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b/>
          <w:sz w:val="36"/>
          <w:szCs w:val="36"/>
        </w:rPr>
      </w:pPr>
      <w:r>
        <w:rPr>
          <w:b/>
          <w:sz w:val="36"/>
          <w:szCs w:val="36"/>
        </w:rPr>
        <w:t>高考有机推断题的常见题型及复习策略</w:t>
      </w:r>
    </w:p>
    <w:p>
      <w:pPr>
        <w:spacing w:line="300" w:lineRule="auto"/>
        <w:jc w:val="center"/>
        <w:rPr>
          <w:rStyle w:val="3"/>
          <w:b w:val="0"/>
          <w:color w:val="313131"/>
        </w:rPr>
      </w:pPr>
      <w:r>
        <w:rPr>
          <w:rStyle w:val="3"/>
          <w:b w:val="0"/>
          <w:color w:val="313131"/>
        </w:rPr>
        <w:t>浙江省舟山中学  王成冠（316021）</w:t>
      </w:r>
    </w:p>
    <w:p>
      <w:pPr>
        <w:ind w:firstLine="435"/>
        <w:rPr>
          <w:rFonts w:hint="eastAsia" w:ascii="楷体_GB2312" w:eastAsia="楷体_GB2312"/>
        </w:rPr>
      </w:pPr>
      <w:r>
        <w:rPr>
          <w:rStyle w:val="3"/>
          <w:rFonts w:eastAsia="楷体_GB2312"/>
          <w:b w:val="0"/>
          <w:color w:val="313131"/>
        </w:rPr>
        <w:t>摘要：</w:t>
      </w:r>
      <w:r>
        <w:rPr>
          <w:rStyle w:val="3"/>
          <w:rFonts w:hint="eastAsia" w:eastAsia="楷体_GB2312"/>
          <w:b w:val="0"/>
          <w:color w:val="313131"/>
        </w:rPr>
        <w:t>本文从有机物转化时的</w:t>
      </w:r>
      <w:r>
        <w:rPr>
          <w:rStyle w:val="3"/>
          <w:rFonts w:eastAsia="楷体_GB2312"/>
          <w:b w:val="0"/>
          <w:color w:val="313131"/>
        </w:rPr>
        <w:t>反应条件、反应对象、反应类型、分子式变化、相对分子质量变化等</w:t>
      </w:r>
      <w:r>
        <w:rPr>
          <w:rStyle w:val="3"/>
          <w:rFonts w:hint="eastAsia" w:eastAsia="楷体_GB2312"/>
          <w:b w:val="0"/>
          <w:color w:val="313131"/>
        </w:rPr>
        <w:t>角度把近几年的高考有机推断题进行归类，提出解题方法，并介绍了相应的复习策略；同时，</w:t>
      </w:r>
      <w:r>
        <w:rPr>
          <w:rFonts w:hint="eastAsia" w:ascii="楷体_GB2312" w:eastAsia="楷体_GB2312"/>
        </w:rPr>
        <w:t>介绍了一种能系统、有效地解决有机含氧衍生物同分异构体的方法——“切割、插入法”。有助于提升学生对有机化学知识的进一步认识，提高复习效率和解题效率。</w:t>
      </w:r>
    </w:p>
    <w:p>
      <w:pPr>
        <w:spacing w:line="300" w:lineRule="auto"/>
        <w:ind w:firstLine="420" w:firstLineChars="200"/>
        <w:rPr>
          <w:rStyle w:val="3"/>
          <w:rFonts w:eastAsia="楷体_GB2312"/>
          <w:b w:val="0"/>
          <w:color w:val="313131"/>
        </w:rPr>
      </w:pPr>
      <w:r>
        <w:rPr>
          <w:rStyle w:val="3"/>
          <w:rFonts w:eastAsia="楷体_GB2312"/>
          <w:b w:val="0"/>
          <w:color w:val="313131"/>
        </w:rPr>
        <w:t>关键词：有机推断</w:t>
      </w:r>
      <w:r>
        <w:rPr>
          <w:rStyle w:val="3"/>
          <w:rFonts w:hint="eastAsia" w:eastAsia="楷体_GB2312"/>
          <w:b w:val="0"/>
          <w:color w:val="313131"/>
        </w:rPr>
        <w:t>题</w:t>
      </w:r>
      <w:r>
        <w:rPr>
          <w:rStyle w:val="3"/>
          <w:rFonts w:eastAsia="楷体_GB2312"/>
          <w:b w:val="0"/>
          <w:color w:val="313131"/>
        </w:rPr>
        <w:t>；</w:t>
      </w:r>
      <w:r>
        <w:rPr>
          <w:rStyle w:val="3"/>
          <w:rFonts w:hint="eastAsia" w:eastAsia="楷体_GB2312"/>
          <w:b w:val="0"/>
          <w:color w:val="313131"/>
        </w:rPr>
        <w:t>常见</w:t>
      </w:r>
      <w:r>
        <w:rPr>
          <w:rStyle w:val="3"/>
          <w:rFonts w:eastAsia="楷体_GB2312"/>
          <w:b w:val="0"/>
          <w:color w:val="313131"/>
        </w:rPr>
        <w:t>题型</w:t>
      </w:r>
      <w:r>
        <w:rPr>
          <w:rStyle w:val="3"/>
          <w:rFonts w:hint="eastAsia" w:eastAsia="楷体_GB2312"/>
          <w:b w:val="0"/>
          <w:color w:val="313131"/>
        </w:rPr>
        <w:t>；</w:t>
      </w:r>
      <w:r>
        <w:rPr>
          <w:rStyle w:val="3"/>
          <w:rFonts w:eastAsia="楷体_GB2312"/>
          <w:b w:val="0"/>
          <w:color w:val="313131"/>
        </w:rPr>
        <w:t>复习策略</w:t>
      </w:r>
      <w:r>
        <w:rPr>
          <w:rStyle w:val="3"/>
          <w:rFonts w:hint="eastAsia" w:eastAsia="楷体_GB2312"/>
          <w:b w:val="0"/>
          <w:color w:val="313131"/>
        </w:rPr>
        <w:t>；同分异构体；</w:t>
      </w:r>
      <w:r>
        <w:rPr>
          <w:rStyle w:val="3"/>
          <w:rFonts w:eastAsia="楷体_GB2312"/>
          <w:b w:val="0"/>
          <w:color w:val="313131"/>
        </w:rPr>
        <w:t>切割插入法</w:t>
      </w:r>
    </w:p>
    <w:p>
      <w:pPr>
        <w:spacing w:line="300" w:lineRule="auto"/>
        <w:ind w:firstLine="420"/>
        <w:rPr>
          <w:rStyle w:val="3"/>
          <w:b w:val="0"/>
          <w:color w:val="313131"/>
        </w:rPr>
      </w:pPr>
      <w:r>
        <w:rPr>
          <w:rStyle w:val="3"/>
          <w:b w:val="0"/>
          <w:color w:val="313131"/>
        </w:rPr>
        <w:t>有机推断题是高考中必考的一种题型，把《有机化学基础》一个模块的知识融合到一道题目中，试题知识点容量大、综合性强、能力要求高。这就要求学生既要有扎实的基础知识，还要有灵活运用知识的能力，更要有切实有效的解题方法和技巧。我们在指导学生进行有机化学复习时不但要对各类有机物的结构和性质进行系统复习，还要引导他们根据试题的题型特点安排有针对性的复习策略——归类复习。本人根据多年的教学实践经验，结合近几年高考有机试题的特点，介绍几种典型题型的解题方法、技巧和复习建议，供大家参考。</w:t>
      </w:r>
    </w:p>
    <w:p>
      <w:pPr>
        <w:spacing w:line="300" w:lineRule="auto"/>
        <w:rPr>
          <w:b/>
          <w:sz w:val="24"/>
          <w:lang w:val="pt-BR"/>
        </w:rPr>
      </w:pPr>
      <w:r>
        <w:rPr>
          <w:b/>
          <w:sz w:val="24"/>
          <w:lang w:val="pt-BR"/>
        </w:rPr>
        <w:t>1. 几种典型有机推断的题型及其解法</w:t>
      </w:r>
    </w:p>
    <w:p>
      <w:pPr>
        <w:spacing w:line="300" w:lineRule="auto"/>
        <w:ind w:firstLine="420" w:firstLineChars="200"/>
        <w:rPr>
          <w:szCs w:val="21"/>
          <w:lang w:val="pt-BR"/>
        </w:rPr>
      </w:pPr>
      <w:r>
        <w:rPr>
          <w:szCs w:val="21"/>
          <w:lang w:val="pt-BR"/>
        </w:rPr>
        <w:t>不同的结构（官能团）决定不同的性质，主要体现在反应对象、反应条件、反应类型等方面，而反应以后必将产生分子式、相对分子质量的变化。所以，有机推断题的命题也主要从这几个方面入手。</w:t>
      </w:r>
    </w:p>
    <w:p>
      <w:pPr>
        <w:spacing w:line="300" w:lineRule="auto"/>
        <w:rPr>
          <w:rStyle w:val="3"/>
          <w:color w:val="313131"/>
          <w:sz w:val="24"/>
        </w:rPr>
      </w:pPr>
      <w:r>
        <w:rPr>
          <w:b/>
          <w:sz w:val="24"/>
          <w:lang w:val="pt-BR"/>
        </w:rPr>
        <w:t xml:space="preserve">1.1. </w:t>
      </w:r>
      <w:r>
        <w:rPr>
          <w:rStyle w:val="3"/>
          <w:color w:val="313131"/>
          <w:sz w:val="24"/>
        </w:rPr>
        <w:t>根据反应对象或反应条件推测</w:t>
      </w:r>
    </w:p>
    <w:p>
      <w:pPr>
        <w:spacing w:line="300" w:lineRule="auto"/>
        <w:ind w:firstLine="420" w:firstLineChars="200"/>
        <w:rPr>
          <w:rStyle w:val="3"/>
          <w:b w:val="0"/>
          <w:color w:val="313131"/>
        </w:rPr>
      </w:pPr>
      <w:r>
        <w:rPr>
          <w:rStyle w:val="3"/>
          <w:b w:val="0"/>
          <w:color w:val="313131"/>
        </w:rPr>
        <w:t>结构决定性质，性质体现在反应条件和反应对象上。各类有机物都有其独特的结构和性质，在相互转化时就会有一些独特的反应对象及反应条件，我们可充分利用这一特点进行突破。当然，有些反应条件可能有多种物质共同具有，必须加以归纳和小结。</w:t>
      </w:r>
    </w:p>
    <w:p>
      <w:pPr>
        <w:spacing w:line="300" w:lineRule="auto"/>
      </w:pPr>
      <w:bookmarkStart w:id="0" w:name="OLE_LINK1"/>
      <w:r>
        <w:t>例1．(2008年全国卷29）A、B、C、D、E、F、G、H、I、J均为有机化合物。根据以下框图，回答问题：</w:t>
      </w:r>
    </w:p>
    <w:p>
      <w:pPr>
        <w:spacing w:line="300" w:lineRule="auto"/>
      </w:pPr>
      <w:r>
        <w:drawing>
          <wp:inline distT="0" distB="0" distL="114300" distR="114300">
            <wp:extent cx="5287010" cy="2613025"/>
            <wp:effectExtent l="0" t="0" r="8890"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87010" cy="2613025"/>
                    </a:xfrm>
                    <a:prstGeom prst="rect">
                      <a:avLst/>
                    </a:prstGeom>
                    <a:noFill/>
                    <a:ln w="9525">
                      <a:noFill/>
                    </a:ln>
                  </pic:spPr>
                </pic:pic>
              </a:graphicData>
            </a:graphic>
          </wp:inline>
        </w:drawing>
      </w:r>
    </w:p>
    <w:p>
      <w:pPr>
        <w:spacing w:line="300" w:lineRule="auto"/>
        <w:ind w:left="525" w:hanging="525" w:hangingChars="250"/>
      </w:pPr>
      <w:r>
        <w:t xml:space="preserve"> ( l ) B和C均为有支链的有机化合物，B 的结构简式为______________________；C在浓硫酸作用下加热反应只能生成一种烯烃D , D的结构简式为：________________；</w:t>
      </w:r>
    </w:p>
    <w:p>
      <w:pPr>
        <w:spacing w:line="300" w:lineRule="auto"/>
        <w:ind w:left="630" w:hanging="630" w:hangingChars="300"/>
      </w:pPr>
      <w:r>
        <w:t>（2）G能发生银镜反应，也能使溴的四氯化碳溶液褪色，则G的结构简式为________；</w:t>
      </w:r>
    </w:p>
    <w:p>
      <w:pPr>
        <w:spacing w:line="300" w:lineRule="auto"/>
      </w:pPr>
      <w:r>
        <w:t>（4）①的反应类型是________，④的反应类型是_________，⑦的反应类型是____</w:t>
      </w:r>
      <w:r>
        <w:rPr>
          <w:u w:val="single"/>
        </w:rPr>
        <w:t xml:space="preserve">   </w:t>
      </w:r>
      <w:r>
        <w:t>___；</w:t>
      </w:r>
    </w:p>
    <w:p>
      <w:pPr>
        <w:spacing w:line="300" w:lineRule="auto"/>
      </w:pPr>
      <w:r>
        <w:t>（5）与H具有相同官能团的H的同分异构体的结构简式为____________________。</w:t>
      </w:r>
      <w:bookmarkEnd w:id="0"/>
    </w:p>
    <w:p>
      <w:pPr>
        <w:spacing w:line="300" w:lineRule="auto"/>
        <w:ind w:firstLine="105" w:firstLineChars="50"/>
      </w:pPr>
      <w:bookmarkStart w:id="1" w:name="OLE_LINK2"/>
      <w:bookmarkStart w:id="2" w:name="_GoBack"/>
      <w:r>
        <w:rPr>
          <w:szCs w:val="21"/>
        </w:rPr>
        <w:t>【</w:t>
      </w:r>
      <w:r>
        <w:rPr>
          <w:b/>
          <w:szCs w:val="21"/>
        </w:rPr>
        <w:t>解析</w:t>
      </w:r>
      <w:r>
        <w:rPr>
          <w:szCs w:val="21"/>
        </w:rPr>
        <w:t>】</w:t>
      </w:r>
      <w:r>
        <w:t>本题每一步转化均有反应对象或条件，这为试题的推断提供了重要的信息。只要有扎实的有机物结构与性质、反应条件的知识，就能逐一解答。反应</w:t>
      </w:r>
      <w:r>
        <w:rPr>
          <w:rFonts w:hAnsi="宋体"/>
        </w:rPr>
        <w:t>①为酯的水解、反应②是羧酸盐的酸化、反应③是醇的消去、反应④是烯烃中饱和碳原子的取代、反应⑤是卤代烃水解、反应⑥是醇的脱氢氧化、反应⑦是醛氧化成酸、反应⑧是酸与醇的酯化、反应⑨是碳碳双键的加聚反应。再结合题给信息和要求，得</w:t>
      </w:r>
    </w:p>
    <w:p>
      <w:pPr>
        <w:spacing w:line="300" w:lineRule="auto"/>
        <w:ind w:firstLine="105" w:firstLineChars="50"/>
      </w:pPr>
      <w:r>
        <w:drawing>
          <wp:inline distT="0" distB="0" distL="114300" distR="114300">
            <wp:extent cx="5269865" cy="436880"/>
            <wp:effectExtent l="0" t="0" r="6985" b="127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5"/>
                    <a:stretch>
                      <a:fillRect/>
                    </a:stretch>
                  </pic:blipFill>
                  <pic:spPr>
                    <a:xfrm>
                      <a:off x="0" y="0"/>
                      <a:ext cx="5269865" cy="436880"/>
                    </a:xfrm>
                    <a:prstGeom prst="rect">
                      <a:avLst/>
                    </a:prstGeom>
                    <a:noFill/>
                    <a:ln w="9525">
                      <a:noFill/>
                    </a:ln>
                  </pic:spPr>
                </pic:pic>
              </a:graphicData>
            </a:graphic>
          </wp:inline>
        </w:drawing>
      </w:r>
    </w:p>
    <w:p>
      <w:pPr>
        <w:spacing w:line="300" w:lineRule="auto"/>
        <w:ind w:firstLine="105" w:firstLineChars="50"/>
      </w:pPr>
      <w:r>
        <w:t>（4）水解反应、取代反应、氧化反应（5）</w:t>
      </w:r>
      <w:r>
        <w:drawing>
          <wp:inline distT="0" distB="0" distL="114300" distR="114300">
            <wp:extent cx="2571750" cy="171450"/>
            <wp:effectExtent l="0" t="0" r="0" b="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6"/>
                    <a:stretch>
                      <a:fillRect/>
                    </a:stretch>
                  </pic:blipFill>
                  <pic:spPr>
                    <a:xfrm>
                      <a:off x="0" y="0"/>
                      <a:ext cx="2571750" cy="171450"/>
                    </a:xfrm>
                    <a:prstGeom prst="rect">
                      <a:avLst/>
                    </a:prstGeom>
                    <a:noFill/>
                    <a:ln w="9525">
                      <a:noFill/>
                    </a:ln>
                  </pic:spPr>
                </pic:pic>
              </a:graphicData>
            </a:graphic>
          </wp:inline>
        </w:drawing>
      </w:r>
      <w:r>
        <w:t xml:space="preserve"> </w:t>
      </w:r>
      <w:bookmarkEnd w:id="1"/>
      <w:bookmarkEnd w:id="2"/>
      <w:r>
        <w:t xml:space="preserve">  </w:t>
      </w:r>
    </w:p>
    <w:p>
      <w:pPr>
        <w:spacing w:line="300" w:lineRule="auto"/>
        <w:ind w:left="482" w:hanging="482" w:hangingChars="200"/>
        <w:rPr>
          <w:b/>
          <w:sz w:val="24"/>
        </w:rPr>
      </w:pPr>
      <w:r>
        <w:rPr>
          <w:b/>
          <w:sz w:val="24"/>
        </w:rPr>
        <w:t>1.2．根据反应类型推测</w:t>
      </w:r>
    </w:p>
    <w:p>
      <w:pPr>
        <w:spacing w:line="300" w:lineRule="auto"/>
        <w:ind w:left="420" w:leftChars="200"/>
      </w:pPr>
      <w:r>
        <w:t>有些有机物因其独特的结构，导致其有特殊的性质，能发生比较独特的反应。反应类型</w:t>
      </w:r>
    </w:p>
    <w:p>
      <w:pPr>
        <w:spacing w:line="300" w:lineRule="auto"/>
      </w:pPr>
      <w:r>
        <w:t>能指示有机物的性质特点，也是有机推断的一个突破口。</w:t>
      </w:r>
    </w:p>
    <w:p>
      <w:pPr>
        <w:spacing w:line="300" w:lineRule="auto"/>
        <w:ind w:left="420" w:hanging="420" w:hangingChars="200"/>
        <w:rPr>
          <w:color w:val="000000"/>
        </w:rPr>
      </w:pPr>
      <w:r>
        <w:t>例2．（2012·浙江理综化学卷29）</w:t>
      </w:r>
      <w:r>
        <w:rPr>
          <w:color w:val="000000"/>
        </w:rPr>
        <w:t>化合物A（C</w:t>
      </w:r>
      <w:r>
        <w:rPr>
          <w:color w:val="000000"/>
          <w:vertAlign w:val="subscript"/>
        </w:rPr>
        <w:t>12</w:t>
      </w:r>
      <w:r>
        <w:rPr>
          <w:color w:val="000000"/>
        </w:rPr>
        <w:t>H</w:t>
      </w:r>
      <w:r>
        <w:rPr>
          <w:color w:val="000000"/>
          <w:vertAlign w:val="subscript"/>
        </w:rPr>
        <w:t>16</w:t>
      </w:r>
      <w:r>
        <w:rPr>
          <w:color w:val="000000"/>
        </w:rPr>
        <w:t>O</w:t>
      </w:r>
      <w:r>
        <w:rPr>
          <w:color w:val="000000"/>
          <w:vertAlign w:val="subscript"/>
        </w:rPr>
        <w:t>2</w:t>
      </w:r>
      <w:r>
        <w:rPr>
          <w:color w:val="000000"/>
        </w:rPr>
        <w:t>）经碱性水解、酸化后得到B和C</w:t>
      </w:r>
    </w:p>
    <w:p>
      <w:pPr>
        <w:spacing w:line="300" w:lineRule="auto"/>
        <w:ind w:left="420" w:hanging="420" w:hangingChars="200"/>
        <w:rPr>
          <w:color w:val="000000"/>
        </w:rPr>
      </w:pPr>
      <w:r>
        <w:rPr>
          <w:color w:val="000000"/>
        </w:rPr>
        <w:t>（C</w:t>
      </w:r>
      <w:r>
        <w:rPr>
          <w:color w:val="000000"/>
          <w:vertAlign w:val="subscript"/>
        </w:rPr>
        <w:t>8</w:t>
      </w:r>
      <w:r>
        <w:rPr>
          <w:color w:val="000000"/>
        </w:rPr>
        <w:t>H</w:t>
      </w:r>
      <w:r>
        <w:rPr>
          <w:color w:val="000000"/>
          <w:vertAlign w:val="subscript"/>
        </w:rPr>
        <w:t>8</w:t>
      </w:r>
      <w:r>
        <w:rPr>
          <w:color w:val="000000"/>
        </w:rPr>
        <w:t>O</w:t>
      </w:r>
      <w:r>
        <w:rPr>
          <w:color w:val="000000"/>
          <w:vertAlign w:val="subscript"/>
        </w:rPr>
        <w:t>2</w:t>
      </w:r>
      <w:r>
        <w:rPr>
          <w:color w:val="000000"/>
        </w:rPr>
        <w:t>）。C的核磁共振氢谱表明含有苯环，且苯环上有2种氢原子。B经过下列反应后</w:t>
      </w:r>
    </w:p>
    <w:p>
      <w:pPr>
        <w:spacing w:line="300" w:lineRule="auto"/>
        <w:ind w:left="420" w:hanging="420" w:hangingChars="200"/>
        <w:rPr>
          <w:color w:val="000000"/>
        </w:rPr>
      </w:pPr>
      <w:r>
        <w:rPr>
          <w:color w:val="000000"/>
        </w:rPr>
        <w:t>得到G，G由碳、氢、氧三种元素组成，相对分子质量为172，元素分析表明，含碳55.8 %，</w:t>
      </w:r>
    </w:p>
    <w:p>
      <w:pPr>
        <w:spacing w:line="300" w:lineRule="auto"/>
        <w:ind w:left="420" w:hanging="420" w:hangingChars="200"/>
        <w:rPr>
          <w:color w:val="000000"/>
        </w:rPr>
      </w:pPr>
      <w:r>
        <w:rPr>
          <w:color w:val="000000"/>
        </w:rPr>
        <w:t>含氢7.0 %，核磁共振氢谱显示只有一个峰。</w:t>
      </w:r>
    </w:p>
    <w:p>
      <w:pPr>
        <w:spacing w:line="300" w:lineRule="auto"/>
        <w:ind w:left="420" w:hanging="420" w:hangingChars="200"/>
        <w:rPr>
          <w:color w:val="000000"/>
        </w:rPr>
      </w:pPr>
      <w:r>
        <w:rPr>
          <w:color w:val="000000"/>
        </w:rPr>
        <w:drawing>
          <wp:inline distT="0" distB="0" distL="114300" distR="114300">
            <wp:extent cx="5273675" cy="601345"/>
            <wp:effectExtent l="0" t="0" r="3175" b="825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7"/>
                    <a:stretch>
                      <a:fillRect/>
                    </a:stretch>
                  </pic:blipFill>
                  <pic:spPr>
                    <a:xfrm>
                      <a:off x="0" y="0"/>
                      <a:ext cx="5273675" cy="601345"/>
                    </a:xfrm>
                    <a:prstGeom prst="rect">
                      <a:avLst/>
                    </a:prstGeom>
                    <a:noFill/>
                    <a:ln w="9525">
                      <a:noFill/>
                    </a:ln>
                  </pic:spPr>
                </pic:pic>
              </a:graphicData>
            </a:graphic>
          </wp:inline>
        </w:drawing>
      </w:r>
    </w:p>
    <w:p>
      <w:pPr>
        <w:spacing w:line="300" w:lineRule="auto"/>
        <w:ind w:firstLine="420" w:firstLineChars="200"/>
        <w:textAlignment w:val="center"/>
        <w:rPr>
          <w:color w:val="000000"/>
          <w:vertAlign w:val="subscript"/>
        </w:rPr>
      </w:pPr>
      <w:r>
        <w:rPr>
          <w:color w:val="000000"/>
        </w:rPr>
        <w:t>已知：</w:t>
      </w:r>
      <w:r>
        <w:rPr>
          <w:color w:val="000000"/>
        </w:rPr>
        <w:drawing>
          <wp:inline distT="0" distB="0" distL="114300" distR="114300">
            <wp:extent cx="2179955" cy="372745"/>
            <wp:effectExtent l="0" t="0" r="10795" b="825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8"/>
                    <a:stretch>
                      <a:fillRect/>
                    </a:stretch>
                  </pic:blipFill>
                  <pic:spPr>
                    <a:xfrm>
                      <a:off x="0" y="0"/>
                      <a:ext cx="2179955" cy="372745"/>
                    </a:xfrm>
                    <a:prstGeom prst="rect">
                      <a:avLst/>
                    </a:prstGeom>
                    <a:noFill/>
                    <a:ln w="9525">
                      <a:noFill/>
                    </a:ln>
                  </pic:spPr>
                </pic:pic>
              </a:graphicData>
            </a:graphic>
          </wp:inline>
        </w:drawing>
      </w:r>
    </w:p>
    <w:p>
      <w:pPr>
        <w:spacing w:line="300" w:lineRule="auto"/>
        <w:ind w:firstLine="420" w:firstLineChars="200"/>
        <w:rPr>
          <w:color w:val="000000"/>
        </w:rPr>
      </w:pPr>
      <w:r>
        <w:rPr>
          <w:color w:val="000000"/>
        </w:rPr>
        <w:t>请回答下列问题：</w:t>
      </w:r>
    </w:p>
    <w:p>
      <w:pPr>
        <w:spacing w:line="300" w:lineRule="auto"/>
        <w:ind w:firstLine="315" w:firstLineChars="150"/>
        <w:rPr>
          <w:color w:val="000000"/>
        </w:rPr>
      </w:pPr>
      <w:r>
        <w:rPr>
          <w:color w:val="000000"/>
        </w:rPr>
        <w:t>（1）写出G的分子式：</w:t>
      </w:r>
      <w:r>
        <w:rPr>
          <w:color w:val="000000"/>
          <w:u w:val="single"/>
        </w:rPr>
        <w:t xml:space="preserve">     </w:t>
      </w:r>
      <w:r>
        <w:rPr>
          <w:color w:val="000000"/>
        </w:rPr>
        <w:t>。   （2）写出A的结构简式：</w:t>
      </w:r>
      <w:r>
        <w:rPr>
          <w:color w:val="000000"/>
          <w:u w:val="single"/>
        </w:rPr>
        <w:t xml:space="preserve">     </w:t>
      </w:r>
      <w:r>
        <w:rPr>
          <w:color w:val="000000"/>
        </w:rPr>
        <w:t>。</w:t>
      </w:r>
    </w:p>
    <w:p>
      <w:pPr>
        <w:spacing w:line="300" w:lineRule="auto"/>
        <w:ind w:left="7875" w:leftChars="150" w:hanging="7560" w:hangingChars="3600"/>
        <w:rPr>
          <w:color w:val="000000"/>
        </w:rPr>
      </w:pPr>
      <w:r>
        <w:rPr>
          <w:color w:val="000000"/>
        </w:rPr>
        <w:t>（3）写出F→G反应的化学方程式：</w:t>
      </w:r>
      <w:r>
        <w:rPr>
          <w:color w:val="000000"/>
          <w:u w:val="single"/>
        </w:rPr>
        <w:t xml:space="preserve">     </w:t>
      </w:r>
      <w:r>
        <w:rPr>
          <w:color w:val="000000"/>
        </w:rPr>
        <w:t>，该反应属于</w:t>
      </w:r>
      <w:r>
        <w:rPr>
          <w:color w:val="000000"/>
          <w:u w:val="single"/>
        </w:rPr>
        <w:t xml:space="preserve">     </w:t>
      </w:r>
      <w:r>
        <w:rPr>
          <w:color w:val="000000"/>
        </w:rPr>
        <w:t>（填反应类型）。</w:t>
      </w:r>
    </w:p>
    <w:p>
      <w:pPr>
        <w:spacing w:line="300" w:lineRule="auto"/>
      </w:pPr>
      <w:r>
        <w:drawing>
          <wp:anchor distT="0" distB="0" distL="114300" distR="114300" simplePos="0" relativeHeight="251661312" behindDoc="1" locked="0" layoutInCell="1" allowOverlap="1">
            <wp:simplePos x="0" y="0"/>
            <wp:positionH relativeFrom="column">
              <wp:posOffset>2971800</wp:posOffset>
            </wp:positionH>
            <wp:positionV relativeFrom="paragraph">
              <wp:posOffset>544830</wp:posOffset>
            </wp:positionV>
            <wp:extent cx="755015" cy="211455"/>
            <wp:effectExtent l="0" t="0" r="6985" b="17145"/>
            <wp:wrapTight wrapText="bothSides">
              <wp:wrapPolygon>
                <wp:start x="0" y="0"/>
                <wp:lineTo x="0" y="19459"/>
                <wp:lineTo x="21255" y="19459"/>
                <wp:lineTo x="21255" y="0"/>
                <wp:lineTo x="0" y="0"/>
              </wp:wrapPolygon>
            </wp:wrapTight>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preferRelativeResize="0">
                      <a:picLocks noChangeAspect="1"/>
                    </pic:cNvPicPr>
                  </pic:nvPicPr>
                  <pic:blipFill>
                    <a:blip r:embed="rId9"/>
                    <a:stretch>
                      <a:fillRect/>
                    </a:stretch>
                  </pic:blipFill>
                  <pic:spPr>
                    <a:xfrm>
                      <a:off x="0" y="0"/>
                      <a:ext cx="755015" cy="211455"/>
                    </a:xfrm>
                    <a:prstGeom prst="rect">
                      <a:avLst/>
                    </a:prstGeom>
                    <a:noFill/>
                    <a:ln w="9525">
                      <a:noFill/>
                    </a:ln>
                  </pic:spPr>
                </pic:pic>
              </a:graphicData>
            </a:graphic>
          </wp:anchor>
        </w:drawing>
      </w:r>
      <w:r>
        <w:drawing>
          <wp:anchor distT="0" distB="0" distL="114300" distR="114300" simplePos="0" relativeHeight="251662336" behindDoc="1" locked="0" layoutInCell="1" allowOverlap="1">
            <wp:simplePos x="0" y="0"/>
            <wp:positionH relativeFrom="column">
              <wp:posOffset>4800600</wp:posOffset>
            </wp:positionH>
            <wp:positionV relativeFrom="paragraph">
              <wp:posOffset>1139190</wp:posOffset>
            </wp:positionV>
            <wp:extent cx="648335" cy="539115"/>
            <wp:effectExtent l="0" t="0" r="18415" b="13335"/>
            <wp:wrapTight wrapText="bothSides">
              <wp:wrapPolygon>
                <wp:start x="0" y="0"/>
                <wp:lineTo x="0" y="20608"/>
                <wp:lineTo x="20944" y="20608"/>
                <wp:lineTo x="20944" y="0"/>
                <wp:lineTo x="0" y="0"/>
              </wp:wrapPolygon>
            </wp:wrapTight>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preferRelativeResize="0">
                      <a:picLocks noChangeAspect="1"/>
                    </pic:cNvPicPr>
                  </pic:nvPicPr>
                  <pic:blipFill>
                    <a:blip r:embed="rId10"/>
                    <a:stretch>
                      <a:fillRect/>
                    </a:stretch>
                  </pic:blipFill>
                  <pic:spPr>
                    <a:xfrm>
                      <a:off x="0" y="0"/>
                      <a:ext cx="648335" cy="539115"/>
                    </a:xfrm>
                    <a:prstGeom prst="rect">
                      <a:avLst/>
                    </a:prstGeom>
                    <a:noFill/>
                    <a:ln w="9525">
                      <a:noFill/>
                    </a:ln>
                  </pic:spPr>
                </pic:pic>
              </a:graphicData>
            </a:graphic>
          </wp:anchor>
        </w:drawing>
      </w:r>
      <w:r>
        <w:rPr>
          <w:szCs w:val="21"/>
        </w:rPr>
        <w:t>【</w:t>
      </w:r>
      <w:r>
        <w:rPr>
          <w:b/>
          <w:szCs w:val="21"/>
        </w:rPr>
        <w:t>解析</w:t>
      </w:r>
      <w:r>
        <w:rPr>
          <w:szCs w:val="21"/>
        </w:rPr>
        <w:t>】</w:t>
      </w:r>
      <w:r>
        <w:t>由题给的信息可知D为羧酸，而B经连续两步氧化生成D，则B应为醇。化合物A（C</w:t>
      </w:r>
      <w:r>
        <w:rPr>
          <w:vertAlign w:val="subscript"/>
        </w:rPr>
        <w:t>12</w:t>
      </w:r>
      <w:r>
        <w:t>H</w:t>
      </w:r>
      <w:r>
        <w:rPr>
          <w:vertAlign w:val="subscript"/>
        </w:rPr>
        <w:t>16</w:t>
      </w:r>
      <w:r>
        <w:t>O</w:t>
      </w:r>
      <w:r>
        <w:rPr>
          <w:vertAlign w:val="subscript"/>
        </w:rPr>
        <w:t>3</w:t>
      </w:r>
      <w:r>
        <w:t>）为酯，水解后生成醇B和羧酸C。据C（C</w:t>
      </w:r>
      <w:r>
        <w:rPr>
          <w:vertAlign w:val="subscript"/>
        </w:rPr>
        <w:t>8</w:t>
      </w:r>
      <w:r>
        <w:t>H</w:t>
      </w:r>
      <w:r>
        <w:rPr>
          <w:vertAlign w:val="subscript"/>
        </w:rPr>
        <w:t>8</w:t>
      </w:r>
      <w:r>
        <w:t>O</w:t>
      </w:r>
      <w:r>
        <w:rPr>
          <w:vertAlign w:val="subscript"/>
        </w:rPr>
        <w:t>2</w:t>
      </w:r>
      <w:r>
        <w:t>）的核磁共振氢谱表明含有苯环，且苯环上有2种氢原子，可推出C为       则醇B为（C</w:t>
      </w:r>
      <w:r>
        <w:rPr>
          <w:vertAlign w:val="subscript"/>
        </w:rPr>
        <w:t>4</w:t>
      </w:r>
      <w:r>
        <w:t>H</w:t>
      </w:r>
      <w:r>
        <w:rPr>
          <w:vertAlign w:val="subscript"/>
        </w:rPr>
        <w:t>9</w:t>
      </w:r>
      <w:r>
        <w:t>OH），羧酸D</w:t>
      </w:r>
      <w:r>
        <w:rPr>
          <w:lang w:val="pt-BR"/>
        </w:rPr>
        <w:t>（C</w:t>
      </w:r>
      <w:r>
        <w:rPr>
          <w:vertAlign w:val="subscript"/>
          <w:lang w:val="pt-BR"/>
        </w:rPr>
        <w:t>3</w:t>
      </w:r>
      <w:r>
        <w:rPr>
          <w:lang w:val="pt-BR"/>
        </w:rPr>
        <w:t>H</w:t>
      </w:r>
      <w:r>
        <w:rPr>
          <w:vertAlign w:val="subscript"/>
          <w:lang w:val="pt-BR"/>
        </w:rPr>
        <w:t>7</w:t>
      </w:r>
      <w:r>
        <w:rPr>
          <w:lang w:val="pt-BR"/>
        </w:rPr>
        <w:t>COOH），</w:t>
      </w:r>
      <w:r>
        <w:t>根据信息E为C</w:t>
      </w:r>
      <w:r>
        <w:rPr>
          <w:vertAlign w:val="subscript"/>
        </w:rPr>
        <w:t>3</w:t>
      </w:r>
      <w:r>
        <w:t>H</w:t>
      </w:r>
      <w:r>
        <w:rPr>
          <w:vertAlign w:val="subscript"/>
        </w:rPr>
        <w:t>6</w:t>
      </w:r>
      <w:r>
        <w:t>BrCOOH，E碱性水解生成C</w:t>
      </w:r>
      <w:r>
        <w:rPr>
          <w:vertAlign w:val="subscript"/>
        </w:rPr>
        <w:t>3</w:t>
      </w:r>
      <w:r>
        <w:t>H</w:t>
      </w:r>
      <w:r>
        <w:rPr>
          <w:vertAlign w:val="subscript"/>
        </w:rPr>
        <w:t>6</w:t>
      </w:r>
      <w:r>
        <w:t>(OH)COONa，酸化（H</w:t>
      </w:r>
      <w:r>
        <w:rPr>
          <w:vertAlign w:val="superscript"/>
        </w:rPr>
        <w:t>＋</w:t>
      </w:r>
      <w:r>
        <w:t>）后生成F(C</w:t>
      </w:r>
      <w:r>
        <w:rPr>
          <w:vertAlign w:val="subscript"/>
        </w:rPr>
        <w:t>3</w:t>
      </w:r>
      <w:r>
        <w:t>H</w:t>
      </w:r>
      <w:r>
        <w:rPr>
          <w:vertAlign w:val="subscript"/>
        </w:rPr>
        <w:t>6</w:t>
      </w:r>
      <w:r>
        <w:t>(OH)COOH), 又根据G的分子式（C</w:t>
      </w:r>
      <w:r>
        <w:rPr>
          <w:vertAlign w:val="subscript"/>
        </w:rPr>
        <w:t>8</w:t>
      </w:r>
      <w:r>
        <w:t>H</w:t>
      </w:r>
      <w:r>
        <w:rPr>
          <w:vertAlign w:val="subscript"/>
        </w:rPr>
        <w:t>12</w:t>
      </w:r>
      <w:r>
        <w:t>O</w:t>
      </w:r>
      <w:r>
        <w:rPr>
          <w:vertAlign w:val="subscript"/>
        </w:rPr>
        <w:t>4</w:t>
      </w:r>
      <w:r>
        <w:t>）可推知F是在浓硫酸和加热条件下缩合成G。根</w:t>
      </w:r>
      <w:r>
        <w:rPr>
          <w:lang w:val="pt-BR"/>
        </w:rPr>
        <w:t>据</w:t>
      </w:r>
      <w:r>
        <w:t>G</w:t>
      </w:r>
      <w:r>
        <w:rPr>
          <w:lang w:val="pt-BR"/>
        </w:rPr>
        <w:t>的</w:t>
      </w:r>
      <w:r>
        <w:t>核磁共振氢谱显示只有一个峰推知G的结构简式为：</w:t>
      </w:r>
    </w:p>
    <w:p>
      <w:pPr>
        <w:spacing w:line="300" w:lineRule="auto"/>
        <w:jc w:val="left"/>
      </w:pPr>
      <w:r>
        <w:drawing>
          <wp:anchor distT="0" distB="0" distL="114300" distR="114300" simplePos="0" relativeHeight="251664384" behindDoc="1" locked="0" layoutInCell="1" allowOverlap="1">
            <wp:simplePos x="0" y="0"/>
            <wp:positionH relativeFrom="column">
              <wp:posOffset>1257300</wp:posOffset>
            </wp:positionH>
            <wp:positionV relativeFrom="paragraph">
              <wp:posOffset>99060</wp:posOffset>
            </wp:positionV>
            <wp:extent cx="685800" cy="309880"/>
            <wp:effectExtent l="0" t="0" r="0" b="13970"/>
            <wp:wrapTight wrapText="bothSides">
              <wp:wrapPolygon>
                <wp:start x="0" y="0"/>
                <wp:lineTo x="0" y="20582"/>
                <wp:lineTo x="21000" y="20582"/>
                <wp:lineTo x="21000" y="0"/>
                <wp:lineTo x="0" y="0"/>
              </wp:wrapPolygon>
            </wp:wrapTight>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1"/>
                    <a:stretch>
                      <a:fillRect/>
                    </a:stretch>
                  </pic:blipFill>
                  <pic:spPr>
                    <a:xfrm>
                      <a:off x="0" y="0"/>
                      <a:ext cx="685800" cy="309880"/>
                    </a:xfrm>
                    <a:prstGeom prst="rect">
                      <a:avLst/>
                    </a:prstGeom>
                    <a:noFill/>
                    <a:ln w="9525">
                      <a:noFill/>
                    </a:ln>
                  </pic:spPr>
                </pic:pic>
              </a:graphicData>
            </a:graphic>
          </wp:anchor>
        </w:drawing>
      </w:r>
      <w:r>
        <w:t>则F的结构简式为：   B的结构简式为：(CH</w:t>
      </w:r>
      <w:r>
        <w:rPr>
          <w:vertAlign w:val="subscript"/>
        </w:rPr>
        <w:t>3</w:t>
      </w:r>
      <w:r>
        <w:t>)</w:t>
      </w:r>
      <w:r>
        <w:rPr>
          <w:vertAlign w:val="subscript"/>
        </w:rPr>
        <w:t>2</w:t>
      </w:r>
      <w:r>
        <w:t>CHCH</w:t>
      </w:r>
      <w:r>
        <w:rPr>
          <w:vertAlign w:val="subscript"/>
        </w:rPr>
        <w:t>2</w:t>
      </w:r>
      <w:r>
        <w:t>OH，D(CH</w:t>
      </w:r>
      <w:r>
        <w:rPr>
          <w:vertAlign w:val="subscript"/>
        </w:rPr>
        <w:t>3</w:t>
      </w:r>
      <w:r>
        <w:t>)</w:t>
      </w:r>
      <w:r>
        <w:rPr>
          <w:vertAlign w:val="subscript"/>
        </w:rPr>
        <w:t>2</w:t>
      </w:r>
      <w:r>
        <w:t>CHCOOH</w:t>
      </w:r>
    </w:p>
    <w:p>
      <w:pPr>
        <w:spacing w:line="300" w:lineRule="auto"/>
      </w:pPr>
      <w:r>
        <w:drawing>
          <wp:anchor distT="0" distB="0" distL="114300" distR="114300" simplePos="0" relativeHeight="251663360" behindDoc="1" locked="0" layoutInCell="1" allowOverlap="1">
            <wp:simplePos x="0" y="0"/>
            <wp:positionH relativeFrom="column">
              <wp:posOffset>1257300</wp:posOffset>
            </wp:positionH>
            <wp:positionV relativeFrom="paragraph">
              <wp:posOffset>247650</wp:posOffset>
            </wp:positionV>
            <wp:extent cx="1380490" cy="323850"/>
            <wp:effectExtent l="0" t="0" r="10160" b="0"/>
            <wp:wrapTight wrapText="bothSides">
              <wp:wrapPolygon>
                <wp:start x="0" y="0"/>
                <wp:lineTo x="0" y="20329"/>
                <wp:lineTo x="21163" y="20329"/>
                <wp:lineTo x="21163" y="0"/>
                <wp:lineTo x="0" y="0"/>
              </wp:wrapPolygon>
            </wp:wrapTight>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preferRelativeResize="0">
                      <a:picLocks noChangeAspect="1"/>
                    </pic:cNvPicPr>
                  </pic:nvPicPr>
                  <pic:blipFill>
                    <a:blip r:embed="rId12"/>
                    <a:stretch>
                      <a:fillRect/>
                    </a:stretch>
                  </pic:blipFill>
                  <pic:spPr>
                    <a:xfrm>
                      <a:off x="0" y="0"/>
                      <a:ext cx="1380490" cy="323850"/>
                    </a:xfrm>
                    <a:prstGeom prst="rect">
                      <a:avLst/>
                    </a:prstGeom>
                    <a:noFill/>
                    <a:ln w="9525">
                      <a:noFill/>
                    </a:ln>
                  </pic:spPr>
                </pic:pic>
              </a:graphicData>
            </a:graphic>
          </wp:anchor>
        </w:drawing>
      </w:r>
      <w:r>
        <w:t>A的结构简式为：</w:t>
      </w:r>
    </w:p>
    <w:p>
      <w:pPr>
        <w:spacing w:line="300" w:lineRule="auto"/>
        <w:rPr>
          <w:rStyle w:val="3"/>
          <w:color w:val="313131"/>
          <w:sz w:val="24"/>
        </w:rPr>
      </w:pPr>
    </w:p>
    <w:p>
      <w:pPr>
        <w:spacing w:line="300" w:lineRule="auto"/>
        <w:rPr>
          <w:rStyle w:val="3"/>
          <w:color w:val="313131"/>
          <w:sz w:val="24"/>
        </w:rPr>
      </w:pPr>
    </w:p>
    <w:p>
      <w:pPr>
        <w:spacing w:line="300" w:lineRule="auto"/>
        <w:rPr>
          <w:rStyle w:val="3"/>
          <w:color w:val="313131"/>
          <w:sz w:val="24"/>
        </w:rPr>
      </w:pPr>
      <w:r>
        <w:rPr>
          <w:rStyle w:val="3"/>
          <w:color w:val="313131"/>
          <w:sz w:val="24"/>
        </w:rPr>
        <w:t>1.3. 根据分子式的变化推测有机物的结构</w:t>
      </w:r>
    </w:p>
    <w:p>
      <w:pPr>
        <w:spacing w:line="300" w:lineRule="auto"/>
        <w:ind w:firstLine="420" w:firstLineChars="200"/>
        <w:rPr>
          <w:rStyle w:val="3"/>
          <w:b w:val="0"/>
          <w:color w:val="313131"/>
        </w:rPr>
      </w:pPr>
      <w:r>
        <w:rPr>
          <w:rStyle w:val="3"/>
          <w:b w:val="0"/>
          <w:color w:val="313131"/>
        </w:rPr>
        <w:t>在有机化学反应中，每一种反应类型都有相应分子式的变化，如果在平时复习中注重对这种变化的总结，高考时就能快速准确地解答这类有机推断题。即使有些题目中的有机物之间的反应没有在中学阶段学习过，也能通过对分子式变化的分析加以推测。如：</w:t>
      </w:r>
    </w:p>
    <w:p>
      <w:pPr>
        <w:tabs>
          <w:tab w:val="right" w:pos="9070"/>
        </w:tabs>
        <w:spacing w:line="300" w:lineRule="auto"/>
        <w:jc w:val="left"/>
        <w:rPr>
          <w:szCs w:val="21"/>
        </w:rPr>
      </w:pPr>
      <w:r>
        <w:rPr>
          <w:szCs w:val="21"/>
        </w:rPr>
        <w:t>例3．(2011年上海卷)化合物M是一种治疗心脏病药物的中间体，以A为原料的工业合成路线如下图所示。</w:t>
      </w:r>
    </w:p>
    <w:p>
      <w:pPr>
        <w:spacing w:line="300" w:lineRule="auto"/>
        <w:jc w:val="center"/>
        <w:rPr>
          <w:szCs w:val="21"/>
        </w:rPr>
      </w:pPr>
      <w:r>
        <w:rPr>
          <w:szCs w:val="21"/>
        </w:rPr>
        <w:drawing>
          <wp:inline distT="0" distB="0" distL="114300" distR="114300">
            <wp:extent cx="4812030" cy="1762125"/>
            <wp:effectExtent l="0" t="0" r="7620" b="9525"/>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13"/>
                    <a:stretch>
                      <a:fillRect/>
                    </a:stretch>
                  </pic:blipFill>
                  <pic:spPr>
                    <a:xfrm>
                      <a:off x="0" y="0"/>
                      <a:ext cx="4812030" cy="1762125"/>
                    </a:xfrm>
                    <a:prstGeom prst="rect">
                      <a:avLst/>
                    </a:prstGeom>
                    <a:noFill/>
                    <a:ln w="9525">
                      <a:noFill/>
                    </a:ln>
                  </pic:spPr>
                </pic:pic>
              </a:graphicData>
            </a:graphic>
          </wp:inline>
        </w:drawing>
      </w:r>
    </w:p>
    <w:p>
      <w:pPr>
        <w:spacing w:line="300" w:lineRule="auto"/>
        <w:rPr>
          <w:szCs w:val="21"/>
          <w:vertAlign w:val="subscript"/>
        </w:rPr>
      </w:pPr>
      <w:r>
        <w:rPr>
          <w:szCs w:val="21"/>
        </w:rPr>
        <w:t xml:space="preserve">已知：RONa+ R’X→ROR’+ NaX  </w:t>
      </w:r>
    </w:p>
    <w:p>
      <w:pPr>
        <w:spacing w:line="300" w:lineRule="auto"/>
        <w:rPr>
          <w:szCs w:val="21"/>
        </w:rPr>
      </w:pPr>
      <w:r>
        <w:rPr>
          <w:szCs w:val="21"/>
        </w:rPr>
        <w:t>根据题意完成下列填空：</w:t>
      </w:r>
    </w:p>
    <w:p>
      <w:pPr>
        <w:spacing w:line="300" w:lineRule="auto"/>
        <w:ind w:firstLine="283" w:firstLineChars="135"/>
        <w:rPr>
          <w:szCs w:val="21"/>
          <w:u w:val="single"/>
        </w:rPr>
      </w:pPr>
      <w:r>
        <w:t>⑴</w:t>
      </w:r>
      <w:r>
        <w:rPr>
          <w:szCs w:val="21"/>
        </w:rPr>
        <w:t>写出反应类型。反应①</w:t>
      </w:r>
      <w:r>
        <w:rPr>
          <w:szCs w:val="21"/>
          <w:u w:val="single"/>
        </w:rPr>
        <w:t xml:space="preserve">                     </w:t>
      </w:r>
      <w:r>
        <w:rPr>
          <w:szCs w:val="21"/>
        </w:rPr>
        <w:t xml:space="preserve">  反应</w:t>
      </w:r>
      <w:r>
        <w:rPr>
          <w:szCs w:val="21"/>
        </w:rPr>
        <w:fldChar w:fldCharType="begin"/>
      </w:r>
      <w:r>
        <w:rPr>
          <w:szCs w:val="21"/>
        </w:rPr>
        <w:instrText xml:space="preserve"> = 2 \* GB3 </w:instrText>
      </w:r>
      <w:r>
        <w:rPr>
          <w:szCs w:val="21"/>
        </w:rPr>
        <w:fldChar w:fldCharType="separate"/>
      </w:r>
      <w:r>
        <w:rPr>
          <w:szCs w:val="21"/>
        </w:rPr>
        <w:t>②</w:t>
      </w:r>
      <w:r>
        <w:rPr>
          <w:szCs w:val="21"/>
        </w:rPr>
        <w:fldChar w:fldCharType="end"/>
      </w:r>
      <w:r>
        <w:rPr>
          <w:szCs w:val="21"/>
          <w:u w:val="single"/>
        </w:rPr>
        <w:t xml:space="preserve">                     </w:t>
      </w:r>
    </w:p>
    <w:p>
      <w:pPr>
        <w:tabs>
          <w:tab w:val="left" w:pos="350"/>
          <w:tab w:val="left" w:pos="2250"/>
          <w:tab w:val="left" w:pos="4150"/>
          <w:tab w:val="left" w:pos="6050"/>
        </w:tabs>
        <w:spacing w:line="300" w:lineRule="auto"/>
        <w:ind w:firstLine="283" w:firstLineChars="135"/>
        <w:jc w:val="left"/>
        <w:rPr>
          <w:szCs w:val="21"/>
        </w:rPr>
      </w:pPr>
      <w:r>
        <w:t>⑵</w:t>
      </w:r>
      <w:r>
        <w:rPr>
          <w:szCs w:val="21"/>
        </w:rPr>
        <w:t>写出结构简式。A</w:t>
      </w:r>
      <w:r>
        <w:rPr>
          <w:szCs w:val="21"/>
          <w:u w:val="single"/>
        </w:rPr>
        <w:t xml:space="preserve">                      </w:t>
      </w:r>
      <w:r>
        <w:rPr>
          <w:szCs w:val="21"/>
        </w:rPr>
        <w:t xml:space="preserve">  C</w:t>
      </w:r>
      <w:r>
        <w:rPr>
          <w:szCs w:val="21"/>
          <w:u w:val="single"/>
        </w:rPr>
        <w:t xml:space="preserve">                         </w:t>
      </w:r>
      <w:r>
        <w:rPr>
          <w:szCs w:val="21"/>
        </w:rPr>
        <w:t xml:space="preserve"> </w:t>
      </w:r>
    </w:p>
    <w:p>
      <w:pPr>
        <w:spacing w:line="300" w:lineRule="auto"/>
        <w:ind w:firstLine="283" w:firstLineChars="135"/>
        <w:rPr>
          <w:szCs w:val="21"/>
        </w:rPr>
      </w:pPr>
      <w:r>
        <w:t>⑷</w:t>
      </w:r>
      <w:r>
        <w:rPr>
          <w:szCs w:val="21"/>
        </w:rPr>
        <w:t>由C生成D的另一个反应物是</w:t>
      </w:r>
      <w:r>
        <w:rPr>
          <w:szCs w:val="21"/>
          <w:u w:val="single"/>
        </w:rPr>
        <w:t xml:space="preserve">            </w:t>
      </w:r>
      <w:r>
        <w:rPr>
          <w:szCs w:val="21"/>
        </w:rPr>
        <w:t>，反应条件是</w:t>
      </w:r>
      <w:r>
        <w:rPr>
          <w:szCs w:val="21"/>
          <w:u w:val="single"/>
        </w:rPr>
        <w:t xml:space="preserve">               </w:t>
      </w:r>
      <w:r>
        <w:rPr>
          <w:szCs w:val="21"/>
        </w:rPr>
        <w:t>。</w:t>
      </w:r>
    </w:p>
    <w:p>
      <w:pPr>
        <w:spacing w:line="300" w:lineRule="auto"/>
        <w:ind w:firstLine="283" w:firstLineChars="135"/>
        <w:rPr>
          <w:szCs w:val="21"/>
        </w:rPr>
      </w:pPr>
      <w:r>
        <w:t>⑸</w:t>
      </w:r>
      <w:r>
        <w:rPr>
          <w:szCs w:val="21"/>
        </w:rPr>
        <w:t>写出由D生成M的化学反应方程式</w:t>
      </w:r>
      <w:r>
        <w:rPr>
          <w:szCs w:val="21"/>
          <w:u w:val="single"/>
        </w:rPr>
        <w:t xml:space="preserve">                                </w:t>
      </w:r>
      <w:r>
        <w:rPr>
          <w:szCs w:val="21"/>
        </w:rPr>
        <w:t>。</w:t>
      </w:r>
    </w:p>
    <w:p>
      <w:pPr>
        <w:spacing w:line="300" w:lineRule="auto"/>
        <w:rPr>
          <w:szCs w:val="21"/>
        </w:rPr>
      </w:pPr>
      <w:r>
        <w:rPr>
          <w:szCs w:val="21"/>
        </w:rPr>
        <w:t>【</w:t>
      </w:r>
      <w:r>
        <w:rPr>
          <w:b/>
          <w:szCs w:val="21"/>
        </w:rPr>
        <w:t>解析</w:t>
      </w:r>
      <w:r>
        <w:rPr>
          <w:szCs w:val="21"/>
        </w:rPr>
        <w:t>】若我们把合成线路中各物质全部以分子式的形式呈现，每一步发生的反应类型及A、B、C、D、E的物质结构就能一目了然。见上图：</w:t>
      </w:r>
    </w:p>
    <w:p>
      <w:pPr>
        <w:spacing w:line="300" w:lineRule="auto"/>
        <w:rPr>
          <w:szCs w:val="21"/>
        </w:rPr>
      </w:pPr>
      <w:r>
        <w:rPr>
          <w:szCs w:val="21"/>
        </w:rPr>
        <w:t>从</w:t>
      </w:r>
      <w:r>
        <w:rPr>
          <w:szCs w:val="21"/>
        </w:rPr>
        <w:drawing>
          <wp:inline distT="0" distB="0" distL="114300" distR="114300">
            <wp:extent cx="2836545" cy="297815"/>
            <wp:effectExtent l="0" t="0" r="1905" b="6985"/>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pic:cNvPicPr>
                      <a:picLocks noChangeAspect="1"/>
                    </pic:cNvPicPr>
                  </pic:nvPicPr>
                  <pic:blipFill>
                    <a:blip r:embed="rId14"/>
                    <a:stretch>
                      <a:fillRect/>
                    </a:stretch>
                  </pic:blipFill>
                  <pic:spPr>
                    <a:xfrm>
                      <a:off x="0" y="0"/>
                      <a:ext cx="2836545" cy="297815"/>
                    </a:xfrm>
                    <a:prstGeom prst="rect">
                      <a:avLst/>
                    </a:prstGeom>
                    <a:noFill/>
                    <a:ln w="9525">
                      <a:noFill/>
                    </a:ln>
                  </pic:spPr>
                </pic:pic>
              </a:graphicData>
            </a:graphic>
          </wp:inline>
        </w:drawing>
      </w:r>
      <w:r>
        <w:rPr>
          <w:szCs w:val="21"/>
        </w:rPr>
        <w:t xml:space="preserve"> 可知，反应①为加成反应，A为苯酚；反应②为羟基（—OH）脱氢氧化反应；从C→D的分子式变化可知是C与CH</w:t>
      </w:r>
      <w:r>
        <w:rPr>
          <w:szCs w:val="21"/>
          <w:vertAlign w:val="subscript"/>
        </w:rPr>
        <w:t>3</w:t>
      </w:r>
      <w:r>
        <w:rPr>
          <w:szCs w:val="21"/>
        </w:rPr>
        <w:t>OH在浓硫酸、加热条件下发生酯化反应；从D与M的分子式变化，结合题给信息可知是D酚羟基与Na</w:t>
      </w:r>
      <w:r>
        <w:rPr>
          <w:szCs w:val="21"/>
          <w:vertAlign w:val="subscript"/>
        </w:rPr>
        <w:t>2</w:t>
      </w:r>
      <w:r>
        <w:rPr>
          <w:szCs w:val="21"/>
        </w:rPr>
        <w:t>CO</w:t>
      </w:r>
      <w:r>
        <w:rPr>
          <w:szCs w:val="21"/>
          <w:vertAlign w:val="subscript"/>
        </w:rPr>
        <w:t>3</w:t>
      </w:r>
      <w:r>
        <w:rPr>
          <w:szCs w:val="21"/>
        </w:rPr>
        <w:t>反应生成酚钠后，再与E(</w:t>
      </w:r>
      <w:r>
        <w:rPr>
          <w:szCs w:val="21"/>
        </w:rPr>
        <w:drawing>
          <wp:inline distT="0" distB="0" distL="114300" distR="114300">
            <wp:extent cx="1009650" cy="299720"/>
            <wp:effectExtent l="0" t="0" r="0" b="5080"/>
            <wp:docPr id="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pic:cNvPicPr>
                      <a:picLocks noChangeAspect="1"/>
                    </pic:cNvPicPr>
                  </pic:nvPicPr>
                  <pic:blipFill>
                    <a:blip r:embed="rId15"/>
                    <a:stretch>
                      <a:fillRect/>
                    </a:stretch>
                  </pic:blipFill>
                  <pic:spPr>
                    <a:xfrm>
                      <a:off x="0" y="0"/>
                      <a:ext cx="1009650" cy="299720"/>
                    </a:xfrm>
                    <a:prstGeom prst="rect">
                      <a:avLst/>
                    </a:prstGeom>
                    <a:noFill/>
                    <a:ln w="9525">
                      <a:noFill/>
                    </a:ln>
                  </pic:spPr>
                </pic:pic>
              </a:graphicData>
            </a:graphic>
          </wp:inline>
        </w:drawing>
      </w:r>
      <w:r>
        <w:rPr>
          <w:szCs w:val="21"/>
        </w:rPr>
        <w:t>)反应生成M和NaCl。</w:t>
      </w:r>
    </w:p>
    <w:p>
      <w:pPr>
        <w:spacing w:line="300" w:lineRule="auto"/>
        <w:rPr>
          <w:color w:val="FF0000"/>
        </w:rPr>
      </w:pPr>
    </w:p>
    <w:p>
      <w:pPr>
        <w:spacing w:line="300" w:lineRule="auto"/>
        <w:rPr>
          <w:b/>
          <w:sz w:val="24"/>
        </w:rPr>
      </w:pPr>
      <w:r>
        <w:rPr>
          <w:b/>
          <w:sz w:val="24"/>
        </w:rPr>
        <w:t>1.4 根据相对分子质量变化推测</w:t>
      </w:r>
    </w:p>
    <w:p>
      <w:pPr>
        <w:tabs>
          <w:tab w:val="right" w:leader="dot" w:pos="7120"/>
        </w:tabs>
        <w:spacing w:line="300" w:lineRule="auto"/>
        <w:ind w:left="283" w:leftChars="1" w:hanging="281" w:hangingChars="134"/>
        <w:jc w:val="left"/>
      </w:pPr>
      <w:r>
        <w:t>例4．（2008年天津理综·27）某天然有机化合物A仅含C、H、O元素，与A相关的反应框图如下：</w:t>
      </w:r>
    </w:p>
    <w:p>
      <w:pPr>
        <w:spacing w:line="300" w:lineRule="auto"/>
      </w:pPr>
      <w:r>
        <w:drawing>
          <wp:inline distT="0" distB="0" distL="114300" distR="114300">
            <wp:extent cx="5272405" cy="2112010"/>
            <wp:effectExtent l="0" t="0" r="4445" b="2540"/>
            <wp:docPr id="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pic:cNvPicPr>
                      <a:picLocks noChangeAspect="1"/>
                    </pic:cNvPicPr>
                  </pic:nvPicPr>
                  <pic:blipFill>
                    <a:blip r:embed="rId16"/>
                    <a:stretch>
                      <a:fillRect/>
                    </a:stretch>
                  </pic:blipFill>
                  <pic:spPr>
                    <a:xfrm>
                      <a:off x="0" y="0"/>
                      <a:ext cx="5272405" cy="2112010"/>
                    </a:xfrm>
                    <a:prstGeom prst="rect">
                      <a:avLst/>
                    </a:prstGeom>
                    <a:noFill/>
                    <a:ln w="9525">
                      <a:noFill/>
                    </a:ln>
                  </pic:spPr>
                </pic:pic>
              </a:graphicData>
            </a:graphic>
          </wp:inline>
        </w:drawing>
      </w:r>
    </w:p>
    <w:p>
      <w:pPr>
        <w:spacing w:line="300" w:lineRule="auto"/>
      </w:pPr>
      <w:r>
        <w:t>（1）写出下列反应的反应类型：</w:t>
      </w:r>
    </w:p>
    <w:p>
      <w:pPr>
        <w:spacing w:line="300" w:lineRule="auto"/>
        <w:ind w:firstLine="525" w:firstLineChars="250"/>
      </w:pPr>
      <w:r>
        <w:t>S→A第①步反应</w:t>
      </w:r>
      <w:r>
        <w:rPr>
          <w:u w:val="single"/>
        </w:rPr>
        <w:t xml:space="preserve">       </w:t>
      </w:r>
      <w:r>
        <w:t>、B→D</w:t>
      </w:r>
      <w:r>
        <w:rPr>
          <w:u w:val="single"/>
        </w:rPr>
        <w:t xml:space="preserve">        </w:t>
      </w:r>
      <w:r>
        <w:t>；D→E第①步反应</w:t>
      </w:r>
      <w:r>
        <w:rPr>
          <w:u w:val="single"/>
        </w:rPr>
        <w:t xml:space="preserve">       </w:t>
      </w:r>
      <w:r>
        <w:t>、A→P</w:t>
      </w:r>
      <w:r>
        <w:rPr>
          <w:u w:val="single"/>
        </w:rPr>
        <w:t xml:space="preserve">        </w:t>
      </w:r>
      <w:r>
        <w:t>。</w:t>
      </w:r>
    </w:p>
    <w:p>
      <w:pPr>
        <w:spacing w:line="300" w:lineRule="auto"/>
      </w:pPr>
      <w:r>
        <w:t>（2）B所含官能团的名称是</w:t>
      </w:r>
      <w:r>
        <w:rPr>
          <w:u w:val="single"/>
        </w:rPr>
        <w:t xml:space="preserve">            </w:t>
      </w:r>
      <w:r>
        <w:t>。</w:t>
      </w:r>
    </w:p>
    <w:p>
      <w:pPr>
        <w:spacing w:line="300" w:lineRule="auto"/>
      </w:pPr>
      <w:r>
        <w:t>（3）写出A、P、E、S的结构简式A：</w:t>
      </w:r>
      <w:r>
        <w:rPr>
          <w:u w:val="single"/>
        </w:rPr>
        <w:t xml:space="preserve">         </w:t>
      </w:r>
      <w:r>
        <w:t>、P：</w:t>
      </w:r>
      <w:r>
        <w:rPr>
          <w:u w:val="single"/>
        </w:rPr>
        <w:t xml:space="preserve">         </w:t>
      </w:r>
      <w:r>
        <w:t>、E：</w:t>
      </w:r>
      <w:r>
        <w:rPr>
          <w:u w:val="single"/>
        </w:rPr>
        <w:t xml:space="preserve">         </w:t>
      </w:r>
      <w:r>
        <w:t>、S：</w:t>
      </w:r>
      <w:r>
        <w:rPr>
          <w:u w:val="single"/>
        </w:rPr>
        <w:t xml:space="preserve">            </w:t>
      </w:r>
      <w:r>
        <w:t>。</w:t>
      </w:r>
    </w:p>
    <w:p>
      <w:pPr>
        <w:spacing w:line="300" w:lineRule="auto"/>
      </w:pPr>
      <w:r>
        <w:rPr>
          <w:szCs w:val="21"/>
        </w:rPr>
        <w:t>【</w:t>
      </w:r>
      <w:r>
        <w:rPr>
          <w:b/>
          <w:szCs w:val="21"/>
        </w:rPr>
        <w:t>解析</w:t>
      </w:r>
      <w:r>
        <w:rPr>
          <w:szCs w:val="21"/>
        </w:rPr>
        <w:t>】</w:t>
      </w:r>
      <w:r>
        <w:rPr>
          <w:b/>
        </w:rPr>
        <w:t>：</w:t>
      </w:r>
    </w:p>
    <w:p>
      <w:pPr>
        <w:spacing w:line="300" w:lineRule="auto"/>
        <w:ind w:firstLine="1470" w:firstLineChars="700"/>
        <w:rPr>
          <w:szCs w:val="21"/>
        </w:rPr>
      </w:pPr>
      <w:r>
        <w:drawing>
          <wp:inline distT="0" distB="0" distL="114300" distR="114300">
            <wp:extent cx="3124200" cy="506095"/>
            <wp:effectExtent l="0" t="0" r="0" b="8255"/>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pic:cNvPicPr>
                      <a:picLocks noChangeAspect="1"/>
                    </pic:cNvPicPr>
                  </pic:nvPicPr>
                  <pic:blipFill>
                    <a:blip r:embed="rId17"/>
                    <a:stretch>
                      <a:fillRect/>
                    </a:stretch>
                  </pic:blipFill>
                  <pic:spPr>
                    <a:xfrm>
                      <a:off x="0" y="0"/>
                      <a:ext cx="3124200" cy="506095"/>
                    </a:xfrm>
                    <a:prstGeom prst="rect">
                      <a:avLst/>
                    </a:prstGeom>
                    <a:noFill/>
                    <a:ln w="9525">
                      <a:noFill/>
                    </a:ln>
                  </pic:spPr>
                </pic:pic>
              </a:graphicData>
            </a:graphic>
          </wp:inline>
        </w:drawing>
      </w:r>
    </w:p>
    <w:p>
      <w:pPr>
        <w:spacing w:line="300" w:lineRule="auto"/>
        <w:ind w:firstLine="420" w:firstLineChars="200"/>
      </w:pPr>
      <w:r>
        <w:t>从三者的相对分子质量变化及反应条件和对象，可推知D→E脱去2个HBr发生消去反应，则B→D为B与Br</w:t>
      </w:r>
      <w:r>
        <w:rPr>
          <w:vertAlign w:val="subscript"/>
        </w:rPr>
        <w:t>2</w:t>
      </w:r>
      <w:r>
        <w:t>的加成反应，B的相对分子质量为276-160=116，加上了1个Br</w:t>
      </w:r>
      <w:r>
        <w:rPr>
          <w:vertAlign w:val="subscript"/>
        </w:rPr>
        <w:t>2</w:t>
      </w:r>
      <w:r>
        <w:t>分子，说明B上有1个碳碳双键，结合G的组成，说明B还有2个羧基。那么，A→B相对分子质量减少了134-116=18，是</w:t>
      </w:r>
      <w:r>
        <w:rPr>
          <w:szCs w:val="21"/>
        </w:rPr>
        <w:t>羟基（—OH）</w:t>
      </w:r>
      <w:r>
        <w:t>的脱水消去反应，说明A中有两个羧基和一个羟基，并有4个碳原子，分子式为C</w:t>
      </w:r>
      <w:r>
        <w:rPr>
          <w:vertAlign w:val="subscript"/>
        </w:rPr>
        <w:t>4</w:t>
      </w:r>
      <w:r>
        <w:t>H</w:t>
      </w:r>
      <w:r>
        <w:rPr>
          <w:vertAlign w:val="subscript"/>
        </w:rPr>
        <w:t>6</w:t>
      </w:r>
      <w:r>
        <w:t>O</w:t>
      </w:r>
      <w:r>
        <w:rPr>
          <w:vertAlign w:val="subscript"/>
        </w:rPr>
        <w:t>5</w:t>
      </w:r>
      <w:r>
        <w:t>，再根据P的结构特点及综合考虑，A的结构简式为HOOCCHOHCH</w:t>
      </w:r>
      <w:r>
        <w:rPr>
          <w:vertAlign w:val="subscript"/>
        </w:rPr>
        <w:t>2</w:t>
      </w:r>
      <w:r>
        <w:t>COOH。B为HOOCCH=CHCOOH、D为HOOCCHBrCHBrCOOH、E为HOOCC≡CCOOH、P为</w:t>
      </w:r>
      <w:r>
        <w:drawing>
          <wp:inline distT="0" distB="0" distL="114300" distR="114300">
            <wp:extent cx="1467485" cy="540385"/>
            <wp:effectExtent l="0" t="0" r="18415" b="12065"/>
            <wp:docPr id="2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pic:cNvPicPr>
                      <a:picLocks noChangeAspect="1"/>
                    </pic:cNvPicPr>
                  </pic:nvPicPr>
                  <pic:blipFill>
                    <a:blip r:embed="rId18"/>
                    <a:stretch>
                      <a:fillRect/>
                    </a:stretch>
                  </pic:blipFill>
                  <pic:spPr>
                    <a:xfrm>
                      <a:off x="0" y="0"/>
                      <a:ext cx="1467485" cy="540385"/>
                    </a:xfrm>
                    <a:prstGeom prst="rect">
                      <a:avLst/>
                    </a:prstGeom>
                    <a:noFill/>
                    <a:ln w="9525">
                      <a:noFill/>
                    </a:ln>
                  </pic:spPr>
                </pic:pic>
              </a:graphicData>
            </a:graphic>
          </wp:inline>
        </w:drawing>
      </w:r>
      <w:r>
        <w:t>、S为HOOCCHClCH</w:t>
      </w:r>
      <w:r>
        <w:rPr>
          <w:vertAlign w:val="subscript"/>
        </w:rPr>
        <w:t>2</w:t>
      </w:r>
      <w:r>
        <w:t>COOH。</w:t>
      </w:r>
    </w:p>
    <w:p>
      <w:pPr>
        <w:spacing w:line="300" w:lineRule="auto"/>
        <w:rPr>
          <w:lang w:val="pl-PL"/>
        </w:rPr>
      </w:pPr>
    </w:p>
    <w:p>
      <w:pPr>
        <w:spacing w:line="300" w:lineRule="auto"/>
        <w:rPr>
          <w:b/>
          <w:sz w:val="24"/>
          <w:lang w:val="pt-BR"/>
        </w:rPr>
      </w:pPr>
      <w:r>
        <w:rPr>
          <w:b/>
          <w:sz w:val="24"/>
          <w:lang w:val="pt-BR"/>
        </w:rPr>
        <w:t>1.5</w:t>
      </w:r>
      <w:r>
        <w:rPr>
          <w:color w:val="FF0000"/>
          <w:sz w:val="24"/>
          <w:lang w:val="pt-BR"/>
        </w:rPr>
        <w:t xml:space="preserve"> </w:t>
      </w:r>
      <w:r>
        <w:rPr>
          <w:b/>
          <w:sz w:val="24"/>
          <w:lang w:val="pt-BR"/>
        </w:rPr>
        <w:t>用“切割法”推测发生的反应及有机物的结构</w:t>
      </w:r>
    </w:p>
    <w:p>
      <w:pPr>
        <w:spacing w:line="300" w:lineRule="auto"/>
        <w:ind w:firstLine="420" w:firstLineChars="200"/>
        <w:rPr>
          <w:lang w:val="pt-BR"/>
        </w:rPr>
      </w:pPr>
      <w:r>
        <w:rPr>
          <w:lang w:val="pt-BR"/>
        </w:rPr>
        <w:t>这类试题的特点是：物质之间在转化时发生的反应我们并不熟悉，但是我们可以根据反应前后物质结构的变化，用“切割”的方法找出反应发生的原因及某种反应物的结构。</w:t>
      </w:r>
    </w:p>
    <w:p>
      <w:pPr>
        <w:spacing w:line="300" w:lineRule="auto"/>
      </w:pPr>
      <w:r>
        <w:t>例5.（2009年江苏卷）多沙唑嗪盐酸是一种用于治疗高血压的药物。多沙唑嗪的合成路线如下：</w:t>
      </w:r>
    </w:p>
    <w:p>
      <w:pPr>
        <w:spacing w:line="300" w:lineRule="auto"/>
        <w:jc w:val="center"/>
      </w:pPr>
      <w:r>
        <w:drawing>
          <wp:inline distT="0" distB="0" distL="114300" distR="114300">
            <wp:extent cx="3761740" cy="1924050"/>
            <wp:effectExtent l="0" t="0" r="10160" b="0"/>
            <wp:docPr id="2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2"/>
                    <pic:cNvPicPr>
                      <a:picLocks noChangeAspect="1"/>
                    </pic:cNvPicPr>
                  </pic:nvPicPr>
                  <pic:blipFill>
                    <a:blip r:embed="rId19"/>
                    <a:stretch>
                      <a:fillRect/>
                    </a:stretch>
                  </pic:blipFill>
                  <pic:spPr>
                    <a:xfrm>
                      <a:off x="0" y="0"/>
                      <a:ext cx="3761740" cy="1924050"/>
                    </a:xfrm>
                    <a:prstGeom prst="rect">
                      <a:avLst/>
                    </a:prstGeom>
                    <a:noFill/>
                    <a:ln w="9525">
                      <a:noFill/>
                    </a:ln>
                  </pic:spPr>
                </pic:pic>
              </a:graphicData>
            </a:graphic>
          </wp:inline>
        </w:drawing>
      </w:r>
    </w:p>
    <w:p>
      <w:pPr>
        <w:spacing w:line="300" w:lineRule="auto"/>
        <w:ind w:firstLine="525" w:firstLineChars="250"/>
      </w:pPr>
      <w:r>
        <w:t>……</w:t>
      </w:r>
    </w:p>
    <w:p>
      <w:pPr>
        <w:spacing w:line="300" w:lineRule="auto"/>
      </w:pPr>
      <w:r>
        <w:t>（3）E→F的反应中还可能生成一种有机副产物，该副产物的结构简式为</w:t>
      </w:r>
      <w:r>
        <w:rPr>
          <w:u w:val="single"/>
        </w:rPr>
        <w:t xml:space="preserve">  ▲   </w:t>
      </w:r>
      <w:r>
        <w:t xml:space="preserve"> 。</w:t>
      </w:r>
    </w:p>
    <w:p>
      <w:pPr>
        <w:spacing w:line="300" w:lineRule="auto"/>
      </w:pPr>
      <w:r>
        <w:t>（4）由F制备多沙唑嗪的反应中要加入试剂X(C</w:t>
      </w:r>
      <w:r>
        <w:rPr>
          <w:vertAlign w:val="subscript"/>
        </w:rPr>
        <w:t>10</w:t>
      </w:r>
      <w:r>
        <w:t>H</w:t>
      </w:r>
      <w:r>
        <w:rPr>
          <w:vertAlign w:val="subscript"/>
        </w:rPr>
        <w:t>10</w:t>
      </w:r>
      <w:r>
        <w:t>N</w:t>
      </w:r>
      <w:r>
        <w:rPr>
          <w:vertAlign w:val="subscript"/>
        </w:rPr>
        <w:t>3</w:t>
      </w:r>
      <w:r>
        <w:t>O</w:t>
      </w:r>
      <w:r>
        <w:rPr>
          <w:vertAlign w:val="subscript"/>
        </w:rPr>
        <w:t>2</w:t>
      </w:r>
      <w:r>
        <w:t>Cl),X的结构简式为</w:t>
      </w:r>
      <w:r>
        <w:rPr>
          <w:u w:val="single"/>
        </w:rPr>
        <w:t xml:space="preserve">  ▲   </w:t>
      </w:r>
      <w:r>
        <w:t xml:space="preserve"> 。</w:t>
      </w:r>
    </w:p>
    <w:p>
      <w:pPr>
        <w:spacing w:line="300" w:lineRule="auto"/>
      </w:pPr>
      <w:r>
        <w:rPr>
          <w:szCs w:val="21"/>
        </w:rPr>
        <w:t>【</w:t>
      </w:r>
      <w:r>
        <w:rPr>
          <w:b/>
          <w:szCs w:val="21"/>
        </w:rPr>
        <w:t>解析</w:t>
      </w:r>
      <w:r>
        <w:rPr>
          <w:szCs w:val="21"/>
        </w:rPr>
        <w:t>】</w:t>
      </w:r>
      <w:r>
        <w:t>E→F这种反应中学化学中并未涉及，这就给学生的解答产生了一定的困难，如果我们教会学生通过比较反应物与生成物之间的结构差异，用笔在生成物中“切割”出两种反应物的结构部分，该反应的原理就自然呈现在面前。如：通过“切割”F</w:t>
      </w:r>
      <w:r>
        <w:drawing>
          <wp:inline distT="0" distB="0" distL="114300" distR="114300">
            <wp:extent cx="1057275" cy="552450"/>
            <wp:effectExtent l="0" t="0" r="9525" b="0"/>
            <wp:docPr id="2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3"/>
                    <pic:cNvPicPr>
                      <a:picLocks noChangeAspect="1"/>
                    </pic:cNvPicPr>
                  </pic:nvPicPr>
                  <pic:blipFill>
                    <a:blip r:embed="rId20"/>
                    <a:stretch>
                      <a:fillRect/>
                    </a:stretch>
                  </pic:blipFill>
                  <pic:spPr>
                    <a:xfrm>
                      <a:off x="0" y="0"/>
                      <a:ext cx="1057275" cy="552450"/>
                    </a:xfrm>
                    <a:prstGeom prst="rect">
                      <a:avLst/>
                    </a:prstGeom>
                    <a:noFill/>
                    <a:ln w="9525">
                      <a:noFill/>
                    </a:ln>
                  </pic:spPr>
                </pic:pic>
              </a:graphicData>
            </a:graphic>
          </wp:inline>
        </w:drawing>
      </w:r>
      <w:r>
        <w:t>，可知该转化是</w:t>
      </w:r>
      <w:r>
        <w:drawing>
          <wp:inline distT="0" distB="0" distL="114300" distR="114300">
            <wp:extent cx="457200" cy="266065"/>
            <wp:effectExtent l="0" t="0" r="0" b="635"/>
            <wp:docPr id="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pic:cNvPicPr>
                      <a:picLocks noChangeAspect="1"/>
                    </pic:cNvPicPr>
                  </pic:nvPicPr>
                  <pic:blipFill>
                    <a:blip r:embed="rId21"/>
                    <a:stretch>
                      <a:fillRect/>
                    </a:stretch>
                  </pic:blipFill>
                  <pic:spPr>
                    <a:xfrm>
                      <a:off x="0" y="0"/>
                      <a:ext cx="457200" cy="266065"/>
                    </a:xfrm>
                    <a:prstGeom prst="rect">
                      <a:avLst/>
                    </a:prstGeom>
                    <a:noFill/>
                    <a:ln w="9525">
                      <a:noFill/>
                    </a:ln>
                  </pic:spPr>
                </pic:pic>
              </a:graphicData>
            </a:graphic>
          </wp:inline>
        </w:drawing>
      </w:r>
      <w:r>
        <w:t>与</w:t>
      </w:r>
      <w:r>
        <w:drawing>
          <wp:inline distT="0" distB="0" distL="114300" distR="114300">
            <wp:extent cx="438150" cy="288290"/>
            <wp:effectExtent l="0" t="0" r="0" b="16510"/>
            <wp:docPr id="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pic:cNvPicPr>
                      <a:picLocks noChangeAspect="1"/>
                    </pic:cNvPicPr>
                  </pic:nvPicPr>
                  <pic:blipFill>
                    <a:blip r:embed="rId22"/>
                    <a:stretch>
                      <a:fillRect/>
                    </a:stretch>
                  </pic:blipFill>
                  <pic:spPr>
                    <a:xfrm>
                      <a:off x="0" y="0"/>
                      <a:ext cx="438150" cy="288290"/>
                    </a:xfrm>
                    <a:prstGeom prst="rect">
                      <a:avLst/>
                    </a:prstGeom>
                    <a:noFill/>
                    <a:ln w="9525">
                      <a:noFill/>
                    </a:ln>
                  </pic:spPr>
                </pic:pic>
              </a:graphicData>
            </a:graphic>
          </wp:inline>
        </w:drawing>
      </w:r>
      <w:r>
        <w:t>发生了取代反应，而反应物</w:t>
      </w:r>
      <w:r>
        <w:drawing>
          <wp:inline distT="0" distB="0" distL="114300" distR="114300">
            <wp:extent cx="571500" cy="280035"/>
            <wp:effectExtent l="0" t="0" r="0" b="5715"/>
            <wp:docPr id="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6"/>
                    <pic:cNvPicPr>
                      <a:picLocks noChangeAspect="1"/>
                    </pic:cNvPicPr>
                  </pic:nvPicPr>
                  <pic:blipFill>
                    <a:blip r:embed="rId23"/>
                    <a:stretch>
                      <a:fillRect/>
                    </a:stretch>
                  </pic:blipFill>
                  <pic:spPr>
                    <a:xfrm>
                      <a:off x="0" y="0"/>
                      <a:ext cx="571500" cy="280035"/>
                    </a:xfrm>
                    <a:prstGeom prst="rect">
                      <a:avLst/>
                    </a:prstGeom>
                    <a:noFill/>
                    <a:ln w="9525">
                      <a:noFill/>
                    </a:ln>
                  </pic:spPr>
                </pic:pic>
              </a:graphicData>
            </a:graphic>
          </wp:inline>
        </w:drawing>
      </w:r>
      <w:r>
        <w:t>两边各有一个H原子，所以可以和2个E反应生成副产物</w:t>
      </w:r>
      <w:r>
        <w:drawing>
          <wp:inline distT="0" distB="0" distL="114300" distR="114300">
            <wp:extent cx="1657350" cy="476250"/>
            <wp:effectExtent l="0" t="0" r="0" b="0"/>
            <wp:docPr id="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7"/>
                    <pic:cNvPicPr>
                      <a:picLocks noChangeAspect="1"/>
                    </pic:cNvPicPr>
                  </pic:nvPicPr>
                  <pic:blipFill>
                    <a:blip r:embed="rId24"/>
                    <a:stretch>
                      <a:fillRect/>
                    </a:stretch>
                  </pic:blipFill>
                  <pic:spPr>
                    <a:xfrm>
                      <a:off x="0" y="0"/>
                      <a:ext cx="1657350" cy="476250"/>
                    </a:xfrm>
                    <a:prstGeom prst="rect">
                      <a:avLst/>
                    </a:prstGeom>
                    <a:noFill/>
                    <a:ln w="9525">
                      <a:noFill/>
                    </a:ln>
                  </pic:spPr>
                </pic:pic>
              </a:graphicData>
            </a:graphic>
          </wp:inline>
        </w:drawing>
      </w:r>
      <w:r>
        <w:t>。通过“切割”多沙唑嗪的结构，找出F和X部分</w:t>
      </w:r>
      <w:r>
        <w:drawing>
          <wp:inline distT="0" distB="0" distL="114300" distR="114300">
            <wp:extent cx="1857375" cy="752475"/>
            <wp:effectExtent l="0" t="0" r="9525" b="9525"/>
            <wp:docPr id="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8"/>
                    <pic:cNvPicPr>
                      <a:picLocks noChangeAspect="1"/>
                    </pic:cNvPicPr>
                  </pic:nvPicPr>
                  <pic:blipFill>
                    <a:blip r:embed="rId25"/>
                    <a:stretch>
                      <a:fillRect/>
                    </a:stretch>
                  </pic:blipFill>
                  <pic:spPr>
                    <a:xfrm>
                      <a:off x="0" y="0"/>
                      <a:ext cx="1857375" cy="752475"/>
                    </a:xfrm>
                    <a:prstGeom prst="rect">
                      <a:avLst/>
                    </a:prstGeom>
                    <a:noFill/>
                    <a:ln w="9525">
                      <a:noFill/>
                    </a:ln>
                  </pic:spPr>
                </pic:pic>
              </a:graphicData>
            </a:graphic>
          </wp:inline>
        </w:drawing>
      </w:r>
      <w:r>
        <w:t>，可得X(C</w:t>
      </w:r>
      <w:r>
        <w:rPr>
          <w:vertAlign w:val="subscript"/>
        </w:rPr>
        <w:t>10</w:t>
      </w:r>
      <w:r>
        <w:t>H</w:t>
      </w:r>
      <w:r>
        <w:rPr>
          <w:vertAlign w:val="subscript"/>
        </w:rPr>
        <w:t>10</w:t>
      </w:r>
      <w:r>
        <w:t>N</w:t>
      </w:r>
      <w:r>
        <w:rPr>
          <w:vertAlign w:val="subscript"/>
        </w:rPr>
        <w:t>3</w:t>
      </w:r>
      <w:r>
        <w:t>O</w:t>
      </w:r>
      <w:r>
        <w:rPr>
          <w:vertAlign w:val="subscript"/>
        </w:rPr>
        <w:t>2</w:t>
      </w:r>
      <w:r>
        <w:t xml:space="preserve">Cl)的结构简式为  </w:t>
      </w:r>
      <w:r>
        <w:drawing>
          <wp:inline distT="0" distB="0" distL="114300" distR="114300">
            <wp:extent cx="933450" cy="466725"/>
            <wp:effectExtent l="0" t="0" r="0" b="9525"/>
            <wp:docPr id="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9"/>
                    <pic:cNvPicPr>
                      <a:picLocks noChangeAspect="1"/>
                    </pic:cNvPicPr>
                  </pic:nvPicPr>
                  <pic:blipFill>
                    <a:blip r:embed="rId26"/>
                    <a:stretch>
                      <a:fillRect/>
                    </a:stretch>
                  </pic:blipFill>
                  <pic:spPr>
                    <a:xfrm>
                      <a:off x="0" y="0"/>
                      <a:ext cx="933450" cy="466725"/>
                    </a:xfrm>
                    <a:prstGeom prst="rect">
                      <a:avLst/>
                    </a:prstGeom>
                    <a:noFill/>
                    <a:ln w="9525">
                      <a:noFill/>
                    </a:ln>
                  </pic:spPr>
                </pic:pic>
              </a:graphicData>
            </a:graphic>
          </wp:inline>
        </w:drawing>
      </w:r>
      <w:r>
        <w:t>。</w:t>
      </w:r>
    </w:p>
    <w:p>
      <w:pPr>
        <w:spacing w:line="300" w:lineRule="auto"/>
      </w:pPr>
    </w:p>
    <w:p>
      <w:pPr>
        <w:spacing w:line="300" w:lineRule="auto"/>
        <w:rPr>
          <w:b/>
          <w:sz w:val="24"/>
        </w:rPr>
      </w:pPr>
      <w:r>
        <w:rPr>
          <w:b/>
          <w:sz w:val="24"/>
        </w:rPr>
        <w:t>2． 根据有机题型可采用的复习策略</w:t>
      </w:r>
    </w:p>
    <w:p>
      <w:pPr>
        <w:spacing w:line="300" w:lineRule="auto"/>
        <w:ind w:firstLine="420" w:firstLineChars="200"/>
        <w:rPr>
          <w:b/>
          <w:sz w:val="24"/>
        </w:rPr>
      </w:pPr>
      <w:r>
        <w:rPr>
          <w:szCs w:val="21"/>
          <w:lang w:val="pt-BR"/>
        </w:rPr>
        <w:t>针对有机物结构与性质的关系，通过对反应对象、反应条件、反应类型以及分子式、相对分子质量变化的归纳总结，进行归类复习，便于学生快速地找到突破口，提高学生的答题速度和准确性。</w:t>
      </w:r>
    </w:p>
    <w:p>
      <w:pPr>
        <w:spacing w:line="300" w:lineRule="auto"/>
        <w:ind w:left="482" w:hanging="482" w:hangingChars="200"/>
        <w:rPr>
          <w:b/>
          <w:sz w:val="24"/>
        </w:rPr>
      </w:pPr>
      <w:r>
        <w:rPr>
          <w:b/>
          <w:sz w:val="24"/>
        </w:rPr>
        <w:t>2.1 反应条件、反应对象、反应类型与有机物种类的关系</w:t>
      </w:r>
    </w:p>
    <w:tbl>
      <w:tblPr>
        <w:tblStyle w:val="4"/>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45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shd w:val="clear" w:color="auto" w:fill="auto"/>
            <w:vAlign w:val="center"/>
          </w:tcPr>
          <w:p>
            <w:pPr>
              <w:spacing w:line="300" w:lineRule="auto"/>
              <w:jc w:val="center"/>
              <w:rPr>
                <w:szCs w:val="21"/>
              </w:rPr>
            </w:pPr>
            <w:r>
              <w:rPr>
                <w:szCs w:val="21"/>
              </w:rPr>
              <w:t>反应对象(或条件)</w:t>
            </w:r>
          </w:p>
        </w:tc>
        <w:tc>
          <w:tcPr>
            <w:tcW w:w="1080" w:type="dxa"/>
            <w:shd w:val="clear" w:color="auto" w:fill="auto"/>
            <w:vAlign w:val="center"/>
          </w:tcPr>
          <w:p>
            <w:pPr>
              <w:spacing w:line="300" w:lineRule="auto"/>
              <w:jc w:val="center"/>
            </w:pPr>
            <w:r>
              <w:t>具体要求</w:t>
            </w:r>
          </w:p>
        </w:tc>
        <w:tc>
          <w:tcPr>
            <w:tcW w:w="1080" w:type="dxa"/>
            <w:shd w:val="clear" w:color="auto" w:fill="auto"/>
            <w:vAlign w:val="center"/>
          </w:tcPr>
          <w:p>
            <w:pPr>
              <w:spacing w:line="300" w:lineRule="auto"/>
              <w:jc w:val="center"/>
            </w:pPr>
            <w:r>
              <w:t>种类</w:t>
            </w:r>
          </w:p>
        </w:tc>
        <w:tc>
          <w:tcPr>
            <w:tcW w:w="4500" w:type="dxa"/>
            <w:shd w:val="clear" w:color="auto" w:fill="auto"/>
            <w:vAlign w:val="center"/>
          </w:tcPr>
          <w:p>
            <w:pPr>
              <w:spacing w:line="300" w:lineRule="auto"/>
              <w:jc w:val="center"/>
            </w:pPr>
            <w:r>
              <w:t>反应方程式或反应现象</w:t>
            </w:r>
          </w:p>
        </w:tc>
        <w:tc>
          <w:tcPr>
            <w:tcW w:w="1080" w:type="dxa"/>
            <w:shd w:val="clear" w:color="auto" w:fill="auto"/>
            <w:vAlign w:val="center"/>
          </w:tcPr>
          <w:p>
            <w:pPr>
              <w:spacing w:line="300" w:lineRule="auto"/>
              <w:jc w:val="center"/>
            </w:pPr>
            <w:r>
              <w:t>反应类型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restart"/>
            <w:shd w:val="clear" w:color="auto" w:fill="auto"/>
            <w:vAlign w:val="center"/>
          </w:tcPr>
          <w:p>
            <w:pPr>
              <w:spacing w:line="300" w:lineRule="auto"/>
              <w:jc w:val="center"/>
            </w:pPr>
            <w:r>
              <w:t>Br</w:t>
            </w:r>
            <w:r>
              <w:rPr>
                <w:vertAlign w:val="subscript"/>
              </w:rPr>
              <w:t>2</w:t>
            </w:r>
          </w:p>
        </w:tc>
        <w:tc>
          <w:tcPr>
            <w:tcW w:w="1080" w:type="dxa"/>
            <w:shd w:val="clear" w:color="auto" w:fill="auto"/>
            <w:vAlign w:val="center"/>
          </w:tcPr>
          <w:p>
            <w:pPr>
              <w:spacing w:line="300" w:lineRule="auto"/>
              <w:jc w:val="center"/>
            </w:pPr>
            <w:r>
              <w:t>Br</w:t>
            </w:r>
            <w:r>
              <w:rPr>
                <w:vertAlign w:val="subscript"/>
              </w:rPr>
              <w:t>2</w:t>
            </w:r>
            <w:r>
              <w:rPr>
                <w:sz w:val="18"/>
                <w:szCs w:val="18"/>
              </w:rPr>
              <w:t>（蒸气）</w:t>
            </w:r>
          </w:p>
        </w:tc>
        <w:tc>
          <w:tcPr>
            <w:tcW w:w="1080" w:type="dxa"/>
            <w:shd w:val="clear" w:color="auto" w:fill="auto"/>
            <w:vAlign w:val="center"/>
          </w:tcPr>
          <w:p>
            <w:pPr>
              <w:spacing w:line="300" w:lineRule="auto"/>
              <w:jc w:val="center"/>
            </w:pPr>
            <w:r>
              <w:t>烷烃</w:t>
            </w:r>
          </w:p>
        </w:tc>
        <w:tc>
          <w:tcPr>
            <w:tcW w:w="4500" w:type="dxa"/>
            <w:shd w:val="clear" w:color="auto" w:fill="auto"/>
            <w:vAlign w:val="center"/>
          </w:tcPr>
          <w:p>
            <w:pPr>
              <w:spacing w:line="300" w:lineRule="auto"/>
              <w:jc w:val="center"/>
              <w:rPr>
                <w:szCs w:val="21"/>
              </w:rPr>
            </w:pPr>
            <w:r>
              <w:object>
                <v:shape id="_x0000_i1025" o:spt="75" type="#_x0000_t75" style="height:16.4pt;width:108.75pt;" o:ole="t" filled="f" stroked="f" coordsize="21600,21600">
                  <v:path/>
                  <v:fill on="f" focussize="0,0"/>
                  <v:stroke on="f"/>
                  <v:imagedata r:id="rId28" o:title=""/>
                  <o:lock v:ext="edit" aspectratio="t"/>
                  <w10:wrap type="none"/>
                  <w10:anchorlock/>
                </v:shape>
                <o:OLEObject Type="Embed" ProgID="PBrush" ShapeID="_x0000_i1025" DrawAspect="Content" ObjectID="_1468075725" r:id="rId27">
                  <o:LockedField>false</o:LockedField>
                </o:OLEObject>
              </w:object>
            </w:r>
          </w:p>
        </w:tc>
        <w:tc>
          <w:tcPr>
            <w:tcW w:w="1080" w:type="dxa"/>
            <w:vMerge w:val="restart"/>
            <w:shd w:val="clear" w:color="auto" w:fill="auto"/>
            <w:vAlign w:val="center"/>
          </w:tcPr>
          <w:p>
            <w:pPr>
              <w:spacing w:line="300" w:lineRule="auto"/>
              <w:jc w:val="center"/>
              <w:rPr>
                <w:szCs w:val="21"/>
              </w:rPr>
            </w:pPr>
            <w:r>
              <w:rPr>
                <w:szCs w:val="21"/>
              </w:rPr>
              <w:t>取代反应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shd w:val="clear" w:color="auto" w:fill="auto"/>
            <w:vAlign w:val="center"/>
          </w:tcPr>
          <w:p>
            <w:pPr>
              <w:spacing w:line="300" w:lineRule="auto"/>
              <w:jc w:val="center"/>
              <w:rPr>
                <w:vertAlign w:val="subscript"/>
                <w:lang w:val="pt-BR"/>
              </w:rPr>
            </w:pPr>
          </w:p>
        </w:tc>
        <w:tc>
          <w:tcPr>
            <w:tcW w:w="1080" w:type="dxa"/>
            <w:shd w:val="clear" w:color="auto" w:fill="auto"/>
            <w:vAlign w:val="center"/>
          </w:tcPr>
          <w:p>
            <w:pPr>
              <w:spacing w:line="300" w:lineRule="auto"/>
              <w:jc w:val="center"/>
              <w:rPr>
                <w:lang w:val="pt-BR"/>
              </w:rPr>
            </w:pPr>
            <w:r>
              <w:rPr>
                <w:lang w:val="pt-BR"/>
              </w:rPr>
              <w:t>Br</w:t>
            </w:r>
            <w:r>
              <w:rPr>
                <w:vertAlign w:val="subscript"/>
                <w:lang w:val="pt-BR"/>
              </w:rPr>
              <w:t>2</w:t>
            </w:r>
            <w:r>
              <w:rPr>
                <w:lang w:val="pt-BR"/>
              </w:rPr>
              <w:t>(液)</w:t>
            </w:r>
          </w:p>
        </w:tc>
        <w:tc>
          <w:tcPr>
            <w:tcW w:w="1080" w:type="dxa"/>
            <w:shd w:val="clear" w:color="auto" w:fill="auto"/>
            <w:vAlign w:val="center"/>
          </w:tcPr>
          <w:p>
            <w:pPr>
              <w:spacing w:line="300" w:lineRule="auto"/>
              <w:jc w:val="center"/>
            </w:pPr>
            <w:r>
              <w:t>芳香烃</w:t>
            </w:r>
          </w:p>
        </w:tc>
        <w:tc>
          <w:tcPr>
            <w:tcW w:w="4500" w:type="dxa"/>
            <w:shd w:val="clear" w:color="auto" w:fill="auto"/>
            <w:vAlign w:val="center"/>
          </w:tcPr>
          <w:p>
            <w:pPr>
              <w:spacing w:line="300" w:lineRule="auto"/>
              <w:jc w:val="center"/>
            </w:pPr>
            <w:r>
              <w:object>
                <v:shape id="_x0000_i1026" o:spt="75" type="#_x0000_t75" style="height:21pt;width:142.45pt;" o:ole="t" filled="f" stroked="f" coordsize="21600,21600">
                  <v:path/>
                  <v:fill on="f" focussize="0,0"/>
                  <v:stroke on="f"/>
                  <v:imagedata r:id="rId30" o:title=""/>
                  <o:lock v:ext="edit" aspectratio="t"/>
                  <w10:wrap type="none"/>
                  <w10:anchorlock/>
                </v:shape>
                <o:OLEObject Type="Embed" ProgID="PBrush" ShapeID="_x0000_i1026" DrawAspect="Content" ObjectID="_1468075726" r:id="rId29">
                  <o:LockedField>false</o:LockedField>
                </o:OLEObject>
              </w:object>
            </w:r>
          </w:p>
        </w:tc>
        <w:tc>
          <w:tcPr>
            <w:tcW w:w="1080" w:type="dxa"/>
            <w:vMerge w:val="continue"/>
            <w:shd w:val="clear" w:color="auto" w:fill="auto"/>
            <w:vAlign w:val="center"/>
          </w:tcPr>
          <w:p>
            <w:pPr>
              <w:spacing w:line="30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shd w:val="clear" w:color="auto" w:fill="auto"/>
            <w:vAlign w:val="center"/>
          </w:tcPr>
          <w:p>
            <w:pPr>
              <w:spacing w:line="300" w:lineRule="auto"/>
              <w:jc w:val="center"/>
              <w:rPr>
                <w:lang w:val="pt-BR"/>
              </w:rPr>
            </w:pPr>
          </w:p>
        </w:tc>
        <w:tc>
          <w:tcPr>
            <w:tcW w:w="1080" w:type="dxa"/>
            <w:shd w:val="clear" w:color="auto" w:fill="auto"/>
            <w:vAlign w:val="center"/>
          </w:tcPr>
          <w:p>
            <w:pPr>
              <w:spacing w:line="300" w:lineRule="auto"/>
              <w:jc w:val="center"/>
            </w:pPr>
            <w:r>
              <w:rPr>
                <w:lang w:val="pt-BR"/>
              </w:rPr>
              <w:t>Br</w:t>
            </w:r>
            <w:r>
              <w:rPr>
                <w:vertAlign w:val="subscript"/>
                <w:lang w:val="pt-BR"/>
              </w:rPr>
              <w:t>2</w:t>
            </w:r>
            <w:r>
              <w:rPr>
                <w:lang w:val="pt-BR"/>
              </w:rPr>
              <w:t>/H</w:t>
            </w:r>
            <w:r>
              <w:rPr>
                <w:vertAlign w:val="subscript"/>
                <w:lang w:val="pt-BR"/>
              </w:rPr>
              <w:t>2</w:t>
            </w:r>
            <w:r>
              <w:rPr>
                <w:lang w:val="pt-BR"/>
              </w:rPr>
              <w:t>O</w:t>
            </w:r>
          </w:p>
        </w:tc>
        <w:tc>
          <w:tcPr>
            <w:tcW w:w="1080" w:type="dxa"/>
            <w:shd w:val="clear" w:color="auto" w:fill="auto"/>
            <w:vAlign w:val="center"/>
          </w:tcPr>
          <w:p>
            <w:pPr>
              <w:spacing w:line="300" w:lineRule="auto"/>
              <w:jc w:val="center"/>
            </w:pPr>
            <w:r>
              <w:t>酚</w:t>
            </w:r>
          </w:p>
        </w:tc>
        <w:tc>
          <w:tcPr>
            <w:tcW w:w="4500" w:type="dxa"/>
            <w:shd w:val="clear" w:color="auto" w:fill="auto"/>
            <w:vAlign w:val="center"/>
          </w:tcPr>
          <w:p>
            <w:pPr>
              <w:spacing w:line="300" w:lineRule="auto"/>
              <w:jc w:val="center"/>
              <w:rPr>
                <w:sz w:val="28"/>
                <w:szCs w:val="28"/>
              </w:rPr>
            </w:pPr>
            <w:r>
              <w:object>
                <v:shape id="_x0000_i1027" o:spt="75" type="#_x0000_t75" style="height:44.65pt;width:135.85pt;" o:ole="t" filled="f" stroked="f" coordsize="21600,21600">
                  <v:path/>
                  <v:fill on="f" focussize="0,0"/>
                  <v:stroke on="f"/>
                  <v:imagedata r:id="rId32" o:title=""/>
                  <o:lock v:ext="edit" aspectratio="t"/>
                  <w10:wrap type="none"/>
                  <w10:anchorlock/>
                </v:shape>
                <o:OLEObject Type="Embed" ProgID="PBrush" ShapeID="_x0000_i1027" DrawAspect="Content" ObjectID="_1468075727" r:id="rId31">
                  <o:LockedField>false</o:LockedField>
                </o:OLEObject>
              </w:object>
            </w:r>
          </w:p>
        </w:tc>
        <w:tc>
          <w:tcPr>
            <w:tcW w:w="1080" w:type="dxa"/>
            <w:vMerge w:val="continue"/>
            <w:shd w:val="clear" w:color="auto" w:fill="auto"/>
            <w:vAlign w:val="center"/>
          </w:tcPr>
          <w:p>
            <w:pPr>
              <w:spacing w:line="30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shd w:val="clear" w:color="auto" w:fill="auto"/>
            <w:vAlign w:val="center"/>
          </w:tcPr>
          <w:p>
            <w:pPr>
              <w:spacing w:line="300" w:lineRule="auto"/>
              <w:jc w:val="center"/>
            </w:pPr>
          </w:p>
        </w:tc>
        <w:tc>
          <w:tcPr>
            <w:tcW w:w="1080" w:type="dxa"/>
            <w:vMerge w:val="restart"/>
            <w:shd w:val="clear" w:color="auto" w:fill="auto"/>
            <w:vAlign w:val="center"/>
          </w:tcPr>
          <w:p>
            <w:pPr>
              <w:spacing w:line="300" w:lineRule="auto"/>
              <w:jc w:val="center"/>
            </w:pPr>
            <w:r>
              <w:rPr>
                <w:lang w:val="pt-BR"/>
              </w:rPr>
              <w:t>Br</w:t>
            </w:r>
            <w:r>
              <w:rPr>
                <w:vertAlign w:val="subscript"/>
                <w:lang w:val="pt-BR"/>
              </w:rPr>
              <w:t>2</w:t>
            </w:r>
            <w:r>
              <w:rPr>
                <w:lang w:val="pt-BR"/>
              </w:rPr>
              <w:t>/H</w:t>
            </w:r>
            <w:r>
              <w:rPr>
                <w:vertAlign w:val="subscript"/>
                <w:lang w:val="pt-BR"/>
              </w:rPr>
              <w:t>2</w:t>
            </w:r>
            <w:r>
              <w:rPr>
                <w:lang w:val="pt-BR"/>
              </w:rPr>
              <w:t>O</w:t>
            </w:r>
          </w:p>
          <w:p>
            <w:pPr>
              <w:spacing w:line="300" w:lineRule="auto"/>
              <w:jc w:val="center"/>
              <w:rPr>
                <w:vertAlign w:val="subscript"/>
                <w:lang w:val="pt-BR"/>
              </w:rPr>
            </w:pPr>
            <w:r>
              <w:rPr>
                <w:lang w:val="pt-BR"/>
              </w:rPr>
              <w:t>Br</w:t>
            </w:r>
            <w:r>
              <w:rPr>
                <w:vertAlign w:val="subscript"/>
                <w:lang w:val="pt-BR"/>
              </w:rPr>
              <w:t>2</w:t>
            </w:r>
            <w:r>
              <w:rPr>
                <w:lang w:val="pt-BR"/>
              </w:rPr>
              <w:t>/CCl</w:t>
            </w:r>
            <w:r>
              <w:rPr>
                <w:vertAlign w:val="subscript"/>
                <w:lang w:val="pt-BR"/>
              </w:rPr>
              <w:t>4</w:t>
            </w:r>
          </w:p>
        </w:tc>
        <w:tc>
          <w:tcPr>
            <w:tcW w:w="1080" w:type="dxa"/>
            <w:shd w:val="clear" w:color="auto" w:fill="auto"/>
            <w:vAlign w:val="center"/>
          </w:tcPr>
          <w:p>
            <w:pPr>
              <w:spacing w:line="300" w:lineRule="auto"/>
              <w:jc w:val="center"/>
            </w:pPr>
            <w:r>
              <w:t>烯烃</w:t>
            </w:r>
          </w:p>
        </w:tc>
        <w:tc>
          <w:tcPr>
            <w:tcW w:w="4500" w:type="dxa"/>
            <w:shd w:val="clear" w:color="auto" w:fill="auto"/>
            <w:vAlign w:val="center"/>
          </w:tcPr>
          <w:p>
            <w:pPr>
              <w:spacing w:line="300" w:lineRule="auto"/>
              <w:jc w:val="center"/>
            </w:pPr>
            <w:r>
              <w:t>CH</w:t>
            </w:r>
            <w:r>
              <w:rPr>
                <w:vertAlign w:val="subscript"/>
              </w:rPr>
              <w:t>2</w:t>
            </w:r>
            <w:r>
              <w:t>=CH</w:t>
            </w:r>
            <w:r>
              <w:rPr>
                <w:vertAlign w:val="subscript"/>
              </w:rPr>
              <w:t>2</w:t>
            </w:r>
            <w:r>
              <w:t>+Br</w:t>
            </w:r>
            <w:r>
              <w:rPr>
                <w:vertAlign w:val="subscript"/>
              </w:rPr>
              <w:t>2</w:t>
            </w:r>
            <w:r>
              <w:object>
                <v:shape id="_x0000_i1028" o:spt="75" type="#_x0000_t75" style="height:10.5pt;width:29.25pt;" o:ole="t" filled="f" stroked="f" coordsize="21600,21600">
                  <v:path/>
                  <v:fill on="f" focussize="0,0"/>
                  <v:stroke on="f"/>
                  <v:imagedata r:id="rId34" o:title=""/>
                  <o:lock v:ext="edit" aspectratio="t"/>
                  <w10:wrap type="none"/>
                  <w10:anchorlock/>
                </v:shape>
                <o:OLEObject Type="Embed" ProgID="PBrush" ShapeID="_x0000_i1028" DrawAspect="Content" ObjectID="_1468075728" r:id="rId33">
                  <o:LockedField>false</o:LockedField>
                </o:OLEObject>
              </w:object>
            </w:r>
            <w:r>
              <w:t>CH</w:t>
            </w:r>
            <w:r>
              <w:rPr>
                <w:vertAlign w:val="subscript"/>
              </w:rPr>
              <w:t>2</w:t>
            </w:r>
            <w:r>
              <w:t>BrCH</w:t>
            </w:r>
            <w:r>
              <w:rPr>
                <w:vertAlign w:val="subscript"/>
              </w:rPr>
              <w:t>2</w:t>
            </w:r>
            <w:r>
              <w:t>Br</w:t>
            </w:r>
          </w:p>
        </w:tc>
        <w:tc>
          <w:tcPr>
            <w:tcW w:w="1080" w:type="dxa"/>
            <w:vMerge w:val="restart"/>
            <w:shd w:val="clear" w:color="auto" w:fill="auto"/>
            <w:vAlign w:val="center"/>
          </w:tcPr>
          <w:p>
            <w:pPr>
              <w:spacing w:line="300" w:lineRule="auto"/>
              <w:jc w:val="center"/>
            </w:pPr>
            <w:r>
              <w:t>加成反应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shd w:val="clear" w:color="auto" w:fill="auto"/>
            <w:vAlign w:val="center"/>
          </w:tcPr>
          <w:p>
            <w:pPr>
              <w:spacing w:line="300" w:lineRule="auto"/>
              <w:jc w:val="center"/>
            </w:pPr>
          </w:p>
        </w:tc>
        <w:tc>
          <w:tcPr>
            <w:tcW w:w="1080" w:type="dxa"/>
            <w:vMerge w:val="continue"/>
            <w:shd w:val="clear" w:color="auto" w:fill="auto"/>
            <w:vAlign w:val="center"/>
          </w:tcPr>
          <w:p>
            <w:pPr>
              <w:spacing w:line="300" w:lineRule="auto"/>
              <w:jc w:val="center"/>
              <w:rPr>
                <w:lang w:val="pt-BR"/>
              </w:rPr>
            </w:pPr>
          </w:p>
        </w:tc>
        <w:tc>
          <w:tcPr>
            <w:tcW w:w="1080" w:type="dxa"/>
            <w:shd w:val="clear" w:color="auto" w:fill="auto"/>
            <w:vAlign w:val="center"/>
          </w:tcPr>
          <w:p>
            <w:pPr>
              <w:spacing w:line="300" w:lineRule="auto"/>
              <w:jc w:val="center"/>
            </w:pPr>
            <w:r>
              <w:t>炔烃</w:t>
            </w:r>
          </w:p>
        </w:tc>
        <w:tc>
          <w:tcPr>
            <w:tcW w:w="4500" w:type="dxa"/>
            <w:shd w:val="clear" w:color="auto" w:fill="auto"/>
            <w:vAlign w:val="center"/>
          </w:tcPr>
          <w:p>
            <w:pPr>
              <w:spacing w:line="300" w:lineRule="auto"/>
              <w:jc w:val="center"/>
            </w:pPr>
            <w:r>
              <w:t>CH≡CH+Br</w:t>
            </w:r>
            <w:r>
              <w:rPr>
                <w:vertAlign w:val="subscript"/>
              </w:rPr>
              <w:t>2</w:t>
            </w:r>
            <w:r>
              <w:object>
                <v:shape id="_x0000_i1029" o:spt="75" type="#_x0000_t75" style="height:10.5pt;width:29.25pt;" o:ole="t" filled="f" stroked="f" coordsize="21600,21600">
                  <v:path/>
                  <v:fill on="f" focussize="0,0"/>
                  <v:stroke on="f"/>
                  <v:imagedata r:id="rId34" o:title=""/>
                  <o:lock v:ext="edit" aspectratio="t"/>
                  <w10:wrap type="none"/>
                  <w10:anchorlock/>
                </v:shape>
                <o:OLEObject Type="Embed" ProgID="PBrush" ShapeID="_x0000_i1029" DrawAspect="Content" ObjectID="_1468075729" r:id="rId35">
                  <o:LockedField>false</o:LockedField>
                </o:OLEObject>
              </w:object>
            </w:r>
            <w:r>
              <w:t>CHBr=CHBr</w:t>
            </w:r>
          </w:p>
          <w:p>
            <w:pPr>
              <w:spacing w:line="300" w:lineRule="auto"/>
              <w:jc w:val="center"/>
              <w:rPr>
                <w:vertAlign w:val="subscript"/>
              </w:rPr>
            </w:pPr>
            <w:r>
              <w:t>CH≡CH+2Br</w:t>
            </w:r>
            <w:r>
              <w:rPr>
                <w:vertAlign w:val="subscript"/>
              </w:rPr>
              <w:t>2</w:t>
            </w:r>
            <w:r>
              <w:object>
                <v:shape id="_x0000_i1030" o:spt="75" type="#_x0000_t75" style="height:10.5pt;width:29.25pt;" o:ole="t" filled="f" stroked="f" coordsize="21600,21600">
                  <v:path/>
                  <v:fill on="f" focussize="0,0"/>
                  <v:stroke on="f"/>
                  <v:imagedata r:id="rId34" o:title=""/>
                  <o:lock v:ext="edit" aspectratio="t"/>
                  <w10:wrap type="none"/>
                  <w10:anchorlock/>
                </v:shape>
                <o:OLEObject Type="Embed" ProgID="PBrush" ShapeID="_x0000_i1030" DrawAspect="Content" ObjectID="_1468075730" r:id="rId36">
                  <o:LockedField>false</o:LockedField>
                </o:OLEObject>
              </w:object>
            </w:r>
            <w:r>
              <w:t>CHBr</w:t>
            </w:r>
            <w:r>
              <w:rPr>
                <w:vertAlign w:val="subscript"/>
              </w:rPr>
              <w:t>2</w:t>
            </w:r>
            <w:r>
              <w:t>CHBr</w:t>
            </w:r>
            <w:r>
              <w:rPr>
                <w:vertAlign w:val="subscript"/>
              </w:rPr>
              <w:t>2</w:t>
            </w:r>
          </w:p>
        </w:tc>
        <w:tc>
          <w:tcPr>
            <w:tcW w:w="1080" w:type="dxa"/>
            <w:vMerge w:val="continue"/>
            <w:shd w:val="clear" w:color="auto" w:fill="auto"/>
            <w:vAlign w:val="center"/>
          </w:tcPr>
          <w:p>
            <w:pPr>
              <w:spacing w:line="300" w:lineRule="auto"/>
              <w:jc w:val="center"/>
              <w:rPr>
                <w:vertAlign w:val="subscrip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restart"/>
            <w:shd w:val="clear" w:color="auto" w:fill="auto"/>
            <w:vAlign w:val="center"/>
          </w:tcPr>
          <w:p>
            <w:pPr>
              <w:spacing w:line="300" w:lineRule="auto"/>
              <w:jc w:val="center"/>
            </w:pPr>
            <w:r>
              <w:t>NaOH</w:t>
            </w:r>
          </w:p>
        </w:tc>
        <w:tc>
          <w:tcPr>
            <w:tcW w:w="1080" w:type="dxa"/>
            <w:vMerge w:val="restart"/>
            <w:shd w:val="clear" w:color="auto" w:fill="auto"/>
            <w:vAlign w:val="center"/>
          </w:tcPr>
          <w:p>
            <w:pPr>
              <w:spacing w:line="300" w:lineRule="auto"/>
              <w:jc w:val="center"/>
            </w:pPr>
            <w:r>
              <w:t>NaOH/</w:t>
            </w:r>
          </w:p>
          <w:p>
            <w:pPr>
              <w:spacing w:line="300" w:lineRule="auto"/>
              <w:jc w:val="center"/>
            </w:pPr>
            <w:r>
              <w:t>H</w:t>
            </w:r>
            <w:r>
              <w:rPr>
                <w:vertAlign w:val="subscript"/>
              </w:rPr>
              <w:t>2</w:t>
            </w:r>
            <w:r>
              <w:t>O</w:t>
            </w:r>
          </w:p>
        </w:tc>
        <w:tc>
          <w:tcPr>
            <w:tcW w:w="1080" w:type="dxa"/>
            <w:shd w:val="clear" w:color="auto" w:fill="auto"/>
            <w:vAlign w:val="center"/>
          </w:tcPr>
          <w:p>
            <w:pPr>
              <w:spacing w:line="300" w:lineRule="auto"/>
              <w:jc w:val="center"/>
            </w:pPr>
            <w:r>
              <w:t>羧酸</w:t>
            </w:r>
          </w:p>
        </w:tc>
        <w:tc>
          <w:tcPr>
            <w:tcW w:w="4500" w:type="dxa"/>
            <w:shd w:val="clear" w:color="auto" w:fill="auto"/>
            <w:vAlign w:val="center"/>
          </w:tcPr>
          <w:p>
            <w:pPr>
              <w:spacing w:line="300" w:lineRule="auto"/>
              <w:jc w:val="center"/>
              <w:rPr>
                <w:sz w:val="28"/>
                <w:szCs w:val="28"/>
              </w:rPr>
            </w:pPr>
            <w:r>
              <w:object>
                <v:shape id="_x0000_i1031" o:spt="75" type="#_x0000_t75" style="height:15.75pt;width:189.75pt;" o:ole="t" filled="f" stroked="f" coordsize="21600,21600">
                  <v:path/>
                  <v:fill on="f" focussize="0,0"/>
                  <v:stroke on="f"/>
                  <v:imagedata r:id="rId38" o:title=""/>
                  <o:lock v:ext="edit" aspectratio="t"/>
                  <w10:wrap type="none"/>
                  <w10:anchorlock/>
                </v:shape>
                <o:OLEObject Type="Embed" ProgID="PBrush" ShapeID="_x0000_i1031" DrawAspect="Content" ObjectID="_1468075731" r:id="rId37">
                  <o:LockedField>false</o:LockedField>
                </o:OLEObject>
              </w:object>
            </w:r>
          </w:p>
        </w:tc>
        <w:tc>
          <w:tcPr>
            <w:tcW w:w="1080" w:type="dxa"/>
            <w:vMerge w:val="restart"/>
            <w:shd w:val="clear" w:color="auto" w:fill="auto"/>
            <w:vAlign w:val="center"/>
          </w:tcPr>
          <w:p>
            <w:pPr>
              <w:spacing w:line="300" w:lineRule="auto"/>
              <w:jc w:val="center"/>
              <w:rPr>
                <w:szCs w:val="21"/>
              </w:rPr>
            </w:pPr>
            <w:r>
              <w:rPr>
                <w:szCs w:val="21"/>
              </w:rPr>
              <w:t>中和反应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shd w:val="clear" w:color="auto" w:fill="auto"/>
            <w:vAlign w:val="center"/>
          </w:tcPr>
          <w:p>
            <w:pPr>
              <w:spacing w:line="300" w:lineRule="auto"/>
              <w:jc w:val="center"/>
            </w:pPr>
          </w:p>
        </w:tc>
        <w:tc>
          <w:tcPr>
            <w:tcW w:w="1080" w:type="dxa"/>
            <w:vMerge w:val="continue"/>
            <w:shd w:val="clear" w:color="auto" w:fill="auto"/>
            <w:vAlign w:val="center"/>
          </w:tcPr>
          <w:p>
            <w:pPr>
              <w:spacing w:line="300" w:lineRule="auto"/>
              <w:jc w:val="center"/>
            </w:pPr>
          </w:p>
        </w:tc>
        <w:tc>
          <w:tcPr>
            <w:tcW w:w="1080" w:type="dxa"/>
            <w:shd w:val="clear" w:color="auto" w:fill="auto"/>
            <w:vAlign w:val="center"/>
          </w:tcPr>
          <w:p>
            <w:pPr>
              <w:spacing w:line="300" w:lineRule="auto"/>
              <w:jc w:val="center"/>
            </w:pPr>
            <w:r>
              <w:t>酚</w:t>
            </w:r>
          </w:p>
        </w:tc>
        <w:tc>
          <w:tcPr>
            <w:tcW w:w="4500" w:type="dxa"/>
            <w:shd w:val="clear" w:color="auto" w:fill="auto"/>
            <w:vAlign w:val="center"/>
          </w:tcPr>
          <w:p>
            <w:pPr>
              <w:spacing w:line="300" w:lineRule="auto"/>
              <w:jc w:val="center"/>
              <w:rPr>
                <w:sz w:val="24"/>
              </w:rPr>
            </w:pPr>
            <w:r>
              <w:object>
                <v:shape id="_x0000_i1032" o:spt="75" type="#_x0000_t75" style="height:30.6pt;width:126.7pt;" o:ole="t" filled="f" stroked="f" coordsize="21600,21600">
                  <v:path/>
                  <v:fill on="f" focussize="0,0"/>
                  <v:stroke on="f"/>
                  <v:imagedata r:id="rId40" o:title=""/>
                  <o:lock v:ext="edit" aspectratio="t"/>
                  <w10:wrap type="none"/>
                  <w10:anchorlock/>
                </v:shape>
                <o:OLEObject Type="Embed" ProgID="PBrush" ShapeID="_x0000_i1032" DrawAspect="Content" ObjectID="_1468075732" r:id="rId39">
                  <o:LockedField>false</o:LockedField>
                </o:OLEObject>
              </w:object>
            </w:r>
          </w:p>
        </w:tc>
        <w:tc>
          <w:tcPr>
            <w:tcW w:w="1080" w:type="dxa"/>
            <w:vMerge w:val="continue"/>
            <w:shd w:val="clear" w:color="auto" w:fill="auto"/>
            <w:vAlign w:val="center"/>
          </w:tcPr>
          <w:p>
            <w:pPr>
              <w:spacing w:line="30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shd w:val="clear" w:color="auto" w:fill="auto"/>
            <w:vAlign w:val="center"/>
          </w:tcPr>
          <w:p>
            <w:pPr>
              <w:spacing w:line="300" w:lineRule="auto"/>
              <w:jc w:val="center"/>
            </w:pPr>
          </w:p>
        </w:tc>
        <w:tc>
          <w:tcPr>
            <w:tcW w:w="1080" w:type="dxa"/>
            <w:vMerge w:val="continue"/>
            <w:shd w:val="clear" w:color="auto" w:fill="auto"/>
            <w:vAlign w:val="center"/>
          </w:tcPr>
          <w:p>
            <w:pPr>
              <w:spacing w:line="300" w:lineRule="auto"/>
              <w:jc w:val="center"/>
            </w:pPr>
          </w:p>
        </w:tc>
        <w:tc>
          <w:tcPr>
            <w:tcW w:w="1080" w:type="dxa"/>
            <w:shd w:val="clear" w:color="auto" w:fill="auto"/>
            <w:vAlign w:val="center"/>
          </w:tcPr>
          <w:p>
            <w:pPr>
              <w:spacing w:line="300" w:lineRule="auto"/>
              <w:jc w:val="center"/>
            </w:pPr>
            <w:r>
              <w:t>酯(油脂)</w:t>
            </w:r>
          </w:p>
        </w:tc>
        <w:tc>
          <w:tcPr>
            <w:tcW w:w="4500" w:type="dxa"/>
            <w:shd w:val="clear" w:color="auto" w:fill="auto"/>
            <w:vAlign w:val="center"/>
          </w:tcPr>
          <w:p>
            <w:pPr>
              <w:spacing w:line="300" w:lineRule="auto"/>
              <w:jc w:val="center"/>
              <w:rPr>
                <w:sz w:val="28"/>
                <w:szCs w:val="28"/>
              </w:rPr>
            </w:pPr>
            <w:r>
              <w:object>
                <v:shape id="_x0000_i1033" o:spt="75" type="#_x0000_t75" style="height:22.3pt;width:211.5pt;" o:ole="t" filled="f" stroked="f" coordsize="21600,21600">
                  <v:path/>
                  <v:fill on="f" focussize="0,0"/>
                  <v:stroke on="f"/>
                  <v:imagedata r:id="rId42" o:title=""/>
                  <o:lock v:ext="edit" aspectratio="t"/>
                  <w10:wrap type="none"/>
                  <w10:anchorlock/>
                </v:shape>
                <o:OLEObject Type="Embed" ProgID="PBrush" ShapeID="_x0000_i1033" DrawAspect="Content" ObjectID="_1468075733" r:id="rId41">
                  <o:LockedField>false</o:LockedField>
                </o:OLEObject>
              </w:object>
            </w:r>
          </w:p>
        </w:tc>
        <w:tc>
          <w:tcPr>
            <w:tcW w:w="1080" w:type="dxa"/>
            <w:vMerge w:val="restart"/>
            <w:shd w:val="clear" w:color="auto" w:fill="auto"/>
            <w:vAlign w:val="center"/>
          </w:tcPr>
          <w:p>
            <w:pPr>
              <w:spacing w:line="300" w:lineRule="auto"/>
              <w:jc w:val="center"/>
              <w:rPr>
                <w:szCs w:val="21"/>
              </w:rPr>
            </w:pPr>
            <w:r>
              <w:rPr>
                <w:szCs w:val="21"/>
              </w:rPr>
              <w:t>取代（水解）反应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1080" w:type="dxa"/>
            <w:vMerge w:val="continue"/>
            <w:shd w:val="clear" w:color="auto" w:fill="auto"/>
            <w:vAlign w:val="center"/>
          </w:tcPr>
          <w:p>
            <w:pPr>
              <w:spacing w:line="300" w:lineRule="auto"/>
              <w:jc w:val="center"/>
            </w:pPr>
          </w:p>
        </w:tc>
        <w:tc>
          <w:tcPr>
            <w:tcW w:w="1080" w:type="dxa"/>
            <w:vMerge w:val="continue"/>
            <w:shd w:val="clear" w:color="auto" w:fill="auto"/>
            <w:vAlign w:val="center"/>
          </w:tcPr>
          <w:p>
            <w:pPr>
              <w:spacing w:line="300" w:lineRule="auto"/>
              <w:jc w:val="center"/>
            </w:pPr>
          </w:p>
        </w:tc>
        <w:tc>
          <w:tcPr>
            <w:tcW w:w="1080" w:type="dxa"/>
            <w:shd w:val="clear" w:color="auto" w:fill="auto"/>
            <w:vAlign w:val="center"/>
          </w:tcPr>
          <w:p>
            <w:pPr>
              <w:spacing w:line="300" w:lineRule="auto"/>
              <w:jc w:val="center"/>
            </w:pPr>
            <w:r>
              <w:t>肽键</w:t>
            </w:r>
          </w:p>
        </w:tc>
        <w:tc>
          <w:tcPr>
            <w:tcW w:w="4500" w:type="dxa"/>
            <w:shd w:val="clear" w:color="auto" w:fill="auto"/>
            <w:vAlign w:val="center"/>
          </w:tcPr>
          <w:p>
            <w:pPr>
              <w:spacing w:line="300" w:lineRule="auto"/>
              <w:jc w:val="center"/>
              <w:rPr>
                <w:sz w:val="28"/>
                <w:szCs w:val="28"/>
              </w:rPr>
            </w:pPr>
            <w:r>
              <w:object>
                <v:shape id="_x0000_i1034" o:spt="75" type="#_x0000_t75" style="height:19.4pt;width:182.3pt;" o:ole="t" filled="f" stroked="f" coordsize="21600,21600">
                  <v:path/>
                  <v:fill on="f" focussize="0,0"/>
                  <v:stroke on="f"/>
                  <v:imagedata r:id="rId44" o:title=""/>
                  <o:lock v:ext="edit" aspectratio="t"/>
                  <w10:wrap type="none"/>
                  <w10:anchorlock/>
                </v:shape>
                <o:OLEObject Type="Embed" ProgID="PBrush" ShapeID="_x0000_i1034" DrawAspect="Content" ObjectID="_1468075734" r:id="rId43">
                  <o:LockedField>false</o:LockedField>
                </o:OLEObject>
              </w:object>
            </w:r>
          </w:p>
        </w:tc>
        <w:tc>
          <w:tcPr>
            <w:tcW w:w="1080" w:type="dxa"/>
            <w:vMerge w:val="continue"/>
            <w:shd w:val="clear" w:color="auto" w:fill="auto"/>
            <w:vAlign w:val="center"/>
          </w:tcPr>
          <w:p>
            <w:pPr>
              <w:spacing w:line="30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shd w:val="clear" w:color="auto" w:fill="auto"/>
            <w:vAlign w:val="center"/>
          </w:tcPr>
          <w:p>
            <w:pPr>
              <w:spacing w:line="300" w:lineRule="auto"/>
              <w:jc w:val="center"/>
            </w:pPr>
          </w:p>
        </w:tc>
        <w:tc>
          <w:tcPr>
            <w:tcW w:w="1080" w:type="dxa"/>
            <w:vMerge w:val="continue"/>
            <w:shd w:val="clear" w:color="auto" w:fill="auto"/>
            <w:vAlign w:val="center"/>
          </w:tcPr>
          <w:p>
            <w:pPr>
              <w:spacing w:line="300" w:lineRule="auto"/>
              <w:jc w:val="center"/>
            </w:pPr>
          </w:p>
        </w:tc>
        <w:tc>
          <w:tcPr>
            <w:tcW w:w="1080" w:type="dxa"/>
            <w:shd w:val="clear" w:color="auto" w:fill="auto"/>
            <w:vAlign w:val="center"/>
          </w:tcPr>
          <w:p>
            <w:pPr>
              <w:spacing w:line="300" w:lineRule="auto"/>
              <w:jc w:val="center"/>
            </w:pPr>
            <w:r>
              <w:t>卤代烃</w:t>
            </w:r>
          </w:p>
        </w:tc>
        <w:tc>
          <w:tcPr>
            <w:tcW w:w="4500" w:type="dxa"/>
            <w:shd w:val="clear" w:color="auto" w:fill="auto"/>
            <w:vAlign w:val="center"/>
          </w:tcPr>
          <w:p>
            <w:pPr>
              <w:spacing w:line="300" w:lineRule="auto"/>
              <w:jc w:val="center"/>
              <w:rPr>
                <w:sz w:val="28"/>
                <w:szCs w:val="28"/>
              </w:rPr>
            </w:pPr>
            <w:r>
              <w:object>
                <v:shape id="_x0000_i1035" o:spt="75" type="#_x0000_t75" style="height:23.05pt;width:191.2pt;" o:ole="t" filled="f" stroked="f" coordsize="21600,21600">
                  <v:path/>
                  <v:fill on="f" focussize="0,0"/>
                  <v:stroke on="f"/>
                  <v:imagedata r:id="rId46" o:title=""/>
                  <o:lock v:ext="edit" aspectratio="t"/>
                  <w10:wrap type="none"/>
                  <w10:anchorlock/>
                </v:shape>
                <o:OLEObject Type="Embed" ProgID="PBrush" ShapeID="_x0000_i1035" DrawAspect="Content" ObjectID="_1468075735" r:id="rId45">
                  <o:LockedField>false</o:LockedField>
                </o:OLEObject>
              </w:object>
            </w:r>
          </w:p>
        </w:tc>
        <w:tc>
          <w:tcPr>
            <w:tcW w:w="1080" w:type="dxa"/>
            <w:vMerge w:val="continue"/>
            <w:shd w:val="clear" w:color="auto" w:fill="auto"/>
            <w:vAlign w:val="center"/>
          </w:tcPr>
          <w:p>
            <w:pPr>
              <w:spacing w:line="30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shd w:val="clear" w:color="auto" w:fill="auto"/>
            <w:vAlign w:val="center"/>
          </w:tcPr>
          <w:p>
            <w:pPr>
              <w:spacing w:line="300" w:lineRule="auto"/>
              <w:jc w:val="center"/>
            </w:pPr>
          </w:p>
        </w:tc>
        <w:tc>
          <w:tcPr>
            <w:tcW w:w="1080" w:type="dxa"/>
            <w:shd w:val="clear" w:color="auto" w:fill="auto"/>
            <w:vAlign w:val="center"/>
          </w:tcPr>
          <w:p>
            <w:pPr>
              <w:spacing w:line="300" w:lineRule="auto"/>
              <w:jc w:val="center"/>
            </w:pPr>
            <w:r>
              <w:t>NaOH/</w:t>
            </w:r>
          </w:p>
          <w:p>
            <w:pPr>
              <w:spacing w:line="300" w:lineRule="auto"/>
              <w:jc w:val="center"/>
            </w:pPr>
            <w:r>
              <w:t>C</w:t>
            </w:r>
            <w:r>
              <w:rPr>
                <w:vertAlign w:val="subscript"/>
              </w:rPr>
              <w:t>2</w:t>
            </w:r>
            <w:r>
              <w:t>H</w:t>
            </w:r>
            <w:r>
              <w:rPr>
                <w:vertAlign w:val="subscript"/>
              </w:rPr>
              <w:t>5</w:t>
            </w:r>
            <w:r>
              <w:t>OH</w:t>
            </w:r>
          </w:p>
        </w:tc>
        <w:tc>
          <w:tcPr>
            <w:tcW w:w="1080" w:type="dxa"/>
            <w:shd w:val="clear" w:color="auto" w:fill="auto"/>
            <w:vAlign w:val="center"/>
          </w:tcPr>
          <w:p>
            <w:pPr>
              <w:spacing w:line="300" w:lineRule="auto"/>
              <w:jc w:val="center"/>
            </w:pPr>
            <w:r>
              <w:t>卤代烃</w:t>
            </w:r>
          </w:p>
        </w:tc>
        <w:tc>
          <w:tcPr>
            <w:tcW w:w="4500" w:type="dxa"/>
            <w:shd w:val="clear" w:color="auto" w:fill="auto"/>
            <w:vAlign w:val="center"/>
          </w:tcPr>
          <w:p>
            <w:pPr>
              <w:spacing w:line="300" w:lineRule="auto"/>
              <w:jc w:val="center"/>
              <w:rPr>
                <w:sz w:val="28"/>
                <w:szCs w:val="28"/>
              </w:rPr>
            </w:pPr>
            <w:r>
              <w:object>
                <v:shape id="_x0000_i1036" o:spt="75" type="#_x0000_t75" style="height:21.75pt;width:213pt;" o:ole="t" filled="f" stroked="f" coordsize="21600,21600">
                  <v:path/>
                  <v:fill on="f" focussize="0,0"/>
                  <v:stroke on="f"/>
                  <v:imagedata r:id="rId48" o:title=""/>
                  <o:lock v:ext="edit" aspectratio="t"/>
                  <w10:wrap type="none"/>
                  <w10:anchorlock/>
                </v:shape>
                <o:OLEObject Type="Embed" ProgID="PBrush" ShapeID="_x0000_i1036" DrawAspect="Content" ObjectID="_1468075736" r:id="rId47">
                  <o:LockedField>false</o:LockedField>
                </o:OLEObject>
              </w:object>
            </w:r>
          </w:p>
        </w:tc>
        <w:tc>
          <w:tcPr>
            <w:tcW w:w="1080" w:type="dxa"/>
            <w:shd w:val="clear" w:color="auto" w:fill="auto"/>
            <w:vAlign w:val="center"/>
          </w:tcPr>
          <w:p>
            <w:pPr>
              <w:spacing w:line="300" w:lineRule="auto"/>
              <w:jc w:val="center"/>
              <w:rPr>
                <w:szCs w:val="21"/>
              </w:rPr>
            </w:pPr>
            <w:r>
              <w:rPr>
                <w:szCs w:val="21"/>
              </w:rPr>
              <w:t>消去反应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restart"/>
            <w:shd w:val="clear" w:color="auto" w:fill="auto"/>
            <w:vAlign w:val="center"/>
          </w:tcPr>
          <w:p>
            <w:pPr>
              <w:spacing w:line="300" w:lineRule="auto"/>
              <w:jc w:val="center"/>
              <w:rPr>
                <w:szCs w:val="21"/>
              </w:rPr>
            </w:pPr>
            <w:r>
              <w:rPr>
                <w:szCs w:val="21"/>
              </w:rPr>
              <w:t>KMnO</w:t>
            </w:r>
            <w:r>
              <w:rPr>
                <w:szCs w:val="21"/>
                <w:vertAlign w:val="subscript"/>
              </w:rPr>
              <w:t>4</w:t>
            </w:r>
          </w:p>
        </w:tc>
        <w:tc>
          <w:tcPr>
            <w:tcW w:w="1080" w:type="dxa"/>
            <w:shd w:val="clear" w:color="auto" w:fill="auto"/>
            <w:vAlign w:val="center"/>
          </w:tcPr>
          <w:p>
            <w:pPr>
              <w:spacing w:line="300" w:lineRule="auto"/>
              <w:jc w:val="center"/>
            </w:pPr>
            <w:r>
              <w:t>酸性溶液</w:t>
            </w:r>
          </w:p>
        </w:tc>
        <w:tc>
          <w:tcPr>
            <w:tcW w:w="1080" w:type="dxa"/>
            <w:shd w:val="clear" w:color="auto" w:fill="auto"/>
            <w:vAlign w:val="center"/>
          </w:tcPr>
          <w:p>
            <w:pPr>
              <w:spacing w:line="300" w:lineRule="auto"/>
              <w:jc w:val="center"/>
            </w:pPr>
            <w:r>
              <w:t>烯烃</w:t>
            </w:r>
          </w:p>
        </w:tc>
        <w:tc>
          <w:tcPr>
            <w:tcW w:w="4500" w:type="dxa"/>
            <w:shd w:val="clear" w:color="auto" w:fill="auto"/>
            <w:vAlign w:val="center"/>
          </w:tcPr>
          <w:p>
            <w:pPr>
              <w:spacing w:line="300" w:lineRule="auto"/>
              <w:jc w:val="center"/>
            </w:pPr>
            <w:r>
              <w:t>褪色</w:t>
            </w:r>
          </w:p>
        </w:tc>
        <w:tc>
          <w:tcPr>
            <w:tcW w:w="1080" w:type="dxa"/>
            <w:vMerge w:val="restart"/>
            <w:shd w:val="clear" w:color="auto" w:fill="auto"/>
            <w:vAlign w:val="center"/>
          </w:tcPr>
          <w:p>
            <w:pPr>
              <w:spacing w:line="300" w:lineRule="auto"/>
              <w:jc w:val="center"/>
            </w:pPr>
            <w:r>
              <w:t>氧化反应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shd w:val="clear" w:color="auto" w:fill="auto"/>
            <w:vAlign w:val="center"/>
          </w:tcPr>
          <w:p>
            <w:pPr>
              <w:spacing w:line="300" w:lineRule="auto"/>
              <w:jc w:val="center"/>
            </w:pPr>
          </w:p>
        </w:tc>
        <w:tc>
          <w:tcPr>
            <w:tcW w:w="1080" w:type="dxa"/>
            <w:shd w:val="clear" w:color="auto" w:fill="auto"/>
            <w:vAlign w:val="center"/>
          </w:tcPr>
          <w:p>
            <w:pPr>
              <w:spacing w:line="300" w:lineRule="auto"/>
              <w:jc w:val="center"/>
            </w:pPr>
            <w:r>
              <w:t>酸性溶液</w:t>
            </w:r>
          </w:p>
        </w:tc>
        <w:tc>
          <w:tcPr>
            <w:tcW w:w="1080" w:type="dxa"/>
            <w:shd w:val="clear" w:color="auto" w:fill="auto"/>
            <w:vAlign w:val="center"/>
          </w:tcPr>
          <w:p>
            <w:pPr>
              <w:spacing w:line="300" w:lineRule="auto"/>
              <w:jc w:val="center"/>
            </w:pPr>
            <w:r>
              <w:t>炔烃</w:t>
            </w:r>
          </w:p>
        </w:tc>
        <w:tc>
          <w:tcPr>
            <w:tcW w:w="4500" w:type="dxa"/>
            <w:shd w:val="clear" w:color="auto" w:fill="auto"/>
            <w:vAlign w:val="center"/>
          </w:tcPr>
          <w:p>
            <w:pPr>
              <w:spacing w:line="300" w:lineRule="auto"/>
              <w:jc w:val="center"/>
            </w:pPr>
            <w:r>
              <w:t>褪色</w:t>
            </w:r>
          </w:p>
        </w:tc>
        <w:tc>
          <w:tcPr>
            <w:tcW w:w="1080" w:type="dxa"/>
            <w:vMerge w:val="continue"/>
            <w:shd w:val="clear" w:color="auto" w:fill="auto"/>
            <w:vAlign w:val="center"/>
          </w:tcPr>
          <w:p>
            <w:pPr>
              <w:spacing w:line="30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shd w:val="clear" w:color="auto" w:fill="auto"/>
            <w:vAlign w:val="center"/>
          </w:tcPr>
          <w:p>
            <w:pPr>
              <w:spacing w:line="300" w:lineRule="auto"/>
              <w:jc w:val="center"/>
            </w:pPr>
          </w:p>
        </w:tc>
        <w:tc>
          <w:tcPr>
            <w:tcW w:w="1080" w:type="dxa"/>
            <w:shd w:val="clear" w:color="auto" w:fill="auto"/>
            <w:vAlign w:val="center"/>
          </w:tcPr>
          <w:p>
            <w:pPr>
              <w:spacing w:line="300" w:lineRule="auto"/>
              <w:jc w:val="center"/>
            </w:pPr>
            <w:r>
              <w:t>酸性溶液</w:t>
            </w:r>
          </w:p>
        </w:tc>
        <w:tc>
          <w:tcPr>
            <w:tcW w:w="1080" w:type="dxa"/>
            <w:shd w:val="clear" w:color="auto" w:fill="auto"/>
            <w:vAlign w:val="center"/>
          </w:tcPr>
          <w:p>
            <w:pPr>
              <w:spacing w:line="300" w:lineRule="auto"/>
              <w:jc w:val="center"/>
            </w:pPr>
            <w:r>
              <w:t>苯同系物</w:t>
            </w:r>
          </w:p>
        </w:tc>
        <w:tc>
          <w:tcPr>
            <w:tcW w:w="4500" w:type="dxa"/>
            <w:shd w:val="clear" w:color="auto" w:fill="auto"/>
            <w:vAlign w:val="center"/>
          </w:tcPr>
          <w:p>
            <w:pPr>
              <w:spacing w:line="300" w:lineRule="auto"/>
              <w:jc w:val="center"/>
              <w:rPr>
                <w:sz w:val="24"/>
              </w:rPr>
            </w:pPr>
            <w:r>
              <w:object>
                <v:shape id="_x0000_i1037" o:spt="75" type="#_x0000_t75" style="height:22.4pt;width:144.7pt;" o:ole="t" filled="f" stroked="f" coordsize="21600,21600">
                  <v:path/>
                  <v:fill on="f" focussize="0,0"/>
                  <v:stroke on="f"/>
                  <v:imagedata r:id="rId50" o:title=""/>
                  <o:lock v:ext="edit" aspectratio="t"/>
                  <w10:wrap type="none"/>
                  <w10:anchorlock/>
                </v:shape>
                <o:OLEObject Type="Embed" ProgID="PBrush" ShapeID="_x0000_i1037" DrawAspect="Content" ObjectID="_1468075737" r:id="rId49">
                  <o:LockedField>false</o:LockedField>
                </o:OLEObject>
              </w:object>
            </w:r>
          </w:p>
        </w:tc>
        <w:tc>
          <w:tcPr>
            <w:tcW w:w="1080" w:type="dxa"/>
            <w:vMerge w:val="continue"/>
            <w:shd w:val="clear" w:color="auto" w:fill="auto"/>
            <w:vAlign w:val="center"/>
          </w:tcPr>
          <w:p>
            <w:pPr>
              <w:spacing w:line="30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shd w:val="clear" w:color="auto" w:fill="auto"/>
            <w:vAlign w:val="center"/>
          </w:tcPr>
          <w:p>
            <w:pPr>
              <w:spacing w:line="300" w:lineRule="auto"/>
              <w:jc w:val="center"/>
            </w:pPr>
          </w:p>
        </w:tc>
        <w:tc>
          <w:tcPr>
            <w:tcW w:w="1080" w:type="dxa"/>
            <w:shd w:val="clear" w:color="auto" w:fill="auto"/>
            <w:vAlign w:val="center"/>
          </w:tcPr>
          <w:p>
            <w:pPr>
              <w:spacing w:line="300" w:lineRule="auto"/>
              <w:jc w:val="center"/>
            </w:pPr>
            <w:r>
              <w:t>酸性溶液</w:t>
            </w:r>
          </w:p>
        </w:tc>
        <w:tc>
          <w:tcPr>
            <w:tcW w:w="1080" w:type="dxa"/>
            <w:shd w:val="clear" w:color="auto" w:fill="auto"/>
            <w:vAlign w:val="center"/>
          </w:tcPr>
          <w:p>
            <w:pPr>
              <w:spacing w:line="300" w:lineRule="auto"/>
              <w:jc w:val="center"/>
            </w:pPr>
            <w:r>
              <w:t>醇</w:t>
            </w:r>
          </w:p>
        </w:tc>
        <w:tc>
          <w:tcPr>
            <w:tcW w:w="4500" w:type="dxa"/>
            <w:shd w:val="clear" w:color="auto" w:fill="auto"/>
            <w:vAlign w:val="center"/>
          </w:tcPr>
          <w:p>
            <w:pPr>
              <w:spacing w:line="300" w:lineRule="auto"/>
              <w:jc w:val="center"/>
              <w:rPr>
                <w:sz w:val="28"/>
                <w:szCs w:val="28"/>
              </w:rPr>
            </w:pPr>
            <w:r>
              <w:object>
                <v:shape id="_x0000_i1038" o:spt="75" type="#_x0000_t75" style="height:26.25pt;width:152.25pt;" o:ole="t" filled="f" stroked="f" coordsize="21600,21600">
                  <v:path/>
                  <v:fill on="f" focussize="0,0"/>
                  <v:stroke on="f"/>
                  <v:imagedata r:id="rId52" o:title=""/>
                  <o:lock v:ext="edit" aspectratio="t"/>
                  <w10:wrap type="none"/>
                  <w10:anchorlock/>
                </v:shape>
                <o:OLEObject Type="Embed" ProgID="PBrush" ShapeID="_x0000_i1038" DrawAspect="Content" ObjectID="_1468075738" r:id="rId51">
                  <o:LockedField>false</o:LockedField>
                </o:OLEObject>
              </w:object>
            </w:r>
          </w:p>
        </w:tc>
        <w:tc>
          <w:tcPr>
            <w:tcW w:w="1080" w:type="dxa"/>
            <w:vMerge w:val="continue"/>
            <w:shd w:val="clear" w:color="auto" w:fill="auto"/>
            <w:vAlign w:val="center"/>
          </w:tcPr>
          <w:p>
            <w:pPr>
              <w:spacing w:line="30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shd w:val="clear" w:color="auto" w:fill="auto"/>
            <w:vAlign w:val="center"/>
          </w:tcPr>
          <w:p>
            <w:pPr>
              <w:spacing w:line="300" w:lineRule="auto"/>
              <w:jc w:val="center"/>
            </w:pPr>
          </w:p>
        </w:tc>
        <w:tc>
          <w:tcPr>
            <w:tcW w:w="1080" w:type="dxa"/>
            <w:shd w:val="clear" w:color="auto" w:fill="auto"/>
            <w:vAlign w:val="center"/>
          </w:tcPr>
          <w:p>
            <w:pPr>
              <w:spacing w:line="300" w:lineRule="auto"/>
              <w:jc w:val="center"/>
            </w:pPr>
            <w:r>
              <w:t>酸性溶液</w:t>
            </w:r>
          </w:p>
        </w:tc>
        <w:tc>
          <w:tcPr>
            <w:tcW w:w="1080" w:type="dxa"/>
            <w:shd w:val="clear" w:color="auto" w:fill="auto"/>
            <w:vAlign w:val="center"/>
          </w:tcPr>
          <w:p>
            <w:pPr>
              <w:spacing w:line="300" w:lineRule="auto"/>
              <w:jc w:val="center"/>
            </w:pPr>
            <w:r>
              <w:t>酚</w:t>
            </w:r>
          </w:p>
        </w:tc>
        <w:tc>
          <w:tcPr>
            <w:tcW w:w="4500" w:type="dxa"/>
            <w:shd w:val="clear" w:color="auto" w:fill="auto"/>
            <w:vAlign w:val="center"/>
          </w:tcPr>
          <w:p>
            <w:pPr>
              <w:spacing w:line="300" w:lineRule="auto"/>
              <w:jc w:val="center"/>
            </w:pPr>
            <w:r>
              <w:t>褪色</w:t>
            </w:r>
          </w:p>
        </w:tc>
        <w:tc>
          <w:tcPr>
            <w:tcW w:w="1080" w:type="dxa"/>
            <w:vMerge w:val="continue"/>
            <w:shd w:val="clear" w:color="auto" w:fill="auto"/>
            <w:vAlign w:val="center"/>
          </w:tcPr>
          <w:p>
            <w:pPr>
              <w:spacing w:line="30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shd w:val="clear" w:color="auto" w:fill="auto"/>
            <w:vAlign w:val="center"/>
          </w:tcPr>
          <w:p>
            <w:pPr>
              <w:spacing w:line="300" w:lineRule="auto"/>
              <w:jc w:val="center"/>
            </w:pPr>
          </w:p>
        </w:tc>
        <w:tc>
          <w:tcPr>
            <w:tcW w:w="1080" w:type="dxa"/>
            <w:shd w:val="clear" w:color="auto" w:fill="auto"/>
            <w:vAlign w:val="center"/>
          </w:tcPr>
          <w:p>
            <w:pPr>
              <w:spacing w:line="300" w:lineRule="auto"/>
              <w:jc w:val="center"/>
            </w:pPr>
            <w:r>
              <w:t>酸性溶液</w:t>
            </w:r>
          </w:p>
        </w:tc>
        <w:tc>
          <w:tcPr>
            <w:tcW w:w="1080" w:type="dxa"/>
            <w:shd w:val="clear" w:color="auto" w:fill="auto"/>
            <w:vAlign w:val="center"/>
          </w:tcPr>
          <w:p>
            <w:pPr>
              <w:spacing w:line="300" w:lineRule="auto"/>
              <w:jc w:val="center"/>
            </w:pPr>
            <w:r>
              <w:t>醛</w:t>
            </w:r>
          </w:p>
        </w:tc>
        <w:tc>
          <w:tcPr>
            <w:tcW w:w="4500" w:type="dxa"/>
            <w:shd w:val="clear" w:color="auto" w:fill="auto"/>
            <w:vAlign w:val="center"/>
          </w:tcPr>
          <w:p>
            <w:pPr>
              <w:spacing w:line="300" w:lineRule="auto"/>
              <w:jc w:val="center"/>
              <w:rPr>
                <w:sz w:val="28"/>
                <w:szCs w:val="28"/>
              </w:rPr>
            </w:pPr>
            <w:r>
              <w:object>
                <v:shape id="_x0000_i1039" o:spt="75" type="#_x0000_t75" style="height:25.5pt;width:141.75pt;" o:ole="t" filled="f" stroked="f" coordsize="21600,21600">
                  <v:path/>
                  <v:fill on="f" focussize="0,0"/>
                  <v:stroke on="f"/>
                  <v:imagedata r:id="rId54" o:title=""/>
                  <o:lock v:ext="edit" aspectratio="t"/>
                  <w10:wrap type="none"/>
                  <w10:anchorlock/>
                </v:shape>
                <o:OLEObject Type="Embed" ProgID="PBrush" ShapeID="_x0000_i1039" DrawAspect="Content" ObjectID="_1468075739" r:id="rId53">
                  <o:LockedField>false</o:LockedField>
                </o:OLEObject>
              </w:object>
            </w:r>
          </w:p>
        </w:tc>
        <w:tc>
          <w:tcPr>
            <w:tcW w:w="1080" w:type="dxa"/>
            <w:vMerge w:val="continue"/>
            <w:shd w:val="clear" w:color="auto" w:fill="auto"/>
            <w:vAlign w:val="center"/>
          </w:tcPr>
          <w:p>
            <w:pPr>
              <w:spacing w:line="30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restart"/>
            <w:shd w:val="clear" w:color="auto" w:fill="auto"/>
            <w:vAlign w:val="center"/>
          </w:tcPr>
          <w:p>
            <w:pPr>
              <w:spacing w:line="300" w:lineRule="auto"/>
              <w:jc w:val="center"/>
            </w:pPr>
            <w:r>
              <w:t>新制Cu(OH)</w:t>
            </w:r>
            <w:r>
              <w:rPr>
                <w:vertAlign w:val="subscript"/>
              </w:rPr>
              <w:t>2</w:t>
            </w:r>
          </w:p>
          <w:p>
            <w:pPr>
              <w:spacing w:line="300" w:lineRule="auto"/>
              <w:jc w:val="center"/>
            </w:pPr>
            <w:r>
              <w:t>银氨溶液</w:t>
            </w:r>
          </w:p>
        </w:tc>
        <w:tc>
          <w:tcPr>
            <w:tcW w:w="1080" w:type="dxa"/>
            <w:vMerge w:val="restart"/>
            <w:shd w:val="clear" w:color="auto" w:fill="auto"/>
            <w:vAlign w:val="center"/>
          </w:tcPr>
          <w:p>
            <w:pPr>
              <w:spacing w:line="300" w:lineRule="auto"/>
              <w:jc w:val="center"/>
            </w:pPr>
            <w:r>
              <w:t>水浴加热</w:t>
            </w:r>
          </w:p>
        </w:tc>
        <w:tc>
          <w:tcPr>
            <w:tcW w:w="1080" w:type="dxa"/>
            <w:shd w:val="clear" w:color="auto" w:fill="auto"/>
            <w:vAlign w:val="center"/>
          </w:tcPr>
          <w:p>
            <w:pPr>
              <w:spacing w:line="300" w:lineRule="auto"/>
              <w:jc w:val="center"/>
            </w:pPr>
            <w:r>
              <w:t>醛</w:t>
            </w:r>
          </w:p>
        </w:tc>
        <w:tc>
          <w:tcPr>
            <w:tcW w:w="4500" w:type="dxa"/>
            <w:vMerge w:val="restart"/>
            <w:shd w:val="clear" w:color="auto" w:fill="auto"/>
            <w:vAlign w:val="center"/>
          </w:tcPr>
          <w:p>
            <w:pPr>
              <w:spacing w:line="300" w:lineRule="auto"/>
              <w:jc w:val="center"/>
              <w:rPr>
                <w:sz w:val="28"/>
                <w:szCs w:val="28"/>
                <w:lang w:val="pt-BR"/>
              </w:rPr>
            </w:pPr>
            <w:r>
              <w:object>
                <v:shape id="_x0000_i1040" o:spt="75" type="#_x0000_t75" style="height:16.45pt;width:214.1pt;" o:ole="t" filled="f" stroked="f" coordsize="21600,21600">
                  <v:path/>
                  <v:fill on="f" focussize="0,0"/>
                  <v:stroke on="f"/>
                  <v:imagedata r:id="rId56" o:title=""/>
                  <o:lock v:ext="edit" aspectratio="t"/>
                  <w10:wrap type="none"/>
                  <w10:anchorlock/>
                </v:shape>
                <o:OLEObject Type="Embed" ProgID="PBrush" ShapeID="_x0000_i1040" DrawAspect="Content" ObjectID="_1468075740" r:id="rId55">
                  <o:LockedField>false</o:LockedField>
                </o:OLEObject>
              </w:object>
            </w:r>
          </w:p>
          <w:p>
            <w:pPr>
              <w:spacing w:line="300" w:lineRule="auto"/>
              <w:jc w:val="center"/>
            </w:pPr>
            <w:r>
              <w:object>
                <v:shape id="_x0000_i1041" o:spt="75" type="#_x0000_t75" style="height:15.3pt;width:214.2pt;" o:ole="t" filled="f" stroked="f" coordsize="21600,21600">
                  <v:path/>
                  <v:fill on="f" focussize="0,0"/>
                  <v:stroke on="f"/>
                  <v:imagedata r:id="rId58" o:title=""/>
                  <o:lock v:ext="edit" aspectratio="t"/>
                  <w10:wrap type="none"/>
                  <w10:anchorlock/>
                </v:shape>
                <o:OLEObject Type="Embed" ProgID="PBrush" ShapeID="_x0000_i1041" DrawAspect="Content" ObjectID="_1468075741" r:id="rId57">
                  <o:LockedField>false</o:LockedField>
                </o:OLEObject>
              </w:object>
            </w:r>
          </w:p>
        </w:tc>
        <w:tc>
          <w:tcPr>
            <w:tcW w:w="1080" w:type="dxa"/>
            <w:vMerge w:val="restart"/>
            <w:shd w:val="clear" w:color="auto" w:fill="auto"/>
            <w:vAlign w:val="center"/>
          </w:tcPr>
          <w:p>
            <w:pPr>
              <w:spacing w:line="300" w:lineRule="auto"/>
              <w:jc w:val="center"/>
            </w:pPr>
            <w:r>
              <w:t>氧化反应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shd w:val="clear" w:color="auto" w:fill="auto"/>
            <w:vAlign w:val="center"/>
          </w:tcPr>
          <w:p>
            <w:pPr>
              <w:spacing w:line="300" w:lineRule="auto"/>
              <w:jc w:val="center"/>
            </w:pPr>
          </w:p>
        </w:tc>
        <w:tc>
          <w:tcPr>
            <w:tcW w:w="1080" w:type="dxa"/>
            <w:vMerge w:val="continue"/>
            <w:shd w:val="clear" w:color="auto" w:fill="auto"/>
            <w:vAlign w:val="center"/>
          </w:tcPr>
          <w:p>
            <w:pPr>
              <w:spacing w:line="300" w:lineRule="auto"/>
              <w:jc w:val="center"/>
            </w:pPr>
          </w:p>
        </w:tc>
        <w:tc>
          <w:tcPr>
            <w:tcW w:w="1080" w:type="dxa"/>
            <w:shd w:val="clear" w:color="auto" w:fill="auto"/>
            <w:vAlign w:val="center"/>
          </w:tcPr>
          <w:p>
            <w:pPr>
              <w:spacing w:line="300" w:lineRule="auto"/>
              <w:jc w:val="center"/>
            </w:pPr>
            <w:r>
              <w:t>甲酸</w:t>
            </w:r>
          </w:p>
        </w:tc>
        <w:tc>
          <w:tcPr>
            <w:tcW w:w="4500" w:type="dxa"/>
            <w:vMerge w:val="continue"/>
            <w:shd w:val="clear" w:color="auto" w:fill="auto"/>
            <w:vAlign w:val="center"/>
          </w:tcPr>
          <w:p>
            <w:pPr>
              <w:spacing w:line="300" w:lineRule="auto"/>
              <w:jc w:val="center"/>
            </w:pPr>
          </w:p>
        </w:tc>
        <w:tc>
          <w:tcPr>
            <w:tcW w:w="1080" w:type="dxa"/>
            <w:vMerge w:val="continue"/>
            <w:shd w:val="clear" w:color="auto" w:fill="auto"/>
            <w:vAlign w:val="center"/>
          </w:tcPr>
          <w:p>
            <w:pPr>
              <w:spacing w:line="30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shd w:val="clear" w:color="auto" w:fill="auto"/>
            <w:vAlign w:val="center"/>
          </w:tcPr>
          <w:p>
            <w:pPr>
              <w:spacing w:line="300" w:lineRule="auto"/>
              <w:jc w:val="center"/>
            </w:pPr>
          </w:p>
        </w:tc>
        <w:tc>
          <w:tcPr>
            <w:tcW w:w="1080" w:type="dxa"/>
            <w:vMerge w:val="continue"/>
            <w:shd w:val="clear" w:color="auto" w:fill="auto"/>
            <w:vAlign w:val="center"/>
          </w:tcPr>
          <w:p>
            <w:pPr>
              <w:spacing w:line="300" w:lineRule="auto"/>
              <w:jc w:val="center"/>
            </w:pPr>
          </w:p>
        </w:tc>
        <w:tc>
          <w:tcPr>
            <w:tcW w:w="1080" w:type="dxa"/>
            <w:shd w:val="clear" w:color="auto" w:fill="auto"/>
            <w:vAlign w:val="center"/>
          </w:tcPr>
          <w:p>
            <w:pPr>
              <w:spacing w:line="300" w:lineRule="auto"/>
              <w:jc w:val="center"/>
            </w:pPr>
            <w:r>
              <w:t>甲酸酯</w:t>
            </w:r>
          </w:p>
        </w:tc>
        <w:tc>
          <w:tcPr>
            <w:tcW w:w="4500" w:type="dxa"/>
            <w:vMerge w:val="continue"/>
            <w:shd w:val="clear" w:color="auto" w:fill="auto"/>
            <w:vAlign w:val="center"/>
          </w:tcPr>
          <w:p>
            <w:pPr>
              <w:spacing w:line="300" w:lineRule="auto"/>
              <w:jc w:val="center"/>
              <w:rPr>
                <w:sz w:val="28"/>
                <w:szCs w:val="28"/>
                <w:lang w:val="pt-BR"/>
              </w:rPr>
            </w:pPr>
          </w:p>
        </w:tc>
        <w:tc>
          <w:tcPr>
            <w:tcW w:w="1080" w:type="dxa"/>
            <w:vMerge w:val="continue"/>
            <w:shd w:val="clear" w:color="auto" w:fill="auto"/>
            <w:vAlign w:val="center"/>
          </w:tcPr>
          <w:p>
            <w:pPr>
              <w:spacing w:line="300" w:lineRule="auto"/>
              <w:jc w:val="center"/>
              <w:rPr>
                <w:sz w:val="28"/>
                <w:szCs w:val="28"/>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shd w:val="clear" w:color="auto" w:fill="auto"/>
            <w:vAlign w:val="center"/>
          </w:tcPr>
          <w:p>
            <w:pPr>
              <w:spacing w:line="300" w:lineRule="auto"/>
              <w:jc w:val="center"/>
              <w:rPr>
                <w:lang w:val="pt-BR"/>
              </w:rPr>
            </w:pPr>
          </w:p>
        </w:tc>
        <w:tc>
          <w:tcPr>
            <w:tcW w:w="1080" w:type="dxa"/>
            <w:vMerge w:val="continue"/>
            <w:shd w:val="clear" w:color="auto" w:fill="auto"/>
            <w:vAlign w:val="center"/>
          </w:tcPr>
          <w:p>
            <w:pPr>
              <w:spacing w:line="300" w:lineRule="auto"/>
              <w:jc w:val="center"/>
              <w:rPr>
                <w:lang w:val="pt-BR"/>
              </w:rPr>
            </w:pPr>
          </w:p>
        </w:tc>
        <w:tc>
          <w:tcPr>
            <w:tcW w:w="1080" w:type="dxa"/>
            <w:shd w:val="clear" w:color="auto" w:fill="auto"/>
            <w:vAlign w:val="center"/>
          </w:tcPr>
          <w:p>
            <w:pPr>
              <w:spacing w:line="300" w:lineRule="auto"/>
              <w:jc w:val="center"/>
            </w:pPr>
            <w:r>
              <w:t>还原性糖</w:t>
            </w:r>
          </w:p>
        </w:tc>
        <w:tc>
          <w:tcPr>
            <w:tcW w:w="4500" w:type="dxa"/>
            <w:vMerge w:val="continue"/>
            <w:shd w:val="clear" w:color="auto" w:fill="auto"/>
            <w:vAlign w:val="center"/>
          </w:tcPr>
          <w:p>
            <w:pPr>
              <w:spacing w:line="300" w:lineRule="auto"/>
              <w:jc w:val="center"/>
              <w:rPr>
                <w:sz w:val="28"/>
                <w:szCs w:val="28"/>
                <w:lang w:val="pt-BR"/>
              </w:rPr>
            </w:pPr>
          </w:p>
        </w:tc>
        <w:tc>
          <w:tcPr>
            <w:tcW w:w="1080" w:type="dxa"/>
            <w:vMerge w:val="continue"/>
            <w:shd w:val="clear" w:color="auto" w:fill="auto"/>
            <w:vAlign w:val="center"/>
          </w:tcPr>
          <w:p>
            <w:pPr>
              <w:spacing w:line="300" w:lineRule="auto"/>
              <w:jc w:val="center"/>
              <w:rPr>
                <w:sz w:val="28"/>
                <w:szCs w:val="28"/>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restart"/>
            <w:shd w:val="clear" w:color="auto" w:fill="auto"/>
            <w:vAlign w:val="center"/>
          </w:tcPr>
          <w:p>
            <w:pPr>
              <w:spacing w:line="300" w:lineRule="auto"/>
              <w:jc w:val="center"/>
              <w:rPr>
                <w:vertAlign w:val="subscript"/>
              </w:rPr>
            </w:pPr>
            <w:r>
              <w:t>H</w:t>
            </w:r>
            <w:r>
              <w:rPr>
                <w:vertAlign w:val="subscript"/>
              </w:rPr>
              <w:t>2</w:t>
            </w:r>
            <w:r>
              <w:t>SO</w:t>
            </w:r>
            <w:r>
              <w:rPr>
                <w:vertAlign w:val="subscript"/>
              </w:rPr>
              <w:t>4</w:t>
            </w:r>
          </w:p>
          <w:p>
            <w:pPr>
              <w:spacing w:line="300" w:lineRule="auto"/>
              <w:jc w:val="center"/>
            </w:pPr>
            <w:r>
              <w:t>（浓）</w:t>
            </w:r>
          </w:p>
        </w:tc>
        <w:tc>
          <w:tcPr>
            <w:tcW w:w="1080" w:type="dxa"/>
            <w:vMerge w:val="restart"/>
            <w:shd w:val="clear" w:color="auto" w:fill="auto"/>
            <w:vAlign w:val="center"/>
          </w:tcPr>
          <w:p>
            <w:pPr>
              <w:spacing w:line="300" w:lineRule="auto"/>
              <w:jc w:val="center"/>
            </w:pPr>
            <w:r>
              <w:t>催化剂</w:t>
            </w:r>
          </w:p>
          <w:p>
            <w:pPr>
              <w:spacing w:line="300" w:lineRule="auto"/>
              <w:jc w:val="center"/>
            </w:pPr>
            <w:r>
              <w:t>脱水剂</w:t>
            </w:r>
          </w:p>
        </w:tc>
        <w:tc>
          <w:tcPr>
            <w:tcW w:w="1080" w:type="dxa"/>
            <w:shd w:val="clear" w:color="auto" w:fill="auto"/>
            <w:vAlign w:val="center"/>
          </w:tcPr>
          <w:p>
            <w:pPr>
              <w:spacing w:line="300" w:lineRule="auto"/>
              <w:jc w:val="center"/>
            </w:pPr>
            <w:r>
              <w:t>芳香烃</w:t>
            </w:r>
          </w:p>
        </w:tc>
        <w:tc>
          <w:tcPr>
            <w:tcW w:w="4500" w:type="dxa"/>
            <w:shd w:val="clear" w:color="auto" w:fill="auto"/>
            <w:vAlign w:val="center"/>
          </w:tcPr>
          <w:p>
            <w:pPr>
              <w:spacing w:line="300" w:lineRule="auto"/>
              <w:jc w:val="center"/>
              <w:rPr>
                <w:sz w:val="24"/>
              </w:rPr>
            </w:pPr>
            <w:r>
              <w:object>
                <v:shape id="_x0000_i1042" o:spt="75" type="#_x0000_t75" style="height:22.15pt;width:172.5pt;" o:ole="t" filled="f" stroked="f" coordsize="21600,21600">
                  <v:path/>
                  <v:fill on="f" focussize="0,0"/>
                  <v:stroke on="f"/>
                  <v:imagedata r:id="rId60" o:title=""/>
                  <o:lock v:ext="edit" aspectratio="t"/>
                  <w10:wrap type="none"/>
                  <w10:anchorlock/>
                </v:shape>
                <o:OLEObject Type="Embed" ProgID="PBrush" ShapeID="_x0000_i1042" DrawAspect="Content" ObjectID="_1468075742" r:id="rId59">
                  <o:LockedField>false</o:LockedField>
                </o:OLEObject>
              </w:object>
            </w:r>
          </w:p>
        </w:tc>
        <w:tc>
          <w:tcPr>
            <w:tcW w:w="1080" w:type="dxa"/>
            <w:vMerge w:val="restart"/>
            <w:shd w:val="clear" w:color="auto" w:fill="auto"/>
            <w:vAlign w:val="center"/>
          </w:tcPr>
          <w:p>
            <w:pPr>
              <w:spacing w:line="300" w:lineRule="auto"/>
              <w:jc w:val="center"/>
              <w:rPr>
                <w:szCs w:val="21"/>
              </w:rPr>
            </w:pPr>
            <w:r>
              <w:rPr>
                <w:szCs w:val="21"/>
              </w:rPr>
              <w:t>取代反应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shd w:val="clear" w:color="auto" w:fill="auto"/>
            <w:vAlign w:val="center"/>
          </w:tcPr>
          <w:p>
            <w:pPr>
              <w:spacing w:line="300" w:lineRule="auto"/>
              <w:jc w:val="center"/>
            </w:pPr>
          </w:p>
        </w:tc>
        <w:tc>
          <w:tcPr>
            <w:tcW w:w="1080" w:type="dxa"/>
            <w:vMerge w:val="continue"/>
            <w:shd w:val="clear" w:color="auto" w:fill="auto"/>
            <w:vAlign w:val="center"/>
          </w:tcPr>
          <w:p>
            <w:pPr>
              <w:spacing w:line="300" w:lineRule="auto"/>
              <w:jc w:val="center"/>
            </w:pPr>
          </w:p>
        </w:tc>
        <w:tc>
          <w:tcPr>
            <w:tcW w:w="1080" w:type="dxa"/>
            <w:shd w:val="clear" w:color="auto" w:fill="auto"/>
            <w:vAlign w:val="center"/>
          </w:tcPr>
          <w:p>
            <w:pPr>
              <w:spacing w:line="300" w:lineRule="auto"/>
              <w:jc w:val="center"/>
            </w:pPr>
            <w:r>
              <w:t>醇</w:t>
            </w:r>
          </w:p>
        </w:tc>
        <w:tc>
          <w:tcPr>
            <w:tcW w:w="4500" w:type="dxa"/>
            <w:shd w:val="clear" w:color="auto" w:fill="auto"/>
            <w:vAlign w:val="center"/>
          </w:tcPr>
          <w:p>
            <w:pPr>
              <w:spacing w:line="300" w:lineRule="auto"/>
              <w:jc w:val="center"/>
              <w:rPr>
                <w:sz w:val="24"/>
              </w:rPr>
            </w:pPr>
            <w:r>
              <w:object>
                <v:shape id="_x0000_i1043" o:spt="75" type="#_x0000_t75" style="height:21.55pt;width:172.4pt;" o:ole="t" filled="f" stroked="f" coordsize="21600,21600">
                  <v:path/>
                  <v:fill on="f" focussize="0,0"/>
                  <v:stroke on="f"/>
                  <v:imagedata r:id="rId62" o:title=""/>
                  <o:lock v:ext="edit" aspectratio="t"/>
                  <w10:wrap type="none"/>
                  <w10:anchorlock/>
                </v:shape>
                <o:OLEObject Type="Embed" ProgID="PBrush" ShapeID="_x0000_i1043" DrawAspect="Content" ObjectID="_1468075743" r:id="rId61">
                  <o:LockedField>false</o:LockedField>
                </o:OLEObject>
              </w:object>
            </w:r>
          </w:p>
        </w:tc>
        <w:tc>
          <w:tcPr>
            <w:tcW w:w="1080" w:type="dxa"/>
            <w:vMerge w:val="continue"/>
            <w:shd w:val="clear" w:color="auto" w:fill="auto"/>
            <w:vAlign w:val="center"/>
          </w:tcPr>
          <w:p>
            <w:pPr>
              <w:spacing w:line="30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shd w:val="clear" w:color="auto" w:fill="auto"/>
            <w:vAlign w:val="center"/>
          </w:tcPr>
          <w:p>
            <w:pPr>
              <w:spacing w:line="300" w:lineRule="auto"/>
              <w:jc w:val="center"/>
            </w:pPr>
          </w:p>
        </w:tc>
        <w:tc>
          <w:tcPr>
            <w:tcW w:w="1080" w:type="dxa"/>
            <w:vMerge w:val="continue"/>
            <w:shd w:val="clear" w:color="auto" w:fill="auto"/>
            <w:vAlign w:val="center"/>
          </w:tcPr>
          <w:p>
            <w:pPr>
              <w:spacing w:line="300" w:lineRule="auto"/>
              <w:jc w:val="center"/>
            </w:pPr>
          </w:p>
        </w:tc>
        <w:tc>
          <w:tcPr>
            <w:tcW w:w="1080" w:type="dxa"/>
            <w:shd w:val="clear" w:color="auto" w:fill="auto"/>
            <w:vAlign w:val="center"/>
          </w:tcPr>
          <w:p>
            <w:pPr>
              <w:spacing w:line="300" w:lineRule="auto"/>
              <w:jc w:val="center"/>
            </w:pPr>
            <w:r>
              <w:t>醇</w:t>
            </w:r>
          </w:p>
        </w:tc>
        <w:tc>
          <w:tcPr>
            <w:tcW w:w="4500" w:type="dxa"/>
            <w:shd w:val="clear" w:color="auto" w:fill="auto"/>
            <w:vAlign w:val="center"/>
          </w:tcPr>
          <w:p>
            <w:pPr>
              <w:spacing w:line="300" w:lineRule="auto"/>
              <w:jc w:val="center"/>
              <w:rPr>
                <w:sz w:val="28"/>
                <w:szCs w:val="28"/>
              </w:rPr>
            </w:pPr>
            <w:r>
              <w:object>
                <v:shape id="_x0000_i1044" o:spt="75" type="#_x0000_t75" style="height:23.1pt;width:155.3pt;" o:ole="t" filled="f" stroked="f" coordsize="21600,21600">
                  <v:path/>
                  <v:fill on="f" focussize="0,0"/>
                  <v:stroke on="f"/>
                  <v:imagedata r:id="rId64" o:title=""/>
                  <o:lock v:ext="edit" aspectratio="t"/>
                  <w10:wrap type="none"/>
                  <w10:anchorlock/>
                </v:shape>
                <o:OLEObject Type="Embed" ProgID="PBrush" ShapeID="_x0000_i1044" DrawAspect="Content" ObjectID="_1468075744" r:id="rId63">
                  <o:LockedField>false</o:LockedField>
                </o:OLEObject>
              </w:object>
            </w:r>
          </w:p>
        </w:tc>
        <w:tc>
          <w:tcPr>
            <w:tcW w:w="1080" w:type="dxa"/>
            <w:shd w:val="clear" w:color="auto" w:fill="auto"/>
            <w:vAlign w:val="center"/>
          </w:tcPr>
          <w:p>
            <w:pPr>
              <w:spacing w:line="300" w:lineRule="auto"/>
              <w:jc w:val="center"/>
              <w:rPr>
                <w:szCs w:val="21"/>
              </w:rPr>
            </w:pPr>
            <w:r>
              <w:rPr>
                <w:szCs w:val="21"/>
              </w:rPr>
              <w:t>消去反应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shd w:val="clear" w:color="auto" w:fill="auto"/>
            <w:vAlign w:val="center"/>
          </w:tcPr>
          <w:p>
            <w:pPr>
              <w:spacing w:line="300" w:lineRule="auto"/>
              <w:jc w:val="center"/>
            </w:pPr>
          </w:p>
        </w:tc>
        <w:tc>
          <w:tcPr>
            <w:tcW w:w="1080" w:type="dxa"/>
            <w:shd w:val="clear" w:color="auto" w:fill="auto"/>
            <w:vAlign w:val="center"/>
          </w:tcPr>
          <w:p>
            <w:pPr>
              <w:spacing w:line="300" w:lineRule="auto"/>
              <w:jc w:val="center"/>
            </w:pPr>
            <w:r>
              <w:t>催化剂</w:t>
            </w:r>
          </w:p>
          <w:p>
            <w:pPr>
              <w:spacing w:line="300" w:lineRule="auto"/>
              <w:jc w:val="center"/>
            </w:pPr>
            <w:r>
              <w:t>吸水剂</w:t>
            </w:r>
          </w:p>
        </w:tc>
        <w:tc>
          <w:tcPr>
            <w:tcW w:w="1080" w:type="dxa"/>
            <w:shd w:val="clear" w:color="auto" w:fill="auto"/>
            <w:vAlign w:val="center"/>
          </w:tcPr>
          <w:p>
            <w:pPr>
              <w:spacing w:line="300" w:lineRule="auto"/>
              <w:jc w:val="center"/>
            </w:pPr>
            <w:r>
              <w:t>醇或羧酸</w:t>
            </w:r>
          </w:p>
        </w:tc>
        <w:tc>
          <w:tcPr>
            <w:tcW w:w="4500" w:type="dxa"/>
            <w:shd w:val="clear" w:color="auto" w:fill="auto"/>
            <w:vAlign w:val="center"/>
          </w:tcPr>
          <w:p>
            <w:pPr>
              <w:spacing w:line="300" w:lineRule="auto"/>
              <w:jc w:val="center"/>
              <w:rPr>
                <w:sz w:val="28"/>
                <w:szCs w:val="28"/>
              </w:rPr>
            </w:pPr>
            <w:r>
              <w:object>
                <v:shape id="_x0000_i1045" o:spt="75" type="#_x0000_t75" style="height:22.3pt;width:214.2pt;" o:ole="t" filled="f" stroked="f" coordsize="21600,21600">
                  <v:path/>
                  <v:fill on="f" focussize="0,0"/>
                  <v:stroke on="f"/>
                  <v:imagedata r:id="rId66" o:title=""/>
                  <o:lock v:ext="edit" aspectratio="t"/>
                  <w10:wrap type="none"/>
                  <w10:anchorlock/>
                </v:shape>
                <o:OLEObject Type="Embed" ProgID="PBrush" ShapeID="_x0000_i1045" DrawAspect="Content" ObjectID="_1468075745" r:id="rId65">
                  <o:LockedField>false</o:LockedField>
                </o:OLEObject>
              </w:object>
            </w:r>
          </w:p>
        </w:tc>
        <w:tc>
          <w:tcPr>
            <w:tcW w:w="1080" w:type="dxa"/>
            <w:shd w:val="clear" w:color="auto" w:fill="auto"/>
            <w:vAlign w:val="center"/>
          </w:tcPr>
          <w:p>
            <w:pPr>
              <w:spacing w:line="300" w:lineRule="auto"/>
              <w:jc w:val="center"/>
              <w:rPr>
                <w:szCs w:val="21"/>
              </w:rPr>
            </w:pPr>
            <w:r>
              <w:rPr>
                <w:szCs w:val="21"/>
              </w:rPr>
              <w:t>酯化反应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restart"/>
            <w:shd w:val="clear" w:color="auto" w:fill="auto"/>
            <w:vAlign w:val="center"/>
          </w:tcPr>
          <w:p>
            <w:pPr>
              <w:spacing w:line="300" w:lineRule="auto"/>
              <w:jc w:val="center"/>
              <w:rPr>
                <w:vertAlign w:val="subscript"/>
              </w:rPr>
            </w:pPr>
            <w:r>
              <w:t>H</w:t>
            </w:r>
            <w:r>
              <w:rPr>
                <w:vertAlign w:val="subscript"/>
              </w:rPr>
              <w:t>2</w:t>
            </w:r>
            <w:r>
              <w:t>SO</w:t>
            </w:r>
            <w:r>
              <w:rPr>
                <w:vertAlign w:val="subscript"/>
              </w:rPr>
              <w:t>4</w:t>
            </w:r>
          </w:p>
          <w:p>
            <w:pPr>
              <w:spacing w:line="300" w:lineRule="auto"/>
              <w:jc w:val="center"/>
            </w:pPr>
            <w:r>
              <w:t>（稀）</w:t>
            </w:r>
          </w:p>
        </w:tc>
        <w:tc>
          <w:tcPr>
            <w:tcW w:w="1080" w:type="dxa"/>
            <w:shd w:val="clear" w:color="auto" w:fill="auto"/>
            <w:vAlign w:val="center"/>
          </w:tcPr>
          <w:p>
            <w:pPr>
              <w:spacing w:line="300" w:lineRule="auto"/>
              <w:jc w:val="center"/>
            </w:pPr>
            <w:r>
              <w:t>催化剂</w:t>
            </w:r>
          </w:p>
        </w:tc>
        <w:tc>
          <w:tcPr>
            <w:tcW w:w="1080" w:type="dxa"/>
            <w:shd w:val="clear" w:color="auto" w:fill="auto"/>
            <w:vAlign w:val="center"/>
          </w:tcPr>
          <w:p>
            <w:pPr>
              <w:spacing w:line="300" w:lineRule="auto"/>
              <w:jc w:val="center"/>
            </w:pPr>
            <w:r>
              <w:t>酯(油脂)</w:t>
            </w:r>
          </w:p>
        </w:tc>
        <w:tc>
          <w:tcPr>
            <w:tcW w:w="4500" w:type="dxa"/>
            <w:shd w:val="clear" w:color="auto" w:fill="auto"/>
            <w:vAlign w:val="center"/>
          </w:tcPr>
          <w:p>
            <w:pPr>
              <w:spacing w:line="300" w:lineRule="auto"/>
              <w:jc w:val="center"/>
            </w:pPr>
            <w:r>
              <w:object>
                <v:shape id="_x0000_i1046" o:spt="75" type="#_x0000_t75" style="height:19.65pt;width:214pt;" o:ole="t" filled="f" stroked="f" coordsize="21600,21600">
                  <v:path/>
                  <v:fill on="f" focussize="0,0"/>
                  <v:stroke on="f"/>
                  <v:imagedata r:id="rId68" o:title=""/>
                  <o:lock v:ext="edit" aspectratio="t"/>
                  <w10:wrap type="none"/>
                  <w10:anchorlock/>
                </v:shape>
                <o:OLEObject Type="Embed" ProgID="PBrush" ShapeID="_x0000_i1046" DrawAspect="Content" ObjectID="_1468075746" r:id="rId67">
                  <o:LockedField>false</o:LockedField>
                </o:OLEObject>
              </w:object>
            </w:r>
          </w:p>
        </w:tc>
        <w:tc>
          <w:tcPr>
            <w:tcW w:w="1080" w:type="dxa"/>
            <w:vMerge w:val="restart"/>
            <w:shd w:val="clear" w:color="auto" w:fill="auto"/>
            <w:vAlign w:val="center"/>
          </w:tcPr>
          <w:p>
            <w:pPr>
              <w:spacing w:line="300" w:lineRule="auto"/>
              <w:jc w:val="center"/>
            </w:pPr>
            <w:r>
              <w:rPr>
                <w:szCs w:val="21"/>
              </w:rPr>
              <w:t>水解反应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shd w:val="clear" w:color="auto" w:fill="auto"/>
            <w:vAlign w:val="center"/>
          </w:tcPr>
          <w:p>
            <w:pPr>
              <w:spacing w:line="300" w:lineRule="auto"/>
              <w:jc w:val="center"/>
            </w:pPr>
          </w:p>
        </w:tc>
        <w:tc>
          <w:tcPr>
            <w:tcW w:w="1080" w:type="dxa"/>
            <w:shd w:val="clear" w:color="auto" w:fill="auto"/>
            <w:vAlign w:val="center"/>
          </w:tcPr>
          <w:p>
            <w:pPr>
              <w:spacing w:line="300" w:lineRule="auto"/>
              <w:jc w:val="center"/>
            </w:pPr>
            <w:r>
              <w:t>催化剂</w:t>
            </w:r>
          </w:p>
        </w:tc>
        <w:tc>
          <w:tcPr>
            <w:tcW w:w="1080" w:type="dxa"/>
            <w:shd w:val="clear" w:color="auto" w:fill="auto"/>
            <w:vAlign w:val="center"/>
          </w:tcPr>
          <w:p>
            <w:pPr>
              <w:spacing w:line="300" w:lineRule="auto"/>
              <w:jc w:val="center"/>
            </w:pPr>
            <w:r>
              <w:t>肽键</w:t>
            </w:r>
          </w:p>
        </w:tc>
        <w:tc>
          <w:tcPr>
            <w:tcW w:w="4500" w:type="dxa"/>
            <w:shd w:val="clear" w:color="auto" w:fill="auto"/>
            <w:vAlign w:val="center"/>
          </w:tcPr>
          <w:p>
            <w:pPr>
              <w:spacing w:line="300" w:lineRule="auto"/>
              <w:jc w:val="center"/>
              <w:rPr>
                <w:sz w:val="28"/>
                <w:szCs w:val="28"/>
                <w:vertAlign w:val="superscript"/>
              </w:rPr>
            </w:pPr>
            <w:r>
              <w:object>
                <v:shape id="_x0000_i1047" o:spt="75" type="#_x0000_t75" style="height:16.5pt;width:208.5pt;" o:ole="t" filled="f" stroked="f" coordsize="21600,21600">
                  <v:path/>
                  <v:fill on="f" focussize="0,0"/>
                  <v:stroke on="f"/>
                  <v:imagedata r:id="rId70" o:title=""/>
                  <o:lock v:ext="edit" aspectratio="t"/>
                  <w10:wrap type="none"/>
                  <w10:anchorlock/>
                </v:shape>
                <o:OLEObject Type="Embed" ProgID="PBrush" ShapeID="_x0000_i1047" DrawAspect="Content" ObjectID="_1468075747" r:id="rId69">
                  <o:LockedField>false</o:LockedField>
                </o:OLEObject>
              </w:object>
            </w:r>
          </w:p>
        </w:tc>
        <w:tc>
          <w:tcPr>
            <w:tcW w:w="1080" w:type="dxa"/>
            <w:vMerge w:val="continue"/>
            <w:shd w:val="clear" w:color="auto" w:fill="auto"/>
            <w:vAlign w:val="center"/>
          </w:tcPr>
          <w:p>
            <w:pPr>
              <w:spacing w:line="300" w:lineRule="auto"/>
              <w:jc w:val="center"/>
              <w:rPr>
                <w:sz w:val="28"/>
                <w:szCs w:val="28"/>
                <w:vertAlign w:val="superscrip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shd w:val="clear" w:color="auto" w:fill="auto"/>
            <w:vAlign w:val="center"/>
          </w:tcPr>
          <w:p>
            <w:pPr>
              <w:spacing w:line="300" w:lineRule="auto"/>
              <w:jc w:val="center"/>
            </w:pPr>
          </w:p>
        </w:tc>
        <w:tc>
          <w:tcPr>
            <w:tcW w:w="1080" w:type="dxa"/>
            <w:shd w:val="clear" w:color="auto" w:fill="auto"/>
            <w:vAlign w:val="center"/>
          </w:tcPr>
          <w:p>
            <w:pPr>
              <w:spacing w:line="300" w:lineRule="auto"/>
              <w:jc w:val="center"/>
            </w:pPr>
            <w:r>
              <w:t>催化剂</w:t>
            </w:r>
          </w:p>
        </w:tc>
        <w:tc>
          <w:tcPr>
            <w:tcW w:w="1080" w:type="dxa"/>
            <w:shd w:val="clear" w:color="auto" w:fill="auto"/>
            <w:vAlign w:val="center"/>
          </w:tcPr>
          <w:p>
            <w:pPr>
              <w:spacing w:line="300" w:lineRule="auto"/>
              <w:jc w:val="center"/>
            </w:pPr>
            <w:r>
              <w:t>二糖</w:t>
            </w:r>
          </w:p>
        </w:tc>
        <w:tc>
          <w:tcPr>
            <w:tcW w:w="4500" w:type="dxa"/>
            <w:shd w:val="clear" w:color="auto" w:fill="auto"/>
            <w:vAlign w:val="center"/>
          </w:tcPr>
          <w:p>
            <w:pPr>
              <w:spacing w:line="300" w:lineRule="auto"/>
              <w:jc w:val="center"/>
              <w:rPr>
                <w:sz w:val="28"/>
                <w:szCs w:val="28"/>
                <w:vertAlign w:val="subscript"/>
              </w:rPr>
            </w:pPr>
            <w:r>
              <w:object>
                <v:shape id="_x0000_i1048" o:spt="75" type="#_x0000_t75" style="height:22.5pt;width:150.75pt;" o:ole="t" filled="f" stroked="f" coordsize="21600,21600">
                  <v:path/>
                  <v:fill on="f" focussize="0,0"/>
                  <v:stroke on="f"/>
                  <v:imagedata r:id="rId72" o:title=""/>
                  <o:lock v:ext="edit" aspectratio="t"/>
                  <w10:wrap type="none"/>
                  <w10:anchorlock/>
                </v:shape>
                <o:OLEObject Type="Embed" ProgID="PBrush" ShapeID="_x0000_i1048" DrawAspect="Content" ObjectID="_1468075748" r:id="rId71">
                  <o:LockedField>false</o:LockedField>
                </o:OLEObject>
              </w:object>
            </w:r>
          </w:p>
        </w:tc>
        <w:tc>
          <w:tcPr>
            <w:tcW w:w="1080" w:type="dxa"/>
            <w:vMerge w:val="continue"/>
            <w:shd w:val="clear" w:color="auto" w:fill="auto"/>
            <w:vAlign w:val="center"/>
          </w:tcPr>
          <w:p>
            <w:pPr>
              <w:spacing w:line="300" w:lineRule="auto"/>
              <w:jc w:val="center"/>
              <w:rPr>
                <w:sz w:val="28"/>
                <w:szCs w:val="28"/>
                <w:vertAlign w:val="subscrip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shd w:val="clear" w:color="auto" w:fill="auto"/>
            <w:vAlign w:val="center"/>
          </w:tcPr>
          <w:p>
            <w:pPr>
              <w:spacing w:line="300" w:lineRule="auto"/>
              <w:jc w:val="center"/>
            </w:pPr>
          </w:p>
        </w:tc>
        <w:tc>
          <w:tcPr>
            <w:tcW w:w="1080" w:type="dxa"/>
            <w:shd w:val="clear" w:color="auto" w:fill="auto"/>
            <w:vAlign w:val="center"/>
          </w:tcPr>
          <w:p>
            <w:pPr>
              <w:spacing w:line="300" w:lineRule="auto"/>
              <w:jc w:val="center"/>
            </w:pPr>
            <w:r>
              <w:t>催化剂</w:t>
            </w:r>
          </w:p>
        </w:tc>
        <w:tc>
          <w:tcPr>
            <w:tcW w:w="1080" w:type="dxa"/>
            <w:shd w:val="clear" w:color="auto" w:fill="auto"/>
            <w:vAlign w:val="center"/>
          </w:tcPr>
          <w:p>
            <w:pPr>
              <w:spacing w:line="300" w:lineRule="auto"/>
              <w:jc w:val="center"/>
            </w:pPr>
            <w:r>
              <w:t>多糖</w:t>
            </w:r>
          </w:p>
        </w:tc>
        <w:tc>
          <w:tcPr>
            <w:tcW w:w="4500" w:type="dxa"/>
            <w:shd w:val="clear" w:color="auto" w:fill="auto"/>
            <w:vAlign w:val="center"/>
          </w:tcPr>
          <w:p>
            <w:pPr>
              <w:spacing w:line="300" w:lineRule="auto"/>
              <w:jc w:val="center"/>
              <w:rPr>
                <w:sz w:val="28"/>
                <w:szCs w:val="28"/>
                <w:vertAlign w:val="subscript"/>
              </w:rPr>
            </w:pPr>
            <w:r>
              <w:object>
                <v:shape id="_x0000_i1049" o:spt="75" type="#_x0000_t75" style="height:23.25pt;width:168pt;" o:ole="t" filled="f" stroked="f" coordsize="21600,21600">
                  <v:path/>
                  <v:fill on="f" focussize="0,0"/>
                  <v:stroke on="f"/>
                  <v:imagedata r:id="rId74" o:title=""/>
                  <o:lock v:ext="edit" aspectratio="t"/>
                  <w10:wrap type="none"/>
                  <w10:anchorlock/>
                </v:shape>
                <o:OLEObject Type="Embed" ProgID="PBrush" ShapeID="_x0000_i1049" DrawAspect="Content" ObjectID="_1468075749" r:id="rId73">
                  <o:LockedField>false</o:LockedField>
                </o:OLEObject>
              </w:object>
            </w:r>
          </w:p>
        </w:tc>
        <w:tc>
          <w:tcPr>
            <w:tcW w:w="1080" w:type="dxa"/>
            <w:vMerge w:val="continue"/>
            <w:shd w:val="clear" w:color="auto" w:fill="auto"/>
            <w:vAlign w:val="center"/>
          </w:tcPr>
          <w:p>
            <w:pPr>
              <w:spacing w:line="300" w:lineRule="auto"/>
              <w:jc w:val="center"/>
              <w:rPr>
                <w:sz w:val="28"/>
                <w:szCs w:val="28"/>
                <w:vertAlign w:val="subscrip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shd w:val="clear" w:color="auto" w:fill="auto"/>
            <w:vAlign w:val="center"/>
          </w:tcPr>
          <w:p>
            <w:pPr>
              <w:spacing w:line="300" w:lineRule="auto"/>
              <w:jc w:val="center"/>
            </w:pPr>
            <w:r>
              <w:t>┄</w:t>
            </w:r>
            <w:r>
              <w:rPr>
                <w:rStyle w:val="3"/>
                <w:b w:val="0"/>
                <w:color w:val="313131"/>
                <w:lang w:val="pt-BR"/>
              </w:rPr>
              <w:t>┄</w:t>
            </w:r>
          </w:p>
        </w:tc>
        <w:tc>
          <w:tcPr>
            <w:tcW w:w="1080" w:type="dxa"/>
            <w:shd w:val="clear" w:color="auto" w:fill="auto"/>
            <w:vAlign w:val="center"/>
          </w:tcPr>
          <w:p>
            <w:pPr>
              <w:spacing w:line="300" w:lineRule="auto"/>
              <w:jc w:val="center"/>
            </w:pPr>
          </w:p>
        </w:tc>
        <w:tc>
          <w:tcPr>
            <w:tcW w:w="1080" w:type="dxa"/>
            <w:shd w:val="clear" w:color="auto" w:fill="auto"/>
            <w:vAlign w:val="center"/>
          </w:tcPr>
          <w:p>
            <w:pPr>
              <w:spacing w:line="300" w:lineRule="auto"/>
              <w:jc w:val="center"/>
            </w:pPr>
          </w:p>
        </w:tc>
        <w:tc>
          <w:tcPr>
            <w:tcW w:w="4500" w:type="dxa"/>
            <w:shd w:val="clear" w:color="auto" w:fill="auto"/>
            <w:vAlign w:val="center"/>
          </w:tcPr>
          <w:p>
            <w:pPr>
              <w:spacing w:line="300" w:lineRule="auto"/>
              <w:jc w:val="center"/>
            </w:pPr>
          </w:p>
        </w:tc>
        <w:tc>
          <w:tcPr>
            <w:tcW w:w="1080" w:type="dxa"/>
            <w:shd w:val="clear" w:color="auto" w:fill="auto"/>
            <w:vAlign w:val="center"/>
          </w:tcPr>
          <w:p>
            <w:pPr>
              <w:spacing w:line="300" w:lineRule="auto"/>
              <w:jc w:val="center"/>
            </w:pPr>
          </w:p>
        </w:tc>
      </w:tr>
    </w:tbl>
    <w:p>
      <w:pPr>
        <w:spacing w:line="300" w:lineRule="auto"/>
        <w:ind w:left="420" w:hanging="420" w:hangingChars="200"/>
      </w:pPr>
    </w:p>
    <w:p>
      <w:pPr>
        <w:spacing w:line="300" w:lineRule="auto"/>
        <w:rPr>
          <w:rStyle w:val="3"/>
          <w:color w:val="313131"/>
          <w:sz w:val="24"/>
        </w:rPr>
      </w:pPr>
      <w:r>
        <w:rPr>
          <w:rStyle w:val="3"/>
          <w:color w:val="313131"/>
          <w:sz w:val="24"/>
        </w:rPr>
        <w:t>2.2反应类型与相对分子质量、分子式变化的关系</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980"/>
        <w:gridCol w:w="1620"/>
        <w:gridCol w:w="1800"/>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shd w:val="clear" w:color="auto" w:fill="auto"/>
            <w:vAlign w:val="center"/>
          </w:tcPr>
          <w:p>
            <w:pPr>
              <w:spacing w:line="300" w:lineRule="auto"/>
              <w:jc w:val="center"/>
              <w:rPr>
                <w:rStyle w:val="3"/>
                <w:b w:val="0"/>
                <w:color w:val="313131"/>
              </w:rPr>
            </w:pPr>
            <w:r>
              <w:rPr>
                <w:rStyle w:val="3"/>
                <w:b w:val="0"/>
                <w:color w:val="313131"/>
              </w:rPr>
              <w:t>反应类型</w:t>
            </w:r>
          </w:p>
        </w:tc>
        <w:tc>
          <w:tcPr>
            <w:tcW w:w="1980" w:type="dxa"/>
            <w:shd w:val="clear" w:color="auto" w:fill="auto"/>
            <w:vAlign w:val="center"/>
          </w:tcPr>
          <w:p>
            <w:pPr>
              <w:spacing w:line="300" w:lineRule="auto"/>
              <w:jc w:val="center"/>
              <w:rPr>
                <w:rStyle w:val="3"/>
                <w:b w:val="0"/>
                <w:color w:val="313131"/>
              </w:rPr>
            </w:pPr>
            <w:r>
              <w:rPr>
                <w:rStyle w:val="3"/>
                <w:b w:val="0"/>
                <w:color w:val="313131"/>
              </w:rPr>
              <w:t>相对分子质量变化</w:t>
            </w:r>
          </w:p>
        </w:tc>
        <w:tc>
          <w:tcPr>
            <w:tcW w:w="1620" w:type="dxa"/>
            <w:shd w:val="clear" w:color="auto" w:fill="auto"/>
            <w:vAlign w:val="center"/>
          </w:tcPr>
          <w:p>
            <w:pPr>
              <w:spacing w:line="300" w:lineRule="auto"/>
              <w:jc w:val="center"/>
              <w:rPr>
                <w:rStyle w:val="3"/>
                <w:b w:val="0"/>
                <w:color w:val="313131"/>
              </w:rPr>
            </w:pPr>
            <w:r>
              <w:rPr>
                <w:rStyle w:val="3"/>
                <w:b w:val="0"/>
                <w:color w:val="313131"/>
              </w:rPr>
              <w:t>分子式变化</w:t>
            </w:r>
          </w:p>
        </w:tc>
        <w:tc>
          <w:tcPr>
            <w:tcW w:w="1800" w:type="dxa"/>
            <w:shd w:val="clear" w:color="auto" w:fill="auto"/>
            <w:vAlign w:val="center"/>
          </w:tcPr>
          <w:p>
            <w:pPr>
              <w:spacing w:line="300" w:lineRule="auto"/>
              <w:jc w:val="center"/>
              <w:rPr>
                <w:rStyle w:val="3"/>
                <w:b w:val="0"/>
                <w:color w:val="313131"/>
              </w:rPr>
            </w:pPr>
            <w:r>
              <w:rPr>
                <w:rStyle w:val="3"/>
                <w:b w:val="0"/>
                <w:color w:val="313131"/>
              </w:rPr>
              <w:t>物质类型</w:t>
            </w:r>
          </w:p>
        </w:tc>
        <w:tc>
          <w:tcPr>
            <w:tcW w:w="1934" w:type="dxa"/>
            <w:shd w:val="clear" w:color="auto" w:fill="auto"/>
            <w:vAlign w:val="center"/>
          </w:tcPr>
          <w:p>
            <w:pPr>
              <w:spacing w:line="300" w:lineRule="auto"/>
              <w:jc w:val="center"/>
              <w:rPr>
                <w:rStyle w:val="3"/>
                <w:b w:val="0"/>
                <w:color w:val="313131"/>
              </w:rPr>
            </w:pPr>
            <w:r>
              <w:rPr>
                <w:rStyle w:val="3"/>
                <w:b w:val="0"/>
                <w:color w:val="313131"/>
              </w:rPr>
              <w:t>反应条件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restart"/>
            <w:shd w:val="clear" w:color="auto" w:fill="auto"/>
            <w:vAlign w:val="center"/>
          </w:tcPr>
          <w:p>
            <w:pPr>
              <w:spacing w:line="300" w:lineRule="auto"/>
              <w:jc w:val="center"/>
              <w:rPr>
                <w:rStyle w:val="3"/>
                <w:b w:val="0"/>
                <w:color w:val="313131"/>
                <w:szCs w:val="21"/>
              </w:rPr>
            </w:pPr>
            <w:r>
              <w:rPr>
                <w:rStyle w:val="3"/>
                <w:b w:val="0"/>
                <w:color w:val="313131"/>
                <w:szCs w:val="21"/>
              </w:rPr>
              <w:t>加成反应</w:t>
            </w:r>
          </w:p>
        </w:tc>
        <w:tc>
          <w:tcPr>
            <w:tcW w:w="1980" w:type="dxa"/>
            <w:shd w:val="clear" w:color="auto" w:fill="auto"/>
            <w:vAlign w:val="center"/>
          </w:tcPr>
          <w:p>
            <w:pPr>
              <w:spacing w:line="300" w:lineRule="auto"/>
              <w:jc w:val="center"/>
              <w:rPr>
                <w:rStyle w:val="3"/>
                <w:b w:val="0"/>
                <w:color w:val="313131"/>
                <w:szCs w:val="21"/>
              </w:rPr>
            </w:pPr>
            <w:r>
              <w:rPr>
                <w:rStyle w:val="3"/>
                <w:b w:val="0"/>
                <w:color w:val="313131"/>
                <w:szCs w:val="21"/>
              </w:rPr>
              <w:t>增加2</w:t>
            </w:r>
          </w:p>
        </w:tc>
        <w:tc>
          <w:tcPr>
            <w:tcW w:w="1620" w:type="dxa"/>
            <w:shd w:val="clear" w:color="auto" w:fill="auto"/>
            <w:vAlign w:val="center"/>
          </w:tcPr>
          <w:p>
            <w:pPr>
              <w:spacing w:line="300" w:lineRule="auto"/>
              <w:jc w:val="center"/>
              <w:rPr>
                <w:rStyle w:val="3"/>
                <w:b w:val="0"/>
                <w:color w:val="313131"/>
                <w:szCs w:val="21"/>
              </w:rPr>
            </w:pPr>
            <w:r>
              <w:rPr>
                <w:rStyle w:val="3"/>
                <w:b w:val="0"/>
                <w:color w:val="313131"/>
                <w:szCs w:val="21"/>
              </w:rPr>
              <w:t>多2H</w:t>
            </w:r>
          </w:p>
        </w:tc>
        <w:tc>
          <w:tcPr>
            <w:tcW w:w="1800" w:type="dxa"/>
            <w:shd w:val="clear" w:color="auto" w:fill="auto"/>
            <w:vAlign w:val="center"/>
          </w:tcPr>
          <w:p>
            <w:pPr>
              <w:spacing w:line="300" w:lineRule="auto"/>
              <w:jc w:val="center"/>
              <w:rPr>
                <w:rStyle w:val="3"/>
                <w:b w:val="0"/>
                <w:color w:val="313131"/>
                <w:szCs w:val="21"/>
              </w:rPr>
            </w:pPr>
            <w:r>
              <w:rPr>
                <w:rStyle w:val="3"/>
                <w:b w:val="0"/>
                <w:color w:val="313131"/>
                <w:szCs w:val="21"/>
              </w:rPr>
              <w:t>不饱和烃</w:t>
            </w:r>
          </w:p>
        </w:tc>
        <w:tc>
          <w:tcPr>
            <w:tcW w:w="1934" w:type="dxa"/>
            <w:shd w:val="clear" w:color="auto" w:fill="auto"/>
            <w:vAlign w:val="center"/>
          </w:tcPr>
          <w:p>
            <w:pPr>
              <w:spacing w:line="300" w:lineRule="auto"/>
              <w:jc w:val="center"/>
              <w:rPr>
                <w:rStyle w:val="3"/>
                <w:b w:val="0"/>
                <w:color w:val="313131"/>
                <w:szCs w:val="21"/>
              </w:rPr>
            </w:pPr>
            <w:r>
              <w:rPr>
                <w:rStyle w:val="3"/>
                <w:b w:val="0"/>
                <w:color w:val="313131"/>
                <w:szCs w:val="21"/>
              </w:rPr>
              <w:t>催化剂</w:t>
            </w:r>
            <w:r>
              <w:rPr>
                <w:rStyle w:val="3"/>
                <w:b w:val="0"/>
                <w:color w:val="313131"/>
              </w:rPr>
              <w:t>/</w:t>
            </w:r>
            <w:r>
              <w:rPr>
                <w:rStyle w:val="3"/>
                <w:b w:val="0"/>
                <w:color w:val="31313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continue"/>
            <w:shd w:val="clear" w:color="auto" w:fill="auto"/>
            <w:vAlign w:val="center"/>
          </w:tcPr>
          <w:p>
            <w:pPr>
              <w:spacing w:line="300" w:lineRule="auto"/>
              <w:jc w:val="center"/>
              <w:rPr>
                <w:rStyle w:val="3"/>
                <w:b w:val="0"/>
                <w:color w:val="313131"/>
                <w:szCs w:val="21"/>
              </w:rPr>
            </w:pPr>
          </w:p>
        </w:tc>
        <w:tc>
          <w:tcPr>
            <w:tcW w:w="1980" w:type="dxa"/>
            <w:shd w:val="clear" w:color="auto" w:fill="auto"/>
            <w:vAlign w:val="center"/>
          </w:tcPr>
          <w:p>
            <w:pPr>
              <w:spacing w:line="300" w:lineRule="auto"/>
              <w:jc w:val="center"/>
              <w:rPr>
                <w:rStyle w:val="3"/>
                <w:b w:val="0"/>
                <w:color w:val="313131"/>
                <w:szCs w:val="21"/>
              </w:rPr>
            </w:pPr>
            <w:r>
              <w:rPr>
                <w:rStyle w:val="3"/>
                <w:b w:val="0"/>
                <w:color w:val="313131"/>
                <w:lang w:val="pt-BR"/>
              </w:rPr>
              <w:t>增加18</w:t>
            </w:r>
          </w:p>
        </w:tc>
        <w:tc>
          <w:tcPr>
            <w:tcW w:w="1620" w:type="dxa"/>
            <w:shd w:val="clear" w:color="auto" w:fill="auto"/>
            <w:vAlign w:val="center"/>
          </w:tcPr>
          <w:p>
            <w:pPr>
              <w:spacing w:line="300" w:lineRule="auto"/>
              <w:jc w:val="center"/>
              <w:rPr>
                <w:rStyle w:val="3"/>
                <w:b w:val="0"/>
                <w:color w:val="313131"/>
                <w:szCs w:val="21"/>
              </w:rPr>
            </w:pPr>
            <w:r>
              <w:rPr>
                <w:rStyle w:val="3"/>
                <w:b w:val="0"/>
                <w:color w:val="313131"/>
                <w:szCs w:val="21"/>
              </w:rPr>
              <w:t>多H</w:t>
            </w:r>
            <w:r>
              <w:rPr>
                <w:rStyle w:val="3"/>
                <w:b w:val="0"/>
                <w:color w:val="313131"/>
                <w:szCs w:val="21"/>
                <w:vertAlign w:val="subscript"/>
              </w:rPr>
              <w:t>2</w:t>
            </w:r>
            <w:r>
              <w:rPr>
                <w:rStyle w:val="3"/>
                <w:b w:val="0"/>
                <w:color w:val="313131"/>
                <w:szCs w:val="21"/>
              </w:rPr>
              <w:t>O</w:t>
            </w:r>
          </w:p>
        </w:tc>
        <w:tc>
          <w:tcPr>
            <w:tcW w:w="1800" w:type="dxa"/>
            <w:shd w:val="clear" w:color="auto" w:fill="auto"/>
            <w:vAlign w:val="center"/>
          </w:tcPr>
          <w:p>
            <w:pPr>
              <w:spacing w:line="300" w:lineRule="auto"/>
              <w:jc w:val="center"/>
              <w:rPr>
                <w:rStyle w:val="3"/>
                <w:b w:val="0"/>
                <w:color w:val="313131"/>
                <w:szCs w:val="21"/>
              </w:rPr>
            </w:pPr>
            <w:r>
              <w:rPr>
                <w:rStyle w:val="3"/>
                <w:b w:val="0"/>
                <w:color w:val="313131"/>
                <w:szCs w:val="21"/>
              </w:rPr>
              <w:t>不饱和烃</w:t>
            </w:r>
          </w:p>
        </w:tc>
        <w:tc>
          <w:tcPr>
            <w:tcW w:w="1934" w:type="dxa"/>
            <w:shd w:val="clear" w:color="auto" w:fill="auto"/>
            <w:vAlign w:val="center"/>
          </w:tcPr>
          <w:p>
            <w:pPr>
              <w:spacing w:line="300" w:lineRule="auto"/>
              <w:jc w:val="center"/>
              <w:rPr>
                <w:rStyle w:val="3"/>
                <w:b w:val="0"/>
                <w:color w:val="313131"/>
                <w:szCs w:val="21"/>
              </w:rPr>
            </w:pPr>
            <w:r>
              <w:rPr>
                <w:rStyle w:val="3"/>
                <w:b w:val="0"/>
                <w:color w:val="313131"/>
                <w:szCs w:val="21"/>
              </w:rPr>
              <w:t>催化剂</w:t>
            </w:r>
            <w:r>
              <w:rPr>
                <w:rStyle w:val="3"/>
                <w:b w:val="0"/>
                <w:color w:val="313131"/>
              </w:rPr>
              <w:t>/</w:t>
            </w:r>
            <w:r>
              <w:rPr>
                <w:rStyle w:val="3"/>
                <w:b w:val="0"/>
                <w:color w:val="31313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continue"/>
            <w:shd w:val="clear" w:color="auto" w:fill="auto"/>
            <w:vAlign w:val="center"/>
          </w:tcPr>
          <w:p>
            <w:pPr>
              <w:spacing w:line="300" w:lineRule="auto"/>
              <w:jc w:val="center"/>
              <w:rPr>
                <w:rStyle w:val="3"/>
                <w:b w:val="0"/>
                <w:color w:val="313131"/>
                <w:szCs w:val="21"/>
              </w:rPr>
            </w:pPr>
          </w:p>
        </w:tc>
        <w:tc>
          <w:tcPr>
            <w:tcW w:w="1980" w:type="dxa"/>
            <w:shd w:val="clear" w:color="auto" w:fill="auto"/>
            <w:vAlign w:val="center"/>
          </w:tcPr>
          <w:p>
            <w:pPr>
              <w:spacing w:line="300" w:lineRule="auto"/>
              <w:jc w:val="center"/>
              <w:rPr>
                <w:rStyle w:val="3"/>
                <w:b w:val="0"/>
                <w:color w:val="313131"/>
                <w:szCs w:val="21"/>
              </w:rPr>
            </w:pPr>
            <w:r>
              <w:rPr>
                <w:rStyle w:val="3"/>
                <w:b w:val="0"/>
                <w:color w:val="313131"/>
                <w:szCs w:val="21"/>
              </w:rPr>
              <w:t>增加</w:t>
            </w:r>
            <w:r>
              <w:rPr>
                <w:rStyle w:val="3"/>
                <w:b w:val="0"/>
                <w:color w:val="313131"/>
                <w:lang w:val="pt-BR"/>
              </w:rPr>
              <w:t>M(X)+1</w:t>
            </w:r>
          </w:p>
        </w:tc>
        <w:tc>
          <w:tcPr>
            <w:tcW w:w="1620" w:type="dxa"/>
            <w:shd w:val="clear" w:color="auto" w:fill="auto"/>
            <w:vAlign w:val="center"/>
          </w:tcPr>
          <w:p>
            <w:pPr>
              <w:spacing w:line="300" w:lineRule="auto"/>
              <w:jc w:val="center"/>
              <w:rPr>
                <w:rStyle w:val="3"/>
                <w:b w:val="0"/>
                <w:color w:val="313131"/>
                <w:szCs w:val="21"/>
              </w:rPr>
            </w:pPr>
            <w:r>
              <w:rPr>
                <w:rStyle w:val="3"/>
                <w:b w:val="0"/>
                <w:color w:val="313131"/>
                <w:szCs w:val="21"/>
              </w:rPr>
              <w:t>多HX</w:t>
            </w:r>
          </w:p>
        </w:tc>
        <w:tc>
          <w:tcPr>
            <w:tcW w:w="1800" w:type="dxa"/>
            <w:shd w:val="clear" w:color="auto" w:fill="auto"/>
            <w:vAlign w:val="center"/>
          </w:tcPr>
          <w:p>
            <w:pPr>
              <w:spacing w:line="300" w:lineRule="auto"/>
              <w:jc w:val="center"/>
              <w:rPr>
                <w:rStyle w:val="3"/>
                <w:b w:val="0"/>
                <w:color w:val="313131"/>
                <w:szCs w:val="21"/>
              </w:rPr>
            </w:pPr>
            <w:r>
              <w:rPr>
                <w:rStyle w:val="3"/>
                <w:b w:val="0"/>
                <w:color w:val="313131"/>
                <w:szCs w:val="21"/>
              </w:rPr>
              <w:t>不饱和烃</w:t>
            </w:r>
          </w:p>
        </w:tc>
        <w:tc>
          <w:tcPr>
            <w:tcW w:w="1934" w:type="dxa"/>
            <w:shd w:val="clear" w:color="auto" w:fill="auto"/>
            <w:vAlign w:val="center"/>
          </w:tcPr>
          <w:p>
            <w:pPr>
              <w:spacing w:line="300" w:lineRule="auto"/>
              <w:jc w:val="center"/>
              <w:rPr>
                <w:rStyle w:val="3"/>
                <w:b w:val="0"/>
                <w:color w:val="313131"/>
                <w:szCs w:val="21"/>
              </w:rPr>
            </w:pPr>
            <w:r>
              <w:rPr>
                <w:rStyle w:val="3"/>
                <w:b w:val="0"/>
                <w:color w:val="313131"/>
                <w:szCs w:val="21"/>
              </w:rPr>
              <w:t>催化剂</w:t>
            </w:r>
            <w:r>
              <w:rPr>
                <w:rStyle w:val="3"/>
                <w:b w:val="0"/>
                <w:color w:val="313131"/>
              </w:rPr>
              <w:t>/</w:t>
            </w:r>
            <w:r>
              <w:rPr>
                <w:rStyle w:val="3"/>
                <w:b w:val="0"/>
                <w:color w:val="31313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continue"/>
            <w:shd w:val="clear" w:color="auto" w:fill="auto"/>
            <w:vAlign w:val="center"/>
          </w:tcPr>
          <w:p>
            <w:pPr>
              <w:spacing w:line="300" w:lineRule="auto"/>
              <w:jc w:val="center"/>
              <w:rPr>
                <w:rStyle w:val="3"/>
                <w:b w:val="0"/>
                <w:color w:val="313131"/>
                <w:szCs w:val="21"/>
              </w:rPr>
            </w:pPr>
          </w:p>
        </w:tc>
        <w:tc>
          <w:tcPr>
            <w:tcW w:w="1980" w:type="dxa"/>
            <w:shd w:val="clear" w:color="auto" w:fill="auto"/>
            <w:vAlign w:val="center"/>
          </w:tcPr>
          <w:p>
            <w:pPr>
              <w:spacing w:line="300" w:lineRule="auto"/>
              <w:jc w:val="center"/>
              <w:rPr>
                <w:rStyle w:val="3"/>
                <w:b w:val="0"/>
                <w:color w:val="313131"/>
                <w:szCs w:val="21"/>
              </w:rPr>
            </w:pPr>
            <w:r>
              <w:rPr>
                <w:rStyle w:val="3"/>
                <w:b w:val="0"/>
                <w:color w:val="313131"/>
                <w:lang w:val="pt-BR"/>
              </w:rPr>
              <w:t>增加2 M(X)</w:t>
            </w:r>
          </w:p>
        </w:tc>
        <w:tc>
          <w:tcPr>
            <w:tcW w:w="1620" w:type="dxa"/>
            <w:shd w:val="clear" w:color="auto" w:fill="auto"/>
            <w:vAlign w:val="center"/>
          </w:tcPr>
          <w:p>
            <w:pPr>
              <w:spacing w:line="300" w:lineRule="auto"/>
              <w:jc w:val="center"/>
              <w:rPr>
                <w:rStyle w:val="3"/>
                <w:b w:val="0"/>
                <w:color w:val="313131"/>
                <w:szCs w:val="21"/>
              </w:rPr>
            </w:pPr>
            <w:r>
              <w:rPr>
                <w:rStyle w:val="3"/>
                <w:b w:val="0"/>
                <w:color w:val="313131"/>
                <w:szCs w:val="21"/>
              </w:rPr>
              <w:t>多X</w:t>
            </w:r>
            <w:r>
              <w:rPr>
                <w:rStyle w:val="3"/>
                <w:b w:val="0"/>
                <w:color w:val="313131"/>
                <w:szCs w:val="21"/>
                <w:vertAlign w:val="subscript"/>
              </w:rPr>
              <w:t>2</w:t>
            </w:r>
          </w:p>
        </w:tc>
        <w:tc>
          <w:tcPr>
            <w:tcW w:w="1800" w:type="dxa"/>
            <w:shd w:val="clear" w:color="auto" w:fill="auto"/>
            <w:vAlign w:val="center"/>
          </w:tcPr>
          <w:p>
            <w:pPr>
              <w:spacing w:line="300" w:lineRule="auto"/>
              <w:jc w:val="center"/>
              <w:rPr>
                <w:rStyle w:val="3"/>
                <w:b w:val="0"/>
                <w:color w:val="313131"/>
                <w:szCs w:val="21"/>
              </w:rPr>
            </w:pPr>
            <w:r>
              <w:rPr>
                <w:rStyle w:val="3"/>
                <w:b w:val="0"/>
                <w:color w:val="313131"/>
                <w:szCs w:val="21"/>
              </w:rPr>
              <w:t>不饱和烃</w:t>
            </w:r>
          </w:p>
        </w:tc>
        <w:tc>
          <w:tcPr>
            <w:tcW w:w="1934" w:type="dxa"/>
            <w:shd w:val="clear" w:color="auto" w:fill="auto"/>
            <w:vAlign w:val="center"/>
          </w:tcPr>
          <w:p>
            <w:pPr>
              <w:spacing w:line="300" w:lineRule="auto"/>
              <w:jc w:val="center"/>
              <w:rPr>
                <w:rStyle w:val="3"/>
                <w:b w:val="0"/>
                <w:color w:val="313131"/>
                <w:lang w:val="pt-BR"/>
              </w:rPr>
            </w:pPr>
            <w:r>
              <w:rPr>
                <w:rStyle w:val="3"/>
                <w:b w:val="0"/>
                <w:color w:val="313131"/>
                <w:lang w:val="pt-BR"/>
              </w:rPr>
              <w:t>X</w:t>
            </w:r>
            <w:r>
              <w:rPr>
                <w:rStyle w:val="3"/>
                <w:b w:val="0"/>
                <w:color w:val="313131"/>
                <w:vertAlign w:val="subscript"/>
                <w:lang w:val="pt-BR"/>
              </w:rPr>
              <w:t>2</w:t>
            </w:r>
            <w:r>
              <w:rPr>
                <w:rStyle w:val="3"/>
                <w:b w:val="0"/>
                <w:color w:val="313131"/>
                <w:lang w:val="pt-BR"/>
              </w:rPr>
              <w:t>/H</w:t>
            </w:r>
            <w:r>
              <w:rPr>
                <w:rStyle w:val="3"/>
                <w:b w:val="0"/>
                <w:color w:val="313131"/>
                <w:vertAlign w:val="subscript"/>
                <w:lang w:val="pt-BR"/>
              </w:rPr>
              <w:t>2</w:t>
            </w:r>
            <w:r>
              <w:rPr>
                <w:rStyle w:val="3"/>
                <w:b w:val="0"/>
                <w:color w:val="313131"/>
                <w:lang w:val="pt-BR"/>
              </w:rPr>
              <w:t>O</w:t>
            </w:r>
          </w:p>
          <w:p>
            <w:pPr>
              <w:spacing w:line="300" w:lineRule="auto"/>
              <w:jc w:val="center"/>
              <w:rPr>
                <w:rStyle w:val="3"/>
                <w:b w:val="0"/>
                <w:color w:val="313131"/>
                <w:lang w:val="pt-BR"/>
              </w:rPr>
            </w:pPr>
            <w:r>
              <w:rPr>
                <w:rStyle w:val="3"/>
                <w:b w:val="0"/>
                <w:color w:val="313131"/>
                <w:lang w:val="pt-BR"/>
              </w:rPr>
              <w:t>X</w:t>
            </w:r>
            <w:r>
              <w:rPr>
                <w:rStyle w:val="3"/>
                <w:b w:val="0"/>
                <w:color w:val="313131"/>
                <w:vertAlign w:val="subscript"/>
                <w:lang w:val="pt-BR"/>
              </w:rPr>
              <w:t>2</w:t>
            </w:r>
            <w:r>
              <w:rPr>
                <w:rStyle w:val="3"/>
                <w:b w:val="0"/>
                <w:color w:val="313131"/>
                <w:lang w:val="pt-BR"/>
              </w:rPr>
              <w:t>/CCl</w:t>
            </w:r>
            <w:r>
              <w:rPr>
                <w:rStyle w:val="3"/>
                <w:b w:val="0"/>
                <w:color w:val="313131"/>
                <w:vertAlign w:val="subscript"/>
                <w:lang w:val="pt-B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restart"/>
            <w:shd w:val="clear" w:color="auto" w:fill="auto"/>
            <w:vAlign w:val="center"/>
          </w:tcPr>
          <w:p>
            <w:pPr>
              <w:spacing w:line="300" w:lineRule="auto"/>
              <w:jc w:val="center"/>
              <w:rPr>
                <w:rStyle w:val="3"/>
                <w:b w:val="0"/>
                <w:color w:val="313131"/>
                <w:szCs w:val="21"/>
              </w:rPr>
            </w:pPr>
            <w:r>
              <w:rPr>
                <w:rStyle w:val="3"/>
                <w:b w:val="0"/>
                <w:color w:val="313131"/>
                <w:lang w:val="pt-BR"/>
              </w:rPr>
              <w:t>消去反应</w:t>
            </w:r>
          </w:p>
        </w:tc>
        <w:tc>
          <w:tcPr>
            <w:tcW w:w="1980" w:type="dxa"/>
            <w:shd w:val="clear" w:color="auto" w:fill="auto"/>
            <w:vAlign w:val="center"/>
          </w:tcPr>
          <w:p>
            <w:pPr>
              <w:spacing w:line="300" w:lineRule="auto"/>
              <w:jc w:val="center"/>
              <w:rPr>
                <w:rStyle w:val="3"/>
                <w:b w:val="0"/>
                <w:color w:val="313131"/>
                <w:szCs w:val="21"/>
              </w:rPr>
            </w:pPr>
            <w:r>
              <w:rPr>
                <w:rStyle w:val="3"/>
                <w:b w:val="0"/>
                <w:color w:val="313131"/>
                <w:lang w:val="pt-BR"/>
              </w:rPr>
              <w:t>减少18</w:t>
            </w:r>
          </w:p>
        </w:tc>
        <w:tc>
          <w:tcPr>
            <w:tcW w:w="1620" w:type="dxa"/>
            <w:shd w:val="clear" w:color="auto" w:fill="auto"/>
            <w:vAlign w:val="center"/>
          </w:tcPr>
          <w:p>
            <w:pPr>
              <w:spacing w:line="300" w:lineRule="auto"/>
              <w:jc w:val="center"/>
              <w:rPr>
                <w:rStyle w:val="3"/>
                <w:b w:val="0"/>
                <w:color w:val="313131"/>
                <w:szCs w:val="21"/>
              </w:rPr>
            </w:pPr>
            <w:r>
              <w:rPr>
                <w:rStyle w:val="3"/>
                <w:b w:val="0"/>
                <w:color w:val="313131"/>
                <w:szCs w:val="21"/>
              </w:rPr>
              <w:t>少H</w:t>
            </w:r>
            <w:r>
              <w:rPr>
                <w:rStyle w:val="3"/>
                <w:b w:val="0"/>
                <w:color w:val="313131"/>
                <w:szCs w:val="21"/>
                <w:vertAlign w:val="subscript"/>
              </w:rPr>
              <w:t>2</w:t>
            </w:r>
            <w:r>
              <w:rPr>
                <w:rStyle w:val="3"/>
                <w:b w:val="0"/>
                <w:color w:val="313131"/>
                <w:szCs w:val="21"/>
              </w:rPr>
              <w:t>O</w:t>
            </w:r>
          </w:p>
        </w:tc>
        <w:tc>
          <w:tcPr>
            <w:tcW w:w="1800" w:type="dxa"/>
            <w:shd w:val="clear" w:color="auto" w:fill="auto"/>
            <w:vAlign w:val="center"/>
          </w:tcPr>
          <w:p>
            <w:pPr>
              <w:spacing w:line="300" w:lineRule="auto"/>
              <w:jc w:val="center"/>
              <w:rPr>
                <w:rStyle w:val="3"/>
                <w:b w:val="0"/>
                <w:color w:val="313131"/>
                <w:szCs w:val="21"/>
              </w:rPr>
            </w:pPr>
            <w:r>
              <w:rPr>
                <w:rStyle w:val="3"/>
                <w:b w:val="0"/>
                <w:color w:val="313131"/>
                <w:szCs w:val="21"/>
              </w:rPr>
              <w:t>醇</w:t>
            </w:r>
          </w:p>
        </w:tc>
        <w:tc>
          <w:tcPr>
            <w:tcW w:w="1934" w:type="dxa"/>
            <w:shd w:val="clear" w:color="auto" w:fill="auto"/>
            <w:vAlign w:val="center"/>
          </w:tcPr>
          <w:p>
            <w:pPr>
              <w:spacing w:line="300" w:lineRule="auto"/>
              <w:jc w:val="center"/>
              <w:rPr>
                <w:rStyle w:val="3"/>
                <w:b w:val="0"/>
                <w:color w:val="313131"/>
                <w:szCs w:val="21"/>
              </w:rPr>
            </w:pPr>
            <w:r>
              <w:rPr>
                <w:rStyle w:val="3"/>
                <w:b w:val="0"/>
                <w:color w:val="313131"/>
                <w:lang w:val="pt-BR"/>
              </w:rPr>
              <w:t>浓硫酸/</w:t>
            </w:r>
            <w:r>
              <w:rPr>
                <w:rStyle w:val="3"/>
                <w:b w:val="0"/>
                <w:color w:val="313131"/>
                <w:sz w:val="18"/>
                <w:szCs w:val="18"/>
                <w:lang w:val="pt-B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continue"/>
            <w:shd w:val="clear" w:color="auto" w:fill="auto"/>
            <w:vAlign w:val="center"/>
          </w:tcPr>
          <w:p>
            <w:pPr>
              <w:spacing w:line="300" w:lineRule="auto"/>
              <w:jc w:val="center"/>
              <w:rPr>
                <w:rStyle w:val="3"/>
                <w:b w:val="0"/>
                <w:color w:val="313131"/>
                <w:szCs w:val="21"/>
              </w:rPr>
            </w:pPr>
          </w:p>
        </w:tc>
        <w:tc>
          <w:tcPr>
            <w:tcW w:w="1980" w:type="dxa"/>
            <w:shd w:val="clear" w:color="auto" w:fill="auto"/>
            <w:vAlign w:val="center"/>
          </w:tcPr>
          <w:p>
            <w:pPr>
              <w:spacing w:line="300" w:lineRule="auto"/>
              <w:jc w:val="center"/>
              <w:rPr>
                <w:rStyle w:val="3"/>
                <w:b w:val="0"/>
                <w:color w:val="313131"/>
                <w:szCs w:val="21"/>
              </w:rPr>
            </w:pPr>
            <w:r>
              <w:rPr>
                <w:rStyle w:val="3"/>
                <w:b w:val="0"/>
                <w:color w:val="313131"/>
                <w:lang w:val="pt-BR"/>
              </w:rPr>
              <w:t>减少M(X)+1</w:t>
            </w:r>
          </w:p>
        </w:tc>
        <w:tc>
          <w:tcPr>
            <w:tcW w:w="1620" w:type="dxa"/>
            <w:shd w:val="clear" w:color="auto" w:fill="auto"/>
            <w:vAlign w:val="center"/>
          </w:tcPr>
          <w:p>
            <w:pPr>
              <w:spacing w:line="300" w:lineRule="auto"/>
              <w:jc w:val="center"/>
              <w:rPr>
                <w:rStyle w:val="3"/>
                <w:b w:val="0"/>
                <w:color w:val="313131"/>
                <w:szCs w:val="21"/>
              </w:rPr>
            </w:pPr>
            <w:r>
              <w:rPr>
                <w:rStyle w:val="3"/>
                <w:b w:val="0"/>
                <w:color w:val="313131"/>
                <w:szCs w:val="21"/>
              </w:rPr>
              <w:t>少HX</w:t>
            </w:r>
          </w:p>
        </w:tc>
        <w:tc>
          <w:tcPr>
            <w:tcW w:w="1800" w:type="dxa"/>
            <w:shd w:val="clear" w:color="auto" w:fill="auto"/>
            <w:vAlign w:val="center"/>
          </w:tcPr>
          <w:p>
            <w:pPr>
              <w:spacing w:line="300" w:lineRule="auto"/>
              <w:jc w:val="center"/>
              <w:rPr>
                <w:rStyle w:val="3"/>
                <w:b w:val="0"/>
                <w:color w:val="313131"/>
                <w:szCs w:val="21"/>
              </w:rPr>
            </w:pPr>
            <w:r>
              <w:rPr>
                <w:rStyle w:val="3"/>
                <w:b w:val="0"/>
                <w:color w:val="313131"/>
                <w:szCs w:val="21"/>
              </w:rPr>
              <w:t>卤代烃</w:t>
            </w:r>
          </w:p>
        </w:tc>
        <w:tc>
          <w:tcPr>
            <w:tcW w:w="1934" w:type="dxa"/>
            <w:shd w:val="clear" w:color="auto" w:fill="auto"/>
            <w:vAlign w:val="center"/>
          </w:tcPr>
          <w:p>
            <w:pPr>
              <w:spacing w:line="300" w:lineRule="auto"/>
              <w:jc w:val="center"/>
              <w:rPr>
                <w:rStyle w:val="3"/>
                <w:b w:val="0"/>
                <w:color w:val="313131"/>
                <w:szCs w:val="21"/>
              </w:rPr>
            </w:pPr>
            <w:r>
              <w:rPr>
                <w:rStyle w:val="3"/>
                <w:b w:val="0"/>
                <w:color w:val="313131"/>
                <w:lang w:val="pt-BR"/>
              </w:rPr>
              <w:t>NaOH,乙醇/</w:t>
            </w:r>
            <w:r>
              <w:rPr>
                <w:rStyle w:val="3"/>
                <w:b w:val="0"/>
                <w:color w:val="313131"/>
                <w:sz w:val="18"/>
                <w:szCs w:val="18"/>
                <w:lang w:val="pt-B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restart"/>
            <w:shd w:val="clear" w:color="auto" w:fill="auto"/>
            <w:vAlign w:val="center"/>
          </w:tcPr>
          <w:p>
            <w:pPr>
              <w:spacing w:line="300" w:lineRule="auto"/>
              <w:jc w:val="center"/>
              <w:rPr>
                <w:rStyle w:val="3"/>
                <w:b w:val="0"/>
                <w:color w:val="313131"/>
                <w:szCs w:val="21"/>
              </w:rPr>
            </w:pPr>
            <w:r>
              <w:rPr>
                <w:rStyle w:val="3"/>
                <w:b w:val="0"/>
                <w:color w:val="313131"/>
                <w:szCs w:val="21"/>
              </w:rPr>
              <w:t>氧化反应</w:t>
            </w:r>
          </w:p>
        </w:tc>
        <w:tc>
          <w:tcPr>
            <w:tcW w:w="1980" w:type="dxa"/>
            <w:shd w:val="clear" w:color="auto" w:fill="auto"/>
            <w:vAlign w:val="center"/>
          </w:tcPr>
          <w:p>
            <w:pPr>
              <w:spacing w:line="300" w:lineRule="auto"/>
              <w:jc w:val="center"/>
              <w:rPr>
                <w:rStyle w:val="3"/>
                <w:b w:val="0"/>
                <w:color w:val="313131"/>
              </w:rPr>
            </w:pPr>
            <w:r>
              <w:rPr>
                <w:rStyle w:val="3"/>
                <w:b w:val="0"/>
                <w:color w:val="313131"/>
              </w:rPr>
              <w:t>减少2</w:t>
            </w:r>
          </w:p>
        </w:tc>
        <w:tc>
          <w:tcPr>
            <w:tcW w:w="1620" w:type="dxa"/>
            <w:shd w:val="clear" w:color="auto" w:fill="auto"/>
            <w:vAlign w:val="center"/>
          </w:tcPr>
          <w:p>
            <w:pPr>
              <w:spacing w:line="300" w:lineRule="auto"/>
              <w:jc w:val="center"/>
              <w:rPr>
                <w:rStyle w:val="3"/>
                <w:b w:val="0"/>
                <w:color w:val="313131"/>
              </w:rPr>
            </w:pPr>
            <w:r>
              <w:rPr>
                <w:rStyle w:val="3"/>
                <w:b w:val="0"/>
                <w:color w:val="313131"/>
              </w:rPr>
              <w:t>少 2 H</w:t>
            </w:r>
          </w:p>
        </w:tc>
        <w:tc>
          <w:tcPr>
            <w:tcW w:w="1800" w:type="dxa"/>
            <w:shd w:val="clear" w:color="auto" w:fill="auto"/>
            <w:vAlign w:val="center"/>
          </w:tcPr>
          <w:p>
            <w:pPr>
              <w:spacing w:line="300" w:lineRule="auto"/>
              <w:jc w:val="center"/>
              <w:rPr>
                <w:rStyle w:val="3"/>
                <w:b w:val="0"/>
                <w:color w:val="313131"/>
              </w:rPr>
            </w:pPr>
            <w:r>
              <w:rPr>
                <w:rStyle w:val="3"/>
                <w:b w:val="0"/>
                <w:color w:val="313131"/>
              </w:rPr>
              <w:t>醇</w:t>
            </w:r>
          </w:p>
        </w:tc>
        <w:tc>
          <w:tcPr>
            <w:tcW w:w="1934" w:type="dxa"/>
            <w:shd w:val="clear" w:color="auto" w:fill="auto"/>
            <w:vAlign w:val="center"/>
          </w:tcPr>
          <w:p>
            <w:pPr>
              <w:spacing w:line="300" w:lineRule="auto"/>
              <w:jc w:val="center"/>
              <w:rPr>
                <w:rStyle w:val="3"/>
                <w:b w:val="0"/>
                <w:color w:val="313131"/>
              </w:rPr>
            </w:pPr>
            <w:r>
              <w:rPr>
                <w:rStyle w:val="3"/>
                <w:b w:val="0"/>
                <w:color w:val="313131"/>
              </w:rPr>
              <w:t>O</w:t>
            </w:r>
            <w:r>
              <w:rPr>
                <w:rStyle w:val="3"/>
                <w:b w:val="0"/>
                <w:color w:val="313131"/>
                <w:vertAlign w:val="subscript"/>
              </w:rPr>
              <w:t>2</w:t>
            </w:r>
            <w:r>
              <w:rPr>
                <w:rStyle w:val="3"/>
                <w:b w:val="0"/>
                <w:color w:val="313131"/>
              </w:rPr>
              <w:t>，Cu/</w:t>
            </w:r>
            <w:r>
              <w:rPr>
                <w:rStyle w:val="3"/>
                <w:b w:val="0"/>
                <w:color w:val="31313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continue"/>
            <w:shd w:val="clear" w:color="auto" w:fill="auto"/>
            <w:vAlign w:val="center"/>
          </w:tcPr>
          <w:p>
            <w:pPr>
              <w:spacing w:line="300" w:lineRule="auto"/>
              <w:jc w:val="center"/>
              <w:rPr>
                <w:rStyle w:val="3"/>
                <w:b w:val="0"/>
                <w:color w:val="313131"/>
                <w:szCs w:val="21"/>
              </w:rPr>
            </w:pPr>
          </w:p>
        </w:tc>
        <w:tc>
          <w:tcPr>
            <w:tcW w:w="1980" w:type="dxa"/>
            <w:shd w:val="clear" w:color="auto" w:fill="auto"/>
            <w:vAlign w:val="center"/>
          </w:tcPr>
          <w:p>
            <w:pPr>
              <w:spacing w:line="300" w:lineRule="auto"/>
              <w:jc w:val="center"/>
              <w:rPr>
                <w:rStyle w:val="3"/>
                <w:b w:val="0"/>
                <w:color w:val="313131"/>
              </w:rPr>
            </w:pPr>
            <w:r>
              <w:rPr>
                <w:rStyle w:val="3"/>
                <w:b w:val="0"/>
                <w:color w:val="313131"/>
              </w:rPr>
              <w:t>增加16</w:t>
            </w:r>
          </w:p>
        </w:tc>
        <w:tc>
          <w:tcPr>
            <w:tcW w:w="1620" w:type="dxa"/>
            <w:shd w:val="clear" w:color="auto" w:fill="auto"/>
            <w:vAlign w:val="center"/>
          </w:tcPr>
          <w:p>
            <w:pPr>
              <w:spacing w:line="300" w:lineRule="auto"/>
              <w:jc w:val="center"/>
              <w:rPr>
                <w:rStyle w:val="3"/>
                <w:b w:val="0"/>
                <w:color w:val="313131"/>
              </w:rPr>
            </w:pPr>
            <w:r>
              <w:rPr>
                <w:rStyle w:val="3"/>
                <w:b w:val="0"/>
                <w:color w:val="313131"/>
              </w:rPr>
              <w:t>多 1 O</w:t>
            </w:r>
          </w:p>
        </w:tc>
        <w:tc>
          <w:tcPr>
            <w:tcW w:w="1800" w:type="dxa"/>
            <w:shd w:val="clear" w:color="auto" w:fill="auto"/>
            <w:vAlign w:val="center"/>
          </w:tcPr>
          <w:p>
            <w:pPr>
              <w:spacing w:line="300" w:lineRule="auto"/>
              <w:jc w:val="center"/>
              <w:rPr>
                <w:rStyle w:val="3"/>
                <w:b w:val="0"/>
                <w:color w:val="313131"/>
              </w:rPr>
            </w:pPr>
            <w:r>
              <w:rPr>
                <w:rStyle w:val="3"/>
                <w:b w:val="0"/>
                <w:color w:val="313131"/>
              </w:rPr>
              <w:t>醛</w:t>
            </w:r>
          </w:p>
        </w:tc>
        <w:tc>
          <w:tcPr>
            <w:tcW w:w="1934" w:type="dxa"/>
            <w:shd w:val="clear" w:color="auto" w:fill="auto"/>
            <w:vAlign w:val="center"/>
          </w:tcPr>
          <w:p>
            <w:pPr>
              <w:spacing w:line="300" w:lineRule="auto"/>
              <w:jc w:val="center"/>
              <w:rPr>
                <w:rStyle w:val="3"/>
                <w:b w:val="0"/>
                <w:color w:val="313131"/>
                <w:vertAlign w:val="superscript"/>
              </w:rPr>
            </w:pPr>
            <w:r>
              <w:rPr>
                <w:rStyle w:val="3"/>
                <w:b w:val="0"/>
                <w:color w:val="313131"/>
              </w:rPr>
              <w:t>Cu(OH)</w:t>
            </w:r>
            <w:r>
              <w:rPr>
                <w:rStyle w:val="3"/>
                <w:b w:val="0"/>
                <w:color w:val="313131"/>
                <w:vertAlign w:val="subscript"/>
              </w:rPr>
              <w:t>2</w:t>
            </w:r>
            <w:r>
              <w:rPr>
                <w:rStyle w:val="3"/>
                <w:b w:val="0"/>
                <w:color w:val="313131"/>
              </w:rPr>
              <w:t>/</w:t>
            </w:r>
            <w:r>
              <w:rPr>
                <w:rStyle w:val="3"/>
                <w:b w:val="0"/>
                <w:color w:val="313131"/>
                <w:sz w:val="18"/>
                <w:szCs w:val="18"/>
              </w:rPr>
              <w:t>△,H</w:t>
            </w:r>
            <w:r>
              <w:rPr>
                <w:rStyle w:val="3"/>
                <w:b w:val="0"/>
                <w:color w:val="313131"/>
                <w:sz w:val="18"/>
                <w:szCs w:val="18"/>
                <w:vertAlign w:val="superscript"/>
              </w:rPr>
              <w:t>+</w:t>
            </w:r>
          </w:p>
          <w:p>
            <w:pPr>
              <w:spacing w:line="300" w:lineRule="auto"/>
              <w:jc w:val="center"/>
              <w:rPr>
                <w:rStyle w:val="3"/>
                <w:b w:val="0"/>
                <w:color w:val="313131"/>
                <w:vertAlign w:val="superscript"/>
              </w:rPr>
            </w:pPr>
            <w:r>
              <w:rPr>
                <w:rStyle w:val="3"/>
                <w:b w:val="0"/>
                <w:color w:val="313131"/>
              </w:rPr>
              <w:t>Ag(NH</w:t>
            </w:r>
            <w:r>
              <w:rPr>
                <w:rStyle w:val="3"/>
                <w:b w:val="0"/>
                <w:color w:val="313131"/>
                <w:vertAlign w:val="subscript"/>
              </w:rPr>
              <w:t>3</w:t>
            </w:r>
            <w:r>
              <w:rPr>
                <w:rStyle w:val="3"/>
                <w:b w:val="0"/>
                <w:color w:val="313131"/>
              </w:rPr>
              <w:t>)</w:t>
            </w:r>
            <w:r>
              <w:rPr>
                <w:rStyle w:val="3"/>
                <w:b w:val="0"/>
                <w:color w:val="313131"/>
                <w:vertAlign w:val="subscript"/>
              </w:rPr>
              <w:t>2</w:t>
            </w:r>
            <w:r>
              <w:rPr>
                <w:rStyle w:val="3"/>
                <w:b w:val="0"/>
                <w:color w:val="313131"/>
                <w:vertAlign w:val="superscript"/>
              </w:rPr>
              <w:t>+</w:t>
            </w:r>
            <w:r>
              <w:rPr>
                <w:rStyle w:val="3"/>
                <w:b w:val="0"/>
                <w:color w:val="313131"/>
              </w:rPr>
              <w:t>/</w:t>
            </w:r>
            <w:r>
              <w:rPr>
                <w:rStyle w:val="3"/>
                <w:b w:val="0"/>
                <w:color w:val="313131"/>
                <w:sz w:val="18"/>
                <w:szCs w:val="18"/>
              </w:rPr>
              <w:t>△,H</w:t>
            </w:r>
            <w:r>
              <w:rPr>
                <w:rStyle w:val="3"/>
                <w:b w:val="0"/>
                <w:color w:val="313131"/>
                <w:sz w:val="18"/>
                <w:szCs w:val="18"/>
                <w:vertAlign w:val="superscrip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restart"/>
            <w:shd w:val="clear" w:color="auto" w:fill="auto"/>
            <w:vAlign w:val="center"/>
          </w:tcPr>
          <w:p>
            <w:pPr>
              <w:spacing w:line="300" w:lineRule="auto"/>
              <w:jc w:val="center"/>
              <w:rPr>
                <w:rStyle w:val="3"/>
                <w:b w:val="0"/>
                <w:color w:val="313131"/>
                <w:szCs w:val="21"/>
              </w:rPr>
            </w:pPr>
            <w:r>
              <w:rPr>
                <w:rStyle w:val="3"/>
                <w:b w:val="0"/>
                <w:color w:val="313131"/>
                <w:szCs w:val="21"/>
              </w:rPr>
              <w:t>卤代反应</w:t>
            </w:r>
          </w:p>
        </w:tc>
        <w:tc>
          <w:tcPr>
            <w:tcW w:w="1980" w:type="dxa"/>
            <w:vMerge w:val="restart"/>
            <w:shd w:val="clear" w:color="auto" w:fill="auto"/>
            <w:vAlign w:val="center"/>
          </w:tcPr>
          <w:p>
            <w:pPr>
              <w:spacing w:line="300" w:lineRule="auto"/>
              <w:jc w:val="center"/>
              <w:rPr>
                <w:rStyle w:val="3"/>
                <w:b w:val="0"/>
                <w:color w:val="313131"/>
                <w:szCs w:val="21"/>
              </w:rPr>
            </w:pPr>
            <w:r>
              <w:rPr>
                <w:rStyle w:val="3"/>
                <w:b w:val="0"/>
                <w:color w:val="313131"/>
                <w:lang w:val="pt-BR"/>
              </w:rPr>
              <w:t>增加M(X)—1</w:t>
            </w:r>
          </w:p>
        </w:tc>
        <w:tc>
          <w:tcPr>
            <w:tcW w:w="1620" w:type="dxa"/>
            <w:vMerge w:val="restart"/>
            <w:shd w:val="clear" w:color="auto" w:fill="auto"/>
            <w:vAlign w:val="center"/>
          </w:tcPr>
          <w:p>
            <w:pPr>
              <w:spacing w:line="300" w:lineRule="auto"/>
              <w:jc w:val="center"/>
              <w:rPr>
                <w:rStyle w:val="3"/>
                <w:b w:val="0"/>
                <w:color w:val="313131"/>
                <w:lang w:val="pt-BR"/>
              </w:rPr>
            </w:pPr>
            <w:r>
              <w:rPr>
                <w:rStyle w:val="3"/>
                <w:b w:val="0"/>
                <w:color w:val="313131"/>
                <w:lang w:val="pt-BR"/>
              </w:rPr>
              <w:t>多1个X，</w:t>
            </w:r>
          </w:p>
          <w:p>
            <w:pPr>
              <w:spacing w:line="300" w:lineRule="auto"/>
              <w:jc w:val="center"/>
              <w:rPr>
                <w:rStyle w:val="3"/>
                <w:b w:val="0"/>
                <w:color w:val="313131"/>
                <w:lang w:val="pt-BR"/>
              </w:rPr>
            </w:pPr>
            <w:r>
              <w:rPr>
                <w:rStyle w:val="3"/>
                <w:b w:val="0"/>
                <w:color w:val="313131"/>
                <w:lang w:val="pt-BR"/>
              </w:rPr>
              <w:t>少1个H</w:t>
            </w:r>
          </w:p>
        </w:tc>
        <w:tc>
          <w:tcPr>
            <w:tcW w:w="1800" w:type="dxa"/>
            <w:shd w:val="clear" w:color="auto" w:fill="auto"/>
            <w:vAlign w:val="center"/>
          </w:tcPr>
          <w:p>
            <w:pPr>
              <w:spacing w:line="300" w:lineRule="auto"/>
              <w:jc w:val="center"/>
              <w:rPr>
                <w:rStyle w:val="3"/>
                <w:b w:val="0"/>
                <w:color w:val="313131"/>
                <w:lang w:val="pt-BR"/>
              </w:rPr>
            </w:pPr>
            <w:r>
              <w:rPr>
                <w:rStyle w:val="3"/>
                <w:b w:val="0"/>
                <w:color w:val="313131"/>
                <w:lang w:val="pt-BR"/>
              </w:rPr>
              <w:t>烷烃、烷基</w:t>
            </w:r>
          </w:p>
        </w:tc>
        <w:tc>
          <w:tcPr>
            <w:tcW w:w="1934" w:type="dxa"/>
            <w:shd w:val="clear" w:color="auto" w:fill="auto"/>
            <w:vAlign w:val="center"/>
          </w:tcPr>
          <w:p>
            <w:pPr>
              <w:spacing w:line="300" w:lineRule="auto"/>
              <w:jc w:val="center"/>
              <w:rPr>
                <w:rStyle w:val="3"/>
                <w:b w:val="0"/>
                <w:color w:val="313131"/>
                <w:lang w:val="pt-BR"/>
              </w:rPr>
            </w:pPr>
            <w:r>
              <w:rPr>
                <w:rStyle w:val="3"/>
                <w:b w:val="0"/>
                <w:color w:val="313131"/>
                <w:lang w:val="pt-BR"/>
              </w:rPr>
              <w:t>光照或</w:t>
            </w:r>
            <w:r>
              <w:rPr>
                <w:rStyle w:val="3"/>
                <w:b w:val="0"/>
                <w:color w:val="313131"/>
                <w:sz w:val="18"/>
                <w:szCs w:val="18"/>
                <w:lang w:val="pt-B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continue"/>
            <w:shd w:val="clear" w:color="auto" w:fill="auto"/>
            <w:vAlign w:val="center"/>
          </w:tcPr>
          <w:p>
            <w:pPr>
              <w:spacing w:line="300" w:lineRule="auto"/>
              <w:jc w:val="center"/>
              <w:rPr>
                <w:rStyle w:val="3"/>
                <w:b w:val="0"/>
                <w:color w:val="313131"/>
                <w:szCs w:val="21"/>
              </w:rPr>
            </w:pPr>
          </w:p>
        </w:tc>
        <w:tc>
          <w:tcPr>
            <w:tcW w:w="1980" w:type="dxa"/>
            <w:vMerge w:val="continue"/>
            <w:shd w:val="clear" w:color="auto" w:fill="auto"/>
            <w:vAlign w:val="center"/>
          </w:tcPr>
          <w:p>
            <w:pPr>
              <w:spacing w:line="300" w:lineRule="auto"/>
              <w:jc w:val="center"/>
              <w:rPr>
                <w:rStyle w:val="3"/>
                <w:b w:val="0"/>
                <w:color w:val="313131"/>
                <w:szCs w:val="21"/>
              </w:rPr>
            </w:pPr>
          </w:p>
        </w:tc>
        <w:tc>
          <w:tcPr>
            <w:tcW w:w="1620" w:type="dxa"/>
            <w:vMerge w:val="continue"/>
            <w:shd w:val="clear" w:color="auto" w:fill="auto"/>
            <w:vAlign w:val="center"/>
          </w:tcPr>
          <w:p>
            <w:pPr>
              <w:spacing w:line="300" w:lineRule="auto"/>
              <w:jc w:val="center"/>
              <w:rPr>
                <w:rStyle w:val="3"/>
                <w:b w:val="0"/>
                <w:color w:val="313131"/>
                <w:lang w:val="pt-BR"/>
              </w:rPr>
            </w:pPr>
          </w:p>
        </w:tc>
        <w:tc>
          <w:tcPr>
            <w:tcW w:w="1800" w:type="dxa"/>
            <w:shd w:val="clear" w:color="auto" w:fill="auto"/>
            <w:vAlign w:val="center"/>
          </w:tcPr>
          <w:p>
            <w:pPr>
              <w:spacing w:line="300" w:lineRule="auto"/>
              <w:jc w:val="center"/>
              <w:rPr>
                <w:rStyle w:val="3"/>
                <w:b w:val="0"/>
                <w:color w:val="313131"/>
                <w:lang w:val="pt-BR"/>
              </w:rPr>
            </w:pPr>
            <w:r>
              <w:rPr>
                <w:rStyle w:val="3"/>
                <w:b w:val="0"/>
                <w:color w:val="313131"/>
                <w:lang w:val="pt-BR"/>
              </w:rPr>
              <w:t>芳香烃（苯环上）</w:t>
            </w:r>
          </w:p>
        </w:tc>
        <w:tc>
          <w:tcPr>
            <w:tcW w:w="1934" w:type="dxa"/>
            <w:shd w:val="clear" w:color="auto" w:fill="auto"/>
            <w:vAlign w:val="center"/>
          </w:tcPr>
          <w:p>
            <w:pPr>
              <w:spacing w:line="300" w:lineRule="auto"/>
              <w:jc w:val="center"/>
              <w:rPr>
                <w:rStyle w:val="3"/>
                <w:b w:val="0"/>
                <w:color w:val="313131"/>
                <w:lang w:val="pt-BR"/>
              </w:rPr>
            </w:pPr>
            <w:r>
              <w:rPr>
                <w:rStyle w:val="3"/>
                <w:b w:val="0"/>
                <w:color w:val="313131"/>
                <w:lang w:val="pt-BR"/>
              </w:rPr>
              <w:t>Fe或FeX</w:t>
            </w:r>
            <w:r>
              <w:rPr>
                <w:rStyle w:val="3"/>
                <w:b w:val="0"/>
                <w:color w:val="313131"/>
                <w:vertAlign w:val="subscript"/>
                <w:lang w:val="pt-B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continue"/>
            <w:shd w:val="clear" w:color="auto" w:fill="auto"/>
            <w:vAlign w:val="center"/>
          </w:tcPr>
          <w:p>
            <w:pPr>
              <w:spacing w:line="300" w:lineRule="auto"/>
              <w:jc w:val="center"/>
              <w:rPr>
                <w:rStyle w:val="3"/>
                <w:b w:val="0"/>
                <w:color w:val="313131"/>
                <w:szCs w:val="21"/>
              </w:rPr>
            </w:pPr>
          </w:p>
        </w:tc>
        <w:tc>
          <w:tcPr>
            <w:tcW w:w="1980" w:type="dxa"/>
            <w:shd w:val="clear" w:color="auto" w:fill="auto"/>
            <w:vAlign w:val="center"/>
          </w:tcPr>
          <w:p>
            <w:pPr>
              <w:spacing w:line="300" w:lineRule="auto"/>
              <w:jc w:val="center"/>
              <w:rPr>
                <w:rStyle w:val="3"/>
                <w:b w:val="0"/>
                <w:color w:val="313131"/>
                <w:lang w:val="pt-BR"/>
              </w:rPr>
            </w:pPr>
            <w:r>
              <w:rPr>
                <w:rStyle w:val="3"/>
                <w:b w:val="0"/>
                <w:color w:val="313131"/>
                <w:lang w:val="pt-BR"/>
              </w:rPr>
              <w:t>增加M(X)—17</w:t>
            </w:r>
          </w:p>
        </w:tc>
        <w:tc>
          <w:tcPr>
            <w:tcW w:w="1620" w:type="dxa"/>
            <w:shd w:val="clear" w:color="auto" w:fill="auto"/>
            <w:vAlign w:val="center"/>
          </w:tcPr>
          <w:p>
            <w:pPr>
              <w:spacing w:line="300" w:lineRule="auto"/>
              <w:jc w:val="center"/>
              <w:rPr>
                <w:rStyle w:val="3"/>
                <w:b w:val="0"/>
                <w:color w:val="313131"/>
                <w:lang w:val="pt-BR"/>
              </w:rPr>
            </w:pPr>
            <w:r>
              <w:rPr>
                <w:rStyle w:val="3"/>
                <w:b w:val="0"/>
                <w:color w:val="313131"/>
                <w:lang w:val="pt-BR"/>
              </w:rPr>
              <w:t>多1个X，</w:t>
            </w:r>
          </w:p>
          <w:p>
            <w:pPr>
              <w:spacing w:line="300" w:lineRule="auto"/>
              <w:jc w:val="center"/>
              <w:rPr>
                <w:rStyle w:val="3"/>
                <w:b w:val="0"/>
                <w:color w:val="313131"/>
                <w:lang w:val="pt-BR"/>
              </w:rPr>
            </w:pPr>
            <w:r>
              <w:rPr>
                <w:rStyle w:val="3"/>
                <w:b w:val="0"/>
                <w:color w:val="313131"/>
                <w:lang w:val="pt-BR"/>
              </w:rPr>
              <w:t>少1个—OH</w:t>
            </w:r>
          </w:p>
        </w:tc>
        <w:tc>
          <w:tcPr>
            <w:tcW w:w="1800" w:type="dxa"/>
            <w:shd w:val="clear" w:color="auto" w:fill="auto"/>
            <w:vAlign w:val="center"/>
          </w:tcPr>
          <w:p>
            <w:pPr>
              <w:spacing w:line="300" w:lineRule="auto"/>
              <w:jc w:val="center"/>
              <w:rPr>
                <w:rStyle w:val="3"/>
                <w:b w:val="0"/>
                <w:color w:val="313131"/>
                <w:lang w:val="pt-BR"/>
              </w:rPr>
            </w:pPr>
            <w:r>
              <w:rPr>
                <w:rStyle w:val="3"/>
                <w:b w:val="0"/>
                <w:color w:val="313131"/>
                <w:lang w:val="pt-BR"/>
              </w:rPr>
              <w:t>醇</w:t>
            </w:r>
          </w:p>
        </w:tc>
        <w:tc>
          <w:tcPr>
            <w:tcW w:w="1934" w:type="dxa"/>
            <w:shd w:val="clear" w:color="auto" w:fill="auto"/>
            <w:vAlign w:val="center"/>
          </w:tcPr>
          <w:p>
            <w:pPr>
              <w:spacing w:line="300" w:lineRule="auto"/>
              <w:jc w:val="center"/>
              <w:rPr>
                <w:rStyle w:val="3"/>
                <w:b w:val="0"/>
                <w:color w:val="313131"/>
                <w:lang w:val="pt-BR"/>
              </w:rPr>
            </w:pPr>
            <w:r>
              <w:rPr>
                <w:rStyle w:val="3"/>
                <w:b w:val="0"/>
                <w:color w:val="313131"/>
                <w:szCs w:val="21"/>
                <w:lang w:val="pt-BR"/>
              </w:rPr>
              <w:t>HX/</w:t>
            </w:r>
            <w:r>
              <w:rPr>
                <w:rStyle w:val="3"/>
                <w:b w:val="0"/>
                <w:color w:val="313131"/>
                <w:sz w:val="18"/>
                <w:szCs w:val="18"/>
                <w:lang w:val="pt-B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restart"/>
            <w:shd w:val="clear" w:color="auto" w:fill="auto"/>
            <w:vAlign w:val="center"/>
          </w:tcPr>
          <w:p>
            <w:pPr>
              <w:spacing w:line="300" w:lineRule="auto"/>
              <w:jc w:val="center"/>
              <w:rPr>
                <w:rStyle w:val="3"/>
                <w:b w:val="0"/>
                <w:color w:val="313131"/>
                <w:szCs w:val="21"/>
              </w:rPr>
            </w:pPr>
            <w:r>
              <w:rPr>
                <w:rStyle w:val="3"/>
                <w:b w:val="0"/>
                <w:color w:val="313131"/>
                <w:szCs w:val="21"/>
              </w:rPr>
              <w:t>水解反应</w:t>
            </w:r>
          </w:p>
        </w:tc>
        <w:tc>
          <w:tcPr>
            <w:tcW w:w="1980" w:type="dxa"/>
            <w:shd w:val="clear" w:color="auto" w:fill="auto"/>
            <w:vAlign w:val="center"/>
          </w:tcPr>
          <w:p>
            <w:pPr>
              <w:spacing w:line="300" w:lineRule="auto"/>
              <w:jc w:val="center"/>
              <w:rPr>
                <w:rStyle w:val="3"/>
                <w:b w:val="0"/>
                <w:color w:val="313131"/>
                <w:lang w:val="pt-BR"/>
              </w:rPr>
            </w:pPr>
            <w:r>
              <w:rPr>
                <w:rStyle w:val="3"/>
                <w:b w:val="0"/>
                <w:color w:val="313131"/>
                <w:lang w:val="pt-BR"/>
              </w:rPr>
              <w:t>增加18</w:t>
            </w:r>
          </w:p>
        </w:tc>
        <w:tc>
          <w:tcPr>
            <w:tcW w:w="1620" w:type="dxa"/>
            <w:shd w:val="clear" w:color="auto" w:fill="auto"/>
            <w:vAlign w:val="center"/>
          </w:tcPr>
          <w:p>
            <w:pPr>
              <w:spacing w:line="300" w:lineRule="auto"/>
              <w:jc w:val="center"/>
              <w:rPr>
                <w:rStyle w:val="3"/>
                <w:b w:val="0"/>
                <w:color w:val="313131"/>
                <w:lang w:val="pt-BR"/>
              </w:rPr>
            </w:pPr>
            <w:r>
              <w:rPr>
                <w:rStyle w:val="3"/>
                <w:b w:val="0"/>
                <w:color w:val="313131"/>
                <w:szCs w:val="21"/>
              </w:rPr>
              <w:t>多H</w:t>
            </w:r>
            <w:r>
              <w:rPr>
                <w:rStyle w:val="3"/>
                <w:b w:val="0"/>
                <w:color w:val="313131"/>
                <w:szCs w:val="21"/>
                <w:vertAlign w:val="subscript"/>
              </w:rPr>
              <w:t>2</w:t>
            </w:r>
            <w:r>
              <w:rPr>
                <w:rStyle w:val="3"/>
                <w:b w:val="0"/>
                <w:color w:val="313131"/>
                <w:szCs w:val="21"/>
              </w:rPr>
              <w:t>O</w:t>
            </w:r>
          </w:p>
        </w:tc>
        <w:tc>
          <w:tcPr>
            <w:tcW w:w="1800" w:type="dxa"/>
            <w:shd w:val="clear" w:color="auto" w:fill="auto"/>
            <w:vAlign w:val="center"/>
          </w:tcPr>
          <w:p>
            <w:pPr>
              <w:spacing w:line="300" w:lineRule="auto"/>
              <w:jc w:val="center"/>
              <w:rPr>
                <w:rStyle w:val="3"/>
                <w:b w:val="0"/>
                <w:color w:val="313131"/>
                <w:lang w:val="pt-BR"/>
              </w:rPr>
            </w:pPr>
            <w:r>
              <w:rPr>
                <w:rStyle w:val="3"/>
                <w:b w:val="0"/>
                <w:color w:val="313131"/>
                <w:lang w:val="pt-BR"/>
              </w:rPr>
              <w:t>分子内酯水解</w:t>
            </w:r>
          </w:p>
        </w:tc>
        <w:tc>
          <w:tcPr>
            <w:tcW w:w="1934" w:type="dxa"/>
            <w:shd w:val="clear" w:color="auto" w:fill="auto"/>
            <w:vAlign w:val="center"/>
          </w:tcPr>
          <w:p>
            <w:pPr>
              <w:spacing w:line="300" w:lineRule="auto"/>
              <w:jc w:val="center"/>
              <w:rPr>
                <w:rStyle w:val="3"/>
                <w:b w:val="0"/>
                <w:color w:val="313131"/>
                <w:lang w:val="pt-BR"/>
              </w:rPr>
            </w:pPr>
            <w:r>
              <w:rPr>
                <w:rStyle w:val="3"/>
                <w:b w:val="0"/>
                <w:color w:val="313131"/>
                <w:lang w:val="pt-BR"/>
              </w:rPr>
              <w:t>稀硫酸/</w:t>
            </w:r>
            <w:r>
              <w:rPr>
                <w:rStyle w:val="3"/>
                <w:b w:val="0"/>
                <w:color w:val="313131"/>
                <w:sz w:val="18"/>
                <w:szCs w:val="18"/>
                <w:lang w:val="pt-B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continue"/>
            <w:shd w:val="clear" w:color="auto" w:fill="auto"/>
            <w:vAlign w:val="center"/>
          </w:tcPr>
          <w:p>
            <w:pPr>
              <w:spacing w:line="300" w:lineRule="auto"/>
              <w:jc w:val="center"/>
              <w:rPr>
                <w:rStyle w:val="3"/>
                <w:b w:val="0"/>
                <w:color w:val="313131"/>
                <w:szCs w:val="21"/>
              </w:rPr>
            </w:pPr>
          </w:p>
        </w:tc>
        <w:tc>
          <w:tcPr>
            <w:tcW w:w="1980" w:type="dxa"/>
            <w:shd w:val="clear" w:color="auto" w:fill="auto"/>
            <w:vAlign w:val="center"/>
          </w:tcPr>
          <w:p>
            <w:pPr>
              <w:spacing w:line="300" w:lineRule="auto"/>
              <w:jc w:val="center"/>
              <w:rPr>
                <w:rStyle w:val="3"/>
                <w:b w:val="0"/>
                <w:color w:val="313131"/>
                <w:lang w:val="pt-BR"/>
              </w:rPr>
            </w:pPr>
            <w:r>
              <w:rPr>
                <w:rStyle w:val="3"/>
                <w:b w:val="0"/>
                <w:color w:val="313131"/>
                <w:lang w:val="pt-BR"/>
              </w:rPr>
              <w:t>减少M(X)+17</w:t>
            </w:r>
          </w:p>
        </w:tc>
        <w:tc>
          <w:tcPr>
            <w:tcW w:w="1620" w:type="dxa"/>
            <w:shd w:val="clear" w:color="auto" w:fill="auto"/>
            <w:vAlign w:val="center"/>
          </w:tcPr>
          <w:p>
            <w:pPr>
              <w:spacing w:line="300" w:lineRule="auto"/>
              <w:jc w:val="center"/>
              <w:rPr>
                <w:rStyle w:val="3"/>
                <w:b w:val="0"/>
                <w:color w:val="313131"/>
                <w:lang w:val="pt-BR"/>
              </w:rPr>
            </w:pPr>
            <w:r>
              <w:rPr>
                <w:rStyle w:val="3"/>
                <w:b w:val="0"/>
                <w:color w:val="313131"/>
                <w:lang w:val="pt-BR"/>
              </w:rPr>
              <w:t>多1个—OH，</w:t>
            </w:r>
          </w:p>
          <w:p>
            <w:pPr>
              <w:spacing w:line="300" w:lineRule="auto"/>
              <w:jc w:val="center"/>
              <w:rPr>
                <w:rStyle w:val="3"/>
                <w:b w:val="0"/>
                <w:color w:val="313131"/>
                <w:lang w:val="pt-BR"/>
              </w:rPr>
            </w:pPr>
            <w:r>
              <w:rPr>
                <w:rStyle w:val="3"/>
                <w:b w:val="0"/>
                <w:color w:val="313131"/>
                <w:lang w:val="pt-BR"/>
              </w:rPr>
              <w:t>少1个X</w:t>
            </w:r>
          </w:p>
        </w:tc>
        <w:tc>
          <w:tcPr>
            <w:tcW w:w="1800" w:type="dxa"/>
            <w:shd w:val="clear" w:color="auto" w:fill="auto"/>
            <w:vAlign w:val="center"/>
          </w:tcPr>
          <w:p>
            <w:pPr>
              <w:spacing w:line="300" w:lineRule="auto"/>
              <w:jc w:val="center"/>
              <w:rPr>
                <w:rStyle w:val="3"/>
                <w:b w:val="0"/>
                <w:color w:val="313131"/>
                <w:lang w:val="pt-BR"/>
              </w:rPr>
            </w:pPr>
            <w:r>
              <w:rPr>
                <w:rStyle w:val="3"/>
                <w:b w:val="0"/>
                <w:color w:val="313131"/>
                <w:lang w:val="pt-BR"/>
              </w:rPr>
              <w:t>卤代烃</w:t>
            </w:r>
          </w:p>
        </w:tc>
        <w:tc>
          <w:tcPr>
            <w:tcW w:w="1934" w:type="dxa"/>
            <w:shd w:val="clear" w:color="auto" w:fill="auto"/>
            <w:vAlign w:val="center"/>
          </w:tcPr>
          <w:p>
            <w:pPr>
              <w:spacing w:line="300" w:lineRule="auto"/>
              <w:jc w:val="center"/>
              <w:rPr>
                <w:rStyle w:val="3"/>
                <w:b w:val="0"/>
                <w:color w:val="313131"/>
                <w:lang w:val="pt-BR"/>
              </w:rPr>
            </w:pPr>
            <w:r>
              <w:rPr>
                <w:rStyle w:val="3"/>
                <w:b w:val="0"/>
                <w:color w:val="313131"/>
                <w:lang w:val="pt-BR"/>
              </w:rPr>
              <w:t>NaOH,水/</w:t>
            </w:r>
            <w:r>
              <w:rPr>
                <w:rStyle w:val="3"/>
                <w:b w:val="0"/>
                <w:color w:val="313131"/>
                <w:sz w:val="18"/>
                <w:szCs w:val="18"/>
                <w:lang w:val="pt-B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restart"/>
            <w:shd w:val="clear" w:color="auto" w:fill="auto"/>
            <w:vAlign w:val="center"/>
          </w:tcPr>
          <w:p>
            <w:pPr>
              <w:spacing w:line="300" w:lineRule="auto"/>
              <w:jc w:val="center"/>
              <w:rPr>
                <w:rStyle w:val="3"/>
                <w:b w:val="0"/>
                <w:color w:val="313131"/>
                <w:szCs w:val="21"/>
              </w:rPr>
            </w:pPr>
            <w:r>
              <w:rPr>
                <w:rStyle w:val="3"/>
                <w:b w:val="0"/>
                <w:color w:val="313131"/>
                <w:szCs w:val="21"/>
              </w:rPr>
              <w:t>酯化反应</w:t>
            </w:r>
          </w:p>
        </w:tc>
        <w:tc>
          <w:tcPr>
            <w:tcW w:w="1980" w:type="dxa"/>
            <w:shd w:val="clear" w:color="auto" w:fill="auto"/>
            <w:vAlign w:val="center"/>
          </w:tcPr>
          <w:p>
            <w:pPr>
              <w:spacing w:line="300" w:lineRule="auto"/>
              <w:jc w:val="center"/>
              <w:rPr>
                <w:rStyle w:val="3"/>
                <w:b w:val="0"/>
                <w:color w:val="313131"/>
                <w:lang w:val="pt-BR"/>
              </w:rPr>
            </w:pPr>
            <w:r>
              <w:rPr>
                <w:rStyle w:val="3"/>
                <w:b w:val="0"/>
                <w:color w:val="313131"/>
                <w:lang w:val="pt-BR"/>
              </w:rPr>
              <w:t>减少18</w:t>
            </w:r>
          </w:p>
        </w:tc>
        <w:tc>
          <w:tcPr>
            <w:tcW w:w="1620" w:type="dxa"/>
            <w:shd w:val="clear" w:color="auto" w:fill="auto"/>
            <w:vAlign w:val="center"/>
          </w:tcPr>
          <w:p>
            <w:pPr>
              <w:spacing w:line="300" w:lineRule="auto"/>
              <w:jc w:val="center"/>
              <w:rPr>
                <w:rStyle w:val="3"/>
                <w:b w:val="0"/>
                <w:color w:val="313131"/>
                <w:lang w:val="pt-BR"/>
              </w:rPr>
            </w:pPr>
            <w:r>
              <w:rPr>
                <w:rStyle w:val="3"/>
                <w:b w:val="0"/>
                <w:color w:val="313131"/>
                <w:lang w:val="pt-BR"/>
              </w:rPr>
              <w:t>少H</w:t>
            </w:r>
            <w:r>
              <w:rPr>
                <w:rStyle w:val="3"/>
                <w:b w:val="0"/>
                <w:color w:val="313131"/>
                <w:vertAlign w:val="subscript"/>
                <w:lang w:val="pt-BR"/>
              </w:rPr>
              <w:t>2</w:t>
            </w:r>
            <w:r>
              <w:rPr>
                <w:rStyle w:val="3"/>
                <w:b w:val="0"/>
                <w:color w:val="313131"/>
                <w:lang w:val="pt-BR"/>
              </w:rPr>
              <w:t>O</w:t>
            </w:r>
          </w:p>
        </w:tc>
        <w:tc>
          <w:tcPr>
            <w:tcW w:w="1800" w:type="dxa"/>
            <w:shd w:val="clear" w:color="auto" w:fill="auto"/>
            <w:vAlign w:val="center"/>
          </w:tcPr>
          <w:p>
            <w:pPr>
              <w:spacing w:line="300" w:lineRule="auto"/>
              <w:jc w:val="center"/>
              <w:rPr>
                <w:rStyle w:val="3"/>
                <w:b w:val="0"/>
                <w:color w:val="313131"/>
                <w:lang w:val="pt-BR"/>
              </w:rPr>
            </w:pPr>
            <w:r>
              <w:rPr>
                <w:rStyle w:val="3"/>
                <w:b w:val="0"/>
                <w:color w:val="313131"/>
                <w:lang w:val="pt-BR"/>
              </w:rPr>
              <w:t>羟基羧酸</w:t>
            </w:r>
          </w:p>
        </w:tc>
        <w:tc>
          <w:tcPr>
            <w:tcW w:w="1934" w:type="dxa"/>
            <w:vMerge w:val="restart"/>
            <w:shd w:val="clear" w:color="auto" w:fill="auto"/>
            <w:vAlign w:val="center"/>
          </w:tcPr>
          <w:p>
            <w:pPr>
              <w:spacing w:line="300" w:lineRule="auto"/>
              <w:jc w:val="center"/>
              <w:rPr>
                <w:rStyle w:val="3"/>
                <w:b w:val="0"/>
                <w:color w:val="313131"/>
                <w:lang w:val="pt-BR"/>
              </w:rPr>
            </w:pPr>
            <w:r>
              <w:rPr>
                <w:rStyle w:val="3"/>
                <w:b w:val="0"/>
                <w:color w:val="313131"/>
                <w:lang w:val="pt-BR"/>
              </w:rPr>
              <w:t>浓硫酸/</w:t>
            </w:r>
            <w:r>
              <w:rPr>
                <w:rStyle w:val="3"/>
                <w:b w:val="0"/>
                <w:color w:val="313131"/>
                <w:sz w:val="18"/>
                <w:szCs w:val="18"/>
                <w:lang w:val="pt-B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continue"/>
            <w:shd w:val="clear" w:color="auto" w:fill="auto"/>
            <w:vAlign w:val="center"/>
          </w:tcPr>
          <w:p>
            <w:pPr>
              <w:spacing w:line="300" w:lineRule="auto"/>
              <w:jc w:val="center"/>
              <w:rPr>
                <w:rStyle w:val="3"/>
                <w:b w:val="0"/>
                <w:color w:val="313131"/>
                <w:szCs w:val="21"/>
              </w:rPr>
            </w:pPr>
          </w:p>
        </w:tc>
        <w:tc>
          <w:tcPr>
            <w:tcW w:w="1980" w:type="dxa"/>
            <w:shd w:val="clear" w:color="auto" w:fill="auto"/>
            <w:vAlign w:val="center"/>
          </w:tcPr>
          <w:p>
            <w:pPr>
              <w:spacing w:line="300" w:lineRule="auto"/>
              <w:jc w:val="center"/>
              <w:rPr>
                <w:rStyle w:val="3"/>
                <w:b w:val="0"/>
                <w:color w:val="313131"/>
                <w:lang w:val="pt-BR"/>
              </w:rPr>
            </w:pPr>
            <w:r>
              <w:rPr>
                <w:rStyle w:val="3"/>
                <w:b w:val="0"/>
                <w:color w:val="313131"/>
                <w:lang w:val="pt-BR"/>
              </w:rPr>
              <w:t>增M(酸)—18</w:t>
            </w:r>
          </w:p>
        </w:tc>
        <w:tc>
          <w:tcPr>
            <w:tcW w:w="1620" w:type="dxa"/>
            <w:shd w:val="clear" w:color="auto" w:fill="auto"/>
            <w:vAlign w:val="center"/>
          </w:tcPr>
          <w:p>
            <w:pPr>
              <w:spacing w:line="300" w:lineRule="auto"/>
              <w:jc w:val="center"/>
              <w:rPr>
                <w:rStyle w:val="3"/>
                <w:b w:val="0"/>
                <w:color w:val="313131"/>
                <w:lang w:val="pt-BR"/>
              </w:rPr>
            </w:pPr>
            <w:r>
              <w:rPr>
                <w:rStyle w:val="3"/>
                <w:b w:val="0"/>
                <w:color w:val="313131"/>
                <w:lang w:val="pt-BR"/>
              </w:rPr>
              <w:t>多1个酸，</w:t>
            </w:r>
          </w:p>
          <w:p>
            <w:pPr>
              <w:spacing w:line="300" w:lineRule="auto"/>
              <w:jc w:val="center"/>
              <w:rPr>
                <w:rStyle w:val="3"/>
                <w:b w:val="0"/>
                <w:color w:val="313131"/>
                <w:lang w:val="pt-BR"/>
              </w:rPr>
            </w:pPr>
            <w:r>
              <w:rPr>
                <w:rStyle w:val="3"/>
                <w:b w:val="0"/>
                <w:color w:val="313131"/>
                <w:lang w:val="pt-BR"/>
              </w:rPr>
              <w:t>少1个H</w:t>
            </w:r>
            <w:r>
              <w:rPr>
                <w:rStyle w:val="3"/>
                <w:b w:val="0"/>
                <w:color w:val="313131"/>
                <w:vertAlign w:val="subscript"/>
                <w:lang w:val="pt-BR"/>
              </w:rPr>
              <w:t>2</w:t>
            </w:r>
            <w:r>
              <w:rPr>
                <w:rStyle w:val="3"/>
                <w:b w:val="0"/>
                <w:color w:val="313131"/>
                <w:lang w:val="pt-BR"/>
              </w:rPr>
              <w:t>O</w:t>
            </w:r>
          </w:p>
        </w:tc>
        <w:tc>
          <w:tcPr>
            <w:tcW w:w="1800" w:type="dxa"/>
            <w:shd w:val="clear" w:color="auto" w:fill="auto"/>
            <w:vAlign w:val="center"/>
          </w:tcPr>
          <w:p>
            <w:pPr>
              <w:spacing w:line="300" w:lineRule="auto"/>
              <w:jc w:val="center"/>
              <w:rPr>
                <w:rStyle w:val="3"/>
                <w:b w:val="0"/>
                <w:color w:val="313131"/>
                <w:lang w:val="pt-BR"/>
              </w:rPr>
            </w:pPr>
            <w:r>
              <w:rPr>
                <w:rStyle w:val="3"/>
                <w:b w:val="0"/>
                <w:color w:val="313131"/>
                <w:lang w:val="pt-BR"/>
              </w:rPr>
              <w:t>醇</w:t>
            </w:r>
          </w:p>
        </w:tc>
        <w:tc>
          <w:tcPr>
            <w:tcW w:w="1934" w:type="dxa"/>
            <w:vMerge w:val="continue"/>
            <w:shd w:val="clear" w:color="auto" w:fill="auto"/>
            <w:vAlign w:val="center"/>
          </w:tcPr>
          <w:p>
            <w:pPr>
              <w:spacing w:line="300" w:lineRule="auto"/>
              <w:jc w:val="center"/>
              <w:rPr>
                <w:rStyle w:val="3"/>
                <w:b w:val="0"/>
                <w:color w:val="313131"/>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continue"/>
            <w:shd w:val="clear" w:color="auto" w:fill="auto"/>
            <w:vAlign w:val="center"/>
          </w:tcPr>
          <w:p>
            <w:pPr>
              <w:spacing w:line="300" w:lineRule="auto"/>
              <w:jc w:val="center"/>
              <w:rPr>
                <w:rStyle w:val="3"/>
                <w:b w:val="0"/>
                <w:color w:val="313131"/>
                <w:szCs w:val="21"/>
              </w:rPr>
            </w:pPr>
          </w:p>
        </w:tc>
        <w:tc>
          <w:tcPr>
            <w:tcW w:w="1980" w:type="dxa"/>
            <w:shd w:val="clear" w:color="auto" w:fill="auto"/>
            <w:vAlign w:val="center"/>
          </w:tcPr>
          <w:p>
            <w:pPr>
              <w:spacing w:line="300" w:lineRule="auto"/>
              <w:jc w:val="center"/>
              <w:rPr>
                <w:rStyle w:val="3"/>
                <w:b w:val="0"/>
                <w:color w:val="313131"/>
                <w:lang w:val="pt-BR"/>
              </w:rPr>
            </w:pPr>
            <w:r>
              <w:rPr>
                <w:rStyle w:val="3"/>
                <w:b w:val="0"/>
                <w:color w:val="313131"/>
                <w:lang w:val="pt-BR"/>
              </w:rPr>
              <w:t>增M(醇)—18</w:t>
            </w:r>
          </w:p>
        </w:tc>
        <w:tc>
          <w:tcPr>
            <w:tcW w:w="1620" w:type="dxa"/>
            <w:shd w:val="clear" w:color="auto" w:fill="auto"/>
            <w:vAlign w:val="center"/>
          </w:tcPr>
          <w:p>
            <w:pPr>
              <w:spacing w:line="300" w:lineRule="auto"/>
              <w:jc w:val="center"/>
              <w:rPr>
                <w:rStyle w:val="3"/>
                <w:b w:val="0"/>
                <w:color w:val="313131"/>
                <w:lang w:val="pt-BR"/>
              </w:rPr>
            </w:pPr>
            <w:r>
              <w:rPr>
                <w:rStyle w:val="3"/>
                <w:b w:val="0"/>
                <w:color w:val="313131"/>
                <w:lang w:val="pt-BR"/>
              </w:rPr>
              <w:t>多1个醇，</w:t>
            </w:r>
          </w:p>
          <w:p>
            <w:pPr>
              <w:spacing w:line="300" w:lineRule="auto"/>
              <w:jc w:val="center"/>
              <w:rPr>
                <w:rStyle w:val="3"/>
                <w:b w:val="0"/>
                <w:color w:val="313131"/>
                <w:lang w:val="pt-BR"/>
              </w:rPr>
            </w:pPr>
            <w:r>
              <w:rPr>
                <w:rStyle w:val="3"/>
                <w:b w:val="0"/>
                <w:color w:val="313131"/>
                <w:lang w:val="pt-BR"/>
              </w:rPr>
              <w:t>少1个H</w:t>
            </w:r>
            <w:r>
              <w:rPr>
                <w:rStyle w:val="3"/>
                <w:b w:val="0"/>
                <w:color w:val="313131"/>
                <w:vertAlign w:val="subscript"/>
                <w:lang w:val="pt-BR"/>
              </w:rPr>
              <w:t>2</w:t>
            </w:r>
            <w:r>
              <w:rPr>
                <w:rStyle w:val="3"/>
                <w:b w:val="0"/>
                <w:color w:val="313131"/>
                <w:lang w:val="pt-BR"/>
              </w:rPr>
              <w:t>O</w:t>
            </w:r>
          </w:p>
        </w:tc>
        <w:tc>
          <w:tcPr>
            <w:tcW w:w="1800" w:type="dxa"/>
            <w:shd w:val="clear" w:color="auto" w:fill="auto"/>
            <w:vAlign w:val="center"/>
          </w:tcPr>
          <w:p>
            <w:pPr>
              <w:spacing w:line="300" w:lineRule="auto"/>
              <w:jc w:val="center"/>
              <w:rPr>
                <w:rStyle w:val="3"/>
                <w:b w:val="0"/>
                <w:color w:val="313131"/>
                <w:lang w:val="pt-BR"/>
              </w:rPr>
            </w:pPr>
            <w:r>
              <w:rPr>
                <w:rStyle w:val="3"/>
                <w:b w:val="0"/>
                <w:color w:val="313131"/>
                <w:lang w:val="pt-BR"/>
              </w:rPr>
              <w:t>酸</w:t>
            </w:r>
          </w:p>
        </w:tc>
        <w:tc>
          <w:tcPr>
            <w:tcW w:w="1934" w:type="dxa"/>
            <w:vMerge w:val="continue"/>
            <w:shd w:val="clear" w:color="auto" w:fill="auto"/>
            <w:vAlign w:val="center"/>
          </w:tcPr>
          <w:p>
            <w:pPr>
              <w:spacing w:line="300" w:lineRule="auto"/>
              <w:jc w:val="center"/>
              <w:rPr>
                <w:rStyle w:val="3"/>
                <w:b w:val="0"/>
                <w:color w:val="313131"/>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shd w:val="clear" w:color="auto" w:fill="auto"/>
            <w:vAlign w:val="center"/>
          </w:tcPr>
          <w:p>
            <w:pPr>
              <w:spacing w:line="300" w:lineRule="auto"/>
              <w:jc w:val="center"/>
              <w:rPr>
                <w:rStyle w:val="3"/>
                <w:b w:val="0"/>
                <w:color w:val="313131"/>
                <w:szCs w:val="21"/>
              </w:rPr>
            </w:pPr>
            <w:r>
              <w:rPr>
                <w:rStyle w:val="3"/>
                <w:b w:val="0"/>
                <w:color w:val="313131"/>
                <w:lang w:val="pt-BR"/>
              </w:rPr>
              <w:t>┄┄</w:t>
            </w:r>
          </w:p>
        </w:tc>
        <w:tc>
          <w:tcPr>
            <w:tcW w:w="1980" w:type="dxa"/>
            <w:shd w:val="clear" w:color="auto" w:fill="auto"/>
            <w:vAlign w:val="center"/>
          </w:tcPr>
          <w:p>
            <w:pPr>
              <w:spacing w:line="300" w:lineRule="auto"/>
              <w:jc w:val="center"/>
              <w:rPr>
                <w:rStyle w:val="3"/>
                <w:b w:val="0"/>
                <w:color w:val="313131"/>
                <w:lang w:val="pt-BR"/>
              </w:rPr>
            </w:pPr>
          </w:p>
        </w:tc>
        <w:tc>
          <w:tcPr>
            <w:tcW w:w="1620" w:type="dxa"/>
            <w:shd w:val="clear" w:color="auto" w:fill="auto"/>
            <w:vAlign w:val="center"/>
          </w:tcPr>
          <w:p>
            <w:pPr>
              <w:spacing w:line="300" w:lineRule="auto"/>
              <w:jc w:val="center"/>
              <w:rPr>
                <w:rStyle w:val="3"/>
                <w:b w:val="0"/>
                <w:color w:val="313131"/>
                <w:lang w:val="pt-BR"/>
              </w:rPr>
            </w:pPr>
          </w:p>
        </w:tc>
        <w:tc>
          <w:tcPr>
            <w:tcW w:w="1800" w:type="dxa"/>
            <w:shd w:val="clear" w:color="auto" w:fill="auto"/>
            <w:vAlign w:val="center"/>
          </w:tcPr>
          <w:p>
            <w:pPr>
              <w:spacing w:line="300" w:lineRule="auto"/>
              <w:jc w:val="center"/>
              <w:rPr>
                <w:rStyle w:val="3"/>
                <w:b w:val="0"/>
                <w:color w:val="313131"/>
                <w:lang w:val="pt-BR"/>
              </w:rPr>
            </w:pPr>
          </w:p>
        </w:tc>
        <w:tc>
          <w:tcPr>
            <w:tcW w:w="1934" w:type="dxa"/>
            <w:shd w:val="clear" w:color="auto" w:fill="auto"/>
            <w:vAlign w:val="center"/>
          </w:tcPr>
          <w:p>
            <w:pPr>
              <w:spacing w:line="300" w:lineRule="auto"/>
              <w:jc w:val="center"/>
              <w:rPr>
                <w:rStyle w:val="3"/>
                <w:b w:val="0"/>
                <w:color w:val="313131"/>
                <w:szCs w:val="21"/>
                <w:lang w:val="pt-BR"/>
              </w:rPr>
            </w:pPr>
          </w:p>
        </w:tc>
      </w:tr>
    </w:tbl>
    <w:p>
      <w:pPr>
        <w:spacing w:line="300" w:lineRule="auto"/>
        <w:rPr>
          <w:b/>
          <w:sz w:val="24"/>
          <w:lang w:val="pt-BR"/>
        </w:rPr>
      </w:pPr>
    </w:p>
    <w:p>
      <w:pPr>
        <w:spacing w:line="300" w:lineRule="auto"/>
        <w:rPr>
          <w:b/>
          <w:sz w:val="24"/>
          <w:lang w:val="pt-BR"/>
        </w:rPr>
      </w:pPr>
      <w:r>
        <w:rPr>
          <w:b/>
          <w:sz w:val="24"/>
          <w:lang w:val="pt-BR"/>
        </w:rPr>
        <w:t xml:space="preserve">2.3 </w:t>
      </w:r>
      <w:r>
        <w:rPr>
          <w:b/>
          <w:sz w:val="24"/>
        </w:rPr>
        <w:t>用</w:t>
      </w:r>
      <w:r>
        <w:rPr>
          <w:b/>
          <w:sz w:val="24"/>
          <w:lang w:val="pt-BR"/>
        </w:rPr>
        <w:t>“</w:t>
      </w:r>
      <w:r>
        <w:rPr>
          <w:b/>
          <w:sz w:val="24"/>
        </w:rPr>
        <w:t>切割、插入法</w:t>
      </w:r>
      <w:r>
        <w:rPr>
          <w:b/>
          <w:sz w:val="24"/>
          <w:lang w:val="pt-BR"/>
        </w:rPr>
        <w:t>”</w:t>
      </w:r>
      <w:r>
        <w:rPr>
          <w:b/>
          <w:sz w:val="24"/>
        </w:rPr>
        <w:t>解答有机物的同分异构体</w:t>
      </w:r>
    </w:p>
    <w:p>
      <w:pPr>
        <w:spacing w:line="300" w:lineRule="auto"/>
        <w:ind w:firstLine="435"/>
      </w:pPr>
      <w:r>
        <w:t>有机物同分异构体书写是高考有机推断题的重要组成部分，高效系统的解答方法有助于学生更加快速、准确地解决问题。有机物同分异构现象主要有碳链异构、位置异构和官能团异构，不同类型的有机物可采用不同的方法。常用的有“以碳链异构为基础，官能团的位置异构”——官能团取代法</w:t>
      </w:r>
      <w:r>
        <w:rPr>
          <w:vertAlign w:val="superscript"/>
        </w:rPr>
        <w:t>[1]</w:t>
      </w:r>
      <w:r>
        <w:t>。如，卤代烃的同分异构体。</w:t>
      </w:r>
    </w:p>
    <w:p>
      <w:pPr>
        <w:spacing w:line="300" w:lineRule="auto"/>
        <w:ind w:firstLine="435"/>
      </w:pPr>
      <w:r>
        <w:t>这里给大家介绍一种能适用于任何烃的含氧衍生物同分异构体的判断方法：“切割、插入法”。意思是先把该含氧衍生物的官能团切割出来，然后再在剩余部分的不同键之间插入切出来的官能团。如：酯类物质先把酯基（—COO—或—OOC—）切割出来，在剩下的结构中标出不同的化学键，然后把酯基（—COO—或—OOC—）插入到各个键中。如果插入在“C—C”键中，每一次插入得到的酯有2种；如果插入在“C—H”键中，得到的1种是酯（以“—OOC—”插入，形成—COOCH酯的结构），另一种是酸（以“—COO—”插入，形成—C—COOH酸的结构）。如分子式为C</w:t>
      </w:r>
      <w:r>
        <w:rPr>
          <w:vertAlign w:val="subscript"/>
        </w:rPr>
        <w:t>5</w:t>
      </w:r>
      <w:r>
        <w:t>H</w:t>
      </w:r>
      <w:r>
        <w:rPr>
          <w:vertAlign w:val="subscript"/>
        </w:rPr>
        <w:t>10</w:t>
      </w:r>
      <w:r>
        <w:t>O</w:t>
      </w:r>
      <w:r>
        <w:rPr>
          <w:vertAlign w:val="subscript"/>
        </w:rPr>
        <w:t>2</w:t>
      </w:r>
      <w:r>
        <w:t>的酯：相当于把酯基（—COO—或—OOC—）插入到分子式为C</w:t>
      </w:r>
      <w:r>
        <w:rPr>
          <w:vertAlign w:val="subscript"/>
        </w:rPr>
        <w:t>4</w:t>
      </w:r>
      <w:r>
        <w:t>H</w:t>
      </w:r>
      <w:r>
        <w:rPr>
          <w:vertAlign w:val="subscript"/>
        </w:rPr>
        <w:t>10</w:t>
      </w:r>
      <w:r>
        <w:t>中，C</w:t>
      </w:r>
      <w:r>
        <w:rPr>
          <w:vertAlign w:val="subscript"/>
        </w:rPr>
        <w:t>4</w:t>
      </w:r>
      <w:r>
        <w:t>H</w:t>
      </w:r>
      <w:r>
        <w:rPr>
          <w:vertAlign w:val="subscript"/>
        </w:rPr>
        <w:t>10</w:t>
      </w:r>
      <w:r>
        <w:t>有两种结构式：</w:t>
      </w:r>
    </w:p>
    <w:p>
      <w:pPr>
        <w:spacing w:line="300" w:lineRule="auto"/>
      </w:pPr>
      <w:r>
        <w:drawing>
          <wp:anchor distT="0" distB="0" distL="114300" distR="114300" simplePos="0" relativeHeight="251659264" behindDoc="0" locked="0" layoutInCell="1" allowOverlap="1">
            <wp:simplePos x="0" y="0"/>
            <wp:positionH relativeFrom="column">
              <wp:posOffset>1485900</wp:posOffset>
            </wp:positionH>
            <wp:positionV relativeFrom="paragraph">
              <wp:posOffset>99060</wp:posOffset>
            </wp:positionV>
            <wp:extent cx="2343150" cy="781050"/>
            <wp:effectExtent l="0" t="0" r="0" b="0"/>
            <wp:wrapSquare wrapText="bothSides"/>
            <wp:docPr id="2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6"/>
                    <pic:cNvPicPr>
                      <a:picLocks noChangeAspect="1"/>
                    </pic:cNvPicPr>
                  </pic:nvPicPr>
                  <pic:blipFill>
                    <a:blip r:embed="rId75"/>
                    <a:stretch>
                      <a:fillRect/>
                    </a:stretch>
                  </pic:blipFill>
                  <pic:spPr>
                    <a:xfrm>
                      <a:off x="0" y="0"/>
                      <a:ext cx="2343150" cy="781050"/>
                    </a:xfrm>
                    <a:prstGeom prst="rect">
                      <a:avLst/>
                    </a:prstGeom>
                    <a:noFill/>
                    <a:ln w="9525">
                      <a:noFill/>
                    </a:ln>
                  </pic:spPr>
                </pic:pic>
              </a:graphicData>
            </a:graphic>
          </wp:anchor>
        </w:drawing>
      </w:r>
    </w:p>
    <w:p>
      <w:pPr>
        <w:spacing w:line="300" w:lineRule="auto"/>
        <w:ind w:firstLine="435"/>
      </w:pPr>
    </w:p>
    <w:p>
      <w:pPr>
        <w:spacing w:line="300" w:lineRule="auto"/>
      </w:pPr>
    </w:p>
    <w:p>
      <w:pPr>
        <w:spacing w:line="300" w:lineRule="auto"/>
        <w:ind w:firstLine="435"/>
      </w:pPr>
    </w:p>
    <w:p>
      <w:pPr>
        <w:spacing w:line="300" w:lineRule="auto"/>
        <w:ind w:firstLine="435"/>
      </w:pPr>
      <w:r>
        <w:t>根据不等效原则，第一种结构中共有4种键：键1、4是C—H键，酯基插入其中各得1种酯；键2是C—C键，酯基插入其中得2种酯；键3也是C—C键，但酯基插入其中却只得1种酯（因为左右两边对称）。第二种结构中共有3种键：键1、3是C—H键，酯基插入其中各得1种酯；键2是C—C键，酯基插入其中得2种酯。所以总共有9种同分异构体。</w:t>
      </w:r>
    </w:p>
    <w:p>
      <w:pPr>
        <w:spacing w:line="300" w:lineRule="auto"/>
        <w:ind w:firstLine="435"/>
      </w:pPr>
      <w:r>
        <w:t>如果是判断含有苯环的酯的同分异构体，这种方法将更加有效。如判断分子式为C</w:t>
      </w:r>
      <w:r>
        <w:rPr>
          <w:vertAlign w:val="subscript"/>
        </w:rPr>
        <w:t>8</w:t>
      </w:r>
      <w:r>
        <w:t>H</w:t>
      </w:r>
      <w:r>
        <w:rPr>
          <w:vertAlign w:val="subscript"/>
        </w:rPr>
        <w:t>8</w:t>
      </w:r>
      <w:r>
        <w:t>O</w:t>
      </w:r>
      <w:r>
        <w:rPr>
          <w:vertAlign w:val="subscript"/>
        </w:rPr>
        <w:t>2</w:t>
      </w:r>
      <w:r>
        <w:t>属于酯的同分异构体有几种？取出酯基（—COO—或—OOC—）后，剩下部分为C</w:t>
      </w:r>
      <w:r>
        <w:rPr>
          <w:vertAlign w:val="subscript"/>
        </w:rPr>
        <w:t>7</w:t>
      </w:r>
      <w:r>
        <w:t>H</w:t>
      </w:r>
      <w:r>
        <w:rPr>
          <w:vertAlign w:val="subscript"/>
        </w:rPr>
        <w:t>8</w:t>
      </w:r>
      <w:r>
        <w:t>（甲</w:t>
      </w:r>
      <w:r>
        <w:drawing>
          <wp:anchor distT="0" distB="0" distL="114300" distR="114300" simplePos="0" relativeHeight="251658240" behindDoc="1" locked="0" layoutInCell="1" allowOverlap="1">
            <wp:simplePos x="0" y="0"/>
            <wp:positionH relativeFrom="column">
              <wp:posOffset>4114800</wp:posOffset>
            </wp:positionH>
            <wp:positionV relativeFrom="paragraph">
              <wp:posOffset>99060</wp:posOffset>
            </wp:positionV>
            <wp:extent cx="1162050" cy="733425"/>
            <wp:effectExtent l="0" t="0" r="0" b="9525"/>
            <wp:wrapTight wrapText="bothSides">
              <wp:wrapPolygon>
                <wp:start x="0" y="0"/>
                <wp:lineTo x="0" y="21319"/>
                <wp:lineTo x="21246" y="21319"/>
                <wp:lineTo x="21246" y="0"/>
                <wp:lineTo x="0" y="0"/>
              </wp:wrapPolygon>
            </wp:wrapTight>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pic:cNvPicPr>
                  </pic:nvPicPr>
                  <pic:blipFill>
                    <a:blip r:embed="rId76"/>
                    <a:stretch>
                      <a:fillRect/>
                    </a:stretch>
                  </pic:blipFill>
                  <pic:spPr>
                    <a:xfrm>
                      <a:off x="0" y="0"/>
                      <a:ext cx="1162050" cy="733425"/>
                    </a:xfrm>
                    <a:prstGeom prst="rect">
                      <a:avLst/>
                    </a:prstGeom>
                    <a:noFill/>
                    <a:ln w="9525">
                      <a:noFill/>
                    </a:ln>
                  </pic:spPr>
                </pic:pic>
              </a:graphicData>
            </a:graphic>
          </wp:anchor>
        </w:drawing>
      </w:r>
      <w:r>
        <w:t>苯）。再把酯基（—COO—或—OOC—）插入到甲苯的五种不同的键中（如右图）。其中键1、3、4、5都是C—H键，插入时分别只有1种酯（另一种是酸）；键2是C—C键，插入时有2种酯的结构，所以该分子中属于酯的同分异构体共有6种。</w:t>
      </w:r>
    </w:p>
    <w:p>
      <w:pPr>
        <w:spacing w:line="300" w:lineRule="auto"/>
        <w:ind w:firstLine="435"/>
      </w:pPr>
      <w:r>
        <w:t>用此方法判断其他类别含氧衍生物的同分异构体同样有效。如</w:t>
      </w:r>
    </w:p>
    <w:p>
      <w:pPr>
        <w:spacing w:line="300" w:lineRule="auto"/>
        <w:ind w:firstLine="435"/>
      </w:pPr>
      <w:r>
        <w:rPr>
          <w:b/>
        </w:rPr>
        <w:t>例1．</w:t>
      </w:r>
      <w:r>
        <w:t>有分子式均为C</w:t>
      </w:r>
      <w:r>
        <w:rPr>
          <w:vertAlign w:val="subscript"/>
        </w:rPr>
        <w:t>7</w:t>
      </w:r>
      <w:r>
        <w:t>H</w:t>
      </w:r>
      <w:r>
        <w:rPr>
          <w:vertAlign w:val="subscript"/>
        </w:rPr>
        <w:t>8</w:t>
      </w:r>
      <w:r>
        <w:t>O的A、B、C三种芳香族化合物。其中A遇FeCl</w:t>
      </w:r>
      <w:r>
        <w:rPr>
          <w:vertAlign w:val="subscript"/>
        </w:rPr>
        <w:t>3</w:t>
      </w:r>
      <w:r>
        <w:t>溶液显紫色，且苯环上的一氯代物只有一种；B能与金属钠反应放出氢气，但不能与溴水反应；C既不能与金属钠反应，也不能与NaOH反应。</w:t>
      </w:r>
    </w:p>
    <w:p>
      <w:pPr>
        <w:spacing w:line="300" w:lineRule="auto"/>
        <w:ind w:firstLine="435"/>
      </w:pPr>
      <w:r>
        <w:t>（1）判断A、B、C分别是什么物质；</w:t>
      </w:r>
    </w:p>
    <w:p>
      <w:pPr>
        <w:spacing w:line="300" w:lineRule="auto"/>
        <w:ind w:firstLine="435"/>
      </w:pPr>
      <w:r>
        <w:t>（2）A可能还有几种同分异构体。</w:t>
      </w:r>
    </w:p>
    <w:p>
      <w:pPr>
        <w:spacing w:line="300" w:lineRule="auto"/>
      </w:pPr>
      <w:r>
        <w:rPr>
          <w:b/>
        </w:rPr>
        <w:drawing>
          <wp:anchor distT="0" distB="0" distL="114300" distR="114300" simplePos="0" relativeHeight="251660288" behindDoc="1" locked="0" layoutInCell="1" allowOverlap="1">
            <wp:simplePos x="0" y="0"/>
            <wp:positionH relativeFrom="column">
              <wp:posOffset>4114800</wp:posOffset>
            </wp:positionH>
            <wp:positionV relativeFrom="paragraph">
              <wp:posOffset>49530</wp:posOffset>
            </wp:positionV>
            <wp:extent cx="1162050" cy="733425"/>
            <wp:effectExtent l="0" t="0" r="0" b="9525"/>
            <wp:wrapTight wrapText="bothSides">
              <wp:wrapPolygon>
                <wp:start x="0" y="0"/>
                <wp:lineTo x="0" y="21319"/>
                <wp:lineTo x="21246" y="21319"/>
                <wp:lineTo x="21246" y="0"/>
                <wp:lineTo x="0" y="0"/>
              </wp:wrapPolygon>
            </wp:wrapTight>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pic:cNvPicPr>
                  </pic:nvPicPr>
                  <pic:blipFill>
                    <a:blip r:embed="rId77"/>
                    <a:stretch>
                      <a:fillRect/>
                    </a:stretch>
                  </pic:blipFill>
                  <pic:spPr>
                    <a:xfrm>
                      <a:off x="0" y="0"/>
                      <a:ext cx="1162050" cy="733425"/>
                    </a:xfrm>
                    <a:prstGeom prst="rect">
                      <a:avLst/>
                    </a:prstGeom>
                    <a:noFill/>
                    <a:ln w="9525">
                      <a:noFill/>
                    </a:ln>
                  </pic:spPr>
                </pic:pic>
              </a:graphicData>
            </a:graphic>
          </wp:anchor>
        </w:drawing>
      </w:r>
      <w:r>
        <w:rPr>
          <w:szCs w:val="21"/>
        </w:rPr>
        <w:t>【</w:t>
      </w:r>
      <w:r>
        <w:rPr>
          <w:b/>
          <w:szCs w:val="21"/>
        </w:rPr>
        <w:t>解析</w:t>
      </w:r>
      <w:r>
        <w:rPr>
          <w:szCs w:val="21"/>
        </w:rPr>
        <w:t>】</w:t>
      </w:r>
      <w:r>
        <w:t>根据题给信息，A是酚、B是醇、C是醚。把分子式C</w:t>
      </w:r>
      <w:r>
        <w:rPr>
          <w:vertAlign w:val="subscript"/>
        </w:rPr>
        <w:t>7</w:t>
      </w:r>
      <w:r>
        <w:t>H</w:t>
      </w:r>
      <w:r>
        <w:rPr>
          <w:vertAlign w:val="subscript"/>
        </w:rPr>
        <w:t>8</w:t>
      </w:r>
      <w:r>
        <w:t>O切去“O”原子后剩余C</w:t>
      </w:r>
      <w:r>
        <w:rPr>
          <w:vertAlign w:val="subscript"/>
        </w:rPr>
        <w:t>7</w:t>
      </w:r>
      <w:r>
        <w:t>H</w:t>
      </w:r>
      <w:r>
        <w:rPr>
          <w:vertAlign w:val="subscript"/>
        </w:rPr>
        <w:t>8</w:t>
      </w:r>
      <w:r>
        <w:t>，然后再在C</w:t>
      </w:r>
      <w:r>
        <w:rPr>
          <w:vertAlign w:val="subscript"/>
        </w:rPr>
        <w:t>7</w:t>
      </w:r>
      <w:r>
        <w:t>H</w:t>
      </w:r>
      <w:r>
        <w:rPr>
          <w:vertAlign w:val="subscript"/>
        </w:rPr>
        <w:t>8</w:t>
      </w:r>
      <w:r>
        <w:t>（甲苯）中不同键中间插入一个“O”原子（见右图）。O原子在插入时有五种位置：插入键1处得醇，为物质B（</w:t>
      </w:r>
      <w:r>
        <w:drawing>
          <wp:inline distT="0" distB="0" distL="114300" distR="114300">
            <wp:extent cx="809625" cy="259080"/>
            <wp:effectExtent l="0" t="0" r="9525" b="7620"/>
            <wp:docPr id="27"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5"/>
                    <pic:cNvPicPr>
                      <a:picLocks noChangeAspect="1"/>
                    </pic:cNvPicPr>
                  </pic:nvPicPr>
                  <pic:blipFill>
                    <a:blip r:embed="rId78"/>
                    <a:stretch>
                      <a:fillRect/>
                    </a:stretch>
                  </pic:blipFill>
                  <pic:spPr>
                    <a:xfrm>
                      <a:off x="0" y="0"/>
                      <a:ext cx="809625" cy="259080"/>
                    </a:xfrm>
                    <a:prstGeom prst="rect">
                      <a:avLst/>
                    </a:prstGeom>
                    <a:noFill/>
                    <a:ln w="9525">
                      <a:noFill/>
                    </a:ln>
                  </pic:spPr>
                </pic:pic>
              </a:graphicData>
            </a:graphic>
          </wp:inline>
        </w:drawing>
      </w:r>
      <w:r>
        <w:t>），插入键2处得醚，为物质C（</w:t>
      </w:r>
      <w:r>
        <w:drawing>
          <wp:inline distT="0" distB="0" distL="114300" distR="114300">
            <wp:extent cx="685800" cy="253365"/>
            <wp:effectExtent l="0" t="0" r="0" b="13335"/>
            <wp:docPr id="28"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46"/>
                    <pic:cNvPicPr>
                      <a:picLocks noChangeAspect="1"/>
                    </pic:cNvPicPr>
                  </pic:nvPicPr>
                  <pic:blipFill>
                    <a:blip r:embed="rId79"/>
                    <a:stretch>
                      <a:fillRect/>
                    </a:stretch>
                  </pic:blipFill>
                  <pic:spPr>
                    <a:xfrm>
                      <a:off x="0" y="0"/>
                      <a:ext cx="685800" cy="253365"/>
                    </a:xfrm>
                    <a:prstGeom prst="rect">
                      <a:avLst/>
                    </a:prstGeom>
                    <a:noFill/>
                    <a:ln w="9525">
                      <a:noFill/>
                    </a:ln>
                  </pic:spPr>
                </pic:pic>
              </a:graphicData>
            </a:graphic>
          </wp:inline>
        </w:drawing>
      </w:r>
      <w:r>
        <w:t>），插入键3、4、5处均是酚，其中A是对-甲基苯酚（</w:t>
      </w:r>
      <w:r>
        <w:drawing>
          <wp:inline distT="0" distB="0" distL="114300" distR="114300">
            <wp:extent cx="895985" cy="298450"/>
            <wp:effectExtent l="0" t="0" r="18415" b="6350"/>
            <wp:docPr id="29"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47"/>
                    <pic:cNvPicPr>
                      <a:picLocks noChangeAspect="1"/>
                    </pic:cNvPicPr>
                  </pic:nvPicPr>
                  <pic:blipFill>
                    <a:blip r:embed="rId80"/>
                    <a:stretch>
                      <a:fillRect/>
                    </a:stretch>
                  </pic:blipFill>
                  <pic:spPr>
                    <a:xfrm>
                      <a:off x="0" y="0"/>
                      <a:ext cx="895985" cy="298450"/>
                    </a:xfrm>
                    <a:prstGeom prst="rect">
                      <a:avLst/>
                    </a:prstGeom>
                    <a:noFill/>
                    <a:ln w="9525">
                      <a:noFill/>
                    </a:ln>
                  </pic:spPr>
                </pic:pic>
              </a:graphicData>
            </a:graphic>
          </wp:inline>
        </w:drawing>
      </w:r>
      <w:r>
        <w:t>），它的另两种同分异构体是邻-甲基苯酚和间-甲基苯酚。</w:t>
      </w:r>
    </w:p>
    <w:p>
      <w:pPr>
        <w:spacing w:line="360" w:lineRule="auto"/>
        <w:rPr>
          <w:color w:val="000000"/>
          <w:sz w:val="24"/>
        </w:rPr>
      </w:pPr>
      <w:r>
        <w:rPr>
          <w:b/>
          <w:szCs w:val="21"/>
        </w:rPr>
        <w:t>例2．</w:t>
      </w:r>
      <w:r>
        <w:rPr>
          <w:rStyle w:val="3"/>
          <w:color w:val="313131"/>
        </w:rPr>
        <w:t>（2010天津卷改编</w:t>
      </w:r>
      <w:r>
        <w:rPr>
          <w:rStyle w:val="3"/>
          <w:color w:val="313131"/>
          <w:sz w:val="24"/>
        </w:rPr>
        <w:t>）</w:t>
      </w:r>
      <w:r>
        <w:rPr>
          <w:color w:val="000000"/>
          <w:sz w:val="24"/>
        </w:rPr>
        <w:t>……</w:t>
      </w:r>
    </w:p>
    <w:p>
      <w:pPr>
        <w:spacing w:line="360" w:lineRule="auto"/>
        <w:jc w:val="center"/>
        <w:rPr>
          <w:color w:val="000000"/>
          <w:sz w:val="24"/>
        </w:rPr>
      </w:pPr>
      <w:r>
        <w:rPr>
          <w:color w:val="000000"/>
          <w:sz w:val="24"/>
        </w:rPr>
        <w:drawing>
          <wp:inline distT="0" distB="0" distL="114300" distR="114300">
            <wp:extent cx="3429000" cy="819150"/>
            <wp:effectExtent l="0" t="0" r="0" b="0"/>
            <wp:docPr id="30" name="图片 4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48" descr="1"/>
                    <pic:cNvPicPr>
                      <a:picLocks noChangeAspect="1"/>
                    </pic:cNvPicPr>
                  </pic:nvPicPr>
                  <pic:blipFill>
                    <a:blip r:embed="rId81"/>
                    <a:stretch>
                      <a:fillRect/>
                    </a:stretch>
                  </pic:blipFill>
                  <pic:spPr>
                    <a:xfrm>
                      <a:off x="0" y="0"/>
                      <a:ext cx="3429000" cy="819150"/>
                    </a:xfrm>
                    <a:prstGeom prst="rect">
                      <a:avLst/>
                    </a:prstGeom>
                    <a:noFill/>
                    <a:ln w="9525">
                      <a:noFill/>
                    </a:ln>
                  </pic:spPr>
                </pic:pic>
              </a:graphicData>
            </a:graphic>
          </wp:inline>
        </w:drawing>
      </w:r>
    </w:p>
    <w:p>
      <w:pPr>
        <w:spacing w:line="360" w:lineRule="auto"/>
        <w:ind w:firstLine="315" w:firstLineChars="150"/>
        <w:rPr>
          <w:color w:val="000000"/>
          <w:szCs w:val="21"/>
        </w:rPr>
      </w:pPr>
      <w:r>
        <w:rPr>
          <w:color w:val="000000"/>
          <w:szCs w:val="21"/>
        </w:rPr>
        <w:t>请回答下列问题：</w:t>
      </w:r>
    </w:p>
    <w:p>
      <w:pPr>
        <w:spacing w:line="360" w:lineRule="auto"/>
        <w:ind w:firstLine="315" w:firstLineChars="150"/>
        <w:rPr>
          <w:color w:val="000000"/>
          <w:szCs w:val="21"/>
        </w:rPr>
      </w:pPr>
      <w:r>
        <w:rPr>
          <w:color w:val="000000"/>
          <w:szCs w:val="21"/>
        </w:rPr>
        <w:t>……</w:t>
      </w:r>
    </w:p>
    <w:p>
      <w:pPr>
        <w:spacing w:line="360" w:lineRule="auto"/>
        <w:ind w:firstLine="315" w:firstLineChars="150"/>
        <w:rPr>
          <w:color w:val="000000"/>
          <w:szCs w:val="21"/>
          <w:u w:val="single"/>
        </w:rPr>
      </w:pPr>
      <w:r>
        <w:rPr>
          <w:color w:val="000000"/>
          <w:szCs w:val="21"/>
        </w:rPr>
        <w:t>⑷符合下列条件的E的同分异构体共有</w:t>
      </w:r>
      <w:r>
        <w:rPr>
          <w:color w:val="000000"/>
          <w:szCs w:val="21"/>
          <w:u w:val="single"/>
        </w:rPr>
        <w:t xml:space="preserve">       </w:t>
      </w:r>
      <w:r>
        <w:rPr>
          <w:color w:val="000000"/>
          <w:szCs w:val="21"/>
        </w:rPr>
        <w:t>种，其中能发生银镜反应的有</w:t>
      </w:r>
      <w:r>
        <w:rPr>
          <w:color w:val="000000"/>
          <w:szCs w:val="21"/>
          <w:u w:val="single"/>
        </w:rPr>
        <w:t xml:space="preserve">      </w:t>
      </w:r>
      <w:r>
        <w:rPr>
          <w:color w:val="000000"/>
          <w:szCs w:val="21"/>
        </w:rPr>
        <w:t>种。</w:t>
      </w:r>
    </w:p>
    <w:p>
      <w:pPr>
        <w:spacing w:line="360" w:lineRule="auto"/>
        <w:ind w:firstLine="630" w:firstLineChars="300"/>
        <w:rPr>
          <w:color w:val="000000"/>
          <w:szCs w:val="21"/>
        </w:rPr>
      </w:pPr>
      <w:r>
        <w:rPr>
          <w:color w:val="000000"/>
          <w:szCs w:val="21"/>
        </w:rPr>
        <w:t>①属于芳香族化合物，除苯环外无其他环状结构；</w:t>
      </w:r>
    </w:p>
    <w:p>
      <w:pPr>
        <w:spacing w:line="360" w:lineRule="auto"/>
        <w:ind w:firstLine="630" w:firstLineChars="300"/>
        <w:rPr>
          <w:color w:val="000000"/>
          <w:szCs w:val="21"/>
        </w:rPr>
      </w:pPr>
      <w:r>
        <w:rPr>
          <w:color w:val="000000"/>
          <w:szCs w:val="21"/>
        </w:rPr>
        <w:t>②不能使Br</w:t>
      </w:r>
      <w:r>
        <w:rPr>
          <w:color w:val="000000"/>
          <w:szCs w:val="21"/>
          <w:vertAlign w:val="subscript"/>
        </w:rPr>
        <w:t>2</w:t>
      </w:r>
      <w:r>
        <w:rPr>
          <w:color w:val="000000"/>
          <w:szCs w:val="21"/>
        </w:rPr>
        <w:t>/CCl</w:t>
      </w:r>
      <w:r>
        <w:rPr>
          <w:color w:val="000000"/>
          <w:szCs w:val="21"/>
          <w:vertAlign w:val="subscript"/>
        </w:rPr>
        <w:t>4</w:t>
      </w:r>
      <w:r>
        <w:rPr>
          <w:color w:val="000000"/>
          <w:szCs w:val="21"/>
        </w:rPr>
        <w:t>溶液褪色；</w:t>
      </w:r>
    </w:p>
    <w:p>
      <w:pPr>
        <w:spacing w:line="360" w:lineRule="auto"/>
        <w:ind w:firstLine="630" w:firstLineChars="300"/>
        <w:rPr>
          <w:color w:val="000000"/>
          <w:szCs w:val="21"/>
        </w:rPr>
      </w:pPr>
      <w:r>
        <w:rPr>
          <w:color w:val="000000"/>
          <w:szCs w:val="21"/>
        </w:rPr>
        <w:t>③苯环上只有一个取代基。</w:t>
      </w:r>
    </w:p>
    <w:p>
      <w:pPr>
        <w:spacing w:line="360" w:lineRule="auto"/>
        <w:ind w:firstLine="420" w:firstLineChars="200"/>
        <w:rPr>
          <w:szCs w:val="21"/>
        </w:rPr>
      </w:pPr>
      <w:r>
        <w:rPr>
          <w:szCs w:val="21"/>
        </w:rPr>
        <w:t>解析：根据信息</w:t>
      </w:r>
      <w:r>
        <w:rPr>
          <w:color w:val="000000"/>
          <w:szCs w:val="21"/>
        </w:rPr>
        <w:t>①②</w:t>
      </w:r>
      <w:r>
        <w:rPr>
          <w:szCs w:val="21"/>
        </w:rPr>
        <w:t>可知E的同分异构体为醛或酮，根据信息</w:t>
      </w:r>
      <w:r>
        <w:rPr>
          <w:color w:val="000000"/>
          <w:szCs w:val="21"/>
        </w:rPr>
        <w:t>③可知该同分异构体可表示为C</w:t>
      </w:r>
      <w:r>
        <w:rPr>
          <w:color w:val="000000"/>
          <w:szCs w:val="21"/>
          <w:vertAlign w:val="subscript"/>
        </w:rPr>
        <w:t>6</w:t>
      </w:r>
      <w:r>
        <w:rPr>
          <w:color w:val="000000"/>
          <w:szCs w:val="21"/>
        </w:rPr>
        <w:t>H</w:t>
      </w:r>
      <w:r>
        <w:rPr>
          <w:color w:val="000000"/>
          <w:szCs w:val="21"/>
          <w:vertAlign w:val="subscript"/>
        </w:rPr>
        <w:t>5</w:t>
      </w:r>
      <w:r>
        <w:rPr>
          <w:color w:val="000000"/>
          <w:szCs w:val="21"/>
        </w:rPr>
        <w:softHyphen/>
      </w:r>
      <w:r>
        <w:rPr>
          <w:color w:val="000000"/>
          <w:szCs w:val="21"/>
        </w:rPr>
        <w:t>—C</w:t>
      </w:r>
      <w:r>
        <w:rPr>
          <w:color w:val="000000"/>
          <w:szCs w:val="21"/>
          <w:vertAlign w:val="subscript"/>
        </w:rPr>
        <w:t>3</w:t>
      </w:r>
      <w:r>
        <w:rPr>
          <w:color w:val="000000"/>
          <w:szCs w:val="21"/>
        </w:rPr>
        <w:t>H</w:t>
      </w:r>
      <w:r>
        <w:rPr>
          <w:color w:val="000000"/>
          <w:szCs w:val="21"/>
          <w:vertAlign w:val="subscript"/>
        </w:rPr>
        <w:t>5</w:t>
      </w:r>
      <w:r>
        <w:rPr>
          <w:color w:val="000000"/>
          <w:szCs w:val="21"/>
        </w:rPr>
        <w:t>O。</w:t>
      </w:r>
      <w:r>
        <w:rPr>
          <w:szCs w:val="21"/>
        </w:rPr>
        <w:t>切去</w:t>
      </w:r>
      <w:r>
        <w:rPr>
          <w:rFonts w:hint="eastAsia"/>
          <w:szCs w:val="21"/>
        </w:rPr>
        <w:t>取代基上</w:t>
      </w:r>
      <w:r>
        <w:rPr>
          <w:szCs w:val="21"/>
        </w:rPr>
        <w:t>羰基“—CO—”后，剩余为C</w:t>
      </w:r>
      <w:r>
        <w:rPr>
          <w:rFonts w:hint="eastAsia"/>
          <w:szCs w:val="21"/>
          <w:vertAlign w:val="subscript"/>
        </w:rPr>
        <w:t>6</w:t>
      </w:r>
      <w:r>
        <w:rPr>
          <w:szCs w:val="21"/>
        </w:rPr>
        <w:t>H</w:t>
      </w:r>
      <w:r>
        <w:rPr>
          <w:rFonts w:hint="eastAsia"/>
          <w:szCs w:val="21"/>
          <w:vertAlign w:val="subscript"/>
        </w:rPr>
        <w:t>5</w:t>
      </w:r>
      <w:r>
        <w:rPr>
          <w:rFonts w:hint="eastAsia"/>
          <w:szCs w:val="21"/>
        </w:rPr>
        <w:t>—C</w:t>
      </w:r>
      <w:r>
        <w:rPr>
          <w:rFonts w:hint="eastAsia"/>
          <w:szCs w:val="21"/>
        </w:rPr>
        <w:softHyphen/>
      </w:r>
      <w:r>
        <w:rPr>
          <w:rFonts w:hint="eastAsia"/>
          <w:szCs w:val="21"/>
          <w:vertAlign w:val="subscript"/>
        </w:rPr>
        <w:t>2</w:t>
      </w:r>
      <w:r>
        <w:rPr>
          <w:rFonts w:hint="eastAsia"/>
          <w:szCs w:val="21"/>
        </w:rPr>
        <w:t>H</w:t>
      </w:r>
      <w:r>
        <w:rPr>
          <w:rFonts w:hint="eastAsia"/>
          <w:szCs w:val="21"/>
          <w:vertAlign w:val="subscript"/>
        </w:rPr>
        <w:t>5</w:t>
      </w:r>
      <w:r>
        <w:rPr>
          <w:rFonts w:hint="eastAsia"/>
          <w:szCs w:val="21"/>
        </w:rPr>
        <w:t>（</w:t>
      </w:r>
      <w:r>
        <w:rPr>
          <w:szCs w:val="21"/>
        </w:rPr>
        <w:t xml:space="preserve"> </w:t>
      </w:r>
      <w:r>
        <w:rPr>
          <w:szCs w:val="21"/>
        </w:rPr>
        <w:drawing>
          <wp:inline distT="0" distB="0" distL="114300" distR="114300">
            <wp:extent cx="714375" cy="206375"/>
            <wp:effectExtent l="0" t="0" r="9525" b="3175"/>
            <wp:docPr id="31"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9"/>
                    <pic:cNvPicPr>
                      <a:picLocks noChangeAspect="1"/>
                    </pic:cNvPicPr>
                  </pic:nvPicPr>
                  <pic:blipFill>
                    <a:blip r:embed="rId82"/>
                    <a:stretch>
                      <a:fillRect/>
                    </a:stretch>
                  </pic:blipFill>
                  <pic:spPr>
                    <a:xfrm>
                      <a:off x="0" y="0"/>
                      <a:ext cx="714375" cy="206375"/>
                    </a:xfrm>
                    <a:prstGeom prst="rect">
                      <a:avLst/>
                    </a:prstGeom>
                    <a:noFill/>
                    <a:ln w="9525">
                      <a:noFill/>
                    </a:ln>
                  </pic:spPr>
                </pic:pic>
              </a:graphicData>
            </a:graphic>
          </wp:inline>
        </w:drawing>
      </w:r>
      <w:r>
        <w:rPr>
          <w:rFonts w:hint="eastAsia"/>
          <w:szCs w:val="21"/>
        </w:rPr>
        <w:t>）</w:t>
      </w:r>
      <w:r>
        <w:rPr>
          <w:szCs w:val="21"/>
        </w:rPr>
        <w:t>。</w:t>
      </w:r>
      <w:r>
        <w:rPr>
          <w:rFonts w:hint="eastAsia"/>
        </w:rPr>
        <w:t>根据要求</w:t>
      </w:r>
      <w:r>
        <w:rPr>
          <w:szCs w:val="21"/>
        </w:rPr>
        <w:t>“—CO—”</w:t>
      </w:r>
      <w:r>
        <w:t>可插入的位置有</w:t>
      </w:r>
      <w:r>
        <w:rPr>
          <w:rFonts w:hint="eastAsia"/>
        </w:rPr>
        <w:t>4</w:t>
      </w:r>
      <w:r>
        <w:t>个：</w:t>
      </w:r>
      <w:r>
        <w:drawing>
          <wp:inline distT="0" distB="0" distL="114300" distR="114300">
            <wp:extent cx="770890" cy="372745"/>
            <wp:effectExtent l="0" t="0" r="10160" b="8255"/>
            <wp:docPr id="32"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0"/>
                    <pic:cNvPicPr>
                      <a:picLocks noChangeAspect="1"/>
                    </pic:cNvPicPr>
                  </pic:nvPicPr>
                  <pic:blipFill>
                    <a:blip r:embed="rId83"/>
                    <a:stretch>
                      <a:fillRect/>
                    </a:stretch>
                  </pic:blipFill>
                  <pic:spPr>
                    <a:xfrm>
                      <a:off x="0" y="0"/>
                      <a:ext cx="770890" cy="372745"/>
                    </a:xfrm>
                    <a:prstGeom prst="rect">
                      <a:avLst/>
                    </a:prstGeom>
                    <a:noFill/>
                    <a:ln w="9525">
                      <a:noFill/>
                    </a:ln>
                  </pic:spPr>
                </pic:pic>
              </a:graphicData>
            </a:graphic>
          </wp:inline>
        </w:drawing>
      </w:r>
      <w:r>
        <w:t>，插入位置1、3得到的为醛，插入位置2、4得到的为酮。所以，符合条件的E的同分异构体有</w:t>
      </w:r>
      <w:r>
        <w:rPr>
          <w:rFonts w:hint="eastAsia"/>
        </w:rPr>
        <w:t>4</w:t>
      </w:r>
      <w:r>
        <w:t>种，其中能发生银镜反应的有</w:t>
      </w:r>
      <w:r>
        <w:rPr>
          <w:rFonts w:hint="eastAsia"/>
        </w:rPr>
        <w:t>2</w:t>
      </w:r>
      <w:r>
        <w:t>种。</w:t>
      </w:r>
    </w:p>
    <w:p>
      <w:pPr>
        <w:spacing w:line="300" w:lineRule="auto"/>
        <w:ind w:firstLine="435"/>
      </w:pPr>
      <w:r>
        <w:t>此方法既解决了同类含氧衍生物的同分异构问题，也解决了有机物含氧衍生物的类别异构——官能团异构（醇和醚、醛和酮、羧酸和酯），是判断或书写有机物含氧衍生物同分异构体的最佳方法。</w:t>
      </w:r>
    </w:p>
    <w:p>
      <w:pPr>
        <w:spacing w:line="300" w:lineRule="auto"/>
        <w:ind w:firstLine="435"/>
      </w:pPr>
    </w:p>
    <w:p>
      <w:pPr>
        <w:spacing w:line="300" w:lineRule="auto"/>
      </w:pPr>
      <w:r>
        <w:t>参考文献：</w:t>
      </w:r>
    </w:p>
    <w:p>
      <w:pPr>
        <w:spacing w:line="300" w:lineRule="auto"/>
      </w:pPr>
      <w:r>
        <w:t xml:space="preserve">[1] 王成冠. “有机物同分异构体专题复习”.中学化学，2009，（5）：37~ 41. </w:t>
      </w:r>
    </w:p>
    <w:p>
      <w:pPr>
        <w:spacing w:line="300" w:lineRule="auto"/>
        <w:ind w:firstLine="435"/>
      </w:pPr>
    </w:p>
    <w:p>
      <w:pPr>
        <w:rPr>
          <w:rFonts w:hint="eastAsia"/>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87257E"/>
    <w:rsid w:val="7FB92E6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Strong"/>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5" Type="http://schemas.openxmlformats.org/officeDocument/2006/relationships/fontTable" Target="fontTable.xml"/><Relationship Id="rId84" Type="http://schemas.openxmlformats.org/officeDocument/2006/relationships/customXml" Target="../customXml/item1.xml"/><Relationship Id="rId83" Type="http://schemas.openxmlformats.org/officeDocument/2006/relationships/image" Target="media/image55.png"/><Relationship Id="rId82" Type="http://schemas.openxmlformats.org/officeDocument/2006/relationships/image" Target="media/image54.png"/><Relationship Id="rId81" Type="http://schemas.openxmlformats.org/officeDocument/2006/relationships/image" Target="media/image53.jpeg"/><Relationship Id="rId80" Type="http://schemas.openxmlformats.org/officeDocument/2006/relationships/image" Target="media/image52.png"/><Relationship Id="rId8" Type="http://schemas.openxmlformats.org/officeDocument/2006/relationships/image" Target="media/image5.png"/><Relationship Id="rId79" Type="http://schemas.openxmlformats.org/officeDocument/2006/relationships/image" Target="media/image51.png"/><Relationship Id="rId78" Type="http://schemas.openxmlformats.org/officeDocument/2006/relationships/image" Target="media/image50.png"/><Relationship Id="rId77" Type="http://schemas.openxmlformats.org/officeDocument/2006/relationships/image" Target="media/image49.png"/><Relationship Id="rId76" Type="http://schemas.openxmlformats.org/officeDocument/2006/relationships/image" Target="media/image48.png"/><Relationship Id="rId75" Type="http://schemas.openxmlformats.org/officeDocument/2006/relationships/image" Target="media/image47.png"/><Relationship Id="rId74" Type="http://schemas.openxmlformats.org/officeDocument/2006/relationships/image" Target="media/image46.png"/><Relationship Id="rId73" Type="http://schemas.openxmlformats.org/officeDocument/2006/relationships/oleObject" Target="embeddings/oleObject25.bin"/><Relationship Id="rId72" Type="http://schemas.openxmlformats.org/officeDocument/2006/relationships/image" Target="media/image45.png"/><Relationship Id="rId71" Type="http://schemas.openxmlformats.org/officeDocument/2006/relationships/oleObject" Target="embeddings/oleObject24.bin"/><Relationship Id="rId70" Type="http://schemas.openxmlformats.org/officeDocument/2006/relationships/image" Target="media/image44.png"/><Relationship Id="rId7" Type="http://schemas.openxmlformats.org/officeDocument/2006/relationships/image" Target="media/image4.wmf"/><Relationship Id="rId69" Type="http://schemas.openxmlformats.org/officeDocument/2006/relationships/oleObject" Target="embeddings/oleObject23.bin"/><Relationship Id="rId68" Type="http://schemas.openxmlformats.org/officeDocument/2006/relationships/image" Target="media/image43.png"/><Relationship Id="rId67" Type="http://schemas.openxmlformats.org/officeDocument/2006/relationships/oleObject" Target="embeddings/oleObject22.bin"/><Relationship Id="rId66" Type="http://schemas.openxmlformats.org/officeDocument/2006/relationships/image" Target="media/image42.png"/><Relationship Id="rId65" Type="http://schemas.openxmlformats.org/officeDocument/2006/relationships/oleObject" Target="embeddings/oleObject21.bin"/><Relationship Id="rId64" Type="http://schemas.openxmlformats.org/officeDocument/2006/relationships/image" Target="media/image41.png"/><Relationship Id="rId63" Type="http://schemas.openxmlformats.org/officeDocument/2006/relationships/oleObject" Target="embeddings/oleObject20.bin"/><Relationship Id="rId62" Type="http://schemas.openxmlformats.org/officeDocument/2006/relationships/image" Target="media/image40.png"/><Relationship Id="rId61" Type="http://schemas.openxmlformats.org/officeDocument/2006/relationships/oleObject" Target="embeddings/oleObject19.bin"/><Relationship Id="rId60" Type="http://schemas.openxmlformats.org/officeDocument/2006/relationships/image" Target="media/image39.png"/><Relationship Id="rId6" Type="http://schemas.openxmlformats.org/officeDocument/2006/relationships/image" Target="media/image3.png"/><Relationship Id="rId59" Type="http://schemas.openxmlformats.org/officeDocument/2006/relationships/oleObject" Target="embeddings/oleObject18.bin"/><Relationship Id="rId58" Type="http://schemas.openxmlformats.org/officeDocument/2006/relationships/image" Target="media/image38.png"/><Relationship Id="rId57" Type="http://schemas.openxmlformats.org/officeDocument/2006/relationships/oleObject" Target="embeddings/oleObject17.bin"/><Relationship Id="rId56" Type="http://schemas.openxmlformats.org/officeDocument/2006/relationships/image" Target="media/image37.png"/><Relationship Id="rId55" Type="http://schemas.openxmlformats.org/officeDocument/2006/relationships/oleObject" Target="embeddings/oleObject16.bin"/><Relationship Id="rId54" Type="http://schemas.openxmlformats.org/officeDocument/2006/relationships/image" Target="media/image36.png"/><Relationship Id="rId53" Type="http://schemas.openxmlformats.org/officeDocument/2006/relationships/oleObject" Target="embeddings/oleObject15.bin"/><Relationship Id="rId52" Type="http://schemas.openxmlformats.org/officeDocument/2006/relationships/image" Target="media/image35.png"/><Relationship Id="rId51" Type="http://schemas.openxmlformats.org/officeDocument/2006/relationships/oleObject" Target="embeddings/oleObject14.bin"/><Relationship Id="rId50" Type="http://schemas.openxmlformats.org/officeDocument/2006/relationships/image" Target="media/image34.png"/><Relationship Id="rId5" Type="http://schemas.openxmlformats.org/officeDocument/2006/relationships/image" Target="media/image2.png"/><Relationship Id="rId49" Type="http://schemas.openxmlformats.org/officeDocument/2006/relationships/oleObject" Target="embeddings/oleObject13.bin"/><Relationship Id="rId48" Type="http://schemas.openxmlformats.org/officeDocument/2006/relationships/image" Target="media/image33.png"/><Relationship Id="rId47" Type="http://schemas.openxmlformats.org/officeDocument/2006/relationships/oleObject" Target="embeddings/oleObject12.bin"/><Relationship Id="rId46" Type="http://schemas.openxmlformats.org/officeDocument/2006/relationships/image" Target="media/image32.png"/><Relationship Id="rId45" Type="http://schemas.openxmlformats.org/officeDocument/2006/relationships/oleObject" Target="embeddings/oleObject11.bin"/><Relationship Id="rId44" Type="http://schemas.openxmlformats.org/officeDocument/2006/relationships/image" Target="media/image31.png"/><Relationship Id="rId43" Type="http://schemas.openxmlformats.org/officeDocument/2006/relationships/oleObject" Target="embeddings/oleObject10.bin"/><Relationship Id="rId42" Type="http://schemas.openxmlformats.org/officeDocument/2006/relationships/image" Target="media/image30.png"/><Relationship Id="rId41" Type="http://schemas.openxmlformats.org/officeDocument/2006/relationships/oleObject" Target="embeddings/oleObject9.bin"/><Relationship Id="rId40" Type="http://schemas.openxmlformats.org/officeDocument/2006/relationships/image" Target="media/image29.png"/><Relationship Id="rId4" Type="http://schemas.openxmlformats.org/officeDocument/2006/relationships/image" Target="media/image1.png"/><Relationship Id="rId39" Type="http://schemas.openxmlformats.org/officeDocument/2006/relationships/oleObject" Target="embeddings/oleObject8.bin"/><Relationship Id="rId38" Type="http://schemas.openxmlformats.org/officeDocument/2006/relationships/image" Target="media/image28.png"/><Relationship Id="rId37" Type="http://schemas.openxmlformats.org/officeDocument/2006/relationships/oleObject" Target="embeddings/oleObject7.bin"/><Relationship Id="rId36" Type="http://schemas.openxmlformats.org/officeDocument/2006/relationships/oleObject" Target="embeddings/oleObject6.bin"/><Relationship Id="rId35" Type="http://schemas.openxmlformats.org/officeDocument/2006/relationships/oleObject" Target="embeddings/oleObject5.bin"/><Relationship Id="rId34" Type="http://schemas.openxmlformats.org/officeDocument/2006/relationships/image" Target="media/image27.png"/><Relationship Id="rId33" Type="http://schemas.openxmlformats.org/officeDocument/2006/relationships/oleObject" Target="embeddings/oleObject4.bin"/><Relationship Id="rId32" Type="http://schemas.openxmlformats.org/officeDocument/2006/relationships/image" Target="media/image26.png"/><Relationship Id="rId31" Type="http://schemas.openxmlformats.org/officeDocument/2006/relationships/oleObject" Target="embeddings/oleObject3.bin"/><Relationship Id="rId30" Type="http://schemas.openxmlformats.org/officeDocument/2006/relationships/image" Target="media/image25.png"/><Relationship Id="rId3" Type="http://schemas.openxmlformats.org/officeDocument/2006/relationships/theme" Target="theme/theme1.xml"/><Relationship Id="rId29" Type="http://schemas.openxmlformats.org/officeDocument/2006/relationships/oleObject" Target="embeddings/oleObject2.bin"/><Relationship Id="rId28" Type="http://schemas.openxmlformats.org/officeDocument/2006/relationships/image" Target="media/image24.png"/><Relationship Id="rId27" Type="http://schemas.openxmlformats.org/officeDocument/2006/relationships/oleObject" Target="embeddings/oleObject1.bin"/><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2016-05-28T09:28:22Z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