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2811" w:firstLineChars="1000"/>
        <w:jc w:val="left"/>
        <w:textAlignment w:val="center"/>
        <w:rPr>
          <w:rFonts w:hint="default"/>
          <w:b/>
          <w:bCs w:val="0"/>
          <w:color w:val="000000"/>
          <w:lang w:val="en-US" w:eastAsia="zh-CN"/>
        </w:rPr>
      </w:pPr>
      <w:bookmarkStart w:id="10" w:name="_GoBack"/>
      <w:r>
        <w:rPr>
          <w:rFonts w:hint="eastAsia"/>
          <w:b/>
          <w:bCs w:val="0"/>
          <w:color w:val="000000"/>
          <w:sz w:val="28"/>
          <w:szCs w:val="28"/>
          <w:lang w:val="en-US" w:eastAsia="zh-CN"/>
        </w:rPr>
        <w:t>高考实验综合题专练</w:t>
      </w:r>
    </w:p>
    <w:bookmarkEnd w:id="10"/>
    <w:p>
      <w:pPr>
        <w:spacing w:line="360" w:lineRule="auto"/>
        <w:jc w:val="left"/>
        <w:textAlignment w:val="center"/>
        <w:rPr>
          <w:rFonts w:ascii="宋体" w:hAnsi="宋体"/>
          <w:b/>
          <w:bCs w:val="0"/>
          <w:color w:val="000000"/>
        </w:rPr>
      </w:pPr>
      <w:r>
        <w:rPr>
          <w:rFonts w:ascii="宋体" w:hAnsi="宋体"/>
          <w:b/>
          <w:bCs w:val="0"/>
          <w:color w:val="000000"/>
        </w:rPr>
        <w:drawing>
          <wp:anchor distT="0" distB="0" distL="114300" distR="114300" simplePos="0" relativeHeight="251660288" behindDoc="0" locked="0" layoutInCell="1" allowOverlap="1">
            <wp:simplePos x="0" y="0"/>
            <wp:positionH relativeFrom="column">
              <wp:posOffset>1885950</wp:posOffset>
            </wp:positionH>
            <wp:positionV relativeFrom="paragraph">
              <wp:posOffset>525780</wp:posOffset>
            </wp:positionV>
            <wp:extent cx="3206115" cy="1042035"/>
            <wp:effectExtent l="0" t="0" r="6985" b="12065"/>
            <wp:wrapSquare wrapText="bothSides"/>
            <wp:docPr id="30" name="图片 6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2"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3206115" cy="1042035"/>
                    </a:xfrm>
                    <a:prstGeom prst="rect">
                      <a:avLst/>
                    </a:prstGeom>
                    <a:noFill/>
                    <a:ln>
                      <a:noFill/>
                    </a:ln>
                  </pic:spPr>
                </pic:pic>
              </a:graphicData>
            </a:graphic>
          </wp:anchor>
        </w:drawing>
      </w:r>
      <w:r>
        <w:rPr>
          <w:rFonts w:hint="eastAsia"/>
          <w:b/>
          <w:bCs w:val="0"/>
          <w:color w:val="000000"/>
          <w:lang w:val="en-US" w:eastAsia="zh-CN"/>
        </w:rPr>
        <w:t>1.（2020全国卷1）</w:t>
      </w:r>
      <w:r>
        <w:rPr>
          <w:b/>
          <w:bCs w:val="0"/>
          <w:color w:val="000000"/>
        </w:rPr>
        <w:t>.</w:t>
      </w:r>
      <w:r>
        <w:rPr>
          <w:rFonts w:ascii="宋体" w:hAnsi="宋体"/>
          <w:b/>
          <w:bCs w:val="0"/>
          <w:color w:val="000000"/>
        </w:rPr>
        <w:t>为验证不同化合价铁的氧化还原能力，利用下列电池装置进行实验。</w:t>
      </w:r>
    </w:p>
    <w:p>
      <w:pPr>
        <w:spacing w:line="360" w:lineRule="auto"/>
        <w:jc w:val="left"/>
        <w:textAlignment w:val="center"/>
        <w:rPr>
          <w:b/>
          <w:bCs w:val="0"/>
          <w:color w:val="000000"/>
        </w:rPr>
      </w:pPr>
    </w:p>
    <w:p>
      <w:pPr>
        <w:spacing w:line="360" w:lineRule="auto"/>
        <w:jc w:val="left"/>
        <w:textAlignment w:val="center"/>
        <w:rPr>
          <w:rFonts w:ascii="宋体" w:hAnsi="宋体"/>
          <w:b/>
          <w:bCs w:val="0"/>
          <w:color w:val="000000"/>
        </w:rPr>
      </w:pPr>
    </w:p>
    <w:p>
      <w:pPr>
        <w:spacing w:line="360" w:lineRule="auto"/>
        <w:jc w:val="left"/>
        <w:textAlignment w:val="center"/>
        <w:rPr>
          <w:rFonts w:ascii="宋体" w:hAnsi="宋体"/>
          <w:b/>
          <w:bCs w:val="0"/>
          <w:color w:val="000000"/>
        </w:rPr>
      </w:pPr>
    </w:p>
    <w:p>
      <w:pPr>
        <w:spacing w:line="360" w:lineRule="auto"/>
        <w:jc w:val="left"/>
        <w:textAlignment w:val="center"/>
        <w:rPr>
          <w:rFonts w:ascii="宋体" w:hAnsi="宋体"/>
          <w:b/>
          <w:bCs w:val="0"/>
          <w:color w:val="000000"/>
        </w:rPr>
      </w:pPr>
      <w:r>
        <w:rPr>
          <w:rFonts w:ascii="宋体" w:hAnsi="宋体"/>
          <w:b/>
          <w:bCs w:val="0"/>
          <w:color w:val="000000"/>
        </w:rPr>
        <w:t>回答下列问题：</w:t>
      </w:r>
    </w:p>
    <w:p>
      <w:pPr>
        <w:spacing w:line="360" w:lineRule="auto"/>
        <w:jc w:val="left"/>
        <w:textAlignment w:val="center"/>
        <w:rPr>
          <w:rFonts w:ascii="宋体" w:hAnsi="宋体"/>
          <w:b/>
          <w:bCs w:val="0"/>
          <w:color w:val="000000"/>
        </w:rPr>
      </w:pPr>
      <w:r>
        <w:rPr>
          <w:rFonts w:ascii="Times New Roman" w:hAnsi="Times New Roman" w:eastAsia="Times New Roman" w:cs="Times New Roman"/>
          <w:b/>
          <w:bCs w:val="0"/>
          <w:color w:val="000000"/>
        </w:rPr>
        <w:t>(1)</w:t>
      </w:r>
      <w:r>
        <w:rPr>
          <w:rFonts w:ascii="宋体" w:hAnsi="宋体"/>
          <w:b/>
          <w:bCs w:val="0"/>
          <w:color w:val="000000"/>
        </w:rPr>
        <w:t>由</w:t>
      </w:r>
      <w:r>
        <w:rPr>
          <w:rFonts w:ascii="Times New Roman" w:hAnsi="Times New Roman" w:eastAsia="Times New Roman" w:cs="Times New Roman"/>
          <w:b/>
          <w:bCs w:val="0"/>
          <w:color w:val="000000"/>
        </w:rPr>
        <w:t>FeSO</w:t>
      </w:r>
      <w:r>
        <w:rPr>
          <w:rFonts w:ascii="Times New Roman" w:hAnsi="Times New Roman" w:eastAsia="Times New Roman" w:cs="Times New Roman"/>
          <w:b/>
          <w:bCs w:val="0"/>
          <w:color w:val="000000"/>
          <w:vertAlign w:val="subscript"/>
        </w:rPr>
        <w:t>4</w:t>
      </w:r>
      <w:r>
        <w:rPr>
          <w:rFonts w:ascii="Times New Roman" w:hAnsi="Times New Roman" w:eastAsia="Times New Roman" w:cs="Times New Roman"/>
          <w:b/>
          <w:bCs w:val="0"/>
          <w:color w:val="000000"/>
        </w:rPr>
        <w:t>·7H</w:t>
      </w:r>
      <w:r>
        <w:rPr>
          <w:rFonts w:ascii="Times New Roman" w:hAnsi="Times New Roman" w:eastAsia="Times New Roman" w:cs="Times New Roman"/>
          <w:b/>
          <w:bCs w:val="0"/>
          <w:color w:val="000000"/>
          <w:vertAlign w:val="subscript"/>
        </w:rPr>
        <w:t>2</w:t>
      </w:r>
      <w:r>
        <w:rPr>
          <w:rFonts w:ascii="Times New Roman" w:hAnsi="Times New Roman" w:eastAsia="Times New Roman" w:cs="Times New Roman"/>
          <w:b/>
          <w:bCs w:val="0"/>
          <w:color w:val="000000"/>
        </w:rPr>
        <w:t>O</w:t>
      </w:r>
      <w:r>
        <w:rPr>
          <w:rFonts w:ascii="宋体" w:hAnsi="宋体"/>
          <w:b/>
          <w:bCs w:val="0"/>
          <w:color w:val="000000"/>
        </w:rPr>
        <w:t>固体配制</w:t>
      </w:r>
      <w:r>
        <w:rPr>
          <w:rFonts w:ascii="Times New Roman" w:hAnsi="Times New Roman" w:eastAsia="Times New Roman" w:cs="Times New Roman"/>
          <w:b/>
          <w:bCs w:val="0"/>
          <w:color w:val="000000"/>
        </w:rPr>
        <w:t>0.10 mol·L</w:t>
      </w:r>
      <w:r>
        <w:rPr>
          <w:rFonts w:ascii="Times New Roman" w:hAnsi="Times New Roman" w:eastAsia="Times New Roman" w:cs="Times New Roman"/>
          <w:b/>
          <w:bCs w:val="0"/>
          <w:color w:val="000000"/>
          <w:vertAlign w:val="superscript"/>
        </w:rPr>
        <w:t>−1</w:t>
      </w:r>
      <w:r>
        <w:rPr>
          <w:rFonts w:ascii="Times New Roman" w:hAnsi="Times New Roman" w:eastAsia="Times New Roman" w:cs="Times New Roman"/>
          <w:b/>
          <w:bCs w:val="0"/>
          <w:color w:val="000000"/>
        </w:rPr>
        <w:t xml:space="preserve"> FeSO</w:t>
      </w:r>
      <w:r>
        <w:rPr>
          <w:rFonts w:ascii="Times New Roman" w:hAnsi="Times New Roman" w:eastAsia="Times New Roman" w:cs="Times New Roman"/>
          <w:b/>
          <w:bCs w:val="0"/>
          <w:color w:val="000000"/>
          <w:vertAlign w:val="subscript"/>
        </w:rPr>
        <w:t>4</w:t>
      </w:r>
      <w:r>
        <w:rPr>
          <w:rFonts w:ascii="宋体" w:hAnsi="宋体"/>
          <w:b/>
          <w:bCs w:val="0"/>
          <w:color w:val="000000"/>
        </w:rPr>
        <w:t>溶液，需要的仪器有药匙、玻璃棒、_________</w:t>
      </w:r>
      <w:r>
        <w:rPr>
          <w:rFonts w:ascii="Times New Roman" w:hAnsi="Times New Roman" w:eastAsia="Times New Roman" w:cs="Times New Roman"/>
          <w:b/>
          <w:bCs w:val="0"/>
          <w:color w:val="000000"/>
        </w:rPr>
        <w:t>(</w:t>
      </w:r>
      <w:r>
        <w:rPr>
          <w:rFonts w:ascii="宋体" w:hAnsi="宋体"/>
          <w:b/>
          <w:bCs w:val="0"/>
          <w:color w:val="000000"/>
        </w:rPr>
        <w:t>从下列图中选择，写出名称</w:t>
      </w:r>
      <w:r>
        <w:rPr>
          <w:rFonts w:ascii="Times New Roman" w:hAnsi="Times New Roman" w:eastAsia="Times New Roman" w:cs="Times New Roman"/>
          <w:b/>
          <w:bCs w:val="0"/>
          <w:color w:val="000000"/>
        </w:rPr>
        <w:t>)</w:t>
      </w:r>
      <w:r>
        <w:rPr>
          <w:rFonts w:ascii="宋体" w:hAnsi="宋体"/>
          <w:b/>
          <w:bCs w:val="0"/>
          <w:color w:val="000000"/>
        </w:rPr>
        <w:t>。</w:t>
      </w:r>
    </w:p>
    <w:p>
      <w:pPr>
        <w:spacing w:line="360" w:lineRule="auto"/>
        <w:jc w:val="left"/>
        <w:textAlignment w:val="center"/>
        <w:rPr>
          <w:b/>
          <w:bCs w:val="0"/>
          <w:color w:val="000000"/>
        </w:rPr>
      </w:pPr>
      <w:r>
        <w:rPr>
          <w:rFonts w:ascii="宋体" w:hAnsi="宋体"/>
          <w:b/>
          <w:bCs w:val="0"/>
          <w:color w:val="000000"/>
        </w:rPr>
        <w:drawing>
          <wp:inline distT="0" distB="0" distL="114300" distR="114300">
            <wp:extent cx="4064000" cy="1125855"/>
            <wp:effectExtent l="0" t="0" r="0" b="4445"/>
            <wp:docPr id="32" name="图片 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3"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4064000" cy="1125855"/>
                    </a:xfrm>
                    <a:prstGeom prst="rect">
                      <a:avLst/>
                    </a:prstGeom>
                    <a:noFill/>
                    <a:ln>
                      <a:noFill/>
                    </a:ln>
                  </pic:spPr>
                </pic:pic>
              </a:graphicData>
            </a:graphic>
          </wp:inline>
        </w:drawing>
      </w:r>
    </w:p>
    <w:p>
      <w:pPr>
        <w:spacing w:line="360" w:lineRule="auto"/>
        <w:jc w:val="left"/>
        <w:textAlignment w:val="center"/>
        <w:rPr>
          <w:rFonts w:ascii="宋体" w:hAnsi="宋体"/>
          <w:b/>
          <w:bCs w:val="0"/>
          <w:color w:val="000000"/>
        </w:rPr>
      </w:pPr>
      <w:r>
        <w:rPr>
          <w:rFonts w:ascii="Times New Roman" w:hAnsi="Times New Roman" w:eastAsia="Times New Roman" w:cs="Times New Roman"/>
          <w:b/>
          <w:bCs w:val="0"/>
          <w:color w:val="000000"/>
        </w:rPr>
        <w:t>(2)</w:t>
      </w:r>
      <w:r>
        <w:rPr>
          <w:rFonts w:ascii="宋体" w:hAnsi="宋体"/>
          <w:b/>
          <w:bCs w:val="0"/>
          <w:color w:val="000000"/>
        </w:rPr>
        <w:t>电池装置中，盐桥连接两电极电解质溶液。盐桥中阴、阳离子不与溶液中的物质发生化学反应，并且电迁移率</w:t>
      </w:r>
      <w:r>
        <w:rPr>
          <w:rFonts w:ascii="Times New Roman" w:hAnsi="Times New Roman" w:eastAsia="Times New Roman" w:cs="Times New Roman"/>
          <w:b/>
          <w:bCs w:val="0"/>
          <w:color w:val="000000"/>
        </w:rPr>
        <w:t>(u</w:t>
      </w:r>
      <w:r>
        <w:rPr>
          <w:rFonts w:ascii="Times New Roman" w:hAnsi="Times New Roman" w:eastAsia="Times New Roman" w:cs="Times New Roman"/>
          <w:b/>
          <w:bCs w:val="0"/>
          <w:color w:val="000000"/>
          <w:vertAlign w:val="superscript"/>
        </w:rPr>
        <w:t>∞</w:t>
      </w:r>
      <w:r>
        <w:rPr>
          <w:rFonts w:ascii="Times New Roman" w:hAnsi="Times New Roman" w:eastAsia="Times New Roman" w:cs="Times New Roman"/>
          <w:b/>
          <w:bCs w:val="0"/>
          <w:color w:val="000000"/>
        </w:rPr>
        <w:t>)</w:t>
      </w:r>
      <w:r>
        <w:rPr>
          <w:rFonts w:ascii="宋体" w:hAnsi="宋体"/>
          <w:b/>
          <w:bCs w:val="0"/>
          <w:color w:val="000000"/>
        </w:rPr>
        <w:t>应尽可能地相近。根据下表数据，盐桥中应选择____________作为电解质。</w:t>
      </w:r>
    </w:p>
    <w:tbl>
      <w:tblPr>
        <w:tblStyle w:val="6"/>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1410"/>
        <w:gridCol w:w="2730"/>
        <w:gridCol w:w="151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宋体" w:hAnsi="宋体" w:eastAsia="宋体" w:cs="宋体"/>
                <w:b/>
                <w:bCs w:val="0"/>
                <w:color w:val="000000"/>
                <w:kern w:val="2"/>
                <w:sz w:val="21"/>
                <w:szCs w:val="24"/>
                <w:lang w:val="en-US" w:eastAsia="zh-CN" w:bidi="ar-SA"/>
              </w:rPr>
            </w:pPr>
            <w:r>
              <w:rPr>
                <w:rFonts w:ascii="宋体" w:hAnsi="宋体" w:eastAsia="宋体" w:cs="宋体"/>
                <w:b/>
                <w:bCs w:val="0"/>
                <w:color w:val="000000"/>
                <w:kern w:val="2"/>
                <w:sz w:val="21"/>
                <w:szCs w:val="24"/>
                <w:lang w:val="en-US" w:eastAsia="zh-CN" w:bidi="ar-SA"/>
              </w:rPr>
              <w:t>阳离子</w:t>
            </w:r>
          </w:p>
        </w:tc>
        <w:tc>
          <w:tcPr>
            <w:tcW w:w="27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Times New Roman" w:hAnsi="Times New Roman" w:eastAsia="Times New Roman" w:cs="Times New Roman"/>
                <w:b/>
                <w:bCs w:val="0"/>
                <w:color w:val="000000"/>
                <w:kern w:val="2"/>
                <w:sz w:val="21"/>
                <w:szCs w:val="24"/>
                <w:lang w:val="en-US" w:eastAsia="zh-CN" w:bidi="ar-SA"/>
              </w:rPr>
            </w:pPr>
            <w:r>
              <w:rPr>
                <w:rFonts w:ascii="Times New Roman" w:hAnsi="Times New Roman" w:eastAsia="Times New Roman" w:cs="Times New Roman"/>
                <w:b/>
                <w:bCs w:val="0"/>
                <w:color w:val="000000"/>
                <w:kern w:val="2"/>
                <w:sz w:val="21"/>
                <w:szCs w:val="24"/>
                <w:lang w:val="en-US" w:eastAsia="zh-CN" w:bidi="ar-SA"/>
              </w:rPr>
              <w:t>u</w:t>
            </w:r>
            <w:r>
              <w:rPr>
                <w:rFonts w:ascii="Times New Roman" w:hAnsi="Times New Roman" w:eastAsia="Times New Roman" w:cs="Times New Roman"/>
                <w:b/>
                <w:bCs w:val="0"/>
                <w:color w:val="000000"/>
                <w:kern w:val="2"/>
                <w:sz w:val="21"/>
                <w:szCs w:val="24"/>
                <w:vertAlign w:val="superscript"/>
                <w:lang w:val="en-US" w:eastAsia="zh-CN" w:bidi="ar-SA"/>
              </w:rPr>
              <w:t>∞</w:t>
            </w:r>
            <w:r>
              <w:rPr>
                <w:rFonts w:ascii="Times New Roman" w:hAnsi="Times New Roman" w:eastAsia="Times New Roman" w:cs="Times New Roman"/>
                <w:b/>
                <w:bCs w:val="0"/>
                <w:color w:val="000000"/>
                <w:kern w:val="2"/>
                <w:sz w:val="21"/>
                <w:szCs w:val="24"/>
                <w:lang w:val="en-US" w:eastAsia="zh-CN" w:bidi="ar-SA"/>
              </w:rPr>
              <w:t>×10</w:t>
            </w:r>
            <w:r>
              <w:rPr>
                <w:rFonts w:ascii="Times New Roman" w:hAnsi="Times New Roman" w:eastAsia="Times New Roman" w:cs="Times New Roman"/>
                <w:b/>
                <w:bCs w:val="0"/>
                <w:color w:val="000000"/>
                <w:kern w:val="2"/>
                <w:sz w:val="21"/>
                <w:szCs w:val="24"/>
                <w:vertAlign w:val="superscript"/>
                <w:lang w:val="en-US" w:eastAsia="zh-CN" w:bidi="ar-SA"/>
              </w:rPr>
              <w:t>8</w:t>
            </w:r>
            <w:r>
              <w:rPr>
                <w:rFonts w:ascii="Times New Roman" w:hAnsi="Times New Roman" w:eastAsia="Times New Roman" w:cs="Times New Roman"/>
                <w:b/>
                <w:bCs w:val="0"/>
                <w:color w:val="000000"/>
                <w:kern w:val="2"/>
                <w:sz w:val="21"/>
                <w:szCs w:val="24"/>
                <w:lang w:val="en-US" w:eastAsia="zh-CN" w:bidi="ar-SA"/>
              </w:rPr>
              <w:t>/(m</w:t>
            </w:r>
            <w:r>
              <w:rPr>
                <w:rFonts w:ascii="Times New Roman" w:hAnsi="Times New Roman" w:eastAsia="Times New Roman" w:cs="Times New Roman"/>
                <w:b/>
                <w:bCs w:val="0"/>
                <w:color w:val="000000"/>
                <w:kern w:val="2"/>
                <w:sz w:val="21"/>
                <w:szCs w:val="24"/>
                <w:vertAlign w:val="superscript"/>
                <w:lang w:val="en-US" w:eastAsia="zh-CN" w:bidi="ar-SA"/>
              </w:rPr>
              <w:t>2</w:t>
            </w:r>
            <w:r>
              <w:rPr>
                <w:rFonts w:ascii="Times New Roman" w:hAnsi="Times New Roman" w:eastAsia="Times New Roman" w:cs="Times New Roman"/>
                <w:b/>
                <w:bCs w:val="0"/>
                <w:color w:val="000000"/>
                <w:kern w:val="2"/>
                <w:sz w:val="21"/>
                <w:szCs w:val="24"/>
                <w:lang w:val="en-US" w:eastAsia="zh-CN" w:bidi="ar-SA"/>
              </w:rPr>
              <w:t>·s</w:t>
            </w:r>
            <w:r>
              <w:rPr>
                <w:rFonts w:ascii="Times New Roman" w:hAnsi="Times New Roman" w:eastAsia="Times New Roman" w:cs="Times New Roman"/>
                <w:b/>
                <w:bCs w:val="0"/>
                <w:color w:val="000000"/>
                <w:kern w:val="2"/>
                <w:sz w:val="21"/>
                <w:szCs w:val="24"/>
                <w:vertAlign w:val="superscript"/>
                <w:lang w:val="en-US" w:eastAsia="zh-CN" w:bidi="ar-SA"/>
              </w:rPr>
              <w:t>−1</w:t>
            </w:r>
            <w:r>
              <w:rPr>
                <w:rFonts w:ascii="Times New Roman" w:hAnsi="Times New Roman" w:eastAsia="Times New Roman" w:cs="Times New Roman"/>
                <w:b/>
                <w:bCs w:val="0"/>
                <w:color w:val="000000"/>
                <w:kern w:val="2"/>
                <w:sz w:val="21"/>
                <w:szCs w:val="24"/>
                <w:lang w:val="en-US" w:eastAsia="zh-CN" w:bidi="ar-SA"/>
              </w:rPr>
              <w:t>·V</w:t>
            </w:r>
            <w:r>
              <w:rPr>
                <w:rFonts w:ascii="Times New Roman" w:hAnsi="Times New Roman" w:eastAsia="Times New Roman" w:cs="Times New Roman"/>
                <w:b/>
                <w:bCs w:val="0"/>
                <w:color w:val="000000"/>
                <w:kern w:val="2"/>
                <w:sz w:val="21"/>
                <w:szCs w:val="24"/>
                <w:vertAlign w:val="superscript"/>
                <w:lang w:val="en-US" w:eastAsia="zh-CN" w:bidi="ar-SA"/>
              </w:rPr>
              <w:t>−1</w:t>
            </w:r>
            <w:r>
              <w:rPr>
                <w:rFonts w:ascii="Times New Roman" w:hAnsi="Times New Roman" w:eastAsia="Times New Roman" w:cs="Times New Roman"/>
                <w:b/>
                <w:bCs w:val="0"/>
                <w:color w:val="000000"/>
                <w:kern w:val="2"/>
                <w:sz w:val="21"/>
                <w:szCs w:val="24"/>
                <w:lang w:val="en-US" w:eastAsia="zh-CN" w:bidi="ar-SA"/>
              </w:rPr>
              <w:t>)</w:t>
            </w:r>
          </w:p>
        </w:tc>
        <w:tc>
          <w:tcPr>
            <w:tcW w:w="15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宋体" w:hAnsi="宋体" w:eastAsia="宋体" w:cs="宋体"/>
                <w:b/>
                <w:bCs w:val="0"/>
                <w:color w:val="000000"/>
                <w:kern w:val="2"/>
                <w:sz w:val="21"/>
                <w:szCs w:val="24"/>
                <w:lang w:val="en-US" w:eastAsia="zh-CN" w:bidi="ar-SA"/>
              </w:rPr>
            </w:pPr>
            <w:r>
              <w:rPr>
                <w:rFonts w:ascii="宋体" w:hAnsi="宋体" w:eastAsia="宋体" w:cs="宋体"/>
                <w:b/>
                <w:bCs w:val="0"/>
                <w:color w:val="000000"/>
                <w:kern w:val="2"/>
                <w:sz w:val="21"/>
                <w:szCs w:val="24"/>
                <w:lang w:val="en-US" w:eastAsia="zh-CN" w:bidi="ar-SA"/>
              </w:rPr>
              <w:t>阴离子</w:t>
            </w:r>
          </w:p>
        </w:tc>
        <w:tc>
          <w:tcPr>
            <w:tcW w:w="26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Times New Roman" w:hAnsi="Times New Roman" w:eastAsia="Times New Roman" w:cs="Times New Roman"/>
                <w:b/>
                <w:bCs w:val="0"/>
                <w:color w:val="000000"/>
                <w:kern w:val="2"/>
                <w:sz w:val="21"/>
                <w:szCs w:val="24"/>
                <w:lang w:val="en-US" w:eastAsia="zh-CN" w:bidi="ar-SA"/>
              </w:rPr>
            </w:pPr>
            <w:r>
              <w:rPr>
                <w:rFonts w:ascii="Times New Roman" w:hAnsi="Times New Roman" w:eastAsia="Times New Roman" w:cs="Times New Roman"/>
                <w:b/>
                <w:bCs w:val="0"/>
                <w:color w:val="000000"/>
                <w:kern w:val="2"/>
                <w:sz w:val="21"/>
                <w:szCs w:val="24"/>
                <w:lang w:val="en-US" w:eastAsia="zh-CN" w:bidi="ar-SA"/>
              </w:rPr>
              <w:t>u</w:t>
            </w:r>
            <w:r>
              <w:rPr>
                <w:rFonts w:ascii="Times New Roman" w:hAnsi="Times New Roman" w:eastAsia="Times New Roman" w:cs="Times New Roman"/>
                <w:b/>
                <w:bCs w:val="0"/>
                <w:color w:val="000000"/>
                <w:kern w:val="2"/>
                <w:sz w:val="21"/>
                <w:szCs w:val="24"/>
                <w:vertAlign w:val="superscript"/>
                <w:lang w:val="en-US" w:eastAsia="zh-CN" w:bidi="ar-SA"/>
              </w:rPr>
              <w:t>∞</w:t>
            </w:r>
            <w:r>
              <w:rPr>
                <w:rFonts w:ascii="Times New Roman" w:hAnsi="Times New Roman" w:eastAsia="Times New Roman" w:cs="Times New Roman"/>
                <w:b/>
                <w:bCs w:val="0"/>
                <w:color w:val="000000"/>
                <w:kern w:val="2"/>
                <w:sz w:val="21"/>
                <w:szCs w:val="24"/>
                <w:lang w:val="en-US" w:eastAsia="zh-CN" w:bidi="ar-SA"/>
              </w:rPr>
              <w:t>×10</w:t>
            </w:r>
            <w:r>
              <w:rPr>
                <w:rFonts w:ascii="Times New Roman" w:hAnsi="Times New Roman" w:eastAsia="Times New Roman" w:cs="Times New Roman"/>
                <w:b/>
                <w:bCs w:val="0"/>
                <w:color w:val="000000"/>
                <w:kern w:val="2"/>
                <w:sz w:val="21"/>
                <w:szCs w:val="24"/>
                <w:vertAlign w:val="superscript"/>
                <w:lang w:val="en-US" w:eastAsia="zh-CN" w:bidi="ar-SA"/>
              </w:rPr>
              <w:t>8</w:t>
            </w:r>
            <w:r>
              <w:rPr>
                <w:rFonts w:ascii="Times New Roman" w:hAnsi="Times New Roman" w:eastAsia="Times New Roman" w:cs="Times New Roman"/>
                <w:b/>
                <w:bCs w:val="0"/>
                <w:color w:val="000000"/>
                <w:kern w:val="2"/>
                <w:sz w:val="21"/>
                <w:szCs w:val="24"/>
                <w:lang w:val="en-US" w:eastAsia="zh-CN" w:bidi="ar-SA"/>
              </w:rPr>
              <w:t>/(m</w:t>
            </w:r>
            <w:r>
              <w:rPr>
                <w:rFonts w:ascii="Times New Roman" w:hAnsi="Times New Roman" w:eastAsia="Times New Roman" w:cs="Times New Roman"/>
                <w:b/>
                <w:bCs w:val="0"/>
                <w:color w:val="000000"/>
                <w:kern w:val="2"/>
                <w:sz w:val="21"/>
                <w:szCs w:val="24"/>
                <w:vertAlign w:val="superscript"/>
                <w:lang w:val="en-US" w:eastAsia="zh-CN" w:bidi="ar-SA"/>
              </w:rPr>
              <w:t>2</w:t>
            </w:r>
            <w:r>
              <w:rPr>
                <w:rFonts w:ascii="Times New Roman" w:hAnsi="Times New Roman" w:eastAsia="Times New Roman" w:cs="Times New Roman"/>
                <w:b/>
                <w:bCs w:val="0"/>
                <w:color w:val="000000"/>
                <w:kern w:val="2"/>
                <w:sz w:val="21"/>
                <w:szCs w:val="24"/>
                <w:lang w:val="en-US" w:eastAsia="zh-CN" w:bidi="ar-SA"/>
              </w:rPr>
              <w:t>·s</w:t>
            </w:r>
            <w:r>
              <w:rPr>
                <w:rFonts w:ascii="Times New Roman" w:hAnsi="Times New Roman" w:eastAsia="Times New Roman" w:cs="Times New Roman"/>
                <w:b/>
                <w:bCs w:val="0"/>
                <w:color w:val="000000"/>
                <w:kern w:val="2"/>
                <w:sz w:val="21"/>
                <w:szCs w:val="24"/>
                <w:vertAlign w:val="superscript"/>
                <w:lang w:val="en-US" w:eastAsia="zh-CN" w:bidi="ar-SA"/>
              </w:rPr>
              <w:t>−1</w:t>
            </w:r>
            <w:r>
              <w:rPr>
                <w:rFonts w:ascii="Times New Roman" w:hAnsi="Times New Roman" w:eastAsia="Times New Roman" w:cs="Times New Roman"/>
                <w:b/>
                <w:bCs w:val="0"/>
                <w:color w:val="000000"/>
                <w:kern w:val="2"/>
                <w:sz w:val="21"/>
                <w:szCs w:val="24"/>
                <w:lang w:val="en-US" w:eastAsia="zh-CN" w:bidi="ar-SA"/>
              </w:rPr>
              <w:t>·V</w:t>
            </w:r>
            <w:r>
              <w:rPr>
                <w:rFonts w:ascii="Times New Roman" w:hAnsi="Times New Roman" w:eastAsia="Times New Roman" w:cs="Times New Roman"/>
                <w:b/>
                <w:bCs w:val="0"/>
                <w:color w:val="000000"/>
                <w:kern w:val="2"/>
                <w:sz w:val="21"/>
                <w:szCs w:val="24"/>
                <w:vertAlign w:val="superscript"/>
                <w:lang w:val="en-US" w:eastAsia="zh-CN" w:bidi="ar-SA"/>
              </w:rPr>
              <w:t>−1</w:t>
            </w:r>
            <w:r>
              <w:rPr>
                <w:rFonts w:ascii="Times New Roman" w:hAnsi="Times New Roman" w:eastAsia="Times New Roman" w:cs="Times New Roman"/>
                <w:b/>
                <w:bCs w:val="0"/>
                <w:color w:val="000000"/>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Times New Roman" w:hAnsi="Times New Roman" w:eastAsia="Times New Roman" w:cs="Times New Roman"/>
                <w:b/>
                <w:bCs w:val="0"/>
                <w:color w:val="000000"/>
                <w:kern w:val="2"/>
                <w:sz w:val="21"/>
                <w:szCs w:val="24"/>
                <w:lang w:val="en-US" w:eastAsia="zh-CN" w:bidi="ar-SA"/>
              </w:rPr>
            </w:pPr>
            <w:r>
              <w:rPr>
                <w:rFonts w:ascii="Times New Roman" w:hAnsi="Times New Roman" w:eastAsia="Times New Roman" w:cs="Times New Roman"/>
                <w:b/>
                <w:bCs w:val="0"/>
                <w:color w:val="000000"/>
                <w:kern w:val="2"/>
                <w:sz w:val="21"/>
                <w:szCs w:val="24"/>
                <w:lang w:val="en-US" w:eastAsia="zh-CN" w:bidi="ar-SA"/>
              </w:rPr>
              <w:t>Li</w:t>
            </w:r>
            <w:r>
              <w:rPr>
                <w:rFonts w:ascii="Times New Roman" w:hAnsi="Times New Roman" w:eastAsia="Times New Roman" w:cs="Times New Roman"/>
                <w:b/>
                <w:bCs w:val="0"/>
                <w:color w:val="000000"/>
                <w:kern w:val="2"/>
                <w:sz w:val="21"/>
                <w:szCs w:val="24"/>
                <w:vertAlign w:val="superscript"/>
                <w:lang w:val="en-US" w:eastAsia="zh-CN" w:bidi="ar-SA"/>
              </w:rPr>
              <w:t>+</w:t>
            </w:r>
          </w:p>
        </w:tc>
        <w:tc>
          <w:tcPr>
            <w:tcW w:w="27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Times New Roman" w:hAnsi="Times New Roman" w:eastAsia="Times New Roman" w:cs="Times New Roman"/>
                <w:b/>
                <w:bCs w:val="0"/>
                <w:color w:val="000000"/>
                <w:kern w:val="2"/>
                <w:sz w:val="21"/>
                <w:szCs w:val="24"/>
                <w:lang w:val="en-US" w:eastAsia="zh-CN" w:bidi="ar-SA"/>
              </w:rPr>
            </w:pPr>
            <w:r>
              <w:rPr>
                <w:rFonts w:ascii="Times New Roman" w:hAnsi="Times New Roman" w:eastAsia="Times New Roman" w:cs="Times New Roman"/>
                <w:b/>
                <w:bCs w:val="0"/>
                <w:color w:val="000000"/>
                <w:kern w:val="2"/>
                <w:sz w:val="21"/>
                <w:szCs w:val="24"/>
                <w:lang w:val="en-US" w:eastAsia="zh-CN" w:bidi="ar-SA"/>
              </w:rPr>
              <w:t>4.07</w:t>
            </w:r>
          </w:p>
        </w:tc>
        <w:tc>
          <w:tcPr>
            <w:tcW w:w="15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宋体" w:hAnsi="宋体" w:eastAsia="宋体" w:cs="宋体"/>
                <w:b/>
                <w:bCs w:val="0"/>
                <w:color w:val="000000"/>
                <w:kern w:val="2"/>
                <w:sz w:val="21"/>
                <w:szCs w:val="24"/>
                <w:lang w:val="en-US" w:eastAsia="zh-CN" w:bidi="ar-SA"/>
              </w:rPr>
            </w:pPr>
            <w:r>
              <w:rPr>
                <w:b/>
                <w:bCs w:val="0"/>
              </w:rPr>
              <w:object>
                <v:shape id="_x0000_i1025" o:spt="75" alt="学科网(www.zxxk.com)--教育资源门户，提供试卷、教案、课件、论文、素材以及各类教学资源下载，还有大量而丰富的教学相关资讯！" type="#_x0000_t75" style="height:18.75pt;width:30.75pt;" o:ole="t" filled="f" stroked="f" coordsize="21600,21600">
                  <v:path/>
                  <v:fill on="f" focussize="0,0"/>
                  <v:stroke on="f"/>
                  <v:imagedata r:id="rId11" o:title="eqId507342e0a1854f87af36b5d8bdf5e162"/>
                  <o:lock v:ext="edit" aspectratio="t"/>
                  <w10:wrap type="none"/>
                  <w10:anchorlock/>
                </v:shape>
                <o:OLEObject Type="Embed" ProgID="Equation.DSMT4" ShapeID="_x0000_i1025" DrawAspect="Content" ObjectID="_1468075725" r:id="rId10">
                  <o:LockedField>false</o:LockedField>
                </o:OLEObject>
              </w:object>
            </w:r>
          </w:p>
        </w:tc>
        <w:tc>
          <w:tcPr>
            <w:tcW w:w="26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Times New Roman" w:hAnsi="Times New Roman" w:eastAsia="Times New Roman" w:cs="Times New Roman"/>
                <w:b/>
                <w:bCs w:val="0"/>
                <w:color w:val="000000"/>
                <w:kern w:val="2"/>
                <w:sz w:val="21"/>
                <w:szCs w:val="24"/>
                <w:lang w:val="en-US" w:eastAsia="zh-CN" w:bidi="ar-SA"/>
              </w:rPr>
            </w:pPr>
            <w:r>
              <w:rPr>
                <w:rFonts w:ascii="Times New Roman" w:hAnsi="Times New Roman" w:eastAsia="Times New Roman" w:cs="Times New Roman"/>
                <w:b/>
                <w:bCs w:val="0"/>
                <w:color w:val="000000"/>
                <w:kern w:val="2"/>
                <w:sz w:val="21"/>
                <w:szCs w:val="24"/>
                <w:lang w:val="en-US" w:eastAsia="zh-CN" w:bidi="ar-SA"/>
              </w:rPr>
              <w:t>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Times New Roman" w:hAnsi="Times New Roman" w:eastAsia="Times New Roman" w:cs="Times New Roman"/>
                <w:b/>
                <w:bCs w:val="0"/>
                <w:color w:val="000000"/>
                <w:kern w:val="2"/>
                <w:sz w:val="21"/>
                <w:szCs w:val="24"/>
                <w:lang w:val="en-US" w:eastAsia="zh-CN" w:bidi="ar-SA"/>
              </w:rPr>
            </w:pPr>
            <w:r>
              <w:rPr>
                <w:rFonts w:ascii="Times New Roman" w:hAnsi="Times New Roman" w:eastAsia="Times New Roman" w:cs="Times New Roman"/>
                <w:b/>
                <w:bCs w:val="0"/>
                <w:color w:val="000000"/>
                <w:kern w:val="2"/>
                <w:sz w:val="21"/>
                <w:szCs w:val="24"/>
                <w:lang w:val="en-US" w:eastAsia="zh-CN" w:bidi="ar-SA"/>
              </w:rPr>
              <w:t>Na</w:t>
            </w:r>
            <w:r>
              <w:rPr>
                <w:rFonts w:ascii="Times New Roman" w:hAnsi="Times New Roman" w:eastAsia="Times New Roman" w:cs="Times New Roman"/>
                <w:b/>
                <w:bCs w:val="0"/>
                <w:color w:val="000000"/>
                <w:kern w:val="2"/>
                <w:sz w:val="21"/>
                <w:szCs w:val="24"/>
                <w:vertAlign w:val="superscript"/>
                <w:lang w:val="en-US" w:eastAsia="zh-CN" w:bidi="ar-SA"/>
              </w:rPr>
              <w:t>+</w:t>
            </w:r>
          </w:p>
        </w:tc>
        <w:tc>
          <w:tcPr>
            <w:tcW w:w="27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Times New Roman" w:hAnsi="Times New Roman" w:eastAsia="Times New Roman" w:cs="Times New Roman"/>
                <w:b/>
                <w:bCs w:val="0"/>
                <w:color w:val="000000"/>
                <w:kern w:val="2"/>
                <w:sz w:val="21"/>
                <w:szCs w:val="24"/>
                <w:lang w:val="en-US" w:eastAsia="zh-CN" w:bidi="ar-SA"/>
              </w:rPr>
            </w:pPr>
            <w:r>
              <w:rPr>
                <w:rFonts w:ascii="Times New Roman" w:hAnsi="Times New Roman" w:eastAsia="Times New Roman" w:cs="Times New Roman"/>
                <w:b/>
                <w:bCs w:val="0"/>
                <w:color w:val="000000"/>
                <w:kern w:val="2"/>
                <w:sz w:val="21"/>
                <w:szCs w:val="24"/>
                <w:lang w:val="en-US" w:eastAsia="zh-CN" w:bidi="ar-SA"/>
              </w:rPr>
              <w:t>5.19</w:t>
            </w:r>
          </w:p>
        </w:tc>
        <w:tc>
          <w:tcPr>
            <w:tcW w:w="15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宋体" w:hAnsi="宋体" w:eastAsia="宋体" w:cs="宋体"/>
                <w:b/>
                <w:bCs w:val="0"/>
                <w:color w:val="000000"/>
                <w:kern w:val="2"/>
                <w:sz w:val="21"/>
                <w:szCs w:val="24"/>
                <w:lang w:val="en-US" w:eastAsia="zh-CN" w:bidi="ar-SA"/>
              </w:rPr>
            </w:pPr>
            <w:r>
              <w:rPr>
                <w:b/>
                <w:bCs w:val="0"/>
              </w:rPr>
              <w:object>
                <v:shape id="_x0000_i1026" o:spt="75" alt="学科网(www.zxxk.com)--教育资源门户，提供试卷、教案、课件、论文、素材以及各类教学资源下载，还有大量而丰富的教学相关资讯！" type="#_x0000_t75" style="height:19pt;width:26pt;" o:ole="t" filled="f" stroked="f" coordsize="21600,21600">
                  <v:path/>
                  <v:fill on="f" focussize="0,0"/>
                  <v:stroke on="f"/>
                  <v:imagedata r:id="rId13" o:title="eqIde9274dde088d4a68809c3c252098a32b"/>
                  <o:lock v:ext="edit" aspectratio="t"/>
                  <w10:wrap type="none"/>
                  <w10:anchorlock/>
                </v:shape>
                <o:OLEObject Type="Embed" ProgID="Equation.DSMT4" ShapeID="_x0000_i1026" DrawAspect="Content" ObjectID="_1468075726" r:id="rId12">
                  <o:LockedField>false</o:LockedField>
                </o:OLEObject>
              </w:object>
            </w:r>
          </w:p>
        </w:tc>
        <w:tc>
          <w:tcPr>
            <w:tcW w:w="26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Times New Roman" w:hAnsi="Times New Roman" w:eastAsia="Times New Roman" w:cs="Times New Roman"/>
                <w:b/>
                <w:bCs w:val="0"/>
                <w:color w:val="000000"/>
                <w:kern w:val="2"/>
                <w:sz w:val="21"/>
                <w:szCs w:val="24"/>
                <w:lang w:val="en-US" w:eastAsia="zh-CN" w:bidi="ar-SA"/>
              </w:rPr>
            </w:pPr>
            <w:r>
              <w:rPr>
                <w:rFonts w:ascii="Times New Roman" w:hAnsi="Times New Roman" w:eastAsia="Times New Roman" w:cs="Times New Roman"/>
                <w:b/>
                <w:bCs w:val="0"/>
                <w:color w:val="000000"/>
                <w:kern w:val="2"/>
                <w:sz w:val="21"/>
                <w:szCs w:val="24"/>
                <w:lang w:val="en-US" w:eastAsia="zh-CN" w:bidi="ar-SA"/>
              </w:rPr>
              <w:t>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Times New Roman" w:hAnsi="Times New Roman" w:eastAsia="Times New Roman" w:cs="Times New Roman"/>
                <w:b/>
                <w:bCs w:val="0"/>
                <w:color w:val="000000"/>
                <w:kern w:val="2"/>
                <w:sz w:val="21"/>
                <w:szCs w:val="24"/>
                <w:lang w:val="en-US" w:eastAsia="zh-CN" w:bidi="ar-SA"/>
              </w:rPr>
            </w:pPr>
            <w:r>
              <w:rPr>
                <w:rFonts w:ascii="Times New Roman" w:hAnsi="Times New Roman" w:eastAsia="Times New Roman" w:cs="Times New Roman"/>
                <w:b/>
                <w:bCs w:val="0"/>
                <w:color w:val="000000"/>
                <w:kern w:val="2"/>
                <w:sz w:val="21"/>
                <w:szCs w:val="24"/>
                <w:lang w:val="en-US" w:eastAsia="zh-CN" w:bidi="ar-SA"/>
              </w:rPr>
              <w:t>Ca</w:t>
            </w:r>
            <w:r>
              <w:rPr>
                <w:rFonts w:ascii="Times New Roman" w:hAnsi="Times New Roman" w:eastAsia="Times New Roman" w:cs="Times New Roman"/>
                <w:b/>
                <w:bCs w:val="0"/>
                <w:color w:val="000000"/>
                <w:kern w:val="2"/>
                <w:sz w:val="21"/>
                <w:szCs w:val="24"/>
                <w:vertAlign w:val="superscript"/>
                <w:lang w:val="en-US" w:eastAsia="zh-CN" w:bidi="ar-SA"/>
              </w:rPr>
              <w:t>2+</w:t>
            </w:r>
          </w:p>
        </w:tc>
        <w:tc>
          <w:tcPr>
            <w:tcW w:w="27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Times New Roman" w:hAnsi="Times New Roman" w:eastAsia="Times New Roman" w:cs="Times New Roman"/>
                <w:b/>
                <w:bCs w:val="0"/>
                <w:color w:val="000000"/>
                <w:kern w:val="2"/>
                <w:sz w:val="21"/>
                <w:szCs w:val="24"/>
                <w:lang w:val="en-US" w:eastAsia="zh-CN" w:bidi="ar-SA"/>
              </w:rPr>
            </w:pPr>
            <w:r>
              <w:rPr>
                <w:rFonts w:ascii="Times New Roman" w:hAnsi="Times New Roman" w:eastAsia="Times New Roman" w:cs="Times New Roman"/>
                <w:b/>
                <w:bCs w:val="0"/>
                <w:color w:val="000000"/>
                <w:kern w:val="2"/>
                <w:sz w:val="21"/>
                <w:szCs w:val="24"/>
                <w:lang w:val="en-US" w:eastAsia="zh-CN" w:bidi="ar-SA"/>
              </w:rPr>
              <w:t>6.59</w:t>
            </w:r>
          </w:p>
        </w:tc>
        <w:tc>
          <w:tcPr>
            <w:tcW w:w="15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Times New Roman" w:hAnsi="Times New Roman" w:eastAsia="Times New Roman" w:cs="Times New Roman"/>
                <w:b/>
                <w:bCs w:val="0"/>
                <w:color w:val="000000"/>
                <w:kern w:val="2"/>
                <w:sz w:val="21"/>
                <w:szCs w:val="24"/>
                <w:lang w:val="en-US" w:eastAsia="zh-CN" w:bidi="ar-SA"/>
              </w:rPr>
            </w:pPr>
            <w:r>
              <w:rPr>
                <w:rFonts w:ascii="Times New Roman" w:hAnsi="Times New Roman" w:eastAsia="Times New Roman" w:cs="Times New Roman"/>
                <w:b/>
                <w:bCs w:val="0"/>
                <w:color w:val="000000"/>
                <w:kern w:val="2"/>
                <w:sz w:val="21"/>
                <w:szCs w:val="24"/>
                <w:lang w:val="en-US" w:eastAsia="zh-CN" w:bidi="ar-SA"/>
              </w:rPr>
              <w:t>Cl</w:t>
            </w:r>
            <w:r>
              <w:rPr>
                <w:rFonts w:ascii="Times New Roman" w:hAnsi="Times New Roman" w:eastAsia="Times New Roman" w:cs="Times New Roman"/>
                <w:b/>
                <w:bCs w:val="0"/>
                <w:color w:val="000000"/>
                <w:kern w:val="2"/>
                <w:sz w:val="21"/>
                <w:szCs w:val="24"/>
                <w:vertAlign w:val="superscript"/>
                <w:lang w:val="en-US" w:eastAsia="zh-CN" w:bidi="ar-SA"/>
              </w:rPr>
              <w:t>−</w:t>
            </w:r>
          </w:p>
        </w:tc>
        <w:tc>
          <w:tcPr>
            <w:tcW w:w="26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Times New Roman" w:hAnsi="Times New Roman" w:eastAsia="Times New Roman" w:cs="Times New Roman"/>
                <w:b/>
                <w:bCs w:val="0"/>
                <w:color w:val="000000"/>
                <w:kern w:val="2"/>
                <w:sz w:val="21"/>
                <w:szCs w:val="24"/>
                <w:lang w:val="en-US" w:eastAsia="zh-CN" w:bidi="ar-SA"/>
              </w:rPr>
            </w:pPr>
            <w:r>
              <w:rPr>
                <w:rFonts w:ascii="Times New Roman" w:hAnsi="Times New Roman" w:eastAsia="Times New Roman" w:cs="Times New Roman"/>
                <w:b/>
                <w:bCs w:val="0"/>
                <w:color w:val="000000"/>
                <w:kern w:val="2"/>
                <w:sz w:val="21"/>
                <w:szCs w:val="24"/>
                <w:lang w:val="en-US" w:eastAsia="zh-CN" w:bidi="ar-SA"/>
              </w:rPr>
              <w:t>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Times New Roman" w:hAnsi="Times New Roman" w:eastAsia="Times New Roman" w:cs="Times New Roman"/>
                <w:b/>
                <w:bCs w:val="0"/>
                <w:color w:val="000000"/>
                <w:kern w:val="2"/>
                <w:sz w:val="21"/>
                <w:szCs w:val="24"/>
                <w:lang w:val="en-US" w:eastAsia="zh-CN" w:bidi="ar-SA"/>
              </w:rPr>
            </w:pPr>
            <w:r>
              <w:rPr>
                <w:rFonts w:ascii="Times New Roman" w:hAnsi="Times New Roman" w:eastAsia="Times New Roman" w:cs="Times New Roman"/>
                <w:b/>
                <w:bCs w:val="0"/>
                <w:color w:val="000000"/>
                <w:kern w:val="2"/>
                <w:sz w:val="21"/>
                <w:szCs w:val="24"/>
                <w:lang w:val="en-US" w:eastAsia="zh-CN" w:bidi="ar-SA"/>
              </w:rPr>
              <w:t>K</w:t>
            </w:r>
            <w:r>
              <w:rPr>
                <w:rFonts w:ascii="Times New Roman" w:hAnsi="Times New Roman" w:eastAsia="Times New Roman" w:cs="Times New Roman"/>
                <w:b/>
                <w:bCs w:val="0"/>
                <w:color w:val="000000"/>
                <w:kern w:val="2"/>
                <w:sz w:val="21"/>
                <w:szCs w:val="24"/>
                <w:vertAlign w:val="superscript"/>
                <w:lang w:val="en-US" w:eastAsia="zh-CN" w:bidi="ar-SA"/>
              </w:rPr>
              <w:t>+</w:t>
            </w:r>
          </w:p>
        </w:tc>
        <w:tc>
          <w:tcPr>
            <w:tcW w:w="27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Times New Roman" w:hAnsi="Times New Roman" w:eastAsia="Times New Roman" w:cs="Times New Roman"/>
                <w:b/>
                <w:bCs w:val="0"/>
                <w:color w:val="000000"/>
                <w:kern w:val="2"/>
                <w:sz w:val="21"/>
                <w:szCs w:val="24"/>
                <w:lang w:val="en-US" w:eastAsia="zh-CN" w:bidi="ar-SA"/>
              </w:rPr>
            </w:pPr>
            <w:r>
              <w:rPr>
                <w:rFonts w:ascii="Times New Roman" w:hAnsi="Times New Roman" w:eastAsia="Times New Roman" w:cs="Times New Roman"/>
                <w:b/>
                <w:bCs w:val="0"/>
                <w:color w:val="000000"/>
                <w:kern w:val="2"/>
                <w:sz w:val="21"/>
                <w:szCs w:val="24"/>
                <w:lang w:val="en-US" w:eastAsia="zh-CN" w:bidi="ar-SA"/>
              </w:rPr>
              <w:t>7.62</w:t>
            </w:r>
          </w:p>
        </w:tc>
        <w:tc>
          <w:tcPr>
            <w:tcW w:w="15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宋体" w:hAnsi="宋体" w:eastAsia="宋体" w:cs="宋体"/>
                <w:b/>
                <w:bCs w:val="0"/>
                <w:color w:val="000000"/>
                <w:kern w:val="2"/>
                <w:sz w:val="21"/>
                <w:szCs w:val="24"/>
                <w:lang w:val="en-US" w:eastAsia="zh-CN" w:bidi="ar-SA"/>
              </w:rPr>
            </w:pPr>
            <w:r>
              <w:rPr>
                <w:b/>
                <w:bCs w:val="0"/>
              </w:rPr>
              <w:object>
                <v:shape id="_x0000_i1027" o:spt="75" alt="学科网(www.zxxk.com)--教育资源门户，提供试卷、教案、课件、论文、素材以及各类教学资源下载，还有大量而丰富的教学相关资讯！" type="#_x0000_t75" style="height:19pt;width:27.15pt;" o:ole="t" filled="f" stroked="f" coordsize="21600,21600">
                  <v:path/>
                  <v:fill on="f" focussize="0,0"/>
                  <v:stroke on="f"/>
                  <v:imagedata r:id="rId15" o:title="eqIdfd241ffe6ce74043b21cea667873e65f"/>
                  <o:lock v:ext="edit" aspectratio="t"/>
                  <w10:wrap type="none"/>
                  <w10:anchorlock/>
                </v:shape>
                <o:OLEObject Type="Embed" ProgID="Equation.DSMT4" ShapeID="_x0000_i1027" DrawAspect="Content" ObjectID="_1468075727" r:id="rId14">
                  <o:LockedField>false</o:LockedField>
                </o:OLEObject>
              </w:object>
            </w:r>
          </w:p>
        </w:tc>
        <w:tc>
          <w:tcPr>
            <w:tcW w:w="26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Times New Roman" w:hAnsi="Times New Roman" w:eastAsia="Times New Roman" w:cs="Times New Roman"/>
                <w:b/>
                <w:bCs w:val="0"/>
                <w:color w:val="000000"/>
                <w:kern w:val="2"/>
                <w:sz w:val="21"/>
                <w:szCs w:val="24"/>
                <w:lang w:val="en-US" w:eastAsia="zh-CN" w:bidi="ar-SA"/>
              </w:rPr>
            </w:pPr>
            <w:r>
              <w:rPr>
                <w:rFonts w:ascii="Times New Roman" w:hAnsi="Times New Roman" w:eastAsia="Times New Roman" w:cs="Times New Roman"/>
                <w:b/>
                <w:bCs w:val="0"/>
                <w:color w:val="000000"/>
                <w:kern w:val="2"/>
                <w:sz w:val="21"/>
                <w:szCs w:val="24"/>
                <w:lang w:val="en-US" w:eastAsia="zh-CN" w:bidi="ar-SA"/>
              </w:rPr>
              <w:t>8.27</w:t>
            </w:r>
          </w:p>
        </w:tc>
      </w:tr>
    </w:tbl>
    <w:p>
      <w:pPr>
        <w:spacing w:line="360" w:lineRule="auto"/>
        <w:jc w:val="left"/>
        <w:textAlignment w:val="center"/>
        <w:rPr>
          <w:rFonts w:ascii="宋体" w:hAnsi="宋体"/>
          <w:b/>
          <w:bCs w:val="0"/>
          <w:color w:val="000000"/>
        </w:rPr>
      </w:pPr>
    </w:p>
    <w:p>
      <w:pPr>
        <w:spacing w:line="360" w:lineRule="auto"/>
        <w:jc w:val="left"/>
        <w:textAlignment w:val="center"/>
        <w:rPr>
          <w:rFonts w:ascii="宋体" w:hAnsi="宋体"/>
          <w:b/>
          <w:bCs w:val="0"/>
          <w:color w:val="000000"/>
        </w:rPr>
      </w:pPr>
      <w:r>
        <w:rPr>
          <w:rFonts w:ascii="Times New Roman" w:hAnsi="Times New Roman" w:eastAsia="Times New Roman" w:cs="Times New Roman"/>
          <w:b/>
          <w:bCs w:val="0"/>
          <w:color w:val="000000"/>
        </w:rPr>
        <w:t>(3)</w:t>
      </w:r>
      <w:r>
        <w:rPr>
          <w:rFonts w:ascii="宋体" w:hAnsi="宋体"/>
          <w:b/>
          <w:bCs w:val="0"/>
          <w:color w:val="000000"/>
        </w:rPr>
        <w:t>电流表显示电子由铁电极流向石墨电极。可知，盐桥中的阳离子进入________电极溶液中。</w:t>
      </w:r>
    </w:p>
    <w:p>
      <w:pPr>
        <w:spacing w:line="360" w:lineRule="auto"/>
        <w:jc w:val="left"/>
        <w:textAlignment w:val="center"/>
        <w:rPr>
          <w:rFonts w:ascii="宋体" w:hAnsi="宋体"/>
          <w:b/>
          <w:bCs w:val="0"/>
          <w:color w:val="000000"/>
        </w:rPr>
      </w:pPr>
      <w:r>
        <w:rPr>
          <w:rFonts w:ascii="Times New Roman" w:hAnsi="Times New Roman" w:eastAsia="Times New Roman" w:cs="Times New Roman"/>
          <w:b/>
          <w:bCs w:val="0"/>
          <w:color w:val="000000"/>
        </w:rPr>
        <w:t>(4)</w:t>
      </w:r>
      <w:r>
        <w:rPr>
          <w:rFonts w:ascii="宋体" w:hAnsi="宋体"/>
          <w:b/>
          <w:bCs w:val="0"/>
          <w:color w:val="000000"/>
        </w:rPr>
        <w:t>电池反应一段时间后，测得铁电极溶液中</w:t>
      </w:r>
      <w:r>
        <w:rPr>
          <w:rFonts w:ascii="Times New Roman" w:hAnsi="Times New Roman" w:eastAsia="Times New Roman" w:cs="Times New Roman"/>
          <w:b/>
          <w:bCs w:val="0"/>
          <w:i/>
          <w:color w:val="000000"/>
        </w:rPr>
        <w:t>c</w:t>
      </w:r>
      <w:r>
        <w:rPr>
          <w:rFonts w:ascii="Times New Roman" w:hAnsi="Times New Roman" w:eastAsia="Times New Roman" w:cs="Times New Roman"/>
          <w:b/>
          <w:bCs w:val="0"/>
          <w:color w:val="000000"/>
        </w:rPr>
        <w:t>(Fe</w:t>
      </w:r>
      <w:r>
        <w:rPr>
          <w:rFonts w:ascii="Times New Roman" w:hAnsi="Times New Roman" w:eastAsia="Times New Roman" w:cs="Times New Roman"/>
          <w:b/>
          <w:bCs w:val="0"/>
          <w:color w:val="000000"/>
          <w:vertAlign w:val="superscript"/>
        </w:rPr>
        <w:t>2+</w:t>
      </w:r>
      <w:r>
        <w:rPr>
          <w:rFonts w:ascii="Times New Roman" w:hAnsi="Times New Roman" w:eastAsia="Times New Roman" w:cs="Times New Roman"/>
          <w:b/>
          <w:bCs w:val="0"/>
          <w:color w:val="000000"/>
        </w:rPr>
        <w:t>)</w:t>
      </w:r>
      <w:r>
        <w:rPr>
          <w:rFonts w:ascii="宋体" w:hAnsi="宋体"/>
          <w:b/>
          <w:bCs w:val="0"/>
          <w:color w:val="000000"/>
        </w:rPr>
        <w:t>增加了</w:t>
      </w:r>
      <w:r>
        <w:rPr>
          <w:rFonts w:ascii="Times New Roman" w:hAnsi="Times New Roman" w:eastAsia="Times New Roman" w:cs="Times New Roman"/>
          <w:b/>
          <w:bCs w:val="0"/>
          <w:color w:val="000000"/>
        </w:rPr>
        <w:t>0.02 mol·L</w:t>
      </w:r>
      <w:r>
        <w:rPr>
          <w:rFonts w:ascii="Times New Roman" w:hAnsi="Times New Roman" w:eastAsia="Times New Roman" w:cs="Times New Roman"/>
          <w:b/>
          <w:bCs w:val="0"/>
          <w:color w:val="000000"/>
          <w:vertAlign w:val="superscript"/>
        </w:rPr>
        <w:t>−1</w:t>
      </w:r>
      <w:r>
        <w:rPr>
          <w:rFonts w:ascii="宋体" w:hAnsi="宋体"/>
          <w:b/>
          <w:bCs w:val="0"/>
          <w:color w:val="000000"/>
        </w:rPr>
        <w:t>。石墨电极上未见</w:t>
      </w:r>
      <w:r>
        <w:rPr>
          <w:rFonts w:ascii="Times New Roman" w:hAnsi="Times New Roman" w:eastAsia="Times New Roman" w:cs="Times New Roman"/>
          <w:b/>
          <w:bCs w:val="0"/>
          <w:color w:val="000000"/>
        </w:rPr>
        <w:t>Fe</w:t>
      </w:r>
      <w:r>
        <w:rPr>
          <w:rFonts w:ascii="宋体" w:hAnsi="宋体"/>
          <w:b/>
          <w:bCs w:val="0"/>
          <w:color w:val="000000"/>
        </w:rPr>
        <w:t>析出。可知，石墨电极溶液中</w:t>
      </w:r>
      <w:r>
        <w:rPr>
          <w:rFonts w:ascii="Times New Roman" w:hAnsi="Times New Roman" w:eastAsia="Times New Roman" w:cs="Times New Roman"/>
          <w:b/>
          <w:bCs w:val="0"/>
          <w:i/>
          <w:color w:val="000000"/>
        </w:rPr>
        <w:t>c</w:t>
      </w:r>
      <w:r>
        <w:rPr>
          <w:rFonts w:ascii="Times New Roman" w:hAnsi="Times New Roman" w:eastAsia="Times New Roman" w:cs="Times New Roman"/>
          <w:b/>
          <w:bCs w:val="0"/>
          <w:color w:val="000000"/>
        </w:rPr>
        <w:t>(Fe</w:t>
      </w:r>
      <w:r>
        <w:rPr>
          <w:rFonts w:ascii="Times New Roman" w:hAnsi="Times New Roman" w:eastAsia="Times New Roman" w:cs="Times New Roman"/>
          <w:b/>
          <w:bCs w:val="0"/>
          <w:color w:val="000000"/>
          <w:vertAlign w:val="superscript"/>
        </w:rPr>
        <w:t>2+</w:t>
      </w:r>
      <w:r>
        <w:rPr>
          <w:rFonts w:ascii="Times New Roman" w:hAnsi="Times New Roman" w:eastAsia="Times New Roman" w:cs="Times New Roman"/>
          <w:b/>
          <w:bCs w:val="0"/>
          <w:color w:val="000000"/>
        </w:rPr>
        <w:t>)=</w:t>
      </w:r>
      <w:r>
        <w:rPr>
          <w:rFonts w:ascii="宋体" w:hAnsi="宋体"/>
          <w:b/>
          <w:bCs w:val="0"/>
          <w:color w:val="000000"/>
        </w:rPr>
        <w:t>________。</w:t>
      </w:r>
    </w:p>
    <w:p>
      <w:pPr>
        <w:spacing w:line="360" w:lineRule="auto"/>
        <w:jc w:val="left"/>
        <w:textAlignment w:val="center"/>
        <w:rPr>
          <w:rFonts w:ascii="宋体" w:hAnsi="宋体"/>
          <w:b/>
          <w:bCs w:val="0"/>
          <w:color w:val="000000"/>
        </w:rPr>
      </w:pPr>
      <w:r>
        <w:rPr>
          <w:rFonts w:ascii="Times New Roman" w:hAnsi="Times New Roman" w:eastAsia="Times New Roman" w:cs="Times New Roman"/>
          <w:b/>
          <w:bCs w:val="0"/>
          <w:color w:val="000000"/>
        </w:rPr>
        <w:t>(5)</w:t>
      </w:r>
      <w:r>
        <w:rPr>
          <w:rFonts w:ascii="宋体" w:hAnsi="宋体"/>
          <w:b/>
          <w:bCs w:val="0"/>
          <w:color w:val="000000"/>
        </w:rPr>
        <w:t>根据</w:t>
      </w:r>
      <w:r>
        <w:rPr>
          <w:rFonts w:ascii="Times New Roman" w:hAnsi="Times New Roman" w:eastAsia="Times New Roman" w:cs="Times New Roman"/>
          <w:b/>
          <w:bCs w:val="0"/>
          <w:color w:val="000000"/>
        </w:rPr>
        <w:t>(3)</w:t>
      </w:r>
      <w:r>
        <w:rPr>
          <w:rFonts w:ascii="宋体" w:hAnsi="宋体"/>
          <w:b/>
          <w:bCs w:val="0"/>
          <w:color w:val="000000"/>
        </w:rPr>
        <w:t>、</w:t>
      </w:r>
      <w:r>
        <w:rPr>
          <w:rFonts w:ascii="Times New Roman" w:hAnsi="Times New Roman" w:eastAsia="Times New Roman" w:cs="Times New Roman"/>
          <w:b/>
          <w:bCs w:val="0"/>
          <w:color w:val="000000"/>
        </w:rPr>
        <w:t>(4)</w:t>
      </w:r>
      <w:r>
        <w:rPr>
          <w:rFonts w:ascii="宋体" w:hAnsi="宋体"/>
          <w:b/>
          <w:bCs w:val="0"/>
          <w:color w:val="000000"/>
        </w:rPr>
        <w:t>实验结果，可知石墨电极的电极反应式为_______，铁电极的电极反应式为_______。因此，验证了</w:t>
      </w:r>
      <w:r>
        <w:rPr>
          <w:rFonts w:ascii="Times New Roman" w:hAnsi="Times New Roman" w:eastAsia="Times New Roman" w:cs="Times New Roman"/>
          <w:b/>
          <w:bCs w:val="0"/>
          <w:color w:val="000000"/>
        </w:rPr>
        <w:t>Fe</w:t>
      </w:r>
      <w:r>
        <w:rPr>
          <w:rFonts w:ascii="Times New Roman" w:hAnsi="Times New Roman" w:eastAsia="Times New Roman" w:cs="Times New Roman"/>
          <w:b/>
          <w:bCs w:val="0"/>
          <w:color w:val="000000"/>
          <w:vertAlign w:val="superscript"/>
        </w:rPr>
        <w:t>2+</w:t>
      </w:r>
      <w:r>
        <w:rPr>
          <w:rFonts w:ascii="宋体" w:hAnsi="宋体"/>
          <w:b/>
          <w:bCs w:val="0"/>
          <w:color w:val="000000"/>
        </w:rPr>
        <w:t>氧化性小于________，还原性小于________。</w:t>
      </w:r>
    </w:p>
    <w:p>
      <w:pPr>
        <w:spacing w:line="360" w:lineRule="auto"/>
        <w:jc w:val="left"/>
        <w:textAlignment w:val="center"/>
        <w:rPr>
          <w:rFonts w:ascii="宋体" w:hAnsi="宋体"/>
          <w:b/>
          <w:bCs w:val="0"/>
          <w:color w:val="000000"/>
        </w:rPr>
      </w:pPr>
      <w:r>
        <w:rPr>
          <w:rFonts w:ascii="Times New Roman" w:hAnsi="Times New Roman" w:eastAsia="Times New Roman" w:cs="Times New Roman"/>
          <w:b/>
          <w:bCs w:val="0"/>
          <w:color w:val="000000"/>
        </w:rPr>
        <w:t>(6)</w:t>
      </w:r>
      <w:r>
        <w:rPr>
          <w:rFonts w:ascii="宋体" w:hAnsi="宋体"/>
          <w:b/>
          <w:bCs w:val="0"/>
          <w:color w:val="000000"/>
        </w:rPr>
        <w:t>实验前需要对铁电极表面活化。在</w:t>
      </w:r>
      <w:r>
        <w:rPr>
          <w:rFonts w:ascii="Times New Roman" w:hAnsi="Times New Roman" w:eastAsia="Times New Roman" w:cs="Times New Roman"/>
          <w:b/>
          <w:bCs w:val="0"/>
          <w:color w:val="000000"/>
        </w:rPr>
        <w:t>FeSO</w:t>
      </w:r>
      <w:r>
        <w:rPr>
          <w:rFonts w:ascii="Times New Roman" w:hAnsi="Times New Roman" w:eastAsia="Times New Roman" w:cs="Times New Roman"/>
          <w:b/>
          <w:bCs w:val="0"/>
          <w:color w:val="000000"/>
          <w:vertAlign w:val="subscript"/>
        </w:rPr>
        <w:t>4</w:t>
      </w:r>
      <w:r>
        <w:rPr>
          <w:rFonts w:ascii="宋体" w:hAnsi="宋体"/>
          <w:b/>
          <w:bCs w:val="0"/>
          <w:color w:val="000000"/>
        </w:rPr>
        <w:t>溶液中加入几滴</w:t>
      </w:r>
      <w:r>
        <w:rPr>
          <w:rFonts w:ascii="Times New Roman" w:hAnsi="Times New Roman" w:eastAsia="Times New Roman" w:cs="Times New Roman"/>
          <w:b/>
          <w:bCs w:val="0"/>
          <w:color w:val="000000"/>
        </w:rPr>
        <w:t>Fe</w:t>
      </w:r>
      <w:r>
        <w:rPr>
          <w:rFonts w:ascii="Times New Roman" w:hAnsi="Times New Roman" w:eastAsia="Times New Roman" w:cs="Times New Roman"/>
          <w:b/>
          <w:bCs w:val="0"/>
          <w:color w:val="000000"/>
          <w:vertAlign w:val="subscript"/>
        </w:rPr>
        <w:t>2</w:t>
      </w:r>
      <w:r>
        <w:rPr>
          <w:rFonts w:ascii="Times New Roman" w:hAnsi="Times New Roman" w:eastAsia="Times New Roman" w:cs="Times New Roman"/>
          <w:b/>
          <w:bCs w:val="0"/>
          <w:color w:val="000000"/>
        </w:rPr>
        <w:t>(SO</w:t>
      </w:r>
      <w:r>
        <w:rPr>
          <w:rFonts w:ascii="Times New Roman" w:hAnsi="Times New Roman" w:eastAsia="Times New Roman" w:cs="Times New Roman"/>
          <w:b/>
          <w:bCs w:val="0"/>
          <w:color w:val="000000"/>
          <w:vertAlign w:val="subscript"/>
        </w:rPr>
        <w:t>4</w:t>
      </w:r>
      <w:r>
        <w:rPr>
          <w:rFonts w:ascii="Times New Roman" w:hAnsi="Times New Roman" w:eastAsia="Times New Roman" w:cs="Times New Roman"/>
          <w:b/>
          <w:bCs w:val="0"/>
          <w:color w:val="000000"/>
        </w:rPr>
        <w:t>)</w:t>
      </w:r>
      <w:r>
        <w:rPr>
          <w:rFonts w:ascii="Times New Roman" w:hAnsi="Times New Roman" w:eastAsia="Times New Roman" w:cs="Times New Roman"/>
          <w:b/>
          <w:bCs w:val="0"/>
          <w:color w:val="000000"/>
          <w:vertAlign w:val="subscript"/>
        </w:rPr>
        <w:t>3</w:t>
      </w:r>
      <w:r>
        <w:rPr>
          <w:rFonts w:ascii="宋体" w:hAnsi="宋体"/>
          <w:b/>
          <w:bCs w:val="0"/>
          <w:color w:val="000000"/>
        </w:rPr>
        <w:t>溶液，将铁电极浸泡一段时间，铁电极表面被刻蚀活化。检验活化反应完成的方法是_______。</w:t>
      </w:r>
    </w:p>
    <w:p>
      <w:pPr>
        <w:spacing w:line="360" w:lineRule="auto"/>
        <w:textAlignment w:val="center"/>
        <w:rPr>
          <w:rFonts w:ascii="宋体" w:hAnsi="宋体"/>
          <w:b/>
          <w:bCs w:val="0"/>
          <w:color w:val="FF0000"/>
        </w:rPr>
      </w:pPr>
      <w:r>
        <w:rPr>
          <w:b/>
          <w:bCs w:val="0"/>
          <w:color w:val="FF0000"/>
        </w:rPr>
        <w:t xml:space="preserve">【答案】    (1). </w:t>
      </w:r>
      <w:r>
        <w:rPr>
          <w:rFonts w:ascii="宋体" w:hAnsi="宋体"/>
          <w:b/>
          <w:bCs w:val="0"/>
          <w:color w:val="FF0000"/>
        </w:rPr>
        <w:t>烧杯、量筒、托盘天平</w:t>
      </w:r>
      <w:r>
        <w:rPr>
          <w:b/>
          <w:bCs w:val="0"/>
          <w:color w:val="FF0000"/>
        </w:rPr>
        <w:t xml:space="preserve">    (2). </w:t>
      </w:r>
      <w:r>
        <w:rPr>
          <w:rFonts w:ascii="Times New Roman" w:hAnsi="Times New Roman" w:eastAsia="Times New Roman" w:cs="Times New Roman"/>
          <w:b/>
          <w:bCs w:val="0"/>
          <w:color w:val="FF0000"/>
        </w:rPr>
        <w:t>KCl</w:t>
      </w:r>
      <w:r>
        <w:rPr>
          <w:b/>
          <w:bCs w:val="0"/>
          <w:color w:val="FF0000"/>
        </w:rPr>
        <w:t xml:space="preserve">    (3). </w:t>
      </w:r>
      <w:r>
        <w:rPr>
          <w:rFonts w:ascii="宋体" w:hAnsi="宋体"/>
          <w:b/>
          <w:bCs w:val="0"/>
          <w:color w:val="FF0000"/>
        </w:rPr>
        <w:t>石墨</w:t>
      </w:r>
      <w:r>
        <w:rPr>
          <w:b/>
          <w:bCs w:val="0"/>
          <w:color w:val="FF0000"/>
        </w:rPr>
        <w:t xml:space="preserve">    (4). </w:t>
      </w:r>
      <w:r>
        <w:rPr>
          <w:rFonts w:ascii="Times New Roman" w:hAnsi="Times New Roman" w:eastAsia="Times New Roman" w:cs="Times New Roman"/>
          <w:b/>
          <w:bCs w:val="0"/>
          <w:color w:val="FF0000"/>
        </w:rPr>
        <w:t>0.09mol/L</w:t>
      </w:r>
      <w:r>
        <w:rPr>
          <w:b/>
          <w:bCs w:val="0"/>
          <w:color w:val="FF0000"/>
        </w:rPr>
        <w:t xml:space="preserve">    (5). </w:t>
      </w:r>
      <w:r>
        <w:rPr>
          <w:rFonts w:ascii="Times New Roman" w:hAnsi="Times New Roman" w:eastAsia="Times New Roman" w:cs="Times New Roman"/>
          <w:b/>
          <w:bCs w:val="0"/>
          <w:color w:val="FF0000"/>
        </w:rPr>
        <w:t>Fe</w:t>
      </w:r>
      <w:r>
        <w:rPr>
          <w:rFonts w:ascii="Times New Roman" w:hAnsi="Times New Roman" w:eastAsia="Times New Roman" w:cs="Times New Roman"/>
          <w:b/>
          <w:bCs w:val="0"/>
          <w:color w:val="FF0000"/>
          <w:vertAlign w:val="superscript"/>
        </w:rPr>
        <w:t>3+</w:t>
      </w:r>
      <w:r>
        <w:rPr>
          <w:rFonts w:ascii="Times New Roman" w:hAnsi="Times New Roman" w:eastAsia="Times New Roman" w:cs="Times New Roman"/>
          <w:b/>
          <w:bCs w:val="0"/>
          <w:color w:val="FF0000"/>
        </w:rPr>
        <w:t>+e</w:t>
      </w:r>
      <w:r>
        <w:rPr>
          <w:rFonts w:ascii="Times New Roman" w:hAnsi="Times New Roman" w:eastAsia="Times New Roman" w:cs="Times New Roman"/>
          <w:b/>
          <w:bCs w:val="0"/>
          <w:color w:val="FF0000"/>
          <w:vertAlign w:val="superscript"/>
        </w:rPr>
        <w:t>-</w:t>
      </w:r>
      <w:r>
        <w:rPr>
          <w:rFonts w:ascii="Times New Roman" w:hAnsi="Times New Roman" w:eastAsia="Times New Roman" w:cs="Times New Roman"/>
          <w:b/>
          <w:bCs w:val="0"/>
          <w:color w:val="FF0000"/>
        </w:rPr>
        <w:t>=Fe</w:t>
      </w:r>
      <w:r>
        <w:rPr>
          <w:rFonts w:ascii="Times New Roman" w:hAnsi="Times New Roman" w:eastAsia="Times New Roman" w:cs="Times New Roman"/>
          <w:b/>
          <w:bCs w:val="0"/>
          <w:color w:val="FF0000"/>
          <w:vertAlign w:val="superscript"/>
        </w:rPr>
        <w:t>2+</w:t>
      </w:r>
      <w:r>
        <w:rPr>
          <w:b/>
          <w:bCs w:val="0"/>
          <w:color w:val="FF0000"/>
        </w:rPr>
        <w:t xml:space="preserve">    (6). </w:t>
      </w:r>
      <w:r>
        <w:rPr>
          <w:rFonts w:ascii="Times New Roman" w:hAnsi="Times New Roman" w:eastAsia="Times New Roman" w:cs="Times New Roman"/>
          <w:b/>
          <w:bCs w:val="0"/>
          <w:color w:val="FF0000"/>
        </w:rPr>
        <w:t>Fe-2e</w:t>
      </w:r>
      <w:r>
        <w:rPr>
          <w:rFonts w:ascii="Times New Roman" w:hAnsi="Times New Roman" w:eastAsia="Times New Roman" w:cs="Times New Roman"/>
          <w:b/>
          <w:bCs w:val="0"/>
          <w:color w:val="FF0000"/>
          <w:vertAlign w:val="superscript"/>
        </w:rPr>
        <w:t>-</w:t>
      </w:r>
      <w:r>
        <w:rPr>
          <w:rFonts w:ascii="Times New Roman" w:hAnsi="Times New Roman" w:eastAsia="Times New Roman" w:cs="Times New Roman"/>
          <w:b/>
          <w:bCs w:val="0"/>
          <w:color w:val="FF0000"/>
        </w:rPr>
        <w:t>=Fe</w:t>
      </w:r>
      <w:r>
        <w:rPr>
          <w:rFonts w:ascii="Times New Roman" w:hAnsi="Times New Roman" w:eastAsia="Times New Roman" w:cs="Times New Roman"/>
          <w:b/>
          <w:bCs w:val="0"/>
          <w:color w:val="FF0000"/>
          <w:vertAlign w:val="superscript"/>
        </w:rPr>
        <w:t>2+</w:t>
      </w:r>
      <w:r>
        <w:rPr>
          <w:b/>
          <w:bCs w:val="0"/>
          <w:color w:val="FF0000"/>
        </w:rPr>
        <w:t xml:space="preserve">    (7). </w:t>
      </w:r>
      <w:r>
        <w:rPr>
          <w:rFonts w:ascii="Times New Roman" w:hAnsi="Times New Roman" w:eastAsia="Times New Roman" w:cs="Times New Roman"/>
          <w:b/>
          <w:bCs w:val="0"/>
          <w:color w:val="FF0000"/>
        </w:rPr>
        <w:t>Fe</w:t>
      </w:r>
      <w:r>
        <w:rPr>
          <w:rFonts w:ascii="Times New Roman" w:hAnsi="Times New Roman" w:eastAsia="Times New Roman" w:cs="Times New Roman"/>
          <w:b/>
          <w:bCs w:val="0"/>
          <w:color w:val="FF0000"/>
          <w:vertAlign w:val="superscript"/>
        </w:rPr>
        <w:t>3+</w:t>
      </w:r>
      <w:r>
        <w:rPr>
          <w:b/>
          <w:bCs w:val="0"/>
          <w:color w:val="FF0000"/>
        </w:rPr>
        <w:t xml:space="preserve">    (8). </w:t>
      </w:r>
      <w:r>
        <w:rPr>
          <w:rFonts w:ascii="Times New Roman" w:hAnsi="Times New Roman" w:eastAsia="Times New Roman" w:cs="Times New Roman"/>
          <w:b/>
          <w:bCs w:val="0"/>
          <w:color w:val="FF0000"/>
        </w:rPr>
        <w:t>Fe</w:t>
      </w:r>
      <w:r>
        <w:rPr>
          <w:b/>
          <w:bCs w:val="0"/>
          <w:color w:val="FF0000"/>
        </w:rPr>
        <w:t xml:space="preserve">    (9). </w:t>
      </w:r>
      <w:r>
        <w:rPr>
          <w:rFonts w:ascii="宋体" w:hAnsi="宋体"/>
          <w:b/>
          <w:bCs w:val="0"/>
          <w:color w:val="FF0000"/>
        </w:rPr>
        <w:t>取活化后溶液少许于试管中，加入</w:t>
      </w:r>
      <w:r>
        <w:rPr>
          <w:rFonts w:ascii="Times New Roman" w:hAnsi="Times New Roman" w:eastAsia="Times New Roman" w:cs="Times New Roman"/>
          <w:b/>
          <w:bCs w:val="0"/>
          <w:color w:val="FF0000"/>
        </w:rPr>
        <w:t>KSCN</w:t>
      </w:r>
      <w:r>
        <w:rPr>
          <w:rFonts w:ascii="宋体" w:hAnsi="宋体"/>
          <w:b/>
          <w:bCs w:val="0"/>
          <w:color w:val="FF0000"/>
        </w:rPr>
        <w:t>溶液，若溶液不出现血红色，说明活化反应完成</w:t>
      </w:r>
    </w:p>
    <w:p>
      <w:pPr>
        <w:spacing w:line="360" w:lineRule="auto"/>
        <w:textAlignment w:val="center"/>
        <w:rPr>
          <w:b/>
          <w:bCs w:val="0"/>
          <w:color w:val="FF0000"/>
        </w:rPr>
      </w:pPr>
      <w:r>
        <w:rPr>
          <w:b/>
          <w:bCs w:val="0"/>
          <w:color w:val="FF0000"/>
        </w:rPr>
        <w:t>【解析】</w:t>
      </w:r>
    </w:p>
    <w:p>
      <w:pPr>
        <w:spacing w:line="360" w:lineRule="auto"/>
        <w:textAlignment w:val="center"/>
        <w:rPr>
          <w:b/>
          <w:bCs w:val="0"/>
          <w:color w:val="FF0000"/>
        </w:rPr>
      </w:pPr>
      <w:r>
        <w:rPr>
          <w:b/>
          <w:bCs w:val="0"/>
          <w:color w:val="FF0000"/>
        </w:rPr>
        <w:t>【分析】</w:t>
      </w:r>
    </w:p>
    <w:p>
      <w:pPr>
        <w:spacing w:line="360" w:lineRule="auto"/>
        <w:textAlignment w:val="center"/>
        <w:rPr>
          <w:rFonts w:hint="default" w:ascii="宋体" w:hAnsi="宋体" w:eastAsia="宋体"/>
          <w:b/>
          <w:bCs w:val="0"/>
          <w:color w:val="FF0000"/>
          <w:lang w:val="en-US" w:eastAsia="zh-CN"/>
        </w:rPr>
      </w:pPr>
      <w:r>
        <w:rPr>
          <w:rFonts w:ascii="Times New Roman" w:hAnsi="Times New Roman" w:eastAsia="Times New Roman" w:cs="Times New Roman"/>
          <w:b/>
          <w:bCs w:val="0"/>
          <w:color w:val="FF0000"/>
        </w:rPr>
        <w:t>(1)</w:t>
      </w:r>
      <w:r>
        <w:rPr>
          <w:rFonts w:ascii="宋体" w:hAnsi="宋体"/>
          <w:b/>
          <w:bCs w:val="0"/>
          <w:color w:val="FF0000"/>
        </w:rPr>
        <w:t>根据物质的量浓度溶液的配制步骤选择所用仪器；</w:t>
      </w:r>
      <w:r>
        <w:rPr>
          <w:rFonts w:hint="eastAsia" w:ascii="宋体" w:hAnsi="宋体"/>
          <w:b/>
          <w:bCs w:val="0"/>
          <w:color w:val="0000FF"/>
          <w:lang w:val="en-US" w:eastAsia="zh-CN"/>
        </w:rPr>
        <w:t>注意是从所给仪器中选择！</w:t>
      </w:r>
    </w:p>
    <w:p>
      <w:pPr>
        <w:spacing w:line="360" w:lineRule="auto"/>
        <w:jc w:val="left"/>
        <w:textAlignment w:val="center"/>
        <w:rPr>
          <w:rFonts w:ascii="宋体" w:hAnsi="宋体"/>
          <w:b/>
          <w:bCs w:val="0"/>
          <w:color w:val="FF0000"/>
        </w:rPr>
      </w:pPr>
      <w:r>
        <w:rPr>
          <w:rFonts w:ascii="Times New Roman" w:hAnsi="Times New Roman" w:eastAsia="Times New Roman" w:cs="Times New Roman"/>
          <w:b/>
          <w:bCs w:val="0"/>
          <w:color w:val="FF0000"/>
        </w:rPr>
        <w:t>(2)~(5)</w:t>
      </w:r>
      <w:r>
        <w:rPr>
          <w:rFonts w:ascii="宋体" w:hAnsi="宋体"/>
          <w:b/>
          <w:bCs w:val="0"/>
          <w:color w:val="FF0000"/>
        </w:rPr>
        <w:t>根据题给信息选择合适的物质，根据原电池工作的原理书写电极反应式，并进行计算，由此判断氧化性、还原性的强弱；</w:t>
      </w:r>
    </w:p>
    <w:p>
      <w:pPr>
        <w:spacing w:line="360" w:lineRule="auto"/>
        <w:jc w:val="left"/>
        <w:textAlignment w:val="center"/>
        <w:rPr>
          <w:rFonts w:ascii="宋体" w:hAnsi="宋体"/>
          <w:b/>
          <w:bCs w:val="0"/>
          <w:color w:val="FF0000"/>
        </w:rPr>
      </w:pPr>
      <w:r>
        <w:rPr>
          <w:rFonts w:ascii="Times New Roman" w:hAnsi="Times New Roman" w:eastAsia="Times New Roman" w:cs="Times New Roman"/>
          <w:b/>
          <w:bCs w:val="0"/>
          <w:color w:val="FF0000"/>
        </w:rPr>
        <w:t>(6)</w:t>
      </w:r>
      <w:r>
        <w:rPr>
          <w:rFonts w:ascii="宋体" w:hAnsi="宋体"/>
          <w:b/>
          <w:bCs w:val="0"/>
          <w:color w:val="FF0000"/>
        </w:rPr>
        <w:t>根据刻蚀活化的原理分析作答。</w:t>
      </w:r>
    </w:p>
    <w:p>
      <w:pPr>
        <w:spacing w:line="360" w:lineRule="auto"/>
        <w:jc w:val="left"/>
        <w:textAlignment w:val="center"/>
        <w:rPr>
          <w:rFonts w:ascii="宋体" w:hAnsi="宋体"/>
          <w:b/>
          <w:bCs w:val="0"/>
          <w:color w:val="FF0000"/>
        </w:rPr>
      </w:pPr>
      <w:r>
        <w:rPr>
          <w:b/>
          <w:bCs w:val="0"/>
          <w:color w:val="FF0000"/>
        </w:rPr>
        <w:t>【详解】</w:t>
      </w:r>
      <w:r>
        <w:rPr>
          <w:rFonts w:ascii="Times New Roman" w:hAnsi="Times New Roman" w:eastAsia="Times New Roman" w:cs="Times New Roman"/>
          <w:b/>
          <w:bCs w:val="0"/>
          <w:color w:val="FF0000"/>
        </w:rPr>
        <w:t>(1)</w:t>
      </w:r>
      <w:r>
        <w:rPr>
          <w:rFonts w:ascii="宋体" w:hAnsi="宋体"/>
          <w:b/>
          <w:bCs w:val="0"/>
          <w:color w:val="FF0000"/>
        </w:rPr>
        <w:t>由</w:t>
      </w:r>
      <w:r>
        <w:rPr>
          <w:rFonts w:ascii="Times New Roman" w:hAnsi="Times New Roman" w:eastAsia="Times New Roman" w:cs="Times New Roman"/>
          <w:b/>
          <w:bCs w:val="0"/>
          <w:color w:val="FF0000"/>
        </w:rPr>
        <w:t>FeSO</w:t>
      </w:r>
      <w:r>
        <w:rPr>
          <w:rFonts w:ascii="Times New Roman" w:hAnsi="Times New Roman" w:eastAsia="Times New Roman" w:cs="Times New Roman"/>
          <w:b/>
          <w:bCs w:val="0"/>
          <w:color w:val="FF0000"/>
          <w:vertAlign w:val="subscript"/>
        </w:rPr>
        <w:t>4</w:t>
      </w:r>
      <w:r>
        <w:rPr>
          <w:rFonts w:ascii="Times New Roman" w:hAnsi="Times New Roman" w:eastAsia="Times New Roman" w:cs="Times New Roman"/>
          <w:b/>
          <w:bCs w:val="0"/>
          <w:color w:val="FF0000"/>
        </w:rPr>
        <w:t>·7H</w:t>
      </w:r>
      <w:r>
        <w:rPr>
          <w:rFonts w:ascii="Times New Roman" w:hAnsi="Times New Roman" w:eastAsia="Times New Roman" w:cs="Times New Roman"/>
          <w:b/>
          <w:bCs w:val="0"/>
          <w:color w:val="FF0000"/>
          <w:vertAlign w:val="subscript"/>
        </w:rPr>
        <w:t>2</w:t>
      </w:r>
      <w:r>
        <w:rPr>
          <w:rFonts w:ascii="Times New Roman" w:hAnsi="Times New Roman" w:eastAsia="Times New Roman" w:cs="Times New Roman"/>
          <w:b/>
          <w:bCs w:val="0"/>
          <w:color w:val="FF0000"/>
        </w:rPr>
        <w:t>O</w:t>
      </w:r>
      <w:r>
        <w:rPr>
          <w:rFonts w:ascii="宋体" w:hAnsi="宋体"/>
          <w:b/>
          <w:bCs w:val="0"/>
          <w:color w:val="FF0000"/>
        </w:rPr>
        <w:t>固体配制</w:t>
      </w:r>
      <w:r>
        <w:rPr>
          <w:rFonts w:ascii="Times New Roman" w:hAnsi="Times New Roman" w:eastAsia="Times New Roman" w:cs="Times New Roman"/>
          <w:b/>
          <w:bCs w:val="0"/>
          <w:color w:val="FF0000"/>
        </w:rPr>
        <w:t>0.10mol·L</w:t>
      </w:r>
      <w:r>
        <w:rPr>
          <w:rFonts w:ascii="Times New Roman" w:hAnsi="Times New Roman" w:eastAsia="Times New Roman" w:cs="Times New Roman"/>
          <w:b/>
          <w:bCs w:val="0"/>
          <w:color w:val="FF0000"/>
          <w:vertAlign w:val="superscript"/>
        </w:rPr>
        <w:t>-1</w:t>
      </w:r>
      <w:r>
        <w:rPr>
          <w:rFonts w:ascii="Times New Roman" w:hAnsi="Times New Roman" w:eastAsia="Times New Roman" w:cs="Times New Roman"/>
          <w:b/>
          <w:bCs w:val="0"/>
          <w:color w:val="FF0000"/>
        </w:rPr>
        <w:t>FeSO</w:t>
      </w:r>
      <w:r>
        <w:rPr>
          <w:rFonts w:ascii="Times New Roman" w:hAnsi="Times New Roman" w:eastAsia="Times New Roman" w:cs="Times New Roman"/>
          <w:b/>
          <w:bCs w:val="0"/>
          <w:color w:val="FF0000"/>
          <w:vertAlign w:val="subscript"/>
        </w:rPr>
        <w:t>4</w:t>
      </w:r>
      <w:r>
        <w:rPr>
          <w:rFonts w:ascii="宋体" w:hAnsi="宋体"/>
          <w:b/>
          <w:bCs w:val="0"/>
          <w:color w:val="FF0000"/>
        </w:rPr>
        <w:t>溶液的步骤为计算、称量、溶解并冷却至室温、移液、洗涤、定容、摇匀、装瓶、贴标签，由</w:t>
      </w:r>
      <w:r>
        <w:rPr>
          <w:rFonts w:ascii="Times New Roman" w:hAnsi="Times New Roman" w:eastAsia="Times New Roman" w:cs="Times New Roman"/>
          <w:b/>
          <w:bCs w:val="0"/>
          <w:color w:val="FF0000"/>
        </w:rPr>
        <w:t>FeSO</w:t>
      </w:r>
      <w:r>
        <w:rPr>
          <w:rFonts w:ascii="Times New Roman" w:hAnsi="Times New Roman" w:eastAsia="Times New Roman" w:cs="Times New Roman"/>
          <w:b/>
          <w:bCs w:val="0"/>
          <w:color w:val="FF0000"/>
          <w:vertAlign w:val="subscript"/>
        </w:rPr>
        <w:t>4</w:t>
      </w:r>
      <w:r>
        <w:rPr>
          <w:rFonts w:ascii="Times New Roman" w:hAnsi="Times New Roman" w:eastAsia="Times New Roman" w:cs="Times New Roman"/>
          <w:b/>
          <w:bCs w:val="0"/>
          <w:color w:val="FF0000"/>
        </w:rPr>
        <w:t>·7H</w:t>
      </w:r>
      <w:r>
        <w:rPr>
          <w:rFonts w:ascii="Times New Roman" w:hAnsi="Times New Roman" w:eastAsia="Times New Roman" w:cs="Times New Roman"/>
          <w:b/>
          <w:bCs w:val="0"/>
          <w:color w:val="FF0000"/>
          <w:vertAlign w:val="subscript"/>
        </w:rPr>
        <w:t>2</w:t>
      </w:r>
      <w:r>
        <w:rPr>
          <w:rFonts w:ascii="Times New Roman" w:hAnsi="Times New Roman" w:eastAsia="Times New Roman" w:cs="Times New Roman"/>
          <w:b/>
          <w:bCs w:val="0"/>
          <w:color w:val="FF0000"/>
        </w:rPr>
        <w:t>O</w:t>
      </w:r>
      <w:r>
        <w:rPr>
          <w:rFonts w:ascii="宋体" w:hAnsi="宋体"/>
          <w:b/>
          <w:bCs w:val="0"/>
          <w:color w:val="FF0000"/>
        </w:rPr>
        <w:t>固体配制</w:t>
      </w:r>
      <w:r>
        <w:rPr>
          <w:rFonts w:ascii="Times New Roman" w:hAnsi="Times New Roman" w:eastAsia="Times New Roman" w:cs="Times New Roman"/>
          <w:b/>
          <w:bCs w:val="0"/>
          <w:color w:val="FF0000"/>
        </w:rPr>
        <w:t>0.10mol·L</w:t>
      </w:r>
      <w:r>
        <w:rPr>
          <w:rFonts w:ascii="Times New Roman" w:hAnsi="Times New Roman" w:eastAsia="Times New Roman" w:cs="Times New Roman"/>
          <w:b/>
          <w:bCs w:val="0"/>
          <w:color w:val="FF0000"/>
          <w:vertAlign w:val="superscript"/>
        </w:rPr>
        <w:t>-1</w:t>
      </w:r>
      <w:r>
        <w:rPr>
          <w:rFonts w:ascii="Times New Roman" w:hAnsi="Times New Roman" w:eastAsia="Times New Roman" w:cs="Times New Roman"/>
          <w:b/>
          <w:bCs w:val="0"/>
          <w:color w:val="FF0000"/>
        </w:rPr>
        <w:t>FeSO</w:t>
      </w:r>
      <w:r>
        <w:rPr>
          <w:rFonts w:ascii="Times New Roman" w:hAnsi="Times New Roman" w:eastAsia="Times New Roman" w:cs="Times New Roman"/>
          <w:b/>
          <w:bCs w:val="0"/>
          <w:color w:val="FF0000"/>
          <w:vertAlign w:val="subscript"/>
        </w:rPr>
        <w:t>4</w:t>
      </w:r>
      <w:r>
        <w:rPr>
          <w:rFonts w:ascii="宋体" w:hAnsi="宋体"/>
          <w:b/>
          <w:bCs w:val="0"/>
          <w:color w:val="FF0000"/>
        </w:rPr>
        <w:t>溶液需要的仪器有药匙、托盘天平、合适的量筒、烧杯、玻璃棒、合适的容量瓶、胶头滴管，故答案为：烧杯、量筒、托盘天平。</w:t>
      </w:r>
    </w:p>
    <w:p>
      <w:pPr>
        <w:spacing w:line="360" w:lineRule="auto"/>
        <w:jc w:val="left"/>
        <w:textAlignment w:val="center"/>
        <w:rPr>
          <w:rFonts w:ascii="宋体" w:hAnsi="宋体"/>
          <w:b/>
          <w:bCs w:val="0"/>
          <w:color w:val="FF0000"/>
        </w:rPr>
      </w:pPr>
      <w:r>
        <w:rPr>
          <w:rFonts w:ascii="Times New Roman" w:hAnsi="Times New Roman" w:eastAsia="Times New Roman" w:cs="Times New Roman"/>
          <w:b/>
          <w:bCs w:val="0"/>
          <w:color w:val="FF0000"/>
        </w:rPr>
        <w:t>(2)Fe</w:t>
      </w:r>
      <w:r>
        <w:rPr>
          <w:rFonts w:ascii="Times New Roman" w:hAnsi="Times New Roman" w:eastAsia="Times New Roman" w:cs="Times New Roman"/>
          <w:b/>
          <w:bCs w:val="0"/>
          <w:color w:val="FF0000"/>
          <w:vertAlign w:val="superscript"/>
        </w:rPr>
        <w:t>2+</w:t>
      </w:r>
      <w:r>
        <w:rPr>
          <w:rFonts w:ascii="宋体" w:hAnsi="宋体"/>
          <w:b/>
          <w:bCs w:val="0"/>
          <w:color w:val="FF0000"/>
        </w:rPr>
        <w:t>、</w:t>
      </w:r>
      <w:r>
        <w:rPr>
          <w:rFonts w:ascii="Times New Roman" w:hAnsi="Times New Roman" w:eastAsia="Times New Roman" w:cs="Times New Roman"/>
          <w:b/>
          <w:bCs w:val="0"/>
          <w:color w:val="FF0000"/>
        </w:rPr>
        <w:t>Fe</w:t>
      </w:r>
      <w:r>
        <w:rPr>
          <w:rFonts w:ascii="Times New Roman" w:hAnsi="Times New Roman" w:eastAsia="Times New Roman" w:cs="Times New Roman"/>
          <w:b/>
          <w:bCs w:val="0"/>
          <w:color w:val="FF0000"/>
          <w:vertAlign w:val="superscript"/>
        </w:rPr>
        <w:t>3+</w:t>
      </w:r>
      <w:r>
        <w:rPr>
          <w:rFonts w:ascii="宋体" w:hAnsi="宋体"/>
          <w:b/>
          <w:bCs w:val="0"/>
          <w:color w:val="FF0000"/>
        </w:rPr>
        <w:t>能与</w:t>
      </w:r>
      <w:r>
        <w:rPr>
          <w:b/>
          <w:bCs w:val="0"/>
          <w:color w:val="FF0000"/>
        </w:rPr>
        <w:object>
          <v:shape id="_x0000_i1028" o:spt="75" alt="学科网(www.zxxk.com)--教育资源门户，提供试卷、教案、课件、论文、素材以及各类教学资源下载，还有大量而丰富的教学相关资讯！" type="#_x0000_t75" style="height:18.75pt;width:33pt;" o:ole="t" filled="f" stroked="f" coordsize="21600,21600">
            <v:path/>
            <v:fill on="f" focussize="0,0"/>
            <v:stroke on="f"/>
            <v:imagedata r:id="rId17" o:title="eqId9f4b97f1978f4d018c5a7bc17eb0c746"/>
            <o:lock v:ext="edit" aspectratio="t"/>
            <w10:wrap type="none"/>
            <w10:anchorlock/>
          </v:shape>
          <o:OLEObject Type="Embed" ProgID="Equation.DSMT4" ShapeID="_x0000_i1028" DrawAspect="Content" ObjectID="_1468075728" r:id="rId16">
            <o:LockedField>false</o:LockedField>
          </o:OLEObject>
        </w:object>
      </w:r>
      <w:r>
        <w:rPr>
          <w:rFonts w:ascii="宋体" w:hAnsi="宋体"/>
          <w:b/>
          <w:bCs w:val="0"/>
          <w:color w:val="FF0000"/>
        </w:rPr>
        <w:t>反应，</w:t>
      </w:r>
      <w:r>
        <w:rPr>
          <w:rFonts w:ascii="Times New Roman" w:hAnsi="Times New Roman" w:eastAsia="Times New Roman" w:cs="Times New Roman"/>
          <w:b/>
          <w:bCs w:val="0"/>
          <w:color w:val="FF0000"/>
        </w:rPr>
        <w:t>Ca</w:t>
      </w:r>
      <w:r>
        <w:rPr>
          <w:rFonts w:ascii="Times New Roman" w:hAnsi="Times New Roman" w:eastAsia="Times New Roman" w:cs="Times New Roman"/>
          <w:b/>
          <w:bCs w:val="0"/>
          <w:color w:val="FF0000"/>
          <w:vertAlign w:val="superscript"/>
        </w:rPr>
        <w:t>2+</w:t>
      </w:r>
      <w:r>
        <w:rPr>
          <w:rFonts w:ascii="宋体" w:hAnsi="宋体"/>
          <w:b/>
          <w:bCs w:val="0"/>
          <w:color w:val="FF0000"/>
        </w:rPr>
        <w:t>能与</w:t>
      </w:r>
      <w:r>
        <w:rPr>
          <w:b/>
          <w:bCs w:val="0"/>
          <w:color w:val="FF0000"/>
        </w:rPr>
        <w:object>
          <v:shape id="_x0000_i1029" o:spt="75" alt="学科网(www.zxxk.com)--教育资源门户，提供试卷、教案、课件、论文、素材以及各类教学资源下载，还有大量而丰富的教学相关资讯！" type="#_x0000_t75" style="height:19pt;width:25pt;" o:ole="t" filled="f" stroked="f" coordsize="21600,21600">
            <v:path/>
            <v:fill on="f" focussize="0,0"/>
            <v:stroke on="f"/>
            <v:imagedata r:id="rId19" o:title="eqId66e43eb592204df7bacc08122b397b5a"/>
            <o:lock v:ext="edit" aspectratio="t"/>
            <w10:wrap type="none"/>
            <w10:anchorlock/>
          </v:shape>
          <o:OLEObject Type="Embed" ProgID="Equation.DSMT4" ShapeID="_x0000_i1029" DrawAspect="Content" ObjectID="_1468075729" r:id="rId18">
            <o:LockedField>false</o:LockedField>
          </o:OLEObject>
        </w:object>
      </w:r>
      <w:r>
        <w:rPr>
          <w:rFonts w:ascii="宋体" w:hAnsi="宋体"/>
          <w:b/>
          <w:bCs w:val="0"/>
          <w:color w:val="FF0000"/>
        </w:rPr>
        <w:t>反应，</w:t>
      </w:r>
      <w:r>
        <w:rPr>
          <w:rFonts w:ascii="Times New Roman" w:hAnsi="Times New Roman" w:eastAsia="Times New Roman" w:cs="Times New Roman"/>
          <w:b/>
          <w:bCs w:val="0"/>
          <w:color w:val="FF0000"/>
        </w:rPr>
        <w:t>FeSO</w:t>
      </w:r>
      <w:r>
        <w:rPr>
          <w:rFonts w:ascii="Times New Roman" w:hAnsi="Times New Roman" w:eastAsia="Times New Roman" w:cs="Times New Roman"/>
          <w:b/>
          <w:bCs w:val="0"/>
          <w:color w:val="FF0000"/>
          <w:vertAlign w:val="subscript"/>
        </w:rPr>
        <w:t>4</w:t>
      </w:r>
      <w:r>
        <w:rPr>
          <w:rFonts w:ascii="宋体" w:hAnsi="宋体"/>
          <w:b/>
          <w:bCs w:val="0"/>
          <w:color w:val="FF0000"/>
        </w:rPr>
        <w:t>、</w:t>
      </w:r>
      <w:r>
        <w:rPr>
          <w:rFonts w:ascii="Times New Roman" w:hAnsi="Times New Roman" w:eastAsia="Times New Roman" w:cs="Times New Roman"/>
          <w:b/>
          <w:bCs w:val="0"/>
          <w:color w:val="FF0000"/>
        </w:rPr>
        <w:t>Fe</w:t>
      </w:r>
      <w:r>
        <w:rPr>
          <w:rFonts w:ascii="Times New Roman" w:hAnsi="Times New Roman" w:eastAsia="Times New Roman" w:cs="Times New Roman"/>
          <w:b/>
          <w:bCs w:val="0"/>
          <w:color w:val="FF0000"/>
          <w:vertAlign w:val="subscript"/>
        </w:rPr>
        <w:t>2</w:t>
      </w:r>
      <w:r>
        <w:rPr>
          <w:rFonts w:ascii="Times New Roman" w:hAnsi="Times New Roman" w:eastAsia="Times New Roman" w:cs="Times New Roman"/>
          <w:b/>
          <w:bCs w:val="0"/>
          <w:color w:val="FF0000"/>
        </w:rPr>
        <w:t>(SO</w:t>
      </w:r>
      <w:r>
        <w:rPr>
          <w:rFonts w:ascii="Times New Roman" w:hAnsi="Times New Roman" w:eastAsia="Times New Roman" w:cs="Times New Roman"/>
          <w:b/>
          <w:bCs w:val="0"/>
          <w:color w:val="FF0000"/>
          <w:vertAlign w:val="subscript"/>
        </w:rPr>
        <w:t>4</w:t>
      </w:r>
      <w:r>
        <w:rPr>
          <w:rFonts w:ascii="Times New Roman" w:hAnsi="Times New Roman" w:eastAsia="Times New Roman" w:cs="Times New Roman"/>
          <w:b/>
          <w:bCs w:val="0"/>
          <w:color w:val="FF0000"/>
        </w:rPr>
        <w:t>)</w:t>
      </w:r>
      <w:r>
        <w:rPr>
          <w:rFonts w:ascii="Times New Roman" w:hAnsi="Times New Roman" w:eastAsia="Times New Roman" w:cs="Times New Roman"/>
          <w:b/>
          <w:bCs w:val="0"/>
          <w:color w:val="FF0000"/>
          <w:vertAlign w:val="subscript"/>
        </w:rPr>
        <w:t>3</w:t>
      </w:r>
      <w:r>
        <w:rPr>
          <w:rFonts w:ascii="宋体" w:hAnsi="宋体"/>
          <w:b/>
          <w:bCs w:val="0"/>
          <w:color w:val="FF0000"/>
        </w:rPr>
        <w:t>都属于强酸弱碱盐，水溶液呈酸性，酸性条件下</w:t>
      </w:r>
      <w:r>
        <w:rPr>
          <w:b/>
          <w:bCs w:val="0"/>
          <w:color w:val="FF0000"/>
        </w:rPr>
        <w:object>
          <v:shape id="_x0000_i1030" o:spt="75" alt="学科网(www.zxxk.com)--教育资源门户，提供试卷、教案、课件、论文、素材以及各类教学资源下载，还有大量而丰富的教学相关资讯！" type="#_x0000_t75" style="height:18.75pt;width:24.75pt;" o:ole="t" filled="f" stroked="f" coordsize="21600,21600">
            <v:path/>
            <v:fill on="f" focussize="0,0"/>
            <v:stroke on="f"/>
            <v:imagedata r:id="rId21" o:title="eqId6926fa8ccfab477caf90aa74e9ffcbf0"/>
            <o:lock v:ext="edit" aspectratio="t"/>
            <w10:wrap type="none"/>
            <w10:anchorlock/>
          </v:shape>
          <o:OLEObject Type="Embed" ProgID="Equation.DSMT4" ShapeID="_x0000_i1030" DrawAspect="Content" ObjectID="_1468075730" r:id="rId20">
            <o:LockedField>false</o:LockedField>
          </o:OLEObject>
        </w:object>
      </w:r>
      <w:r>
        <w:rPr>
          <w:rFonts w:ascii="宋体" w:hAnsi="宋体"/>
          <w:b/>
          <w:bCs w:val="0"/>
          <w:color w:val="FF0000"/>
        </w:rPr>
        <w:t>能与</w:t>
      </w:r>
      <w:r>
        <w:rPr>
          <w:rFonts w:ascii="Times New Roman" w:hAnsi="Times New Roman" w:eastAsia="Times New Roman" w:cs="Times New Roman"/>
          <w:b/>
          <w:bCs w:val="0"/>
          <w:color w:val="FF0000"/>
        </w:rPr>
        <w:t>Fe</w:t>
      </w:r>
      <w:r>
        <w:rPr>
          <w:rFonts w:ascii="Times New Roman" w:hAnsi="Times New Roman" w:eastAsia="Times New Roman" w:cs="Times New Roman"/>
          <w:b/>
          <w:bCs w:val="0"/>
          <w:color w:val="FF0000"/>
          <w:vertAlign w:val="superscript"/>
        </w:rPr>
        <w:t>2+</w:t>
      </w:r>
      <w:r>
        <w:rPr>
          <w:rFonts w:ascii="宋体" w:hAnsi="宋体"/>
          <w:b/>
          <w:bCs w:val="0"/>
          <w:color w:val="FF0000"/>
        </w:rPr>
        <w:t>反应，根据题意</w:t>
      </w:r>
      <w:r>
        <w:rPr>
          <w:rFonts w:ascii="Times New Roman" w:hAnsi="Times New Roman" w:eastAsia="Times New Roman" w:cs="Times New Roman"/>
          <w:b/>
          <w:bCs w:val="0"/>
          <w:color w:val="FF0000"/>
        </w:rPr>
        <w:t>“</w:t>
      </w:r>
      <w:r>
        <w:rPr>
          <w:rFonts w:ascii="宋体" w:hAnsi="宋体"/>
          <w:b/>
          <w:bCs w:val="0"/>
          <w:color w:val="FF0000"/>
        </w:rPr>
        <w:t>盐桥中阴、阳离子不与溶液中的物质发生化学反应</w:t>
      </w:r>
      <w:r>
        <w:rPr>
          <w:rFonts w:ascii="Times New Roman" w:hAnsi="Times New Roman" w:eastAsia="Times New Roman" w:cs="Times New Roman"/>
          <w:b/>
          <w:bCs w:val="0"/>
          <w:color w:val="FF0000"/>
        </w:rPr>
        <w:t>”</w:t>
      </w:r>
      <w:r>
        <w:rPr>
          <w:rFonts w:ascii="宋体" w:hAnsi="宋体"/>
          <w:b/>
          <w:bCs w:val="0"/>
          <w:color w:val="FF0000"/>
        </w:rPr>
        <w:t>，盐桥中阴离子不可以选择</w:t>
      </w:r>
      <w:r>
        <w:rPr>
          <w:b/>
          <w:bCs w:val="0"/>
          <w:color w:val="FF0000"/>
        </w:rPr>
        <w:object>
          <v:shape id="_x0000_i1031" o:spt="75" alt="学科网(www.zxxk.com)--教育资源门户，提供试卷、教案、课件、论文、素材以及各类教学资源下载，还有大量而丰富的教学相关资讯！" type="#_x0000_t75" style="height:18.75pt;width:33pt;" o:ole="t" filled="f" stroked="f" coordsize="21600,21600">
            <v:path/>
            <v:fill on="f" focussize="0,0"/>
            <v:stroke on="f"/>
            <v:imagedata r:id="rId17" o:title="eqId9f4b97f1978f4d018c5a7bc17eb0c746"/>
            <o:lock v:ext="edit" aspectratio="t"/>
            <w10:wrap type="none"/>
            <w10:anchorlock/>
          </v:shape>
          <o:OLEObject Type="Embed" ProgID="Equation.DSMT4" ShapeID="_x0000_i1031" DrawAspect="Content" ObjectID="_1468075731" r:id="rId22">
            <o:LockedField>false</o:LockedField>
          </o:OLEObject>
        </w:object>
      </w:r>
      <w:r>
        <w:rPr>
          <w:rFonts w:ascii="宋体" w:hAnsi="宋体"/>
          <w:b/>
          <w:bCs w:val="0"/>
          <w:color w:val="FF0000"/>
        </w:rPr>
        <w:t>、</w:t>
      </w:r>
      <w:r>
        <w:rPr>
          <w:b/>
          <w:bCs w:val="0"/>
          <w:color w:val="FF0000"/>
        </w:rPr>
        <w:object>
          <v:shape id="_x0000_i1032" o:spt="75" alt="学科网(www.zxxk.com)--教育资源门户，提供试卷、教案、课件、论文、素材以及各类教学资源下载，还有大量而丰富的教学相关资讯！" type="#_x0000_t75" style="height:18.75pt;width:24.75pt;" o:ole="t" filled="f" stroked="f" coordsize="21600,21600">
            <v:path/>
            <v:fill on="f" focussize="0,0"/>
            <v:stroke on="f"/>
            <v:imagedata r:id="rId21" o:title="eqId6926fa8ccfab477caf90aa74e9ffcbf0"/>
            <o:lock v:ext="edit" aspectratio="t"/>
            <w10:wrap type="none"/>
            <w10:anchorlock/>
          </v:shape>
          <o:OLEObject Type="Embed" ProgID="Equation.DSMT4" ShapeID="_x0000_i1032" DrawAspect="Content" ObjectID="_1468075732" r:id="rId23">
            <o:LockedField>false</o:LockedField>
          </o:OLEObject>
        </w:object>
      </w:r>
      <w:r>
        <w:rPr>
          <w:rFonts w:ascii="宋体" w:hAnsi="宋体"/>
          <w:b/>
          <w:bCs w:val="0"/>
          <w:color w:val="FF0000"/>
        </w:rPr>
        <w:t>，阳离子不可以选择</w:t>
      </w:r>
      <w:r>
        <w:rPr>
          <w:rFonts w:ascii="Times New Roman" w:hAnsi="Times New Roman" w:eastAsia="Times New Roman" w:cs="Times New Roman"/>
          <w:b/>
          <w:bCs w:val="0"/>
          <w:color w:val="FF0000"/>
        </w:rPr>
        <w:t>Ca</w:t>
      </w:r>
      <w:r>
        <w:rPr>
          <w:rFonts w:ascii="Times New Roman" w:hAnsi="Times New Roman" w:eastAsia="Times New Roman" w:cs="Times New Roman"/>
          <w:b/>
          <w:bCs w:val="0"/>
          <w:color w:val="FF0000"/>
          <w:vertAlign w:val="superscript"/>
        </w:rPr>
        <w:t>2+</w:t>
      </w:r>
      <w:r>
        <w:rPr>
          <w:rFonts w:ascii="宋体" w:hAnsi="宋体"/>
          <w:b/>
          <w:bCs w:val="0"/>
          <w:color w:val="FF0000"/>
        </w:rPr>
        <w:t>，另盐桥中阴、阳离子的迁移率（</w:t>
      </w:r>
      <w:r>
        <w:rPr>
          <w:rFonts w:ascii="Times New Roman" w:hAnsi="Times New Roman" w:eastAsia="Times New Roman" w:cs="Times New Roman"/>
          <w:b/>
          <w:bCs w:val="0"/>
          <w:color w:val="FF0000"/>
        </w:rPr>
        <w:t>u</w:t>
      </w:r>
      <w:r>
        <w:rPr>
          <w:rFonts w:ascii="Times New Roman" w:hAnsi="Times New Roman" w:eastAsia="Times New Roman" w:cs="Times New Roman"/>
          <w:b/>
          <w:bCs w:val="0"/>
          <w:color w:val="FF0000"/>
          <w:vertAlign w:val="superscript"/>
        </w:rPr>
        <w:t>∞</w:t>
      </w:r>
      <w:r>
        <w:rPr>
          <w:rFonts w:ascii="宋体" w:hAnsi="宋体"/>
          <w:b/>
          <w:bCs w:val="0"/>
          <w:color w:val="FF0000"/>
        </w:rPr>
        <w:t>）应尽可能地相近，根据表中数据，盐桥中应选择</w:t>
      </w:r>
      <w:r>
        <w:rPr>
          <w:rFonts w:ascii="Times New Roman" w:hAnsi="Times New Roman" w:eastAsia="Times New Roman" w:cs="Times New Roman"/>
          <w:b/>
          <w:bCs w:val="0"/>
          <w:color w:val="FF0000"/>
        </w:rPr>
        <w:t>KCl</w:t>
      </w:r>
      <w:r>
        <w:rPr>
          <w:rFonts w:ascii="宋体" w:hAnsi="宋体"/>
          <w:b/>
          <w:bCs w:val="0"/>
          <w:color w:val="FF0000"/>
        </w:rPr>
        <w:t>作为电解质，故答案为：</w:t>
      </w:r>
      <w:r>
        <w:rPr>
          <w:rFonts w:ascii="Times New Roman" w:hAnsi="Times New Roman" w:eastAsia="Times New Roman" w:cs="Times New Roman"/>
          <w:b/>
          <w:bCs w:val="0"/>
          <w:color w:val="FF0000"/>
        </w:rPr>
        <w:t>KCl</w:t>
      </w:r>
      <w:r>
        <w:rPr>
          <w:rFonts w:ascii="宋体" w:hAnsi="宋体"/>
          <w:b/>
          <w:bCs w:val="0"/>
          <w:color w:val="FF0000"/>
        </w:rPr>
        <w:t>。</w:t>
      </w:r>
    </w:p>
    <w:p>
      <w:pPr>
        <w:spacing w:line="360" w:lineRule="auto"/>
        <w:jc w:val="left"/>
        <w:textAlignment w:val="center"/>
        <w:rPr>
          <w:rFonts w:ascii="宋体" w:hAnsi="宋体"/>
          <w:b/>
          <w:bCs w:val="0"/>
          <w:color w:val="FF0000"/>
        </w:rPr>
      </w:pPr>
      <w:r>
        <w:rPr>
          <w:rFonts w:ascii="Times New Roman" w:hAnsi="Times New Roman" w:eastAsia="Times New Roman" w:cs="Times New Roman"/>
          <w:b/>
          <w:bCs w:val="0"/>
          <w:color w:val="FF0000"/>
        </w:rPr>
        <w:t>(3)</w:t>
      </w:r>
      <w:r>
        <w:rPr>
          <w:rFonts w:ascii="宋体" w:hAnsi="宋体"/>
          <w:b/>
          <w:bCs w:val="0"/>
          <w:color w:val="FF0000"/>
        </w:rPr>
        <w:t>电流表显示电子由铁电极流向石墨电极，则铁电极为负极，石墨电极为正极，盐桥中阳离子向正极移动，则盐桥中的阳离子进入石墨电极溶液中，故答案为：石墨。</w:t>
      </w:r>
    </w:p>
    <w:p>
      <w:pPr>
        <w:spacing w:line="360" w:lineRule="auto"/>
        <w:jc w:val="left"/>
        <w:textAlignment w:val="center"/>
        <w:rPr>
          <w:rFonts w:ascii="宋体" w:hAnsi="宋体"/>
          <w:b/>
          <w:bCs w:val="0"/>
          <w:color w:val="FF0000"/>
        </w:rPr>
      </w:pPr>
      <w:r>
        <w:rPr>
          <w:rFonts w:ascii="Times New Roman" w:hAnsi="Times New Roman" w:eastAsia="Times New Roman" w:cs="Times New Roman"/>
          <w:b/>
          <w:bCs w:val="0"/>
          <w:color w:val="FF0000"/>
        </w:rPr>
        <w:t>(4)</w:t>
      </w:r>
      <w:r>
        <w:rPr>
          <w:rFonts w:ascii="宋体" w:hAnsi="宋体"/>
          <w:b/>
          <w:bCs w:val="0"/>
          <w:color w:val="FF0000"/>
        </w:rPr>
        <w:t>根据</w:t>
      </w:r>
      <w:r>
        <w:rPr>
          <w:rFonts w:ascii="Times New Roman" w:hAnsi="Times New Roman" w:eastAsia="Times New Roman" w:cs="Times New Roman"/>
          <w:b/>
          <w:bCs w:val="0"/>
          <w:color w:val="FF0000"/>
        </w:rPr>
        <w:t>(3)</w:t>
      </w:r>
      <w:r>
        <w:rPr>
          <w:rFonts w:ascii="宋体" w:hAnsi="宋体"/>
          <w:b/>
          <w:bCs w:val="0"/>
          <w:color w:val="FF0000"/>
        </w:rPr>
        <w:t>的分析，铁电极的电极反应式为</w:t>
      </w:r>
      <w:r>
        <w:rPr>
          <w:rFonts w:ascii="Times New Roman" w:hAnsi="Times New Roman" w:eastAsia="Times New Roman" w:cs="Times New Roman"/>
          <w:b/>
          <w:bCs w:val="0"/>
          <w:color w:val="FF0000"/>
        </w:rPr>
        <w:t>Fe-2e</w:t>
      </w:r>
      <w:r>
        <w:rPr>
          <w:rFonts w:ascii="Times New Roman" w:hAnsi="Times New Roman" w:eastAsia="Times New Roman" w:cs="Times New Roman"/>
          <w:b/>
          <w:bCs w:val="0"/>
          <w:color w:val="FF0000"/>
          <w:vertAlign w:val="superscript"/>
        </w:rPr>
        <w:t>-</w:t>
      </w:r>
      <w:r>
        <w:rPr>
          <w:rFonts w:ascii="Times New Roman" w:hAnsi="Times New Roman" w:eastAsia="Times New Roman" w:cs="Times New Roman"/>
          <w:b/>
          <w:bCs w:val="0"/>
          <w:color w:val="FF0000"/>
        </w:rPr>
        <w:t>=Fe</w:t>
      </w:r>
      <w:r>
        <w:rPr>
          <w:rFonts w:ascii="Times New Roman" w:hAnsi="Times New Roman" w:eastAsia="Times New Roman" w:cs="Times New Roman"/>
          <w:b/>
          <w:bCs w:val="0"/>
          <w:color w:val="FF0000"/>
          <w:vertAlign w:val="superscript"/>
        </w:rPr>
        <w:t>2+</w:t>
      </w:r>
      <w:r>
        <w:rPr>
          <w:rFonts w:ascii="宋体" w:hAnsi="宋体"/>
          <w:b/>
          <w:bCs w:val="0"/>
          <w:color w:val="FF0000"/>
        </w:rPr>
        <w:t>，石墨电极上未见</w:t>
      </w:r>
      <w:r>
        <w:rPr>
          <w:rFonts w:ascii="Times New Roman" w:hAnsi="Times New Roman" w:eastAsia="Times New Roman" w:cs="Times New Roman"/>
          <w:b/>
          <w:bCs w:val="0"/>
          <w:color w:val="FF0000"/>
        </w:rPr>
        <w:t>Fe</w:t>
      </w:r>
      <w:r>
        <w:rPr>
          <w:rFonts w:ascii="宋体" w:hAnsi="宋体"/>
          <w:b/>
          <w:bCs w:val="0"/>
          <w:color w:val="FF0000"/>
        </w:rPr>
        <w:t>析出，石墨电极的电极反应式为</w:t>
      </w:r>
      <w:r>
        <w:rPr>
          <w:rFonts w:ascii="Times New Roman" w:hAnsi="Times New Roman" w:eastAsia="Times New Roman" w:cs="Times New Roman"/>
          <w:b/>
          <w:bCs w:val="0"/>
          <w:color w:val="FF0000"/>
        </w:rPr>
        <w:t>Fe</w:t>
      </w:r>
      <w:r>
        <w:rPr>
          <w:rFonts w:ascii="Times New Roman" w:hAnsi="Times New Roman" w:eastAsia="Times New Roman" w:cs="Times New Roman"/>
          <w:b/>
          <w:bCs w:val="0"/>
          <w:color w:val="FF0000"/>
          <w:vertAlign w:val="superscript"/>
        </w:rPr>
        <w:t>3+</w:t>
      </w:r>
      <w:r>
        <w:rPr>
          <w:rFonts w:ascii="Times New Roman" w:hAnsi="Times New Roman" w:eastAsia="Times New Roman" w:cs="Times New Roman"/>
          <w:b/>
          <w:bCs w:val="0"/>
          <w:color w:val="FF0000"/>
        </w:rPr>
        <w:t>+e</w:t>
      </w:r>
      <w:r>
        <w:rPr>
          <w:rFonts w:ascii="Times New Roman" w:hAnsi="Times New Roman" w:eastAsia="Times New Roman" w:cs="Times New Roman"/>
          <w:b/>
          <w:bCs w:val="0"/>
          <w:color w:val="FF0000"/>
          <w:vertAlign w:val="superscript"/>
        </w:rPr>
        <w:t>-</w:t>
      </w:r>
      <w:r>
        <w:rPr>
          <w:rFonts w:ascii="Times New Roman" w:hAnsi="Times New Roman" w:eastAsia="Times New Roman" w:cs="Times New Roman"/>
          <w:b/>
          <w:bCs w:val="0"/>
          <w:color w:val="FF0000"/>
        </w:rPr>
        <w:t>=Fe</w:t>
      </w:r>
      <w:r>
        <w:rPr>
          <w:rFonts w:ascii="Times New Roman" w:hAnsi="Times New Roman" w:eastAsia="Times New Roman" w:cs="Times New Roman"/>
          <w:b/>
          <w:bCs w:val="0"/>
          <w:color w:val="FF0000"/>
          <w:vertAlign w:val="superscript"/>
        </w:rPr>
        <w:t>2+</w:t>
      </w:r>
      <w:r>
        <w:rPr>
          <w:rFonts w:ascii="宋体" w:hAnsi="宋体"/>
          <w:b/>
          <w:bCs w:val="0"/>
          <w:color w:val="FF0000"/>
        </w:rPr>
        <w:t>，电池反应一段时间后，测得铁电极溶液中</w:t>
      </w:r>
      <w:r>
        <w:rPr>
          <w:rFonts w:ascii="Times New Roman" w:hAnsi="Times New Roman" w:eastAsia="Times New Roman" w:cs="Times New Roman"/>
          <w:b/>
          <w:bCs w:val="0"/>
          <w:i/>
          <w:color w:val="FF0000"/>
        </w:rPr>
        <w:t>c</w:t>
      </w:r>
      <w:r>
        <w:rPr>
          <w:rFonts w:ascii="宋体" w:hAnsi="宋体"/>
          <w:b/>
          <w:bCs w:val="0"/>
          <w:color w:val="FF0000"/>
        </w:rPr>
        <w:t>（</w:t>
      </w:r>
      <w:r>
        <w:rPr>
          <w:rFonts w:ascii="Times New Roman" w:hAnsi="Times New Roman" w:eastAsia="Times New Roman" w:cs="Times New Roman"/>
          <w:b/>
          <w:bCs w:val="0"/>
          <w:color w:val="FF0000"/>
        </w:rPr>
        <w:t>Fe</w:t>
      </w:r>
      <w:r>
        <w:rPr>
          <w:rFonts w:ascii="Times New Roman" w:hAnsi="Times New Roman" w:eastAsia="Times New Roman" w:cs="Times New Roman"/>
          <w:b/>
          <w:bCs w:val="0"/>
          <w:color w:val="FF0000"/>
          <w:vertAlign w:val="superscript"/>
        </w:rPr>
        <w:t>2+</w:t>
      </w:r>
      <w:r>
        <w:rPr>
          <w:rFonts w:ascii="宋体" w:hAnsi="宋体"/>
          <w:b/>
          <w:bCs w:val="0"/>
          <w:color w:val="FF0000"/>
        </w:rPr>
        <w:t>）增加了</w:t>
      </w:r>
      <w:r>
        <w:rPr>
          <w:rFonts w:ascii="Times New Roman" w:hAnsi="Times New Roman" w:eastAsia="Times New Roman" w:cs="Times New Roman"/>
          <w:b/>
          <w:bCs w:val="0"/>
          <w:color w:val="FF0000"/>
        </w:rPr>
        <w:t>0.02mol/L</w:t>
      </w:r>
      <w:r>
        <w:rPr>
          <w:rFonts w:ascii="宋体" w:hAnsi="宋体"/>
          <w:b/>
          <w:bCs w:val="0"/>
          <w:color w:val="FF0000"/>
        </w:rPr>
        <w:t>，根据得失电子守恒，石墨电极溶液中</w:t>
      </w:r>
      <w:r>
        <w:rPr>
          <w:rFonts w:ascii="Times New Roman" w:hAnsi="Times New Roman" w:eastAsia="Times New Roman" w:cs="Times New Roman"/>
          <w:b/>
          <w:bCs w:val="0"/>
          <w:i/>
          <w:color w:val="FF0000"/>
        </w:rPr>
        <w:t>c</w:t>
      </w:r>
      <w:r>
        <w:rPr>
          <w:rFonts w:ascii="宋体" w:hAnsi="宋体"/>
          <w:b/>
          <w:bCs w:val="0"/>
          <w:color w:val="FF0000"/>
        </w:rPr>
        <w:t>（</w:t>
      </w:r>
      <w:r>
        <w:rPr>
          <w:rFonts w:ascii="Times New Roman" w:hAnsi="Times New Roman" w:eastAsia="Times New Roman" w:cs="Times New Roman"/>
          <w:b/>
          <w:bCs w:val="0"/>
          <w:color w:val="FF0000"/>
        </w:rPr>
        <w:t>Fe</w:t>
      </w:r>
      <w:r>
        <w:rPr>
          <w:rFonts w:ascii="Times New Roman" w:hAnsi="Times New Roman" w:eastAsia="Times New Roman" w:cs="Times New Roman"/>
          <w:b/>
          <w:bCs w:val="0"/>
          <w:color w:val="FF0000"/>
          <w:vertAlign w:val="superscript"/>
        </w:rPr>
        <w:t>2+</w:t>
      </w:r>
      <w:r>
        <w:rPr>
          <w:rFonts w:ascii="宋体" w:hAnsi="宋体"/>
          <w:b/>
          <w:bCs w:val="0"/>
          <w:color w:val="FF0000"/>
        </w:rPr>
        <w:t>）增加</w:t>
      </w:r>
      <w:r>
        <w:rPr>
          <w:rFonts w:ascii="Times New Roman" w:hAnsi="Times New Roman" w:eastAsia="Times New Roman" w:cs="Times New Roman"/>
          <w:b/>
          <w:bCs w:val="0"/>
          <w:color w:val="FF0000"/>
        </w:rPr>
        <w:t>0.04mol/L</w:t>
      </w:r>
      <w:r>
        <w:rPr>
          <w:rFonts w:ascii="宋体" w:hAnsi="宋体"/>
          <w:b/>
          <w:bCs w:val="0"/>
          <w:color w:val="FF0000"/>
        </w:rPr>
        <w:t>，石墨电极溶液中</w:t>
      </w:r>
      <w:r>
        <w:rPr>
          <w:rFonts w:ascii="Times New Roman" w:hAnsi="Times New Roman" w:eastAsia="Times New Roman" w:cs="Times New Roman"/>
          <w:b/>
          <w:bCs w:val="0"/>
          <w:i/>
          <w:color w:val="FF0000"/>
        </w:rPr>
        <w:t>c</w:t>
      </w:r>
      <w:r>
        <w:rPr>
          <w:rFonts w:ascii="宋体" w:hAnsi="宋体"/>
          <w:b/>
          <w:bCs w:val="0"/>
          <w:color w:val="FF0000"/>
        </w:rPr>
        <w:t>（</w:t>
      </w:r>
      <w:r>
        <w:rPr>
          <w:rFonts w:ascii="Times New Roman" w:hAnsi="Times New Roman" w:eastAsia="Times New Roman" w:cs="Times New Roman"/>
          <w:b/>
          <w:bCs w:val="0"/>
          <w:color w:val="FF0000"/>
        </w:rPr>
        <w:t>Fe</w:t>
      </w:r>
      <w:r>
        <w:rPr>
          <w:rFonts w:ascii="Times New Roman" w:hAnsi="Times New Roman" w:eastAsia="Times New Roman" w:cs="Times New Roman"/>
          <w:b/>
          <w:bCs w:val="0"/>
          <w:color w:val="FF0000"/>
          <w:vertAlign w:val="superscript"/>
        </w:rPr>
        <w:t>2+</w:t>
      </w:r>
      <w:r>
        <w:rPr>
          <w:rFonts w:ascii="宋体" w:hAnsi="宋体"/>
          <w:b/>
          <w:bCs w:val="0"/>
          <w:color w:val="FF0000"/>
        </w:rPr>
        <w:t>）</w:t>
      </w:r>
      <w:r>
        <w:rPr>
          <w:rFonts w:ascii="Times New Roman" w:hAnsi="Times New Roman" w:eastAsia="Times New Roman" w:cs="Times New Roman"/>
          <w:b/>
          <w:bCs w:val="0"/>
          <w:color w:val="FF0000"/>
        </w:rPr>
        <w:t>=0.05mol/L+0.04mol/L=0.09mol/L</w:t>
      </w:r>
      <w:r>
        <w:rPr>
          <w:rFonts w:ascii="宋体" w:hAnsi="宋体"/>
          <w:b/>
          <w:bCs w:val="0"/>
          <w:color w:val="FF0000"/>
        </w:rPr>
        <w:t>，故答案为：</w:t>
      </w:r>
      <w:r>
        <w:rPr>
          <w:rFonts w:ascii="Times New Roman" w:hAnsi="Times New Roman" w:eastAsia="Times New Roman" w:cs="Times New Roman"/>
          <w:b/>
          <w:bCs w:val="0"/>
          <w:color w:val="FF0000"/>
        </w:rPr>
        <w:t>0.09mol/L</w:t>
      </w:r>
      <w:r>
        <w:rPr>
          <w:rFonts w:ascii="宋体" w:hAnsi="宋体"/>
          <w:b/>
          <w:bCs w:val="0"/>
          <w:color w:val="FF0000"/>
        </w:rPr>
        <w:t>。</w:t>
      </w:r>
    </w:p>
    <w:p>
      <w:pPr>
        <w:spacing w:line="360" w:lineRule="auto"/>
        <w:jc w:val="left"/>
        <w:textAlignment w:val="center"/>
        <w:rPr>
          <w:rFonts w:ascii="宋体" w:hAnsi="宋体"/>
          <w:b/>
          <w:bCs w:val="0"/>
          <w:color w:val="FF0000"/>
        </w:rPr>
      </w:pPr>
      <w:r>
        <w:rPr>
          <w:rFonts w:ascii="Times New Roman" w:hAnsi="Times New Roman" w:eastAsia="Times New Roman" w:cs="Times New Roman"/>
          <w:b/>
          <w:bCs w:val="0"/>
          <w:color w:val="FF0000"/>
        </w:rPr>
        <w:t>(5)</w:t>
      </w:r>
      <w:r>
        <w:rPr>
          <w:rFonts w:ascii="宋体" w:hAnsi="宋体"/>
          <w:b/>
          <w:bCs w:val="0"/>
          <w:color w:val="FF0000"/>
        </w:rPr>
        <w:t>根据</w:t>
      </w:r>
      <w:r>
        <w:rPr>
          <w:rFonts w:ascii="Times New Roman" w:hAnsi="Times New Roman" w:eastAsia="Times New Roman" w:cs="Times New Roman"/>
          <w:b/>
          <w:bCs w:val="0"/>
          <w:color w:val="FF0000"/>
        </w:rPr>
        <w:t>(3)</w:t>
      </w:r>
      <w:r>
        <w:rPr>
          <w:rFonts w:ascii="宋体" w:hAnsi="宋体"/>
          <w:b/>
          <w:bCs w:val="0"/>
          <w:color w:val="FF0000"/>
        </w:rPr>
        <w:t>、</w:t>
      </w:r>
      <w:r>
        <w:rPr>
          <w:rFonts w:ascii="Times New Roman" w:hAnsi="Times New Roman" w:eastAsia="Times New Roman" w:cs="Times New Roman"/>
          <w:b/>
          <w:bCs w:val="0"/>
          <w:color w:val="FF0000"/>
        </w:rPr>
        <w:t>(4)</w:t>
      </w:r>
      <w:r>
        <w:rPr>
          <w:rFonts w:ascii="宋体" w:hAnsi="宋体"/>
          <w:b/>
          <w:bCs w:val="0"/>
          <w:color w:val="FF0000"/>
        </w:rPr>
        <w:t>实验结果，可知石墨电极的电极反应式为</w:t>
      </w:r>
      <w:r>
        <w:rPr>
          <w:rFonts w:ascii="Times New Roman" w:hAnsi="Times New Roman" w:eastAsia="Times New Roman" w:cs="Times New Roman"/>
          <w:b/>
          <w:bCs w:val="0"/>
          <w:color w:val="FF0000"/>
        </w:rPr>
        <w:t>Fe</w:t>
      </w:r>
      <w:r>
        <w:rPr>
          <w:rFonts w:ascii="Times New Roman" w:hAnsi="Times New Roman" w:eastAsia="Times New Roman" w:cs="Times New Roman"/>
          <w:b/>
          <w:bCs w:val="0"/>
          <w:color w:val="FF0000"/>
          <w:vertAlign w:val="superscript"/>
        </w:rPr>
        <w:t>3+</w:t>
      </w:r>
      <w:r>
        <w:rPr>
          <w:rFonts w:ascii="Times New Roman" w:hAnsi="Times New Roman" w:eastAsia="Times New Roman" w:cs="Times New Roman"/>
          <w:b/>
          <w:bCs w:val="0"/>
          <w:color w:val="FF0000"/>
        </w:rPr>
        <w:t>+e</w:t>
      </w:r>
      <w:r>
        <w:rPr>
          <w:rFonts w:ascii="Times New Roman" w:hAnsi="Times New Roman" w:eastAsia="Times New Roman" w:cs="Times New Roman"/>
          <w:b/>
          <w:bCs w:val="0"/>
          <w:color w:val="FF0000"/>
          <w:vertAlign w:val="superscript"/>
        </w:rPr>
        <w:t>-</w:t>
      </w:r>
      <w:r>
        <w:rPr>
          <w:rFonts w:ascii="Times New Roman" w:hAnsi="Times New Roman" w:eastAsia="Times New Roman" w:cs="Times New Roman"/>
          <w:b/>
          <w:bCs w:val="0"/>
          <w:color w:val="FF0000"/>
        </w:rPr>
        <w:t>=Fe</w:t>
      </w:r>
      <w:r>
        <w:rPr>
          <w:rFonts w:ascii="Times New Roman" w:hAnsi="Times New Roman" w:eastAsia="Times New Roman" w:cs="Times New Roman"/>
          <w:b/>
          <w:bCs w:val="0"/>
          <w:color w:val="FF0000"/>
          <w:vertAlign w:val="superscript"/>
        </w:rPr>
        <w:t>2+</w:t>
      </w:r>
      <w:r>
        <w:rPr>
          <w:rFonts w:ascii="宋体" w:hAnsi="宋体"/>
          <w:b/>
          <w:bCs w:val="0"/>
          <w:color w:val="FF0000"/>
        </w:rPr>
        <w:t>，铁电极的电极反应式为</w:t>
      </w:r>
      <w:r>
        <w:rPr>
          <w:rFonts w:ascii="Times New Roman" w:hAnsi="Times New Roman" w:eastAsia="Times New Roman" w:cs="Times New Roman"/>
          <w:b/>
          <w:bCs w:val="0"/>
          <w:color w:val="FF0000"/>
        </w:rPr>
        <w:t>Fe-2e</w:t>
      </w:r>
      <w:r>
        <w:rPr>
          <w:rFonts w:ascii="Times New Roman" w:hAnsi="Times New Roman" w:eastAsia="Times New Roman" w:cs="Times New Roman"/>
          <w:b/>
          <w:bCs w:val="0"/>
          <w:color w:val="FF0000"/>
          <w:vertAlign w:val="superscript"/>
        </w:rPr>
        <w:t>-</w:t>
      </w:r>
      <w:r>
        <w:rPr>
          <w:rFonts w:ascii="Times New Roman" w:hAnsi="Times New Roman" w:eastAsia="Times New Roman" w:cs="Times New Roman"/>
          <w:b/>
          <w:bCs w:val="0"/>
          <w:color w:val="FF0000"/>
        </w:rPr>
        <w:t>=Fe</w:t>
      </w:r>
      <w:r>
        <w:rPr>
          <w:rFonts w:ascii="Times New Roman" w:hAnsi="Times New Roman" w:eastAsia="Times New Roman" w:cs="Times New Roman"/>
          <w:b/>
          <w:bCs w:val="0"/>
          <w:color w:val="FF0000"/>
          <w:vertAlign w:val="superscript"/>
        </w:rPr>
        <w:t>2+</w:t>
      </w:r>
      <w:r>
        <w:rPr>
          <w:rFonts w:ascii="宋体" w:hAnsi="宋体"/>
          <w:b/>
          <w:bCs w:val="0"/>
          <w:color w:val="FF0000"/>
        </w:rPr>
        <w:t>；电池总反应为</w:t>
      </w:r>
      <w:r>
        <w:rPr>
          <w:rFonts w:ascii="Times New Roman" w:hAnsi="Times New Roman" w:eastAsia="Times New Roman" w:cs="Times New Roman"/>
          <w:b/>
          <w:bCs w:val="0"/>
          <w:color w:val="FF0000"/>
        </w:rPr>
        <w:t>Fe+2Fe</w:t>
      </w:r>
      <w:r>
        <w:rPr>
          <w:rFonts w:ascii="Times New Roman" w:hAnsi="Times New Roman" w:eastAsia="Times New Roman" w:cs="Times New Roman"/>
          <w:b/>
          <w:bCs w:val="0"/>
          <w:color w:val="FF0000"/>
          <w:vertAlign w:val="superscript"/>
        </w:rPr>
        <w:t>3+</w:t>
      </w:r>
      <w:r>
        <w:rPr>
          <w:rFonts w:ascii="Times New Roman" w:hAnsi="Times New Roman" w:eastAsia="Times New Roman" w:cs="Times New Roman"/>
          <w:b/>
          <w:bCs w:val="0"/>
          <w:color w:val="FF0000"/>
        </w:rPr>
        <w:t>=3Fe</w:t>
      </w:r>
      <w:r>
        <w:rPr>
          <w:rFonts w:ascii="Times New Roman" w:hAnsi="Times New Roman" w:eastAsia="Times New Roman" w:cs="Times New Roman"/>
          <w:b/>
          <w:bCs w:val="0"/>
          <w:color w:val="FF0000"/>
          <w:vertAlign w:val="superscript"/>
        </w:rPr>
        <w:t>2+</w:t>
      </w:r>
      <w:r>
        <w:rPr>
          <w:rFonts w:ascii="宋体" w:hAnsi="宋体"/>
          <w:b/>
          <w:bCs w:val="0"/>
          <w:color w:val="FF0000"/>
        </w:rPr>
        <w:t>，根据同一反应中，氧化剂的氧化性强于氧化产物、还原剂的还原性强于还原产物，则验证了</w:t>
      </w:r>
      <w:r>
        <w:rPr>
          <w:rFonts w:ascii="Times New Roman" w:hAnsi="Times New Roman" w:eastAsia="Times New Roman" w:cs="Times New Roman"/>
          <w:b/>
          <w:bCs w:val="0"/>
          <w:color w:val="FF0000"/>
        </w:rPr>
        <w:t>Fe</w:t>
      </w:r>
      <w:r>
        <w:rPr>
          <w:rFonts w:ascii="Times New Roman" w:hAnsi="Times New Roman" w:eastAsia="Times New Roman" w:cs="Times New Roman"/>
          <w:b/>
          <w:bCs w:val="0"/>
          <w:color w:val="FF0000"/>
          <w:vertAlign w:val="superscript"/>
        </w:rPr>
        <w:t>2+</w:t>
      </w:r>
      <w:r>
        <w:rPr>
          <w:rFonts w:ascii="宋体" w:hAnsi="宋体"/>
          <w:b/>
          <w:bCs w:val="0"/>
          <w:color w:val="FF0000"/>
        </w:rPr>
        <w:t>氧化性小于</w:t>
      </w:r>
      <w:r>
        <w:rPr>
          <w:rFonts w:ascii="Times New Roman" w:hAnsi="Times New Roman" w:eastAsia="Times New Roman" w:cs="Times New Roman"/>
          <w:b/>
          <w:bCs w:val="0"/>
          <w:color w:val="FF0000"/>
        </w:rPr>
        <w:t>Fe</w:t>
      </w:r>
      <w:r>
        <w:rPr>
          <w:rFonts w:ascii="Times New Roman" w:hAnsi="Times New Roman" w:eastAsia="Times New Roman" w:cs="Times New Roman"/>
          <w:b/>
          <w:bCs w:val="0"/>
          <w:color w:val="FF0000"/>
          <w:vertAlign w:val="superscript"/>
        </w:rPr>
        <w:t>3+</w:t>
      </w:r>
      <w:r>
        <w:rPr>
          <w:rFonts w:ascii="宋体" w:hAnsi="宋体"/>
          <w:b/>
          <w:bCs w:val="0"/>
          <w:color w:val="FF0000"/>
        </w:rPr>
        <w:t>，还原性小于</w:t>
      </w:r>
      <w:r>
        <w:rPr>
          <w:rFonts w:ascii="Times New Roman" w:hAnsi="Times New Roman" w:eastAsia="Times New Roman" w:cs="Times New Roman"/>
          <w:b/>
          <w:bCs w:val="0"/>
          <w:color w:val="FF0000"/>
        </w:rPr>
        <w:t>Fe</w:t>
      </w:r>
      <w:r>
        <w:rPr>
          <w:rFonts w:ascii="宋体" w:hAnsi="宋体"/>
          <w:b/>
          <w:bCs w:val="0"/>
          <w:color w:val="FF0000"/>
        </w:rPr>
        <w:t>，故答案为：</w:t>
      </w:r>
      <w:r>
        <w:rPr>
          <w:rFonts w:ascii="Times New Roman" w:hAnsi="Times New Roman" w:eastAsia="Times New Roman" w:cs="Times New Roman"/>
          <w:b/>
          <w:bCs w:val="0"/>
          <w:color w:val="FF0000"/>
        </w:rPr>
        <w:t>Fe</w:t>
      </w:r>
      <w:r>
        <w:rPr>
          <w:rFonts w:ascii="Times New Roman" w:hAnsi="Times New Roman" w:eastAsia="Times New Roman" w:cs="Times New Roman"/>
          <w:b/>
          <w:bCs w:val="0"/>
          <w:color w:val="FF0000"/>
          <w:vertAlign w:val="superscript"/>
        </w:rPr>
        <w:t>3+</w:t>
      </w:r>
      <w:r>
        <w:rPr>
          <w:rFonts w:ascii="Times New Roman" w:hAnsi="Times New Roman" w:eastAsia="Times New Roman" w:cs="Times New Roman"/>
          <w:b/>
          <w:bCs w:val="0"/>
          <w:color w:val="FF0000"/>
        </w:rPr>
        <w:t>+e</w:t>
      </w:r>
      <w:r>
        <w:rPr>
          <w:rFonts w:ascii="Times New Roman" w:hAnsi="Times New Roman" w:eastAsia="Times New Roman" w:cs="Times New Roman"/>
          <w:b/>
          <w:bCs w:val="0"/>
          <w:color w:val="FF0000"/>
          <w:vertAlign w:val="superscript"/>
        </w:rPr>
        <w:t>-</w:t>
      </w:r>
      <w:r>
        <w:rPr>
          <w:rFonts w:ascii="Times New Roman" w:hAnsi="Times New Roman" w:eastAsia="Times New Roman" w:cs="Times New Roman"/>
          <w:b/>
          <w:bCs w:val="0"/>
          <w:color w:val="FF0000"/>
        </w:rPr>
        <w:t>=Fe</w:t>
      </w:r>
      <w:r>
        <w:rPr>
          <w:rFonts w:ascii="Times New Roman" w:hAnsi="Times New Roman" w:eastAsia="Times New Roman" w:cs="Times New Roman"/>
          <w:b/>
          <w:bCs w:val="0"/>
          <w:color w:val="FF0000"/>
          <w:vertAlign w:val="superscript"/>
        </w:rPr>
        <w:t xml:space="preserve">2+ </w:t>
      </w:r>
      <w:r>
        <w:rPr>
          <w:rFonts w:ascii="宋体" w:hAnsi="宋体"/>
          <w:b/>
          <w:bCs w:val="0"/>
          <w:color w:val="FF0000"/>
        </w:rPr>
        <w:t>，</w:t>
      </w:r>
      <w:r>
        <w:rPr>
          <w:rFonts w:ascii="Times New Roman" w:hAnsi="Times New Roman" w:eastAsia="Times New Roman" w:cs="Times New Roman"/>
          <w:b/>
          <w:bCs w:val="0"/>
          <w:color w:val="FF0000"/>
        </w:rPr>
        <w:t>Fe-2e</w:t>
      </w:r>
      <w:r>
        <w:rPr>
          <w:rFonts w:ascii="Times New Roman" w:hAnsi="Times New Roman" w:eastAsia="Times New Roman" w:cs="Times New Roman"/>
          <w:b/>
          <w:bCs w:val="0"/>
          <w:color w:val="FF0000"/>
          <w:vertAlign w:val="superscript"/>
        </w:rPr>
        <w:t>-</w:t>
      </w:r>
      <w:r>
        <w:rPr>
          <w:rFonts w:ascii="Times New Roman" w:hAnsi="Times New Roman" w:eastAsia="Times New Roman" w:cs="Times New Roman"/>
          <w:b/>
          <w:bCs w:val="0"/>
          <w:color w:val="FF0000"/>
        </w:rPr>
        <w:t>=Fe</w:t>
      </w:r>
      <w:r>
        <w:rPr>
          <w:rFonts w:ascii="Times New Roman" w:hAnsi="Times New Roman" w:eastAsia="Times New Roman" w:cs="Times New Roman"/>
          <w:b/>
          <w:bCs w:val="0"/>
          <w:color w:val="FF0000"/>
          <w:vertAlign w:val="superscript"/>
        </w:rPr>
        <w:t xml:space="preserve">2+ </w:t>
      </w:r>
      <w:r>
        <w:rPr>
          <w:rFonts w:ascii="宋体" w:hAnsi="宋体"/>
          <w:b/>
          <w:bCs w:val="0"/>
          <w:color w:val="FF0000"/>
        </w:rPr>
        <w:t>，</w:t>
      </w:r>
      <w:r>
        <w:rPr>
          <w:rFonts w:ascii="Times New Roman" w:hAnsi="Times New Roman" w:eastAsia="Times New Roman" w:cs="Times New Roman"/>
          <w:b/>
          <w:bCs w:val="0"/>
          <w:color w:val="FF0000"/>
        </w:rPr>
        <w:t>Fe</w:t>
      </w:r>
      <w:r>
        <w:rPr>
          <w:rFonts w:ascii="Times New Roman" w:hAnsi="Times New Roman" w:eastAsia="Times New Roman" w:cs="Times New Roman"/>
          <w:b/>
          <w:bCs w:val="0"/>
          <w:color w:val="FF0000"/>
          <w:vertAlign w:val="superscript"/>
        </w:rPr>
        <w:t>3+</w:t>
      </w:r>
      <w:r>
        <w:rPr>
          <w:rFonts w:ascii="宋体" w:hAnsi="宋体"/>
          <w:b/>
          <w:bCs w:val="0"/>
          <w:color w:val="FF0000"/>
        </w:rPr>
        <w:t>，</w:t>
      </w:r>
      <w:r>
        <w:rPr>
          <w:rFonts w:ascii="Times New Roman" w:hAnsi="Times New Roman" w:eastAsia="Times New Roman" w:cs="Times New Roman"/>
          <w:b/>
          <w:bCs w:val="0"/>
          <w:color w:val="FF0000"/>
        </w:rPr>
        <w:t>Fe</w:t>
      </w:r>
      <w:r>
        <w:rPr>
          <w:rFonts w:ascii="宋体" w:hAnsi="宋体"/>
          <w:b/>
          <w:bCs w:val="0"/>
          <w:color w:val="FF0000"/>
        </w:rPr>
        <w:t>。</w:t>
      </w:r>
    </w:p>
    <w:p>
      <w:pPr>
        <w:spacing w:line="360" w:lineRule="auto"/>
        <w:jc w:val="left"/>
        <w:textAlignment w:val="center"/>
        <w:rPr>
          <w:rFonts w:ascii="宋体" w:hAnsi="宋体"/>
          <w:b/>
          <w:bCs w:val="0"/>
          <w:color w:val="FF0000"/>
        </w:rPr>
      </w:pPr>
      <w:r>
        <w:rPr>
          <w:rFonts w:ascii="Times New Roman" w:hAnsi="Times New Roman" w:eastAsia="Times New Roman" w:cs="Times New Roman"/>
          <w:b/>
          <w:bCs w:val="0"/>
          <w:color w:val="FF0000"/>
        </w:rPr>
        <w:t>(6)</w:t>
      </w:r>
      <w:r>
        <w:rPr>
          <w:rFonts w:ascii="宋体" w:hAnsi="宋体"/>
          <w:b/>
          <w:bCs w:val="0"/>
          <w:color w:val="FF0000"/>
        </w:rPr>
        <w:t>在</w:t>
      </w:r>
      <w:r>
        <w:rPr>
          <w:rFonts w:ascii="Times New Roman" w:hAnsi="Times New Roman" w:eastAsia="Times New Roman" w:cs="Times New Roman"/>
          <w:b/>
          <w:bCs w:val="0"/>
          <w:color w:val="FF0000"/>
        </w:rPr>
        <w:t>FeSO</w:t>
      </w:r>
      <w:r>
        <w:rPr>
          <w:rFonts w:ascii="Times New Roman" w:hAnsi="Times New Roman" w:eastAsia="Times New Roman" w:cs="Times New Roman"/>
          <w:b/>
          <w:bCs w:val="0"/>
          <w:color w:val="FF0000"/>
          <w:vertAlign w:val="subscript"/>
        </w:rPr>
        <w:t>4</w:t>
      </w:r>
      <w:r>
        <w:rPr>
          <w:rFonts w:ascii="宋体" w:hAnsi="宋体"/>
          <w:b/>
          <w:bCs w:val="0"/>
          <w:color w:val="FF0000"/>
        </w:rPr>
        <w:t>溶液中加入几滴</w:t>
      </w:r>
      <w:r>
        <w:rPr>
          <w:rFonts w:ascii="Times New Roman" w:hAnsi="Times New Roman" w:eastAsia="Times New Roman" w:cs="Times New Roman"/>
          <w:b/>
          <w:bCs w:val="0"/>
          <w:color w:val="FF0000"/>
        </w:rPr>
        <w:t>Fe</w:t>
      </w:r>
      <w:r>
        <w:rPr>
          <w:rFonts w:ascii="Times New Roman" w:hAnsi="Times New Roman" w:eastAsia="Times New Roman" w:cs="Times New Roman"/>
          <w:b/>
          <w:bCs w:val="0"/>
          <w:color w:val="FF0000"/>
          <w:vertAlign w:val="subscript"/>
        </w:rPr>
        <w:t>2</w:t>
      </w:r>
      <w:r>
        <w:rPr>
          <w:rFonts w:ascii="Times New Roman" w:hAnsi="Times New Roman" w:eastAsia="Times New Roman" w:cs="Times New Roman"/>
          <w:b/>
          <w:bCs w:val="0"/>
          <w:color w:val="FF0000"/>
        </w:rPr>
        <w:t>(SO</w:t>
      </w:r>
      <w:r>
        <w:rPr>
          <w:rFonts w:ascii="Times New Roman" w:hAnsi="Times New Roman" w:eastAsia="Times New Roman" w:cs="Times New Roman"/>
          <w:b/>
          <w:bCs w:val="0"/>
          <w:color w:val="FF0000"/>
          <w:vertAlign w:val="subscript"/>
        </w:rPr>
        <w:t>4</w:t>
      </w:r>
      <w:r>
        <w:rPr>
          <w:rFonts w:ascii="Times New Roman" w:hAnsi="Times New Roman" w:eastAsia="Times New Roman" w:cs="Times New Roman"/>
          <w:b/>
          <w:bCs w:val="0"/>
          <w:color w:val="FF0000"/>
        </w:rPr>
        <w:t>)</w:t>
      </w:r>
      <w:r>
        <w:rPr>
          <w:rFonts w:ascii="Times New Roman" w:hAnsi="Times New Roman" w:eastAsia="Times New Roman" w:cs="Times New Roman"/>
          <w:b/>
          <w:bCs w:val="0"/>
          <w:color w:val="FF0000"/>
          <w:vertAlign w:val="subscript"/>
        </w:rPr>
        <w:t>3</w:t>
      </w:r>
      <w:r>
        <w:rPr>
          <w:rFonts w:ascii="宋体" w:hAnsi="宋体"/>
          <w:b/>
          <w:bCs w:val="0"/>
          <w:color w:val="FF0000"/>
        </w:rPr>
        <w:t>溶液，将铁电极浸泡一段时间，铁电极表面被刻蚀活化，发生的反应为</w:t>
      </w:r>
      <w:r>
        <w:rPr>
          <w:rFonts w:ascii="Times New Roman" w:hAnsi="Times New Roman" w:eastAsia="Times New Roman" w:cs="Times New Roman"/>
          <w:b/>
          <w:bCs w:val="0"/>
          <w:color w:val="FF0000"/>
        </w:rPr>
        <w:t>Fe+ Fe</w:t>
      </w:r>
      <w:r>
        <w:rPr>
          <w:rFonts w:ascii="Times New Roman" w:hAnsi="Times New Roman" w:eastAsia="Times New Roman" w:cs="Times New Roman"/>
          <w:b/>
          <w:bCs w:val="0"/>
          <w:color w:val="FF0000"/>
          <w:vertAlign w:val="subscript"/>
        </w:rPr>
        <w:t>2</w:t>
      </w:r>
      <w:r>
        <w:rPr>
          <w:rFonts w:ascii="Times New Roman" w:hAnsi="Times New Roman" w:eastAsia="Times New Roman" w:cs="Times New Roman"/>
          <w:b/>
          <w:bCs w:val="0"/>
          <w:color w:val="FF0000"/>
        </w:rPr>
        <w:t>(SO</w:t>
      </w:r>
      <w:r>
        <w:rPr>
          <w:rFonts w:ascii="Times New Roman" w:hAnsi="Times New Roman" w:eastAsia="Times New Roman" w:cs="Times New Roman"/>
          <w:b/>
          <w:bCs w:val="0"/>
          <w:color w:val="FF0000"/>
          <w:vertAlign w:val="subscript"/>
        </w:rPr>
        <w:t>4</w:t>
      </w:r>
      <w:r>
        <w:rPr>
          <w:rFonts w:ascii="Times New Roman" w:hAnsi="Times New Roman" w:eastAsia="Times New Roman" w:cs="Times New Roman"/>
          <w:b/>
          <w:bCs w:val="0"/>
          <w:color w:val="FF0000"/>
        </w:rPr>
        <w:t>)</w:t>
      </w:r>
      <w:r>
        <w:rPr>
          <w:rFonts w:ascii="Times New Roman" w:hAnsi="Times New Roman" w:eastAsia="Times New Roman" w:cs="Times New Roman"/>
          <w:b/>
          <w:bCs w:val="0"/>
          <w:color w:val="FF0000"/>
          <w:vertAlign w:val="subscript"/>
        </w:rPr>
        <w:t>3</w:t>
      </w:r>
      <w:r>
        <w:rPr>
          <w:rFonts w:ascii="Times New Roman" w:hAnsi="Times New Roman" w:eastAsia="Times New Roman" w:cs="Times New Roman"/>
          <w:b/>
          <w:bCs w:val="0"/>
          <w:color w:val="FF0000"/>
        </w:rPr>
        <w:t>=3FeSO</w:t>
      </w:r>
      <w:r>
        <w:rPr>
          <w:rFonts w:ascii="Times New Roman" w:hAnsi="Times New Roman" w:eastAsia="Times New Roman" w:cs="Times New Roman"/>
          <w:b/>
          <w:bCs w:val="0"/>
          <w:color w:val="FF0000"/>
          <w:vertAlign w:val="subscript"/>
        </w:rPr>
        <w:t>4</w:t>
      </w:r>
      <w:r>
        <w:rPr>
          <w:rFonts w:ascii="宋体" w:hAnsi="宋体"/>
          <w:b/>
          <w:bCs w:val="0"/>
          <w:color w:val="FF0000"/>
        </w:rPr>
        <w:t>，要检验活化反应完成，只要检验溶液中不含</w:t>
      </w:r>
      <w:r>
        <w:rPr>
          <w:rFonts w:ascii="Times New Roman" w:hAnsi="Times New Roman" w:eastAsia="Times New Roman" w:cs="Times New Roman"/>
          <w:b/>
          <w:bCs w:val="0"/>
          <w:color w:val="FF0000"/>
        </w:rPr>
        <w:t>Fe</w:t>
      </w:r>
      <w:r>
        <w:rPr>
          <w:rFonts w:ascii="Times New Roman" w:hAnsi="Times New Roman" w:eastAsia="Times New Roman" w:cs="Times New Roman"/>
          <w:b/>
          <w:bCs w:val="0"/>
          <w:color w:val="FF0000"/>
          <w:vertAlign w:val="superscript"/>
        </w:rPr>
        <w:t>3+</w:t>
      </w:r>
      <w:r>
        <w:rPr>
          <w:rFonts w:ascii="宋体" w:hAnsi="宋体"/>
          <w:b/>
          <w:bCs w:val="0"/>
          <w:color w:val="FF0000"/>
        </w:rPr>
        <w:t>即可，检验活化反应完成的方法是：取活化后溶液少许于试管中，加入</w:t>
      </w:r>
      <w:r>
        <w:rPr>
          <w:rFonts w:ascii="Times New Roman" w:hAnsi="Times New Roman" w:eastAsia="Times New Roman" w:cs="Times New Roman"/>
          <w:b/>
          <w:bCs w:val="0"/>
          <w:color w:val="FF0000"/>
        </w:rPr>
        <w:t>KSCN</w:t>
      </w:r>
      <w:r>
        <w:rPr>
          <w:rFonts w:ascii="宋体" w:hAnsi="宋体"/>
          <w:b/>
          <w:bCs w:val="0"/>
          <w:color w:val="FF0000"/>
        </w:rPr>
        <w:t>溶液，若溶液不出现血红色，说明活化反应完成，故答案为：取活化后溶液少许于试管中，加入</w:t>
      </w:r>
      <w:r>
        <w:rPr>
          <w:rFonts w:ascii="Times New Roman" w:hAnsi="Times New Roman" w:eastAsia="Times New Roman" w:cs="Times New Roman"/>
          <w:b/>
          <w:bCs w:val="0"/>
          <w:color w:val="FF0000"/>
        </w:rPr>
        <w:t>KSCN</w:t>
      </w:r>
      <w:r>
        <w:rPr>
          <w:rFonts w:ascii="宋体" w:hAnsi="宋体"/>
          <w:b/>
          <w:bCs w:val="0"/>
          <w:color w:val="FF0000"/>
        </w:rPr>
        <w:t>溶液，若溶液不变红，说明活化反应完成。</w:t>
      </w:r>
    </w:p>
    <w:p>
      <w:pPr>
        <w:spacing w:line="360" w:lineRule="auto"/>
        <w:jc w:val="left"/>
        <w:textAlignment w:val="center"/>
        <w:rPr>
          <w:rFonts w:ascii="宋体" w:hAnsi="宋体"/>
          <w:b/>
          <w:bCs w:val="0"/>
          <w:color w:val="FF0000"/>
        </w:rPr>
      </w:pPr>
      <w:r>
        <w:rPr>
          <w:b/>
          <w:bCs w:val="0"/>
          <w:color w:val="FF0000"/>
        </w:rPr>
        <w:t>【点睛】</w:t>
      </w:r>
      <w:r>
        <w:rPr>
          <w:rFonts w:ascii="宋体" w:hAnsi="宋体"/>
          <w:b/>
          <w:bCs w:val="0"/>
          <w:color w:val="FF0000"/>
        </w:rPr>
        <w:t>本题的难点是第</w:t>
      </w:r>
      <w:r>
        <w:rPr>
          <w:rFonts w:ascii="Times New Roman" w:hAnsi="Times New Roman" w:eastAsia="Times New Roman" w:cs="Times New Roman"/>
          <w:b/>
          <w:bCs w:val="0"/>
          <w:color w:val="FF0000"/>
        </w:rPr>
        <w:t>(2)</w:t>
      </w:r>
      <w:r>
        <w:rPr>
          <w:rFonts w:ascii="宋体" w:hAnsi="宋体"/>
          <w:b/>
          <w:bCs w:val="0"/>
          <w:color w:val="FF0000"/>
        </w:rPr>
        <w:t>题盐桥中电解质的选择和第</w:t>
      </w:r>
      <w:r>
        <w:rPr>
          <w:rFonts w:ascii="Times New Roman" w:hAnsi="Times New Roman" w:eastAsia="Times New Roman" w:cs="Times New Roman"/>
          <w:b/>
          <w:bCs w:val="0"/>
          <w:color w:val="FF0000"/>
        </w:rPr>
        <w:t>(6)</w:t>
      </w:r>
      <w:r>
        <w:rPr>
          <w:rFonts w:ascii="宋体" w:hAnsi="宋体"/>
          <w:b/>
          <w:bCs w:val="0"/>
          <w:color w:val="FF0000"/>
        </w:rPr>
        <w:t>实验方法的设计，要充分利用题给信息和反应的原理解答。</w:t>
      </w:r>
    </w:p>
    <w:p>
      <w:pPr>
        <w:spacing w:line="360" w:lineRule="auto"/>
        <w:jc w:val="left"/>
        <w:textAlignment w:val="center"/>
        <w:rPr>
          <w:rFonts w:ascii="宋体" w:hAnsi="宋体"/>
          <w:b/>
          <w:bCs w:val="0"/>
          <w:color w:val="000000"/>
        </w:rPr>
      </w:pPr>
      <w:r>
        <w:rPr>
          <w:rFonts w:hint="eastAsia"/>
          <w:b/>
          <w:bCs w:val="0"/>
          <w:color w:val="000000"/>
          <w:lang w:val="en-US" w:eastAsia="zh-CN"/>
        </w:rPr>
        <w:t>2.（2020全国卷2）</w:t>
      </w:r>
      <w:r>
        <w:rPr>
          <w:b/>
          <w:bCs w:val="0"/>
          <w:color w:val="000000"/>
        </w:rPr>
        <w:t>.</w:t>
      </w:r>
      <w:r>
        <w:rPr>
          <w:rFonts w:ascii="宋体" w:hAnsi="宋体"/>
          <w:b/>
          <w:bCs w:val="0"/>
          <w:color w:val="000000"/>
        </w:rPr>
        <w:t>苯甲酸可用作食品防腐剂。实验室可通过甲苯氧化制苯甲酸，其反应原理简示如下：</w:t>
      </w:r>
    </w:p>
    <w:p>
      <w:pPr>
        <w:spacing w:line="360" w:lineRule="auto"/>
        <w:jc w:val="left"/>
        <w:textAlignment w:val="center"/>
        <w:rPr>
          <w:rFonts w:ascii="Times New Roman" w:hAnsi="Times New Roman" w:eastAsia="Times New Roman" w:cs="Times New Roman"/>
          <w:b/>
          <w:bCs w:val="0"/>
          <w:color w:val="000000"/>
        </w:rPr>
      </w:pPr>
      <w:r>
        <w:rPr>
          <w:rFonts w:ascii="宋体" w:hAnsi="宋体"/>
          <w:b/>
          <w:bCs w:val="0"/>
          <w:color w:val="000000"/>
        </w:rPr>
        <w:drawing>
          <wp:inline distT="0" distB="0" distL="114300" distR="114300">
            <wp:extent cx="323850" cy="495300"/>
            <wp:effectExtent l="0" t="0" r="6350" b="0"/>
            <wp:docPr id="53" name="图片 1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3"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323850" cy="495300"/>
                    </a:xfrm>
                    <a:prstGeom prst="rect">
                      <a:avLst/>
                    </a:prstGeom>
                    <a:noFill/>
                    <a:ln>
                      <a:noFill/>
                    </a:ln>
                  </pic:spPr>
                </pic:pic>
              </a:graphicData>
            </a:graphic>
          </wp:inline>
        </w:drawing>
      </w:r>
      <w:r>
        <w:rPr>
          <w:rFonts w:ascii="Times New Roman" w:hAnsi="Times New Roman" w:eastAsia="Times New Roman" w:cs="Times New Roman"/>
          <w:b/>
          <w:bCs w:val="0"/>
          <w:color w:val="000000"/>
        </w:rPr>
        <w:t>+KMnO</w:t>
      </w:r>
      <w:r>
        <w:rPr>
          <w:rFonts w:ascii="Times New Roman" w:hAnsi="Times New Roman" w:eastAsia="Times New Roman" w:cs="Times New Roman"/>
          <w:b/>
          <w:bCs w:val="0"/>
          <w:color w:val="000000"/>
          <w:vertAlign w:val="subscript"/>
        </w:rPr>
        <w:t>4</w:t>
      </w:r>
      <w:r>
        <w:rPr>
          <w:rFonts w:ascii="Times New Roman" w:hAnsi="Times New Roman" w:eastAsia="Times New Roman" w:cs="Times New Roman"/>
          <w:b/>
          <w:bCs w:val="0"/>
          <w:color w:val="000000"/>
        </w:rPr>
        <w:t>→</w:t>
      </w:r>
      <w:r>
        <w:rPr>
          <w:rFonts w:ascii="宋体" w:hAnsi="宋体"/>
          <w:b/>
          <w:bCs w:val="0"/>
          <w:color w:val="000000"/>
        </w:rPr>
        <w:drawing>
          <wp:inline distT="0" distB="0" distL="114300" distR="114300">
            <wp:extent cx="514350" cy="600075"/>
            <wp:effectExtent l="0" t="0" r="6350" b="9525"/>
            <wp:docPr id="62" name="图片 17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4"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514350" cy="600075"/>
                    </a:xfrm>
                    <a:prstGeom prst="rect">
                      <a:avLst/>
                    </a:prstGeom>
                    <a:noFill/>
                    <a:ln>
                      <a:noFill/>
                    </a:ln>
                  </pic:spPr>
                </pic:pic>
              </a:graphicData>
            </a:graphic>
          </wp:inline>
        </w:drawing>
      </w:r>
      <w:r>
        <w:rPr>
          <w:rFonts w:ascii="Times New Roman" w:hAnsi="Times New Roman" w:eastAsia="Times New Roman" w:cs="Times New Roman"/>
          <w:b/>
          <w:bCs w:val="0"/>
          <w:color w:val="000000"/>
        </w:rPr>
        <w:t>+ MnO</w:t>
      </w:r>
      <w:r>
        <w:rPr>
          <w:rFonts w:ascii="Times New Roman" w:hAnsi="Times New Roman" w:eastAsia="Times New Roman" w:cs="Times New Roman"/>
          <w:b/>
          <w:bCs w:val="0"/>
          <w:color w:val="000000"/>
          <w:vertAlign w:val="subscript"/>
        </w:rPr>
        <w:t>2</w:t>
      </w:r>
      <w:r>
        <w:rPr>
          <w:rFonts w:ascii="宋体" w:hAnsi="宋体"/>
          <w:b/>
          <w:bCs w:val="0"/>
          <w:color w:val="000000"/>
        </w:rPr>
        <w:drawing>
          <wp:inline distT="0" distB="0" distL="114300" distR="114300">
            <wp:extent cx="514350" cy="600075"/>
            <wp:effectExtent l="0" t="0" r="6350" b="9525"/>
            <wp:docPr id="57" name="图片 1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5"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514350" cy="600075"/>
                    </a:xfrm>
                    <a:prstGeom prst="rect">
                      <a:avLst/>
                    </a:prstGeom>
                    <a:noFill/>
                    <a:ln>
                      <a:noFill/>
                    </a:ln>
                  </pic:spPr>
                </pic:pic>
              </a:graphicData>
            </a:graphic>
          </wp:inline>
        </w:drawing>
      </w:r>
      <w:r>
        <w:rPr>
          <w:rFonts w:ascii="Times New Roman" w:hAnsi="Times New Roman" w:eastAsia="Times New Roman" w:cs="Times New Roman"/>
          <w:b/>
          <w:bCs w:val="0"/>
          <w:color w:val="000000"/>
        </w:rPr>
        <w:t>+HCl→</w:t>
      </w:r>
      <w:r>
        <w:rPr>
          <w:rFonts w:ascii="宋体" w:hAnsi="宋体"/>
          <w:b/>
          <w:bCs w:val="0"/>
          <w:color w:val="000000"/>
        </w:rPr>
        <w:drawing>
          <wp:inline distT="0" distB="0" distL="114300" distR="114300">
            <wp:extent cx="514350" cy="609600"/>
            <wp:effectExtent l="0" t="0" r="6350" b="0"/>
            <wp:docPr id="59" name="图片 17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76"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514350" cy="609600"/>
                    </a:xfrm>
                    <a:prstGeom prst="rect">
                      <a:avLst/>
                    </a:prstGeom>
                    <a:noFill/>
                    <a:ln>
                      <a:noFill/>
                    </a:ln>
                  </pic:spPr>
                </pic:pic>
              </a:graphicData>
            </a:graphic>
          </wp:inline>
        </w:drawing>
      </w:r>
      <w:r>
        <w:rPr>
          <w:rFonts w:ascii="Times New Roman" w:hAnsi="Times New Roman" w:eastAsia="Times New Roman" w:cs="Times New Roman"/>
          <w:b/>
          <w:bCs w:val="0"/>
          <w:color w:val="000000"/>
        </w:rPr>
        <w:t>+KCl</w:t>
      </w:r>
    </w:p>
    <w:tbl>
      <w:tblPr>
        <w:tblStyle w:val="6"/>
        <w:tblW w:w="7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779"/>
        <w:gridCol w:w="1037"/>
        <w:gridCol w:w="1586"/>
        <w:gridCol w:w="997"/>
        <w:gridCol w:w="1298"/>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654" w:hRule="atLeast"/>
        </w:trPr>
        <w:tc>
          <w:tcPr>
            <w:tcW w:w="77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宋体" w:hAnsi="宋体" w:eastAsia="宋体" w:cs="宋体"/>
                <w:b/>
                <w:bCs w:val="0"/>
                <w:color w:val="000000"/>
                <w:kern w:val="2"/>
                <w:sz w:val="21"/>
                <w:szCs w:val="24"/>
                <w:lang w:val="en-US" w:eastAsia="zh-CN" w:bidi="ar-SA"/>
              </w:rPr>
            </w:pPr>
            <w:r>
              <w:rPr>
                <w:rFonts w:ascii="宋体" w:hAnsi="宋体" w:eastAsia="宋体" w:cs="宋体"/>
                <w:b/>
                <w:bCs w:val="0"/>
                <w:color w:val="000000"/>
                <w:kern w:val="2"/>
                <w:sz w:val="21"/>
                <w:szCs w:val="24"/>
                <w:lang w:val="en-US" w:eastAsia="zh-CN" w:bidi="ar-SA"/>
              </w:rPr>
              <w:t>名称</w:t>
            </w:r>
          </w:p>
        </w:tc>
        <w:tc>
          <w:tcPr>
            <w:tcW w:w="103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宋体" w:hAnsi="宋体" w:eastAsia="宋体" w:cs="宋体"/>
                <w:b/>
                <w:bCs w:val="0"/>
                <w:color w:val="000000"/>
                <w:kern w:val="2"/>
                <w:sz w:val="21"/>
                <w:szCs w:val="24"/>
                <w:lang w:val="en-US" w:eastAsia="zh-CN" w:bidi="ar-SA"/>
              </w:rPr>
            </w:pPr>
            <w:r>
              <w:rPr>
                <w:rFonts w:ascii="宋体" w:hAnsi="宋体" w:eastAsia="宋体" w:cs="宋体"/>
                <w:b/>
                <w:bCs w:val="0"/>
                <w:color w:val="000000"/>
                <w:kern w:val="2"/>
                <w:sz w:val="21"/>
                <w:szCs w:val="24"/>
                <w:lang w:val="en-US" w:eastAsia="zh-CN" w:bidi="ar-SA"/>
              </w:rPr>
              <w:t>相对分</w:t>
            </w:r>
          </w:p>
          <w:p>
            <w:pPr>
              <w:widowControl w:val="0"/>
              <w:spacing w:line="360" w:lineRule="auto"/>
              <w:jc w:val="left"/>
              <w:textAlignment w:val="center"/>
              <w:rPr>
                <w:rFonts w:ascii="宋体" w:hAnsi="宋体" w:eastAsia="宋体" w:cs="宋体"/>
                <w:b/>
                <w:bCs w:val="0"/>
                <w:color w:val="000000"/>
                <w:kern w:val="2"/>
                <w:sz w:val="21"/>
                <w:szCs w:val="24"/>
                <w:lang w:val="en-US" w:eastAsia="zh-CN" w:bidi="ar-SA"/>
              </w:rPr>
            </w:pPr>
            <w:r>
              <w:rPr>
                <w:rFonts w:ascii="宋体" w:hAnsi="宋体" w:eastAsia="宋体" w:cs="宋体"/>
                <w:b/>
                <w:bCs w:val="0"/>
                <w:color w:val="000000"/>
                <w:kern w:val="2"/>
                <w:sz w:val="21"/>
                <w:szCs w:val="24"/>
                <w:lang w:val="en-US" w:eastAsia="zh-CN" w:bidi="ar-SA"/>
              </w:rPr>
              <w:t>子质量</w:t>
            </w:r>
          </w:p>
        </w:tc>
        <w:tc>
          <w:tcPr>
            <w:tcW w:w="158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宋体" w:hAnsi="宋体" w:eastAsia="宋体" w:cs="宋体"/>
                <w:b/>
                <w:bCs w:val="0"/>
                <w:color w:val="000000"/>
                <w:kern w:val="2"/>
                <w:sz w:val="21"/>
                <w:szCs w:val="24"/>
                <w:lang w:val="en-US" w:eastAsia="zh-CN" w:bidi="ar-SA"/>
              </w:rPr>
            </w:pPr>
            <w:r>
              <w:rPr>
                <w:rFonts w:ascii="宋体" w:hAnsi="宋体" w:eastAsia="宋体" w:cs="宋体"/>
                <w:b/>
                <w:bCs w:val="0"/>
                <w:color w:val="000000"/>
                <w:kern w:val="2"/>
                <w:sz w:val="21"/>
                <w:szCs w:val="24"/>
                <w:lang w:val="en-US" w:eastAsia="zh-CN" w:bidi="ar-SA"/>
              </w:rPr>
              <w:t>熔点</w:t>
            </w:r>
            <w:r>
              <w:rPr>
                <w:rFonts w:ascii="Times New Roman" w:hAnsi="Times New Roman" w:eastAsia="Times New Roman" w:cs="Times New Roman"/>
                <w:b/>
                <w:bCs w:val="0"/>
                <w:color w:val="000000"/>
                <w:kern w:val="2"/>
                <w:sz w:val="21"/>
                <w:szCs w:val="24"/>
                <w:lang w:val="en-US" w:eastAsia="zh-CN" w:bidi="ar-SA"/>
              </w:rPr>
              <w:t>/</w:t>
            </w:r>
            <w:r>
              <w:rPr>
                <w:rFonts w:ascii="宋体" w:hAnsi="宋体" w:eastAsia="宋体" w:cs="宋体"/>
                <w:b/>
                <w:bCs w:val="0"/>
                <w:color w:val="000000"/>
                <w:kern w:val="2"/>
                <w:sz w:val="21"/>
                <w:szCs w:val="24"/>
                <w:lang w:val="en-US" w:eastAsia="zh-CN" w:bidi="ar-SA"/>
              </w:rPr>
              <w:t>℃</w:t>
            </w:r>
          </w:p>
        </w:tc>
        <w:tc>
          <w:tcPr>
            <w:tcW w:w="99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宋体" w:hAnsi="宋体" w:eastAsia="宋体" w:cs="宋体"/>
                <w:b/>
                <w:bCs w:val="0"/>
                <w:color w:val="000000"/>
                <w:kern w:val="2"/>
                <w:sz w:val="21"/>
                <w:szCs w:val="24"/>
                <w:lang w:val="en-US" w:eastAsia="zh-CN" w:bidi="ar-SA"/>
              </w:rPr>
            </w:pPr>
            <w:r>
              <w:rPr>
                <w:rFonts w:ascii="宋体" w:hAnsi="宋体" w:eastAsia="宋体" w:cs="宋体"/>
                <w:b/>
                <w:bCs w:val="0"/>
                <w:color w:val="000000"/>
                <w:kern w:val="2"/>
                <w:sz w:val="21"/>
                <w:szCs w:val="24"/>
                <w:lang w:val="en-US" w:eastAsia="zh-CN" w:bidi="ar-SA"/>
              </w:rPr>
              <w:t>沸点</w:t>
            </w:r>
            <w:r>
              <w:rPr>
                <w:rFonts w:ascii="Times New Roman" w:hAnsi="Times New Roman" w:eastAsia="Times New Roman" w:cs="Times New Roman"/>
                <w:b/>
                <w:bCs w:val="0"/>
                <w:color w:val="000000"/>
                <w:kern w:val="2"/>
                <w:sz w:val="21"/>
                <w:szCs w:val="24"/>
                <w:lang w:val="en-US" w:eastAsia="zh-CN" w:bidi="ar-SA"/>
              </w:rPr>
              <w:t>/</w:t>
            </w:r>
            <w:r>
              <w:rPr>
                <w:rFonts w:ascii="宋体" w:hAnsi="宋体" w:eastAsia="宋体" w:cs="宋体"/>
                <w:b/>
                <w:bCs w:val="0"/>
                <w:color w:val="000000"/>
                <w:kern w:val="2"/>
                <w:sz w:val="21"/>
                <w:szCs w:val="24"/>
                <w:lang w:val="en-US" w:eastAsia="zh-CN" w:bidi="ar-SA"/>
              </w:rPr>
              <w:t>℃</w:t>
            </w:r>
          </w:p>
        </w:tc>
        <w:tc>
          <w:tcPr>
            <w:tcW w:w="129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Times New Roman" w:hAnsi="Times New Roman" w:eastAsia="Times New Roman" w:cs="Times New Roman"/>
                <w:b/>
                <w:bCs w:val="0"/>
                <w:color w:val="000000"/>
                <w:kern w:val="2"/>
                <w:sz w:val="21"/>
                <w:szCs w:val="24"/>
                <w:lang w:val="en-US" w:eastAsia="zh-CN" w:bidi="ar-SA"/>
              </w:rPr>
            </w:pPr>
            <w:r>
              <w:rPr>
                <w:rFonts w:ascii="宋体" w:hAnsi="宋体" w:eastAsia="宋体" w:cs="宋体"/>
                <w:b/>
                <w:bCs w:val="0"/>
                <w:color w:val="000000"/>
                <w:kern w:val="2"/>
                <w:sz w:val="21"/>
                <w:szCs w:val="24"/>
                <w:lang w:val="en-US" w:eastAsia="zh-CN" w:bidi="ar-SA"/>
              </w:rPr>
              <w:t>密度</w:t>
            </w:r>
            <w:r>
              <w:rPr>
                <w:rFonts w:ascii="Times New Roman" w:hAnsi="Times New Roman" w:eastAsia="Times New Roman" w:cs="Times New Roman"/>
                <w:b/>
                <w:bCs w:val="0"/>
                <w:color w:val="000000"/>
                <w:kern w:val="2"/>
                <w:sz w:val="21"/>
                <w:szCs w:val="24"/>
                <w:lang w:val="en-US" w:eastAsia="zh-CN" w:bidi="ar-SA"/>
              </w:rPr>
              <w:t>/(g·mL</w:t>
            </w:r>
            <w:r>
              <w:rPr>
                <w:rFonts w:ascii="Times New Roman" w:hAnsi="Times New Roman" w:eastAsia="Times New Roman" w:cs="Times New Roman"/>
                <w:b/>
                <w:bCs w:val="0"/>
                <w:color w:val="000000"/>
                <w:kern w:val="2"/>
                <w:sz w:val="21"/>
                <w:szCs w:val="24"/>
                <w:vertAlign w:val="superscript"/>
                <w:lang w:val="en-US" w:eastAsia="zh-CN" w:bidi="ar-SA"/>
              </w:rPr>
              <w:t>−1</w:t>
            </w:r>
            <w:r>
              <w:rPr>
                <w:rFonts w:ascii="Times New Roman" w:hAnsi="Times New Roman" w:eastAsia="Times New Roman" w:cs="Times New Roman"/>
                <w:b/>
                <w:bCs w:val="0"/>
                <w:color w:val="000000"/>
                <w:kern w:val="2"/>
                <w:sz w:val="21"/>
                <w:szCs w:val="24"/>
                <w:lang w:val="en-US" w:eastAsia="zh-CN" w:bidi="ar-SA"/>
              </w:rPr>
              <w:t>)</w:t>
            </w:r>
          </w:p>
        </w:tc>
        <w:tc>
          <w:tcPr>
            <w:tcW w:w="167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宋体" w:hAnsi="宋体" w:eastAsia="宋体" w:cs="宋体"/>
                <w:b/>
                <w:bCs w:val="0"/>
                <w:color w:val="000000"/>
                <w:kern w:val="2"/>
                <w:sz w:val="21"/>
                <w:szCs w:val="24"/>
                <w:lang w:val="en-US" w:eastAsia="zh-CN" w:bidi="ar-SA"/>
              </w:rPr>
            </w:pPr>
            <w:r>
              <w:rPr>
                <w:rFonts w:ascii="宋体" w:hAnsi="宋体" w:eastAsia="宋体" w:cs="宋体"/>
                <w:b/>
                <w:bCs w:val="0"/>
                <w:color w:val="000000"/>
                <w:kern w:val="2"/>
                <w:sz w:val="21"/>
                <w:szCs w:val="24"/>
                <w:lang w:val="en-US" w:eastAsia="zh-CN" w:bidi="ar-SA"/>
              </w:rPr>
              <w:t>溶解性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894" w:hRule="atLeast"/>
        </w:trPr>
        <w:tc>
          <w:tcPr>
            <w:tcW w:w="77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宋体" w:hAnsi="宋体" w:eastAsia="宋体" w:cs="宋体"/>
                <w:b/>
                <w:bCs w:val="0"/>
                <w:color w:val="000000"/>
                <w:kern w:val="2"/>
                <w:sz w:val="21"/>
                <w:szCs w:val="24"/>
                <w:lang w:val="en-US" w:eastAsia="zh-CN" w:bidi="ar-SA"/>
              </w:rPr>
            </w:pPr>
            <w:r>
              <w:rPr>
                <w:rFonts w:ascii="宋体" w:hAnsi="宋体" w:eastAsia="宋体" w:cs="宋体"/>
                <w:b/>
                <w:bCs w:val="0"/>
                <w:color w:val="000000"/>
                <w:kern w:val="2"/>
                <w:sz w:val="21"/>
                <w:szCs w:val="24"/>
                <w:lang w:val="en-US" w:eastAsia="zh-CN" w:bidi="ar-SA"/>
              </w:rPr>
              <w:t>甲苯</w:t>
            </w:r>
          </w:p>
        </w:tc>
        <w:tc>
          <w:tcPr>
            <w:tcW w:w="103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Times New Roman" w:hAnsi="Times New Roman" w:eastAsia="Times New Roman" w:cs="Times New Roman"/>
                <w:b/>
                <w:bCs w:val="0"/>
                <w:color w:val="000000"/>
                <w:kern w:val="2"/>
                <w:sz w:val="21"/>
                <w:szCs w:val="24"/>
                <w:lang w:val="en-US" w:eastAsia="zh-CN" w:bidi="ar-SA"/>
              </w:rPr>
            </w:pPr>
            <w:r>
              <w:rPr>
                <w:rFonts w:ascii="Times New Roman" w:hAnsi="Times New Roman" w:eastAsia="Times New Roman" w:cs="Times New Roman"/>
                <w:b/>
                <w:bCs w:val="0"/>
                <w:color w:val="000000"/>
                <w:kern w:val="2"/>
                <w:sz w:val="21"/>
                <w:szCs w:val="24"/>
                <w:lang w:val="en-US" w:eastAsia="zh-CN" w:bidi="ar-SA"/>
              </w:rPr>
              <w:t>92</w:t>
            </w:r>
          </w:p>
        </w:tc>
        <w:tc>
          <w:tcPr>
            <w:tcW w:w="158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Times New Roman" w:hAnsi="Times New Roman" w:eastAsia="Times New Roman" w:cs="Times New Roman"/>
                <w:b/>
                <w:bCs w:val="0"/>
                <w:color w:val="000000"/>
                <w:kern w:val="2"/>
                <w:sz w:val="21"/>
                <w:szCs w:val="24"/>
                <w:lang w:val="en-US" w:eastAsia="zh-CN" w:bidi="ar-SA"/>
              </w:rPr>
            </w:pPr>
            <w:r>
              <w:rPr>
                <w:rFonts w:ascii="Times New Roman" w:hAnsi="Times New Roman" w:eastAsia="Times New Roman" w:cs="Times New Roman"/>
                <w:b/>
                <w:bCs w:val="0"/>
                <w:color w:val="000000"/>
                <w:kern w:val="2"/>
                <w:sz w:val="21"/>
                <w:szCs w:val="24"/>
                <w:lang w:val="en-US" w:eastAsia="zh-CN" w:bidi="ar-SA"/>
              </w:rPr>
              <w:t>−95</w:t>
            </w:r>
          </w:p>
        </w:tc>
        <w:tc>
          <w:tcPr>
            <w:tcW w:w="99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Times New Roman" w:hAnsi="Times New Roman" w:eastAsia="Times New Roman" w:cs="Times New Roman"/>
                <w:b/>
                <w:bCs w:val="0"/>
                <w:color w:val="000000"/>
                <w:kern w:val="2"/>
                <w:sz w:val="21"/>
                <w:szCs w:val="24"/>
                <w:lang w:val="en-US" w:eastAsia="zh-CN" w:bidi="ar-SA"/>
              </w:rPr>
            </w:pPr>
            <w:r>
              <w:rPr>
                <w:rFonts w:ascii="Times New Roman" w:hAnsi="Times New Roman" w:eastAsia="Times New Roman" w:cs="Times New Roman"/>
                <w:b/>
                <w:bCs w:val="0"/>
                <w:color w:val="000000"/>
                <w:kern w:val="2"/>
                <w:sz w:val="21"/>
                <w:szCs w:val="24"/>
                <w:lang w:val="en-US" w:eastAsia="zh-CN" w:bidi="ar-SA"/>
              </w:rPr>
              <w:t>110.6</w:t>
            </w:r>
          </w:p>
        </w:tc>
        <w:tc>
          <w:tcPr>
            <w:tcW w:w="129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Times New Roman" w:hAnsi="Times New Roman" w:eastAsia="Times New Roman" w:cs="Times New Roman"/>
                <w:b/>
                <w:bCs w:val="0"/>
                <w:color w:val="000000"/>
                <w:kern w:val="2"/>
                <w:sz w:val="21"/>
                <w:szCs w:val="24"/>
                <w:lang w:val="en-US" w:eastAsia="zh-CN" w:bidi="ar-SA"/>
              </w:rPr>
            </w:pPr>
            <w:r>
              <w:rPr>
                <w:rFonts w:ascii="Times New Roman" w:hAnsi="Times New Roman" w:eastAsia="Times New Roman" w:cs="Times New Roman"/>
                <w:b/>
                <w:bCs w:val="0"/>
                <w:color w:val="000000"/>
                <w:kern w:val="2"/>
                <w:sz w:val="21"/>
                <w:szCs w:val="24"/>
                <w:lang w:val="en-US" w:eastAsia="zh-CN" w:bidi="ar-SA"/>
              </w:rPr>
              <w:t>0.867</w:t>
            </w:r>
          </w:p>
        </w:tc>
        <w:tc>
          <w:tcPr>
            <w:tcW w:w="167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宋体" w:hAnsi="宋体" w:eastAsia="宋体" w:cs="宋体"/>
                <w:b/>
                <w:bCs w:val="0"/>
                <w:color w:val="000000"/>
                <w:kern w:val="2"/>
                <w:sz w:val="21"/>
                <w:szCs w:val="24"/>
                <w:lang w:val="en-US" w:eastAsia="zh-CN" w:bidi="ar-SA"/>
              </w:rPr>
            </w:pPr>
            <w:r>
              <w:rPr>
                <w:rFonts w:ascii="宋体" w:hAnsi="宋体" w:eastAsia="宋体" w:cs="宋体"/>
                <w:b/>
                <w:bCs w:val="0"/>
                <w:color w:val="000000"/>
                <w:kern w:val="2"/>
                <w:sz w:val="21"/>
                <w:szCs w:val="24"/>
                <w:lang w:val="en-US" w:eastAsia="zh-CN" w:bidi="ar-SA"/>
              </w:rPr>
              <w:t>不溶于水，易溶于乙醇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286" w:hRule="atLeast"/>
        </w:trPr>
        <w:tc>
          <w:tcPr>
            <w:tcW w:w="77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宋体" w:hAnsi="宋体" w:eastAsia="宋体" w:cs="宋体"/>
                <w:b/>
                <w:bCs w:val="0"/>
                <w:color w:val="000000"/>
                <w:kern w:val="2"/>
                <w:sz w:val="21"/>
                <w:szCs w:val="24"/>
                <w:lang w:val="en-US" w:eastAsia="zh-CN" w:bidi="ar-SA"/>
              </w:rPr>
            </w:pPr>
            <w:r>
              <w:rPr>
                <w:rFonts w:ascii="宋体" w:hAnsi="宋体" w:eastAsia="宋体" w:cs="宋体"/>
                <w:b/>
                <w:bCs w:val="0"/>
                <w:color w:val="000000"/>
                <w:kern w:val="2"/>
                <w:sz w:val="21"/>
                <w:szCs w:val="24"/>
                <w:lang w:val="en-US" w:eastAsia="zh-CN" w:bidi="ar-SA"/>
              </w:rPr>
              <w:t>苯甲酸</w:t>
            </w:r>
          </w:p>
        </w:tc>
        <w:tc>
          <w:tcPr>
            <w:tcW w:w="103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Times New Roman" w:hAnsi="Times New Roman" w:eastAsia="Times New Roman" w:cs="Times New Roman"/>
                <w:b/>
                <w:bCs w:val="0"/>
                <w:color w:val="000000"/>
                <w:kern w:val="2"/>
                <w:sz w:val="21"/>
                <w:szCs w:val="24"/>
                <w:lang w:val="en-US" w:eastAsia="zh-CN" w:bidi="ar-SA"/>
              </w:rPr>
            </w:pPr>
            <w:r>
              <w:rPr>
                <w:rFonts w:ascii="Times New Roman" w:hAnsi="Times New Roman" w:eastAsia="Times New Roman" w:cs="Times New Roman"/>
                <w:b/>
                <w:bCs w:val="0"/>
                <w:color w:val="000000"/>
                <w:kern w:val="2"/>
                <w:sz w:val="21"/>
                <w:szCs w:val="24"/>
                <w:lang w:val="en-US" w:eastAsia="zh-CN" w:bidi="ar-SA"/>
              </w:rPr>
              <w:t>122</w:t>
            </w:r>
          </w:p>
        </w:tc>
        <w:tc>
          <w:tcPr>
            <w:tcW w:w="158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Times New Roman" w:hAnsi="Times New Roman" w:eastAsia="Times New Roman" w:cs="Times New Roman"/>
                <w:b/>
                <w:bCs w:val="0"/>
                <w:color w:val="000000"/>
                <w:kern w:val="2"/>
                <w:sz w:val="21"/>
                <w:szCs w:val="24"/>
                <w:lang w:val="en-US" w:eastAsia="zh-CN" w:bidi="ar-SA"/>
              </w:rPr>
            </w:pPr>
            <w:r>
              <w:rPr>
                <w:rFonts w:ascii="Times New Roman" w:hAnsi="Times New Roman" w:eastAsia="Times New Roman" w:cs="Times New Roman"/>
                <w:b/>
                <w:bCs w:val="0"/>
                <w:color w:val="000000"/>
                <w:kern w:val="2"/>
                <w:sz w:val="21"/>
                <w:szCs w:val="24"/>
                <w:lang w:val="en-US" w:eastAsia="zh-CN" w:bidi="ar-SA"/>
              </w:rPr>
              <w:t>122.4(100</w:t>
            </w:r>
            <w:r>
              <w:rPr>
                <w:rFonts w:ascii="宋体" w:hAnsi="宋体" w:eastAsia="宋体" w:cs="宋体"/>
                <w:b/>
                <w:bCs w:val="0"/>
                <w:color w:val="000000"/>
                <w:kern w:val="2"/>
                <w:sz w:val="21"/>
                <w:szCs w:val="24"/>
                <w:lang w:val="en-US" w:eastAsia="zh-CN" w:bidi="ar-SA"/>
              </w:rPr>
              <w:t>℃左右开始升华</w:t>
            </w:r>
            <w:r>
              <w:rPr>
                <w:rFonts w:ascii="Times New Roman" w:hAnsi="Times New Roman" w:eastAsia="Times New Roman" w:cs="Times New Roman"/>
                <w:b/>
                <w:bCs w:val="0"/>
                <w:color w:val="000000"/>
                <w:kern w:val="2"/>
                <w:sz w:val="21"/>
                <w:szCs w:val="24"/>
                <w:lang w:val="en-US" w:eastAsia="zh-CN" w:bidi="ar-SA"/>
              </w:rPr>
              <w:t>)</w:t>
            </w:r>
          </w:p>
        </w:tc>
        <w:tc>
          <w:tcPr>
            <w:tcW w:w="99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Times New Roman" w:hAnsi="Times New Roman" w:eastAsia="Times New Roman" w:cs="Times New Roman"/>
                <w:b/>
                <w:bCs w:val="0"/>
                <w:color w:val="000000"/>
                <w:kern w:val="2"/>
                <w:sz w:val="21"/>
                <w:szCs w:val="24"/>
                <w:lang w:val="en-US" w:eastAsia="zh-CN" w:bidi="ar-SA"/>
              </w:rPr>
            </w:pPr>
            <w:r>
              <w:rPr>
                <w:rFonts w:ascii="Times New Roman" w:hAnsi="Times New Roman" w:eastAsia="Times New Roman" w:cs="Times New Roman"/>
                <w:b/>
                <w:bCs w:val="0"/>
                <w:color w:val="000000"/>
                <w:kern w:val="2"/>
                <w:sz w:val="21"/>
                <w:szCs w:val="24"/>
                <w:lang w:val="en-US" w:eastAsia="zh-CN" w:bidi="ar-SA"/>
              </w:rPr>
              <w:t>248</w:t>
            </w:r>
          </w:p>
        </w:tc>
        <w:tc>
          <w:tcPr>
            <w:tcW w:w="129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Times New Roman" w:hAnsi="Times New Roman" w:eastAsia="Times New Roman" w:cs="Times New Roman"/>
                <w:b/>
                <w:bCs w:val="0"/>
                <w:color w:val="000000"/>
                <w:kern w:val="2"/>
                <w:sz w:val="21"/>
                <w:szCs w:val="24"/>
                <w:lang w:val="en-US" w:eastAsia="zh-CN" w:bidi="ar-SA"/>
              </w:rPr>
            </w:pPr>
            <w:r>
              <w:rPr>
                <w:rFonts w:ascii="Times New Roman" w:hAnsi="Times New Roman" w:eastAsia="Times New Roman" w:cs="Times New Roman"/>
                <w:b/>
                <w:bCs w:val="0"/>
                <w:color w:val="000000"/>
                <w:kern w:val="2"/>
                <w:sz w:val="21"/>
                <w:szCs w:val="24"/>
                <w:lang w:val="en-US" w:eastAsia="zh-CN" w:bidi="ar-SA"/>
              </w:rPr>
              <w:t>——</w:t>
            </w:r>
          </w:p>
        </w:tc>
        <w:tc>
          <w:tcPr>
            <w:tcW w:w="167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Fonts w:ascii="宋体" w:hAnsi="宋体" w:eastAsia="宋体" w:cs="宋体"/>
                <w:b/>
                <w:bCs w:val="0"/>
                <w:color w:val="000000"/>
                <w:kern w:val="2"/>
                <w:sz w:val="21"/>
                <w:szCs w:val="24"/>
                <w:lang w:val="en-US" w:eastAsia="zh-CN" w:bidi="ar-SA"/>
              </w:rPr>
            </w:pPr>
            <w:r>
              <w:rPr>
                <w:rFonts w:ascii="宋体" w:hAnsi="宋体" w:eastAsia="宋体" w:cs="宋体"/>
                <w:b/>
                <w:bCs w:val="0"/>
                <w:color w:val="000000"/>
                <w:kern w:val="2"/>
                <w:sz w:val="21"/>
                <w:szCs w:val="24"/>
                <w:lang w:val="en-US" w:eastAsia="zh-CN" w:bidi="ar-SA"/>
              </w:rPr>
              <w:t>微溶于冷水，易溶于乙醇、热水</w:t>
            </w:r>
          </w:p>
        </w:tc>
      </w:tr>
    </w:tbl>
    <w:p>
      <w:pPr>
        <w:spacing w:line="360" w:lineRule="auto"/>
        <w:jc w:val="left"/>
        <w:textAlignment w:val="center"/>
        <w:rPr>
          <w:rFonts w:ascii="宋体" w:hAnsi="宋体"/>
          <w:b/>
          <w:bCs w:val="0"/>
          <w:color w:val="000000"/>
        </w:rPr>
      </w:pPr>
    </w:p>
    <w:p>
      <w:pPr>
        <w:spacing w:line="360" w:lineRule="auto"/>
        <w:jc w:val="left"/>
        <w:textAlignment w:val="center"/>
        <w:rPr>
          <w:rFonts w:ascii="宋体" w:hAnsi="宋体"/>
          <w:b/>
          <w:bCs w:val="0"/>
          <w:color w:val="000000"/>
        </w:rPr>
      </w:pPr>
      <w:r>
        <w:rPr>
          <w:rFonts w:ascii="宋体" w:hAnsi="宋体"/>
          <w:b/>
          <w:bCs w:val="0"/>
          <w:color w:val="000000"/>
        </w:rPr>
        <w:t>实验步骤：</w:t>
      </w:r>
      <w:r>
        <w:rPr>
          <w:rFonts w:ascii="宋体" w:hAnsi="宋体"/>
          <w:b/>
          <w:bCs w:val="0"/>
          <w:color w:val="000000"/>
        </w:rPr>
        <w:br w:type="textWrapping"/>
      </w:r>
    </w:p>
    <w:p>
      <w:pPr>
        <w:spacing w:line="360" w:lineRule="auto"/>
        <w:jc w:val="left"/>
        <w:textAlignment w:val="center"/>
        <w:rPr>
          <w:rFonts w:ascii="宋体" w:hAnsi="宋体"/>
          <w:b/>
          <w:bCs w:val="0"/>
          <w:color w:val="000000"/>
        </w:rPr>
      </w:pPr>
      <w:r>
        <w:rPr>
          <w:rFonts w:ascii="Times New Roman" w:hAnsi="Times New Roman" w:eastAsia="Times New Roman" w:cs="Times New Roman"/>
          <w:b/>
          <w:bCs w:val="0"/>
          <w:color w:val="000000"/>
        </w:rPr>
        <w:t>(1)</w:t>
      </w:r>
      <w:r>
        <w:rPr>
          <w:rFonts w:ascii="宋体" w:hAnsi="宋体"/>
          <w:b/>
          <w:bCs w:val="0"/>
          <w:color w:val="000000"/>
        </w:rPr>
        <w:t>在装有温度计、冷凝管和搅拌器的三颈烧瓶中加入</w:t>
      </w:r>
      <w:r>
        <w:rPr>
          <w:rFonts w:ascii="Times New Roman" w:hAnsi="Times New Roman" w:eastAsia="Times New Roman" w:cs="Times New Roman"/>
          <w:b/>
          <w:bCs w:val="0"/>
          <w:color w:val="000000"/>
        </w:rPr>
        <w:t>1.5 mL</w:t>
      </w:r>
      <w:r>
        <w:rPr>
          <w:rFonts w:ascii="宋体" w:hAnsi="宋体"/>
          <w:b/>
          <w:bCs w:val="0"/>
          <w:color w:val="000000"/>
        </w:rPr>
        <w:t>甲苯、</w:t>
      </w:r>
      <w:r>
        <w:rPr>
          <w:rFonts w:ascii="Times New Roman" w:hAnsi="Times New Roman" w:eastAsia="Times New Roman" w:cs="Times New Roman"/>
          <w:b/>
          <w:bCs w:val="0"/>
          <w:color w:val="000000"/>
        </w:rPr>
        <w:t>100 mL</w:t>
      </w:r>
      <w:r>
        <w:rPr>
          <w:rFonts w:ascii="宋体" w:hAnsi="宋体"/>
          <w:b/>
          <w:bCs w:val="0"/>
          <w:color w:val="000000"/>
        </w:rPr>
        <w:t>水和</w:t>
      </w:r>
      <w:r>
        <w:rPr>
          <w:rFonts w:ascii="Times New Roman" w:hAnsi="Times New Roman" w:eastAsia="Times New Roman" w:cs="Times New Roman"/>
          <w:b/>
          <w:bCs w:val="0"/>
          <w:color w:val="000000"/>
        </w:rPr>
        <w:t>4.8 g(</w:t>
      </w:r>
      <w:r>
        <w:rPr>
          <w:rFonts w:ascii="宋体" w:hAnsi="宋体"/>
          <w:b/>
          <w:bCs w:val="0"/>
          <w:color w:val="000000"/>
        </w:rPr>
        <w:t>约</w:t>
      </w:r>
      <w:r>
        <w:rPr>
          <w:rFonts w:ascii="Times New Roman" w:hAnsi="Times New Roman" w:eastAsia="Times New Roman" w:cs="Times New Roman"/>
          <w:b/>
          <w:bCs w:val="0"/>
          <w:color w:val="000000"/>
        </w:rPr>
        <w:t>0.03 mol)</w:t>
      </w:r>
      <w:r>
        <w:rPr>
          <w:rFonts w:ascii="宋体" w:hAnsi="宋体"/>
          <w:b/>
          <w:bCs w:val="0"/>
          <w:color w:val="000000"/>
        </w:rPr>
        <w:t>高锰酸钾，慢慢开启搅拌器，并加热回流至回流液不再出现油珠。</w:t>
      </w:r>
    </w:p>
    <w:p>
      <w:pPr>
        <w:spacing w:line="360" w:lineRule="auto"/>
        <w:jc w:val="left"/>
        <w:textAlignment w:val="center"/>
        <w:rPr>
          <w:rFonts w:ascii="宋体" w:hAnsi="宋体"/>
          <w:b/>
          <w:bCs w:val="0"/>
          <w:color w:val="000000"/>
        </w:rPr>
      </w:pPr>
      <w:r>
        <w:rPr>
          <w:rFonts w:ascii="Times New Roman" w:hAnsi="Times New Roman" w:eastAsia="Times New Roman" w:cs="Times New Roman"/>
          <w:b/>
          <w:bCs w:val="0"/>
          <w:color w:val="000000"/>
        </w:rPr>
        <w:t>(2)</w:t>
      </w:r>
      <w:r>
        <w:rPr>
          <w:rFonts w:ascii="宋体" w:hAnsi="宋体"/>
          <w:b/>
          <w:bCs w:val="0"/>
          <w:color w:val="000000"/>
        </w:rPr>
        <w:t>停止加热，继续搅拌，冷却片刻后，从冷凝管上口慢慢加入适量饱和亚硫酸氢钠溶液，并将反应混合物趁热过滤，用少量热水洗涤滤渣。合并滤液和洗涤液，于冰水浴中冷却，然后用浓盐酸酸化至苯甲酸析出完全。将析出的苯甲酸过滤，用少量冷水洗涤，放在沸水浴上干燥。称量，粗产品为</w:t>
      </w:r>
      <w:r>
        <w:rPr>
          <w:rFonts w:ascii="Times New Roman" w:hAnsi="Times New Roman" w:eastAsia="Times New Roman" w:cs="Times New Roman"/>
          <w:b/>
          <w:bCs w:val="0"/>
          <w:color w:val="000000"/>
        </w:rPr>
        <w:t>1.0 g</w:t>
      </w:r>
      <w:r>
        <w:rPr>
          <w:rFonts w:ascii="宋体" w:hAnsi="宋体"/>
          <w:b/>
          <w:bCs w:val="0"/>
          <w:color w:val="000000"/>
        </w:rPr>
        <w:t>。</w:t>
      </w:r>
    </w:p>
    <w:p>
      <w:pPr>
        <w:spacing w:line="360" w:lineRule="auto"/>
        <w:jc w:val="left"/>
        <w:textAlignment w:val="center"/>
        <w:rPr>
          <w:rFonts w:ascii="宋体" w:hAnsi="宋体"/>
          <w:b/>
          <w:bCs w:val="0"/>
          <w:color w:val="000000"/>
        </w:rPr>
      </w:pPr>
      <w:r>
        <w:rPr>
          <w:rFonts w:ascii="Times New Roman" w:hAnsi="Times New Roman" w:eastAsia="Times New Roman" w:cs="Times New Roman"/>
          <w:b/>
          <w:bCs w:val="0"/>
          <w:color w:val="000000"/>
        </w:rPr>
        <w:t>(3)</w:t>
      </w:r>
      <w:r>
        <w:rPr>
          <w:rFonts w:ascii="宋体" w:hAnsi="宋体"/>
          <w:b/>
          <w:bCs w:val="0"/>
          <w:color w:val="000000"/>
        </w:rPr>
        <w:t>纯度测定：称取</w:t>
      </w:r>
      <w:r>
        <w:rPr>
          <w:rFonts w:ascii="Times New Roman" w:hAnsi="Times New Roman" w:eastAsia="Times New Roman" w:cs="Times New Roman"/>
          <w:b/>
          <w:bCs w:val="0"/>
          <w:color w:val="000000"/>
        </w:rPr>
        <w:t>0. 122 g</w:t>
      </w:r>
      <w:r>
        <w:rPr>
          <w:rFonts w:ascii="宋体" w:hAnsi="宋体"/>
          <w:b/>
          <w:bCs w:val="0"/>
          <w:color w:val="000000"/>
        </w:rPr>
        <w:t>粗产品，配成乙醇溶液，于</w:t>
      </w:r>
      <w:r>
        <w:rPr>
          <w:rFonts w:ascii="Times New Roman" w:hAnsi="Times New Roman" w:eastAsia="Times New Roman" w:cs="Times New Roman"/>
          <w:b/>
          <w:bCs w:val="0"/>
          <w:color w:val="000000"/>
        </w:rPr>
        <w:t>100 mL</w:t>
      </w:r>
      <w:r>
        <w:rPr>
          <w:rFonts w:ascii="宋体" w:hAnsi="宋体"/>
          <w:b/>
          <w:bCs w:val="0"/>
          <w:color w:val="000000"/>
        </w:rPr>
        <w:t>容量瓶中定容。每次移取</w:t>
      </w:r>
      <w:r>
        <w:rPr>
          <w:rFonts w:ascii="Times New Roman" w:hAnsi="Times New Roman" w:eastAsia="Times New Roman" w:cs="Times New Roman"/>
          <w:b/>
          <w:bCs w:val="0"/>
          <w:color w:val="000000"/>
        </w:rPr>
        <w:t>25. 00 mL</w:t>
      </w:r>
      <w:r>
        <w:rPr>
          <w:rFonts w:ascii="宋体" w:hAnsi="宋体"/>
          <w:b/>
          <w:bCs w:val="0"/>
          <w:color w:val="000000"/>
        </w:rPr>
        <w:t>溶液，用</w:t>
      </w:r>
      <w:r>
        <w:rPr>
          <w:rFonts w:ascii="Times New Roman" w:hAnsi="Times New Roman" w:eastAsia="Times New Roman" w:cs="Times New Roman"/>
          <w:b/>
          <w:bCs w:val="0"/>
          <w:color w:val="000000"/>
        </w:rPr>
        <w:t>0.01000 mol·L</w:t>
      </w:r>
      <w:r>
        <w:rPr>
          <w:rFonts w:ascii="Times New Roman" w:hAnsi="Times New Roman" w:eastAsia="Times New Roman" w:cs="Times New Roman"/>
          <w:b/>
          <w:bCs w:val="0"/>
          <w:color w:val="000000"/>
          <w:vertAlign w:val="superscript"/>
        </w:rPr>
        <w:t>−1</w:t>
      </w:r>
      <w:r>
        <w:rPr>
          <w:rFonts w:ascii="宋体" w:hAnsi="宋体"/>
          <w:b/>
          <w:bCs w:val="0"/>
          <w:color w:val="000000"/>
        </w:rPr>
        <w:t>的</w:t>
      </w:r>
      <w:r>
        <w:rPr>
          <w:rFonts w:ascii="Times New Roman" w:hAnsi="Times New Roman" w:eastAsia="Times New Roman" w:cs="Times New Roman"/>
          <w:b/>
          <w:bCs w:val="0"/>
          <w:color w:val="000000"/>
        </w:rPr>
        <w:t>KOH</w:t>
      </w:r>
      <w:r>
        <w:rPr>
          <w:rFonts w:ascii="宋体" w:hAnsi="宋体"/>
          <w:b/>
          <w:bCs w:val="0"/>
          <w:color w:val="000000"/>
        </w:rPr>
        <w:t>标准溶液滴定，三次滴定平均消耗</w:t>
      </w:r>
      <w:r>
        <w:rPr>
          <w:rFonts w:ascii="Times New Roman" w:hAnsi="Times New Roman" w:eastAsia="Times New Roman" w:cs="Times New Roman"/>
          <w:b/>
          <w:bCs w:val="0"/>
          <w:color w:val="000000"/>
        </w:rPr>
        <w:t>21. 50 mL</w:t>
      </w:r>
      <w:r>
        <w:rPr>
          <w:rFonts w:ascii="宋体" w:hAnsi="宋体"/>
          <w:b/>
          <w:bCs w:val="0"/>
          <w:color w:val="000000"/>
        </w:rPr>
        <w:t>的</w:t>
      </w:r>
      <w:r>
        <w:rPr>
          <w:rFonts w:ascii="Times New Roman" w:hAnsi="Times New Roman" w:eastAsia="Times New Roman" w:cs="Times New Roman"/>
          <w:b/>
          <w:bCs w:val="0"/>
          <w:color w:val="000000"/>
        </w:rPr>
        <w:t>KOH</w:t>
      </w:r>
      <w:r>
        <w:rPr>
          <w:rFonts w:ascii="宋体" w:hAnsi="宋体"/>
          <w:b/>
          <w:bCs w:val="0"/>
          <w:color w:val="000000"/>
        </w:rPr>
        <w:t>标准溶液。</w:t>
      </w:r>
    </w:p>
    <w:p>
      <w:pPr>
        <w:spacing w:line="360" w:lineRule="auto"/>
        <w:jc w:val="left"/>
        <w:textAlignment w:val="center"/>
        <w:rPr>
          <w:rFonts w:ascii="宋体" w:hAnsi="宋体"/>
          <w:b/>
          <w:bCs w:val="0"/>
          <w:color w:val="000000"/>
        </w:rPr>
      </w:pPr>
      <w:r>
        <w:rPr>
          <w:rFonts w:ascii="宋体" w:hAnsi="宋体"/>
          <w:b/>
          <w:bCs w:val="0"/>
          <w:color w:val="000000"/>
        </w:rPr>
        <w:t>回答下列问题：</w:t>
      </w:r>
    </w:p>
    <w:p>
      <w:pPr>
        <w:spacing w:line="360" w:lineRule="auto"/>
        <w:jc w:val="left"/>
        <w:textAlignment w:val="center"/>
        <w:rPr>
          <w:rFonts w:ascii="宋体" w:hAnsi="宋体"/>
          <w:b/>
          <w:bCs w:val="0"/>
          <w:color w:val="000000"/>
        </w:rPr>
      </w:pPr>
      <w:r>
        <w:rPr>
          <w:rFonts w:ascii="Times New Roman" w:hAnsi="Times New Roman" w:eastAsia="Times New Roman" w:cs="Times New Roman"/>
          <w:b/>
          <w:bCs w:val="0"/>
          <w:color w:val="000000"/>
        </w:rPr>
        <w:t>(1)</w:t>
      </w:r>
      <w:r>
        <w:rPr>
          <w:rFonts w:ascii="宋体" w:hAnsi="宋体"/>
          <w:b/>
          <w:bCs w:val="0"/>
          <w:color w:val="000000"/>
        </w:rPr>
        <w:t>根据上述实验药品的用量，三颈烧瓶的最适宜规格为______</w:t>
      </w:r>
      <w:r>
        <w:rPr>
          <w:rFonts w:ascii="Times New Roman" w:hAnsi="Times New Roman" w:eastAsia="Times New Roman" w:cs="Times New Roman"/>
          <w:b/>
          <w:bCs w:val="0"/>
          <w:color w:val="000000"/>
        </w:rPr>
        <w:t>(</w:t>
      </w:r>
      <w:r>
        <w:rPr>
          <w:rFonts w:ascii="宋体" w:hAnsi="宋体"/>
          <w:b/>
          <w:bCs w:val="0"/>
          <w:color w:val="000000"/>
        </w:rPr>
        <w:t>填标号</w:t>
      </w:r>
      <w:r>
        <w:rPr>
          <w:rFonts w:ascii="Times New Roman" w:hAnsi="Times New Roman" w:eastAsia="Times New Roman" w:cs="Times New Roman"/>
          <w:b/>
          <w:bCs w:val="0"/>
          <w:color w:val="000000"/>
        </w:rPr>
        <w:t>)</w:t>
      </w:r>
      <w:r>
        <w:rPr>
          <w:rFonts w:ascii="宋体" w:hAnsi="宋体"/>
          <w:b/>
          <w:bCs w:val="0"/>
          <w:color w:val="000000"/>
        </w:rPr>
        <w:t>。</w:t>
      </w:r>
    </w:p>
    <w:p>
      <w:pPr>
        <w:spacing w:line="360" w:lineRule="auto"/>
        <w:jc w:val="left"/>
        <w:textAlignment w:val="center"/>
        <w:rPr>
          <w:rFonts w:ascii="Times New Roman" w:hAnsi="Times New Roman" w:eastAsia="Times New Roman" w:cs="Times New Roman"/>
          <w:b/>
          <w:bCs w:val="0"/>
          <w:color w:val="000000"/>
        </w:rPr>
      </w:pPr>
      <w:r>
        <w:rPr>
          <w:rFonts w:ascii="Times New Roman" w:hAnsi="Times New Roman" w:eastAsia="Times New Roman" w:cs="Times New Roman"/>
          <w:b/>
          <w:bCs w:val="0"/>
          <w:color w:val="000000"/>
        </w:rPr>
        <w:t>A</w:t>
      </w:r>
      <w:r>
        <w:rPr>
          <w:rFonts w:ascii="宋体" w:hAnsi="宋体"/>
          <w:b/>
          <w:bCs w:val="0"/>
          <w:color w:val="000000"/>
        </w:rPr>
        <w:t>．</w:t>
      </w:r>
      <w:r>
        <w:rPr>
          <w:rFonts w:ascii="Times New Roman" w:hAnsi="Times New Roman" w:eastAsia="Times New Roman" w:cs="Times New Roman"/>
          <w:b/>
          <w:bCs w:val="0"/>
          <w:color w:val="000000"/>
        </w:rPr>
        <w:t>100 mL        B</w:t>
      </w:r>
      <w:r>
        <w:rPr>
          <w:rFonts w:ascii="宋体" w:hAnsi="宋体"/>
          <w:b/>
          <w:bCs w:val="0"/>
          <w:color w:val="000000"/>
        </w:rPr>
        <w:t>．</w:t>
      </w:r>
      <w:r>
        <w:rPr>
          <w:rFonts w:ascii="Times New Roman" w:hAnsi="Times New Roman" w:eastAsia="Times New Roman" w:cs="Times New Roman"/>
          <w:b/>
          <w:bCs w:val="0"/>
          <w:color w:val="000000"/>
        </w:rPr>
        <w:t>250 mL        C</w:t>
      </w:r>
      <w:r>
        <w:rPr>
          <w:rFonts w:ascii="宋体" w:hAnsi="宋体"/>
          <w:b/>
          <w:bCs w:val="0"/>
          <w:color w:val="000000"/>
        </w:rPr>
        <w:t>．</w:t>
      </w:r>
      <w:r>
        <w:rPr>
          <w:rFonts w:ascii="Times New Roman" w:hAnsi="Times New Roman" w:eastAsia="Times New Roman" w:cs="Times New Roman"/>
          <w:b/>
          <w:bCs w:val="0"/>
          <w:color w:val="000000"/>
        </w:rPr>
        <w:t>500 mL D</w:t>
      </w:r>
      <w:r>
        <w:rPr>
          <w:rFonts w:ascii="宋体" w:hAnsi="宋体"/>
          <w:b/>
          <w:bCs w:val="0"/>
          <w:color w:val="000000"/>
        </w:rPr>
        <w:t>．</w:t>
      </w:r>
      <w:r>
        <w:rPr>
          <w:rFonts w:ascii="Times New Roman" w:hAnsi="Times New Roman" w:eastAsia="Times New Roman" w:cs="Times New Roman"/>
          <w:b/>
          <w:bCs w:val="0"/>
          <w:color w:val="000000"/>
        </w:rPr>
        <w:t>1000 mL</w:t>
      </w:r>
    </w:p>
    <w:p>
      <w:pPr>
        <w:spacing w:line="360" w:lineRule="auto"/>
        <w:jc w:val="left"/>
        <w:textAlignment w:val="center"/>
        <w:rPr>
          <w:rFonts w:ascii="宋体" w:hAnsi="宋体"/>
          <w:b/>
          <w:bCs w:val="0"/>
          <w:color w:val="000000"/>
        </w:rPr>
      </w:pPr>
      <w:r>
        <w:rPr>
          <w:rFonts w:ascii="Times New Roman" w:hAnsi="Times New Roman" w:eastAsia="Times New Roman" w:cs="Times New Roman"/>
          <w:b/>
          <w:bCs w:val="0"/>
          <w:color w:val="000000"/>
        </w:rPr>
        <w:t>(2)</w:t>
      </w:r>
      <w:r>
        <w:rPr>
          <w:rFonts w:ascii="宋体" w:hAnsi="宋体"/>
          <w:b/>
          <w:bCs w:val="0"/>
          <w:color w:val="000000"/>
        </w:rPr>
        <w:t>在反应装置中应选用______冷凝管</w:t>
      </w:r>
      <w:r>
        <w:rPr>
          <w:rFonts w:ascii="Times New Roman" w:hAnsi="Times New Roman" w:eastAsia="Times New Roman" w:cs="Times New Roman"/>
          <w:b/>
          <w:bCs w:val="0"/>
          <w:color w:val="000000"/>
        </w:rPr>
        <w:t>(</w:t>
      </w:r>
      <w:r>
        <w:rPr>
          <w:rFonts w:ascii="宋体" w:hAnsi="宋体"/>
          <w:b/>
          <w:bCs w:val="0"/>
          <w:color w:val="000000"/>
        </w:rPr>
        <w:t>填</w:t>
      </w:r>
      <w:r>
        <w:rPr>
          <w:rFonts w:ascii="Times New Roman" w:hAnsi="Times New Roman" w:eastAsia="Times New Roman" w:cs="Times New Roman"/>
          <w:b/>
          <w:bCs w:val="0"/>
          <w:color w:val="000000"/>
        </w:rPr>
        <w:t>“</w:t>
      </w:r>
      <w:r>
        <w:rPr>
          <w:rFonts w:ascii="宋体" w:hAnsi="宋体"/>
          <w:b/>
          <w:bCs w:val="0"/>
          <w:color w:val="000000"/>
        </w:rPr>
        <w:t>直形</w:t>
      </w:r>
      <w:r>
        <w:rPr>
          <w:rFonts w:ascii="Times New Roman" w:hAnsi="Times New Roman" w:eastAsia="Times New Roman" w:cs="Times New Roman"/>
          <w:b/>
          <w:bCs w:val="0"/>
          <w:color w:val="000000"/>
        </w:rPr>
        <w:t>”</w:t>
      </w:r>
      <w:r>
        <w:rPr>
          <w:rFonts w:ascii="宋体" w:hAnsi="宋体"/>
          <w:b/>
          <w:bCs w:val="0"/>
          <w:color w:val="000000"/>
        </w:rPr>
        <w:t>或</w:t>
      </w:r>
      <w:r>
        <w:rPr>
          <w:rFonts w:ascii="Times New Roman" w:hAnsi="Times New Roman" w:eastAsia="Times New Roman" w:cs="Times New Roman"/>
          <w:b/>
          <w:bCs w:val="0"/>
          <w:color w:val="000000"/>
        </w:rPr>
        <w:t>“</w:t>
      </w:r>
      <w:r>
        <w:rPr>
          <w:rFonts w:ascii="宋体" w:hAnsi="宋体"/>
          <w:b/>
          <w:bCs w:val="0"/>
          <w:color w:val="000000"/>
        </w:rPr>
        <w:t>球形</w:t>
      </w:r>
      <w:r>
        <w:rPr>
          <w:rFonts w:ascii="Times New Roman" w:hAnsi="Times New Roman" w:eastAsia="Times New Roman" w:cs="Times New Roman"/>
          <w:b/>
          <w:bCs w:val="0"/>
          <w:color w:val="000000"/>
        </w:rPr>
        <w:t>”)</w:t>
      </w:r>
      <w:r>
        <w:rPr>
          <w:rFonts w:ascii="宋体" w:hAnsi="宋体"/>
          <w:b/>
          <w:bCs w:val="0"/>
          <w:color w:val="000000"/>
        </w:rPr>
        <w:t>，当回流液不再出现油珠即可判断反应已完成，其判断理由是______。</w:t>
      </w:r>
    </w:p>
    <w:p>
      <w:pPr>
        <w:spacing w:line="360" w:lineRule="auto"/>
        <w:jc w:val="left"/>
        <w:textAlignment w:val="center"/>
        <w:rPr>
          <w:rFonts w:ascii="宋体" w:hAnsi="宋体"/>
          <w:b/>
          <w:bCs w:val="0"/>
          <w:color w:val="000000"/>
        </w:rPr>
      </w:pPr>
      <w:r>
        <w:rPr>
          <w:rFonts w:ascii="Times New Roman" w:hAnsi="Times New Roman" w:eastAsia="Times New Roman" w:cs="Times New Roman"/>
          <w:b/>
          <w:bCs w:val="0"/>
          <w:color w:val="000000"/>
        </w:rPr>
        <w:t>(3)</w:t>
      </w:r>
      <w:r>
        <w:rPr>
          <w:rFonts w:ascii="宋体" w:hAnsi="宋体"/>
          <w:b/>
          <w:bCs w:val="0"/>
          <w:color w:val="000000"/>
        </w:rPr>
        <w:t>加入适量饱和亚硫酸氢钠溶液的目的是___________；该步骤亦可用草酸在酸性条件下处理，请用反应的离子方程式表达其原理__________。</w:t>
      </w:r>
    </w:p>
    <w:p>
      <w:pPr>
        <w:spacing w:line="360" w:lineRule="auto"/>
        <w:jc w:val="left"/>
        <w:textAlignment w:val="center"/>
        <w:rPr>
          <w:rFonts w:ascii="宋体" w:hAnsi="宋体"/>
          <w:b/>
          <w:bCs w:val="0"/>
          <w:color w:val="000000"/>
        </w:rPr>
      </w:pPr>
      <w:r>
        <w:rPr>
          <w:rFonts w:ascii="Times New Roman" w:hAnsi="Times New Roman" w:eastAsia="Times New Roman" w:cs="Times New Roman"/>
          <w:b/>
          <w:bCs w:val="0"/>
          <w:color w:val="000000"/>
        </w:rPr>
        <w:t>(4)“</w:t>
      </w:r>
      <w:r>
        <w:rPr>
          <w:rFonts w:ascii="宋体" w:hAnsi="宋体"/>
          <w:b/>
          <w:bCs w:val="0"/>
          <w:color w:val="000000"/>
        </w:rPr>
        <w:t>用少量热水洗涤滤渣</w:t>
      </w:r>
      <w:r>
        <w:rPr>
          <w:rFonts w:ascii="Times New Roman" w:hAnsi="Times New Roman" w:eastAsia="Times New Roman" w:cs="Times New Roman"/>
          <w:b/>
          <w:bCs w:val="0"/>
          <w:color w:val="000000"/>
        </w:rPr>
        <w:t>”</w:t>
      </w:r>
      <w:r>
        <w:rPr>
          <w:rFonts w:ascii="宋体" w:hAnsi="宋体"/>
          <w:b/>
          <w:bCs w:val="0"/>
          <w:color w:val="000000"/>
        </w:rPr>
        <w:t>一步中滤渣的主要成分是_______。</w:t>
      </w:r>
    </w:p>
    <w:p>
      <w:pPr>
        <w:spacing w:line="360" w:lineRule="auto"/>
        <w:jc w:val="left"/>
        <w:textAlignment w:val="center"/>
        <w:rPr>
          <w:rFonts w:ascii="宋体" w:hAnsi="宋体"/>
          <w:b/>
          <w:bCs w:val="0"/>
          <w:color w:val="000000"/>
        </w:rPr>
      </w:pPr>
      <w:r>
        <w:rPr>
          <w:rFonts w:ascii="Times New Roman" w:hAnsi="Times New Roman" w:eastAsia="Times New Roman" w:cs="Times New Roman"/>
          <w:b/>
          <w:bCs w:val="0"/>
          <w:color w:val="000000"/>
        </w:rPr>
        <w:t>(5)</w:t>
      </w:r>
      <w:r>
        <w:rPr>
          <w:rFonts w:ascii="宋体" w:hAnsi="宋体"/>
          <w:b/>
          <w:bCs w:val="0"/>
          <w:color w:val="000000"/>
        </w:rPr>
        <w:t>干燥苯甲酸晶体时，若温度过高，可能出现的结果是_______。</w:t>
      </w:r>
    </w:p>
    <w:p>
      <w:pPr>
        <w:spacing w:line="360" w:lineRule="auto"/>
        <w:jc w:val="left"/>
        <w:textAlignment w:val="center"/>
        <w:rPr>
          <w:rFonts w:ascii="宋体" w:hAnsi="宋体"/>
          <w:b/>
          <w:bCs w:val="0"/>
          <w:color w:val="000000"/>
        </w:rPr>
      </w:pPr>
      <w:r>
        <w:rPr>
          <w:rFonts w:ascii="Times New Roman" w:hAnsi="Times New Roman" w:eastAsia="Times New Roman" w:cs="Times New Roman"/>
          <w:b/>
          <w:bCs w:val="0"/>
          <w:color w:val="000000"/>
        </w:rPr>
        <w:t>(6)</w:t>
      </w:r>
      <w:r>
        <w:rPr>
          <w:rFonts w:ascii="宋体" w:hAnsi="宋体"/>
          <w:b/>
          <w:bCs w:val="0"/>
          <w:color w:val="000000"/>
        </w:rPr>
        <w:t>本实验制备的苯甲酸的纯度为_______；据此估算本实验中苯甲酸的产率最接近于_______</w:t>
      </w:r>
      <w:r>
        <w:rPr>
          <w:rFonts w:ascii="Times New Roman" w:hAnsi="Times New Roman" w:eastAsia="Times New Roman" w:cs="Times New Roman"/>
          <w:b/>
          <w:bCs w:val="0"/>
          <w:color w:val="000000"/>
        </w:rPr>
        <w:t>(</w:t>
      </w:r>
      <w:r>
        <w:rPr>
          <w:rFonts w:ascii="宋体" w:hAnsi="宋体"/>
          <w:b/>
          <w:bCs w:val="0"/>
          <w:color w:val="000000"/>
        </w:rPr>
        <w:t>填标号</w:t>
      </w:r>
      <w:r>
        <w:rPr>
          <w:rFonts w:ascii="Times New Roman" w:hAnsi="Times New Roman" w:eastAsia="Times New Roman" w:cs="Times New Roman"/>
          <w:b/>
          <w:bCs w:val="0"/>
          <w:color w:val="000000"/>
        </w:rPr>
        <w:t>)</w:t>
      </w:r>
      <w:r>
        <w:rPr>
          <w:rFonts w:ascii="宋体" w:hAnsi="宋体"/>
          <w:b/>
          <w:bCs w:val="0"/>
          <w:color w:val="000000"/>
        </w:rPr>
        <w:t>。</w:t>
      </w:r>
    </w:p>
    <w:p>
      <w:pPr>
        <w:spacing w:line="360" w:lineRule="auto"/>
        <w:jc w:val="left"/>
        <w:textAlignment w:val="center"/>
        <w:rPr>
          <w:rFonts w:ascii="Times New Roman" w:hAnsi="Times New Roman" w:eastAsia="Times New Roman" w:cs="Times New Roman"/>
          <w:b/>
          <w:bCs w:val="0"/>
          <w:color w:val="000000"/>
        </w:rPr>
      </w:pPr>
      <w:r>
        <w:rPr>
          <w:rFonts w:ascii="Times New Roman" w:hAnsi="Times New Roman" w:eastAsia="Times New Roman" w:cs="Times New Roman"/>
          <w:b/>
          <w:bCs w:val="0"/>
          <w:color w:val="000000"/>
        </w:rPr>
        <w:t>A</w:t>
      </w:r>
      <w:r>
        <w:rPr>
          <w:rFonts w:ascii="宋体" w:hAnsi="宋体"/>
          <w:b/>
          <w:bCs w:val="0"/>
          <w:color w:val="000000"/>
        </w:rPr>
        <w:t>．</w:t>
      </w:r>
      <w:r>
        <w:rPr>
          <w:rFonts w:ascii="Times New Roman" w:hAnsi="Times New Roman" w:eastAsia="Times New Roman" w:cs="Times New Roman"/>
          <w:b/>
          <w:bCs w:val="0"/>
          <w:color w:val="000000"/>
        </w:rPr>
        <w:t>70%         B</w:t>
      </w:r>
      <w:r>
        <w:rPr>
          <w:rFonts w:ascii="宋体" w:hAnsi="宋体"/>
          <w:b/>
          <w:bCs w:val="0"/>
          <w:color w:val="000000"/>
        </w:rPr>
        <w:t>．</w:t>
      </w:r>
      <w:r>
        <w:rPr>
          <w:rFonts w:ascii="Times New Roman" w:hAnsi="Times New Roman" w:eastAsia="Times New Roman" w:cs="Times New Roman"/>
          <w:b/>
          <w:bCs w:val="0"/>
          <w:color w:val="000000"/>
        </w:rPr>
        <w:t>60%         C</w:t>
      </w:r>
      <w:r>
        <w:rPr>
          <w:rFonts w:ascii="宋体" w:hAnsi="宋体"/>
          <w:b/>
          <w:bCs w:val="0"/>
          <w:color w:val="000000"/>
        </w:rPr>
        <w:t>．</w:t>
      </w:r>
      <w:r>
        <w:rPr>
          <w:rFonts w:ascii="Times New Roman" w:hAnsi="Times New Roman" w:eastAsia="Times New Roman" w:cs="Times New Roman"/>
          <w:b/>
          <w:bCs w:val="0"/>
          <w:color w:val="000000"/>
        </w:rPr>
        <w:t>50% D</w:t>
      </w:r>
      <w:r>
        <w:rPr>
          <w:rFonts w:ascii="宋体" w:hAnsi="宋体"/>
          <w:b/>
          <w:bCs w:val="0"/>
          <w:color w:val="000000"/>
        </w:rPr>
        <w:t>．</w:t>
      </w:r>
      <w:r>
        <w:rPr>
          <w:rFonts w:ascii="Times New Roman" w:hAnsi="Times New Roman" w:eastAsia="Times New Roman" w:cs="Times New Roman"/>
          <w:b/>
          <w:bCs w:val="0"/>
          <w:color w:val="000000"/>
        </w:rPr>
        <w:t>40%</w:t>
      </w:r>
    </w:p>
    <w:p>
      <w:pPr>
        <w:spacing w:line="360" w:lineRule="auto"/>
        <w:jc w:val="left"/>
        <w:textAlignment w:val="center"/>
        <w:rPr>
          <w:rFonts w:ascii="宋体" w:hAnsi="宋体"/>
          <w:b/>
          <w:bCs w:val="0"/>
          <w:color w:val="000000"/>
        </w:rPr>
      </w:pPr>
      <w:r>
        <w:rPr>
          <w:rFonts w:ascii="Times New Roman" w:hAnsi="Times New Roman" w:eastAsia="Times New Roman" w:cs="Times New Roman"/>
          <w:b/>
          <w:bCs w:val="0"/>
          <w:color w:val="000000"/>
        </w:rPr>
        <w:t>(7)</w:t>
      </w:r>
      <w:r>
        <w:rPr>
          <w:rFonts w:ascii="宋体" w:hAnsi="宋体"/>
          <w:b/>
          <w:bCs w:val="0"/>
          <w:color w:val="000000"/>
        </w:rPr>
        <w:t>若要得到纯度更高的苯甲酸，可通过在水中__________的方法提纯。</w:t>
      </w:r>
    </w:p>
    <w:p>
      <w:pPr>
        <w:spacing w:line="360" w:lineRule="auto"/>
        <w:textAlignment w:val="center"/>
        <w:rPr>
          <w:rFonts w:ascii="宋体" w:hAnsi="宋体"/>
          <w:b/>
          <w:bCs w:val="0"/>
          <w:color w:val="FF0000"/>
        </w:rPr>
      </w:pPr>
      <w:r>
        <w:rPr>
          <w:b/>
          <w:bCs w:val="0"/>
          <w:color w:val="FF0000"/>
        </w:rPr>
        <w:t xml:space="preserve">【答案】    (1). </w:t>
      </w:r>
      <w:r>
        <w:rPr>
          <w:rFonts w:ascii="Times New Roman" w:hAnsi="Times New Roman" w:eastAsia="Times New Roman" w:cs="Times New Roman"/>
          <w:b/>
          <w:bCs w:val="0"/>
          <w:color w:val="FF0000"/>
        </w:rPr>
        <w:t>B</w:t>
      </w:r>
      <w:r>
        <w:rPr>
          <w:b/>
          <w:bCs w:val="0"/>
          <w:color w:val="FF0000"/>
        </w:rPr>
        <w:t xml:space="preserve">    (2). </w:t>
      </w:r>
      <w:r>
        <w:rPr>
          <w:rFonts w:ascii="宋体" w:hAnsi="宋体"/>
          <w:b/>
          <w:bCs w:val="0"/>
          <w:color w:val="FF0000"/>
        </w:rPr>
        <w:t>球形</w:t>
      </w:r>
      <w:r>
        <w:rPr>
          <w:b/>
          <w:bCs w:val="0"/>
          <w:color w:val="FF0000"/>
        </w:rPr>
        <w:t xml:space="preserve">    (3). </w:t>
      </w:r>
      <w:r>
        <w:rPr>
          <w:rFonts w:ascii="宋体" w:hAnsi="宋体"/>
          <w:b/>
          <w:bCs w:val="0"/>
          <w:color w:val="FF0000"/>
        </w:rPr>
        <w:t>无油珠说明不溶于水的甲苯已经被完全氧化</w:t>
      </w:r>
      <w:r>
        <w:rPr>
          <w:b/>
          <w:bCs w:val="0"/>
          <w:color w:val="FF0000"/>
        </w:rPr>
        <w:t xml:space="preserve">    (4). </w:t>
      </w:r>
      <w:r>
        <w:rPr>
          <w:rFonts w:ascii="宋体" w:hAnsi="宋体"/>
          <w:b/>
          <w:bCs w:val="0"/>
          <w:color w:val="FF0000"/>
        </w:rPr>
        <w:t>除去过量的高锰酸钾，避免在用盐酸酸化时，产生氯气</w:t>
      </w:r>
      <w:r>
        <w:rPr>
          <w:b/>
          <w:bCs w:val="0"/>
          <w:color w:val="FF0000"/>
        </w:rPr>
        <w:t xml:space="preserve">    (5). </w:t>
      </w:r>
      <w:r>
        <w:rPr>
          <w:rFonts w:ascii="Times New Roman" w:hAnsi="Times New Roman" w:eastAsia="Times New Roman" w:cs="Times New Roman"/>
          <w:b/>
          <w:bCs w:val="0"/>
          <w:color w:val="FF0000"/>
        </w:rPr>
        <w:t>2</w:t>
      </w:r>
      <w:r>
        <w:rPr>
          <w:b/>
          <w:bCs w:val="0"/>
          <w:color w:val="FF0000"/>
        </w:rPr>
        <w:object>
          <v:shape id="_x0000_i1033" o:spt="75" alt="学科网(www.zxxk.com)--教育资源门户，提供试卷、教案、课件、论文、素材以及各类教学资源下载，还有大量而丰富的教学相关资讯！" type="#_x0000_t75" style="height:17pt;width:31pt;" o:ole="t" filled="f" stroked="f" coordsize="21600,21600">
            <v:path/>
            <v:fill on="f" focussize="0,0"/>
            <v:stroke on="f"/>
            <v:imagedata r:id="rId28" o:title="eqIdb76a0f2235474c4893d6f4bd499f6ead"/>
            <o:lock v:ext="edit" aspectratio="t"/>
            <w10:wrap type="none"/>
            <w10:anchorlock/>
          </v:shape>
          <o:OLEObject Type="Embed" ProgID="Equation.DSMT4" ShapeID="_x0000_i1033" DrawAspect="Content" ObjectID="_1468075733" r:id="rId27">
            <o:LockedField>false</o:LockedField>
          </o:OLEObject>
        </w:object>
      </w:r>
      <w:r>
        <w:rPr>
          <w:rFonts w:ascii="Times New Roman" w:hAnsi="Times New Roman" w:eastAsia="Times New Roman" w:cs="Times New Roman"/>
          <w:b/>
          <w:bCs w:val="0"/>
          <w:color w:val="FF0000"/>
        </w:rPr>
        <w:t>+5H</w:t>
      </w:r>
      <w:r>
        <w:rPr>
          <w:rFonts w:ascii="Times New Roman" w:hAnsi="Times New Roman" w:eastAsia="Times New Roman" w:cs="Times New Roman"/>
          <w:b/>
          <w:bCs w:val="0"/>
          <w:color w:val="FF0000"/>
          <w:vertAlign w:val="subscript"/>
        </w:rPr>
        <w:t>2</w:t>
      </w:r>
      <w:r>
        <w:rPr>
          <w:rFonts w:ascii="Times New Roman" w:hAnsi="Times New Roman" w:eastAsia="Times New Roman" w:cs="Times New Roman"/>
          <w:b/>
          <w:bCs w:val="0"/>
          <w:color w:val="FF0000"/>
        </w:rPr>
        <w:t>C</w:t>
      </w:r>
      <w:r>
        <w:rPr>
          <w:rFonts w:ascii="Times New Roman" w:hAnsi="Times New Roman" w:eastAsia="Times New Roman" w:cs="Times New Roman"/>
          <w:b/>
          <w:bCs w:val="0"/>
          <w:color w:val="FF0000"/>
          <w:vertAlign w:val="subscript"/>
        </w:rPr>
        <w:t>2</w:t>
      </w:r>
      <w:r>
        <w:rPr>
          <w:rFonts w:ascii="Times New Roman" w:hAnsi="Times New Roman" w:eastAsia="Times New Roman" w:cs="Times New Roman"/>
          <w:b/>
          <w:bCs w:val="0"/>
          <w:color w:val="FF0000"/>
        </w:rPr>
        <w:t>O</w:t>
      </w:r>
      <w:r>
        <w:rPr>
          <w:rFonts w:ascii="Times New Roman" w:hAnsi="Times New Roman" w:eastAsia="Times New Roman" w:cs="Times New Roman"/>
          <w:b/>
          <w:bCs w:val="0"/>
          <w:color w:val="FF0000"/>
          <w:vertAlign w:val="subscript"/>
        </w:rPr>
        <w:t>4</w:t>
      </w:r>
      <w:r>
        <w:rPr>
          <w:rFonts w:ascii="Times New Roman" w:hAnsi="Times New Roman" w:eastAsia="Times New Roman" w:cs="Times New Roman"/>
          <w:b/>
          <w:bCs w:val="0"/>
          <w:color w:val="FF0000"/>
        </w:rPr>
        <w:t>+6H</w:t>
      </w:r>
      <w:r>
        <w:rPr>
          <w:rFonts w:ascii="Times New Roman" w:hAnsi="Times New Roman" w:eastAsia="Times New Roman" w:cs="Times New Roman"/>
          <w:b/>
          <w:bCs w:val="0"/>
          <w:color w:val="FF0000"/>
          <w:vertAlign w:val="superscript"/>
        </w:rPr>
        <w:t>+</w:t>
      </w:r>
      <w:r>
        <w:rPr>
          <w:rFonts w:ascii="Times New Roman" w:hAnsi="Times New Roman" w:eastAsia="Times New Roman" w:cs="Times New Roman"/>
          <w:b/>
          <w:bCs w:val="0"/>
          <w:color w:val="FF0000"/>
        </w:rPr>
        <w:t>=2Mn</w:t>
      </w:r>
      <w:r>
        <w:rPr>
          <w:rFonts w:ascii="Times New Roman" w:hAnsi="Times New Roman" w:eastAsia="Times New Roman" w:cs="Times New Roman"/>
          <w:b/>
          <w:bCs w:val="0"/>
          <w:color w:val="FF0000"/>
          <w:vertAlign w:val="superscript"/>
        </w:rPr>
        <w:t>2+</w:t>
      </w:r>
      <w:r>
        <w:rPr>
          <w:rFonts w:ascii="Times New Roman" w:hAnsi="Times New Roman" w:eastAsia="Times New Roman" w:cs="Times New Roman"/>
          <w:b/>
          <w:bCs w:val="0"/>
          <w:color w:val="FF0000"/>
        </w:rPr>
        <w:t>+10CO</w:t>
      </w:r>
      <w:r>
        <w:rPr>
          <w:rFonts w:ascii="Times New Roman" w:hAnsi="Times New Roman" w:eastAsia="Times New Roman" w:cs="Times New Roman"/>
          <w:b/>
          <w:bCs w:val="0"/>
          <w:color w:val="FF0000"/>
          <w:vertAlign w:val="subscript"/>
        </w:rPr>
        <w:t>2</w:t>
      </w:r>
      <w:r>
        <w:rPr>
          <w:rFonts w:ascii="Times New Roman" w:hAnsi="Times New Roman" w:eastAsia="Times New Roman" w:cs="Times New Roman"/>
          <w:b/>
          <w:bCs w:val="0"/>
          <w:color w:val="FF0000"/>
        </w:rPr>
        <w:t>↑+8H</w:t>
      </w:r>
      <w:r>
        <w:rPr>
          <w:rFonts w:ascii="Times New Roman" w:hAnsi="Times New Roman" w:eastAsia="Times New Roman" w:cs="Times New Roman"/>
          <w:b/>
          <w:bCs w:val="0"/>
          <w:color w:val="FF0000"/>
          <w:vertAlign w:val="subscript"/>
        </w:rPr>
        <w:t>2</w:t>
      </w:r>
      <w:r>
        <w:rPr>
          <w:rFonts w:ascii="Times New Roman" w:hAnsi="Times New Roman" w:eastAsia="Times New Roman" w:cs="Times New Roman"/>
          <w:b/>
          <w:bCs w:val="0"/>
          <w:color w:val="FF0000"/>
        </w:rPr>
        <w:t>O</w:t>
      </w:r>
      <w:r>
        <w:rPr>
          <w:b/>
          <w:bCs w:val="0"/>
          <w:color w:val="FF0000"/>
        </w:rPr>
        <w:t xml:space="preserve">    (6). </w:t>
      </w:r>
      <w:r>
        <w:rPr>
          <w:rFonts w:ascii="Times New Roman" w:hAnsi="Times New Roman" w:eastAsia="Times New Roman" w:cs="Times New Roman"/>
          <w:b/>
          <w:bCs w:val="0"/>
          <w:color w:val="FF0000"/>
        </w:rPr>
        <w:t>MnO</w:t>
      </w:r>
      <w:r>
        <w:rPr>
          <w:rFonts w:ascii="Times New Roman" w:hAnsi="Times New Roman" w:eastAsia="Times New Roman" w:cs="Times New Roman"/>
          <w:b/>
          <w:bCs w:val="0"/>
          <w:color w:val="FF0000"/>
          <w:vertAlign w:val="subscript"/>
        </w:rPr>
        <w:t>2</w:t>
      </w:r>
      <w:r>
        <w:rPr>
          <w:b/>
          <w:bCs w:val="0"/>
          <w:color w:val="FF0000"/>
        </w:rPr>
        <w:t xml:space="preserve">    (7). </w:t>
      </w:r>
      <w:r>
        <w:rPr>
          <w:rFonts w:ascii="宋体" w:hAnsi="宋体"/>
          <w:b/>
          <w:bCs w:val="0"/>
          <w:color w:val="FF0000"/>
        </w:rPr>
        <w:t>苯甲酸升华而损失</w:t>
      </w:r>
      <w:r>
        <w:rPr>
          <w:b/>
          <w:bCs w:val="0"/>
          <w:color w:val="FF0000"/>
        </w:rPr>
        <w:t xml:space="preserve">    (8). </w:t>
      </w:r>
      <w:r>
        <w:rPr>
          <w:rFonts w:ascii="Times New Roman" w:hAnsi="Times New Roman" w:eastAsia="Times New Roman" w:cs="Times New Roman"/>
          <w:b/>
          <w:bCs w:val="0"/>
          <w:color w:val="FF0000"/>
        </w:rPr>
        <w:t>86.0</w:t>
      </w:r>
      <w:r>
        <w:rPr>
          <w:rFonts w:ascii="宋体" w:hAnsi="宋体"/>
          <w:b/>
          <w:bCs w:val="0"/>
          <w:color w:val="FF0000"/>
        </w:rPr>
        <w:t>％</w:t>
      </w:r>
      <w:r>
        <w:rPr>
          <w:b/>
          <w:bCs w:val="0"/>
          <w:color w:val="FF0000"/>
        </w:rPr>
        <w:t xml:space="preserve">    (9). </w:t>
      </w:r>
      <w:r>
        <w:rPr>
          <w:rFonts w:ascii="Times New Roman" w:hAnsi="Times New Roman" w:eastAsia="Times New Roman" w:cs="Times New Roman"/>
          <w:b/>
          <w:bCs w:val="0"/>
          <w:color w:val="FF0000"/>
        </w:rPr>
        <w:t>C</w:t>
      </w:r>
      <w:r>
        <w:rPr>
          <w:b/>
          <w:bCs w:val="0"/>
          <w:color w:val="FF0000"/>
        </w:rPr>
        <w:t xml:space="preserve">    (10). </w:t>
      </w:r>
      <w:r>
        <w:rPr>
          <w:rFonts w:ascii="宋体" w:hAnsi="宋体"/>
          <w:b/>
          <w:bCs w:val="0"/>
          <w:color w:val="FF0000"/>
        </w:rPr>
        <w:t>重结晶</w:t>
      </w:r>
    </w:p>
    <w:p>
      <w:pPr>
        <w:spacing w:line="360" w:lineRule="auto"/>
        <w:textAlignment w:val="center"/>
        <w:rPr>
          <w:b/>
          <w:bCs w:val="0"/>
          <w:color w:val="FF0000"/>
        </w:rPr>
      </w:pPr>
      <w:r>
        <w:rPr>
          <w:b/>
          <w:bCs w:val="0"/>
          <w:color w:val="FF0000"/>
        </w:rPr>
        <w:t>【解析】</w:t>
      </w:r>
    </w:p>
    <w:p>
      <w:pPr>
        <w:spacing w:line="360" w:lineRule="auto"/>
        <w:textAlignment w:val="center"/>
        <w:rPr>
          <w:b/>
          <w:bCs w:val="0"/>
          <w:color w:val="FF0000"/>
        </w:rPr>
      </w:pPr>
      <w:r>
        <w:rPr>
          <w:b/>
          <w:bCs w:val="0"/>
          <w:color w:val="FF0000"/>
        </w:rPr>
        <w:drawing>
          <wp:inline distT="0" distB="0" distL="114300" distR="114300">
            <wp:extent cx="109855" cy="198120"/>
            <wp:effectExtent l="0" t="0" r="4445" b="0"/>
            <wp:docPr id="5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8"/>
                    <pic:cNvPicPr>
                      <a:picLocks noChangeAspect="1"/>
                    </pic:cNvPicPr>
                  </pic:nvPicPr>
                  <pic:blipFill>
                    <a:blip r:embed="rId29"/>
                    <a:stretch>
                      <a:fillRect/>
                    </a:stretch>
                  </pic:blipFill>
                  <pic:spPr>
                    <a:xfrm>
                      <a:off x="0" y="0"/>
                      <a:ext cx="109855" cy="198120"/>
                    </a:xfrm>
                    <a:prstGeom prst="rect">
                      <a:avLst/>
                    </a:prstGeom>
                    <a:noFill/>
                    <a:ln>
                      <a:noFill/>
                    </a:ln>
                  </pic:spPr>
                </pic:pic>
              </a:graphicData>
            </a:graphic>
          </wp:inline>
        </w:drawing>
      </w:r>
      <w:r>
        <w:rPr>
          <w:b/>
          <w:bCs w:val="0"/>
          <w:color w:val="FF0000"/>
        </w:rPr>
        <w:t>分析】</w:t>
      </w:r>
    </w:p>
    <w:p>
      <w:pPr>
        <w:spacing w:line="360" w:lineRule="auto"/>
        <w:textAlignment w:val="center"/>
        <w:rPr>
          <w:rFonts w:ascii="宋体" w:hAnsi="宋体"/>
          <w:b/>
          <w:bCs w:val="0"/>
          <w:color w:val="FF0000"/>
        </w:rPr>
      </w:pPr>
      <w:r>
        <w:rPr>
          <w:rFonts w:ascii="宋体" w:hAnsi="宋体"/>
          <w:b/>
          <w:bCs w:val="0"/>
          <w:color w:val="FF0000"/>
        </w:rPr>
        <w:t>甲苯用高锰酸钾氧化时生成苯甲酸钾和二氧化锰，为增加冷凝效果，在反应装置中选用球形冷凝管，加热回流，当回流液中不再出现油珠时，说明反应已经完成，加入适量的饱和亚硫酸氢钠溶液除去过量的高锰酸钾，用盐酸酸化得苯甲酸，过滤、干燥、洗涤得粗产品；用</w:t>
      </w:r>
      <w:r>
        <w:rPr>
          <w:rFonts w:ascii="Times New Roman" w:hAnsi="Times New Roman" w:eastAsia="Times New Roman" w:cs="Times New Roman"/>
          <w:b/>
          <w:bCs w:val="0"/>
          <w:color w:val="FF0000"/>
        </w:rPr>
        <w:t>KOH</w:t>
      </w:r>
      <w:r>
        <w:rPr>
          <w:rFonts w:ascii="宋体" w:hAnsi="宋体"/>
          <w:b/>
          <w:bCs w:val="0"/>
          <w:color w:val="FF0000"/>
        </w:rPr>
        <w:t>溶液滴定，测定粗产品的纯度。</w:t>
      </w:r>
    </w:p>
    <w:p>
      <w:pPr>
        <w:spacing w:line="360" w:lineRule="auto"/>
        <w:textAlignment w:val="center"/>
        <w:rPr>
          <w:rFonts w:ascii="宋体" w:hAnsi="宋体"/>
          <w:b/>
          <w:bCs w:val="0"/>
          <w:color w:val="FF0000"/>
        </w:rPr>
      </w:pPr>
      <w:r>
        <w:rPr>
          <w:b/>
          <w:bCs w:val="0"/>
          <w:color w:val="FF0000"/>
        </w:rPr>
        <w:t>【详解】</w:t>
      </w:r>
      <w:r>
        <w:rPr>
          <w:rFonts w:ascii="宋体" w:hAnsi="宋体"/>
          <w:b/>
          <w:bCs w:val="0"/>
          <w:color w:val="FF0000"/>
        </w:rPr>
        <w:t>（</w:t>
      </w:r>
      <w:r>
        <w:rPr>
          <w:rFonts w:ascii="Times New Roman" w:hAnsi="Times New Roman" w:eastAsia="Times New Roman" w:cs="Times New Roman"/>
          <w:b/>
          <w:bCs w:val="0"/>
          <w:color w:val="FF0000"/>
        </w:rPr>
        <w:t>1</w:t>
      </w:r>
      <w:r>
        <w:rPr>
          <w:rFonts w:ascii="宋体" w:hAnsi="宋体"/>
          <w:b/>
          <w:bCs w:val="0"/>
          <w:color w:val="FF0000"/>
        </w:rPr>
        <w:t>）加热液体，所盛液体的体积不超过三颈烧瓶的一半，三颈烧瓶中已经加入</w:t>
      </w:r>
      <w:r>
        <w:rPr>
          <w:rFonts w:ascii="Times New Roman" w:hAnsi="Times New Roman" w:eastAsia="Times New Roman" w:cs="Times New Roman"/>
          <w:b/>
          <w:bCs w:val="0"/>
          <w:color w:val="FF0000"/>
        </w:rPr>
        <w:t>100m</w:t>
      </w:r>
      <w:r>
        <w:rPr>
          <w:rFonts w:ascii="宋体" w:hAnsi="宋体"/>
          <w:b/>
          <w:bCs w:val="0"/>
          <w:color w:val="FF0000"/>
        </w:rPr>
        <w:t>的水，</w:t>
      </w:r>
      <w:r>
        <w:rPr>
          <w:rFonts w:ascii="Times New Roman" w:hAnsi="Times New Roman" w:eastAsia="Times New Roman" w:cs="Times New Roman"/>
          <w:b/>
          <w:bCs w:val="0"/>
          <w:color w:val="FF0000"/>
        </w:rPr>
        <w:t>1.5mL</w:t>
      </w:r>
      <w:r>
        <w:rPr>
          <w:rFonts w:ascii="宋体" w:hAnsi="宋体"/>
          <w:b/>
          <w:bCs w:val="0"/>
          <w:color w:val="FF0000"/>
        </w:rPr>
        <w:t>甲苯，</w:t>
      </w:r>
      <w:r>
        <w:rPr>
          <w:rFonts w:ascii="Times New Roman" w:hAnsi="Times New Roman" w:eastAsia="Times New Roman" w:cs="Times New Roman"/>
          <w:b/>
          <w:bCs w:val="0"/>
          <w:color w:val="FF0000"/>
        </w:rPr>
        <w:t>4.8g</w:t>
      </w:r>
      <w:r>
        <w:rPr>
          <w:rFonts w:ascii="宋体" w:hAnsi="宋体"/>
          <w:b/>
          <w:bCs w:val="0"/>
          <w:color w:val="FF0000"/>
        </w:rPr>
        <w:t>高锰酸钾，应选用</w:t>
      </w:r>
      <w:r>
        <w:rPr>
          <w:rFonts w:ascii="Times New Roman" w:hAnsi="Times New Roman" w:eastAsia="Times New Roman" w:cs="Times New Roman"/>
          <w:b/>
          <w:bCs w:val="0"/>
          <w:color w:val="FF0000"/>
        </w:rPr>
        <w:t>250mL</w:t>
      </w:r>
      <w:r>
        <w:rPr>
          <w:rFonts w:ascii="宋体" w:hAnsi="宋体"/>
          <w:b/>
          <w:bCs w:val="0"/>
          <w:color w:val="FF0000"/>
        </w:rPr>
        <w:t>的三颈烧瓶，故答案为：</w:t>
      </w:r>
      <w:r>
        <w:rPr>
          <w:rFonts w:ascii="Times New Roman" w:hAnsi="Times New Roman" w:eastAsia="Times New Roman" w:cs="Times New Roman"/>
          <w:b/>
          <w:bCs w:val="0"/>
          <w:color w:val="FF0000"/>
        </w:rPr>
        <w:t>B</w:t>
      </w:r>
      <w:r>
        <w:rPr>
          <w:rFonts w:ascii="宋体" w:hAnsi="宋体"/>
          <w:b/>
          <w:bCs w:val="0"/>
          <w:color w:val="FF0000"/>
        </w:rPr>
        <w:t>；</w:t>
      </w:r>
    </w:p>
    <w:p>
      <w:pPr>
        <w:spacing w:line="360" w:lineRule="auto"/>
        <w:jc w:val="left"/>
        <w:textAlignment w:val="center"/>
        <w:rPr>
          <w:rFonts w:ascii="宋体" w:hAnsi="宋体"/>
          <w:b/>
          <w:bCs w:val="0"/>
          <w:color w:val="FF0000"/>
        </w:rPr>
      </w:pPr>
      <w:r>
        <w:rPr>
          <w:rFonts w:ascii="宋体" w:hAnsi="宋体"/>
          <w:b/>
          <w:bCs w:val="0"/>
          <w:color w:val="FF0000"/>
        </w:rPr>
        <w:t>（</w:t>
      </w:r>
      <w:r>
        <w:rPr>
          <w:rFonts w:ascii="Times New Roman" w:hAnsi="Times New Roman" w:eastAsia="Times New Roman" w:cs="Times New Roman"/>
          <w:b/>
          <w:bCs w:val="0"/>
          <w:color w:val="FF0000"/>
        </w:rPr>
        <w:t>2</w:t>
      </w:r>
      <w:r>
        <w:rPr>
          <w:rFonts w:ascii="宋体" w:hAnsi="宋体"/>
          <w:b/>
          <w:bCs w:val="0"/>
          <w:color w:val="FF0000"/>
        </w:rPr>
        <w:t>）为增加冷凝效果，在反应装置中宜选用球形冷凝管，当回流液中不再出现油珠时，说明反应已经完成，因为：没有油珠说明不溶于水的甲苯已经完全被氧化；故答案为：球形；没有油珠说明不溶于水的甲苯已经完全被氧化；</w:t>
      </w:r>
    </w:p>
    <w:p>
      <w:pPr>
        <w:spacing w:line="360" w:lineRule="auto"/>
        <w:jc w:val="left"/>
        <w:textAlignment w:val="center"/>
        <w:rPr>
          <w:rFonts w:ascii="宋体" w:hAnsi="宋体"/>
          <w:b/>
          <w:bCs w:val="0"/>
          <w:color w:val="FF0000"/>
        </w:rPr>
      </w:pPr>
      <w:r>
        <w:rPr>
          <w:rFonts w:ascii="宋体" w:hAnsi="宋体"/>
          <w:b/>
          <w:bCs w:val="0"/>
          <w:color w:val="FF0000"/>
        </w:rPr>
        <w:t>（</w:t>
      </w:r>
      <w:r>
        <w:rPr>
          <w:rFonts w:ascii="Times New Roman" w:hAnsi="Times New Roman" w:eastAsia="Times New Roman" w:cs="Times New Roman"/>
          <w:b/>
          <w:bCs w:val="0"/>
          <w:color w:val="FF0000"/>
        </w:rPr>
        <w:t>3</w:t>
      </w:r>
      <w:r>
        <w:rPr>
          <w:rFonts w:ascii="宋体" w:hAnsi="宋体"/>
          <w:b/>
          <w:bCs w:val="0"/>
          <w:color w:val="FF0000"/>
        </w:rPr>
        <w:t>）高锰酸钾具有强氧化性，能将</w:t>
      </w:r>
      <w:r>
        <w:rPr>
          <w:rFonts w:ascii="Times New Roman" w:hAnsi="Times New Roman" w:eastAsia="Times New Roman" w:cs="Times New Roman"/>
          <w:b/>
          <w:bCs w:val="0"/>
          <w:color w:val="FF0000"/>
        </w:rPr>
        <w:t>Cl</w:t>
      </w:r>
      <w:r>
        <w:rPr>
          <w:rFonts w:ascii="Times New Roman" w:hAnsi="Times New Roman" w:eastAsia="Times New Roman" w:cs="Times New Roman"/>
          <w:b/>
          <w:bCs w:val="0"/>
          <w:color w:val="FF0000"/>
          <w:vertAlign w:val="superscript"/>
        </w:rPr>
        <w:t>-</w:t>
      </w:r>
      <w:r>
        <w:rPr>
          <w:rFonts w:ascii="宋体" w:hAnsi="宋体"/>
          <w:b/>
          <w:bCs w:val="0"/>
          <w:color w:val="FF0000"/>
        </w:rPr>
        <w:t>氧化。加入适量的饱和亚硫酸氢钠溶液是为了除去过量的高锰酸钾，避免在用盐酸酸化时，产生氯气；该步骤亦可用草酸处理，生成二氧化碳和锰盐，离子方程式为：</w:t>
      </w:r>
      <w:r>
        <w:rPr>
          <w:rFonts w:ascii="Times New Roman" w:hAnsi="Times New Roman" w:eastAsia="Times New Roman" w:cs="Times New Roman"/>
          <w:b/>
          <w:bCs w:val="0"/>
          <w:color w:val="FF0000"/>
        </w:rPr>
        <w:t>5H</w:t>
      </w:r>
      <w:r>
        <w:rPr>
          <w:rFonts w:ascii="Times New Roman" w:hAnsi="Times New Roman" w:eastAsia="Times New Roman" w:cs="Times New Roman"/>
          <w:b/>
          <w:bCs w:val="0"/>
          <w:color w:val="FF0000"/>
          <w:vertAlign w:val="subscript"/>
        </w:rPr>
        <w:t>2</w:t>
      </w:r>
      <w:r>
        <w:rPr>
          <w:rFonts w:ascii="Times New Roman" w:hAnsi="Times New Roman" w:eastAsia="Times New Roman" w:cs="Times New Roman"/>
          <w:b/>
          <w:bCs w:val="0"/>
          <w:color w:val="FF0000"/>
        </w:rPr>
        <w:t>C</w:t>
      </w:r>
      <w:r>
        <w:rPr>
          <w:rFonts w:ascii="Times New Roman" w:hAnsi="Times New Roman" w:eastAsia="Times New Roman" w:cs="Times New Roman"/>
          <w:b/>
          <w:bCs w:val="0"/>
          <w:color w:val="FF0000"/>
          <w:vertAlign w:val="subscript"/>
        </w:rPr>
        <w:t>2</w:t>
      </w:r>
      <w:r>
        <w:rPr>
          <w:rFonts w:ascii="Times New Roman" w:hAnsi="Times New Roman" w:eastAsia="Times New Roman" w:cs="Times New Roman"/>
          <w:b/>
          <w:bCs w:val="0"/>
          <w:color w:val="FF0000"/>
        </w:rPr>
        <w:t>O</w:t>
      </w:r>
      <w:r>
        <w:rPr>
          <w:rFonts w:ascii="Times New Roman" w:hAnsi="Times New Roman" w:eastAsia="Times New Roman" w:cs="Times New Roman"/>
          <w:b/>
          <w:bCs w:val="0"/>
          <w:color w:val="FF0000"/>
          <w:vertAlign w:val="subscript"/>
        </w:rPr>
        <w:t>4</w:t>
      </w:r>
      <w:r>
        <w:rPr>
          <w:rFonts w:ascii="宋体" w:hAnsi="宋体"/>
          <w:b/>
          <w:bCs w:val="0"/>
          <w:color w:val="FF0000"/>
        </w:rPr>
        <w:t>＋</w:t>
      </w:r>
      <w:r>
        <w:rPr>
          <w:rFonts w:ascii="Times New Roman" w:hAnsi="Times New Roman" w:eastAsia="Times New Roman" w:cs="Times New Roman"/>
          <w:b/>
          <w:bCs w:val="0"/>
          <w:color w:val="FF0000"/>
        </w:rPr>
        <w:t>2MnO</w:t>
      </w:r>
      <w:r>
        <w:rPr>
          <w:rFonts w:ascii="Times New Roman" w:hAnsi="Times New Roman" w:eastAsia="Times New Roman" w:cs="Times New Roman"/>
          <w:b/>
          <w:bCs w:val="0"/>
          <w:color w:val="FF0000"/>
          <w:vertAlign w:val="subscript"/>
        </w:rPr>
        <w:t>4</w:t>
      </w:r>
      <w:r>
        <w:rPr>
          <w:rFonts w:ascii="宋体" w:hAnsi="宋体"/>
          <w:b/>
          <w:bCs w:val="0"/>
          <w:color w:val="FF0000"/>
          <w:vertAlign w:val="superscript"/>
        </w:rPr>
        <w:t>－</w:t>
      </w:r>
      <w:r>
        <w:rPr>
          <w:rFonts w:ascii="宋体" w:hAnsi="宋体"/>
          <w:b/>
          <w:bCs w:val="0"/>
          <w:color w:val="FF0000"/>
        </w:rPr>
        <w:t>＋</w:t>
      </w:r>
      <w:r>
        <w:rPr>
          <w:rFonts w:ascii="Times New Roman" w:hAnsi="Times New Roman" w:eastAsia="Times New Roman" w:cs="Times New Roman"/>
          <w:b/>
          <w:bCs w:val="0"/>
          <w:color w:val="FF0000"/>
        </w:rPr>
        <w:t>6H</w:t>
      </w:r>
      <w:r>
        <w:rPr>
          <w:rFonts w:ascii="宋体" w:hAnsi="宋体"/>
          <w:b/>
          <w:bCs w:val="0"/>
          <w:color w:val="FF0000"/>
          <w:vertAlign w:val="superscript"/>
        </w:rPr>
        <w:t>＋</w:t>
      </w:r>
      <w:r>
        <w:rPr>
          <w:rFonts w:ascii="Times New Roman" w:hAnsi="Times New Roman" w:eastAsia="Times New Roman" w:cs="Times New Roman"/>
          <w:b/>
          <w:bCs w:val="0"/>
          <w:color w:val="FF0000"/>
        </w:rPr>
        <w:t>=2Mn</w:t>
      </w:r>
      <w:r>
        <w:rPr>
          <w:rFonts w:ascii="Times New Roman" w:hAnsi="Times New Roman" w:eastAsia="Times New Roman" w:cs="Times New Roman"/>
          <w:b/>
          <w:bCs w:val="0"/>
          <w:color w:val="FF0000"/>
          <w:vertAlign w:val="superscript"/>
        </w:rPr>
        <w:t>2</w:t>
      </w:r>
      <w:r>
        <w:rPr>
          <w:rFonts w:ascii="宋体" w:hAnsi="宋体"/>
          <w:b/>
          <w:bCs w:val="0"/>
          <w:color w:val="FF0000"/>
          <w:vertAlign w:val="superscript"/>
        </w:rPr>
        <w:t>＋</w:t>
      </w:r>
      <w:r>
        <w:rPr>
          <w:rFonts w:ascii="宋体" w:hAnsi="宋体"/>
          <w:b/>
          <w:bCs w:val="0"/>
          <w:color w:val="FF0000"/>
        </w:rPr>
        <w:t>＋</w:t>
      </w:r>
      <w:r>
        <w:rPr>
          <w:rFonts w:ascii="Times New Roman" w:hAnsi="Times New Roman" w:eastAsia="Times New Roman" w:cs="Times New Roman"/>
          <w:b/>
          <w:bCs w:val="0"/>
          <w:color w:val="FF0000"/>
        </w:rPr>
        <w:t>10CO</w:t>
      </w:r>
      <w:r>
        <w:rPr>
          <w:rFonts w:ascii="Times New Roman" w:hAnsi="Times New Roman" w:eastAsia="Times New Roman" w:cs="Times New Roman"/>
          <w:b/>
          <w:bCs w:val="0"/>
          <w:color w:val="FF0000"/>
          <w:vertAlign w:val="subscript"/>
        </w:rPr>
        <w:t>2</w:t>
      </w:r>
      <w:r>
        <w:rPr>
          <w:rFonts w:ascii="Times New Roman" w:hAnsi="Times New Roman" w:eastAsia="Times New Roman" w:cs="Times New Roman"/>
          <w:b/>
          <w:bCs w:val="0"/>
          <w:color w:val="FF0000"/>
        </w:rPr>
        <w:t>↑</w:t>
      </w:r>
      <w:r>
        <w:rPr>
          <w:rFonts w:ascii="宋体" w:hAnsi="宋体"/>
          <w:b/>
          <w:bCs w:val="0"/>
          <w:color w:val="FF0000"/>
        </w:rPr>
        <w:t>＋</w:t>
      </w:r>
      <w:r>
        <w:rPr>
          <w:rFonts w:ascii="Times New Roman" w:hAnsi="Times New Roman" w:eastAsia="Times New Roman" w:cs="Times New Roman"/>
          <w:b/>
          <w:bCs w:val="0"/>
          <w:color w:val="FF0000"/>
        </w:rPr>
        <w:t>8H</w:t>
      </w:r>
      <w:r>
        <w:rPr>
          <w:rFonts w:ascii="Times New Roman" w:hAnsi="Times New Roman" w:eastAsia="Times New Roman" w:cs="Times New Roman"/>
          <w:b/>
          <w:bCs w:val="0"/>
          <w:color w:val="FF0000"/>
          <w:vertAlign w:val="subscript"/>
        </w:rPr>
        <w:t>2</w:t>
      </w:r>
      <w:r>
        <w:rPr>
          <w:rFonts w:ascii="Times New Roman" w:hAnsi="Times New Roman" w:eastAsia="Times New Roman" w:cs="Times New Roman"/>
          <w:b/>
          <w:bCs w:val="0"/>
          <w:color w:val="FF0000"/>
        </w:rPr>
        <w:t>O</w:t>
      </w:r>
      <w:r>
        <w:rPr>
          <w:rFonts w:ascii="宋体" w:hAnsi="宋体"/>
          <w:b/>
          <w:bCs w:val="0"/>
          <w:color w:val="FF0000"/>
        </w:rPr>
        <w:t>；故答案为：除去过量的高锰酸钾，避免在用盐酸酸化时，产生氯气；</w:t>
      </w:r>
      <w:r>
        <w:rPr>
          <w:rFonts w:ascii="Times New Roman" w:hAnsi="Times New Roman" w:eastAsia="Times New Roman" w:cs="Times New Roman"/>
          <w:b/>
          <w:bCs w:val="0"/>
          <w:color w:val="FF0000"/>
        </w:rPr>
        <w:t>5H</w:t>
      </w:r>
      <w:r>
        <w:rPr>
          <w:rFonts w:ascii="Times New Roman" w:hAnsi="Times New Roman" w:eastAsia="Times New Roman" w:cs="Times New Roman"/>
          <w:b/>
          <w:bCs w:val="0"/>
          <w:color w:val="FF0000"/>
          <w:vertAlign w:val="subscript"/>
        </w:rPr>
        <w:t>2</w:t>
      </w:r>
      <w:r>
        <w:rPr>
          <w:rFonts w:ascii="Times New Roman" w:hAnsi="Times New Roman" w:eastAsia="Times New Roman" w:cs="Times New Roman"/>
          <w:b/>
          <w:bCs w:val="0"/>
          <w:color w:val="FF0000"/>
        </w:rPr>
        <w:t>C</w:t>
      </w:r>
      <w:r>
        <w:rPr>
          <w:rFonts w:ascii="Times New Roman" w:hAnsi="Times New Roman" w:eastAsia="Times New Roman" w:cs="Times New Roman"/>
          <w:b/>
          <w:bCs w:val="0"/>
          <w:color w:val="FF0000"/>
          <w:vertAlign w:val="subscript"/>
        </w:rPr>
        <w:t>2</w:t>
      </w:r>
      <w:r>
        <w:rPr>
          <w:rFonts w:ascii="Times New Roman" w:hAnsi="Times New Roman" w:eastAsia="Times New Roman" w:cs="Times New Roman"/>
          <w:b/>
          <w:bCs w:val="0"/>
          <w:color w:val="FF0000"/>
        </w:rPr>
        <w:t>O</w:t>
      </w:r>
      <w:r>
        <w:rPr>
          <w:rFonts w:ascii="Times New Roman" w:hAnsi="Times New Roman" w:eastAsia="Times New Roman" w:cs="Times New Roman"/>
          <w:b/>
          <w:bCs w:val="0"/>
          <w:color w:val="FF0000"/>
          <w:vertAlign w:val="subscript"/>
        </w:rPr>
        <w:t>4</w:t>
      </w:r>
      <w:r>
        <w:rPr>
          <w:rFonts w:ascii="宋体" w:hAnsi="宋体"/>
          <w:b/>
          <w:bCs w:val="0"/>
          <w:color w:val="FF0000"/>
        </w:rPr>
        <w:t>＋</w:t>
      </w:r>
      <w:r>
        <w:rPr>
          <w:rFonts w:ascii="Times New Roman" w:hAnsi="Times New Roman" w:eastAsia="Times New Roman" w:cs="Times New Roman"/>
          <w:b/>
          <w:bCs w:val="0"/>
          <w:color w:val="FF0000"/>
        </w:rPr>
        <w:t>2MnO</w:t>
      </w:r>
      <w:r>
        <w:rPr>
          <w:rFonts w:ascii="Times New Roman" w:hAnsi="Times New Roman" w:eastAsia="Times New Roman" w:cs="Times New Roman"/>
          <w:b/>
          <w:bCs w:val="0"/>
          <w:color w:val="FF0000"/>
          <w:vertAlign w:val="subscript"/>
        </w:rPr>
        <w:t>4</w:t>
      </w:r>
      <w:r>
        <w:rPr>
          <w:rFonts w:ascii="宋体" w:hAnsi="宋体"/>
          <w:b/>
          <w:bCs w:val="0"/>
          <w:color w:val="FF0000"/>
          <w:vertAlign w:val="superscript"/>
        </w:rPr>
        <w:t>－</w:t>
      </w:r>
      <w:r>
        <w:rPr>
          <w:rFonts w:ascii="宋体" w:hAnsi="宋体"/>
          <w:b/>
          <w:bCs w:val="0"/>
          <w:color w:val="FF0000"/>
        </w:rPr>
        <w:t>＋</w:t>
      </w:r>
      <w:r>
        <w:rPr>
          <w:rFonts w:ascii="Times New Roman" w:hAnsi="Times New Roman" w:eastAsia="Times New Roman" w:cs="Times New Roman"/>
          <w:b/>
          <w:bCs w:val="0"/>
          <w:color w:val="FF0000"/>
        </w:rPr>
        <w:t>6H</w:t>
      </w:r>
      <w:r>
        <w:rPr>
          <w:rFonts w:ascii="宋体" w:hAnsi="宋体"/>
          <w:b/>
          <w:bCs w:val="0"/>
          <w:color w:val="FF0000"/>
          <w:vertAlign w:val="superscript"/>
        </w:rPr>
        <w:t>＋</w:t>
      </w:r>
      <w:r>
        <w:rPr>
          <w:rFonts w:ascii="Times New Roman" w:hAnsi="Times New Roman" w:eastAsia="Times New Roman" w:cs="Times New Roman"/>
          <w:b/>
          <w:bCs w:val="0"/>
          <w:color w:val="FF0000"/>
        </w:rPr>
        <w:t>=2Mn</w:t>
      </w:r>
      <w:r>
        <w:rPr>
          <w:rFonts w:ascii="Times New Roman" w:hAnsi="Times New Roman" w:eastAsia="Times New Roman" w:cs="Times New Roman"/>
          <w:b/>
          <w:bCs w:val="0"/>
          <w:color w:val="FF0000"/>
          <w:vertAlign w:val="superscript"/>
        </w:rPr>
        <w:t>2</w:t>
      </w:r>
      <w:r>
        <w:rPr>
          <w:rFonts w:ascii="宋体" w:hAnsi="宋体"/>
          <w:b/>
          <w:bCs w:val="0"/>
          <w:color w:val="FF0000"/>
          <w:vertAlign w:val="superscript"/>
        </w:rPr>
        <w:t>＋</w:t>
      </w:r>
      <w:r>
        <w:rPr>
          <w:rFonts w:ascii="宋体" w:hAnsi="宋体"/>
          <w:b/>
          <w:bCs w:val="0"/>
          <w:color w:val="FF0000"/>
        </w:rPr>
        <w:t>＋</w:t>
      </w:r>
      <w:r>
        <w:rPr>
          <w:rFonts w:ascii="Times New Roman" w:hAnsi="Times New Roman" w:eastAsia="Times New Roman" w:cs="Times New Roman"/>
          <w:b/>
          <w:bCs w:val="0"/>
          <w:color w:val="FF0000"/>
        </w:rPr>
        <w:t>10CO</w:t>
      </w:r>
      <w:r>
        <w:rPr>
          <w:rFonts w:ascii="Times New Roman" w:hAnsi="Times New Roman" w:eastAsia="Times New Roman" w:cs="Times New Roman"/>
          <w:b/>
          <w:bCs w:val="0"/>
          <w:color w:val="FF0000"/>
          <w:vertAlign w:val="subscript"/>
        </w:rPr>
        <w:t>2</w:t>
      </w:r>
      <w:r>
        <w:rPr>
          <w:rFonts w:ascii="Times New Roman" w:hAnsi="Times New Roman" w:eastAsia="Times New Roman" w:cs="Times New Roman"/>
          <w:b/>
          <w:bCs w:val="0"/>
          <w:color w:val="FF0000"/>
        </w:rPr>
        <w:t>↑</w:t>
      </w:r>
      <w:r>
        <w:rPr>
          <w:rFonts w:ascii="宋体" w:hAnsi="宋体"/>
          <w:b/>
          <w:bCs w:val="0"/>
          <w:color w:val="FF0000"/>
        </w:rPr>
        <w:t>＋</w:t>
      </w:r>
      <w:r>
        <w:rPr>
          <w:rFonts w:ascii="Times New Roman" w:hAnsi="Times New Roman" w:eastAsia="Times New Roman" w:cs="Times New Roman"/>
          <w:b/>
          <w:bCs w:val="0"/>
          <w:color w:val="FF0000"/>
        </w:rPr>
        <w:t>8H</w:t>
      </w:r>
      <w:r>
        <w:rPr>
          <w:rFonts w:ascii="Times New Roman" w:hAnsi="Times New Roman" w:eastAsia="Times New Roman" w:cs="Times New Roman"/>
          <w:b/>
          <w:bCs w:val="0"/>
          <w:color w:val="FF0000"/>
          <w:vertAlign w:val="subscript"/>
        </w:rPr>
        <w:t>2</w:t>
      </w:r>
      <w:r>
        <w:rPr>
          <w:rFonts w:ascii="Times New Roman" w:hAnsi="Times New Roman" w:eastAsia="Times New Roman" w:cs="Times New Roman"/>
          <w:b/>
          <w:bCs w:val="0"/>
          <w:color w:val="FF0000"/>
        </w:rPr>
        <w:t>O</w:t>
      </w:r>
      <w:r>
        <w:rPr>
          <w:rFonts w:ascii="宋体" w:hAnsi="宋体"/>
          <w:b/>
          <w:bCs w:val="0"/>
          <w:color w:val="FF0000"/>
        </w:rPr>
        <w:t>；</w:t>
      </w:r>
    </w:p>
    <w:p>
      <w:pPr>
        <w:spacing w:line="360" w:lineRule="auto"/>
        <w:jc w:val="left"/>
        <w:textAlignment w:val="center"/>
        <w:rPr>
          <w:rFonts w:ascii="宋体" w:hAnsi="宋体"/>
          <w:b/>
          <w:bCs w:val="0"/>
          <w:color w:val="FF0000"/>
        </w:rPr>
      </w:pPr>
      <w:r>
        <w:rPr>
          <w:rFonts w:ascii="宋体" w:hAnsi="宋体"/>
          <w:b/>
          <w:bCs w:val="0"/>
          <w:color w:val="FF0000"/>
        </w:rPr>
        <w:t>（</w:t>
      </w:r>
      <w:r>
        <w:rPr>
          <w:rFonts w:ascii="Times New Roman" w:hAnsi="Times New Roman" w:eastAsia="Times New Roman" w:cs="Times New Roman"/>
          <w:b/>
          <w:bCs w:val="0"/>
          <w:color w:val="FF0000"/>
        </w:rPr>
        <w:t>4</w:t>
      </w:r>
      <w:r>
        <w:rPr>
          <w:rFonts w:ascii="宋体" w:hAnsi="宋体"/>
          <w:b/>
          <w:bCs w:val="0"/>
          <w:color w:val="FF0000"/>
        </w:rPr>
        <w:t>）由信息甲苯用高锰酸钾氧化时生成苯甲酸钾和二氧化锰，</w:t>
      </w:r>
      <w:r>
        <w:rPr>
          <w:rFonts w:ascii="Times New Roman" w:hAnsi="Times New Roman" w:eastAsia="Times New Roman" w:cs="Times New Roman"/>
          <w:b/>
          <w:bCs w:val="0"/>
          <w:color w:val="FF0000"/>
        </w:rPr>
        <w:t>“</w:t>
      </w:r>
      <w:r>
        <w:rPr>
          <w:rFonts w:ascii="宋体" w:hAnsi="宋体"/>
          <w:b/>
          <w:bCs w:val="0"/>
          <w:color w:val="FF0000"/>
        </w:rPr>
        <w:t>用少量热水洗涤滤渣</w:t>
      </w:r>
      <w:r>
        <w:rPr>
          <w:rFonts w:ascii="Times New Roman" w:hAnsi="Times New Roman" w:eastAsia="Times New Roman" w:cs="Times New Roman"/>
          <w:b/>
          <w:bCs w:val="0"/>
          <w:color w:val="FF0000"/>
        </w:rPr>
        <w:t>”</w:t>
      </w:r>
      <w:r>
        <w:rPr>
          <w:rFonts w:ascii="宋体" w:hAnsi="宋体"/>
          <w:b/>
          <w:bCs w:val="0"/>
          <w:color w:val="FF0000"/>
        </w:rPr>
        <w:t>一步中滤渣的主要成分是：</w:t>
      </w:r>
      <w:r>
        <w:rPr>
          <w:rFonts w:ascii="Times New Roman" w:hAnsi="Times New Roman" w:eastAsia="Times New Roman" w:cs="Times New Roman"/>
          <w:b/>
          <w:bCs w:val="0"/>
          <w:color w:val="FF0000"/>
        </w:rPr>
        <w:t>MnO</w:t>
      </w:r>
      <w:r>
        <w:rPr>
          <w:rFonts w:ascii="Times New Roman" w:hAnsi="Times New Roman" w:eastAsia="Times New Roman" w:cs="Times New Roman"/>
          <w:b/>
          <w:bCs w:val="0"/>
          <w:color w:val="FF0000"/>
          <w:vertAlign w:val="subscript"/>
        </w:rPr>
        <w:t>2</w:t>
      </w:r>
      <w:r>
        <w:rPr>
          <w:rFonts w:ascii="宋体" w:hAnsi="宋体"/>
          <w:b/>
          <w:bCs w:val="0"/>
          <w:color w:val="FF0000"/>
        </w:rPr>
        <w:t>，故答案为：</w:t>
      </w:r>
      <w:r>
        <w:rPr>
          <w:rFonts w:ascii="Times New Roman" w:hAnsi="Times New Roman" w:eastAsia="Times New Roman" w:cs="Times New Roman"/>
          <w:b/>
          <w:bCs w:val="0"/>
          <w:color w:val="FF0000"/>
        </w:rPr>
        <w:t>MnO</w:t>
      </w:r>
      <w:r>
        <w:rPr>
          <w:rFonts w:ascii="Times New Roman" w:hAnsi="Times New Roman" w:eastAsia="Times New Roman" w:cs="Times New Roman"/>
          <w:b/>
          <w:bCs w:val="0"/>
          <w:color w:val="FF0000"/>
          <w:vertAlign w:val="subscript"/>
        </w:rPr>
        <w:t>2</w:t>
      </w:r>
      <w:r>
        <w:rPr>
          <w:rFonts w:ascii="宋体" w:hAnsi="宋体"/>
          <w:b/>
          <w:bCs w:val="0"/>
          <w:color w:val="FF0000"/>
        </w:rPr>
        <w:t>；</w:t>
      </w:r>
    </w:p>
    <w:p>
      <w:pPr>
        <w:spacing w:line="360" w:lineRule="auto"/>
        <w:jc w:val="left"/>
        <w:textAlignment w:val="center"/>
        <w:rPr>
          <w:rFonts w:ascii="宋体" w:hAnsi="宋体"/>
          <w:b/>
          <w:bCs w:val="0"/>
          <w:color w:val="FF0000"/>
        </w:rPr>
      </w:pPr>
      <w:r>
        <w:rPr>
          <w:rFonts w:ascii="宋体" w:hAnsi="宋体"/>
          <w:b/>
          <w:bCs w:val="0"/>
          <w:color w:val="FF0000"/>
        </w:rPr>
        <w:t>（</w:t>
      </w:r>
      <w:r>
        <w:rPr>
          <w:rFonts w:ascii="Times New Roman" w:hAnsi="Times New Roman" w:eastAsia="Times New Roman" w:cs="Times New Roman"/>
          <w:b/>
          <w:bCs w:val="0"/>
          <w:color w:val="FF0000"/>
        </w:rPr>
        <w:t>5</w:t>
      </w:r>
      <w:r>
        <w:rPr>
          <w:rFonts w:ascii="宋体" w:hAnsi="宋体"/>
          <w:b/>
          <w:bCs w:val="0"/>
          <w:color w:val="FF0000"/>
        </w:rPr>
        <w:t>）苯甲酸</w:t>
      </w:r>
      <w:r>
        <w:rPr>
          <w:rFonts w:ascii="Times New Roman" w:hAnsi="Times New Roman" w:eastAsia="Times New Roman" w:cs="Times New Roman"/>
          <w:b/>
          <w:bCs w:val="0"/>
          <w:color w:val="FF0000"/>
        </w:rPr>
        <w:t>100</w:t>
      </w:r>
      <w:r>
        <w:rPr>
          <w:rFonts w:ascii="宋体" w:hAnsi="宋体"/>
          <w:b/>
          <w:bCs w:val="0"/>
          <w:color w:val="FF0000"/>
        </w:rPr>
        <w:t>℃时易升华，干燥苯甲酸时，若温度过高，苯甲酸升华而损失；故答案为：苯甲酸升华而损失；</w:t>
      </w:r>
    </w:p>
    <w:p>
      <w:pPr>
        <w:spacing w:line="360" w:lineRule="auto"/>
        <w:jc w:val="left"/>
        <w:textAlignment w:val="center"/>
        <w:rPr>
          <w:rFonts w:ascii="宋体" w:hAnsi="宋体"/>
          <w:b/>
          <w:bCs w:val="0"/>
          <w:color w:val="FF0000"/>
        </w:rPr>
      </w:pPr>
      <w:r>
        <w:rPr>
          <w:rFonts w:ascii="宋体" w:hAnsi="宋体"/>
          <w:b/>
          <w:bCs w:val="0"/>
          <w:color w:val="FF0000"/>
        </w:rPr>
        <w:t>（</w:t>
      </w:r>
      <w:r>
        <w:rPr>
          <w:rFonts w:ascii="Times New Roman" w:hAnsi="Times New Roman" w:eastAsia="Times New Roman" w:cs="Times New Roman"/>
          <w:b/>
          <w:bCs w:val="0"/>
          <w:color w:val="FF0000"/>
        </w:rPr>
        <w:t>6</w:t>
      </w:r>
      <w:r>
        <w:rPr>
          <w:rFonts w:ascii="宋体" w:hAnsi="宋体"/>
          <w:b/>
          <w:bCs w:val="0"/>
          <w:color w:val="FF0000"/>
        </w:rPr>
        <w:t>）由关系式</w:t>
      </w:r>
      <w:r>
        <w:rPr>
          <w:rFonts w:ascii="Times New Roman" w:hAnsi="Times New Roman" w:eastAsia="Times New Roman" w:cs="Times New Roman"/>
          <w:b/>
          <w:bCs w:val="0"/>
          <w:color w:val="FF0000"/>
        </w:rPr>
        <w:t>C</w:t>
      </w:r>
      <w:r>
        <w:rPr>
          <w:rFonts w:ascii="Times New Roman" w:hAnsi="Times New Roman" w:eastAsia="Times New Roman" w:cs="Times New Roman"/>
          <w:b/>
          <w:bCs w:val="0"/>
          <w:color w:val="FF0000"/>
          <w:vertAlign w:val="subscript"/>
        </w:rPr>
        <w:t>6</w:t>
      </w:r>
      <w:r>
        <w:rPr>
          <w:rFonts w:ascii="Times New Roman" w:hAnsi="Times New Roman" w:eastAsia="Times New Roman" w:cs="Times New Roman"/>
          <w:b/>
          <w:bCs w:val="0"/>
          <w:color w:val="FF0000"/>
        </w:rPr>
        <w:t>H</w:t>
      </w:r>
      <w:r>
        <w:rPr>
          <w:rFonts w:ascii="Times New Roman" w:hAnsi="Times New Roman" w:eastAsia="Times New Roman" w:cs="Times New Roman"/>
          <w:b/>
          <w:bCs w:val="0"/>
          <w:color w:val="FF0000"/>
          <w:vertAlign w:val="subscript"/>
        </w:rPr>
        <w:t>5</w:t>
      </w:r>
      <w:r>
        <w:rPr>
          <w:rFonts w:ascii="Times New Roman" w:hAnsi="Times New Roman" w:eastAsia="Times New Roman" w:cs="Times New Roman"/>
          <w:b/>
          <w:bCs w:val="0"/>
          <w:color w:val="FF0000"/>
        </w:rPr>
        <w:t>COOH</w:t>
      </w:r>
      <w:r>
        <w:rPr>
          <w:rFonts w:ascii="宋体" w:hAnsi="宋体"/>
          <w:b/>
          <w:bCs w:val="0"/>
          <w:color w:val="FF0000"/>
        </w:rPr>
        <w:t>～</w:t>
      </w:r>
      <w:r>
        <w:rPr>
          <w:rFonts w:ascii="Times New Roman" w:hAnsi="Times New Roman" w:eastAsia="Times New Roman" w:cs="Times New Roman"/>
          <w:b/>
          <w:bCs w:val="0"/>
          <w:color w:val="FF0000"/>
        </w:rPr>
        <w:t>KOH</w:t>
      </w:r>
      <w:r>
        <w:rPr>
          <w:rFonts w:ascii="宋体" w:hAnsi="宋体"/>
          <w:b/>
          <w:bCs w:val="0"/>
          <w:color w:val="FF0000"/>
        </w:rPr>
        <w:t>得，苯甲酸的纯度为：</w:t>
      </w:r>
      <w:r>
        <w:rPr>
          <w:b/>
          <w:bCs w:val="0"/>
          <w:color w:val="FF0000"/>
        </w:rPr>
        <w:object>
          <v:shape id="_x0000_i1034" o:spt="75" alt="学科网(www.zxxk.com)--教育资源门户，提供试卷、教案、课件、论文、素材以及各类教学资源下载，还有大量而丰富的教学相关资讯！" type="#_x0000_t75" style="height:47.25pt;width:236.25pt;" o:ole="t" filled="f" stroked="f" coordsize="21600,21600">
            <v:path/>
            <v:fill on="f" focussize="0,0"/>
            <v:stroke on="f"/>
            <v:imagedata r:id="rId31" o:title="eqId536e4a69c5dc45a189d202307cb61b9b"/>
            <o:lock v:ext="edit" aspectratio="t"/>
            <w10:wrap type="none"/>
            <w10:anchorlock/>
          </v:shape>
          <o:OLEObject Type="Embed" ProgID="Equation.DSMT4" ShapeID="_x0000_i1034" DrawAspect="Content" ObjectID="_1468075734" r:id="rId30">
            <o:LockedField>false</o:LockedField>
          </o:OLEObject>
        </w:object>
      </w:r>
      <w:r>
        <w:rPr>
          <w:rFonts w:ascii="Times New Roman" w:hAnsi="Times New Roman" w:eastAsia="Times New Roman" w:cs="Times New Roman"/>
          <w:b/>
          <w:bCs w:val="0"/>
          <w:color w:val="FF0000"/>
        </w:rPr>
        <w:t xml:space="preserve"> ×100%=86.0%</w:t>
      </w:r>
      <w:r>
        <w:rPr>
          <w:rFonts w:ascii="宋体" w:hAnsi="宋体"/>
          <w:b/>
          <w:bCs w:val="0"/>
          <w:color w:val="FF0000"/>
        </w:rPr>
        <w:t>；</w:t>
      </w:r>
      <w:r>
        <w:rPr>
          <w:rFonts w:ascii="Times New Roman" w:hAnsi="Times New Roman" w:eastAsia="Times New Roman" w:cs="Times New Roman"/>
          <w:b/>
          <w:bCs w:val="0"/>
          <w:color w:val="FF0000"/>
        </w:rPr>
        <w:t>1.5mL</w:t>
      </w:r>
      <w:r>
        <w:rPr>
          <w:rFonts w:ascii="宋体" w:hAnsi="宋体"/>
          <w:b/>
          <w:bCs w:val="0"/>
          <w:color w:val="FF0000"/>
        </w:rPr>
        <w:t>甲苯理论上可得到苯甲酸的质量：</w:t>
      </w:r>
      <w:r>
        <w:rPr>
          <w:b/>
          <w:bCs w:val="0"/>
          <w:color w:val="FF0000"/>
        </w:rPr>
        <w:object>
          <v:shape id="_x0000_i1035" o:spt="75" alt="学科网(www.zxxk.com)--教育资源门户，提供试卷、教案、课件、论文、素材以及各类教学资源下载，还有大量而丰富的教学相关资讯！" type="#_x0000_t75" style="height:35.25pt;width:159.75pt;" o:ole="t" filled="f" stroked="f" coordsize="21600,21600">
            <v:path/>
            <v:fill on="f" focussize="0,0"/>
            <v:stroke on="f"/>
            <v:imagedata r:id="rId33" o:title="eqId64c4fe535df8457c8c1dd1d06594a410"/>
            <o:lock v:ext="edit" aspectratio="t"/>
            <w10:wrap type="none"/>
            <w10:anchorlock/>
          </v:shape>
          <o:OLEObject Type="Embed" ProgID="Equation.DSMT4" ShapeID="_x0000_i1035" DrawAspect="Content" ObjectID="_1468075735" r:id="rId32">
            <o:LockedField>false</o:LockedField>
          </o:OLEObject>
        </w:object>
      </w:r>
      <w:r>
        <w:rPr>
          <w:rFonts w:ascii="Times New Roman" w:hAnsi="Times New Roman" w:eastAsia="Times New Roman" w:cs="Times New Roman"/>
          <w:b/>
          <w:bCs w:val="0"/>
          <w:color w:val="FF0000"/>
        </w:rPr>
        <w:t xml:space="preserve"> =1.72g</w:t>
      </w:r>
      <w:r>
        <w:rPr>
          <w:rFonts w:ascii="宋体" w:hAnsi="宋体"/>
          <w:b/>
          <w:bCs w:val="0"/>
          <w:color w:val="FF0000"/>
        </w:rPr>
        <w:t>，产品的产率为</w:t>
      </w:r>
      <w:r>
        <w:rPr>
          <w:b/>
          <w:bCs w:val="0"/>
          <w:color w:val="FF0000"/>
        </w:rPr>
        <w:object>
          <v:shape id="_x0000_i1036" o:spt="75" alt="学科网(www.zxxk.com)--教育资源门户，提供试卷、教案、课件、论文、素材以及各类教学资源下载，还有大量而丰富的教学相关资讯！" type="#_x0000_t75" style="height:33pt;width:48pt;" o:ole="t" filled="f" stroked="f" coordsize="21600,21600">
            <v:path/>
            <v:fill on="f" focussize="0,0"/>
            <v:stroke on="f"/>
            <v:imagedata r:id="rId35" o:title="eqId30e01ab73c6c4ea7838d3cf971743ebd"/>
            <o:lock v:ext="edit" aspectratio="t"/>
            <w10:wrap type="none"/>
            <w10:anchorlock/>
          </v:shape>
          <o:OLEObject Type="Embed" ProgID="Equation.DSMT4" ShapeID="_x0000_i1036" DrawAspect="Content" ObjectID="_1468075736" r:id="rId34">
            <o:LockedField>false</o:LockedField>
          </o:OLEObject>
        </w:object>
      </w:r>
      <w:r>
        <w:rPr>
          <w:rFonts w:ascii="Times New Roman" w:hAnsi="Times New Roman" w:eastAsia="Times New Roman" w:cs="Times New Roman"/>
          <w:b/>
          <w:bCs w:val="0"/>
          <w:color w:val="FF0000"/>
        </w:rPr>
        <w:t xml:space="preserve"> ×100%=50%</w:t>
      </w:r>
      <w:r>
        <w:rPr>
          <w:rFonts w:ascii="宋体" w:hAnsi="宋体"/>
          <w:b/>
          <w:bCs w:val="0"/>
          <w:color w:val="FF0000"/>
        </w:rPr>
        <w:t>；故答案为：</w:t>
      </w:r>
      <w:r>
        <w:rPr>
          <w:rFonts w:ascii="Times New Roman" w:hAnsi="Times New Roman" w:eastAsia="Times New Roman" w:cs="Times New Roman"/>
          <w:b/>
          <w:bCs w:val="0"/>
          <w:color w:val="FF0000"/>
        </w:rPr>
        <w:t>86.0%</w:t>
      </w:r>
      <w:r>
        <w:rPr>
          <w:rFonts w:ascii="宋体" w:hAnsi="宋体"/>
          <w:b/>
          <w:bCs w:val="0"/>
          <w:color w:val="FF0000"/>
        </w:rPr>
        <w:t>；</w:t>
      </w:r>
      <w:r>
        <w:rPr>
          <w:rFonts w:ascii="Times New Roman" w:hAnsi="Times New Roman" w:eastAsia="Times New Roman" w:cs="Times New Roman"/>
          <w:b/>
          <w:bCs w:val="0"/>
          <w:color w:val="FF0000"/>
        </w:rPr>
        <w:t>C</w:t>
      </w:r>
      <w:r>
        <w:rPr>
          <w:rFonts w:ascii="宋体" w:hAnsi="宋体"/>
          <w:b/>
          <w:bCs w:val="0"/>
          <w:color w:val="FF0000"/>
        </w:rPr>
        <w:t>；</w:t>
      </w:r>
    </w:p>
    <w:p>
      <w:pPr>
        <w:spacing w:line="360" w:lineRule="auto"/>
        <w:jc w:val="left"/>
        <w:textAlignment w:val="center"/>
        <w:rPr>
          <w:rFonts w:ascii="宋体" w:hAnsi="宋体"/>
          <w:b/>
          <w:bCs w:val="0"/>
          <w:color w:val="FF0000"/>
        </w:rPr>
      </w:pPr>
      <w:r>
        <w:rPr>
          <w:rFonts w:ascii="宋体" w:hAnsi="宋体"/>
          <w:b/>
          <w:bCs w:val="0"/>
          <w:color w:val="FF0000"/>
        </w:rPr>
        <w:t>（</w:t>
      </w:r>
      <w:r>
        <w:rPr>
          <w:rFonts w:ascii="Times New Roman" w:hAnsi="Times New Roman" w:eastAsia="Times New Roman" w:cs="Times New Roman"/>
          <w:b/>
          <w:bCs w:val="0"/>
          <w:color w:val="FF0000"/>
        </w:rPr>
        <w:t>7</w:t>
      </w:r>
      <w:r>
        <w:rPr>
          <w:rFonts w:ascii="宋体" w:hAnsi="宋体"/>
          <w:b/>
          <w:bCs w:val="0"/>
          <w:color w:val="FF0000"/>
        </w:rPr>
        <w:t>）提纯苯甲酸可用重结晶的方法。故答案为：重结晶。</w:t>
      </w:r>
    </w:p>
    <w:p>
      <w:pPr>
        <w:spacing w:line="360" w:lineRule="auto"/>
        <w:jc w:val="left"/>
        <w:textAlignment w:val="center"/>
        <w:rPr>
          <w:rFonts w:ascii="宋体" w:hAnsi="宋体"/>
          <w:b/>
          <w:bCs w:val="0"/>
          <w:color w:val="FF0000"/>
        </w:rPr>
      </w:pPr>
      <w:r>
        <w:rPr>
          <w:b/>
          <w:bCs w:val="0"/>
          <w:color w:val="FF0000"/>
        </w:rPr>
        <w:t>【点睛】</w:t>
      </w:r>
      <w:r>
        <w:rPr>
          <w:rFonts w:ascii="宋体" w:hAnsi="宋体"/>
          <w:b/>
          <w:bCs w:val="0"/>
          <w:color w:val="FF0000"/>
        </w:rPr>
        <w:t>本题考查制备方案的设计，涉及物质的分离提纯、仪器的使用、产率计算等，清楚原理是解答的关键，注意对题目信息的应用，是对学生实验综合能力的考查，难点（</w:t>
      </w:r>
      <w:r>
        <w:rPr>
          <w:rFonts w:ascii="Times New Roman" w:hAnsi="Times New Roman" w:eastAsia="Times New Roman" w:cs="Times New Roman"/>
          <w:b/>
          <w:bCs w:val="0"/>
          <w:color w:val="FF0000"/>
        </w:rPr>
        <w:t>6</w:t>
      </w:r>
      <w:r>
        <w:rPr>
          <w:rFonts w:ascii="宋体" w:hAnsi="宋体"/>
          <w:b/>
          <w:bCs w:val="0"/>
          <w:color w:val="FF0000"/>
        </w:rPr>
        <w:t>）注意产品纯度和产率的区别。</w:t>
      </w:r>
    </w:p>
    <w:p>
      <w:pPr>
        <w:snapToGrid w:val="0"/>
        <w:spacing w:line="360" w:lineRule="auto"/>
        <w:ind w:firstLine="422" w:firstLineChars="200"/>
        <w:rPr>
          <w:rFonts w:hint="default" w:ascii="Times New Roman" w:hAnsi="Times New Roman" w:eastAsia="宋体" w:cs="Times New Roman"/>
          <w:b/>
          <w:bCs w:val="0"/>
          <w:szCs w:val="21"/>
        </w:rPr>
      </w:pPr>
      <w:r>
        <w:rPr>
          <w:rFonts w:hint="eastAsia" w:ascii="Times New Roman" w:hAnsi="Times New Roman" w:cs="Times New Roman"/>
          <w:b/>
          <w:bCs w:val="0"/>
          <w:szCs w:val="21"/>
          <w:lang w:val="en-US" w:eastAsia="zh-CN"/>
        </w:rPr>
        <w:t>3.（2020全国3卷）</w:t>
      </w:r>
      <w:r>
        <w:rPr>
          <w:rFonts w:hint="default" w:ascii="Times New Roman" w:hAnsi="Times New Roman" w:eastAsia="宋体" w:cs="Times New Roman"/>
          <w:b/>
          <w:bCs w:val="0"/>
          <w:szCs w:val="21"/>
        </w:rPr>
        <w:t>．（14分）</w:t>
      </w:r>
    </w:p>
    <w:p>
      <w:pPr>
        <w:snapToGrid w:val="0"/>
        <w:spacing w:line="360" w:lineRule="auto"/>
        <w:ind w:firstLine="422" w:firstLineChars="200"/>
        <w:rPr>
          <w:rFonts w:hint="default" w:ascii="Times New Roman" w:hAnsi="Times New Roman" w:eastAsia="宋体" w:cs="Times New Roman"/>
          <w:b/>
          <w:bCs w:val="0"/>
          <w:szCs w:val="21"/>
        </w:rPr>
      </w:pPr>
      <w:r>
        <w:rPr>
          <w:rFonts w:hint="default" w:ascii="Times New Roman" w:hAnsi="Times New Roman" w:eastAsia="宋体" w:cs="Times New Roman"/>
          <w:b/>
          <w:bCs w:val="0"/>
          <w:szCs w:val="21"/>
        </w:rPr>
        <w:t>氯可形成多种含氧酸盐，广泛应用于杀菌、消毒及化工领域。实验室中利用下图装置（部分装置省略）制备KClO</w:t>
      </w:r>
      <w:r>
        <w:rPr>
          <w:rFonts w:hint="default" w:ascii="Times New Roman" w:hAnsi="Times New Roman" w:eastAsia="宋体" w:cs="Times New Roman"/>
          <w:b/>
          <w:bCs w:val="0"/>
          <w:szCs w:val="21"/>
          <w:vertAlign w:val="subscript"/>
        </w:rPr>
        <w:t>3</w:t>
      </w:r>
      <w:r>
        <w:rPr>
          <w:rFonts w:hint="default" w:ascii="Times New Roman" w:hAnsi="Times New Roman" w:eastAsia="宋体" w:cs="Times New Roman"/>
          <w:b/>
          <w:bCs w:val="0"/>
          <w:szCs w:val="21"/>
        </w:rPr>
        <w:t>和NaClO，探究其氧化还原性质。</w:t>
      </w:r>
    </w:p>
    <w:p>
      <w:pPr>
        <w:snapToGrid w:val="0"/>
        <w:spacing w:line="360" w:lineRule="auto"/>
        <w:ind w:firstLine="422" w:firstLineChars="200"/>
        <w:rPr>
          <w:rFonts w:hint="default" w:ascii="Times New Roman" w:hAnsi="Times New Roman" w:eastAsia="宋体" w:cs="Times New Roman"/>
          <w:b/>
          <w:bCs w:val="0"/>
          <w:szCs w:val="21"/>
        </w:rPr>
      </w:pPr>
      <w:bookmarkStart w:id="0" w:name="_1497074280"/>
      <w:bookmarkEnd w:id="0"/>
      <w:bookmarkStart w:id="1" w:name="_1497074314"/>
      <w:bookmarkEnd w:id="1"/>
      <w:bookmarkStart w:id="2" w:name="_1497074384"/>
      <w:bookmarkEnd w:id="2"/>
      <w:bookmarkStart w:id="3" w:name="_1497074241"/>
      <w:bookmarkEnd w:id="3"/>
      <w:bookmarkStart w:id="4" w:name="_1497073229"/>
      <w:bookmarkEnd w:id="4"/>
      <w:bookmarkStart w:id="5" w:name="_1497095663"/>
      <w:bookmarkEnd w:id="5"/>
      <w:bookmarkStart w:id="6" w:name="_1497252282"/>
      <w:bookmarkEnd w:id="6"/>
      <w:bookmarkStart w:id="7" w:name="_1497074574"/>
      <w:bookmarkEnd w:id="7"/>
      <w:r>
        <w:rPr>
          <w:b/>
          <w:bCs w:val="0"/>
          <w:color w:val="000000"/>
          <w:szCs w:val="21"/>
        </w:rPr>
        <w:object>
          <v:shape id="_x0000_i1037" o:spt="75" type="#_x0000_t75" style="height:144.65pt;width:373.75pt;" o:ole="t" filled="f" o:preferrelative="t" stroked="f" coordsize="21600,21600">
            <v:path/>
            <v:fill on="f" focussize="0,0"/>
            <v:stroke on="f"/>
            <v:imagedata r:id="rId37" cropleft="1508f" croptop="13085f" cropright="759f" cropbottom="1883f" o:title=""/>
            <o:lock v:ext="edit" aspectratio="t"/>
            <w10:wrap type="none"/>
            <w10:anchorlock/>
          </v:shape>
          <o:OLEObject Type="Embed" ProgID="Word.Picture.8" ShapeID="_x0000_i1037" DrawAspect="Content" ObjectID="_1468075737" r:id="rId36">
            <o:LockedField>false</o:LockedField>
          </o:OLEObject>
        </w:object>
      </w:r>
    </w:p>
    <w:p>
      <w:pPr>
        <w:snapToGrid w:val="0"/>
        <w:spacing w:line="360" w:lineRule="auto"/>
        <w:ind w:firstLine="422" w:firstLineChars="200"/>
        <w:jc w:val="center"/>
        <w:rPr>
          <w:rFonts w:hint="default" w:ascii="Times New Roman" w:hAnsi="Times New Roman" w:eastAsia="宋体" w:cs="Times New Roman"/>
          <w:b/>
          <w:bCs w:val="0"/>
          <w:szCs w:val="21"/>
        </w:rPr>
      </w:pPr>
    </w:p>
    <w:p>
      <w:pPr>
        <w:snapToGrid w:val="0"/>
        <w:spacing w:line="360" w:lineRule="auto"/>
        <w:ind w:firstLine="422" w:firstLineChars="200"/>
        <w:rPr>
          <w:rFonts w:hint="default" w:ascii="Times New Roman" w:hAnsi="Times New Roman" w:eastAsia="宋体" w:cs="Times New Roman"/>
          <w:b/>
          <w:bCs w:val="0"/>
          <w:szCs w:val="21"/>
        </w:rPr>
      </w:pPr>
      <w:r>
        <w:rPr>
          <w:rFonts w:hint="default" w:ascii="Times New Roman" w:hAnsi="Times New Roman" w:eastAsia="宋体" w:cs="Times New Roman"/>
          <w:b/>
          <w:bCs w:val="0"/>
          <w:szCs w:val="21"/>
        </w:rPr>
        <w:t>回答下列问题：</w:t>
      </w:r>
    </w:p>
    <w:p>
      <w:pPr>
        <w:snapToGrid w:val="0"/>
        <w:spacing w:line="360" w:lineRule="auto"/>
        <w:ind w:firstLine="422" w:firstLineChars="200"/>
        <w:rPr>
          <w:rFonts w:hint="default" w:ascii="Times New Roman" w:hAnsi="Times New Roman" w:eastAsia="宋体" w:cs="Times New Roman"/>
          <w:b/>
          <w:bCs w:val="0"/>
          <w:szCs w:val="21"/>
        </w:rPr>
      </w:pPr>
      <w:r>
        <w:rPr>
          <w:rFonts w:hint="default" w:ascii="Times New Roman" w:hAnsi="Times New Roman" w:eastAsia="宋体" w:cs="Times New Roman"/>
          <w:b/>
          <w:bCs w:val="0"/>
          <w:szCs w:val="21"/>
        </w:rPr>
        <w:t>（1）盛放MnO</w:t>
      </w:r>
      <w:r>
        <w:rPr>
          <w:rFonts w:hint="default" w:ascii="Times New Roman" w:hAnsi="Times New Roman" w:eastAsia="宋体" w:cs="Times New Roman"/>
          <w:b/>
          <w:bCs w:val="0"/>
          <w:szCs w:val="21"/>
          <w:vertAlign w:val="subscript"/>
        </w:rPr>
        <w:t>2</w:t>
      </w:r>
      <w:r>
        <w:rPr>
          <w:rFonts w:hint="default" w:ascii="Times New Roman" w:hAnsi="Times New Roman" w:eastAsia="宋体" w:cs="Times New Roman"/>
          <w:b/>
          <w:bCs w:val="0"/>
          <w:szCs w:val="21"/>
        </w:rPr>
        <w:t>粉末的仪器名称是</w:t>
      </w:r>
      <w:r>
        <w:rPr>
          <w:rFonts w:hint="default" w:ascii="Times New Roman" w:hAnsi="Times New Roman" w:eastAsia="宋体" w:cs="Times New Roman"/>
          <w:b/>
          <w:bCs w:val="0"/>
          <w:szCs w:val="21"/>
          <w:u w:val="single"/>
        </w:rPr>
        <w:t xml:space="preserve">        </w:t>
      </w:r>
      <w:r>
        <w:rPr>
          <w:rFonts w:hint="default" w:ascii="Times New Roman" w:hAnsi="Times New Roman" w:eastAsia="宋体" w:cs="Times New Roman"/>
          <w:b/>
          <w:bCs w:val="0"/>
          <w:szCs w:val="21"/>
        </w:rPr>
        <w:t>，a中的试剂为</w:t>
      </w:r>
      <w:r>
        <w:rPr>
          <w:rFonts w:hint="default" w:ascii="Times New Roman" w:hAnsi="Times New Roman" w:eastAsia="宋体" w:cs="Times New Roman"/>
          <w:b/>
          <w:bCs w:val="0"/>
          <w:szCs w:val="21"/>
          <w:u w:val="single"/>
        </w:rPr>
        <w:t xml:space="preserve">        </w:t>
      </w:r>
      <w:r>
        <w:rPr>
          <w:rFonts w:hint="default" w:ascii="Times New Roman" w:hAnsi="Times New Roman" w:eastAsia="宋体" w:cs="Times New Roman"/>
          <w:b/>
          <w:bCs w:val="0"/>
          <w:szCs w:val="21"/>
        </w:rPr>
        <w:t>。</w:t>
      </w:r>
    </w:p>
    <w:p>
      <w:pPr>
        <w:snapToGrid w:val="0"/>
        <w:spacing w:line="360" w:lineRule="auto"/>
        <w:ind w:firstLine="422" w:firstLineChars="200"/>
        <w:rPr>
          <w:rFonts w:hint="default" w:ascii="Times New Roman" w:hAnsi="Times New Roman" w:eastAsia="宋体" w:cs="Times New Roman"/>
          <w:b/>
          <w:bCs w:val="0"/>
          <w:szCs w:val="21"/>
        </w:rPr>
      </w:pPr>
      <w:r>
        <w:rPr>
          <w:rFonts w:hint="default" w:ascii="Times New Roman" w:hAnsi="Times New Roman" w:eastAsia="宋体" w:cs="Times New Roman"/>
          <w:b/>
          <w:bCs w:val="0"/>
          <w:szCs w:val="21"/>
        </w:rPr>
        <w:t>（2）b中采用的加热方式是</w:t>
      </w:r>
      <w:r>
        <w:rPr>
          <w:rFonts w:hint="default" w:ascii="Times New Roman" w:hAnsi="Times New Roman" w:eastAsia="宋体" w:cs="Times New Roman"/>
          <w:b/>
          <w:bCs w:val="0"/>
          <w:szCs w:val="21"/>
          <w:u w:val="single"/>
        </w:rPr>
        <w:t xml:space="preserve">         </w:t>
      </w:r>
      <w:r>
        <w:rPr>
          <w:rFonts w:hint="default" w:ascii="Times New Roman" w:hAnsi="Times New Roman" w:eastAsia="宋体" w:cs="Times New Roman"/>
          <w:b/>
          <w:bCs w:val="0"/>
          <w:szCs w:val="21"/>
        </w:rPr>
        <w:t>，c中化学反应的离子方程式是</w:t>
      </w:r>
      <w:r>
        <w:rPr>
          <w:rFonts w:hint="default" w:ascii="Times New Roman" w:hAnsi="Times New Roman" w:eastAsia="宋体" w:cs="Times New Roman"/>
          <w:b/>
          <w:bCs w:val="0"/>
          <w:szCs w:val="21"/>
          <w:u w:val="single"/>
        </w:rPr>
        <w:t xml:space="preserve">                </w:t>
      </w:r>
      <w:r>
        <w:rPr>
          <w:rFonts w:hint="default" w:ascii="Times New Roman" w:hAnsi="Times New Roman" w:eastAsia="宋体" w:cs="Times New Roman"/>
          <w:b/>
          <w:bCs w:val="0"/>
          <w:szCs w:val="21"/>
        </w:rPr>
        <w:t>，采用冰水浴冷却的目的是</w:t>
      </w:r>
      <w:r>
        <w:rPr>
          <w:rFonts w:hint="default" w:ascii="Times New Roman" w:hAnsi="Times New Roman" w:eastAsia="宋体" w:cs="Times New Roman"/>
          <w:b/>
          <w:bCs w:val="0"/>
          <w:szCs w:val="21"/>
          <w:u w:val="single"/>
        </w:rPr>
        <w:t xml:space="preserve">            </w:t>
      </w:r>
      <w:r>
        <w:rPr>
          <w:rFonts w:hint="default" w:ascii="Times New Roman" w:hAnsi="Times New Roman" w:eastAsia="宋体" w:cs="Times New Roman"/>
          <w:b/>
          <w:bCs w:val="0"/>
          <w:szCs w:val="21"/>
        </w:rPr>
        <w:t>。</w:t>
      </w:r>
    </w:p>
    <w:p>
      <w:pPr>
        <w:snapToGrid w:val="0"/>
        <w:spacing w:line="360" w:lineRule="auto"/>
        <w:ind w:firstLine="422" w:firstLineChars="200"/>
        <w:rPr>
          <w:rFonts w:hint="default" w:ascii="Times New Roman" w:hAnsi="Times New Roman" w:eastAsia="宋体" w:cs="Times New Roman"/>
          <w:b/>
          <w:bCs w:val="0"/>
          <w:szCs w:val="21"/>
        </w:rPr>
      </w:pPr>
      <w:r>
        <w:rPr>
          <w:rFonts w:hint="default" w:ascii="Times New Roman" w:hAnsi="Times New Roman" w:eastAsia="宋体" w:cs="Times New Roman"/>
          <w:b/>
          <w:bCs w:val="0"/>
          <w:szCs w:val="21"/>
        </w:rPr>
        <w:t>（3）d的作用是</w:t>
      </w:r>
      <w:r>
        <w:rPr>
          <w:rFonts w:hint="default" w:ascii="Times New Roman" w:hAnsi="Times New Roman" w:eastAsia="宋体" w:cs="Times New Roman"/>
          <w:b/>
          <w:bCs w:val="0"/>
          <w:szCs w:val="21"/>
          <w:u w:val="single"/>
        </w:rPr>
        <w:t xml:space="preserve">        </w:t>
      </w:r>
      <w:r>
        <w:rPr>
          <w:rFonts w:hint="default" w:ascii="Times New Roman" w:hAnsi="Times New Roman" w:eastAsia="宋体" w:cs="Times New Roman"/>
          <w:b/>
          <w:bCs w:val="0"/>
          <w:szCs w:val="21"/>
        </w:rPr>
        <w:t>，可选用试剂</w:t>
      </w:r>
      <w:r>
        <w:rPr>
          <w:rFonts w:hint="default" w:ascii="Times New Roman" w:hAnsi="Times New Roman" w:eastAsia="宋体" w:cs="Times New Roman"/>
          <w:b/>
          <w:bCs w:val="0"/>
          <w:szCs w:val="21"/>
          <w:u w:val="single"/>
        </w:rPr>
        <w:t xml:space="preserve">        </w:t>
      </w:r>
      <w:r>
        <w:rPr>
          <w:rFonts w:hint="default" w:ascii="Times New Roman" w:hAnsi="Times New Roman" w:eastAsia="宋体" w:cs="Times New Roman"/>
          <w:b/>
          <w:bCs w:val="0"/>
          <w:szCs w:val="21"/>
        </w:rPr>
        <w:t>（填标号）。</w:t>
      </w:r>
    </w:p>
    <w:p>
      <w:pPr>
        <w:tabs>
          <w:tab w:val="left" w:pos="2409"/>
          <w:tab w:val="left" w:pos="4535"/>
          <w:tab w:val="left" w:pos="6661"/>
        </w:tabs>
        <w:snapToGrid w:val="0"/>
        <w:spacing w:line="360" w:lineRule="auto"/>
        <w:ind w:firstLine="422" w:firstLineChars="200"/>
        <w:rPr>
          <w:rFonts w:hint="default" w:ascii="Times New Roman" w:hAnsi="Times New Roman" w:eastAsia="宋体" w:cs="Times New Roman"/>
          <w:b/>
          <w:bCs w:val="0"/>
          <w:szCs w:val="21"/>
        </w:rPr>
      </w:pPr>
      <w:r>
        <w:rPr>
          <w:rFonts w:hint="default" w:ascii="Times New Roman" w:hAnsi="Times New Roman" w:eastAsia="宋体" w:cs="Times New Roman"/>
          <w:b/>
          <w:bCs w:val="0"/>
          <w:szCs w:val="21"/>
        </w:rPr>
        <w:t>A．Na</w:t>
      </w:r>
      <w:r>
        <w:rPr>
          <w:rFonts w:hint="default" w:ascii="Times New Roman" w:hAnsi="Times New Roman" w:eastAsia="宋体" w:cs="Times New Roman"/>
          <w:b/>
          <w:bCs w:val="0"/>
          <w:szCs w:val="21"/>
          <w:vertAlign w:val="subscript"/>
        </w:rPr>
        <w:t>2</w:t>
      </w:r>
      <w:r>
        <w:rPr>
          <w:rFonts w:hint="default" w:ascii="Times New Roman" w:hAnsi="Times New Roman" w:eastAsia="宋体" w:cs="Times New Roman"/>
          <w:b/>
          <w:bCs w:val="0"/>
          <w:szCs w:val="21"/>
        </w:rPr>
        <w:t>S</w:t>
      </w:r>
      <w:r>
        <w:rPr>
          <w:rFonts w:hint="default" w:ascii="Times New Roman" w:hAnsi="Times New Roman" w:eastAsia="宋体" w:cs="Times New Roman"/>
          <w:b/>
          <w:bCs w:val="0"/>
          <w:szCs w:val="21"/>
        </w:rPr>
        <w:tab/>
      </w:r>
      <w:r>
        <w:rPr>
          <w:rFonts w:hint="default" w:ascii="Times New Roman" w:hAnsi="Times New Roman" w:eastAsia="宋体" w:cs="Times New Roman"/>
          <w:b/>
          <w:bCs w:val="0"/>
          <w:szCs w:val="21"/>
        </w:rPr>
        <w:t>B．NaCl</w:t>
      </w:r>
      <w:r>
        <w:rPr>
          <w:rFonts w:hint="default" w:ascii="Times New Roman" w:hAnsi="Times New Roman" w:eastAsia="宋体" w:cs="Times New Roman"/>
          <w:b/>
          <w:bCs w:val="0"/>
          <w:szCs w:val="21"/>
        </w:rPr>
        <w:tab/>
      </w:r>
      <w:r>
        <w:rPr>
          <w:rFonts w:hint="default" w:ascii="Times New Roman" w:hAnsi="Times New Roman" w:eastAsia="宋体" w:cs="Times New Roman"/>
          <w:b/>
          <w:bCs w:val="0"/>
          <w:szCs w:val="21"/>
        </w:rPr>
        <w:t>C．Ca(OH)</w:t>
      </w:r>
      <w:r>
        <w:rPr>
          <w:rFonts w:hint="default" w:ascii="Times New Roman" w:hAnsi="Times New Roman" w:eastAsia="宋体" w:cs="Times New Roman"/>
          <w:b/>
          <w:bCs w:val="0"/>
          <w:szCs w:val="21"/>
          <w:vertAlign w:val="subscript"/>
        </w:rPr>
        <w:t>2</w:t>
      </w:r>
      <w:r>
        <w:rPr>
          <w:rFonts w:hint="default" w:ascii="Times New Roman" w:hAnsi="Times New Roman" w:eastAsia="宋体" w:cs="Times New Roman"/>
          <w:b/>
          <w:bCs w:val="0"/>
          <w:szCs w:val="21"/>
          <w:vertAlign w:val="subscript"/>
        </w:rPr>
        <w:tab/>
      </w:r>
      <w:r>
        <w:rPr>
          <w:rFonts w:hint="default" w:ascii="Times New Roman" w:hAnsi="Times New Roman" w:eastAsia="宋体" w:cs="Times New Roman"/>
          <w:b/>
          <w:bCs w:val="0"/>
          <w:szCs w:val="21"/>
        </w:rPr>
        <w:t>D．H</w:t>
      </w:r>
      <w:r>
        <w:rPr>
          <w:rFonts w:hint="default" w:ascii="Times New Roman" w:hAnsi="Times New Roman" w:eastAsia="宋体" w:cs="Times New Roman"/>
          <w:b/>
          <w:bCs w:val="0"/>
          <w:szCs w:val="21"/>
          <w:vertAlign w:val="subscript"/>
        </w:rPr>
        <w:t>2</w:t>
      </w:r>
      <w:r>
        <w:rPr>
          <w:rFonts w:hint="default" w:ascii="Times New Roman" w:hAnsi="Times New Roman" w:eastAsia="宋体" w:cs="Times New Roman"/>
          <w:b/>
          <w:bCs w:val="0"/>
          <w:szCs w:val="21"/>
        </w:rPr>
        <w:t>SO</w:t>
      </w:r>
      <w:r>
        <w:rPr>
          <w:rFonts w:hint="default" w:ascii="Times New Roman" w:hAnsi="Times New Roman" w:eastAsia="宋体" w:cs="Times New Roman"/>
          <w:b/>
          <w:bCs w:val="0"/>
          <w:szCs w:val="21"/>
          <w:vertAlign w:val="subscript"/>
        </w:rPr>
        <w:t>4</w:t>
      </w:r>
    </w:p>
    <w:p>
      <w:pPr>
        <w:snapToGrid w:val="0"/>
        <w:spacing w:line="360" w:lineRule="auto"/>
        <w:ind w:firstLine="422" w:firstLineChars="200"/>
        <w:rPr>
          <w:rFonts w:hint="default" w:ascii="Times New Roman" w:hAnsi="Times New Roman" w:eastAsia="宋体" w:cs="Times New Roman"/>
          <w:b/>
          <w:bCs w:val="0"/>
          <w:szCs w:val="21"/>
        </w:rPr>
      </w:pPr>
      <w:r>
        <w:rPr>
          <w:rFonts w:hint="default" w:ascii="Times New Roman" w:hAnsi="Times New Roman" w:eastAsia="宋体" w:cs="Times New Roman"/>
          <w:b/>
          <w:bCs w:val="0"/>
          <w:szCs w:val="21"/>
        </w:rPr>
        <w:t>（4）反应结束后，取出b中试管，经冷却结晶，</w:t>
      </w:r>
      <w:r>
        <w:rPr>
          <w:rFonts w:hint="default" w:ascii="Times New Roman" w:hAnsi="Times New Roman" w:eastAsia="宋体" w:cs="Times New Roman"/>
          <w:b/>
          <w:bCs w:val="0"/>
          <w:szCs w:val="21"/>
          <w:u w:val="single"/>
        </w:rPr>
        <w:t xml:space="preserve">        </w:t>
      </w:r>
      <w:r>
        <w:rPr>
          <w:rFonts w:hint="default" w:ascii="Times New Roman" w:hAnsi="Times New Roman" w:eastAsia="宋体" w:cs="Times New Roman"/>
          <w:b/>
          <w:bCs w:val="0"/>
          <w:szCs w:val="21"/>
        </w:rPr>
        <w:t>，</w:t>
      </w:r>
      <w:r>
        <w:rPr>
          <w:rFonts w:hint="default" w:ascii="Times New Roman" w:hAnsi="Times New Roman" w:eastAsia="宋体" w:cs="Times New Roman"/>
          <w:b/>
          <w:bCs w:val="0"/>
          <w:szCs w:val="21"/>
          <w:u w:val="single"/>
        </w:rPr>
        <w:t xml:space="preserve">              </w:t>
      </w:r>
      <w:r>
        <w:rPr>
          <w:rFonts w:hint="default" w:ascii="Times New Roman" w:hAnsi="Times New Roman" w:eastAsia="宋体" w:cs="Times New Roman"/>
          <w:b/>
          <w:bCs w:val="0"/>
          <w:szCs w:val="21"/>
        </w:rPr>
        <w:t>，干燥，得到KClO</w:t>
      </w:r>
      <w:r>
        <w:rPr>
          <w:rFonts w:hint="default" w:ascii="Times New Roman" w:hAnsi="Times New Roman" w:eastAsia="宋体" w:cs="Times New Roman"/>
          <w:b/>
          <w:bCs w:val="0"/>
          <w:szCs w:val="21"/>
          <w:vertAlign w:val="subscript"/>
        </w:rPr>
        <w:t>3</w:t>
      </w:r>
      <w:r>
        <w:rPr>
          <w:rFonts w:hint="default" w:ascii="Times New Roman" w:hAnsi="Times New Roman" w:eastAsia="宋体" w:cs="Times New Roman"/>
          <w:b/>
          <w:bCs w:val="0"/>
          <w:szCs w:val="21"/>
        </w:rPr>
        <w:t>晶体。</w:t>
      </w:r>
    </w:p>
    <w:p>
      <w:pPr>
        <w:snapToGrid w:val="0"/>
        <w:spacing w:line="360" w:lineRule="auto"/>
        <w:ind w:firstLine="422" w:firstLineChars="200"/>
        <w:rPr>
          <w:rFonts w:hint="default" w:ascii="Times New Roman" w:hAnsi="Times New Roman" w:eastAsia="宋体" w:cs="Times New Roman"/>
          <w:b/>
          <w:bCs w:val="0"/>
          <w:szCs w:val="21"/>
        </w:rPr>
      </w:pPr>
      <w:r>
        <w:rPr>
          <w:rFonts w:hint="default" w:ascii="Times New Roman" w:hAnsi="Times New Roman" w:eastAsia="宋体" w:cs="Times New Roman"/>
          <w:b/>
          <w:bCs w:val="0"/>
          <w:szCs w:val="21"/>
        </w:rPr>
        <w:t>（5）取少量KClO</w:t>
      </w:r>
      <w:r>
        <w:rPr>
          <w:rFonts w:hint="default" w:ascii="Times New Roman" w:hAnsi="Times New Roman" w:eastAsia="宋体" w:cs="Times New Roman"/>
          <w:b/>
          <w:bCs w:val="0"/>
          <w:szCs w:val="21"/>
          <w:vertAlign w:val="subscript"/>
        </w:rPr>
        <w:t>3</w:t>
      </w:r>
      <w:r>
        <w:rPr>
          <w:rFonts w:hint="default" w:ascii="Times New Roman" w:hAnsi="Times New Roman" w:eastAsia="宋体" w:cs="Times New Roman"/>
          <w:b/>
          <w:bCs w:val="0"/>
          <w:szCs w:val="21"/>
        </w:rPr>
        <w:t>和NaClO溶液分别置于1号和2号试管中，滴加中性KI溶液。1号试管溶液颜色不变。2号试管溶液变为棕色，加入CCl</w:t>
      </w:r>
      <w:r>
        <w:rPr>
          <w:rFonts w:hint="default" w:ascii="Times New Roman" w:hAnsi="Times New Roman" w:eastAsia="宋体" w:cs="Times New Roman"/>
          <w:b/>
          <w:bCs w:val="0"/>
          <w:szCs w:val="21"/>
          <w:vertAlign w:val="subscript"/>
        </w:rPr>
        <w:t>4</w:t>
      </w:r>
      <w:r>
        <w:rPr>
          <w:rFonts w:hint="default" w:ascii="Times New Roman" w:hAnsi="Times New Roman" w:eastAsia="宋体" w:cs="Times New Roman"/>
          <w:b/>
          <w:bCs w:val="0"/>
          <w:szCs w:val="21"/>
        </w:rPr>
        <w:t>振荡，静置后CCl</w:t>
      </w:r>
      <w:r>
        <w:rPr>
          <w:rFonts w:hint="default" w:ascii="Times New Roman" w:hAnsi="Times New Roman" w:eastAsia="宋体" w:cs="Times New Roman"/>
          <w:b/>
          <w:bCs w:val="0"/>
          <w:szCs w:val="21"/>
          <w:vertAlign w:val="subscript"/>
        </w:rPr>
        <w:t>4</w:t>
      </w:r>
      <w:r>
        <w:rPr>
          <w:rFonts w:hint="default" w:ascii="Times New Roman" w:hAnsi="Times New Roman" w:eastAsia="宋体" w:cs="Times New Roman"/>
          <w:b/>
          <w:bCs w:val="0"/>
          <w:szCs w:val="21"/>
        </w:rPr>
        <w:t>层显____色。可知该条件下KClO</w:t>
      </w:r>
      <w:r>
        <w:rPr>
          <w:rFonts w:hint="default" w:ascii="Times New Roman" w:hAnsi="Times New Roman" w:eastAsia="宋体" w:cs="Times New Roman"/>
          <w:b/>
          <w:bCs w:val="0"/>
          <w:szCs w:val="21"/>
          <w:vertAlign w:val="subscript"/>
        </w:rPr>
        <w:t>3</w:t>
      </w:r>
      <w:r>
        <w:rPr>
          <w:rFonts w:hint="default" w:ascii="Times New Roman" w:hAnsi="Times New Roman" w:eastAsia="宋体" w:cs="Times New Roman"/>
          <w:b/>
          <w:bCs w:val="0"/>
          <w:szCs w:val="21"/>
        </w:rPr>
        <w:t>的氧化能力____NaClO(填“大于”或“小于")。</w:t>
      </w:r>
    </w:p>
    <w:p>
      <w:pPr>
        <w:snapToGrid w:val="0"/>
        <w:spacing w:line="360" w:lineRule="auto"/>
        <w:ind w:firstLine="422" w:firstLineChars="200"/>
        <w:rPr>
          <w:rFonts w:hint="default" w:ascii="Times New Roman" w:hAnsi="Times New Roman" w:eastAsia="宋体" w:cs="Times New Roman"/>
          <w:b/>
          <w:bCs w:val="0"/>
          <w:color w:val="FF0000"/>
          <w:szCs w:val="21"/>
        </w:rPr>
      </w:pPr>
      <w:r>
        <w:rPr>
          <w:rFonts w:hint="default" w:ascii="Times New Roman" w:hAnsi="Times New Roman" w:eastAsia="宋体" w:cs="Times New Roman"/>
          <w:b/>
          <w:bCs w:val="0"/>
          <w:color w:val="FF0000"/>
          <w:szCs w:val="21"/>
        </w:rPr>
        <w:t>【答案】（1）圆底烧瓶   饱和食盐水</w:t>
      </w:r>
    </w:p>
    <w:p>
      <w:pPr>
        <w:snapToGrid w:val="0"/>
        <w:spacing w:line="360" w:lineRule="auto"/>
        <w:ind w:firstLine="422" w:firstLineChars="200"/>
        <w:rPr>
          <w:rFonts w:hint="default" w:ascii="Times New Roman" w:hAnsi="Times New Roman" w:eastAsia="宋体" w:cs="Times New Roman"/>
          <w:b/>
          <w:bCs w:val="0"/>
          <w:color w:val="FF0000"/>
          <w:szCs w:val="21"/>
        </w:rPr>
      </w:pPr>
      <w:r>
        <w:rPr>
          <w:rFonts w:hint="default" w:ascii="Times New Roman" w:hAnsi="Times New Roman" w:eastAsia="宋体" w:cs="Times New Roman"/>
          <w:b/>
          <w:bCs w:val="0"/>
          <w:color w:val="FF0000"/>
          <w:szCs w:val="21"/>
        </w:rPr>
        <w:t>（2）水浴加热   Cl</w:t>
      </w:r>
      <w:r>
        <w:rPr>
          <w:rFonts w:hint="default" w:ascii="Times New Roman" w:hAnsi="Times New Roman" w:eastAsia="宋体" w:cs="Times New Roman"/>
          <w:b/>
          <w:bCs w:val="0"/>
          <w:color w:val="FF0000"/>
          <w:szCs w:val="21"/>
          <w:vertAlign w:val="subscript"/>
        </w:rPr>
        <w:t>2</w:t>
      </w:r>
      <w:r>
        <w:rPr>
          <w:rFonts w:hint="default" w:ascii="Times New Roman" w:hAnsi="Times New Roman" w:eastAsia="宋体" w:cs="Times New Roman"/>
          <w:b/>
          <w:bCs w:val="0"/>
          <w:color w:val="FF0000"/>
          <w:szCs w:val="21"/>
        </w:rPr>
        <w:t>+2OH</w:t>
      </w:r>
      <w:r>
        <w:rPr>
          <w:rFonts w:hint="default" w:ascii="Times New Roman" w:hAnsi="Times New Roman" w:eastAsia="宋体" w:cs="Times New Roman"/>
          <w:b/>
          <w:bCs w:val="0"/>
          <w:color w:val="FF0000"/>
          <w:szCs w:val="21"/>
          <w:vertAlign w:val="superscript"/>
        </w:rPr>
        <w:t>−</w:t>
      </w:r>
      <w:r>
        <w:rPr>
          <w:rFonts w:hint="default" w:ascii="Times New Roman" w:hAnsi="Times New Roman" w:eastAsia="宋体" w:cs="Times New Roman"/>
          <w:b/>
          <w:bCs w:val="0"/>
          <w:color w:val="FF0000"/>
          <w:szCs w:val="21"/>
        </w:rPr>
        <w:t>=ClO</w:t>
      </w:r>
      <w:r>
        <w:rPr>
          <w:rFonts w:hint="default" w:ascii="Times New Roman" w:hAnsi="Times New Roman" w:eastAsia="宋体" w:cs="Times New Roman"/>
          <w:b/>
          <w:bCs w:val="0"/>
          <w:color w:val="FF0000"/>
          <w:szCs w:val="21"/>
          <w:vertAlign w:val="superscript"/>
        </w:rPr>
        <w:t>−</w:t>
      </w:r>
      <w:r>
        <w:rPr>
          <w:rFonts w:hint="default" w:ascii="Times New Roman" w:hAnsi="Times New Roman" w:eastAsia="宋体" w:cs="Times New Roman"/>
          <w:b/>
          <w:bCs w:val="0"/>
          <w:color w:val="FF0000"/>
          <w:szCs w:val="21"/>
        </w:rPr>
        <w:t>+Cl</w:t>
      </w:r>
      <w:r>
        <w:rPr>
          <w:rFonts w:hint="default" w:ascii="Times New Roman" w:hAnsi="Times New Roman" w:eastAsia="宋体" w:cs="Times New Roman"/>
          <w:b/>
          <w:bCs w:val="0"/>
          <w:color w:val="FF0000"/>
          <w:szCs w:val="21"/>
          <w:vertAlign w:val="superscript"/>
        </w:rPr>
        <w:t>−</w:t>
      </w:r>
      <w:r>
        <w:rPr>
          <w:rFonts w:hint="default" w:ascii="Times New Roman" w:hAnsi="Times New Roman" w:eastAsia="宋体" w:cs="Times New Roman"/>
          <w:b/>
          <w:bCs w:val="0"/>
          <w:color w:val="FF0000"/>
          <w:szCs w:val="21"/>
        </w:rPr>
        <w:t>+H</w:t>
      </w:r>
      <w:r>
        <w:rPr>
          <w:rFonts w:hint="default" w:ascii="Times New Roman" w:hAnsi="Times New Roman" w:eastAsia="宋体" w:cs="Times New Roman"/>
          <w:b/>
          <w:bCs w:val="0"/>
          <w:color w:val="FF0000"/>
          <w:szCs w:val="21"/>
          <w:vertAlign w:val="subscript"/>
        </w:rPr>
        <w:t>2</w:t>
      </w:r>
      <w:r>
        <w:rPr>
          <w:rFonts w:hint="default" w:ascii="Times New Roman" w:hAnsi="Times New Roman" w:eastAsia="宋体" w:cs="Times New Roman"/>
          <w:b/>
          <w:bCs w:val="0"/>
          <w:color w:val="FF0000"/>
          <w:szCs w:val="21"/>
        </w:rPr>
        <w:t>O   避免生成NaClO</w:t>
      </w:r>
      <w:r>
        <w:rPr>
          <w:rFonts w:hint="default" w:ascii="Times New Roman" w:hAnsi="Times New Roman" w:eastAsia="宋体" w:cs="Times New Roman"/>
          <w:b/>
          <w:bCs w:val="0"/>
          <w:color w:val="FF0000"/>
          <w:szCs w:val="21"/>
          <w:vertAlign w:val="subscript"/>
        </w:rPr>
        <w:t>3</w:t>
      </w:r>
    </w:p>
    <w:p>
      <w:pPr>
        <w:snapToGrid w:val="0"/>
        <w:spacing w:line="360" w:lineRule="auto"/>
        <w:ind w:firstLine="422" w:firstLineChars="200"/>
        <w:rPr>
          <w:rFonts w:hint="default" w:ascii="Times New Roman" w:hAnsi="Times New Roman" w:eastAsia="宋体" w:cs="Times New Roman"/>
          <w:b/>
          <w:bCs w:val="0"/>
          <w:color w:val="FF0000"/>
          <w:szCs w:val="21"/>
        </w:rPr>
      </w:pPr>
      <w:r>
        <w:rPr>
          <w:rFonts w:hint="default" w:ascii="Times New Roman" w:hAnsi="Times New Roman" w:eastAsia="宋体" w:cs="Times New Roman"/>
          <w:b/>
          <w:bCs w:val="0"/>
          <w:color w:val="FF0000"/>
          <w:szCs w:val="21"/>
        </w:rPr>
        <w:t>（3）吸收尾气（Cl</w:t>
      </w:r>
      <w:r>
        <w:rPr>
          <w:rFonts w:hint="default" w:ascii="Times New Roman" w:hAnsi="Times New Roman" w:eastAsia="宋体" w:cs="Times New Roman"/>
          <w:b/>
          <w:bCs w:val="0"/>
          <w:color w:val="FF0000"/>
          <w:szCs w:val="21"/>
          <w:vertAlign w:val="subscript"/>
        </w:rPr>
        <w:t>2</w:t>
      </w:r>
      <w:r>
        <w:rPr>
          <w:rFonts w:hint="default" w:ascii="Times New Roman" w:hAnsi="Times New Roman" w:eastAsia="宋体" w:cs="Times New Roman"/>
          <w:b/>
          <w:bCs w:val="0"/>
          <w:color w:val="FF0000"/>
          <w:szCs w:val="21"/>
        </w:rPr>
        <w:t>）     AC</w:t>
      </w:r>
    </w:p>
    <w:p>
      <w:pPr>
        <w:snapToGrid w:val="0"/>
        <w:spacing w:line="360" w:lineRule="auto"/>
        <w:ind w:firstLine="422" w:firstLineChars="200"/>
        <w:rPr>
          <w:rFonts w:hint="default" w:ascii="Times New Roman" w:hAnsi="Times New Roman" w:eastAsia="宋体" w:cs="Times New Roman"/>
          <w:b/>
          <w:bCs w:val="0"/>
          <w:color w:val="FF0000"/>
          <w:szCs w:val="21"/>
        </w:rPr>
      </w:pPr>
      <w:r>
        <w:rPr>
          <w:rFonts w:hint="default" w:ascii="Times New Roman" w:hAnsi="Times New Roman" w:eastAsia="宋体" w:cs="Times New Roman"/>
          <w:b/>
          <w:bCs w:val="0"/>
          <w:color w:val="FF0000"/>
          <w:szCs w:val="21"/>
        </w:rPr>
        <w:t>（4）过滤   少量（冷）水洗涤</w:t>
      </w:r>
    </w:p>
    <w:p>
      <w:pPr>
        <w:snapToGrid w:val="0"/>
        <w:spacing w:line="360" w:lineRule="auto"/>
        <w:ind w:firstLine="422" w:firstLineChars="200"/>
        <w:rPr>
          <w:rFonts w:hint="default" w:ascii="Times New Roman" w:hAnsi="Times New Roman" w:eastAsia="宋体" w:cs="Times New Roman"/>
          <w:b/>
          <w:bCs w:val="0"/>
          <w:color w:val="FF0000"/>
          <w:szCs w:val="21"/>
        </w:rPr>
      </w:pPr>
      <w:r>
        <w:rPr>
          <w:rFonts w:hint="default" w:ascii="Times New Roman" w:hAnsi="Times New Roman" w:eastAsia="宋体" w:cs="Times New Roman"/>
          <w:b/>
          <w:bCs w:val="0"/>
          <w:color w:val="FF0000"/>
          <w:szCs w:val="21"/>
        </w:rPr>
        <w:t>（5）紫    小于</w:t>
      </w:r>
    </w:p>
    <w:p>
      <w:pPr>
        <w:snapToGrid w:val="0"/>
        <w:spacing w:line="360" w:lineRule="auto"/>
        <w:ind w:firstLine="422" w:firstLineChars="200"/>
        <w:rPr>
          <w:rFonts w:hint="default" w:ascii="Times New Roman" w:hAnsi="Times New Roman" w:eastAsia="宋体" w:cs="Times New Roman"/>
          <w:b/>
          <w:bCs w:val="0"/>
          <w:color w:val="FF0000"/>
          <w:szCs w:val="21"/>
        </w:rPr>
      </w:pPr>
      <w:r>
        <w:rPr>
          <w:rFonts w:hint="default" w:ascii="Times New Roman" w:hAnsi="Times New Roman" w:eastAsia="宋体" w:cs="Times New Roman"/>
          <w:b/>
          <w:bCs w:val="0"/>
          <w:color w:val="FF0000"/>
          <w:szCs w:val="21"/>
        </w:rPr>
        <w:t>【解析】（1）氯气发生装置，是在圆底烧瓶中完成，故盛放MnO</w:t>
      </w:r>
      <w:r>
        <w:rPr>
          <w:rFonts w:hint="default" w:ascii="Times New Roman" w:hAnsi="Times New Roman" w:eastAsia="宋体" w:cs="Times New Roman"/>
          <w:b/>
          <w:bCs w:val="0"/>
          <w:color w:val="FF0000"/>
          <w:szCs w:val="21"/>
          <w:vertAlign w:val="subscript"/>
        </w:rPr>
        <w:t>2</w:t>
      </w:r>
      <w:r>
        <w:rPr>
          <w:rFonts w:hint="default" w:ascii="Times New Roman" w:hAnsi="Times New Roman" w:eastAsia="宋体" w:cs="Times New Roman"/>
          <w:b/>
          <w:bCs w:val="0"/>
          <w:color w:val="FF0000"/>
          <w:szCs w:val="21"/>
        </w:rPr>
        <w:t>粉末的仪器名称是圆底烧瓶，b中是氯气与氢氧化钾反应，因此a中的试剂应该除去氯气中的氯化氢气体，即a中的试剂为饱和食盐水；</w:t>
      </w:r>
    </w:p>
    <w:p>
      <w:pPr>
        <w:numPr>
          <w:ilvl w:val="0"/>
          <w:numId w:val="1"/>
        </w:numPr>
        <w:snapToGrid w:val="0"/>
        <w:spacing w:line="360" w:lineRule="auto"/>
        <w:ind w:firstLine="422" w:firstLineChars="200"/>
        <w:rPr>
          <w:rFonts w:hint="default" w:ascii="Times New Roman" w:hAnsi="Times New Roman" w:eastAsia="宋体" w:cs="Times New Roman"/>
          <w:b/>
          <w:bCs w:val="0"/>
          <w:color w:val="FF0000"/>
          <w:szCs w:val="21"/>
        </w:rPr>
      </w:pPr>
      <w:r>
        <w:rPr>
          <w:rFonts w:hint="default" w:ascii="Times New Roman" w:hAnsi="Times New Roman" w:eastAsia="宋体" w:cs="Times New Roman"/>
          <w:b/>
          <w:bCs w:val="0"/>
          <w:color w:val="FF0000"/>
          <w:szCs w:val="21"/>
        </w:rPr>
        <w:t>b中采用的加热方式是水浴加热，由题意可知b中是氯气与氢氧化钾在热水浴中反应生成的是KClO</w:t>
      </w:r>
      <w:r>
        <w:rPr>
          <w:rFonts w:hint="default" w:ascii="Times New Roman" w:hAnsi="Times New Roman" w:eastAsia="宋体" w:cs="Times New Roman"/>
          <w:b/>
          <w:bCs w:val="0"/>
          <w:color w:val="FF0000"/>
          <w:szCs w:val="21"/>
          <w:vertAlign w:val="subscript"/>
        </w:rPr>
        <w:t>3</w:t>
      </w:r>
      <w:r>
        <w:rPr>
          <w:rFonts w:hint="default" w:ascii="Times New Roman" w:hAnsi="Times New Roman" w:eastAsia="宋体" w:cs="Times New Roman"/>
          <w:b/>
          <w:bCs w:val="0"/>
          <w:color w:val="FF0000"/>
          <w:szCs w:val="21"/>
        </w:rPr>
        <w:t>，c中是氯气与冷的氢氧化钠反应生成NaClO，故化学反应的离子方程式Cl</w:t>
      </w:r>
      <w:r>
        <w:rPr>
          <w:rFonts w:hint="default" w:ascii="Times New Roman" w:hAnsi="Times New Roman" w:eastAsia="宋体" w:cs="Times New Roman"/>
          <w:b/>
          <w:bCs w:val="0"/>
          <w:color w:val="FF0000"/>
          <w:szCs w:val="21"/>
          <w:vertAlign w:val="subscript"/>
        </w:rPr>
        <w:t>2</w:t>
      </w:r>
      <w:r>
        <w:rPr>
          <w:rFonts w:hint="default" w:ascii="Times New Roman" w:hAnsi="Times New Roman" w:eastAsia="宋体" w:cs="Times New Roman"/>
          <w:b/>
          <w:bCs w:val="0"/>
          <w:color w:val="FF0000"/>
          <w:szCs w:val="21"/>
        </w:rPr>
        <w:t>+2OH</w:t>
      </w:r>
      <w:r>
        <w:rPr>
          <w:rFonts w:hint="default" w:ascii="Times New Roman" w:hAnsi="Times New Roman" w:eastAsia="宋体" w:cs="Times New Roman"/>
          <w:b/>
          <w:bCs w:val="0"/>
          <w:color w:val="FF0000"/>
          <w:szCs w:val="21"/>
          <w:vertAlign w:val="superscript"/>
        </w:rPr>
        <w:t>−</w:t>
      </w:r>
      <w:r>
        <w:rPr>
          <w:rFonts w:hint="default" w:ascii="Times New Roman" w:hAnsi="Times New Roman" w:eastAsia="宋体" w:cs="Times New Roman"/>
          <w:b/>
          <w:bCs w:val="0"/>
          <w:color w:val="FF0000"/>
          <w:szCs w:val="21"/>
        </w:rPr>
        <w:t>=ClO</w:t>
      </w:r>
      <w:r>
        <w:rPr>
          <w:rFonts w:hint="default" w:ascii="Times New Roman" w:hAnsi="Times New Roman" w:eastAsia="宋体" w:cs="Times New Roman"/>
          <w:b/>
          <w:bCs w:val="0"/>
          <w:color w:val="FF0000"/>
          <w:szCs w:val="21"/>
          <w:vertAlign w:val="superscript"/>
        </w:rPr>
        <w:t>−</w:t>
      </w:r>
      <w:r>
        <w:rPr>
          <w:rFonts w:hint="default" w:ascii="Times New Roman" w:hAnsi="Times New Roman" w:eastAsia="宋体" w:cs="Times New Roman"/>
          <w:b/>
          <w:bCs w:val="0"/>
          <w:color w:val="FF0000"/>
          <w:szCs w:val="21"/>
        </w:rPr>
        <w:t>+Cl</w:t>
      </w:r>
      <w:r>
        <w:rPr>
          <w:rFonts w:hint="default" w:ascii="Times New Roman" w:hAnsi="Times New Roman" w:eastAsia="宋体" w:cs="Times New Roman"/>
          <w:b/>
          <w:bCs w:val="0"/>
          <w:color w:val="FF0000"/>
          <w:szCs w:val="21"/>
          <w:vertAlign w:val="superscript"/>
        </w:rPr>
        <w:t>−</w:t>
      </w:r>
      <w:r>
        <w:rPr>
          <w:rFonts w:hint="default" w:ascii="Times New Roman" w:hAnsi="Times New Roman" w:eastAsia="宋体" w:cs="Times New Roman"/>
          <w:b/>
          <w:bCs w:val="0"/>
          <w:color w:val="FF0000"/>
          <w:szCs w:val="21"/>
        </w:rPr>
        <w:t>+H</w:t>
      </w:r>
      <w:r>
        <w:rPr>
          <w:rFonts w:hint="default" w:ascii="Times New Roman" w:hAnsi="Times New Roman" w:eastAsia="宋体" w:cs="Times New Roman"/>
          <w:b/>
          <w:bCs w:val="0"/>
          <w:color w:val="FF0000"/>
          <w:szCs w:val="21"/>
          <w:vertAlign w:val="subscript"/>
        </w:rPr>
        <w:t>2</w:t>
      </w:r>
      <w:r>
        <w:rPr>
          <w:rFonts w:hint="default" w:ascii="Times New Roman" w:hAnsi="Times New Roman" w:eastAsia="宋体" w:cs="Times New Roman"/>
          <w:b/>
          <w:bCs w:val="0"/>
          <w:color w:val="FF0000"/>
          <w:szCs w:val="21"/>
        </w:rPr>
        <w:t>O，采用冰水浴冷却的目的是防止生成NaClO</w:t>
      </w:r>
      <w:r>
        <w:rPr>
          <w:rFonts w:hint="default" w:ascii="Times New Roman" w:hAnsi="Times New Roman" w:eastAsia="宋体" w:cs="Times New Roman"/>
          <w:b/>
          <w:bCs w:val="0"/>
          <w:color w:val="FF0000"/>
          <w:szCs w:val="21"/>
          <w:vertAlign w:val="subscript"/>
        </w:rPr>
        <w:t>3</w:t>
      </w:r>
      <w:r>
        <w:rPr>
          <w:rFonts w:hint="default" w:ascii="Times New Roman" w:hAnsi="Times New Roman" w:eastAsia="宋体" w:cs="Times New Roman"/>
          <w:b/>
          <w:bCs w:val="0"/>
          <w:color w:val="FF0000"/>
          <w:szCs w:val="21"/>
        </w:rPr>
        <w:t>；</w:t>
      </w:r>
    </w:p>
    <w:p>
      <w:pPr>
        <w:spacing w:line="360" w:lineRule="auto"/>
        <w:jc w:val="left"/>
        <w:textAlignment w:val="center"/>
        <w:rPr>
          <w:rFonts w:hint="default" w:ascii="Times New Roman" w:hAnsi="Times New Roman" w:eastAsia="宋体" w:cs="Times New Roman"/>
          <w:b/>
          <w:bCs w:val="0"/>
          <w:color w:val="FF0000"/>
          <w:szCs w:val="21"/>
        </w:rPr>
      </w:pPr>
      <w:r>
        <w:rPr>
          <w:rFonts w:hint="eastAsia" w:cs="Times New Roman"/>
          <w:b/>
          <w:bCs w:val="0"/>
          <w:color w:val="FF0000"/>
          <w:szCs w:val="21"/>
          <w:lang w:eastAsia="zh-CN"/>
        </w:rPr>
        <w:t>（</w:t>
      </w:r>
      <w:r>
        <w:rPr>
          <w:rFonts w:hint="eastAsia" w:cs="Times New Roman"/>
          <w:b/>
          <w:bCs w:val="0"/>
          <w:color w:val="FF0000"/>
          <w:szCs w:val="21"/>
          <w:lang w:val="en-US" w:eastAsia="zh-CN"/>
        </w:rPr>
        <w:t>3</w:t>
      </w:r>
      <w:r>
        <w:rPr>
          <w:rFonts w:hint="eastAsia" w:cs="Times New Roman"/>
          <w:b/>
          <w:bCs w:val="0"/>
          <w:color w:val="FF0000"/>
          <w:szCs w:val="21"/>
          <w:lang w:eastAsia="zh-CN"/>
        </w:rPr>
        <w:t>）</w:t>
      </w:r>
      <w:r>
        <w:rPr>
          <w:rFonts w:hint="default" w:ascii="Times New Roman" w:hAnsi="Times New Roman" w:eastAsia="宋体" w:cs="Times New Roman"/>
          <w:b/>
          <w:bCs w:val="0"/>
          <w:color w:val="FF0000"/>
          <w:szCs w:val="21"/>
        </w:rPr>
        <w:t>d的作用是除去多以的氯气，防止污染大气，可选用能与氯气反的物质，</w:t>
      </w:r>
      <w:r>
        <w:rPr>
          <w:rFonts w:ascii="Times New Roman" w:hAnsi="Times New Roman" w:eastAsia="Times New Roman" w:cs="Times New Roman"/>
          <w:b/>
          <w:bCs w:val="0"/>
          <w:color w:val="FF0000"/>
        </w:rPr>
        <w:t>A</w:t>
      </w:r>
      <w:r>
        <w:rPr>
          <w:rFonts w:ascii="宋体" w:hAnsi="宋体" w:eastAsia="宋体" w:cs="宋体"/>
          <w:b/>
          <w:bCs w:val="0"/>
          <w:color w:val="FF0000"/>
        </w:rPr>
        <w:t>．</w:t>
      </w:r>
      <w:r>
        <w:rPr>
          <w:rFonts w:ascii="Times New Roman" w:hAnsi="Times New Roman" w:eastAsia="Times New Roman" w:cs="Times New Roman"/>
          <w:b/>
          <w:bCs w:val="0"/>
          <w:color w:val="FF0000"/>
        </w:rPr>
        <w:t>Na</w:t>
      </w:r>
      <w:r>
        <w:rPr>
          <w:rFonts w:ascii="Times New Roman" w:hAnsi="Times New Roman" w:eastAsia="Times New Roman" w:cs="Times New Roman"/>
          <w:b/>
          <w:bCs w:val="0"/>
          <w:color w:val="FF0000"/>
          <w:vertAlign w:val="subscript"/>
        </w:rPr>
        <w:t>2</w:t>
      </w:r>
      <w:r>
        <w:rPr>
          <w:rFonts w:ascii="Times New Roman" w:hAnsi="Times New Roman" w:eastAsia="Times New Roman" w:cs="Times New Roman"/>
          <w:b/>
          <w:bCs w:val="0"/>
          <w:color w:val="FF0000"/>
        </w:rPr>
        <w:t>S</w:t>
      </w:r>
      <w:r>
        <w:rPr>
          <w:rFonts w:ascii="宋体" w:hAnsi="宋体" w:eastAsia="宋体" w:cs="宋体"/>
          <w:b/>
          <w:bCs w:val="0"/>
          <w:color w:val="FF0000"/>
        </w:rPr>
        <w:t>可以将氯气还原成氯离子，可以吸收氯气，故</w:t>
      </w:r>
      <w:r>
        <w:rPr>
          <w:rFonts w:ascii="Times New Roman" w:hAnsi="Times New Roman" w:eastAsia="Times New Roman" w:cs="Times New Roman"/>
          <w:b/>
          <w:bCs w:val="0"/>
          <w:color w:val="FF0000"/>
        </w:rPr>
        <w:t>A</w:t>
      </w:r>
      <w:r>
        <w:rPr>
          <w:rFonts w:ascii="宋体" w:hAnsi="宋体" w:eastAsia="宋体" w:cs="宋体"/>
          <w:b/>
          <w:bCs w:val="0"/>
          <w:color w:val="FF0000"/>
        </w:rPr>
        <w:t>可选；</w:t>
      </w:r>
      <w:r>
        <w:rPr>
          <w:rFonts w:ascii="Times New Roman" w:hAnsi="Times New Roman" w:eastAsia="Times New Roman" w:cs="Times New Roman"/>
          <w:b/>
          <w:bCs w:val="0"/>
          <w:color w:val="FF0000"/>
        </w:rPr>
        <w:t>B</w:t>
      </w:r>
      <w:r>
        <w:rPr>
          <w:rFonts w:ascii="宋体" w:hAnsi="宋体" w:eastAsia="宋体" w:cs="宋体"/>
          <w:b/>
          <w:bCs w:val="0"/>
          <w:color w:val="FF0000"/>
        </w:rPr>
        <w:t>．氯气在</w:t>
      </w:r>
      <w:r>
        <w:rPr>
          <w:rFonts w:ascii="Times New Roman" w:hAnsi="Times New Roman" w:eastAsia="Times New Roman" w:cs="Times New Roman"/>
          <w:b/>
          <w:bCs w:val="0"/>
          <w:color w:val="FF0000"/>
        </w:rPr>
        <w:t>NaCl</w:t>
      </w:r>
      <w:r>
        <w:rPr>
          <w:rFonts w:ascii="宋体" w:hAnsi="宋体" w:eastAsia="宋体" w:cs="宋体"/>
          <w:b/>
          <w:bCs w:val="0"/>
          <w:color w:val="FF0000"/>
        </w:rPr>
        <w:t>溶液中溶解度很小，无法吸收氯气，故</w:t>
      </w:r>
      <w:r>
        <w:rPr>
          <w:rFonts w:ascii="Times New Roman" w:hAnsi="Times New Roman" w:eastAsia="Times New Roman" w:cs="Times New Roman"/>
          <w:b/>
          <w:bCs w:val="0"/>
          <w:color w:val="FF0000"/>
        </w:rPr>
        <w:t>B</w:t>
      </w:r>
      <w:r>
        <w:rPr>
          <w:rFonts w:ascii="宋体" w:hAnsi="宋体" w:eastAsia="宋体" w:cs="宋体"/>
          <w:b/>
          <w:bCs w:val="0"/>
          <w:color w:val="FF0000"/>
        </w:rPr>
        <w:t>不可选；</w:t>
      </w:r>
      <w:r>
        <w:rPr>
          <w:rFonts w:ascii="Times New Roman" w:hAnsi="Times New Roman" w:eastAsia="Times New Roman" w:cs="Times New Roman"/>
          <w:b/>
          <w:bCs w:val="0"/>
          <w:color w:val="FF0000"/>
        </w:rPr>
        <w:t>C</w:t>
      </w:r>
      <w:r>
        <w:rPr>
          <w:rFonts w:ascii="宋体" w:hAnsi="宋体" w:eastAsia="宋体" w:cs="宋体"/>
          <w:b/>
          <w:bCs w:val="0"/>
          <w:color w:val="FF0000"/>
        </w:rPr>
        <w:t>．氯气可以</w:t>
      </w:r>
      <w:r>
        <w:rPr>
          <w:rFonts w:ascii="Times New Roman" w:hAnsi="Times New Roman" w:eastAsia="Times New Roman" w:cs="Times New Roman"/>
          <w:b/>
          <w:bCs w:val="0"/>
          <w:color w:val="FF0000"/>
        </w:rPr>
        <w:t>Ca(OH)</w:t>
      </w:r>
      <w:r>
        <w:rPr>
          <w:rFonts w:ascii="Times New Roman" w:hAnsi="Times New Roman" w:eastAsia="Times New Roman" w:cs="Times New Roman"/>
          <w:b/>
          <w:bCs w:val="0"/>
          <w:color w:val="FF0000"/>
          <w:vertAlign w:val="subscript"/>
        </w:rPr>
        <w:t>2</w:t>
      </w:r>
      <w:r>
        <w:rPr>
          <w:rFonts w:ascii="宋体" w:hAnsi="宋体" w:eastAsia="宋体" w:cs="宋体"/>
          <w:b/>
          <w:bCs w:val="0"/>
          <w:color w:val="FF0000"/>
        </w:rPr>
        <w:t>或浊液反应生成氯化钙和次氯酸钙，故</w:t>
      </w:r>
      <w:r>
        <w:rPr>
          <w:rFonts w:ascii="Times New Roman" w:hAnsi="Times New Roman" w:eastAsia="Times New Roman" w:cs="Times New Roman"/>
          <w:b/>
          <w:bCs w:val="0"/>
          <w:color w:val="FF0000"/>
        </w:rPr>
        <w:t>C</w:t>
      </w:r>
      <w:r>
        <w:rPr>
          <w:rFonts w:ascii="宋体" w:hAnsi="宋体" w:eastAsia="宋体" w:cs="宋体"/>
          <w:b/>
          <w:bCs w:val="0"/>
          <w:color w:val="FF0000"/>
        </w:rPr>
        <w:t>可选；</w:t>
      </w:r>
      <w:r>
        <w:rPr>
          <w:rFonts w:ascii="Times New Roman" w:hAnsi="Times New Roman" w:eastAsia="Times New Roman" w:cs="Times New Roman"/>
          <w:b/>
          <w:bCs w:val="0"/>
          <w:color w:val="FF0000"/>
        </w:rPr>
        <w:t>D</w:t>
      </w:r>
      <w:r>
        <w:rPr>
          <w:rFonts w:ascii="宋体" w:hAnsi="宋体" w:eastAsia="宋体" w:cs="宋体"/>
          <w:b/>
          <w:bCs w:val="0"/>
          <w:color w:val="FF0000"/>
        </w:rPr>
        <w:t>．氯气与硫酸不反应，且硫酸溶液中存在大量氢离子会降低氯气的溶解度，故</w:t>
      </w:r>
      <w:r>
        <w:rPr>
          <w:rFonts w:ascii="Times New Roman" w:hAnsi="Times New Roman" w:eastAsia="Times New Roman" w:cs="Times New Roman"/>
          <w:b/>
          <w:bCs w:val="0"/>
          <w:color w:val="FF0000"/>
        </w:rPr>
        <w:t>D</w:t>
      </w:r>
      <w:r>
        <w:rPr>
          <w:rFonts w:ascii="宋体" w:hAnsi="宋体" w:eastAsia="宋体" w:cs="宋体"/>
          <w:b/>
          <w:bCs w:val="0"/>
          <w:color w:val="FF0000"/>
        </w:rPr>
        <w:t>不可选；综上所述可选用试剂</w:t>
      </w:r>
      <w:r>
        <w:rPr>
          <w:rFonts w:ascii="Times New Roman" w:hAnsi="Times New Roman" w:eastAsia="Times New Roman" w:cs="Times New Roman"/>
          <w:b/>
          <w:bCs w:val="0"/>
          <w:color w:val="FF0000"/>
        </w:rPr>
        <w:t>AC</w:t>
      </w:r>
      <w:r>
        <w:rPr>
          <w:rFonts w:ascii="宋体" w:hAnsi="宋体" w:eastAsia="宋体" w:cs="宋体"/>
          <w:b/>
          <w:bCs w:val="0"/>
          <w:color w:val="FF0000"/>
        </w:rPr>
        <w:t>；</w:t>
      </w:r>
    </w:p>
    <w:p>
      <w:pPr>
        <w:numPr>
          <w:ilvl w:val="0"/>
          <w:numId w:val="0"/>
        </w:numPr>
        <w:snapToGrid w:val="0"/>
        <w:spacing w:line="360" w:lineRule="auto"/>
        <w:rPr>
          <w:rFonts w:ascii="宋体" w:hAnsi="宋体" w:eastAsia="宋体" w:cs="宋体"/>
          <w:b/>
          <w:bCs w:val="0"/>
          <w:color w:val="FF0000"/>
        </w:rPr>
      </w:pPr>
      <w:r>
        <w:rPr>
          <w:rFonts w:hint="eastAsia" w:cs="Times New Roman"/>
          <w:b/>
          <w:bCs w:val="0"/>
          <w:color w:val="FF0000"/>
          <w:lang w:eastAsia="zh-CN"/>
        </w:rPr>
        <w:t>（</w:t>
      </w:r>
      <w:r>
        <w:rPr>
          <w:rFonts w:hint="eastAsia" w:cs="Times New Roman"/>
          <w:b/>
          <w:bCs w:val="0"/>
          <w:color w:val="FF0000"/>
          <w:lang w:val="en-US" w:eastAsia="zh-CN"/>
        </w:rPr>
        <w:t>4</w:t>
      </w:r>
      <w:r>
        <w:rPr>
          <w:rFonts w:hint="eastAsia" w:cs="Times New Roman"/>
          <w:b/>
          <w:bCs w:val="0"/>
          <w:color w:val="FF0000"/>
          <w:lang w:eastAsia="zh-CN"/>
        </w:rPr>
        <w:t>）</w:t>
      </w:r>
      <w:r>
        <w:rPr>
          <w:rFonts w:ascii="Times New Roman" w:hAnsi="Times New Roman" w:eastAsia="Times New Roman" w:cs="Times New Roman"/>
          <w:b/>
          <w:bCs w:val="0"/>
          <w:color w:val="FF0000"/>
        </w:rPr>
        <w:t>b</w:t>
      </w:r>
      <w:r>
        <w:rPr>
          <w:rFonts w:ascii="宋体" w:hAnsi="宋体" w:eastAsia="宋体" w:cs="宋体"/>
          <w:b/>
          <w:bCs w:val="0"/>
          <w:color w:val="FF0000"/>
        </w:rPr>
        <w:t>中试管为</w:t>
      </w:r>
      <w:r>
        <w:rPr>
          <w:rFonts w:ascii="Times New Roman" w:hAnsi="Times New Roman" w:eastAsia="Times New Roman" w:cs="Times New Roman"/>
          <w:b/>
          <w:bCs w:val="0"/>
          <w:color w:val="FF0000"/>
        </w:rPr>
        <w:t>KClO</w:t>
      </w:r>
      <w:r>
        <w:rPr>
          <w:rFonts w:ascii="Times New Roman" w:hAnsi="Times New Roman" w:eastAsia="Times New Roman" w:cs="Times New Roman"/>
          <w:b/>
          <w:bCs w:val="0"/>
          <w:color w:val="FF0000"/>
          <w:vertAlign w:val="subscript"/>
        </w:rPr>
        <w:t>3</w:t>
      </w:r>
      <w:r>
        <w:rPr>
          <w:rFonts w:ascii="宋体" w:hAnsi="宋体" w:eastAsia="宋体" w:cs="宋体"/>
          <w:b/>
          <w:bCs w:val="0"/>
          <w:color w:val="FF0000"/>
        </w:rPr>
        <w:t>和</w:t>
      </w:r>
      <w:r>
        <w:rPr>
          <w:rFonts w:ascii="Times New Roman" w:hAnsi="Times New Roman" w:eastAsia="Times New Roman" w:cs="Times New Roman"/>
          <w:b/>
          <w:bCs w:val="0"/>
          <w:color w:val="FF0000"/>
        </w:rPr>
        <w:t>KCl</w:t>
      </w:r>
      <w:r>
        <w:rPr>
          <w:rFonts w:ascii="宋体" w:hAnsi="宋体" w:eastAsia="宋体" w:cs="宋体"/>
          <w:b/>
          <w:bCs w:val="0"/>
          <w:color w:val="FF0000"/>
        </w:rPr>
        <w:t>的混合溶液，</w:t>
      </w:r>
      <w:r>
        <w:rPr>
          <w:rFonts w:ascii="Times New Roman" w:hAnsi="Times New Roman" w:eastAsia="Times New Roman" w:cs="Times New Roman"/>
          <w:b/>
          <w:bCs w:val="0"/>
          <w:color w:val="FF0000"/>
        </w:rPr>
        <w:t>KClO</w:t>
      </w:r>
      <w:r>
        <w:rPr>
          <w:rFonts w:ascii="Times New Roman" w:hAnsi="Times New Roman" w:eastAsia="Times New Roman" w:cs="Times New Roman"/>
          <w:b/>
          <w:bCs w:val="0"/>
          <w:color w:val="FF0000"/>
          <w:vertAlign w:val="subscript"/>
        </w:rPr>
        <w:t>3</w:t>
      </w:r>
      <w:r>
        <w:rPr>
          <w:rFonts w:ascii="宋体" w:hAnsi="宋体" w:eastAsia="宋体" w:cs="宋体"/>
          <w:b/>
          <w:bCs w:val="0"/>
          <w:color w:val="FF0000"/>
        </w:rPr>
        <w:t>的溶解度受温度影响更大，所以将试管</w:t>
      </w:r>
      <w:r>
        <w:rPr>
          <w:rFonts w:ascii="Times New Roman" w:hAnsi="Times New Roman" w:eastAsia="Times New Roman" w:cs="Times New Roman"/>
          <w:b/>
          <w:bCs w:val="0"/>
          <w:color w:val="FF0000"/>
        </w:rPr>
        <w:t>b</w:t>
      </w:r>
      <w:r>
        <w:rPr>
          <w:rFonts w:ascii="宋体" w:hAnsi="宋体" w:eastAsia="宋体" w:cs="宋体"/>
          <w:b/>
          <w:bCs w:val="0"/>
          <w:color w:val="FF0000"/>
        </w:rPr>
        <w:t>中混合溶液冷却结晶、过滤、少量</w:t>
      </w:r>
      <w:r>
        <w:rPr>
          <w:rFonts w:ascii="Times New Roman" w:hAnsi="Times New Roman" w:eastAsia="Times New Roman" w:cs="Times New Roman"/>
          <w:b/>
          <w:bCs w:val="0"/>
          <w:color w:val="FF0000"/>
        </w:rPr>
        <w:t>(</w:t>
      </w:r>
      <w:r>
        <w:rPr>
          <w:rFonts w:ascii="宋体" w:hAnsi="宋体" w:eastAsia="宋体" w:cs="宋体"/>
          <w:b/>
          <w:bCs w:val="0"/>
          <w:color w:val="FF0000"/>
        </w:rPr>
        <w:t>冷</w:t>
      </w:r>
      <w:r>
        <w:rPr>
          <w:rFonts w:ascii="Times New Roman" w:hAnsi="Times New Roman" w:eastAsia="Times New Roman" w:cs="Times New Roman"/>
          <w:b/>
          <w:bCs w:val="0"/>
          <w:color w:val="FF0000"/>
        </w:rPr>
        <w:t>)</w:t>
      </w:r>
      <w:r>
        <w:rPr>
          <w:rFonts w:ascii="宋体" w:hAnsi="宋体" w:eastAsia="宋体" w:cs="宋体"/>
          <w:b/>
          <w:bCs w:val="0"/>
          <w:color w:val="FF0000"/>
        </w:rPr>
        <w:t>水洗涤、干燥，得到</w:t>
      </w:r>
      <w:r>
        <w:rPr>
          <w:rFonts w:ascii="Times New Roman" w:hAnsi="Times New Roman" w:eastAsia="Times New Roman" w:cs="Times New Roman"/>
          <w:b/>
          <w:bCs w:val="0"/>
          <w:color w:val="FF0000"/>
        </w:rPr>
        <w:t>KClO</w:t>
      </w:r>
      <w:r>
        <w:rPr>
          <w:rFonts w:ascii="Times New Roman" w:hAnsi="Times New Roman" w:eastAsia="Times New Roman" w:cs="Times New Roman"/>
          <w:b/>
          <w:bCs w:val="0"/>
          <w:color w:val="FF0000"/>
          <w:vertAlign w:val="subscript"/>
        </w:rPr>
        <w:t>3</w:t>
      </w:r>
      <w:r>
        <w:rPr>
          <w:rFonts w:ascii="宋体" w:hAnsi="宋体" w:eastAsia="宋体" w:cs="宋体"/>
          <w:b/>
          <w:bCs w:val="0"/>
          <w:color w:val="FF0000"/>
        </w:rPr>
        <w:t>晶体；</w:t>
      </w:r>
    </w:p>
    <w:p>
      <w:pPr>
        <w:numPr>
          <w:ilvl w:val="0"/>
          <w:numId w:val="0"/>
        </w:numPr>
        <w:snapToGrid w:val="0"/>
        <w:spacing w:line="360" w:lineRule="auto"/>
        <w:rPr>
          <w:rFonts w:hint="default" w:ascii="Times New Roman" w:hAnsi="Times New Roman" w:eastAsia="宋体" w:cs="Times New Roman"/>
          <w:b/>
          <w:bCs w:val="0"/>
          <w:color w:val="FF0000"/>
          <w:szCs w:val="21"/>
        </w:rPr>
      </w:pPr>
      <w:r>
        <w:rPr>
          <w:rFonts w:hint="default" w:ascii="Times New Roman" w:hAnsi="Times New Roman" w:eastAsia="宋体" w:cs="Times New Roman"/>
          <w:b/>
          <w:bCs w:val="0"/>
          <w:color w:val="FF0000"/>
          <w:szCs w:val="21"/>
        </w:rPr>
        <w:t>（5）1号试管溶液颜色不变，表明KClO</w:t>
      </w:r>
      <w:r>
        <w:rPr>
          <w:rFonts w:hint="default" w:ascii="Times New Roman" w:hAnsi="Times New Roman" w:eastAsia="宋体" w:cs="Times New Roman"/>
          <w:b/>
          <w:bCs w:val="0"/>
          <w:color w:val="FF0000"/>
          <w:szCs w:val="21"/>
          <w:vertAlign w:val="subscript"/>
        </w:rPr>
        <w:t>3</w:t>
      </w:r>
      <w:r>
        <w:rPr>
          <w:rFonts w:hint="default" w:ascii="Times New Roman" w:hAnsi="Times New Roman" w:eastAsia="宋体" w:cs="Times New Roman"/>
          <w:b/>
          <w:bCs w:val="0"/>
          <w:color w:val="FF0000"/>
          <w:szCs w:val="21"/>
        </w:rPr>
        <w:t>不与KI溶液反应，即KClO</w:t>
      </w:r>
      <w:r>
        <w:rPr>
          <w:rFonts w:hint="default" w:ascii="Times New Roman" w:hAnsi="Times New Roman" w:eastAsia="宋体" w:cs="Times New Roman"/>
          <w:b/>
          <w:bCs w:val="0"/>
          <w:color w:val="FF0000"/>
          <w:szCs w:val="21"/>
          <w:vertAlign w:val="subscript"/>
        </w:rPr>
        <w:t>3</w:t>
      </w:r>
      <w:r>
        <w:rPr>
          <w:rFonts w:hint="default" w:ascii="Times New Roman" w:hAnsi="Times New Roman" w:eastAsia="宋体" w:cs="Times New Roman"/>
          <w:b/>
          <w:bCs w:val="0"/>
          <w:color w:val="FF0000"/>
          <w:szCs w:val="21"/>
        </w:rPr>
        <w:t>不能氧化KI。2号试管溶液变为棕色，表明与KI溶液反应生成了I</w:t>
      </w:r>
      <w:r>
        <w:rPr>
          <w:rFonts w:hint="default" w:ascii="Times New Roman" w:hAnsi="Times New Roman" w:eastAsia="宋体" w:cs="Times New Roman"/>
          <w:b/>
          <w:bCs w:val="0"/>
          <w:color w:val="FF0000"/>
          <w:szCs w:val="21"/>
          <w:vertAlign w:val="subscript"/>
        </w:rPr>
        <w:t>2</w:t>
      </w:r>
      <w:r>
        <w:rPr>
          <w:rFonts w:hint="default" w:ascii="Times New Roman" w:hAnsi="Times New Roman" w:eastAsia="宋体" w:cs="Times New Roman"/>
          <w:b/>
          <w:bCs w:val="0"/>
          <w:color w:val="FF0000"/>
          <w:szCs w:val="21"/>
        </w:rPr>
        <w:t>,加入CCl</w:t>
      </w:r>
      <w:r>
        <w:rPr>
          <w:rFonts w:hint="default" w:ascii="Times New Roman" w:hAnsi="Times New Roman" w:eastAsia="宋体" w:cs="Times New Roman"/>
          <w:b/>
          <w:bCs w:val="0"/>
          <w:color w:val="FF0000"/>
          <w:szCs w:val="21"/>
          <w:vertAlign w:val="subscript"/>
        </w:rPr>
        <w:t>4</w:t>
      </w:r>
      <w:r>
        <w:rPr>
          <w:rFonts w:hint="default" w:ascii="Times New Roman" w:hAnsi="Times New Roman" w:eastAsia="宋体" w:cs="Times New Roman"/>
          <w:b/>
          <w:bCs w:val="0"/>
          <w:color w:val="FF0000"/>
          <w:szCs w:val="21"/>
        </w:rPr>
        <w:t>振荡，萃取，I</w:t>
      </w:r>
      <w:r>
        <w:rPr>
          <w:rFonts w:hint="default" w:ascii="Times New Roman" w:hAnsi="Times New Roman" w:eastAsia="宋体" w:cs="Times New Roman"/>
          <w:b/>
          <w:bCs w:val="0"/>
          <w:color w:val="FF0000"/>
          <w:szCs w:val="21"/>
          <w:vertAlign w:val="subscript"/>
        </w:rPr>
        <w:t>2</w:t>
      </w:r>
      <w:r>
        <w:rPr>
          <w:rFonts w:hint="default" w:ascii="Times New Roman" w:hAnsi="Times New Roman" w:eastAsia="宋体" w:cs="Times New Roman"/>
          <w:b/>
          <w:bCs w:val="0"/>
          <w:color w:val="FF0000"/>
          <w:szCs w:val="21"/>
        </w:rPr>
        <w:t>的CCl</w:t>
      </w:r>
      <w:r>
        <w:rPr>
          <w:rFonts w:hint="default" w:ascii="Times New Roman" w:hAnsi="Times New Roman" w:eastAsia="宋体" w:cs="Times New Roman"/>
          <w:b/>
          <w:bCs w:val="0"/>
          <w:color w:val="FF0000"/>
          <w:szCs w:val="21"/>
          <w:vertAlign w:val="subscript"/>
        </w:rPr>
        <w:t>4</w:t>
      </w:r>
      <w:r>
        <w:rPr>
          <w:rFonts w:hint="default" w:ascii="Times New Roman" w:hAnsi="Times New Roman" w:eastAsia="宋体" w:cs="Times New Roman"/>
          <w:b/>
          <w:bCs w:val="0"/>
          <w:color w:val="FF0000"/>
          <w:szCs w:val="21"/>
        </w:rPr>
        <w:t>溶液显紫色，故KClO</w:t>
      </w:r>
      <w:r>
        <w:rPr>
          <w:rFonts w:hint="default" w:ascii="Times New Roman" w:hAnsi="Times New Roman" w:eastAsia="宋体" w:cs="Times New Roman"/>
          <w:b/>
          <w:bCs w:val="0"/>
          <w:color w:val="FF0000"/>
          <w:szCs w:val="21"/>
          <w:vertAlign w:val="subscript"/>
        </w:rPr>
        <w:t>3</w:t>
      </w:r>
      <w:r>
        <w:rPr>
          <w:rFonts w:hint="default" w:ascii="Times New Roman" w:hAnsi="Times New Roman" w:eastAsia="宋体" w:cs="Times New Roman"/>
          <w:b/>
          <w:bCs w:val="0"/>
          <w:color w:val="FF0000"/>
          <w:szCs w:val="21"/>
        </w:rPr>
        <w:t>的氧化能力小于NaClO的氧化能力。</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eastAsia" w:ascii="Times New Roman" w:hAnsi="Times New Roman" w:cs="Times New Roman"/>
          <w:b/>
          <w:bCs w:val="0"/>
          <w:sz w:val="21"/>
          <w:szCs w:val="21"/>
          <w:lang w:val="en-US" w:eastAsia="zh-CN"/>
        </w:rPr>
        <w:t>4</w:t>
      </w:r>
      <w:r>
        <w:rPr>
          <w:rFonts w:hint="default" w:ascii="Times New Roman" w:hAnsi="Times New Roman" w:eastAsia="宋体" w:cs="Times New Roman"/>
          <w:b/>
          <w:bCs w:val="0"/>
          <w:sz w:val="21"/>
          <w:szCs w:val="21"/>
        </w:rPr>
        <w:t>．已知Cl</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+2I=2C</w:t>
      </w:r>
      <w:r>
        <w:rPr>
          <w:rFonts w:hint="eastAsia" w:ascii="Times New Roman" w:hAnsi="Times New Roman" w:eastAsia="宋体" w:cs="Times New Roman"/>
          <w:b/>
          <w:bCs w:val="0"/>
          <w:sz w:val="21"/>
          <w:szCs w:val="21"/>
          <w:lang w:val="en-US" w:eastAsia="zh-CN"/>
        </w:rPr>
        <w:t>l</w:t>
      </w:r>
      <w:r>
        <w:rPr>
          <w:rFonts w:ascii="Times New Roman" w:hAnsi="Times New Roman"/>
          <w:b/>
          <w:bCs w:val="0"/>
          <w:color w:val="000000"/>
          <w:vertAlign w:val="superscript"/>
        </w:rPr>
        <w:t>−</w:t>
      </w:r>
      <w:r>
        <w:rPr>
          <w:rFonts w:hint="default" w:ascii="Times New Roman" w:hAnsi="Times New Roman" w:eastAsia="宋体" w:cs="Times New Roman"/>
          <w:b/>
          <w:bCs w:val="0"/>
          <w:sz w:val="21"/>
          <w:szCs w:val="21"/>
        </w:rPr>
        <w:t>+I</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为验证Fe</w:t>
      </w:r>
      <w:r>
        <w:rPr>
          <w:rFonts w:hint="default" w:ascii="Times New Roman" w:hAnsi="Times New Roman" w:eastAsia="宋体" w:cs="Times New Roman"/>
          <w:b/>
          <w:bCs w:val="0"/>
          <w:sz w:val="21"/>
          <w:szCs w:val="21"/>
          <w:vertAlign w:val="superscript"/>
        </w:rPr>
        <w:t>3+</w:t>
      </w:r>
      <w:r>
        <w:rPr>
          <w:rFonts w:hint="default" w:ascii="Times New Roman" w:hAnsi="Times New Roman" w:eastAsia="宋体" w:cs="Times New Roman"/>
          <w:b/>
          <w:bCs w:val="0"/>
          <w:sz w:val="21"/>
          <w:szCs w:val="21"/>
        </w:rPr>
        <w:t>、I</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氧化性的相对强弱。某小组用如图所示装置进行实验(夹持仪器已略去，气密性已检验)。</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drawing>
          <wp:inline distT="0" distB="0" distL="114300" distR="114300">
            <wp:extent cx="4648200" cy="1895475"/>
            <wp:effectExtent l="0" t="0" r="0" b="9525"/>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pic:cNvPicPr>
                      <a:picLocks noChangeAspect="1"/>
                    </pic:cNvPicPr>
                  </pic:nvPicPr>
                  <pic:blipFill>
                    <a:blip r:embed="rId38"/>
                    <a:stretch>
                      <a:fillRect/>
                    </a:stretch>
                  </pic:blipFill>
                  <pic:spPr>
                    <a:xfrm>
                      <a:off x="0" y="0"/>
                      <a:ext cx="4648200" cy="18954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实验过程：</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Ⅰ.打开弹簧夹，打开活塞a，滴加浓盐酸。</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Ⅱ.当B和C中的溶液都变为黄色时，夹紧弹簧夹。</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Ⅲ.向B中加入一定量KSCN溶液，混合液显红色，关闭活塞a。</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Ⅳ.打开活塞b，将C中的溶液滴入D中，关闭活塞b，取下D振荡、静置。</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请回答下列问题：</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（1）A中产生黄绿色气体，写出A中发生反应的离子方程式___。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（2）验证氯气的氧化性强于碘单质的实验现象是___。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（3）B中通入氯气溶液变黄的离子方程式是；再向B中滴加KSCN溶液，溶液变红的离子方程式是___。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（4）C中的溶液滴入D中，振荡、静置，若产生现象，则说明Fe</w:t>
      </w:r>
      <w:r>
        <w:rPr>
          <w:rFonts w:hint="default" w:ascii="Times New Roman" w:hAnsi="Times New Roman" w:eastAsia="宋体" w:cs="Times New Roman"/>
          <w:b/>
          <w:bCs w:val="0"/>
          <w:sz w:val="21"/>
          <w:szCs w:val="21"/>
          <w:vertAlign w:val="superscript"/>
        </w:rPr>
        <w:t>3+</w:t>
      </w:r>
      <w:r>
        <w:rPr>
          <w:rFonts w:hint="default" w:ascii="Times New Roman" w:hAnsi="Times New Roman" w:eastAsia="宋体" w:cs="Times New Roman"/>
          <w:b/>
          <w:bCs w:val="0"/>
          <w:sz w:val="21"/>
          <w:szCs w:val="21"/>
        </w:rPr>
        <w:t>的氧化性强于碘单质，对应反应的离子方程式是___。有人认为这个实验设计存在缺陷，其理由是___。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（5）浸有氢氧化钠溶液的棉花作用是___。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eastAsia" w:ascii="黑体" w:hAnsi="黑体" w:eastAsia="黑体" w:cs="黑体"/>
          <w:b/>
          <w:bCs w:val="0"/>
          <w:color w:val="FF0000"/>
          <w:sz w:val="21"/>
          <w:szCs w:val="21"/>
        </w:rPr>
        <w:t>【答案】</w:t>
      </w:r>
      <w:r>
        <w:rPr>
          <w:rFonts w:hint="eastAsia" w:ascii="Times New Roman" w:hAnsi="Times New Roman" w:eastAsia="宋体" w:cs="Times New Roman"/>
          <w:b/>
          <w:bCs w:val="0"/>
          <w:color w:val="FF0000"/>
          <w:sz w:val="21"/>
          <w:szCs w:val="21"/>
          <w:lang w:eastAsia="zh-CN"/>
        </w:rPr>
        <w:t>（</w:t>
      </w:r>
      <w:r>
        <w:rPr>
          <w:rFonts w:hint="eastAsia" w:ascii="Times New Roman" w:hAnsi="Times New Roman" w:eastAsia="宋体" w:cs="Times New Roman"/>
          <w:b/>
          <w:bCs w:val="0"/>
          <w:color w:val="FF0000"/>
          <w:sz w:val="21"/>
          <w:szCs w:val="21"/>
          <w:lang w:val="en-US" w:eastAsia="zh-CN"/>
        </w:rPr>
        <w:t>1</w:t>
      </w:r>
      <w:r>
        <w:rPr>
          <w:rFonts w:hint="eastAsia" w:ascii="Times New Roman" w:hAnsi="Times New Roman" w:eastAsia="宋体" w:cs="Times New Roman"/>
          <w:b/>
          <w:bCs w:val="0"/>
          <w:color w:val="FF0000"/>
          <w:sz w:val="21"/>
          <w:szCs w:val="21"/>
          <w:lang w:eastAsia="zh-CN"/>
        </w:rPr>
        <w:t>）</w:t>
      </w:r>
      <w:r>
        <w:rPr>
          <w:rFonts w:hint="default" w:ascii="Times New Roman" w:hAnsi="Times New Roman" w:eastAsia="宋体" w:cs="Times New Roman"/>
          <w:b/>
          <w:bCs w:val="0"/>
          <w:color w:val="FF0000"/>
          <w:sz w:val="21"/>
          <w:szCs w:val="21"/>
        </w:rPr>
        <w:t>2H</w:t>
      </w:r>
      <w:r>
        <w:rPr>
          <w:rFonts w:hint="default" w:ascii="Times New Roman" w:hAnsi="Times New Roman" w:eastAsia="宋体" w:cs="Times New Roman"/>
          <w:b/>
          <w:bCs w:val="0"/>
          <w:color w:val="FF0000"/>
          <w:sz w:val="21"/>
          <w:szCs w:val="21"/>
          <w:vertAlign w:val="superscript"/>
        </w:rPr>
        <w:t>+</w:t>
      </w:r>
      <w:r>
        <w:rPr>
          <w:rFonts w:hint="default" w:ascii="Times New Roman" w:hAnsi="Times New Roman" w:eastAsia="宋体" w:cs="Times New Roman"/>
          <w:b/>
          <w:bCs w:val="0"/>
          <w:color w:val="FF0000"/>
          <w:sz w:val="21"/>
          <w:szCs w:val="21"/>
        </w:rPr>
        <w:t>+Cl</w:t>
      </w:r>
      <w:r>
        <w:rPr>
          <w:rFonts w:ascii="Times New Roman" w:hAnsi="Times New Roman" w:eastAsia="华文细黑"/>
          <w:b/>
          <w:bCs w:val="0"/>
          <w:color w:val="FF0000"/>
          <w:szCs w:val="21"/>
          <w:vertAlign w:val="superscript"/>
        </w:rPr>
        <w:t>−</w:t>
      </w:r>
      <w:r>
        <w:rPr>
          <w:rFonts w:hint="default" w:ascii="Times New Roman" w:hAnsi="Times New Roman" w:eastAsia="宋体" w:cs="Times New Roman"/>
          <w:b/>
          <w:bCs w:val="0"/>
          <w:color w:val="FF0000"/>
          <w:sz w:val="21"/>
          <w:szCs w:val="21"/>
        </w:rPr>
        <w:t>+ClO</w:t>
      </w:r>
      <w:r>
        <w:rPr>
          <w:rFonts w:ascii="Times New Roman" w:hAnsi="Times New Roman" w:eastAsia="华文细黑"/>
          <w:b/>
          <w:bCs w:val="0"/>
          <w:color w:val="FF0000"/>
          <w:szCs w:val="21"/>
          <w:vertAlign w:val="superscript"/>
        </w:rPr>
        <w:t>−</w:t>
      </w:r>
      <w:r>
        <w:rPr>
          <w:rFonts w:hint="default" w:ascii="Times New Roman" w:hAnsi="Times New Roman" w:eastAsia="宋体" w:cs="Times New Roman"/>
          <w:b/>
          <w:bCs w:val="0"/>
          <w:color w:val="FF0000"/>
          <w:sz w:val="21"/>
          <w:szCs w:val="21"/>
        </w:rPr>
        <w:t>=Cl</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↑+H</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 xml:space="preserve">O    </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 xml:space="preserve">湿润的淀粉KI试纸变蓝    </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Cl</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+2Fe</w:t>
      </w:r>
      <w:r>
        <w:rPr>
          <w:rFonts w:hint="default" w:ascii="Times New Roman" w:hAnsi="Times New Roman" w:eastAsia="宋体" w:cs="Times New Roman"/>
          <w:b/>
          <w:bCs w:val="0"/>
          <w:color w:val="FF0000"/>
          <w:sz w:val="21"/>
          <w:szCs w:val="21"/>
          <w:vertAlign w:val="superscript"/>
        </w:rPr>
        <w:t>2+</w:t>
      </w:r>
      <w:r>
        <w:rPr>
          <w:rFonts w:hint="default" w:ascii="Times New Roman" w:hAnsi="Times New Roman" w:eastAsia="宋体" w:cs="Times New Roman"/>
          <w:b/>
          <w:bCs w:val="0"/>
          <w:color w:val="FF0000"/>
          <w:sz w:val="21"/>
          <w:szCs w:val="21"/>
        </w:rPr>
        <w:t>=2Fe</w:t>
      </w:r>
      <w:r>
        <w:rPr>
          <w:rFonts w:hint="default" w:ascii="Times New Roman" w:hAnsi="Times New Roman" w:eastAsia="宋体" w:cs="Times New Roman"/>
          <w:b/>
          <w:bCs w:val="0"/>
          <w:color w:val="FF0000"/>
          <w:sz w:val="21"/>
          <w:szCs w:val="21"/>
          <w:vertAlign w:val="superscript"/>
        </w:rPr>
        <w:t>3+</w:t>
      </w:r>
      <w:r>
        <w:rPr>
          <w:rFonts w:hint="default" w:ascii="Times New Roman" w:hAnsi="Times New Roman" w:eastAsia="宋体" w:cs="Times New Roman"/>
          <w:b/>
          <w:bCs w:val="0"/>
          <w:color w:val="FF0000"/>
          <w:sz w:val="21"/>
          <w:szCs w:val="21"/>
        </w:rPr>
        <w:t>+2Cl</w:t>
      </w:r>
      <w:r>
        <w:rPr>
          <w:rFonts w:ascii="Times New Roman" w:hAnsi="Times New Roman" w:eastAsia="华文细黑"/>
          <w:b/>
          <w:bCs w:val="0"/>
          <w:color w:val="FF0000"/>
          <w:szCs w:val="21"/>
          <w:vertAlign w:val="superscript"/>
        </w:rPr>
        <w:t>−</w:t>
      </w:r>
      <w:r>
        <w:rPr>
          <w:rFonts w:hint="default" w:ascii="Times New Roman" w:hAnsi="Times New Roman" w:eastAsia="宋体" w:cs="Times New Roman"/>
          <w:b/>
          <w:bCs w:val="0"/>
          <w:color w:val="FF0000"/>
          <w:sz w:val="21"/>
          <w:szCs w:val="21"/>
        </w:rPr>
        <w:t xml:space="preserve">    </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Fe</w:t>
      </w:r>
      <w:r>
        <w:rPr>
          <w:rFonts w:hint="default" w:ascii="Times New Roman" w:hAnsi="Times New Roman" w:eastAsia="宋体" w:cs="Times New Roman"/>
          <w:b/>
          <w:bCs w:val="0"/>
          <w:color w:val="FF0000"/>
          <w:sz w:val="21"/>
          <w:szCs w:val="21"/>
          <w:vertAlign w:val="superscript"/>
        </w:rPr>
        <w:t>3+</w:t>
      </w:r>
      <w:r>
        <w:rPr>
          <w:rFonts w:hint="default" w:ascii="Times New Roman" w:hAnsi="Times New Roman" w:eastAsia="宋体" w:cs="Times New Roman"/>
          <w:b/>
          <w:bCs w:val="0"/>
          <w:color w:val="FF0000"/>
          <w:sz w:val="21"/>
          <w:szCs w:val="21"/>
        </w:rPr>
        <w:t>+3SCN</w:t>
      </w:r>
      <w:r>
        <w:rPr>
          <w:rFonts w:ascii="Times New Roman" w:hAnsi="Times New Roman" w:eastAsia="华文细黑"/>
          <w:b/>
          <w:bCs w:val="0"/>
          <w:color w:val="FF0000"/>
          <w:szCs w:val="21"/>
          <w:vertAlign w:val="superscript"/>
        </w:rPr>
        <w:t>−</w:t>
      </w:r>
      <w:r>
        <w:rPr>
          <w:rFonts w:ascii="Times New Roman" w:hAnsi="Times New Roman" w:eastAsia="华文细黑"/>
          <w:b/>
          <w:bCs w:val="0"/>
          <w:color w:val="FF0000"/>
          <w:szCs w:val="21"/>
        </w:rPr>
        <w:drawing>
          <wp:inline distT="0" distB="0" distL="114300" distR="114300">
            <wp:extent cx="314325" cy="95250"/>
            <wp:effectExtent l="0" t="0" r="3175" b="6350"/>
            <wp:docPr id="2" name="图片 22" descr="www.deared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descr="www.dearedu.com"/>
                    <pic:cNvPicPr>
                      <a:picLocks noChangeAspect="1" noChangeArrowheads="1"/>
                    </pic:cNvPicPr>
                  </pic:nvPicPr>
                  <pic:blipFill>
                    <a:blip r:embed="rId39">
                      <a:lum contrast="6000"/>
                      <a:extLst>
                        <a:ext uri="{28A0092B-C50C-407E-A947-70E740481C1C}">
                          <a14:useLocalDpi xmlns:a14="http://schemas.microsoft.com/office/drawing/2010/main" val="0"/>
                        </a:ext>
                      </a:extLst>
                    </a:blip>
                    <a:srcRect/>
                    <a:stretch>
                      <a:fillRect/>
                    </a:stretch>
                  </pic:blipFill>
                  <pic:spPr>
                    <a:xfrm>
                      <a:off x="0" y="0"/>
                      <a:ext cx="314325" cy="95250"/>
                    </a:xfrm>
                    <a:prstGeom prst="rect">
                      <a:avLst/>
                    </a:prstGeom>
                    <a:solidFill>
                      <a:srgbClr val="FFFFFF"/>
                    </a:solidFill>
                    <a:ln>
                      <a:noFill/>
                    </a:ln>
                    <a:effectLst/>
                  </pic:spPr>
                </pic:pic>
              </a:graphicData>
            </a:graphic>
          </wp:inline>
        </w:drawing>
      </w:r>
      <w:r>
        <w:rPr>
          <w:rFonts w:hint="default" w:ascii="Times New Roman" w:hAnsi="Times New Roman" w:eastAsia="宋体" w:cs="Times New Roman"/>
          <w:b/>
          <w:bCs w:val="0"/>
          <w:color w:val="FF0000"/>
          <w:sz w:val="21"/>
          <w:szCs w:val="21"/>
        </w:rPr>
        <w:t>Fe(SCN)</w:t>
      </w:r>
      <w:r>
        <w:rPr>
          <w:rFonts w:hint="default" w:ascii="Times New Roman" w:hAnsi="Times New Roman" w:eastAsia="宋体" w:cs="Times New Roman"/>
          <w:b/>
          <w:bCs w:val="0"/>
          <w:color w:val="FF0000"/>
          <w:sz w:val="21"/>
          <w:szCs w:val="21"/>
          <w:vertAlign w:val="subscript"/>
        </w:rPr>
        <w:t>3</w:t>
      </w:r>
      <w:r>
        <w:rPr>
          <w:rFonts w:hint="default" w:ascii="Times New Roman" w:hAnsi="Times New Roman" w:eastAsia="宋体" w:cs="Times New Roman"/>
          <w:b/>
          <w:bCs w:val="0"/>
          <w:color w:val="FF0000"/>
          <w:sz w:val="21"/>
          <w:szCs w:val="21"/>
        </w:rPr>
        <w:t xml:space="preserve">    静置后CCl</w:t>
      </w:r>
      <w:r>
        <w:rPr>
          <w:rFonts w:hint="default" w:ascii="Times New Roman" w:hAnsi="Times New Roman" w:eastAsia="宋体" w:cs="Times New Roman"/>
          <w:b/>
          <w:bCs w:val="0"/>
          <w:color w:val="FF0000"/>
          <w:sz w:val="21"/>
          <w:szCs w:val="21"/>
          <w:vertAlign w:val="subscript"/>
        </w:rPr>
        <w:t>4</w:t>
      </w:r>
      <w:r>
        <w:rPr>
          <w:rFonts w:hint="default" w:ascii="Times New Roman" w:hAnsi="Times New Roman" w:eastAsia="宋体" w:cs="Times New Roman"/>
          <w:b/>
          <w:bCs w:val="0"/>
          <w:color w:val="FF0000"/>
          <w:sz w:val="21"/>
          <w:szCs w:val="21"/>
        </w:rPr>
        <w:t>层溶液变为紫色，2I</w:t>
      </w:r>
      <w:r>
        <w:rPr>
          <w:rFonts w:ascii="Times New Roman" w:hAnsi="Times New Roman" w:eastAsia="华文细黑"/>
          <w:b/>
          <w:bCs w:val="0"/>
          <w:color w:val="FF0000"/>
          <w:szCs w:val="21"/>
          <w:vertAlign w:val="superscript"/>
        </w:rPr>
        <w:t>−</w:t>
      </w:r>
      <w:r>
        <w:rPr>
          <w:rFonts w:hint="default" w:ascii="Times New Roman" w:hAnsi="Times New Roman" w:eastAsia="宋体" w:cs="Times New Roman"/>
          <w:b/>
          <w:bCs w:val="0"/>
          <w:color w:val="FF0000"/>
          <w:sz w:val="21"/>
          <w:szCs w:val="21"/>
        </w:rPr>
        <w:t>+2Fe</w:t>
      </w:r>
      <w:r>
        <w:rPr>
          <w:rFonts w:hint="default" w:ascii="Times New Roman" w:hAnsi="Times New Roman" w:eastAsia="宋体" w:cs="Times New Roman"/>
          <w:b/>
          <w:bCs w:val="0"/>
          <w:color w:val="FF0000"/>
          <w:sz w:val="21"/>
          <w:szCs w:val="21"/>
          <w:vertAlign w:val="superscript"/>
        </w:rPr>
        <w:t>3+</w:t>
      </w:r>
      <w:r>
        <w:rPr>
          <w:rFonts w:hint="default" w:ascii="Times New Roman" w:hAnsi="Times New Roman" w:eastAsia="宋体" w:cs="Times New Roman"/>
          <w:b/>
          <w:bCs w:val="0"/>
          <w:color w:val="FF0000"/>
          <w:sz w:val="21"/>
          <w:szCs w:val="21"/>
        </w:rPr>
        <w:t>=2Fe</w:t>
      </w:r>
      <w:r>
        <w:rPr>
          <w:rFonts w:hint="default" w:ascii="Times New Roman" w:hAnsi="Times New Roman" w:eastAsia="宋体" w:cs="Times New Roman"/>
          <w:b/>
          <w:bCs w:val="0"/>
          <w:color w:val="FF0000"/>
          <w:sz w:val="21"/>
          <w:szCs w:val="21"/>
          <w:vertAlign w:val="superscript"/>
        </w:rPr>
        <w:t>2+</w:t>
      </w:r>
      <w:r>
        <w:rPr>
          <w:rFonts w:hint="default" w:ascii="Times New Roman" w:hAnsi="Times New Roman" w:eastAsia="宋体" w:cs="Times New Roman"/>
          <w:b/>
          <w:bCs w:val="0"/>
          <w:color w:val="FF0000"/>
          <w:sz w:val="21"/>
          <w:szCs w:val="21"/>
        </w:rPr>
        <w:t>+I</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。C的黄色溶液中可能含有过量的Cl</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或产生的ClO</w:t>
      </w:r>
      <w:r>
        <w:rPr>
          <w:rFonts w:ascii="Times New Roman" w:hAnsi="Times New Roman" w:eastAsia="华文细黑"/>
          <w:b/>
          <w:bCs w:val="0"/>
          <w:color w:val="FF0000"/>
          <w:szCs w:val="21"/>
          <w:vertAlign w:val="superscript"/>
        </w:rPr>
        <w:t>−</w:t>
      </w:r>
      <w:r>
        <w:rPr>
          <w:rFonts w:hint="default" w:ascii="Times New Roman" w:hAnsi="Times New Roman" w:eastAsia="宋体" w:cs="Times New Roman"/>
          <w:b/>
          <w:bCs w:val="0"/>
          <w:color w:val="FF0000"/>
          <w:sz w:val="21"/>
          <w:szCs w:val="21"/>
        </w:rPr>
        <w:t xml:space="preserve">，也可将碘离子氧化为碘单质造成干扰    </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 xml:space="preserve">吸收多余的氯气，防止污染空气    </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黑体" w:hAnsi="黑体" w:eastAsia="黑体" w:cs="黑体"/>
          <w:b/>
          <w:bCs w:val="0"/>
          <w:color w:val="FF0000"/>
          <w:sz w:val="21"/>
          <w:szCs w:val="21"/>
        </w:rPr>
        <w:t>【解析】</w:t>
      </w:r>
      <w:r>
        <w:rPr>
          <w:rFonts w:hint="default" w:ascii="Times New Roman" w:hAnsi="Times New Roman" w:eastAsia="宋体" w:cs="Times New Roman"/>
          <w:b/>
          <w:bCs w:val="0"/>
          <w:color w:val="FF0000"/>
          <w:sz w:val="21"/>
          <w:szCs w:val="21"/>
        </w:rPr>
        <w:t>向A中的84消毒液中滴加浓盐酸产生黄绿色气体，该黄绿色气体为Cl</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，反应的化学方程式为NaClO+2HCl(浓)=NaC</w:t>
      </w:r>
      <w:r>
        <w:rPr>
          <w:rFonts w:hint="eastAsia" w:ascii="Times New Roman" w:hAnsi="Times New Roman" w:eastAsia="宋体" w:cs="Times New Roman"/>
          <w:b/>
          <w:bCs w:val="0"/>
          <w:color w:val="FF0000"/>
          <w:sz w:val="21"/>
          <w:szCs w:val="21"/>
          <w:lang w:val="en-US" w:eastAsia="zh-CN"/>
        </w:rPr>
        <w:t>l</w:t>
      </w:r>
      <w:r>
        <w:rPr>
          <w:rFonts w:hint="default" w:ascii="Times New Roman" w:hAnsi="Times New Roman" w:eastAsia="宋体" w:cs="Times New Roman"/>
          <w:b/>
          <w:bCs w:val="0"/>
          <w:color w:val="FF0000"/>
          <w:sz w:val="21"/>
          <w:szCs w:val="21"/>
        </w:rPr>
        <w:t>+Cl</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↑+H</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O，生成的氯气与碘单质发生反应，湿润的淀粉KI试纸变蓝，其化学方程式为：CI</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+2KI=2KCl+I</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↓；而后氯气将Fe</w:t>
      </w:r>
      <w:r>
        <w:rPr>
          <w:rFonts w:hint="default" w:ascii="Times New Roman" w:hAnsi="Times New Roman" w:eastAsia="宋体" w:cs="Times New Roman"/>
          <w:b/>
          <w:bCs w:val="0"/>
          <w:color w:val="FF0000"/>
          <w:sz w:val="21"/>
          <w:szCs w:val="21"/>
          <w:vertAlign w:val="superscript"/>
        </w:rPr>
        <w:t>2+</w:t>
      </w:r>
      <w:r>
        <w:rPr>
          <w:rFonts w:hint="default" w:ascii="Times New Roman" w:hAnsi="Times New Roman" w:eastAsia="宋体" w:cs="Times New Roman"/>
          <w:b/>
          <w:bCs w:val="0"/>
          <w:color w:val="FF0000"/>
          <w:sz w:val="21"/>
          <w:szCs w:val="21"/>
        </w:rPr>
        <w:t>氧化成Fe</w:t>
      </w:r>
      <w:r>
        <w:rPr>
          <w:rFonts w:hint="default" w:ascii="Times New Roman" w:hAnsi="Times New Roman" w:eastAsia="宋体" w:cs="Times New Roman"/>
          <w:b/>
          <w:bCs w:val="0"/>
          <w:color w:val="FF0000"/>
          <w:sz w:val="21"/>
          <w:szCs w:val="21"/>
          <w:vertAlign w:val="superscript"/>
        </w:rPr>
        <w:t>3+</w:t>
      </w:r>
      <w:r>
        <w:rPr>
          <w:rFonts w:hint="default" w:ascii="Times New Roman" w:hAnsi="Times New Roman" w:eastAsia="宋体" w:cs="Times New Roman"/>
          <w:b/>
          <w:bCs w:val="0"/>
          <w:color w:val="FF0000"/>
          <w:sz w:val="21"/>
          <w:szCs w:val="21"/>
        </w:rPr>
        <w:t>，最后Fe</w:t>
      </w:r>
      <w:r>
        <w:rPr>
          <w:rFonts w:hint="default" w:ascii="Times New Roman" w:hAnsi="Times New Roman" w:eastAsia="宋体" w:cs="Times New Roman"/>
          <w:b/>
          <w:bCs w:val="0"/>
          <w:color w:val="FF0000"/>
          <w:sz w:val="21"/>
          <w:szCs w:val="21"/>
          <w:vertAlign w:val="superscript"/>
        </w:rPr>
        <w:t>3+</w:t>
      </w:r>
      <w:r>
        <w:rPr>
          <w:rFonts w:hint="default" w:ascii="Times New Roman" w:hAnsi="Times New Roman" w:eastAsia="宋体" w:cs="Times New Roman"/>
          <w:b/>
          <w:bCs w:val="0"/>
          <w:color w:val="FF0000"/>
          <w:sz w:val="21"/>
          <w:szCs w:val="21"/>
        </w:rPr>
        <w:t>与I</w:t>
      </w:r>
      <w:r>
        <w:rPr>
          <w:rFonts w:ascii="Times New Roman" w:hAnsi="Times New Roman" w:eastAsia="华文细黑"/>
          <w:b/>
          <w:bCs w:val="0"/>
          <w:color w:val="FF0000"/>
          <w:szCs w:val="21"/>
          <w:vertAlign w:val="superscript"/>
        </w:rPr>
        <w:t>−</w:t>
      </w:r>
      <w:r>
        <w:rPr>
          <w:rFonts w:hint="default" w:ascii="Times New Roman" w:hAnsi="Times New Roman" w:eastAsia="宋体" w:cs="Times New Roman"/>
          <w:b/>
          <w:bCs w:val="0"/>
          <w:color w:val="FF0000"/>
          <w:sz w:val="21"/>
          <w:szCs w:val="21"/>
        </w:rPr>
        <w:t>反应：2Fe</w:t>
      </w:r>
      <w:r>
        <w:rPr>
          <w:rFonts w:hint="default" w:ascii="Times New Roman" w:hAnsi="Times New Roman" w:eastAsia="宋体" w:cs="Times New Roman"/>
          <w:b/>
          <w:bCs w:val="0"/>
          <w:color w:val="FF0000"/>
          <w:sz w:val="21"/>
          <w:szCs w:val="21"/>
          <w:vertAlign w:val="superscript"/>
        </w:rPr>
        <w:t>3+</w:t>
      </w:r>
      <w:r>
        <w:rPr>
          <w:rFonts w:hint="default" w:ascii="Times New Roman" w:hAnsi="Times New Roman" w:eastAsia="宋体" w:cs="Times New Roman"/>
          <w:b/>
          <w:bCs w:val="0"/>
          <w:color w:val="FF0000"/>
          <w:sz w:val="21"/>
          <w:szCs w:val="21"/>
        </w:rPr>
        <w:t>+2I</w:t>
      </w:r>
      <w:r>
        <w:rPr>
          <w:rFonts w:ascii="Times New Roman" w:hAnsi="Times New Roman" w:eastAsia="华文细黑"/>
          <w:b/>
          <w:bCs w:val="0"/>
          <w:color w:val="FF0000"/>
          <w:szCs w:val="21"/>
          <w:vertAlign w:val="superscript"/>
        </w:rPr>
        <w:t>−</w:t>
      </w:r>
      <w:r>
        <w:rPr>
          <w:rFonts w:hint="default" w:ascii="Times New Roman" w:hAnsi="Times New Roman" w:eastAsia="宋体" w:cs="Times New Roman"/>
          <w:b/>
          <w:bCs w:val="0"/>
          <w:color w:val="FF0000"/>
          <w:sz w:val="21"/>
          <w:szCs w:val="21"/>
        </w:rPr>
        <w:t>=I</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+2Fe</w:t>
      </w:r>
      <w:r>
        <w:rPr>
          <w:rFonts w:hint="default" w:ascii="Times New Roman" w:hAnsi="Times New Roman" w:eastAsia="宋体" w:cs="Times New Roman"/>
          <w:b/>
          <w:bCs w:val="0"/>
          <w:color w:val="FF0000"/>
          <w:sz w:val="21"/>
          <w:szCs w:val="21"/>
          <w:vertAlign w:val="superscript"/>
        </w:rPr>
        <w:t>2+</w:t>
      </w:r>
      <w:r>
        <w:rPr>
          <w:rFonts w:hint="default" w:ascii="Times New Roman" w:hAnsi="Times New Roman" w:eastAsia="宋体" w:cs="Times New Roman"/>
          <w:b/>
          <w:bCs w:val="0"/>
          <w:color w:val="FF0000"/>
          <w:sz w:val="21"/>
          <w:szCs w:val="21"/>
        </w:rPr>
        <w:t>。(1)84消毒液的有效成分为NaClO，向A中的84消毒液中滴加浓盐酸产生黄绿色气体，该黄绿色气体为Cl</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，反应的化学方程式为NaClO+2HCl(浓)=NaC1+Cl</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↑+H</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O，所以A中离子方程式为：2H</w:t>
      </w:r>
      <w:r>
        <w:rPr>
          <w:rFonts w:hint="default" w:ascii="Times New Roman" w:hAnsi="Times New Roman" w:eastAsia="宋体" w:cs="Times New Roman"/>
          <w:b/>
          <w:bCs w:val="0"/>
          <w:color w:val="FF0000"/>
          <w:sz w:val="21"/>
          <w:szCs w:val="21"/>
          <w:vertAlign w:val="superscript"/>
        </w:rPr>
        <w:t>+</w:t>
      </w:r>
      <w:r>
        <w:rPr>
          <w:rFonts w:hint="default" w:ascii="Times New Roman" w:hAnsi="Times New Roman" w:eastAsia="宋体" w:cs="Times New Roman"/>
          <w:b/>
          <w:bCs w:val="0"/>
          <w:color w:val="FF0000"/>
          <w:sz w:val="21"/>
          <w:szCs w:val="21"/>
        </w:rPr>
        <w:t>+Cl</w:t>
      </w:r>
      <w:r>
        <w:rPr>
          <w:rFonts w:ascii="Times New Roman" w:hAnsi="Times New Roman" w:eastAsia="华文细黑"/>
          <w:b/>
          <w:bCs w:val="0"/>
          <w:color w:val="FF0000"/>
          <w:szCs w:val="21"/>
          <w:vertAlign w:val="superscript"/>
        </w:rPr>
        <w:t>−</w:t>
      </w:r>
      <w:r>
        <w:rPr>
          <w:rFonts w:hint="default" w:ascii="Times New Roman" w:hAnsi="Times New Roman" w:eastAsia="宋体" w:cs="Times New Roman"/>
          <w:b/>
          <w:bCs w:val="0"/>
          <w:color w:val="FF0000"/>
          <w:sz w:val="21"/>
          <w:szCs w:val="21"/>
        </w:rPr>
        <w:t>+ClO</w:t>
      </w:r>
      <w:r>
        <w:rPr>
          <w:rFonts w:ascii="Times New Roman" w:hAnsi="Times New Roman" w:eastAsia="华文细黑"/>
          <w:b/>
          <w:bCs w:val="0"/>
          <w:color w:val="FF0000"/>
          <w:szCs w:val="21"/>
          <w:vertAlign w:val="superscript"/>
        </w:rPr>
        <w:t>−</w:t>
      </w:r>
      <w:r>
        <w:rPr>
          <w:rFonts w:hint="default" w:ascii="Times New Roman" w:hAnsi="Times New Roman" w:eastAsia="宋体" w:cs="Times New Roman"/>
          <w:b/>
          <w:bCs w:val="0"/>
          <w:color w:val="FF0000"/>
          <w:sz w:val="21"/>
          <w:szCs w:val="21"/>
        </w:rPr>
        <w:t>=Cl</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↑+H</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O；(2)根据装置图中的试剂，验证氯气的氧化性强于碘单质的实验现象是：湿润的淀粉KI试纸变蓝，发生反应的化学方程式为：CI</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+2KI=2KCl+I</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↓；(3)B中的溶液变为黄色，B中反应为Cl</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将Fe</w:t>
      </w:r>
      <w:r>
        <w:rPr>
          <w:rFonts w:hint="default" w:ascii="Times New Roman" w:hAnsi="Times New Roman" w:eastAsia="宋体" w:cs="Times New Roman"/>
          <w:b/>
          <w:bCs w:val="0"/>
          <w:color w:val="FF0000"/>
          <w:sz w:val="21"/>
          <w:szCs w:val="21"/>
          <w:vertAlign w:val="superscript"/>
        </w:rPr>
        <w:t>2+</w:t>
      </w:r>
      <w:r>
        <w:rPr>
          <w:rFonts w:hint="default" w:ascii="Times New Roman" w:hAnsi="Times New Roman" w:eastAsia="宋体" w:cs="Times New Roman"/>
          <w:b/>
          <w:bCs w:val="0"/>
          <w:color w:val="FF0000"/>
          <w:sz w:val="21"/>
          <w:szCs w:val="21"/>
        </w:rPr>
        <w:t>氧化成Fe</w:t>
      </w:r>
      <w:r>
        <w:rPr>
          <w:rFonts w:hint="default" w:ascii="Times New Roman" w:hAnsi="Times New Roman" w:eastAsia="宋体" w:cs="Times New Roman"/>
          <w:b/>
          <w:bCs w:val="0"/>
          <w:color w:val="FF0000"/>
          <w:sz w:val="21"/>
          <w:szCs w:val="21"/>
          <w:vertAlign w:val="superscript"/>
        </w:rPr>
        <w:t>3+</w:t>
      </w:r>
      <w:r>
        <w:rPr>
          <w:rFonts w:hint="default" w:ascii="Times New Roman" w:hAnsi="Times New Roman" w:eastAsia="宋体" w:cs="Times New Roman"/>
          <w:b/>
          <w:bCs w:val="0"/>
          <w:color w:val="FF0000"/>
          <w:sz w:val="21"/>
          <w:szCs w:val="21"/>
        </w:rPr>
        <w:t>，B中发生反应的离子方程式为Cl</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+2Fe</w:t>
      </w:r>
      <w:r>
        <w:rPr>
          <w:rFonts w:hint="default" w:ascii="Times New Roman" w:hAnsi="Times New Roman" w:eastAsia="宋体" w:cs="Times New Roman"/>
          <w:b/>
          <w:bCs w:val="0"/>
          <w:color w:val="FF0000"/>
          <w:sz w:val="21"/>
          <w:szCs w:val="21"/>
          <w:vertAlign w:val="superscript"/>
        </w:rPr>
        <w:t>2+</w:t>
      </w:r>
      <w:r>
        <w:rPr>
          <w:rFonts w:hint="default" w:ascii="Times New Roman" w:hAnsi="Times New Roman" w:eastAsia="宋体" w:cs="Times New Roman"/>
          <w:b/>
          <w:bCs w:val="0"/>
          <w:color w:val="FF0000"/>
          <w:sz w:val="21"/>
          <w:szCs w:val="21"/>
        </w:rPr>
        <w:t>=2Cl</w:t>
      </w:r>
      <w:r>
        <w:rPr>
          <w:rFonts w:ascii="Times New Roman" w:hAnsi="Times New Roman" w:eastAsia="华文细黑"/>
          <w:b/>
          <w:bCs w:val="0"/>
          <w:color w:val="FF0000"/>
          <w:szCs w:val="21"/>
          <w:vertAlign w:val="superscript"/>
        </w:rPr>
        <w:t>−</w:t>
      </w:r>
      <w:r>
        <w:rPr>
          <w:rFonts w:hint="default" w:ascii="Times New Roman" w:hAnsi="Times New Roman" w:eastAsia="宋体" w:cs="Times New Roman"/>
          <w:b/>
          <w:bCs w:val="0"/>
          <w:color w:val="FF0000"/>
          <w:sz w:val="21"/>
          <w:szCs w:val="21"/>
        </w:rPr>
        <w:t>+2</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Fe</w:t>
      </w:r>
      <w:r>
        <w:rPr>
          <w:rFonts w:hint="default" w:ascii="Times New Roman" w:hAnsi="Times New Roman" w:eastAsia="宋体" w:cs="Times New Roman"/>
          <w:b/>
          <w:bCs w:val="0"/>
          <w:color w:val="FF0000"/>
          <w:sz w:val="21"/>
          <w:szCs w:val="21"/>
          <w:vertAlign w:val="superscript"/>
        </w:rPr>
        <w:t>3+</w:t>
      </w:r>
      <w:r>
        <w:rPr>
          <w:rFonts w:hint="default" w:ascii="Times New Roman" w:hAnsi="Times New Roman" w:eastAsia="宋体" w:cs="Times New Roman"/>
          <w:b/>
          <w:bCs w:val="0"/>
          <w:color w:val="FF0000"/>
          <w:sz w:val="21"/>
          <w:szCs w:val="21"/>
        </w:rPr>
        <w:t>；再向B中滴加KSCN溶液，溶液变红的离子方程式是：Fe</w:t>
      </w:r>
      <w:r>
        <w:rPr>
          <w:rFonts w:hint="eastAsia" w:ascii="Times New Roman" w:hAnsi="Times New Roman" w:eastAsia="宋体" w:cs="Times New Roman"/>
          <w:b/>
          <w:bCs w:val="0"/>
          <w:color w:val="FF0000"/>
          <w:sz w:val="21"/>
          <w:szCs w:val="21"/>
          <w:vertAlign w:val="superscript"/>
          <w:lang w:val="en-US" w:eastAsia="zh-CN"/>
        </w:rPr>
        <w:t>3+</w:t>
      </w:r>
      <w:r>
        <w:rPr>
          <w:rFonts w:hint="default" w:ascii="Times New Roman" w:hAnsi="Times New Roman" w:eastAsia="宋体" w:cs="Times New Roman"/>
          <w:b/>
          <w:bCs w:val="0"/>
          <w:color w:val="FF0000"/>
          <w:sz w:val="21"/>
          <w:szCs w:val="21"/>
        </w:rPr>
        <w:t>+3SCN</w:t>
      </w:r>
      <w:r>
        <w:rPr>
          <w:rFonts w:ascii="Times New Roman" w:hAnsi="Times New Roman" w:eastAsia="华文细黑"/>
          <w:b/>
          <w:bCs w:val="0"/>
          <w:color w:val="FF0000"/>
          <w:szCs w:val="21"/>
          <w:vertAlign w:val="superscript"/>
        </w:rPr>
        <w:t>−</w:t>
      </w:r>
      <w:r>
        <w:rPr>
          <w:rFonts w:hint="default" w:ascii="Times New Roman" w:hAnsi="Times New Roman" w:eastAsia="宋体" w:cs="Times New Roman"/>
          <w:b/>
          <w:bCs w:val="0"/>
          <w:color w:val="FF0000"/>
          <w:sz w:val="21"/>
          <w:szCs w:val="21"/>
        </w:rPr>
        <w:t>=Fe(SCN)</w:t>
      </w:r>
      <w:r>
        <w:rPr>
          <w:rFonts w:hint="eastAsia" w:ascii="Times New Roman" w:hAnsi="Times New Roman" w:eastAsia="宋体" w:cs="Times New Roman"/>
          <w:b/>
          <w:bCs w:val="0"/>
          <w:color w:val="FF0000"/>
          <w:sz w:val="21"/>
          <w:szCs w:val="21"/>
          <w:vertAlign w:val="subscript"/>
          <w:lang w:val="en-US" w:eastAsia="zh-CN"/>
        </w:rPr>
        <w:t>3</w:t>
      </w:r>
      <w:r>
        <w:rPr>
          <w:rFonts w:hint="default" w:ascii="Times New Roman" w:hAnsi="Times New Roman" w:eastAsia="宋体" w:cs="Times New Roman"/>
          <w:b/>
          <w:bCs w:val="0"/>
          <w:color w:val="FF0000"/>
          <w:sz w:val="21"/>
          <w:szCs w:val="21"/>
        </w:rPr>
        <w:t>(血红色)；(4)将C中溶液滴入D中，关闭活塞b，取下D振荡，若产生现象：静置后CCl</w:t>
      </w:r>
      <w:r>
        <w:rPr>
          <w:rFonts w:hint="default" w:ascii="Times New Roman" w:hAnsi="Times New Roman" w:eastAsia="宋体" w:cs="Times New Roman"/>
          <w:b/>
          <w:bCs w:val="0"/>
          <w:color w:val="FF0000"/>
          <w:sz w:val="21"/>
          <w:szCs w:val="21"/>
          <w:vertAlign w:val="subscript"/>
        </w:rPr>
        <w:t>4</w:t>
      </w:r>
      <w:r>
        <w:rPr>
          <w:rFonts w:hint="default" w:ascii="Times New Roman" w:hAnsi="Times New Roman" w:eastAsia="宋体" w:cs="Times New Roman"/>
          <w:b/>
          <w:bCs w:val="0"/>
          <w:color w:val="FF0000"/>
          <w:sz w:val="21"/>
          <w:szCs w:val="21"/>
        </w:rPr>
        <w:t>层溶液变为紫色，则说明Fe</w:t>
      </w:r>
      <w:r>
        <w:rPr>
          <w:rFonts w:hint="default" w:ascii="Times New Roman" w:hAnsi="Times New Roman" w:eastAsia="宋体" w:cs="Times New Roman"/>
          <w:b/>
          <w:bCs w:val="0"/>
          <w:color w:val="FF0000"/>
          <w:sz w:val="21"/>
          <w:szCs w:val="21"/>
          <w:vertAlign w:val="superscript"/>
        </w:rPr>
        <w:t>3+</w:t>
      </w:r>
      <w:r>
        <w:rPr>
          <w:rFonts w:hint="default" w:ascii="Times New Roman" w:hAnsi="Times New Roman" w:eastAsia="宋体" w:cs="Times New Roman"/>
          <w:b/>
          <w:bCs w:val="0"/>
          <w:color w:val="FF0000"/>
          <w:sz w:val="21"/>
          <w:szCs w:val="21"/>
        </w:rPr>
        <w:t>的氧化性强于碘单质，反应的离子方程式为2Fe</w:t>
      </w:r>
      <w:r>
        <w:rPr>
          <w:rFonts w:hint="default" w:ascii="Times New Roman" w:hAnsi="Times New Roman" w:eastAsia="宋体" w:cs="Times New Roman"/>
          <w:b/>
          <w:bCs w:val="0"/>
          <w:color w:val="FF0000"/>
          <w:sz w:val="21"/>
          <w:szCs w:val="21"/>
          <w:vertAlign w:val="superscript"/>
        </w:rPr>
        <w:t>3+</w:t>
      </w:r>
      <w:r>
        <w:rPr>
          <w:rFonts w:hint="default" w:ascii="Times New Roman" w:hAnsi="Times New Roman" w:eastAsia="宋体" w:cs="Times New Roman"/>
          <w:b/>
          <w:bCs w:val="0"/>
          <w:color w:val="FF0000"/>
          <w:sz w:val="21"/>
          <w:szCs w:val="21"/>
        </w:rPr>
        <w:t>+2I</w:t>
      </w:r>
      <w:r>
        <w:rPr>
          <w:rFonts w:ascii="Times New Roman" w:hAnsi="Times New Roman" w:eastAsia="华文细黑"/>
          <w:b/>
          <w:bCs w:val="0"/>
          <w:color w:val="FF0000"/>
          <w:szCs w:val="21"/>
          <w:vertAlign w:val="superscript"/>
        </w:rPr>
        <w:t>−</w:t>
      </w:r>
      <w:r>
        <w:rPr>
          <w:rFonts w:hint="default" w:ascii="Times New Roman" w:hAnsi="Times New Roman" w:eastAsia="宋体" w:cs="Times New Roman"/>
          <w:b/>
          <w:bCs w:val="0"/>
          <w:color w:val="FF0000"/>
          <w:sz w:val="21"/>
          <w:szCs w:val="21"/>
        </w:rPr>
        <w:t>=I</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+2Fe</w:t>
      </w:r>
      <w:r>
        <w:rPr>
          <w:rFonts w:hint="default" w:ascii="Times New Roman" w:hAnsi="Times New Roman" w:eastAsia="宋体" w:cs="Times New Roman"/>
          <w:b/>
          <w:bCs w:val="0"/>
          <w:color w:val="FF0000"/>
          <w:sz w:val="21"/>
          <w:szCs w:val="21"/>
          <w:vertAlign w:val="superscript"/>
        </w:rPr>
        <w:t>2+</w:t>
      </w:r>
      <w:r>
        <w:rPr>
          <w:rFonts w:hint="default" w:ascii="Times New Roman" w:hAnsi="Times New Roman" w:eastAsia="宋体" w:cs="Times New Roman"/>
          <w:b/>
          <w:bCs w:val="0"/>
          <w:color w:val="FF0000"/>
          <w:sz w:val="21"/>
          <w:szCs w:val="21"/>
        </w:rPr>
        <w:t>；但C的黄色溶液中可能含有过量的Cl</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或产生的ClO</w:t>
      </w:r>
      <w:r>
        <w:rPr>
          <w:rFonts w:ascii="Times New Roman" w:hAnsi="Times New Roman" w:eastAsia="华文细黑"/>
          <w:b/>
          <w:bCs w:val="0"/>
          <w:color w:val="FF0000"/>
          <w:szCs w:val="21"/>
          <w:vertAlign w:val="superscript"/>
        </w:rPr>
        <w:t>−</w:t>
      </w:r>
      <w:r>
        <w:rPr>
          <w:rFonts w:hint="default" w:ascii="Times New Roman" w:hAnsi="Times New Roman" w:eastAsia="宋体" w:cs="Times New Roman"/>
          <w:b/>
          <w:bCs w:val="0"/>
          <w:color w:val="FF0000"/>
          <w:sz w:val="21"/>
          <w:szCs w:val="21"/>
        </w:rPr>
        <w:t>，也可将碘离子氧化为碘单质造成干扰，此为实验设计存在缺陷，要验证Fe</w:t>
      </w:r>
      <w:r>
        <w:rPr>
          <w:rFonts w:hint="default" w:ascii="Times New Roman" w:hAnsi="Times New Roman" w:eastAsia="宋体" w:cs="Times New Roman"/>
          <w:b/>
          <w:bCs w:val="0"/>
          <w:color w:val="FF0000"/>
          <w:sz w:val="21"/>
          <w:szCs w:val="21"/>
          <w:vertAlign w:val="superscript"/>
        </w:rPr>
        <w:t>3+</w:t>
      </w:r>
      <w:r>
        <w:rPr>
          <w:rFonts w:hint="default" w:ascii="Times New Roman" w:hAnsi="Times New Roman" w:eastAsia="宋体" w:cs="Times New Roman"/>
          <w:b/>
          <w:bCs w:val="0"/>
          <w:color w:val="FF0000"/>
          <w:sz w:val="21"/>
          <w:szCs w:val="21"/>
        </w:rPr>
        <w:t>的氧化性强于I</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必须排除Cl</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的干扰；(5)由于Cl</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有毒会污染大气，浸有NaOH溶液的棉花作用是：吸收氯气等有毒气体，防止污染空气，发生反应的化学方程式为Cl</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+2NaOH=NaCl+NaClO+</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H</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O。</w:t>
      </w:r>
    </w:p>
    <w:p>
      <w:pPr>
        <w:rPr>
          <w:b/>
          <w:bCs w:val="0"/>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eastAsia" w:ascii="Times New Roman" w:hAnsi="Times New Roman" w:cs="Times New Roman"/>
          <w:b/>
          <w:bCs w:val="0"/>
          <w:sz w:val="21"/>
          <w:szCs w:val="21"/>
          <w:lang w:val="en-US" w:eastAsia="zh-CN"/>
        </w:rPr>
        <w:t>5</w:t>
      </w:r>
      <w:r>
        <w:rPr>
          <w:rFonts w:hint="default" w:ascii="Times New Roman" w:hAnsi="Times New Roman" w:eastAsia="宋体" w:cs="Times New Roman"/>
          <w:b/>
          <w:bCs w:val="0"/>
          <w:sz w:val="21"/>
          <w:szCs w:val="21"/>
        </w:rPr>
        <w:t>．为了证明铜与稀硝酸反应产生一氧化氮，某校学生实验小组设计了一个实验，其装置如图所示(加热装置和固定装置均已略去)，B为一个用金属丝固定的干燥管，内装块状碳酸钙固体；E为一个空的蒸馏烧瓶；F是用于鼓入空气的双连打气球。</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drawing>
          <wp:inline distT="0" distB="0" distL="114300" distR="114300">
            <wp:extent cx="1908175" cy="1773555"/>
            <wp:effectExtent l="0" t="0" r="9525" b="4445"/>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pic:cNvPicPr>
                      <a:picLocks noChangeAspect="1"/>
                    </pic:cNvPicPr>
                  </pic:nvPicPr>
                  <pic:blipFill>
                    <a:blip r:embed="rId40"/>
                    <a:stretch>
                      <a:fillRect/>
                    </a:stretch>
                  </pic:blipFill>
                  <pic:spPr>
                    <a:xfrm>
                      <a:off x="0" y="0"/>
                      <a:ext cx="1908175" cy="17735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(1)实验时，为在E烧瓶中收集到NO，以便观察颜色，必须事先赶出去其中的空气。其中</w:t>
      </w:r>
      <w:r>
        <w:rPr>
          <w:rFonts w:hint="default" w:ascii="Times New Roman" w:hAnsi="Times New Roman" w:eastAsia="宋体" w:cs="Times New Roman"/>
          <w:b/>
          <w:bCs w:val="0"/>
          <w:sz w:val="21"/>
          <w:szCs w:val="21"/>
          <w:em w:val="dot"/>
        </w:rPr>
        <w:t>第一步</w:t>
      </w:r>
      <w:r>
        <w:rPr>
          <w:rFonts w:hint="default" w:ascii="Times New Roman" w:hAnsi="Times New Roman" w:eastAsia="宋体" w:cs="Times New Roman"/>
          <w:b/>
          <w:bCs w:val="0"/>
          <w:sz w:val="21"/>
          <w:szCs w:val="21"/>
        </w:rPr>
        <w:t>实验操作为________。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(2)将A中铜丝放入稀硝酸中，给装置A微微加热，在装置A中产生无色气体，其反应的离子方程式为________。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(3)如何证明E中收集到的是NO而不是H</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________，一段时间后，C中白色沉淀溶解，其原因是______。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(4)装置D的作用是____。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eastAsia" w:ascii="黑体" w:hAnsi="黑体" w:eastAsia="黑体" w:cs="黑体"/>
          <w:b/>
          <w:bCs w:val="0"/>
          <w:color w:val="FF0000"/>
          <w:sz w:val="21"/>
          <w:szCs w:val="21"/>
        </w:rPr>
        <w:t>【答案】</w:t>
      </w:r>
      <w:r>
        <w:rPr>
          <w:rFonts w:hint="eastAsia" w:ascii="Times New Roman" w:hAnsi="Times New Roman" w:eastAsia="宋体" w:cs="Times New Roman"/>
          <w:b/>
          <w:bCs w:val="0"/>
          <w:color w:val="FF0000"/>
          <w:sz w:val="21"/>
          <w:szCs w:val="21"/>
          <w:lang w:eastAsia="zh-CN"/>
        </w:rPr>
        <w:t>（</w:t>
      </w:r>
      <w:r>
        <w:rPr>
          <w:rFonts w:hint="eastAsia" w:ascii="Times New Roman" w:hAnsi="Times New Roman" w:eastAsia="宋体" w:cs="Times New Roman"/>
          <w:b/>
          <w:bCs w:val="0"/>
          <w:color w:val="FF0000"/>
          <w:sz w:val="21"/>
          <w:szCs w:val="21"/>
          <w:lang w:val="en-US" w:eastAsia="zh-CN"/>
        </w:rPr>
        <w:t>1</w:t>
      </w:r>
      <w:r>
        <w:rPr>
          <w:rFonts w:hint="eastAsia" w:ascii="Times New Roman" w:hAnsi="Times New Roman" w:eastAsia="宋体" w:cs="Times New Roman"/>
          <w:b/>
          <w:bCs w:val="0"/>
          <w:color w:val="FF0000"/>
          <w:sz w:val="21"/>
          <w:szCs w:val="21"/>
          <w:lang w:eastAsia="zh-CN"/>
        </w:rPr>
        <w:t>）</w:t>
      </w:r>
      <w:r>
        <w:rPr>
          <w:rFonts w:hint="default" w:ascii="Times New Roman" w:hAnsi="Times New Roman" w:eastAsia="宋体" w:cs="Times New Roman"/>
          <w:b/>
          <w:bCs w:val="0"/>
          <w:color w:val="FF0000"/>
          <w:sz w:val="21"/>
          <w:szCs w:val="21"/>
        </w:rPr>
        <w:t xml:space="preserve">将B伸入稀硝酸中    </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eastAsia" w:ascii="Times New Roman" w:hAnsi="Times New Roman" w:eastAsia="宋体" w:cs="Times New Roman"/>
          <w:b/>
          <w:bCs w:val="0"/>
          <w:color w:val="FF0000"/>
          <w:sz w:val="21"/>
          <w:szCs w:val="21"/>
          <w:lang w:eastAsia="zh-CN"/>
        </w:rPr>
        <w:t>（</w:t>
      </w:r>
      <w:r>
        <w:rPr>
          <w:rFonts w:hint="eastAsia" w:ascii="Times New Roman" w:hAnsi="Times New Roman" w:eastAsia="宋体" w:cs="Times New Roman"/>
          <w:b/>
          <w:bCs w:val="0"/>
          <w:color w:val="FF0000"/>
          <w:sz w:val="21"/>
          <w:szCs w:val="21"/>
          <w:lang w:val="en-US" w:eastAsia="zh-CN"/>
        </w:rPr>
        <w:t>2</w:t>
      </w:r>
      <w:r>
        <w:rPr>
          <w:rFonts w:hint="eastAsia" w:ascii="Times New Roman" w:hAnsi="Times New Roman" w:eastAsia="宋体" w:cs="Times New Roman"/>
          <w:b/>
          <w:bCs w:val="0"/>
          <w:color w:val="FF0000"/>
          <w:sz w:val="21"/>
          <w:szCs w:val="21"/>
          <w:lang w:eastAsia="zh-CN"/>
        </w:rPr>
        <w:t>）</w:t>
      </w:r>
      <w:r>
        <w:rPr>
          <w:rFonts w:hint="default" w:ascii="Times New Roman" w:hAnsi="Times New Roman" w:eastAsia="宋体" w:cs="Times New Roman"/>
          <w:b/>
          <w:bCs w:val="0"/>
          <w:color w:val="FF0000"/>
          <w:sz w:val="21"/>
          <w:szCs w:val="21"/>
        </w:rPr>
        <w:t>3Cu+8H</w:t>
      </w:r>
      <w:r>
        <w:rPr>
          <w:rFonts w:hint="default" w:ascii="Times New Roman" w:hAnsi="Times New Roman" w:eastAsia="宋体" w:cs="Times New Roman"/>
          <w:b/>
          <w:bCs w:val="0"/>
          <w:color w:val="FF0000"/>
          <w:sz w:val="21"/>
          <w:szCs w:val="21"/>
          <w:vertAlign w:val="superscript"/>
        </w:rPr>
        <w:t>+</w:t>
      </w:r>
      <w:r>
        <w:rPr>
          <w:rFonts w:hint="default" w:ascii="Times New Roman" w:hAnsi="Times New Roman" w:eastAsia="宋体" w:cs="Times New Roman"/>
          <w:b/>
          <w:bCs w:val="0"/>
          <w:color w:val="FF0000"/>
          <w:sz w:val="21"/>
          <w:szCs w:val="21"/>
        </w:rPr>
        <w:t>+2</w:t>
      </w:r>
      <w:r>
        <w:rPr>
          <w:rFonts w:ascii="Times New Roman" w:hAnsi="Times New Roman"/>
          <w:b/>
          <w:bCs w:val="0"/>
          <w:color w:val="FF0000"/>
          <w:szCs w:val="21"/>
        </w:rPr>
        <w:t>NO</w:t>
      </w:r>
      <w:r>
        <w:rPr>
          <w:rFonts w:ascii="Times New Roman" w:hAnsi="Times New Roman"/>
          <w:b/>
          <w:bCs w:val="0"/>
          <w:color w:val="FF0000"/>
        </w:rPr>
        <w:fldChar w:fldCharType="begin"/>
      </w:r>
      <w:r>
        <w:rPr>
          <w:rFonts w:ascii="Times New Roman" w:hAnsi="Times New Roman"/>
          <w:b/>
          <w:bCs w:val="0"/>
          <w:color w:val="FF0000"/>
        </w:rPr>
        <w:instrText xml:space="preserve">eq \o\al(</w:instrText>
      </w:r>
      <w:r>
        <w:rPr>
          <w:rFonts w:ascii="Times New Roman" w:hAnsi="Times New Roman" w:eastAsia="华文细黑"/>
          <w:b/>
          <w:bCs w:val="0"/>
          <w:color w:val="FF0000"/>
          <w:szCs w:val="21"/>
          <w:vertAlign w:val="superscript"/>
        </w:rPr>
        <w:instrText xml:space="preserve">−</w:instrText>
      </w:r>
      <w:r>
        <w:rPr>
          <w:rFonts w:ascii="Times New Roman" w:hAnsi="Times New Roman"/>
          <w:b/>
          <w:bCs w:val="0"/>
          <w:color w:val="FF0000"/>
        </w:rPr>
        <w:instrText xml:space="preserve">,</w:instrText>
      </w:r>
      <w:r>
        <w:rPr>
          <w:rFonts w:ascii="Times New Roman" w:hAnsi="Times New Roman"/>
          <w:b/>
          <w:bCs w:val="0"/>
          <w:color w:val="FF0000"/>
          <w:vertAlign w:val="subscript"/>
        </w:rPr>
        <w:instrText xml:space="preserve">3</w:instrText>
      </w:r>
      <w:r>
        <w:rPr>
          <w:rFonts w:ascii="Times New Roman" w:hAnsi="Times New Roman"/>
          <w:b/>
          <w:bCs w:val="0"/>
          <w:color w:val="FF0000"/>
        </w:rPr>
        <w:instrText xml:space="preserve">)</w:instrText>
      </w:r>
      <w:r>
        <w:rPr>
          <w:rFonts w:ascii="Times New Roman" w:hAnsi="Times New Roman"/>
          <w:b/>
          <w:bCs w:val="0"/>
          <w:color w:val="FF0000"/>
        </w:rPr>
        <w:fldChar w:fldCharType="end"/>
      </w:r>
      <w:r>
        <w:rPr>
          <w:rFonts w:ascii="Times New Roman" w:hAnsi="Times New Roman" w:eastAsia="宋体-方正超大字符集"/>
          <w:b/>
          <w:bCs w:val="0"/>
          <w:color w:val="FF0000"/>
        </w:rPr>
        <w:fldChar w:fldCharType="begin"/>
      </w:r>
      <w:r>
        <w:rPr>
          <w:rFonts w:ascii="Times New Roman" w:hAnsi="Times New Roman" w:eastAsia="宋体-方正超大字符集"/>
          <w:b/>
          <w:bCs w:val="0"/>
          <w:color w:val="FF0000"/>
        </w:rPr>
        <w:instrText xml:space="preserve">eq \</w:instrText>
      </w:r>
      <w:r>
        <w:rPr>
          <w:rFonts w:ascii="Times New Roman" w:hAnsi="Times New Roman" w:eastAsia="楷体_GB2312"/>
          <w:b/>
          <w:bCs w:val="0"/>
          <w:color w:val="FF0000"/>
        </w:rPr>
        <w:instrText xml:space="preserve">o(</w:instrText>
      </w:r>
      <w:r>
        <w:rPr>
          <w:rFonts w:ascii="Times New Roman" w:hAnsi="Times New Roman" w:eastAsia="楷体_GB2312"/>
          <w:b/>
          <w:bCs w:val="0"/>
          <w:color w:val="FF0000"/>
          <w:spacing w:val="-16"/>
        </w:rPr>
        <w:instrText xml:space="preserve">=</w:instrText>
      </w:r>
      <w:r>
        <w:rPr>
          <w:rFonts w:hint="eastAsia" w:ascii="Times New Roman" w:hAnsi="Times New Roman" w:eastAsia="楷体_GB2312"/>
          <w:b/>
          <w:bCs w:val="0"/>
          <w:color w:val="FF0000"/>
          <w:spacing w:val="-16"/>
        </w:rPr>
        <w:instrText xml:space="preserve">==</w:instrText>
      </w:r>
      <w:r>
        <w:rPr>
          <w:rFonts w:ascii="Times New Roman" w:hAnsi="Times New Roman" w:eastAsia="楷体_GB2312"/>
          <w:b/>
          <w:bCs w:val="0"/>
          <w:color w:val="FF0000"/>
          <w:spacing w:val="-16"/>
        </w:rPr>
        <w:instrText xml:space="preserve">=</w:instrText>
      </w:r>
      <w:r>
        <w:rPr>
          <w:rFonts w:ascii="Times New Roman" w:hAnsi="Times New Roman" w:eastAsia="楷体_GB2312"/>
          <w:b/>
          <w:bCs w:val="0"/>
          <w:color w:val="FF0000"/>
        </w:rPr>
        <w:instrText xml:space="preserve">,\s\up7(</w:instrText>
      </w:r>
      <w:r>
        <w:rPr>
          <w:rFonts w:ascii="Cambria Math" w:hAnsi="Cambria Math" w:eastAsia="楷体_GB2312" w:cs="Cambria Math"/>
          <w:b/>
          <w:bCs w:val="0"/>
          <w:color w:val="FF0000"/>
          <w:sz w:val="15"/>
        </w:rPr>
        <w:instrText xml:space="preserve">△</w:instrText>
      </w:r>
      <w:r>
        <w:rPr>
          <w:rFonts w:ascii="Times New Roman" w:hAnsi="Times New Roman" w:eastAsia="楷体_GB2312"/>
          <w:b/>
          <w:bCs w:val="0"/>
          <w:color w:val="FF0000"/>
        </w:rPr>
        <w:instrText xml:space="preserve">))</w:instrText>
      </w:r>
      <w:r>
        <w:rPr>
          <w:rFonts w:ascii="Times New Roman" w:hAnsi="Times New Roman" w:eastAsia="宋体-方正超大字符集"/>
          <w:b/>
          <w:bCs w:val="0"/>
          <w:color w:val="FF0000"/>
        </w:rPr>
        <w:fldChar w:fldCharType="end"/>
      </w:r>
      <w:r>
        <w:rPr>
          <w:rFonts w:hint="default" w:ascii="Times New Roman" w:hAnsi="Times New Roman" w:eastAsia="宋体" w:cs="Times New Roman"/>
          <w:b/>
          <w:bCs w:val="0"/>
          <w:color w:val="FF0000"/>
          <w:sz w:val="21"/>
          <w:szCs w:val="21"/>
        </w:rPr>
        <w:t>3Cu</w:t>
      </w:r>
      <w:r>
        <w:rPr>
          <w:rFonts w:hint="default" w:ascii="Times New Roman" w:hAnsi="Times New Roman" w:eastAsia="宋体" w:cs="Times New Roman"/>
          <w:b/>
          <w:bCs w:val="0"/>
          <w:color w:val="FF0000"/>
          <w:sz w:val="21"/>
          <w:szCs w:val="21"/>
          <w:vertAlign w:val="superscript"/>
        </w:rPr>
        <w:t>2+</w:t>
      </w:r>
      <w:r>
        <w:rPr>
          <w:rFonts w:hint="default" w:ascii="Times New Roman" w:hAnsi="Times New Roman" w:eastAsia="宋体" w:cs="Times New Roman"/>
          <w:b/>
          <w:bCs w:val="0"/>
          <w:color w:val="FF0000"/>
          <w:sz w:val="21"/>
          <w:szCs w:val="21"/>
        </w:rPr>
        <w:t>+2NO↑+4H</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 xml:space="preserve">O    挤捏F，若E中出现红棕色，说明收集到的是NO    </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eastAsia" w:ascii="Times New Roman" w:hAnsi="Times New Roman" w:eastAsia="宋体" w:cs="Times New Roman"/>
          <w:b/>
          <w:bCs w:val="0"/>
          <w:color w:val="FF0000"/>
          <w:sz w:val="21"/>
          <w:szCs w:val="21"/>
          <w:lang w:eastAsia="zh-CN"/>
        </w:rPr>
        <w:t>（</w:t>
      </w:r>
      <w:r>
        <w:rPr>
          <w:rFonts w:hint="eastAsia" w:ascii="Times New Roman" w:hAnsi="Times New Roman" w:eastAsia="宋体" w:cs="Times New Roman"/>
          <w:b/>
          <w:bCs w:val="0"/>
          <w:color w:val="FF0000"/>
          <w:sz w:val="21"/>
          <w:szCs w:val="21"/>
          <w:lang w:val="en-US" w:eastAsia="zh-CN"/>
        </w:rPr>
        <w:t>3</w:t>
      </w:r>
      <w:r>
        <w:rPr>
          <w:rFonts w:hint="eastAsia" w:ascii="Times New Roman" w:hAnsi="Times New Roman" w:eastAsia="宋体" w:cs="Times New Roman"/>
          <w:b/>
          <w:bCs w:val="0"/>
          <w:color w:val="FF0000"/>
          <w:sz w:val="21"/>
          <w:szCs w:val="21"/>
          <w:lang w:eastAsia="zh-CN"/>
        </w:rPr>
        <w:t>）</w:t>
      </w:r>
      <w:r>
        <w:rPr>
          <w:rFonts w:hint="default" w:ascii="Times New Roman" w:hAnsi="Times New Roman" w:eastAsia="宋体" w:cs="Times New Roman"/>
          <w:b/>
          <w:bCs w:val="0"/>
          <w:color w:val="FF0000"/>
          <w:sz w:val="21"/>
          <w:szCs w:val="21"/>
        </w:rPr>
        <w:t>3NO</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+H</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O=2HNO</w:t>
      </w:r>
      <w:r>
        <w:rPr>
          <w:rFonts w:hint="default" w:ascii="Times New Roman" w:hAnsi="Times New Roman" w:eastAsia="宋体" w:cs="Times New Roman"/>
          <w:b/>
          <w:bCs w:val="0"/>
          <w:color w:val="FF0000"/>
          <w:sz w:val="21"/>
          <w:szCs w:val="21"/>
          <w:vertAlign w:val="subscript"/>
        </w:rPr>
        <w:t>3</w:t>
      </w:r>
      <w:r>
        <w:rPr>
          <w:rFonts w:hint="default" w:ascii="Times New Roman" w:hAnsi="Times New Roman" w:eastAsia="宋体" w:cs="Times New Roman"/>
          <w:b/>
          <w:bCs w:val="0"/>
          <w:color w:val="FF0000"/>
          <w:sz w:val="21"/>
          <w:szCs w:val="21"/>
        </w:rPr>
        <w:t>+NO，Ca(OH)</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+2HNO</w:t>
      </w:r>
      <w:r>
        <w:rPr>
          <w:rFonts w:hint="default" w:ascii="Times New Roman" w:hAnsi="Times New Roman" w:eastAsia="宋体" w:cs="Times New Roman"/>
          <w:b/>
          <w:bCs w:val="0"/>
          <w:color w:val="FF0000"/>
          <w:sz w:val="21"/>
          <w:szCs w:val="21"/>
          <w:vertAlign w:val="subscript"/>
        </w:rPr>
        <w:t>3</w:t>
      </w:r>
      <w:r>
        <w:rPr>
          <w:rFonts w:hint="default" w:ascii="Times New Roman" w:hAnsi="Times New Roman" w:eastAsia="宋体" w:cs="Times New Roman"/>
          <w:b/>
          <w:bCs w:val="0"/>
          <w:color w:val="FF0000"/>
          <w:sz w:val="21"/>
          <w:szCs w:val="21"/>
        </w:rPr>
        <w:t>=Ca(NO</w:t>
      </w:r>
      <w:r>
        <w:rPr>
          <w:rFonts w:hint="default" w:ascii="Times New Roman" w:hAnsi="Times New Roman" w:eastAsia="宋体" w:cs="Times New Roman"/>
          <w:b/>
          <w:bCs w:val="0"/>
          <w:color w:val="FF0000"/>
          <w:sz w:val="21"/>
          <w:szCs w:val="21"/>
          <w:vertAlign w:val="subscript"/>
        </w:rPr>
        <w:t>3</w:t>
      </w:r>
      <w:r>
        <w:rPr>
          <w:rFonts w:hint="default" w:ascii="Times New Roman" w:hAnsi="Times New Roman" w:eastAsia="宋体" w:cs="Times New Roman"/>
          <w:b/>
          <w:bCs w:val="0"/>
          <w:color w:val="FF0000"/>
          <w:sz w:val="21"/>
          <w:szCs w:val="21"/>
        </w:rPr>
        <w:t>)</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+2H</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 xml:space="preserve">O    </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eastAsia" w:ascii="Times New Roman" w:hAnsi="Times New Roman" w:eastAsia="宋体" w:cs="Times New Roman"/>
          <w:b/>
          <w:bCs w:val="0"/>
          <w:color w:val="FF0000"/>
          <w:sz w:val="21"/>
          <w:szCs w:val="21"/>
          <w:lang w:eastAsia="zh-CN"/>
        </w:rPr>
        <w:t>（</w:t>
      </w:r>
      <w:r>
        <w:rPr>
          <w:rFonts w:hint="eastAsia" w:ascii="Times New Roman" w:hAnsi="Times New Roman" w:eastAsia="宋体" w:cs="Times New Roman"/>
          <w:b/>
          <w:bCs w:val="0"/>
          <w:color w:val="FF0000"/>
          <w:sz w:val="21"/>
          <w:szCs w:val="21"/>
          <w:lang w:val="en-US" w:eastAsia="zh-CN"/>
        </w:rPr>
        <w:t>4</w:t>
      </w:r>
      <w:r>
        <w:rPr>
          <w:rFonts w:hint="eastAsia" w:ascii="Times New Roman" w:hAnsi="Times New Roman" w:eastAsia="宋体" w:cs="Times New Roman"/>
          <w:b/>
          <w:bCs w:val="0"/>
          <w:color w:val="FF0000"/>
          <w:sz w:val="21"/>
          <w:szCs w:val="21"/>
          <w:lang w:eastAsia="zh-CN"/>
        </w:rPr>
        <w:t>）</w:t>
      </w:r>
      <w:r>
        <w:rPr>
          <w:rFonts w:hint="default" w:ascii="Times New Roman" w:hAnsi="Times New Roman" w:eastAsia="宋体" w:cs="Times New Roman"/>
          <w:b/>
          <w:bCs w:val="0"/>
          <w:color w:val="FF0000"/>
          <w:sz w:val="21"/>
          <w:szCs w:val="21"/>
        </w:rPr>
        <w:t>吸收NO</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 xml:space="preserve">，防止污染空气    </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黑体" w:hAnsi="黑体" w:eastAsia="黑体" w:cs="黑体"/>
          <w:b/>
          <w:bCs w:val="0"/>
          <w:color w:val="FF0000"/>
          <w:sz w:val="21"/>
          <w:szCs w:val="21"/>
        </w:rPr>
        <w:t>【解析】</w:t>
      </w:r>
      <w:r>
        <w:rPr>
          <w:rFonts w:hint="default" w:ascii="Times New Roman" w:hAnsi="Times New Roman" w:eastAsia="宋体" w:cs="Times New Roman"/>
          <w:b/>
          <w:bCs w:val="0"/>
          <w:color w:val="FF0000"/>
          <w:sz w:val="21"/>
          <w:szCs w:val="21"/>
        </w:rPr>
        <w:t>证明铜与稀硝酸反应产生一氧化氮，整个装置要求排净空气，检验装置气密性并加入试剂后，先让碳酸钙与稀硝酸反应生成二氧化碳，并使二氧化碳充满整个装置，再让铜丝与稀硝酸反应生成NO气体，并验证其性质。(1)实验时，在制取NO之前，应先生成二氧化碳，则应将B伸入稀硝酸中；(2)铜与稀硝酸反应生成硝酸铜、NO和水，离子方程式为3Cu+8H</w:t>
      </w:r>
      <w:r>
        <w:rPr>
          <w:rFonts w:hint="default" w:ascii="Times New Roman" w:hAnsi="Times New Roman" w:eastAsia="宋体" w:cs="Times New Roman"/>
          <w:b/>
          <w:bCs w:val="0"/>
          <w:color w:val="FF0000"/>
          <w:sz w:val="21"/>
          <w:szCs w:val="21"/>
          <w:vertAlign w:val="superscript"/>
        </w:rPr>
        <w:t>+</w:t>
      </w:r>
      <w:r>
        <w:rPr>
          <w:rFonts w:hint="default" w:ascii="Times New Roman" w:hAnsi="Times New Roman" w:eastAsia="宋体" w:cs="Times New Roman"/>
          <w:b/>
          <w:bCs w:val="0"/>
          <w:color w:val="FF0000"/>
          <w:sz w:val="21"/>
          <w:szCs w:val="21"/>
        </w:rPr>
        <w:t>+2</w:t>
      </w:r>
      <w:r>
        <w:rPr>
          <w:rFonts w:ascii="Times New Roman" w:hAnsi="Times New Roman"/>
          <w:b/>
          <w:bCs w:val="0"/>
          <w:color w:val="FF0000"/>
          <w:szCs w:val="21"/>
        </w:rPr>
        <w:t>NO</w:t>
      </w:r>
      <w:r>
        <w:rPr>
          <w:rFonts w:ascii="Times New Roman" w:hAnsi="Times New Roman"/>
          <w:b/>
          <w:bCs w:val="0"/>
          <w:color w:val="FF0000"/>
        </w:rPr>
        <w:fldChar w:fldCharType="begin"/>
      </w:r>
      <w:r>
        <w:rPr>
          <w:rFonts w:ascii="Times New Roman" w:hAnsi="Times New Roman"/>
          <w:b/>
          <w:bCs w:val="0"/>
          <w:color w:val="FF0000"/>
        </w:rPr>
        <w:instrText xml:space="preserve">eq \o\al(</w:instrText>
      </w:r>
      <w:r>
        <w:rPr>
          <w:rFonts w:ascii="Times New Roman" w:hAnsi="Times New Roman" w:eastAsia="华文细黑"/>
          <w:b/>
          <w:bCs w:val="0"/>
          <w:color w:val="FF0000"/>
          <w:szCs w:val="21"/>
          <w:vertAlign w:val="superscript"/>
        </w:rPr>
        <w:instrText xml:space="preserve">−</w:instrText>
      </w:r>
      <w:r>
        <w:rPr>
          <w:rFonts w:ascii="Times New Roman" w:hAnsi="Times New Roman"/>
          <w:b/>
          <w:bCs w:val="0"/>
          <w:color w:val="FF0000"/>
        </w:rPr>
        <w:instrText xml:space="preserve">,</w:instrText>
      </w:r>
      <w:r>
        <w:rPr>
          <w:rFonts w:ascii="Times New Roman" w:hAnsi="Times New Roman"/>
          <w:b/>
          <w:bCs w:val="0"/>
          <w:color w:val="FF0000"/>
          <w:vertAlign w:val="subscript"/>
        </w:rPr>
        <w:instrText xml:space="preserve">3</w:instrText>
      </w:r>
      <w:r>
        <w:rPr>
          <w:rFonts w:ascii="Times New Roman" w:hAnsi="Times New Roman"/>
          <w:b/>
          <w:bCs w:val="0"/>
          <w:color w:val="FF0000"/>
        </w:rPr>
        <w:instrText xml:space="preserve">)</w:instrText>
      </w:r>
      <w:r>
        <w:rPr>
          <w:rFonts w:ascii="Times New Roman" w:hAnsi="Times New Roman"/>
          <w:b/>
          <w:bCs w:val="0"/>
          <w:color w:val="FF0000"/>
        </w:rPr>
        <w:fldChar w:fldCharType="end"/>
      </w:r>
      <w:r>
        <w:rPr>
          <w:rFonts w:ascii="Times New Roman" w:hAnsi="Times New Roman" w:eastAsia="宋体-方正超大字符集"/>
          <w:b/>
          <w:bCs w:val="0"/>
          <w:color w:val="FF0000"/>
        </w:rPr>
        <w:fldChar w:fldCharType="begin"/>
      </w:r>
      <w:r>
        <w:rPr>
          <w:rFonts w:ascii="Times New Roman" w:hAnsi="Times New Roman" w:eastAsia="宋体-方正超大字符集"/>
          <w:b/>
          <w:bCs w:val="0"/>
          <w:color w:val="FF0000"/>
        </w:rPr>
        <w:instrText xml:space="preserve">eq \</w:instrText>
      </w:r>
      <w:r>
        <w:rPr>
          <w:rFonts w:ascii="Times New Roman" w:hAnsi="Times New Roman" w:eastAsia="楷体_GB2312"/>
          <w:b/>
          <w:bCs w:val="0"/>
          <w:color w:val="FF0000"/>
        </w:rPr>
        <w:instrText xml:space="preserve">o(</w:instrText>
      </w:r>
      <w:r>
        <w:rPr>
          <w:rFonts w:ascii="Times New Roman" w:hAnsi="Times New Roman" w:eastAsia="楷体_GB2312"/>
          <w:b/>
          <w:bCs w:val="0"/>
          <w:color w:val="FF0000"/>
          <w:spacing w:val="-16"/>
        </w:rPr>
        <w:instrText xml:space="preserve">=</w:instrText>
      </w:r>
      <w:r>
        <w:rPr>
          <w:rFonts w:hint="eastAsia" w:ascii="Times New Roman" w:hAnsi="Times New Roman" w:eastAsia="楷体_GB2312"/>
          <w:b/>
          <w:bCs w:val="0"/>
          <w:color w:val="FF0000"/>
          <w:spacing w:val="-16"/>
        </w:rPr>
        <w:instrText xml:space="preserve">==</w:instrText>
      </w:r>
      <w:r>
        <w:rPr>
          <w:rFonts w:ascii="Times New Roman" w:hAnsi="Times New Roman" w:eastAsia="楷体_GB2312"/>
          <w:b/>
          <w:bCs w:val="0"/>
          <w:color w:val="FF0000"/>
          <w:spacing w:val="-16"/>
        </w:rPr>
        <w:instrText xml:space="preserve">=</w:instrText>
      </w:r>
      <w:r>
        <w:rPr>
          <w:rFonts w:ascii="Times New Roman" w:hAnsi="Times New Roman" w:eastAsia="楷体_GB2312"/>
          <w:b/>
          <w:bCs w:val="0"/>
          <w:color w:val="FF0000"/>
        </w:rPr>
        <w:instrText xml:space="preserve">,\s\up7(</w:instrText>
      </w:r>
      <w:r>
        <w:rPr>
          <w:rFonts w:ascii="Cambria Math" w:hAnsi="Cambria Math" w:eastAsia="楷体_GB2312" w:cs="Cambria Math"/>
          <w:b/>
          <w:bCs w:val="0"/>
          <w:color w:val="FF0000"/>
          <w:sz w:val="15"/>
        </w:rPr>
        <w:instrText xml:space="preserve">△</w:instrText>
      </w:r>
      <w:r>
        <w:rPr>
          <w:rFonts w:ascii="Times New Roman" w:hAnsi="Times New Roman" w:eastAsia="楷体_GB2312"/>
          <w:b/>
          <w:bCs w:val="0"/>
          <w:color w:val="FF0000"/>
        </w:rPr>
        <w:instrText xml:space="preserve">))</w:instrText>
      </w:r>
      <w:r>
        <w:rPr>
          <w:rFonts w:ascii="Times New Roman" w:hAnsi="Times New Roman" w:eastAsia="宋体-方正超大字符集"/>
          <w:b/>
          <w:bCs w:val="0"/>
          <w:color w:val="FF0000"/>
        </w:rPr>
        <w:fldChar w:fldCharType="end"/>
      </w:r>
      <w:r>
        <w:rPr>
          <w:rFonts w:hint="default" w:ascii="Times New Roman" w:hAnsi="Times New Roman" w:eastAsia="宋体" w:cs="Times New Roman"/>
          <w:b/>
          <w:bCs w:val="0"/>
          <w:color w:val="FF0000"/>
          <w:sz w:val="21"/>
          <w:szCs w:val="21"/>
        </w:rPr>
        <w:t>3Cu</w:t>
      </w:r>
      <w:r>
        <w:rPr>
          <w:rFonts w:hint="default" w:ascii="Times New Roman" w:hAnsi="Times New Roman" w:eastAsia="宋体" w:cs="Times New Roman"/>
          <w:b/>
          <w:bCs w:val="0"/>
          <w:color w:val="FF0000"/>
          <w:sz w:val="21"/>
          <w:szCs w:val="21"/>
          <w:vertAlign w:val="superscript"/>
        </w:rPr>
        <w:t>2+</w:t>
      </w:r>
      <w:r>
        <w:rPr>
          <w:rFonts w:hint="default" w:ascii="Times New Roman" w:hAnsi="Times New Roman" w:eastAsia="宋体" w:cs="Times New Roman"/>
          <w:b/>
          <w:bCs w:val="0"/>
          <w:color w:val="FF0000"/>
          <w:sz w:val="21"/>
          <w:szCs w:val="21"/>
        </w:rPr>
        <w:t>+2</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NO↑+4H</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O；(3)NO能与空气中的氧气反应生成红棕色的NO</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，而氢气无此性质；二氧化氮与水反应生成生成硝酸，C中的白色沉淀与硝酸反应生成可溶性的硝酸钙和水；(4)二氧化氮有毒，其能与NaOH反应生成硝酸钠、亚硝酸钠和水，则装置D的作用是吸收NO</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，防止污染空气。</w:t>
      </w:r>
    </w:p>
    <w:p>
      <w:pPr>
        <w:rPr>
          <w:b/>
          <w:bCs w:val="0"/>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eastAsia" w:ascii="Times New Roman" w:hAnsi="Times New Roman" w:cs="Times New Roman"/>
          <w:b/>
          <w:bCs w:val="0"/>
          <w:sz w:val="21"/>
          <w:szCs w:val="21"/>
          <w:lang w:val="en-US" w:eastAsia="zh-CN"/>
        </w:rPr>
        <w:t>6</w:t>
      </w:r>
      <w:r>
        <w:rPr>
          <w:rFonts w:hint="default" w:ascii="Times New Roman" w:hAnsi="Times New Roman" w:eastAsia="宋体" w:cs="Times New Roman"/>
          <w:b/>
          <w:bCs w:val="0"/>
          <w:sz w:val="21"/>
          <w:szCs w:val="21"/>
        </w:rPr>
        <w:t>．富马酸亚铁(C</w:t>
      </w:r>
      <w:r>
        <w:rPr>
          <w:rFonts w:hint="default" w:ascii="Times New Roman" w:hAnsi="Times New Roman" w:eastAsia="宋体" w:cs="Times New Roman"/>
          <w:b/>
          <w:bCs w:val="0"/>
          <w:sz w:val="21"/>
          <w:szCs w:val="21"/>
          <w:vertAlign w:val="subscript"/>
        </w:rPr>
        <w:t>4</w:t>
      </w:r>
      <w:r>
        <w:rPr>
          <w:rFonts w:hint="default" w:ascii="Times New Roman" w:hAnsi="Times New Roman" w:eastAsia="宋体" w:cs="Times New Roman"/>
          <w:b/>
          <w:bCs w:val="0"/>
          <w:sz w:val="21"/>
          <w:szCs w:val="21"/>
        </w:rPr>
        <w:t>H</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O</w:t>
      </w:r>
      <w:r>
        <w:rPr>
          <w:rFonts w:hint="default" w:ascii="Times New Roman" w:hAnsi="Times New Roman" w:eastAsia="宋体" w:cs="Times New Roman"/>
          <w:b/>
          <w:bCs w:val="0"/>
          <w:sz w:val="21"/>
          <w:szCs w:val="21"/>
          <w:vertAlign w:val="subscript"/>
        </w:rPr>
        <w:t>4</w:t>
      </w:r>
      <w:r>
        <w:rPr>
          <w:rFonts w:hint="default" w:ascii="Times New Roman" w:hAnsi="Times New Roman" w:eastAsia="宋体" w:cs="Times New Roman"/>
          <w:b/>
          <w:bCs w:val="0"/>
          <w:sz w:val="21"/>
          <w:szCs w:val="21"/>
        </w:rPr>
        <w:t>Fe)常用于治疗缺铁性贫血，也可作食品营养强化剂，它可由糠醛(</w:t>
      </w:r>
      <w:r>
        <w:rPr>
          <w:rFonts w:hint="default" w:ascii="Times New Roman" w:hAnsi="Times New Roman" w:eastAsia="宋体" w:cs="Times New Roman"/>
          <w:b/>
          <w:bCs w:val="0"/>
          <w:sz w:val="21"/>
          <w:szCs w:val="21"/>
        </w:rPr>
        <w:drawing>
          <wp:inline distT="0" distB="0" distL="114300" distR="114300">
            <wp:extent cx="704850" cy="285750"/>
            <wp:effectExtent l="0" t="0" r="6350" b="6350"/>
            <wp:docPr id="7"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figure"/>
                    <pic:cNvPicPr>
                      <a:picLocks noChangeAspect="1"/>
                    </pic:cNvPicPr>
                  </pic:nvPicPr>
                  <pic:blipFill>
                    <a:blip r:embed="rId41"/>
                    <a:stretch>
                      <a:fillRect/>
                    </a:stretch>
                  </pic:blipFill>
                  <pic:spPr>
                    <a:xfrm>
                      <a:off x="0" y="0"/>
                      <a:ext cx="704850" cy="285750"/>
                    </a:xfrm>
                    <a:prstGeom prst="rect">
                      <a:avLst/>
                    </a:prstGeom>
                    <a:noFill/>
                    <a:ln>
                      <a:noFill/>
                    </a:ln>
                  </pic:spPr>
                </pic:pic>
              </a:graphicData>
            </a:graphic>
          </wp:inline>
        </w:drawing>
      </w:r>
      <w:r>
        <w:rPr>
          <w:rFonts w:hint="default" w:ascii="Times New Roman" w:hAnsi="Times New Roman" w:eastAsia="宋体" w:cs="Times New Roman"/>
          <w:b/>
          <w:bCs w:val="0"/>
          <w:sz w:val="21"/>
          <w:szCs w:val="21"/>
        </w:rPr>
        <w:t>)和硫酸亚铁制备。</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已知</w:t>
      </w:r>
      <w:r>
        <w:rPr>
          <w:rFonts w:hint="eastAsia" w:ascii="Times New Roman" w:hAnsi="Times New Roman" w:eastAsia="宋体" w:cs="Times New Roman"/>
          <w:b/>
          <w:bCs w:val="0"/>
          <w:sz w:val="21"/>
          <w:szCs w:val="21"/>
          <w:lang w:eastAsia="zh-CN"/>
        </w:rPr>
        <w:t>：</w:t>
      </w:r>
      <w:r>
        <w:rPr>
          <w:rFonts w:hint="default" w:ascii="Times New Roman" w:hAnsi="Times New Roman" w:eastAsia="宋体" w:cs="Times New Roman"/>
          <w:b/>
          <w:bCs w:val="0"/>
          <w:sz w:val="21"/>
          <w:szCs w:val="21"/>
        </w:rPr>
        <w:drawing>
          <wp:inline distT="0" distB="0" distL="114300" distR="114300">
            <wp:extent cx="704850" cy="285750"/>
            <wp:effectExtent l="0" t="0" r="6350" b="6350"/>
            <wp:docPr id="4"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figure"/>
                    <pic:cNvPicPr>
                      <a:picLocks noChangeAspect="1"/>
                    </pic:cNvPicPr>
                  </pic:nvPicPr>
                  <pic:blipFill>
                    <a:blip r:embed="rId41"/>
                    <a:stretch>
                      <a:fillRect/>
                    </a:stretch>
                  </pic:blipFill>
                  <pic:spPr>
                    <a:xfrm>
                      <a:off x="0" y="0"/>
                      <a:ext cx="704850" cy="285750"/>
                    </a:xfrm>
                    <a:prstGeom prst="rect">
                      <a:avLst/>
                    </a:prstGeom>
                    <a:noFill/>
                    <a:ln>
                      <a:noFill/>
                    </a:ln>
                  </pic:spPr>
                </pic:pic>
              </a:graphicData>
            </a:graphic>
          </wp:inline>
        </w:drawing>
      </w:r>
      <w:r>
        <w:rPr>
          <w:rFonts w:hint="default" w:ascii="Times New Roman" w:hAnsi="Times New Roman" w:eastAsia="宋体" w:cs="Times New Roman"/>
          <w:b/>
          <w:bCs w:val="0"/>
          <w:sz w:val="21"/>
          <w:szCs w:val="21"/>
        </w:rPr>
        <w:object>
          <v:shape id="_x0000_i1038" o:spt="75" alt="eqId634abfc840f64d8c9903e5502c05fea0" type="#_x0000_t75" style="height:23.15pt;width:56.2pt;" o:ole="t" filled="f" o:preferrelative="t" stroked="f" coordsize="21600,21600">
            <v:path/>
            <v:fill on="f" focussize="0,0"/>
            <v:stroke on="f"/>
            <v:imagedata r:id="rId43" o:title="eqId634abfc840f64d8c9903e5502c05fea0"/>
            <o:lock v:ext="edit" aspectratio="t"/>
            <w10:wrap type="none"/>
            <w10:anchorlock/>
          </v:shape>
          <o:OLEObject Type="Embed" ProgID="Equation.DSMT4" ShapeID="_x0000_i1038" DrawAspect="Content" ObjectID="_1468075738" r:id="rId42">
            <o:LockedField>false</o:LockedField>
          </o:OLEObject>
        </w:object>
      </w:r>
      <w:r>
        <w:rPr>
          <w:rFonts w:hint="default" w:ascii="Times New Roman" w:hAnsi="Times New Roman" w:eastAsia="宋体" w:cs="Times New Roman"/>
          <w:b/>
          <w:bCs w:val="0"/>
          <w:sz w:val="21"/>
          <w:szCs w:val="21"/>
        </w:rPr>
        <w:t>HOOCCH=CHCOOH</w:t>
      </w:r>
      <w:r>
        <w:rPr>
          <w:rFonts w:hint="eastAsia" w:ascii="Times New Roman" w:hAnsi="Times New Roman" w:eastAsia="宋体" w:cs="Times New Roman"/>
          <w:b/>
          <w:bCs w:val="0"/>
          <w:sz w:val="21"/>
          <w:szCs w:val="21"/>
          <w:lang w:eastAsia="zh-CN"/>
        </w:rPr>
        <w:t>+</w:t>
      </w:r>
      <w:r>
        <w:rPr>
          <w:rFonts w:hint="default" w:ascii="Times New Roman" w:hAnsi="Times New Roman" w:eastAsia="宋体" w:cs="Times New Roman"/>
          <w:b/>
          <w:bCs w:val="0"/>
          <w:sz w:val="21"/>
          <w:szCs w:val="21"/>
        </w:rPr>
        <w:t>CO</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回答下列问题：</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I.制备富马酸(实验装置如图所示，夹持装置已略去)</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drawing>
          <wp:inline distT="0" distB="0" distL="114300" distR="114300">
            <wp:extent cx="1831340" cy="2119630"/>
            <wp:effectExtent l="0" t="0" r="10160" b="1270"/>
            <wp:docPr id="6"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figure"/>
                    <pic:cNvPicPr>
                      <a:picLocks noChangeAspect="1"/>
                    </pic:cNvPicPr>
                  </pic:nvPicPr>
                  <pic:blipFill>
                    <a:blip r:embed="rId44"/>
                    <a:stretch>
                      <a:fillRect/>
                    </a:stretch>
                  </pic:blipFill>
                  <pic:spPr>
                    <a:xfrm>
                      <a:off x="0" y="0"/>
                      <a:ext cx="1831340" cy="21196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(1)将45.0g氯酸钠、0.2g五氧化二钒置于三颈烧瓶中，加入适量蒸馏水，滴加糠醛并加热至90～100℃，维持此温度3～4h。装置图中仪器A的名称是__________，冷凝水应从_____口流入，_____口流出。(用图中字母a、b表示)</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(2)冰水冷却使产品结晶，并通过______________操作可以得到富马酸粗品。</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(3)用1mol/L</w:t>
      </w:r>
      <w:r>
        <w:rPr>
          <w:rFonts w:hint="eastAsia" w:ascii="Times New Roman" w:hAnsi="Times New Roman" w:eastAsia="宋体" w:cs="Times New Roman"/>
          <w:b/>
          <w:bCs w:val="0"/>
          <w:sz w:val="21"/>
          <w:szCs w:val="21"/>
          <w:lang w:val="en-US" w:eastAsia="zh-CN"/>
        </w:rPr>
        <w:t xml:space="preserve"> </w:t>
      </w:r>
      <w:r>
        <w:rPr>
          <w:rFonts w:hint="default" w:ascii="Times New Roman" w:hAnsi="Times New Roman" w:eastAsia="宋体" w:cs="Times New Roman"/>
          <w:b/>
          <w:bCs w:val="0"/>
          <w:sz w:val="21"/>
          <w:szCs w:val="21"/>
        </w:rPr>
        <w:t>HCl溶液对富马酸粗品进行重结晶，得到纯富马酸。该操作中用1mol/L</w:t>
      </w:r>
      <w:r>
        <w:rPr>
          <w:rFonts w:hint="eastAsia" w:ascii="Times New Roman" w:hAnsi="Times New Roman" w:eastAsia="宋体" w:cs="Times New Roman"/>
          <w:b/>
          <w:bCs w:val="0"/>
          <w:sz w:val="21"/>
          <w:szCs w:val="21"/>
          <w:lang w:val="en-US" w:eastAsia="zh-CN"/>
        </w:rPr>
        <w:t xml:space="preserve"> </w:t>
      </w:r>
      <w:r>
        <w:rPr>
          <w:rFonts w:hint="default" w:ascii="Times New Roman" w:hAnsi="Times New Roman" w:eastAsia="宋体" w:cs="Times New Roman"/>
          <w:b/>
          <w:bCs w:val="0"/>
          <w:sz w:val="21"/>
          <w:szCs w:val="21"/>
        </w:rPr>
        <w:t>HCl溶液的原因是________________________(用离子方程式和适当的文字解释)。</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II.合成富马酸亚铁</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(4)取一定量的富马酸溶于适量水中，加入碳酸钠并加热、搅拌，调节pH为6.5～6.7，产生大量气泡。写出发生反应的化学方程式____________________________________。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(5)将硫酸亚铁溶液和适量的Na</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SO</w:t>
      </w:r>
      <w:r>
        <w:rPr>
          <w:rFonts w:hint="default" w:ascii="Times New Roman" w:hAnsi="Times New Roman" w:eastAsia="宋体" w:cs="Times New Roman"/>
          <w:b/>
          <w:bCs w:val="0"/>
          <w:sz w:val="21"/>
          <w:szCs w:val="21"/>
          <w:vertAlign w:val="subscript"/>
        </w:rPr>
        <w:t>3</w:t>
      </w:r>
      <w:r>
        <w:rPr>
          <w:rFonts w:hint="default" w:ascii="Times New Roman" w:hAnsi="Times New Roman" w:eastAsia="宋体" w:cs="Times New Roman"/>
          <w:b/>
          <w:bCs w:val="0"/>
          <w:sz w:val="21"/>
          <w:szCs w:val="21"/>
        </w:rPr>
        <w:t>溶液缓慢加入上述反应液中，维持温度在100℃并充分搅拌3～4h。该操作过程中加入适量的Na</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SO</w:t>
      </w:r>
      <w:r>
        <w:rPr>
          <w:rFonts w:hint="default" w:ascii="Times New Roman" w:hAnsi="Times New Roman" w:eastAsia="宋体" w:cs="Times New Roman"/>
          <w:b/>
          <w:bCs w:val="0"/>
          <w:sz w:val="21"/>
          <w:szCs w:val="21"/>
          <w:vertAlign w:val="subscript"/>
        </w:rPr>
        <w:t>3</w:t>
      </w:r>
      <w:r>
        <w:rPr>
          <w:rFonts w:hint="default" w:ascii="Times New Roman" w:hAnsi="Times New Roman" w:eastAsia="宋体" w:cs="Times New Roman"/>
          <w:b/>
          <w:bCs w:val="0"/>
          <w:sz w:val="21"/>
          <w:szCs w:val="21"/>
        </w:rPr>
        <w:t>溶液，其目的是_______________。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(6)过滤、洗涤、干燥得到产品。洗涤过程中证明富马酸亚铁产品已洗涤干净的实验方法是___________。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eastAsia" w:ascii="黑体" w:hAnsi="黑体" w:eastAsia="黑体" w:cs="黑体"/>
          <w:b/>
          <w:bCs w:val="0"/>
          <w:color w:val="FF0000"/>
          <w:sz w:val="21"/>
          <w:szCs w:val="21"/>
        </w:rPr>
        <w:t>【答案】</w:t>
      </w:r>
      <w:r>
        <w:rPr>
          <w:rFonts w:hint="eastAsia" w:ascii="Times New Roman" w:hAnsi="Times New Roman" w:eastAsia="宋体" w:cs="Times New Roman"/>
          <w:b/>
          <w:bCs w:val="0"/>
          <w:color w:val="FF0000"/>
          <w:sz w:val="21"/>
          <w:szCs w:val="21"/>
          <w:lang w:eastAsia="zh-CN"/>
        </w:rPr>
        <w:t>（</w:t>
      </w:r>
      <w:r>
        <w:rPr>
          <w:rFonts w:hint="eastAsia" w:ascii="Times New Roman" w:hAnsi="Times New Roman" w:eastAsia="宋体" w:cs="Times New Roman"/>
          <w:b/>
          <w:bCs w:val="0"/>
          <w:color w:val="FF0000"/>
          <w:sz w:val="21"/>
          <w:szCs w:val="21"/>
          <w:lang w:val="en-US" w:eastAsia="zh-CN"/>
        </w:rPr>
        <w:t>1</w:t>
      </w:r>
      <w:r>
        <w:rPr>
          <w:rFonts w:hint="eastAsia" w:ascii="Times New Roman" w:hAnsi="Times New Roman" w:eastAsia="宋体" w:cs="Times New Roman"/>
          <w:b/>
          <w:bCs w:val="0"/>
          <w:color w:val="FF0000"/>
          <w:sz w:val="21"/>
          <w:szCs w:val="21"/>
          <w:lang w:eastAsia="zh-CN"/>
        </w:rPr>
        <w:t>）</w:t>
      </w:r>
      <w:r>
        <w:rPr>
          <w:rFonts w:hint="default" w:ascii="Times New Roman" w:hAnsi="Times New Roman" w:eastAsia="宋体" w:cs="Times New Roman"/>
          <w:b/>
          <w:bCs w:val="0"/>
          <w:color w:val="FF0000"/>
          <w:sz w:val="21"/>
          <w:szCs w:val="21"/>
        </w:rPr>
        <w:t xml:space="preserve">(球形)冷凝管    a    b    </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 xml:space="preserve">过滤    </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HOOCCH=CHCOOH⇌HOOCCH=CHCOO</w:t>
      </w:r>
      <w:r>
        <w:rPr>
          <w:rFonts w:hint="default" w:ascii="Times New Roman" w:hAnsi="Times New Roman" w:eastAsia="宋体" w:cs="Times New Roman"/>
          <w:b/>
          <w:bCs w:val="0"/>
          <w:color w:val="FF0000"/>
          <w:sz w:val="21"/>
          <w:szCs w:val="21"/>
          <w:vertAlign w:val="superscript"/>
        </w:rPr>
        <w:t>-</w:t>
      </w:r>
      <w:r>
        <w:rPr>
          <w:rFonts w:hint="default" w:ascii="Times New Roman" w:hAnsi="Times New Roman" w:eastAsia="宋体" w:cs="Times New Roman"/>
          <w:b/>
          <w:bCs w:val="0"/>
          <w:color w:val="FF0000"/>
          <w:sz w:val="21"/>
          <w:szCs w:val="21"/>
        </w:rPr>
        <w:t>+H</w:t>
      </w:r>
      <w:r>
        <w:rPr>
          <w:rFonts w:hint="default" w:ascii="Times New Roman" w:hAnsi="Times New Roman" w:eastAsia="宋体" w:cs="Times New Roman"/>
          <w:b/>
          <w:bCs w:val="0"/>
          <w:color w:val="FF0000"/>
          <w:sz w:val="21"/>
          <w:szCs w:val="21"/>
          <w:vertAlign w:val="superscript"/>
        </w:rPr>
        <w:t>+</w:t>
      </w:r>
      <w:r>
        <w:rPr>
          <w:rFonts w:hint="default" w:ascii="Times New Roman" w:hAnsi="Times New Roman" w:eastAsia="宋体" w:cs="Times New Roman"/>
          <w:b/>
          <w:bCs w:val="0"/>
          <w:color w:val="FF0000"/>
          <w:sz w:val="21"/>
          <w:szCs w:val="21"/>
        </w:rPr>
        <w:t xml:space="preserve">，加入盐酸，可使上述平衡逆向移动，提高产量    </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HOOCCH=CHCOOH+Na</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CO</w:t>
      </w:r>
      <w:r>
        <w:rPr>
          <w:rFonts w:hint="default" w:ascii="Times New Roman" w:hAnsi="Times New Roman" w:eastAsia="宋体" w:cs="Times New Roman"/>
          <w:b/>
          <w:bCs w:val="0"/>
          <w:color w:val="FF0000"/>
          <w:sz w:val="21"/>
          <w:szCs w:val="21"/>
          <w:vertAlign w:val="subscript"/>
        </w:rPr>
        <w:t>3</w:t>
      </w:r>
      <w:r>
        <w:rPr>
          <w:rFonts w:hint="default" w:ascii="Times New Roman" w:hAnsi="Times New Roman" w:eastAsia="宋体" w:cs="Times New Roman"/>
          <w:b/>
          <w:bCs w:val="0"/>
          <w:color w:val="FF0000"/>
          <w:sz w:val="21"/>
          <w:szCs w:val="21"/>
        </w:rPr>
        <w:object>
          <v:shape id="_x0000_i1039" o:spt="75" alt="eqIdc197c6fde46c46ce95327b144f390068" type="#_x0000_t75" style="height:16.15pt;width:32.8pt;" o:ole="t" filled="f" o:preferrelative="t" stroked="f" coordsize="21600,21600">
            <v:path/>
            <v:fill on="f" focussize="0,0"/>
            <v:stroke on="f" joinstyle="miter"/>
            <v:imagedata r:id="rId46" o:title="eqIdc197c6fde46c46ce95327b144f390068"/>
            <o:lock v:ext="edit" aspectratio="t"/>
            <w10:wrap type="none"/>
            <w10:anchorlock/>
          </v:shape>
          <o:OLEObject Type="Embed" ProgID="Equation.DSMT4" ShapeID="_x0000_i1039" DrawAspect="Content" ObjectID="_1468075739" r:id="rId45">
            <o:LockedField>false</o:LockedField>
          </o:OLEObject>
        </w:object>
      </w:r>
      <w:r>
        <w:rPr>
          <w:rFonts w:hint="default" w:ascii="Times New Roman" w:hAnsi="Times New Roman" w:eastAsia="宋体" w:cs="Times New Roman"/>
          <w:b/>
          <w:bCs w:val="0"/>
          <w:color w:val="FF0000"/>
          <w:sz w:val="21"/>
          <w:szCs w:val="21"/>
        </w:rPr>
        <w:t>NaOOCCH=CHCOONa+H</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O+CO</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 xml:space="preserve">↑    </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防止富马酸亚铁(或Fe</w:t>
      </w:r>
      <w:r>
        <w:rPr>
          <w:rFonts w:hint="default" w:ascii="Times New Roman" w:hAnsi="Times New Roman" w:eastAsia="宋体" w:cs="Times New Roman"/>
          <w:b/>
          <w:bCs w:val="0"/>
          <w:color w:val="FF0000"/>
          <w:sz w:val="21"/>
          <w:szCs w:val="21"/>
          <w:vertAlign w:val="superscript"/>
        </w:rPr>
        <w:t>2+</w:t>
      </w:r>
      <w:r>
        <w:rPr>
          <w:rFonts w:hint="default" w:ascii="Times New Roman" w:hAnsi="Times New Roman" w:eastAsia="宋体" w:cs="Times New Roman"/>
          <w:b/>
          <w:bCs w:val="0"/>
          <w:color w:val="FF0000"/>
          <w:sz w:val="21"/>
          <w:szCs w:val="21"/>
        </w:rPr>
        <w:t xml:space="preserve">)被氧化    </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 xml:space="preserve">取少许最后一次的洗涤液，向其中加入少量盐酸酸化的氯化钡溶液，无白色沉淀生成    </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黑体" w:hAnsi="黑体" w:eastAsia="黑体" w:cs="黑体"/>
          <w:b/>
          <w:bCs w:val="0"/>
          <w:color w:val="FF0000"/>
          <w:sz w:val="21"/>
          <w:szCs w:val="21"/>
        </w:rPr>
        <w:t>【解析】</w:t>
      </w:r>
      <w:r>
        <w:rPr>
          <w:rFonts w:hint="default" w:ascii="Times New Roman" w:hAnsi="Times New Roman" w:eastAsia="宋体" w:cs="Times New Roman"/>
          <w:b/>
          <w:bCs w:val="0"/>
          <w:color w:val="FF0000"/>
          <w:sz w:val="21"/>
          <w:szCs w:val="21"/>
        </w:rPr>
        <w:t>将氯酸钠、五氧化二钒置于三颈烧瓶中，加入适量蒸馏水，滴加糠醛并加热至90～100℃，维持此温度3～4h制得富马酸；冷凝管的作用是冷凝回流，防止有机物挥发造成反应物转化率降低及产品损失；冰水冷却使产品结晶得到粗产品，对粗产品进行重结晶，富马酸是弱电解质，加入盐酸后可抑制福马酸的电离，加入适量亚硫酸钠溶液是为了防止富马酸亚铁被氧化，过滤、洗涤、干燥得到产品，据此分析。(1)装置图中仪器A的名称是(球形)冷凝管，冷凝管的作用是冷凝回流，防止有机物挥发造成反应物转化率降低及产品损失。冷凝管中冷却液的流向一般都是“下进上出”，即从a处进入，b出流出；(2)将析出的晶体与混合液分离的操作为过滤；(3)富马酸是弱电解质，电离方程式为：HOOCCH=CHCOOH</w:t>
      </w:r>
      <w:r>
        <w:rPr>
          <w:rFonts w:ascii="Times New Roman" w:hAnsi="Times New Roman" w:eastAsia="华文细黑"/>
          <w:b/>
          <w:bCs w:val="0"/>
          <w:color w:val="FF0000"/>
          <w:szCs w:val="21"/>
        </w:rPr>
        <w:drawing>
          <wp:inline distT="0" distB="0" distL="114300" distR="114300">
            <wp:extent cx="314325" cy="95250"/>
            <wp:effectExtent l="0" t="0" r="3175" b="6350"/>
            <wp:docPr id="5" name="图片 22" descr="www.deared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descr="www.dearedu.com"/>
                    <pic:cNvPicPr>
                      <a:picLocks noChangeAspect="1" noChangeArrowheads="1"/>
                    </pic:cNvPicPr>
                  </pic:nvPicPr>
                  <pic:blipFill>
                    <a:blip r:embed="rId39">
                      <a:lum contrast="6000"/>
                      <a:extLst>
                        <a:ext uri="{28A0092B-C50C-407E-A947-70E740481C1C}">
                          <a14:useLocalDpi xmlns:a14="http://schemas.microsoft.com/office/drawing/2010/main" val="0"/>
                        </a:ext>
                      </a:extLst>
                    </a:blip>
                    <a:srcRect/>
                    <a:stretch>
                      <a:fillRect/>
                    </a:stretch>
                  </pic:blipFill>
                  <pic:spPr>
                    <a:xfrm>
                      <a:off x="0" y="0"/>
                      <a:ext cx="314325" cy="95250"/>
                    </a:xfrm>
                    <a:prstGeom prst="rect">
                      <a:avLst/>
                    </a:prstGeom>
                    <a:solidFill>
                      <a:srgbClr val="FFFFFF"/>
                    </a:solidFill>
                    <a:ln>
                      <a:noFill/>
                    </a:ln>
                    <a:effectLst/>
                  </pic:spPr>
                </pic:pic>
              </a:graphicData>
            </a:graphic>
          </wp:inline>
        </w:drawing>
      </w:r>
      <w:r>
        <w:rPr>
          <w:rFonts w:hint="default" w:ascii="Times New Roman" w:hAnsi="Times New Roman" w:eastAsia="宋体" w:cs="Times New Roman"/>
          <w:b/>
          <w:bCs w:val="0"/>
          <w:color w:val="FF0000"/>
          <w:sz w:val="21"/>
          <w:szCs w:val="21"/>
        </w:rPr>
        <w:t>HOOCCH=CHCOO</w:t>
      </w:r>
      <w:r>
        <w:rPr>
          <w:rFonts w:ascii="Times New Roman" w:hAnsi="Times New Roman" w:eastAsia="华文细黑"/>
          <w:b/>
          <w:bCs w:val="0"/>
          <w:color w:val="FF0000"/>
          <w:szCs w:val="21"/>
          <w:vertAlign w:val="superscript"/>
        </w:rPr>
        <w:t>−</w:t>
      </w:r>
      <w:r>
        <w:rPr>
          <w:rFonts w:hint="default" w:ascii="Times New Roman" w:hAnsi="Times New Roman" w:eastAsia="宋体" w:cs="Times New Roman"/>
          <w:b/>
          <w:bCs w:val="0"/>
          <w:color w:val="FF0000"/>
          <w:sz w:val="21"/>
          <w:szCs w:val="21"/>
        </w:rPr>
        <w:t>+H</w:t>
      </w:r>
      <w:r>
        <w:rPr>
          <w:rFonts w:hint="default" w:ascii="Times New Roman" w:hAnsi="Times New Roman" w:eastAsia="宋体" w:cs="Times New Roman"/>
          <w:b/>
          <w:bCs w:val="0"/>
          <w:color w:val="FF0000"/>
          <w:sz w:val="21"/>
          <w:szCs w:val="21"/>
          <w:vertAlign w:val="superscript"/>
        </w:rPr>
        <w:t>+</w:t>
      </w:r>
      <w:r>
        <w:rPr>
          <w:rFonts w:hint="default" w:ascii="Times New Roman" w:hAnsi="Times New Roman" w:eastAsia="宋体" w:cs="Times New Roman"/>
          <w:b/>
          <w:bCs w:val="0"/>
          <w:color w:val="FF0000"/>
          <w:sz w:val="21"/>
          <w:szCs w:val="21"/>
        </w:rPr>
        <w:t>，加入盐酸后可抑制福马酸的电离，减少产品损失；(4)富马酸溶于适量水中，富马酸属于酸，具有酸的通性，加入碳酸钠并加热产生大量气泡，说明富马酸与碳酸钠反应生成富马酸的钠盐，水和二氧化碳，化学方程式为：HOOCCH=CHCOOH+Na</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CO</w:t>
      </w:r>
      <w:r>
        <w:rPr>
          <w:rFonts w:hint="default" w:ascii="Times New Roman" w:hAnsi="Times New Roman" w:eastAsia="宋体" w:cs="Times New Roman"/>
          <w:b/>
          <w:bCs w:val="0"/>
          <w:color w:val="FF0000"/>
          <w:sz w:val="21"/>
          <w:szCs w:val="21"/>
          <w:vertAlign w:val="subscript"/>
        </w:rPr>
        <w:t>3</w:t>
      </w:r>
      <w:r>
        <w:rPr>
          <w:rFonts w:hint="default" w:ascii="Times New Roman" w:hAnsi="Times New Roman" w:eastAsia="宋体" w:cs="Times New Roman"/>
          <w:b/>
          <w:bCs w:val="0"/>
          <w:color w:val="FF0000"/>
          <w:sz w:val="21"/>
          <w:szCs w:val="21"/>
        </w:rPr>
        <w:object>
          <v:shape id="_x0000_i1040" o:spt="75" alt="eqIdc197c6fde46c46ce95327b144f390068" type="#_x0000_t75" style="height:16.15pt;width:32.8pt;" o:ole="t" filled="f" o:preferrelative="t" stroked="f" coordsize="21600,21600">
            <v:path/>
            <v:fill on="f" focussize="0,0"/>
            <v:stroke on="f" joinstyle="miter"/>
            <v:imagedata r:id="rId46" o:title="eqIdc197c6fde46c46ce95327b144f390068"/>
            <o:lock v:ext="edit" aspectratio="t"/>
            <w10:wrap type="none"/>
            <w10:anchorlock/>
          </v:shape>
          <o:OLEObject Type="Embed" ProgID="Equation.DSMT4" ShapeID="_x0000_i1040" DrawAspect="Content" ObjectID="_1468075740" r:id="rId47">
            <o:LockedField>false</o:LockedField>
          </o:OLEObject>
        </w:object>
      </w:r>
      <w:r>
        <w:rPr>
          <w:rFonts w:hint="default" w:ascii="Times New Roman" w:hAnsi="Times New Roman" w:eastAsia="宋体" w:cs="Times New Roman"/>
          <w:b/>
          <w:bCs w:val="0"/>
          <w:color w:val="FF0000"/>
          <w:sz w:val="21"/>
          <w:szCs w:val="21"/>
        </w:rPr>
        <w:t>NaOOCCH=CHCOONa+H</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O+CO</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↑；(5)Fe</w:t>
      </w:r>
      <w:r>
        <w:rPr>
          <w:rFonts w:hint="default" w:ascii="Times New Roman" w:hAnsi="Times New Roman" w:eastAsia="宋体" w:cs="Times New Roman"/>
          <w:b/>
          <w:bCs w:val="0"/>
          <w:color w:val="FF0000"/>
          <w:sz w:val="21"/>
          <w:szCs w:val="21"/>
          <w:vertAlign w:val="superscript"/>
        </w:rPr>
        <w:t>3+</w:t>
      </w:r>
      <w:r>
        <w:rPr>
          <w:rFonts w:hint="default" w:ascii="Times New Roman" w:hAnsi="Times New Roman" w:eastAsia="宋体" w:cs="Times New Roman"/>
          <w:b/>
          <w:bCs w:val="0"/>
          <w:color w:val="FF0000"/>
          <w:sz w:val="21"/>
          <w:szCs w:val="21"/>
        </w:rPr>
        <w:t>可以被亚硫酸钠还原成Fe</w:t>
      </w:r>
      <w:r>
        <w:rPr>
          <w:rFonts w:hint="default" w:ascii="Times New Roman" w:hAnsi="Times New Roman" w:eastAsia="宋体" w:cs="Times New Roman"/>
          <w:b/>
          <w:bCs w:val="0"/>
          <w:color w:val="FF0000"/>
          <w:sz w:val="21"/>
          <w:szCs w:val="21"/>
          <w:vertAlign w:val="superscript"/>
        </w:rPr>
        <w:t>2+</w:t>
      </w:r>
      <w:r>
        <w:rPr>
          <w:rFonts w:hint="default" w:ascii="Times New Roman" w:hAnsi="Times New Roman" w:eastAsia="宋体" w:cs="Times New Roman"/>
          <w:b/>
          <w:bCs w:val="0"/>
          <w:color w:val="FF0000"/>
          <w:sz w:val="21"/>
          <w:szCs w:val="21"/>
        </w:rPr>
        <w:t>，加入适量亚硫酸钠溶液是为了防止富马酸亚铁被氧化；(6)加入适量的Na</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SO</w:t>
      </w:r>
      <w:r>
        <w:rPr>
          <w:rFonts w:hint="default" w:ascii="Times New Roman" w:hAnsi="Times New Roman" w:eastAsia="宋体" w:cs="Times New Roman"/>
          <w:b/>
          <w:bCs w:val="0"/>
          <w:color w:val="FF0000"/>
          <w:sz w:val="21"/>
          <w:szCs w:val="21"/>
          <w:vertAlign w:val="subscript"/>
        </w:rPr>
        <w:t>3</w:t>
      </w:r>
      <w:r>
        <w:rPr>
          <w:rFonts w:hint="default" w:ascii="Times New Roman" w:hAnsi="Times New Roman" w:eastAsia="宋体" w:cs="Times New Roman"/>
          <w:b/>
          <w:bCs w:val="0"/>
          <w:color w:val="FF0000"/>
          <w:sz w:val="21"/>
          <w:szCs w:val="21"/>
        </w:rPr>
        <w:t>溶液后，亚硫酸钠转化为硫酸钠，检验富马酸亚铁产品已洗涤干净其实是检验硫酸根是否存在，检验硫酸根的方法是：取少许最后一次的洗涤液，向其中加入少量盐酸酸化的氯化钡溶液，无白色沉淀生成，证明已清洗干净。</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eastAsia" w:ascii="Times New Roman" w:hAnsi="Times New Roman" w:cs="Times New Roman"/>
          <w:b/>
          <w:bCs w:val="0"/>
          <w:sz w:val="21"/>
          <w:szCs w:val="21"/>
          <w:lang w:val="en-US" w:eastAsia="zh-CN"/>
        </w:rPr>
        <w:t>7</w:t>
      </w:r>
      <w:r>
        <w:rPr>
          <w:rFonts w:hint="default" w:ascii="Times New Roman" w:hAnsi="Times New Roman" w:eastAsia="宋体" w:cs="Times New Roman"/>
          <w:b/>
          <w:bCs w:val="0"/>
          <w:sz w:val="21"/>
          <w:szCs w:val="21"/>
        </w:rPr>
        <w:t>．已知：①</w:t>
      </w:r>
      <w:r>
        <w:rPr>
          <w:rFonts w:hint="default" w:ascii="Times New Roman" w:hAnsi="Times New Roman" w:eastAsia="宋体" w:cs="Times New Roman"/>
          <w:b/>
          <w:bCs w:val="0"/>
          <w:sz w:val="21"/>
          <w:szCs w:val="21"/>
        </w:rPr>
        <w:object>
          <v:shape id="_x0000_i1041" o:spt="75" alt="eqId9240befad1e2464a9cb325e06c0f4320" type="#_x0000_t75" style="height:21pt;width:148.2pt;" o:ole="t" filled="f" o:preferrelative="t" stroked="f" coordsize="21600,21600">
            <v:path/>
            <v:fill on="f" focussize="0,0"/>
            <v:stroke on="f" joinstyle="miter"/>
            <v:imagedata r:id="rId49" o:title="eqId9240befad1e2464a9cb325e06c0f4320"/>
            <o:lock v:ext="edit" aspectratio="t"/>
            <w10:wrap type="none"/>
            <w10:anchorlock/>
          </v:shape>
          <o:OLEObject Type="Embed" ProgID="Equation.DSMT4" ShapeID="_x0000_i1041" DrawAspect="Content" ObjectID="_1468075741" r:id="rId48">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②</w:t>
      </w:r>
      <w:r>
        <w:rPr>
          <w:rFonts w:hint="default" w:ascii="Times New Roman" w:hAnsi="Times New Roman" w:eastAsia="宋体" w:cs="Times New Roman"/>
          <w:b/>
          <w:bCs w:val="0"/>
          <w:sz w:val="21"/>
          <w:szCs w:val="21"/>
        </w:rPr>
        <w:object>
          <v:shape id="_x0000_i1042" o:spt="75" alt="eqId2c2923f8c3e94efb8bca6c06b1c89b35" type="#_x0000_t75" style="height:21pt;width:133.8pt;" o:ole="t" filled="f" o:preferrelative="t" stroked="f" coordsize="21600,21600">
            <v:path/>
            <v:fill on="f" focussize="0,0"/>
            <v:stroke on="f" joinstyle="miter"/>
            <v:imagedata r:id="rId51" o:title="eqId2c2923f8c3e94efb8bca6c06b1c89b35"/>
            <o:lock v:ext="edit" aspectratio="t"/>
            <w10:wrap type="none"/>
            <w10:anchorlock/>
          </v:shape>
          <o:OLEObject Type="Embed" ProgID="Equation.DSMT4" ShapeID="_x0000_i1042" DrawAspect="Content" ObjectID="_1468075742" r:id="rId50">
            <o:LockedField>false</o:LockedField>
          </o:OLEObject>
        </w:object>
      </w:r>
      <w:r>
        <w:rPr>
          <w:rFonts w:hint="default" w:ascii="Times New Roman" w:hAnsi="Times New Roman" w:eastAsia="宋体" w:cs="Times New Roman"/>
          <w:b/>
          <w:bCs w:val="0"/>
          <w:sz w:val="21"/>
          <w:szCs w:val="21"/>
        </w:rPr>
        <w:t>(亚硝基硫酸)</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③</w:t>
      </w:r>
      <w:r>
        <w:rPr>
          <w:rFonts w:hint="default" w:ascii="Times New Roman" w:hAnsi="Times New Roman" w:eastAsia="宋体" w:cs="Times New Roman"/>
          <w:b/>
          <w:bCs w:val="0"/>
          <w:sz w:val="21"/>
          <w:szCs w:val="21"/>
        </w:rPr>
        <w:object>
          <v:shape id="_x0000_i1043" o:spt="75" alt="eqId2e19c2b4385848c2b919726ad4283cad" type="#_x0000_t75" style="height:21pt;width:358.35pt;" o:ole="t" filled="f" o:preferrelative="t" stroked="f" coordsize="21600,21600">
            <v:path/>
            <v:fill on="f" focussize="0,0"/>
            <v:stroke on="f" joinstyle="miter"/>
            <v:imagedata r:id="rId53" o:title="eqId2e19c2b4385848c2b919726ad4283cad"/>
            <o:lock v:ext="edit" aspectratio="t"/>
            <w10:wrap type="none"/>
            <w10:anchorlock/>
          </v:shape>
          <o:OLEObject Type="Embed" ProgID="Equation.DSMT4" ShapeID="_x0000_i1043" DrawAspect="Content" ObjectID="_1468075743" r:id="rId52">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④亚硝基硫酸遇水易分解</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实验室将</w:t>
      </w:r>
      <w:r>
        <w:rPr>
          <w:rFonts w:hint="default" w:ascii="Times New Roman" w:hAnsi="Times New Roman" w:eastAsia="宋体" w:cs="Times New Roman"/>
          <w:b/>
          <w:bCs w:val="0"/>
          <w:sz w:val="21"/>
          <w:szCs w:val="21"/>
        </w:rPr>
        <w:object>
          <v:shape id="_x0000_i1044" o:spt="75" alt="eqId2c4a02f401cb46659653af4ccd4ab305" type="#_x0000_t75" style="height:16.3pt;width:21.3pt;" o:ole="t" filled="f" o:preferrelative="t" stroked="f" coordsize="21600,21600">
            <v:path/>
            <v:fill on="f" focussize="0,0"/>
            <v:stroke on="f" joinstyle="miter"/>
            <v:imagedata r:id="rId55" o:title="eqId2c4a02f401cb46659653af4ccd4ab305"/>
            <o:lock v:ext="edit" aspectratio="t"/>
            <w10:wrap type="none"/>
            <w10:anchorlock/>
          </v:shape>
          <o:OLEObject Type="Embed" ProgID="Equation.DSMT4" ShapeID="_x0000_i1044" DrawAspect="Content" ObjectID="_1468075744" r:id="rId54">
            <o:LockedField>false</o:LockedField>
          </o:OLEObject>
        </w:object>
      </w:r>
      <w:r>
        <w:rPr>
          <w:rFonts w:hint="default" w:ascii="Times New Roman" w:hAnsi="Times New Roman" w:eastAsia="宋体" w:cs="Times New Roman"/>
          <w:b/>
          <w:bCs w:val="0"/>
          <w:sz w:val="21"/>
          <w:szCs w:val="21"/>
        </w:rPr>
        <w:t>通入浓硝酸和浓硫酸的混酸中制备少量亚硝基硫酸的装置如下，回答下列问题：</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A．</w:t>
      </w:r>
      <w:r>
        <w:rPr>
          <w:rFonts w:hint="default" w:ascii="Times New Roman" w:hAnsi="Times New Roman" w:eastAsia="宋体" w:cs="Times New Roman"/>
          <w:b/>
          <w:bCs w:val="0"/>
          <w:sz w:val="21"/>
          <w:szCs w:val="21"/>
        </w:rPr>
        <w:drawing>
          <wp:inline distT="0" distB="0" distL="114300" distR="114300">
            <wp:extent cx="1238250" cy="1181100"/>
            <wp:effectExtent l="0" t="0" r="6350" b="0"/>
            <wp:docPr id="10" name="图片 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figure"/>
                    <pic:cNvPicPr>
                      <a:picLocks noChangeAspect="1"/>
                    </pic:cNvPicPr>
                  </pic:nvPicPr>
                  <pic:blipFill>
                    <a:blip r:embed="rId56"/>
                    <a:stretch>
                      <a:fillRect/>
                    </a:stretch>
                  </pic:blipFill>
                  <pic:spPr>
                    <a:xfrm>
                      <a:off x="0" y="0"/>
                      <a:ext cx="1238250" cy="1181100"/>
                    </a:xfrm>
                    <a:prstGeom prst="rect">
                      <a:avLst/>
                    </a:prstGeom>
                    <a:noFill/>
                    <a:ln>
                      <a:noFill/>
                    </a:ln>
                  </pic:spPr>
                </pic:pic>
              </a:graphicData>
            </a:graphic>
          </wp:inline>
        </w:drawing>
      </w:r>
      <w:r>
        <w:rPr>
          <w:rFonts w:hint="default" w:ascii="Times New Roman" w:hAnsi="Times New Roman" w:eastAsia="宋体" w:cs="Times New Roman"/>
          <w:b/>
          <w:bCs w:val="0"/>
          <w:sz w:val="21"/>
          <w:szCs w:val="21"/>
        </w:rPr>
        <w:t xml:space="preserve">   B．</w:t>
      </w:r>
      <w:r>
        <w:rPr>
          <w:rFonts w:hint="default" w:ascii="Times New Roman" w:hAnsi="Times New Roman" w:eastAsia="宋体" w:cs="Times New Roman"/>
          <w:b/>
          <w:bCs w:val="0"/>
          <w:sz w:val="21"/>
          <w:szCs w:val="21"/>
        </w:rPr>
        <w:drawing>
          <wp:inline distT="0" distB="0" distL="114300" distR="114300">
            <wp:extent cx="1143000" cy="1143000"/>
            <wp:effectExtent l="0" t="0" r="0" b="0"/>
            <wp:docPr id="11" name="图片 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figure"/>
                    <pic:cNvPicPr>
                      <a:picLocks noChangeAspect="1"/>
                    </pic:cNvPicPr>
                  </pic:nvPicPr>
                  <pic:blipFill>
                    <a:blip r:embed="rId57"/>
                    <a:stretch>
                      <a:fillRect/>
                    </a:stretch>
                  </pic:blipFill>
                  <pic:spPr>
                    <a:xfrm>
                      <a:off x="0" y="0"/>
                      <a:ext cx="1143000" cy="1143000"/>
                    </a:xfrm>
                    <a:prstGeom prst="rect">
                      <a:avLst/>
                    </a:prstGeom>
                    <a:noFill/>
                    <a:ln>
                      <a:noFill/>
                    </a:ln>
                  </pic:spPr>
                </pic:pic>
              </a:graphicData>
            </a:graphic>
          </wp:inline>
        </w:drawing>
      </w:r>
      <w:r>
        <w:rPr>
          <w:rFonts w:hint="default" w:ascii="Times New Roman" w:hAnsi="Times New Roman" w:eastAsia="宋体" w:cs="Times New Roman"/>
          <w:b/>
          <w:bCs w:val="0"/>
          <w:sz w:val="21"/>
          <w:szCs w:val="21"/>
        </w:rPr>
        <w:t xml:space="preserve">   C．</w:t>
      </w:r>
      <w:r>
        <w:rPr>
          <w:rFonts w:hint="default" w:ascii="Times New Roman" w:hAnsi="Times New Roman" w:eastAsia="宋体" w:cs="Times New Roman"/>
          <w:b/>
          <w:bCs w:val="0"/>
          <w:sz w:val="21"/>
          <w:szCs w:val="21"/>
        </w:rPr>
        <w:drawing>
          <wp:inline distT="0" distB="0" distL="114300" distR="114300">
            <wp:extent cx="714375" cy="1028700"/>
            <wp:effectExtent l="0" t="0" r="9525" b="0"/>
            <wp:docPr id="9" name="图片 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figure"/>
                    <pic:cNvPicPr>
                      <a:picLocks noChangeAspect="1"/>
                    </pic:cNvPicPr>
                  </pic:nvPicPr>
                  <pic:blipFill>
                    <a:blip r:embed="rId58"/>
                    <a:stretch>
                      <a:fillRect/>
                    </a:stretch>
                  </pic:blipFill>
                  <pic:spPr>
                    <a:xfrm>
                      <a:off x="0" y="0"/>
                      <a:ext cx="714375" cy="1028700"/>
                    </a:xfrm>
                    <a:prstGeom prst="rect">
                      <a:avLst/>
                    </a:prstGeom>
                    <a:noFill/>
                    <a:ln>
                      <a:noFill/>
                    </a:ln>
                  </pic:spPr>
                </pic:pic>
              </a:graphicData>
            </a:graphic>
          </wp:inline>
        </w:drawing>
      </w:r>
      <w:r>
        <w:rPr>
          <w:rFonts w:hint="default" w:ascii="Times New Roman" w:hAnsi="Times New Roman" w:eastAsia="宋体" w:cs="Times New Roman"/>
          <w:b/>
          <w:bCs w:val="0"/>
          <w:sz w:val="21"/>
          <w:szCs w:val="21"/>
        </w:rPr>
        <w:t xml:space="preserve">   D．</w:t>
      </w:r>
      <w:r>
        <w:rPr>
          <w:rFonts w:hint="default" w:ascii="Times New Roman" w:hAnsi="Times New Roman" w:eastAsia="宋体" w:cs="Times New Roman"/>
          <w:b/>
          <w:bCs w:val="0"/>
          <w:sz w:val="21"/>
          <w:szCs w:val="21"/>
        </w:rPr>
        <w:drawing>
          <wp:inline distT="0" distB="0" distL="114300" distR="114300">
            <wp:extent cx="990600" cy="790575"/>
            <wp:effectExtent l="0" t="0" r="0" b="9525"/>
            <wp:docPr id="8" name="图片 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figure"/>
                    <pic:cNvPicPr>
                      <a:picLocks noChangeAspect="1"/>
                    </pic:cNvPicPr>
                  </pic:nvPicPr>
                  <pic:blipFill>
                    <a:blip r:embed="rId59"/>
                    <a:stretch>
                      <a:fillRect/>
                    </a:stretch>
                  </pic:blipFill>
                  <pic:spPr>
                    <a:xfrm>
                      <a:off x="0" y="0"/>
                      <a:ext cx="990600" cy="7905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(1)仪器Ⅰ的名称为________，C中盛放的药品是________。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(2)按气流从左到右的顺序，上述仪器的连接顺序为________________。(填仪器接口字母，部分仪器可重复使用)。仪器连接好后，检查装置气密性时，在加热Ⅰ之前必须__________。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(3)D中发生反应的离子方程式为_____________。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(4)B中“冷水”的温度一般控制在20℃，温度不宜过低的主要原因是______。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(5)称取</w:t>
      </w:r>
      <w:r>
        <w:rPr>
          <w:rFonts w:hint="default" w:ascii="Times New Roman" w:hAnsi="Times New Roman" w:eastAsia="宋体" w:cs="Times New Roman"/>
          <w:b/>
          <w:bCs w:val="0"/>
          <w:sz w:val="21"/>
          <w:szCs w:val="21"/>
        </w:rPr>
        <w:object>
          <v:shape id="_x0000_i1045" o:spt="75" alt="eqIdb8b603a883184f5e8e887045b29fc3f4" type="#_x0000_t75" style="height:16pt;width:36pt;" o:ole="t" filled="f" o:preferrelative="t" stroked="f" coordsize="21600,21600">
            <v:path/>
            <v:fill on="f" focussize="0,0"/>
            <v:stroke on="f" joinstyle="miter"/>
            <v:imagedata r:id="rId61" o:title="eqIdb8b603a883184f5e8e887045b29fc3f4"/>
            <o:lock v:ext="edit" aspectratio="t"/>
            <w10:wrap type="none"/>
            <w10:anchorlock/>
          </v:shape>
          <o:OLEObject Type="Embed" ProgID="Equation.DSMT4" ShapeID="_x0000_i1045" DrawAspect="Content" ObjectID="_1468075745" r:id="rId60">
            <o:LockedField>false</o:LockedField>
          </o:OLEObject>
        </w:object>
      </w:r>
      <w:r>
        <w:rPr>
          <w:rFonts w:hint="default" w:ascii="Times New Roman" w:hAnsi="Times New Roman" w:eastAsia="宋体" w:cs="Times New Roman"/>
          <w:b/>
          <w:bCs w:val="0"/>
          <w:sz w:val="21"/>
          <w:szCs w:val="21"/>
        </w:rPr>
        <w:t>产品放入</w:t>
      </w:r>
      <w:r>
        <w:rPr>
          <w:rFonts w:hint="default" w:ascii="Times New Roman" w:hAnsi="Times New Roman" w:eastAsia="宋体" w:cs="Times New Roman"/>
          <w:b/>
          <w:bCs w:val="0"/>
          <w:sz w:val="21"/>
          <w:szCs w:val="21"/>
        </w:rPr>
        <w:object>
          <v:shape id="_x0000_i1046" o:spt="75" alt="eqId9514fa46cead48989e5c0dba853f8dca" type="#_x0000_t75" style="height:13.95pt;width:39pt;" o:ole="t" filled="f" o:preferrelative="t" stroked="f" coordsize="21600,21600">
            <v:path/>
            <v:fill on="f" focussize="0,0"/>
            <v:stroke on="f" joinstyle="miter"/>
            <v:imagedata r:id="rId63" o:title="eqId9514fa46cead48989e5c0dba853f8dca"/>
            <o:lock v:ext="edit" aspectratio="t"/>
            <w10:wrap type="none"/>
            <w10:anchorlock/>
          </v:shape>
          <o:OLEObject Type="Embed" ProgID="Equation.DSMT4" ShapeID="_x0000_i1046" DrawAspect="Content" ObjectID="_1468075746" r:id="rId62">
            <o:LockedField>false</o:LockedField>
          </o:OLEObject>
        </w:object>
      </w:r>
      <w:r>
        <w:rPr>
          <w:rFonts w:hint="default" w:ascii="Times New Roman" w:hAnsi="Times New Roman" w:eastAsia="宋体" w:cs="Times New Roman"/>
          <w:b/>
          <w:bCs w:val="0"/>
          <w:sz w:val="21"/>
          <w:szCs w:val="21"/>
        </w:rPr>
        <w:t>的碘量瓶中，并加入</w:t>
      </w:r>
      <w:r>
        <w:rPr>
          <w:rFonts w:hint="default" w:ascii="Times New Roman" w:hAnsi="Times New Roman" w:eastAsia="宋体" w:cs="Times New Roman"/>
          <w:b/>
          <w:bCs w:val="0"/>
          <w:sz w:val="21"/>
          <w:szCs w:val="21"/>
        </w:rPr>
        <w:object>
          <v:shape id="_x0000_i1047" o:spt="75" alt="eqId6c38ef76f037404dac832abcdb1d63d5" type="#_x0000_t75" style="height:13.75pt;width:52pt;" o:ole="t" filled="f" o:preferrelative="t" stroked="f" coordsize="21600,21600">
            <v:path/>
            <v:fill on="f" focussize="0,0"/>
            <v:stroke on="f" joinstyle="miter"/>
            <v:imagedata r:id="rId65" o:title="eqId6c38ef76f037404dac832abcdb1d63d5"/>
            <o:lock v:ext="edit" aspectratio="t"/>
            <w10:wrap type="none"/>
            <w10:anchorlock/>
          </v:shape>
          <o:OLEObject Type="Embed" ProgID="Equation.DSMT4" ShapeID="_x0000_i1047" DrawAspect="Content" ObjectID="_1468075747" r:id="rId64">
            <o:LockedField>false</o:LockedField>
          </o:OLEObject>
        </w:object>
      </w:r>
      <w:r>
        <w:rPr>
          <w:rFonts w:hint="default" w:ascii="Times New Roman" w:hAnsi="Times New Roman" w:eastAsia="宋体" w:cs="Times New Roman"/>
          <w:b/>
          <w:bCs w:val="0"/>
          <w:sz w:val="21"/>
          <w:szCs w:val="21"/>
        </w:rPr>
        <w:t>浓度为</w:t>
      </w:r>
      <w:r>
        <w:rPr>
          <w:rFonts w:hint="default" w:ascii="Times New Roman" w:hAnsi="Times New Roman" w:eastAsia="宋体" w:cs="Times New Roman"/>
          <w:b/>
          <w:bCs w:val="0"/>
          <w:sz w:val="21"/>
          <w:szCs w:val="21"/>
        </w:rPr>
        <w:object>
          <v:shape id="_x0000_i1048" o:spt="75" alt="eqId20ccc2c0dd2746688a175ff4614c7711" type="#_x0000_t75" style="height:16pt;width:74pt;" o:ole="t" filled="f" o:preferrelative="t" stroked="f" coordsize="21600,21600">
            <v:path/>
            <v:fill on="f" focussize="0,0"/>
            <v:stroke on="f" joinstyle="miter"/>
            <v:imagedata r:id="rId67" o:title="eqId20ccc2c0dd2746688a175ff4614c7711"/>
            <o:lock v:ext="edit" aspectratio="t"/>
            <w10:wrap type="none"/>
            <w10:anchorlock/>
          </v:shape>
          <o:OLEObject Type="Embed" ProgID="Equation.DSMT4" ShapeID="_x0000_i1048" DrawAspect="Content" ObjectID="_1468075748" r:id="rId66">
            <o:LockedField>false</o:LockedField>
          </o:OLEObject>
        </w:object>
      </w:r>
      <w:r>
        <w:rPr>
          <w:rFonts w:hint="default" w:ascii="Times New Roman" w:hAnsi="Times New Roman" w:eastAsia="宋体" w:cs="Times New Roman"/>
          <w:b/>
          <w:bCs w:val="0"/>
          <w:sz w:val="21"/>
          <w:szCs w:val="21"/>
        </w:rPr>
        <w:t>的</w:t>
      </w:r>
      <w:r>
        <w:rPr>
          <w:rFonts w:hint="default" w:ascii="Times New Roman" w:hAnsi="Times New Roman" w:eastAsia="宋体" w:cs="Times New Roman"/>
          <w:b/>
          <w:bCs w:val="0"/>
          <w:sz w:val="21"/>
          <w:szCs w:val="21"/>
        </w:rPr>
        <w:object>
          <v:shape id="_x0000_i1049" o:spt="75" alt="eqId3ead71fcd2d8491598f35289d976e961" type="#_x0000_t75" style="height:18.35pt;width:42.1pt;" o:ole="t" filled="f" o:preferrelative="t" stroked="f" coordsize="21600,21600">
            <v:path/>
            <v:fill on="f" focussize="0,0"/>
            <v:stroke on="f" joinstyle="miter"/>
            <v:imagedata r:id="rId69" o:title="eqId3ead71fcd2d8491598f35289d976e961"/>
            <o:lock v:ext="edit" aspectratio="t"/>
            <w10:wrap type="none"/>
            <w10:anchorlock/>
          </v:shape>
          <o:OLEObject Type="Embed" ProgID="Equation.DSMT4" ShapeID="_x0000_i1049" DrawAspect="Content" ObjectID="_1468075749" r:id="rId68">
            <o:LockedField>false</o:LockedField>
          </o:OLEObject>
        </w:object>
      </w:r>
      <w:r>
        <w:rPr>
          <w:rFonts w:hint="default" w:ascii="Times New Roman" w:hAnsi="Times New Roman" w:eastAsia="宋体" w:cs="Times New Roman"/>
          <w:b/>
          <w:bCs w:val="0"/>
          <w:sz w:val="21"/>
          <w:szCs w:val="21"/>
        </w:rPr>
        <w:t>标准溶液和</w:t>
      </w:r>
      <w:r>
        <w:rPr>
          <w:rFonts w:hint="default" w:ascii="Times New Roman" w:hAnsi="Times New Roman" w:eastAsia="宋体" w:cs="Times New Roman"/>
          <w:b/>
          <w:bCs w:val="0"/>
          <w:sz w:val="21"/>
          <w:szCs w:val="21"/>
        </w:rPr>
        <w:object>
          <v:shape id="_x0000_i1050" o:spt="75" alt="eqIdbc17ae9255d741ad90049f51265f9ef8" type="#_x0000_t75" style="height:14.25pt;width:31.25pt;" o:ole="t" filled="f" o:preferrelative="t" stroked="f" coordsize="21600,21600">
            <v:path/>
            <v:fill on="f" focussize="0,0"/>
            <v:stroke on="f" joinstyle="miter"/>
            <v:imagedata r:id="rId71" o:title="eqIdbc17ae9255d741ad90049f51265f9ef8"/>
            <o:lock v:ext="edit" aspectratio="t"/>
            <w10:wrap type="none"/>
            <w10:anchorlock/>
          </v:shape>
          <o:OLEObject Type="Embed" ProgID="Equation.DSMT4" ShapeID="_x0000_i1050" DrawAspect="Content" ObjectID="_1468075750" r:id="rId70">
            <o:LockedField>false</o:LockedField>
          </o:OLEObject>
        </w:object>
      </w:r>
      <w:r>
        <w:rPr>
          <w:rFonts w:hint="default" w:ascii="Times New Roman" w:hAnsi="Times New Roman" w:eastAsia="宋体" w:cs="Times New Roman"/>
          <w:b/>
          <w:bCs w:val="0"/>
          <w:sz w:val="21"/>
          <w:szCs w:val="21"/>
        </w:rPr>
        <w:object>
          <v:shape id="_x0000_i1051" o:spt="75" alt="eqId737848a1216d4cc5b70d6d32bc3838b1" type="#_x0000_t75" style="height:13.95pt;width:26pt;" o:ole="t" filled="f" o:preferrelative="t" stroked="f" coordsize="21600,21600">
            <v:path/>
            <v:fill on="f" focussize="0,0"/>
            <v:stroke on="f" joinstyle="miter"/>
            <v:imagedata r:id="rId73" o:title="eqId737848a1216d4cc5b70d6d32bc3838b1"/>
            <o:lock v:ext="edit" aspectratio="t"/>
            <w10:wrap type="none"/>
            <w10:anchorlock/>
          </v:shape>
          <o:OLEObject Type="Embed" ProgID="Equation.DSMT4" ShapeID="_x0000_i1051" DrawAspect="Content" ObjectID="_1468075751" r:id="rId72">
            <o:LockedField>false</o:LockedField>
          </o:OLEObject>
        </w:object>
      </w:r>
      <w:r>
        <w:rPr>
          <w:rFonts w:hint="default" w:ascii="Times New Roman" w:hAnsi="Times New Roman" w:eastAsia="宋体" w:cs="Times New Roman"/>
          <w:b/>
          <w:bCs w:val="0"/>
          <w:sz w:val="21"/>
          <w:szCs w:val="21"/>
        </w:rPr>
        <w:t>的</w:t>
      </w:r>
      <w:r>
        <w:rPr>
          <w:rFonts w:hint="default" w:ascii="Times New Roman" w:hAnsi="Times New Roman" w:eastAsia="宋体" w:cs="Times New Roman"/>
          <w:b/>
          <w:bCs w:val="0"/>
          <w:sz w:val="21"/>
          <w:szCs w:val="21"/>
        </w:rPr>
        <w:object>
          <v:shape id="_x0000_i1052" o:spt="75" alt="eqIdb7a68f41cdc34e60905dcc8a3e4e6ccb" type="#_x0000_t75" style="height:18pt;width:36pt;" o:ole="t" filled="f" o:preferrelative="t" stroked="f" coordsize="21600,21600">
            <v:path/>
            <v:fill on="f" focussize="0,0"/>
            <v:stroke on="f" joinstyle="miter"/>
            <v:imagedata r:id="rId75" o:title="eqIdb7a68f41cdc34e60905dcc8a3e4e6ccb"/>
            <o:lock v:ext="edit" aspectratio="t"/>
            <w10:wrap type="none"/>
            <w10:anchorlock/>
          </v:shape>
          <o:OLEObject Type="Embed" ProgID="Equation.DSMT4" ShapeID="_x0000_i1052" DrawAspect="Content" ObjectID="_1468075752" r:id="rId74">
            <o:LockedField>false</o:LockedField>
          </o:OLEObject>
        </w:object>
      </w:r>
      <w:r>
        <w:rPr>
          <w:rFonts w:hint="default" w:ascii="Times New Roman" w:hAnsi="Times New Roman" w:eastAsia="宋体" w:cs="Times New Roman"/>
          <w:b/>
          <w:bCs w:val="0"/>
          <w:sz w:val="21"/>
          <w:szCs w:val="21"/>
        </w:rPr>
        <w:t>，摇匀；用</w:t>
      </w:r>
      <w:r>
        <w:rPr>
          <w:rFonts w:hint="default" w:ascii="Times New Roman" w:hAnsi="Times New Roman" w:eastAsia="宋体" w:cs="Times New Roman"/>
          <w:b/>
          <w:bCs w:val="0"/>
          <w:sz w:val="21"/>
          <w:szCs w:val="21"/>
        </w:rPr>
        <w:object>
          <v:shape id="_x0000_i1053" o:spt="75" alt="eqId230407b045ee4d328626a9b7eb505d21" type="#_x0000_t75" style="height:16pt;width:74pt;" o:ole="t" filled="f" o:preferrelative="t" stroked="f" coordsize="21600,21600">
            <v:path/>
            <v:fill on="f" focussize="0,0"/>
            <v:stroke on="f" joinstyle="miter"/>
            <v:imagedata r:id="rId77" o:title="eqId230407b045ee4d328626a9b7eb505d21"/>
            <o:lock v:ext="edit" aspectratio="t"/>
            <w10:wrap type="none"/>
            <w10:anchorlock/>
          </v:shape>
          <o:OLEObject Type="Embed" ProgID="Equation.DSMT4" ShapeID="_x0000_i1053" DrawAspect="Content" ObjectID="_1468075753" r:id="rId76">
            <o:LockedField>false</o:LockedField>
          </o:OLEObject>
        </w:object>
      </w:r>
      <w:r>
        <w:rPr>
          <w:rFonts w:hint="default" w:ascii="Times New Roman" w:hAnsi="Times New Roman" w:eastAsia="宋体" w:cs="Times New Roman"/>
          <w:b/>
          <w:bCs w:val="0"/>
          <w:sz w:val="21"/>
          <w:szCs w:val="21"/>
        </w:rPr>
        <w:t>的</w:t>
      </w:r>
      <w:r>
        <w:rPr>
          <w:rFonts w:hint="default" w:ascii="Times New Roman" w:hAnsi="Times New Roman" w:eastAsia="宋体" w:cs="Times New Roman"/>
          <w:b/>
          <w:bCs w:val="0"/>
          <w:sz w:val="21"/>
          <w:szCs w:val="21"/>
        </w:rPr>
        <w:object>
          <v:shape id="_x0000_i1054" o:spt="75" alt="eqIda0b3a85dde2a41e0a84c3890df7022a9" type="#_x0000_t75" style="height:18pt;width:48pt;" o:ole="t" filled="f" o:preferrelative="t" stroked="f" coordsize="21600,21600">
            <v:path/>
            <v:fill on="f" focussize="0,0"/>
            <v:stroke on="f" joinstyle="miter"/>
            <v:imagedata r:id="rId79" o:title="eqIda0b3a85dde2a41e0a84c3890df7022a9"/>
            <o:lock v:ext="edit" aspectratio="t"/>
            <w10:wrap type="none"/>
            <w10:anchorlock/>
          </v:shape>
          <o:OLEObject Type="Embed" ProgID="Equation.DSMT4" ShapeID="_x0000_i1054" DrawAspect="Content" ObjectID="_1468075754" r:id="rId78">
            <o:LockedField>false</o:LockedField>
          </o:OLEObject>
        </w:object>
      </w:r>
      <w:r>
        <w:rPr>
          <w:rFonts w:hint="default" w:ascii="Times New Roman" w:hAnsi="Times New Roman" w:eastAsia="宋体" w:cs="Times New Roman"/>
          <w:b/>
          <w:bCs w:val="0"/>
          <w:sz w:val="21"/>
          <w:szCs w:val="21"/>
        </w:rPr>
        <w:t>标准溶液滴定，滴定前读数为</w:t>
      </w:r>
      <w:r>
        <w:rPr>
          <w:rFonts w:hint="default" w:ascii="Times New Roman" w:hAnsi="Times New Roman" w:eastAsia="宋体" w:cs="Times New Roman"/>
          <w:b/>
          <w:bCs w:val="0"/>
          <w:sz w:val="21"/>
          <w:szCs w:val="21"/>
        </w:rPr>
        <w:object>
          <v:shape id="_x0000_i1055" o:spt="75" alt="eqId7af7507945b64119a8c8dd114f227124" type="#_x0000_t75" style="height:14pt;width:40pt;" o:ole="t" filled="f" o:preferrelative="t" stroked="f" coordsize="21600,21600">
            <v:path/>
            <v:fill on="f" focussize="0,0"/>
            <v:stroke on="f" joinstyle="miter"/>
            <v:imagedata r:id="rId81" o:title="eqId7af7507945b64119a8c8dd114f227124"/>
            <o:lock v:ext="edit" aspectratio="t"/>
            <w10:wrap type="none"/>
            <w10:anchorlock/>
          </v:shape>
          <o:OLEObject Type="Embed" ProgID="Equation.DSMT4" ShapeID="_x0000_i1055" DrawAspect="Content" ObjectID="_1468075755" r:id="rId80">
            <o:LockedField>false</o:LockedField>
          </o:OLEObject>
        </w:object>
      </w:r>
      <w:r>
        <w:rPr>
          <w:rFonts w:hint="default" w:ascii="Times New Roman" w:hAnsi="Times New Roman" w:eastAsia="宋体" w:cs="Times New Roman"/>
          <w:b/>
          <w:bCs w:val="0"/>
          <w:sz w:val="21"/>
          <w:szCs w:val="21"/>
        </w:rPr>
        <w:t>，达到滴定终点时读数为</w:t>
      </w:r>
      <w:r>
        <w:rPr>
          <w:rFonts w:hint="default" w:ascii="Times New Roman" w:hAnsi="Times New Roman" w:eastAsia="宋体" w:cs="Times New Roman"/>
          <w:b/>
          <w:bCs w:val="0"/>
          <w:sz w:val="21"/>
          <w:szCs w:val="21"/>
        </w:rPr>
        <w:object>
          <v:shape id="_x0000_i1056" o:spt="75" alt="eqId447e439507eb47c7986edfe8f9ec2e50" type="#_x0000_t75" style="height:14pt;width:47pt;" o:ole="t" filled="f" o:preferrelative="t" stroked="f" coordsize="21600,21600">
            <v:path/>
            <v:fill on="f" focussize="0,0"/>
            <v:stroke on="f" joinstyle="miter"/>
            <v:imagedata r:id="rId83" o:title="eqId447e439507eb47c7986edfe8f9ec2e50"/>
            <o:lock v:ext="edit" aspectratio="t"/>
            <w10:wrap type="none"/>
            <w10:anchorlock/>
          </v:shape>
          <o:OLEObject Type="Embed" ProgID="Equation.DSMT4" ShapeID="_x0000_i1056" DrawAspect="Content" ObjectID="_1468075756" r:id="rId82">
            <o:LockedField>false</o:LockedField>
          </o:OLEObject>
        </w:object>
      </w:r>
      <w:r>
        <w:rPr>
          <w:rFonts w:hint="default" w:ascii="Times New Roman" w:hAnsi="Times New Roman" w:eastAsia="宋体" w:cs="Times New Roman"/>
          <w:b/>
          <w:bCs w:val="0"/>
          <w:sz w:val="21"/>
          <w:szCs w:val="21"/>
        </w:rPr>
        <w:t>。产品的纯度为________(产品中其他杂质不与</w:t>
      </w:r>
      <w:r>
        <w:rPr>
          <w:rFonts w:hint="default" w:ascii="Times New Roman" w:hAnsi="Times New Roman" w:eastAsia="宋体" w:cs="Times New Roman"/>
          <w:b/>
          <w:bCs w:val="0"/>
          <w:sz w:val="21"/>
          <w:szCs w:val="21"/>
        </w:rPr>
        <w:object>
          <v:shape id="_x0000_i1057" o:spt="75" alt="eqId3ead71fcd2d8491598f35289d976e961" type="#_x0000_t75" style="height:18.35pt;width:42.1pt;" o:ole="t" filled="f" o:preferrelative="t" stroked="f" coordsize="21600,21600">
            <v:path/>
            <v:fill on="f" focussize="0,0"/>
            <v:stroke on="f" joinstyle="miter"/>
            <v:imagedata r:id="rId69" o:title="eqId3ead71fcd2d8491598f35289d976e961"/>
            <o:lock v:ext="edit" aspectratio="t"/>
            <w10:wrap type="none"/>
            <w10:anchorlock/>
          </v:shape>
          <o:OLEObject Type="Embed" ProgID="Equation.DSMT4" ShapeID="_x0000_i1057" DrawAspect="Content" ObjectID="_1468075757" r:id="rId84">
            <o:LockedField>false</o:LockedField>
          </o:OLEObject>
        </w:object>
      </w:r>
      <w:r>
        <w:rPr>
          <w:rFonts w:hint="default" w:ascii="Times New Roman" w:hAnsi="Times New Roman" w:eastAsia="宋体" w:cs="Times New Roman"/>
          <w:b/>
          <w:bCs w:val="0"/>
          <w:sz w:val="21"/>
          <w:szCs w:val="21"/>
        </w:rPr>
        <w:t>反应)。</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黑体" w:hAnsi="黑体" w:eastAsia="黑体" w:cs="黑体"/>
          <w:b/>
          <w:bCs w:val="0"/>
          <w:color w:val="FF0000"/>
          <w:sz w:val="21"/>
          <w:szCs w:val="21"/>
        </w:rPr>
        <w:t>【答案】</w:t>
      </w:r>
      <w:r>
        <w:rPr>
          <w:rFonts w:hint="eastAsia" w:ascii="Times New Roman" w:hAnsi="Times New Roman" w:eastAsia="宋体" w:cs="Times New Roman"/>
          <w:b/>
          <w:bCs w:val="0"/>
          <w:color w:val="FF0000"/>
          <w:sz w:val="21"/>
          <w:szCs w:val="21"/>
          <w:lang w:eastAsia="zh-CN"/>
        </w:rPr>
        <w:t>（</w:t>
      </w:r>
      <w:r>
        <w:rPr>
          <w:rFonts w:hint="eastAsia" w:ascii="Times New Roman" w:hAnsi="Times New Roman" w:eastAsia="宋体" w:cs="Times New Roman"/>
          <w:b/>
          <w:bCs w:val="0"/>
          <w:color w:val="FF0000"/>
          <w:sz w:val="21"/>
          <w:szCs w:val="21"/>
          <w:lang w:val="en-US" w:eastAsia="zh-CN"/>
        </w:rPr>
        <w:t>1</w:t>
      </w:r>
      <w:r>
        <w:rPr>
          <w:rFonts w:hint="eastAsia" w:ascii="Times New Roman" w:hAnsi="Times New Roman" w:eastAsia="宋体" w:cs="Times New Roman"/>
          <w:b/>
          <w:bCs w:val="0"/>
          <w:color w:val="FF0000"/>
          <w:sz w:val="21"/>
          <w:szCs w:val="21"/>
          <w:lang w:eastAsia="zh-CN"/>
        </w:rPr>
        <w:t>）</w:t>
      </w:r>
      <w:r>
        <w:rPr>
          <w:rFonts w:hint="default" w:ascii="Times New Roman" w:hAnsi="Times New Roman" w:eastAsia="宋体" w:cs="Times New Roman"/>
          <w:b/>
          <w:bCs w:val="0"/>
          <w:color w:val="FF0000"/>
          <w:sz w:val="21"/>
          <w:szCs w:val="21"/>
        </w:rPr>
        <w:t xml:space="preserve">蒸馏烧瓶    浓硫酸    </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 xml:space="preserve">a  ed  bc  ed  f    关闭分液漏斗旋塞，用水浸没D中导气管    </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object>
          <v:shape id="_x0000_i1058" o:spt="75" alt="eqId1adccaaea4d94dacac20c519bcf061de" type="#_x0000_t75" style="height:21pt;width:143.5pt;" o:ole="t" filled="f" o:preferrelative="t" stroked="f" coordsize="21600,21600">
            <v:path/>
            <v:fill on="f" focussize="0,0"/>
            <v:stroke on="f" joinstyle="miter"/>
            <v:imagedata r:id="rId86" o:title="eqId1adccaaea4d94dacac20c519bcf061de"/>
            <o:lock v:ext="edit" aspectratio="t"/>
            <w10:wrap type="none"/>
            <w10:anchorlock/>
          </v:shape>
          <o:OLEObject Type="Embed" ProgID="Equation.DSMT4" ShapeID="_x0000_i1058" DrawAspect="Content" ObjectID="_1468075758" r:id="rId85">
            <o:LockedField>false</o:LockedField>
          </o:OLEObject>
        </w:object>
      </w:r>
      <w:r>
        <w:rPr>
          <w:rFonts w:hint="default" w:ascii="Times New Roman" w:hAnsi="Times New Roman" w:eastAsia="宋体" w:cs="Times New Roman"/>
          <w:b/>
          <w:bCs w:val="0"/>
          <w:color w:val="FF0000"/>
          <w:sz w:val="21"/>
          <w:szCs w:val="21"/>
        </w:rPr>
        <w:t xml:space="preserve">    </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 xml:space="preserve">反应速率太慢    </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 xml:space="preserve">74.7%（或75%）    </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黑体" w:hAnsi="黑体" w:eastAsia="黑体" w:cs="黑体"/>
          <w:b/>
          <w:bCs w:val="0"/>
          <w:color w:val="FF0000"/>
          <w:sz w:val="21"/>
          <w:szCs w:val="21"/>
        </w:rPr>
        <w:t>【解析】</w:t>
      </w:r>
      <w:r>
        <w:rPr>
          <w:rFonts w:hint="default" w:ascii="Times New Roman" w:hAnsi="Times New Roman" w:eastAsia="宋体" w:cs="Times New Roman"/>
          <w:b/>
          <w:bCs w:val="0"/>
          <w:color w:val="FF0000"/>
          <w:sz w:val="21"/>
          <w:szCs w:val="21"/>
        </w:rPr>
        <w:t>(1)根据装置特点可知仪器Ⅰ的名称；亚硝基硫酸遇水易分解，装置A制取的</w:t>
      </w:r>
      <w:r>
        <w:rPr>
          <w:rFonts w:hint="default" w:ascii="Times New Roman" w:hAnsi="Times New Roman" w:eastAsia="宋体" w:cs="Times New Roman"/>
          <w:b/>
          <w:bCs w:val="0"/>
          <w:color w:val="FF0000"/>
          <w:sz w:val="21"/>
          <w:szCs w:val="21"/>
        </w:rPr>
        <w:object>
          <v:shape id="_x0000_i1059" o:spt="75" alt="eqId2c4a02f401cb46659653af4ccd4ab305" type="#_x0000_t75" style="height:16.3pt;width:21.3pt;" o:ole="t" filled="f" o:preferrelative="t" stroked="f" coordsize="21600,21600">
            <v:path/>
            <v:fill on="f" focussize="0,0"/>
            <v:stroke on="f" joinstyle="miter"/>
            <v:imagedata r:id="rId55" o:title="eqId2c4a02f401cb46659653af4ccd4ab305"/>
            <o:lock v:ext="edit" aspectratio="t"/>
            <w10:wrap type="none"/>
            <w10:anchorlock/>
          </v:shape>
          <o:OLEObject Type="Embed" ProgID="Equation.DSMT4" ShapeID="_x0000_i1059" DrawAspect="Content" ObjectID="_1468075759" r:id="rId87">
            <o:LockedField>false</o:LockedField>
          </o:OLEObject>
        </w:object>
      </w:r>
      <w:r>
        <w:rPr>
          <w:rFonts w:hint="default" w:ascii="Times New Roman" w:hAnsi="Times New Roman" w:eastAsia="宋体" w:cs="Times New Roman"/>
          <w:b/>
          <w:bCs w:val="0"/>
          <w:color w:val="FF0000"/>
          <w:sz w:val="21"/>
          <w:szCs w:val="21"/>
        </w:rPr>
        <w:t>中含有水蒸气，必须先干燥再通入B中反应，所以C中盛放的药品是浓硫酸。(2)装置A的目的是制备SO</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气体，产生的SO</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需与HNO</w:t>
      </w:r>
      <w:r>
        <w:rPr>
          <w:rFonts w:hint="default" w:ascii="Times New Roman" w:hAnsi="Times New Roman" w:eastAsia="宋体" w:cs="Times New Roman"/>
          <w:b/>
          <w:bCs w:val="0"/>
          <w:color w:val="FF0000"/>
          <w:sz w:val="21"/>
          <w:szCs w:val="21"/>
          <w:vertAlign w:val="subscript"/>
        </w:rPr>
        <w:t>3</w:t>
      </w:r>
      <w:r>
        <w:rPr>
          <w:rFonts w:hint="default" w:ascii="Times New Roman" w:hAnsi="Times New Roman" w:eastAsia="宋体" w:cs="Times New Roman"/>
          <w:b/>
          <w:bCs w:val="0"/>
          <w:color w:val="FF0000"/>
          <w:sz w:val="21"/>
          <w:szCs w:val="21"/>
        </w:rPr>
        <w:t>反应制备NOSO</w:t>
      </w:r>
      <w:r>
        <w:rPr>
          <w:rFonts w:hint="default" w:ascii="Times New Roman" w:hAnsi="Times New Roman" w:eastAsia="宋体" w:cs="Times New Roman"/>
          <w:b/>
          <w:bCs w:val="0"/>
          <w:color w:val="FF0000"/>
          <w:sz w:val="21"/>
          <w:szCs w:val="21"/>
          <w:vertAlign w:val="subscript"/>
        </w:rPr>
        <w:t>4</w:t>
      </w:r>
      <w:r>
        <w:rPr>
          <w:rFonts w:hint="default" w:ascii="Times New Roman" w:hAnsi="Times New Roman" w:eastAsia="宋体" w:cs="Times New Roman"/>
          <w:b/>
          <w:bCs w:val="0"/>
          <w:color w:val="FF0000"/>
          <w:sz w:val="21"/>
          <w:szCs w:val="21"/>
        </w:rPr>
        <w:t>H，但NOSO</w:t>
      </w:r>
      <w:r>
        <w:rPr>
          <w:rFonts w:hint="default" w:ascii="Times New Roman" w:hAnsi="Times New Roman" w:eastAsia="宋体" w:cs="Times New Roman"/>
          <w:b/>
          <w:bCs w:val="0"/>
          <w:color w:val="FF0000"/>
          <w:sz w:val="21"/>
          <w:szCs w:val="21"/>
          <w:vertAlign w:val="subscript"/>
        </w:rPr>
        <w:t>4</w:t>
      </w:r>
      <w:r>
        <w:rPr>
          <w:rFonts w:hint="default" w:ascii="Times New Roman" w:hAnsi="Times New Roman" w:eastAsia="宋体" w:cs="Times New Roman"/>
          <w:b/>
          <w:bCs w:val="0"/>
          <w:color w:val="FF0000"/>
          <w:sz w:val="21"/>
          <w:szCs w:val="21"/>
        </w:rPr>
        <w:t>H易水解，所以SO</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需先干燥，且SO</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会污染空气，制备完成需进行尾气处理，可得装置连接顺序；(3)装置D为尾气处理装置，利用过量氢氧化钠完全吸收有毒的二氧化硫，由此可得反应的离子方程式。(4)结合温度对反应速率的影响作答即可。(5)写出草酸钠与酸性高锰酸钾溶液的反应方程式，根据题给数据计算出过量的KMnO</w:t>
      </w:r>
      <w:r>
        <w:rPr>
          <w:rFonts w:hint="default" w:ascii="Times New Roman" w:hAnsi="Times New Roman" w:eastAsia="宋体" w:cs="Times New Roman"/>
          <w:b/>
          <w:bCs w:val="0"/>
          <w:color w:val="FF0000"/>
          <w:sz w:val="21"/>
          <w:szCs w:val="21"/>
          <w:vertAlign w:val="subscript"/>
        </w:rPr>
        <w:t>4</w:t>
      </w:r>
      <w:r>
        <w:rPr>
          <w:rFonts w:hint="default" w:ascii="Times New Roman" w:hAnsi="Times New Roman" w:eastAsia="宋体" w:cs="Times New Roman"/>
          <w:b/>
          <w:bCs w:val="0"/>
          <w:color w:val="FF0000"/>
          <w:sz w:val="21"/>
          <w:szCs w:val="21"/>
        </w:rPr>
        <w:t>的量，再结合反应③计算NOSO</w:t>
      </w:r>
      <w:r>
        <w:rPr>
          <w:rFonts w:hint="default" w:ascii="Times New Roman" w:hAnsi="Times New Roman" w:eastAsia="宋体" w:cs="Times New Roman"/>
          <w:b/>
          <w:bCs w:val="0"/>
          <w:color w:val="FF0000"/>
          <w:sz w:val="21"/>
          <w:szCs w:val="21"/>
          <w:vertAlign w:val="subscript"/>
        </w:rPr>
        <w:t>4</w:t>
      </w:r>
      <w:r>
        <w:rPr>
          <w:rFonts w:hint="default" w:ascii="Times New Roman" w:hAnsi="Times New Roman" w:eastAsia="宋体" w:cs="Times New Roman"/>
          <w:b/>
          <w:bCs w:val="0"/>
          <w:color w:val="FF0000"/>
          <w:sz w:val="21"/>
          <w:szCs w:val="21"/>
        </w:rPr>
        <w:t>H的物质的量，进而求算产品的纯度。(1)仪器Ⅰ的名称为蒸馏烧瓶；亚硝基硫酸遇水易分解，装置A制取的</w:t>
      </w:r>
      <w:r>
        <w:rPr>
          <w:rFonts w:hint="default" w:ascii="Times New Roman" w:hAnsi="Times New Roman" w:eastAsia="宋体" w:cs="Times New Roman"/>
          <w:b/>
          <w:bCs w:val="0"/>
          <w:color w:val="FF0000"/>
          <w:sz w:val="21"/>
          <w:szCs w:val="21"/>
        </w:rPr>
        <w:object>
          <v:shape id="_x0000_i1060" o:spt="75" alt="eqId2c4a02f401cb46659653af4ccd4ab305" type="#_x0000_t75" style="height:16.3pt;width:21.3pt;" o:ole="t" filled="f" o:preferrelative="t" stroked="f" coordsize="21600,21600">
            <v:path/>
            <v:fill on="f" focussize="0,0"/>
            <v:stroke on="f" joinstyle="miter"/>
            <v:imagedata r:id="rId55" o:title="eqId2c4a02f401cb46659653af4ccd4ab305"/>
            <o:lock v:ext="edit" aspectratio="t"/>
            <w10:wrap type="none"/>
            <w10:anchorlock/>
          </v:shape>
          <o:OLEObject Type="Embed" ProgID="Equation.DSMT4" ShapeID="_x0000_i1060" DrawAspect="Content" ObjectID="_1468075760" r:id="rId88">
            <o:LockedField>false</o:LockedField>
          </o:OLEObject>
        </w:object>
      </w:r>
      <w:r>
        <w:rPr>
          <w:rFonts w:hint="default" w:ascii="Times New Roman" w:hAnsi="Times New Roman" w:eastAsia="宋体" w:cs="Times New Roman"/>
          <w:b/>
          <w:bCs w:val="0"/>
          <w:color w:val="FF0000"/>
          <w:sz w:val="21"/>
          <w:szCs w:val="21"/>
        </w:rPr>
        <w:t>中含有水蒸气，必须先干燥再通入B中反应制取亚硝基硫酸，同时要防止空气或其他实验仪器中的水蒸气进入B中，所以C中盛放的药品是浓硫酸。故答案为：蒸馏烧瓶；浓硫酸。(2)洗气时装置连接必须“长进短出”，即“e进d出”；通入</w:t>
      </w:r>
      <w:r>
        <w:rPr>
          <w:rFonts w:hint="default" w:ascii="Times New Roman" w:hAnsi="Times New Roman" w:eastAsia="宋体" w:cs="Times New Roman"/>
          <w:b/>
          <w:bCs w:val="0"/>
          <w:color w:val="FF0000"/>
          <w:sz w:val="21"/>
          <w:szCs w:val="21"/>
        </w:rPr>
        <w:object>
          <v:shape id="_x0000_i1061" o:spt="75" alt="eqId2c4a02f401cb46659653af4ccd4ab305" type="#_x0000_t75" style="height:16.3pt;width:21.3pt;" o:ole="t" filled="f" o:preferrelative="t" stroked="f" coordsize="21600,21600">
            <v:path/>
            <v:fill on="f" focussize="0,0"/>
            <v:stroke on="f" joinstyle="miter"/>
            <v:imagedata r:id="rId55" o:title="eqId2c4a02f401cb46659653af4ccd4ab305"/>
            <o:lock v:ext="edit" aspectratio="t"/>
            <w10:wrap type="none"/>
            <w10:anchorlock/>
          </v:shape>
          <o:OLEObject Type="Embed" ProgID="Equation.DSMT4" ShapeID="_x0000_i1061" DrawAspect="Content" ObjectID="_1468075761" r:id="rId89">
            <o:LockedField>false</o:LockedField>
          </o:OLEObject>
        </w:object>
      </w:r>
      <w:r>
        <w:rPr>
          <w:rFonts w:hint="default" w:ascii="Times New Roman" w:hAnsi="Times New Roman" w:eastAsia="宋体" w:cs="Times New Roman"/>
          <w:b/>
          <w:bCs w:val="0"/>
          <w:color w:val="FF0000"/>
          <w:sz w:val="21"/>
          <w:szCs w:val="21"/>
        </w:rPr>
        <w:t>时要尽量使</w:t>
      </w:r>
      <w:r>
        <w:rPr>
          <w:rFonts w:hint="default" w:ascii="Times New Roman" w:hAnsi="Times New Roman" w:eastAsia="宋体" w:cs="Times New Roman"/>
          <w:b/>
          <w:bCs w:val="0"/>
          <w:color w:val="FF0000"/>
          <w:sz w:val="21"/>
          <w:szCs w:val="21"/>
        </w:rPr>
        <w:object>
          <v:shape id="_x0000_i1062" o:spt="75" alt="eqId2c4a02f401cb46659653af4ccd4ab305" type="#_x0000_t75" style="height:16.3pt;width:21.3pt;" o:ole="t" filled="f" o:preferrelative="t" stroked="f" coordsize="21600,21600">
            <v:path/>
            <v:fill on="f" focussize="0,0"/>
            <v:stroke on="f" joinstyle="miter"/>
            <v:imagedata r:id="rId55" o:title="eqId2c4a02f401cb46659653af4ccd4ab305"/>
            <o:lock v:ext="edit" aspectratio="t"/>
            <w10:wrap type="none"/>
            <w10:anchorlock/>
          </v:shape>
          <o:OLEObject Type="Embed" ProgID="Equation.DSMT4" ShapeID="_x0000_i1062" DrawAspect="Content" ObjectID="_1468075762" r:id="rId90">
            <o:LockedField>false</o:LockedField>
          </o:OLEObject>
        </w:object>
      </w:r>
      <w:r>
        <w:rPr>
          <w:rFonts w:hint="default" w:ascii="Times New Roman" w:hAnsi="Times New Roman" w:eastAsia="宋体" w:cs="Times New Roman"/>
          <w:b/>
          <w:bCs w:val="0"/>
          <w:color w:val="FF0000"/>
          <w:sz w:val="21"/>
          <w:szCs w:val="21"/>
        </w:rPr>
        <w:t>充分与反应物混合，提高</w:t>
      </w:r>
      <w:r>
        <w:rPr>
          <w:rFonts w:hint="default" w:ascii="Times New Roman" w:hAnsi="Times New Roman" w:eastAsia="宋体" w:cs="Times New Roman"/>
          <w:b/>
          <w:bCs w:val="0"/>
          <w:color w:val="FF0000"/>
          <w:sz w:val="21"/>
          <w:szCs w:val="21"/>
        </w:rPr>
        <w:object>
          <v:shape id="_x0000_i1063" o:spt="75" alt="eqId2c4a02f401cb46659653af4ccd4ab305" type="#_x0000_t75" style="height:16.3pt;width:21.3pt;" o:ole="t" filled="f" o:preferrelative="t" stroked="f" coordsize="21600,21600">
            <v:path/>
            <v:fill on="f" focussize="0,0"/>
            <v:stroke on="f" joinstyle="miter"/>
            <v:imagedata r:id="rId55" o:title="eqId2c4a02f401cb46659653af4ccd4ab305"/>
            <o:lock v:ext="edit" aspectratio="t"/>
            <w10:wrap type="none"/>
            <w10:anchorlock/>
          </v:shape>
          <o:OLEObject Type="Embed" ProgID="Equation.DSMT4" ShapeID="_x0000_i1063" DrawAspect="Content" ObjectID="_1468075763" r:id="rId91">
            <o:LockedField>false</o:LockedField>
          </o:OLEObject>
        </w:object>
      </w:r>
      <w:r>
        <w:rPr>
          <w:rFonts w:hint="default" w:ascii="Times New Roman" w:hAnsi="Times New Roman" w:eastAsia="宋体" w:cs="Times New Roman"/>
          <w:b/>
          <w:bCs w:val="0"/>
          <w:color w:val="FF0000"/>
          <w:sz w:val="21"/>
          <w:szCs w:val="21"/>
        </w:rPr>
        <w:t>利用率，所以“b进c出”；</w:t>
      </w:r>
      <w:r>
        <w:rPr>
          <w:rFonts w:hint="default" w:ascii="Times New Roman" w:hAnsi="Times New Roman" w:eastAsia="宋体" w:cs="Times New Roman"/>
          <w:b/>
          <w:bCs w:val="0"/>
          <w:color w:val="FF0000"/>
          <w:sz w:val="21"/>
          <w:szCs w:val="21"/>
        </w:rPr>
        <w:object>
          <v:shape id="_x0000_i1064" o:spt="75" alt="eqId2c4a02f401cb46659653af4ccd4ab305" type="#_x0000_t75" style="height:16.3pt;width:21.3pt;" o:ole="t" filled="f" o:preferrelative="t" stroked="f" coordsize="21600,21600">
            <v:path/>
            <v:fill on="f" focussize="0,0"/>
            <v:stroke on="f" joinstyle="miter"/>
            <v:imagedata r:id="rId55" o:title="eqId2c4a02f401cb46659653af4ccd4ab305"/>
            <o:lock v:ext="edit" aspectratio="t"/>
            <w10:wrap type="none"/>
            <w10:anchorlock/>
          </v:shape>
          <o:OLEObject Type="Embed" ProgID="Equation.DSMT4" ShapeID="_x0000_i1064" DrawAspect="Content" ObjectID="_1468075764" r:id="rId92">
            <o:LockedField>false</o:LockedField>
          </o:OLEObject>
        </w:object>
      </w:r>
      <w:r>
        <w:rPr>
          <w:rFonts w:hint="default" w:ascii="Times New Roman" w:hAnsi="Times New Roman" w:eastAsia="宋体" w:cs="Times New Roman"/>
          <w:b/>
          <w:bCs w:val="0"/>
          <w:color w:val="FF0000"/>
          <w:sz w:val="21"/>
          <w:szCs w:val="21"/>
        </w:rPr>
        <w:t>有毒，未反应的</w:t>
      </w:r>
      <w:r>
        <w:rPr>
          <w:rFonts w:hint="default" w:ascii="Times New Roman" w:hAnsi="Times New Roman" w:eastAsia="宋体" w:cs="Times New Roman"/>
          <w:b/>
          <w:bCs w:val="0"/>
          <w:color w:val="FF0000"/>
          <w:sz w:val="21"/>
          <w:szCs w:val="21"/>
        </w:rPr>
        <w:object>
          <v:shape id="_x0000_i1065" o:spt="75" alt="eqId2c4a02f401cb46659653af4ccd4ab305" type="#_x0000_t75" style="height:16.3pt;width:21.3pt;" o:ole="t" filled="f" o:preferrelative="t" stroked="f" coordsize="21600,21600">
            <v:path/>
            <v:fill on="f" focussize="0,0"/>
            <v:stroke on="f" joinstyle="miter"/>
            <v:imagedata r:id="rId55" o:title="eqId2c4a02f401cb46659653af4ccd4ab305"/>
            <o:lock v:ext="edit" aspectratio="t"/>
            <w10:wrap type="none"/>
            <w10:anchorlock/>
          </v:shape>
          <o:OLEObject Type="Embed" ProgID="Equation.DSMT4" ShapeID="_x0000_i1065" DrawAspect="Content" ObjectID="_1468075765" r:id="rId93">
            <o:LockedField>false</o:LockedField>
          </o:OLEObject>
        </w:object>
      </w:r>
      <w:r>
        <w:rPr>
          <w:rFonts w:hint="default" w:ascii="Times New Roman" w:hAnsi="Times New Roman" w:eastAsia="宋体" w:cs="Times New Roman"/>
          <w:b/>
          <w:bCs w:val="0"/>
          <w:color w:val="FF0000"/>
          <w:sz w:val="21"/>
          <w:szCs w:val="21"/>
        </w:rPr>
        <w:t>不能排放到大气中，上述仪器的连接顺序为a  ed  bc  ed  f。仪器连接好后，检查装置气密性时，在加热蒸馏烧瓶之前，必须关闭分液漏斗的旋塞，在D的烧杯中加入水至浸没导气管，再加热蒸馏烧瓶，如果观察到D导管口有气泡冒出，说明装置气密性良好。故答案为：a  ed  bc  ed  f；关闭分液漏斗旋塞，用水浸没D中导气管。(3)为了完全吸收有毒的二氧化硫，氢氧化钠应过量，所以生成亚硫酸钠：</w:t>
      </w:r>
      <w:r>
        <w:rPr>
          <w:rFonts w:hint="default" w:ascii="Times New Roman" w:hAnsi="Times New Roman" w:eastAsia="宋体" w:cs="Times New Roman"/>
          <w:b/>
          <w:bCs w:val="0"/>
          <w:color w:val="FF0000"/>
          <w:sz w:val="21"/>
          <w:szCs w:val="21"/>
        </w:rPr>
        <w:object>
          <v:shape id="_x0000_i1066" o:spt="75" alt="eqId7adc815d1e15444ea7c8b73d111d7ee3" type="#_x0000_t75" style="height:21pt;width:143.5pt;" o:ole="t" filled="f" o:preferrelative="t" stroked="f" coordsize="21600,21600">
            <v:path/>
            <v:fill on="f" focussize="0,0"/>
            <v:stroke on="f" joinstyle="miter"/>
            <v:imagedata r:id="rId95" o:title="eqId7adc815d1e15444ea7c8b73d111d7ee3"/>
            <o:lock v:ext="edit" aspectratio="t"/>
            <w10:wrap type="none"/>
            <w10:anchorlock/>
          </v:shape>
          <o:OLEObject Type="Embed" ProgID="Equation.DSMT4" ShapeID="_x0000_i1066" DrawAspect="Content" ObjectID="_1468075766" r:id="rId94">
            <o:LockedField>false</o:LockedField>
          </o:OLEObject>
        </w:object>
      </w:r>
      <w:r>
        <w:rPr>
          <w:rFonts w:hint="default" w:ascii="Times New Roman" w:hAnsi="Times New Roman" w:eastAsia="宋体" w:cs="Times New Roman"/>
          <w:b/>
          <w:bCs w:val="0"/>
          <w:color w:val="FF0000"/>
          <w:sz w:val="21"/>
          <w:szCs w:val="21"/>
        </w:rPr>
        <w:t>。故答案为：</w:t>
      </w:r>
      <w:r>
        <w:rPr>
          <w:rFonts w:hint="default" w:ascii="Times New Roman" w:hAnsi="Times New Roman" w:eastAsia="宋体" w:cs="Times New Roman"/>
          <w:b/>
          <w:bCs w:val="0"/>
          <w:color w:val="FF0000"/>
          <w:sz w:val="21"/>
          <w:szCs w:val="21"/>
        </w:rPr>
        <w:object>
          <v:shape id="_x0000_i1067" o:spt="75" alt="eqId7adc815d1e15444ea7c8b73d111d7ee3" type="#_x0000_t75" style="height:21pt;width:143.5pt;" o:ole="t" filled="f" o:preferrelative="t" stroked="f" coordsize="21600,21600">
            <v:path/>
            <v:fill on="f" focussize="0,0"/>
            <v:stroke on="f" joinstyle="miter"/>
            <v:imagedata r:id="rId95" o:title="eqId7adc815d1e15444ea7c8b73d111d7ee3"/>
            <o:lock v:ext="edit" aspectratio="t"/>
            <w10:wrap type="none"/>
            <w10:anchorlock/>
          </v:shape>
          <o:OLEObject Type="Embed" ProgID="Equation.DSMT4" ShapeID="_x0000_i1067" DrawAspect="Content" ObjectID="_1468075767" r:id="rId96">
            <o:LockedField>false</o:LockedField>
          </o:OLEObject>
        </w:object>
      </w:r>
      <w:r>
        <w:rPr>
          <w:rFonts w:hint="default" w:ascii="Times New Roman" w:hAnsi="Times New Roman" w:eastAsia="宋体" w:cs="Times New Roman"/>
          <w:b/>
          <w:bCs w:val="0"/>
          <w:color w:val="FF0000"/>
          <w:sz w:val="21"/>
          <w:szCs w:val="21"/>
        </w:rPr>
        <w:t>。(4)温度影响反应速率，温度过低，反应速率太慢。故答案为：反应速率太慢。(5)草酸钠与硫酸酸化的高锰酸钾溶液反应的化学方程式为：</w:t>
      </w:r>
      <w:r>
        <w:rPr>
          <w:rFonts w:hint="default" w:ascii="Times New Roman" w:hAnsi="Times New Roman" w:eastAsia="宋体" w:cs="Times New Roman"/>
          <w:b/>
          <w:bCs w:val="0"/>
          <w:color w:val="FF0000"/>
          <w:sz w:val="21"/>
          <w:szCs w:val="21"/>
        </w:rPr>
        <w:object>
          <v:shape id="_x0000_i1068" o:spt="75" alt="eqIdebccb89640ec42de9397f679c059fea2" type="#_x0000_t75" style="height:21pt;width:416pt;" o:ole="t" filled="f" o:preferrelative="t" stroked="f" coordsize="21600,21600">
            <v:path/>
            <v:fill on="f" focussize="0,0"/>
            <v:stroke on="f" joinstyle="miter"/>
            <v:imagedata r:id="rId98" o:title="eqIdebccb89640ec42de9397f679c059fea2"/>
            <o:lock v:ext="edit" aspectratio="t"/>
            <w10:wrap type="none"/>
            <w10:anchorlock/>
          </v:shape>
          <o:OLEObject Type="Embed" ProgID="Equation.DSMT4" ShapeID="_x0000_i1068" DrawAspect="Content" ObjectID="_1468075768" r:id="rId97">
            <o:LockedField>false</o:LockedField>
          </o:OLEObject>
        </w:object>
      </w:r>
      <w:r>
        <w:rPr>
          <w:rFonts w:hint="default" w:ascii="Times New Roman" w:hAnsi="Times New Roman" w:eastAsia="宋体" w:cs="Times New Roman"/>
          <w:b/>
          <w:bCs w:val="0"/>
          <w:color w:val="FF0000"/>
          <w:sz w:val="21"/>
          <w:szCs w:val="21"/>
        </w:rPr>
        <w:t>，过量的</w:t>
      </w:r>
      <w:r>
        <w:rPr>
          <w:rFonts w:hint="default" w:ascii="Times New Roman" w:hAnsi="Times New Roman" w:eastAsia="宋体" w:cs="Times New Roman"/>
          <w:b/>
          <w:bCs w:val="0"/>
          <w:color w:val="FF0000"/>
          <w:sz w:val="21"/>
          <w:szCs w:val="21"/>
        </w:rPr>
        <w:object>
          <v:shape id="_x0000_i1069" o:spt="75" alt="eqId3ead71fcd2d8491598f35289d976e961" type="#_x0000_t75" style="height:18.35pt;width:42.1pt;" o:ole="t" filled="f" o:preferrelative="t" stroked="f" coordsize="21600,21600">
            <v:path/>
            <v:fill on="f" focussize="0,0"/>
            <v:stroke on="f" joinstyle="miter"/>
            <v:imagedata r:id="rId69" o:title="eqId3ead71fcd2d8491598f35289d976e961"/>
            <o:lock v:ext="edit" aspectratio="t"/>
            <w10:wrap type="none"/>
            <w10:anchorlock/>
          </v:shape>
          <o:OLEObject Type="Embed" ProgID="Equation.DSMT4" ShapeID="_x0000_i1069" DrawAspect="Content" ObjectID="_1468075769" r:id="rId99">
            <o:LockedField>false</o:LockedField>
          </o:OLEObject>
        </w:object>
      </w:r>
      <w:r>
        <w:rPr>
          <w:rFonts w:hint="default" w:ascii="Times New Roman" w:hAnsi="Times New Roman" w:eastAsia="宋体" w:cs="Times New Roman"/>
          <w:b/>
          <w:bCs w:val="0"/>
          <w:color w:val="FF0000"/>
          <w:sz w:val="21"/>
          <w:szCs w:val="21"/>
        </w:rPr>
        <w:t>的物质的量</w:t>
      </w:r>
      <w:r>
        <w:rPr>
          <w:rFonts w:hint="default" w:ascii="Times New Roman" w:hAnsi="Times New Roman" w:eastAsia="宋体" w:cs="Times New Roman"/>
          <w:b/>
          <w:bCs w:val="0"/>
          <w:color w:val="FF0000"/>
          <w:sz w:val="21"/>
          <w:szCs w:val="21"/>
        </w:rPr>
        <w:object>
          <v:shape id="_x0000_i1070" o:spt="75" alt="eqId8c3619b8b88d4f4c90d17250d23c490e" type="#_x0000_t75" style="height:31pt;width:329pt;" o:ole="t" filled="f" o:preferrelative="t" stroked="f" coordsize="21600,21600">
            <v:path/>
            <v:fill on="f" focussize="0,0"/>
            <v:stroke on="f" joinstyle="miter"/>
            <v:imagedata r:id="rId101" o:title="eqId8c3619b8b88d4f4c90d17250d23c490e"/>
            <o:lock v:ext="edit" aspectratio="t"/>
            <w10:wrap type="none"/>
            <w10:anchorlock/>
          </v:shape>
          <o:OLEObject Type="Embed" ProgID="Equation.DSMT4" ShapeID="_x0000_i1070" DrawAspect="Content" ObjectID="_1468075770" r:id="rId100">
            <o:LockedField>false</o:LockedField>
          </o:OLEObject>
        </w:object>
      </w:r>
      <w:r>
        <w:rPr>
          <w:rFonts w:hint="default" w:ascii="Times New Roman" w:hAnsi="Times New Roman" w:eastAsia="宋体" w:cs="Times New Roman"/>
          <w:b/>
          <w:bCs w:val="0"/>
          <w:color w:val="FF0000"/>
          <w:sz w:val="21"/>
          <w:szCs w:val="21"/>
        </w:rPr>
        <w:t>，则与</w:t>
      </w:r>
      <w:r>
        <w:rPr>
          <w:rFonts w:hint="default" w:ascii="Times New Roman" w:hAnsi="Times New Roman" w:eastAsia="宋体" w:cs="Times New Roman"/>
          <w:b/>
          <w:bCs w:val="0"/>
          <w:color w:val="FF0000"/>
          <w:sz w:val="21"/>
          <w:szCs w:val="21"/>
        </w:rPr>
        <w:object>
          <v:shape id="_x0000_i1071" o:spt="75" alt="eqId681f65b5368640b5b4d12de1c66cc7f1" type="#_x0000_t75" style="height:18pt;width:50.25pt;" o:ole="t" filled="f" o:preferrelative="t" stroked="f" coordsize="21600,21600">
            <v:path/>
            <v:fill on="f" focussize="0,0"/>
            <v:stroke on="f" joinstyle="miter"/>
            <v:imagedata r:id="rId103" o:title="eqId681f65b5368640b5b4d12de1c66cc7f1"/>
            <o:lock v:ext="edit" aspectratio="t"/>
            <w10:wrap type="none"/>
            <w10:anchorlock/>
          </v:shape>
          <o:OLEObject Type="Embed" ProgID="Equation.DSMT4" ShapeID="_x0000_i1071" DrawAspect="Content" ObjectID="_1468075771" r:id="rId102">
            <o:LockedField>false</o:LockedField>
          </o:OLEObject>
        </w:object>
      </w:r>
      <w:r>
        <w:rPr>
          <w:rFonts w:hint="default" w:ascii="Times New Roman" w:hAnsi="Times New Roman" w:eastAsia="宋体" w:cs="Times New Roman"/>
          <w:b/>
          <w:bCs w:val="0"/>
          <w:color w:val="FF0000"/>
          <w:sz w:val="21"/>
          <w:szCs w:val="21"/>
        </w:rPr>
        <w:t>反应的高锰酸钾的物质的量</w:t>
      </w:r>
      <w:r>
        <w:rPr>
          <w:rFonts w:hint="default" w:ascii="Times New Roman" w:hAnsi="Times New Roman" w:eastAsia="宋体" w:cs="Times New Roman"/>
          <w:b/>
          <w:bCs w:val="0"/>
          <w:color w:val="FF0000"/>
          <w:sz w:val="21"/>
          <w:szCs w:val="21"/>
        </w:rPr>
        <w:object>
          <v:shape id="_x0000_i1072" o:spt="75" alt="eqId28bec5c729d94bdbb7be6644b22f8d06" type="#_x0000_t75" style="height:16pt;width:229pt;" o:ole="t" filled="f" o:preferrelative="t" stroked="f" coordsize="21600,21600">
            <v:path/>
            <v:fill on="f" focussize="0,0"/>
            <v:stroke on="f" joinstyle="miter"/>
            <v:imagedata r:id="rId105" o:title="eqId28bec5c729d94bdbb7be6644b22f8d06"/>
            <o:lock v:ext="edit" aspectratio="t"/>
            <w10:wrap type="none"/>
            <w10:anchorlock/>
          </v:shape>
          <o:OLEObject Type="Embed" ProgID="Equation.DSMT4" ShapeID="_x0000_i1072" DrawAspect="Content" ObjectID="_1468075772" r:id="rId104">
            <o:LockedField>false</o:LockedField>
          </o:OLEObject>
        </w:object>
      </w:r>
      <w:r>
        <w:rPr>
          <w:rFonts w:hint="default" w:ascii="Times New Roman" w:hAnsi="Times New Roman" w:eastAsia="宋体" w:cs="Times New Roman"/>
          <w:b/>
          <w:bCs w:val="0"/>
          <w:color w:val="FF0000"/>
          <w:sz w:val="21"/>
          <w:szCs w:val="21"/>
        </w:rPr>
        <w:t>，结合已知③：</w:t>
      </w:r>
      <w:r>
        <w:rPr>
          <w:rFonts w:hint="default" w:ascii="Times New Roman" w:hAnsi="Times New Roman" w:eastAsia="宋体" w:cs="Times New Roman"/>
          <w:b/>
          <w:bCs w:val="0"/>
          <w:color w:val="FF0000"/>
          <w:sz w:val="21"/>
          <w:szCs w:val="21"/>
        </w:rPr>
        <w:object>
          <v:shape id="_x0000_i1073" o:spt="75" alt="eqIdc979f413e4ff4f219ad8c0ff4523a4d8" type="#_x0000_t75" style="height:21pt;width:358pt;" o:ole="t" filled="f" o:preferrelative="t" stroked="f" coordsize="21600,21600">
            <v:path/>
            <v:fill on="f" focussize="0,0"/>
            <v:stroke on="f" joinstyle="miter"/>
            <v:imagedata r:id="rId107" o:title="eqIdc979f413e4ff4f219ad8c0ff4523a4d8"/>
            <o:lock v:ext="edit" aspectratio="t"/>
            <w10:wrap type="none"/>
            <w10:anchorlock/>
          </v:shape>
          <o:OLEObject Type="Embed" ProgID="Equation.DSMT4" ShapeID="_x0000_i1073" DrawAspect="Content" ObjectID="_1468075773" r:id="rId106">
            <o:LockedField>false</o:LockedField>
          </o:OLEObject>
        </w:object>
      </w:r>
      <w:r>
        <w:rPr>
          <w:rFonts w:hint="default" w:ascii="Times New Roman" w:hAnsi="Times New Roman" w:eastAsia="宋体" w:cs="Times New Roman"/>
          <w:b/>
          <w:bCs w:val="0"/>
          <w:color w:val="FF0000"/>
          <w:sz w:val="21"/>
          <w:szCs w:val="21"/>
        </w:rPr>
        <w:t>，可得</w:t>
      </w:r>
      <w:r>
        <w:rPr>
          <w:rFonts w:hint="default" w:ascii="Times New Roman" w:hAnsi="Times New Roman" w:eastAsia="宋体" w:cs="Times New Roman"/>
          <w:b/>
          <w:bCs w:val="0"/>
          <w:color w:val="FF0000"/>
          <w:sz w:val="21"/>
          <w:szCs w:val="21"/>
        </w:rPr>
        <w:object>
          <v:shape id="_x0000_i1074" o:spt="75" alt="eqId681f65b5368640b5b4d12de1c66cc7f1" type="#_x0000_t75" style="height:18pt;width:50.25pt;" o:ole="t" filled="f" o:preferrelative="t" stroked="f" coordsize="21600,21600">
            <v:path/>
            <v:fill on="f" focussize="0,0"/>
            <v:stroke on="f" joinstyle="miter"/>
            <v:imagedata r:id="rId103" o:title="eqId681f65b5368640b5b4d12de1c66cc7f1"/>
            <o:lock v:ext="edit" aspectratio="t"/>
            <w10:wrap type="none"/>
            <w10:anchorlock/>
          </v:shape>
          <o:OLEObject Type="Embed" ProgID="Equation.DSMT4" ShapeID="_x0000_i1074" DrawAspect="Content" ObjectID="_1468075774" r:id="rId108">
            <o:LockedField>false</o:LockedField>
          </o:OLEObject>
        </w:object>
      </w:r>
      <w:r>
        <w:rPr>
          <w:rFonts w:hint="default" w:ascii="Times New Roman" w:hAnsi="Times New Roman" w:eastAsia="宋体" w:cs="Times New Roman"/>
          <w:b/>
          <w:bCs w:val="0"/>
          <w:color w:val="FF0000"/>
          <w:sz w:val="21"/>
          <w:szCs w:val="21"/>
        </w:rPr>
        <w:t>的物质的量</w:t>
      </w:r>
      <w:r>
        <w:rPr>
          <w:rFonts w:hint="default" w:ascii="Times New Roman" w:hAnsi="Times New Roman" w:eastAsia="宋体" w:cs="Times New Roman"/>
          <w:b/>
          <w:bCs w:val="0"/>
          <w:color w:val="FF0000"/>
          <w:sz w:val="21"/>
          <w:szCs w:val="21"/>
        </w:rPr>
        <w:object>
          <v:shape id="_x0000_i1075" o:spt="75" alt="eqIdd4481f62718147e79e718b10a383f626" type="#_x0000_t75" style="height:31pt;width:127.5pt;" o:ole="t" filled="f" o:preferrelative="t" stroked="f" coordsize="21600,21600">
            <v:path/>
            <v:fill on="f" focussize="0,0"/>
            <v:stroke on="f" joinstyle="miter"/>
            <v:imagedata r:id="rId110" o:title="eqIdd4481f62718147e79e718b10a383f626"/>
            <o:lock v:ext="edit" aspectratio="t"/>
            <w10:wrap type="none"/>
            <w10:anchorlock/>
          </v:shape>
          <o:OLEObject Type="Embed" ProgID="Equation.DSMT4" ShapeID="_x0000_i1075" DrawAspect="Content" ObjectID="_1468075775" r:id="rId109">
            <o:LockedField>false</o:LockedField>
          </o:OLEObject>
        </w:object>
      </w:r>
      <w:r>
        <w:rPr>
          <w:rFonts w:hint="default" w:ascii="Times New Roman" w:hAnsi="Times New Roman" w:eastAsia="宋体" w:cs="Times New Roman"/>
          <w:b/>
          <w:bCs w:val="0"/>
          <w:color w:val="FF0000"/>
          <w:sz w:val="21"/>
          <w:szCs w:val="21"/>
        </w:rPr>
        <w:t>，因此产品的纯度为</w:t>
      </w:r>
      <w:r>
        <w:rPr>
          <w:rFonts w:hint="default" w:ascii="Times New Roman" w:hAnsi="Times New Roman" w:eastAsia="宋体" w:cs="Times New Roman"/>
          <w:b/>
          <w:bCs w:val="0"/>
          <w:color w:val="FF0000"/>
          <w:sz w:val="21"/>
          <w:szCs w:val="21"/>
        </w:rPr>
        <w:object>
          <v:shape id="_x0000_i1076" o:spt="75" alt="eqIdb576326129d34597b25c27b50d0bb532" type="#_x0000_t75" style="height:35.55pt;width:189pt;" o:ole="t" filled="f" o:preferrelative="t" stroked="f" coordsize="21600,21600">
            <v:path/>
            <v:fill on="f" focussize="0,0"/>
            <v:stroke on="f" joinstyle="miter"/>
            <v:imagedata r:id="rId112" o:title="eqIdb576326129d34597b25c27b50d0bb532"/>
            <o:lock v:ext="edit" aspectratio="t"/>
            <w10:wrap type="none"/>
            <w10:anchorlock/>
          </v:shape>
          <o:OLEObject Type="Embed" ProgID="Equation.DSMT4" ShapeID="_x0000_i1076" DrawAspect="Content" ObjectID="_1468075776" r:id="rId111">
            <o:LockedField>false</o:LockedField>
          </o:OLEObject>
        </w:object>
      </w:r>
      <w:r>
        <w:rPr>
          <w:rFonts w:hint="default" w:ascii="Times New Roman" w:hAnsi="Times New Roman" w:eastAsia="宋体" w:cs="Times New Roman"/>
          <w:b/>
          <w:bCs w:val="0"/>
          <w:color w:val="FF0000"/>
          <w:sz w:val="21"/>
          <w:szCs w:val="21"/>
        </w:rPr>
        <w:t>。故答案为：74.7%（或75%）。</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eastAsia" w:ascii="Times New Roman" w:hAnsi="Times New Roman" w:cs="Times New Roman"/>
          <w:b/>
          <w:bCs w:val="0"/>
          <w:sz w:val="21"/>
          <w:szCs w:val="21"/>
          <w:lang w:val="en-US" w:eastAsia="zh-CN"/>
        </w:rPr>
        <w:t>8</w:t>
      </w:r>
      <w:r>
        <w:rPr>
          <w:rFonts w:hint="default" w:ascii="Times New Roman" w:hAnsi="Times New Roman" w:eastAsia="宋体" w:cs="Times New Roman"/>
          <w:b/>
          <w:bCs w:val="0"/>
          <w:sz w:val="21"/>
          <w:szCs w:val="21"/>
        </w:rPr>
        <w:t>．苯甲酸乙酯(</w:t>
      </w:r>
      <w:r>
        <w:rPr>
          <w:rFonts w:hint="default" w:ascii="Times New Roman" w:hAnsi="Times New Roman" w:eastAsia="宋体" w:cs="Times New Roman"/>
          <w:b/>
          <w:bCs w:val="0"/>
          <w:sz w:val="21"/>
          <w:szCs w:val="21"/>
        </w:rPr>
        <w:drawing>
          <wp:inline distT="0" distB="0" distL="114300" distR="114300">
            <wp:extent cx="866775" cy="657225"/>
            <wp:effectExtent l="0" t="0" r="9525" b="3175"/>
            <wp:docPr id="13" name="图片 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1" descr="figure"/>
                    <pic:cNvPicPr>
                      <a:picLocks noChangeAspect="1"/>
                    </pic:cNvPicPr>
                  </pic:nvPicPr>
                  <pic:blipFill>
                    <a:blip r:embed="rId113"/>
                    <a:stretch>
                      <a:fillRect/>
                    </a:stretch>
                  </pic:blipFill>
                  <pic:spPr>
                    <a:xfrm>
                      <a:off x="0" y="0"/>
                      <a:ext cx="866775" cy="657225"/>
                    </a:xfrm>
                    <a:prstGeom prst="rect">
                      <a:avLst/>
                    </a:prstGeom>
                    <a:noFill/>
                    <a:ln>
                      <a:noFill/>
                    </a:ln>
                  </pic:spPr>
                </pic:pic>
              </a:graphicData>
            </a:graphic>
          </wp:inline>
        </w:drawing>
      </w:r>
      <w:r>
        <w:rPr>
          <w:rFonts w:hint="default" w:ascii="Times New Roman" w:hAnsi="Times New Roman" w:eastAsia="宋体" w:cs="Times New Roman"/>
          <w:b/>
          <w:bCs w:val="0"/>
          <w:sz w:val="21"/>
          <w:szCs w:val="21"/>
        </w:rPr>
        <w:t>)是重要的精细化工试剂，常用于配制水果型食用香精。实验室制备流程如下：</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drawing>
          <wp:inline distT="0" distB="0" distL="114300" distR="114300">
            <wp:extent cx="3200400" cy="1704975"/>
            <wp:effectExtent l="0" t="0" r="0" b="9525"/>
            <wp:docPr id="14" name="图片 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2" descr="figure"/>
                    <pic:cNvPicPr>
                      <a:picLocks noChangeAspect="1"/>
                    </pic:cNvPicPr>
                  </pic:nvPicPr>
                  <pic:blipFill>
                    <a:blip r:embed="rId114"/>
                    <a:stretch>
                      <a:fillRect/>
                    </a:stretch>
                  </pic:blipFill>
                  <pic:spPr>
                    <a:xfrm>
                      <a:off x="0" y="0"/>
                      <a:ext cx="3200400" cy="17049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试剂相关性质如下表：</w:t>
      </w:r>
    </w:p>
    <w:tbl>
      <w:tblPr>
        <w:tblStyle w:val="6"/>
        <w:tblW w:w="79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12"/>
        <w:gridCol w:w="2315"/>
        <w:gridCol w:w="1232"/>
        <w:gridCol w:w="3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31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p>
        </w:tc>
        <w:tc>
          <w:tcPr>
            <w:tcW w:w="23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苯甲酸</w:t>
            </w:r>
          </w:p>
        </w:tc>
        <w:tc>
          <w:tcPr>
            <w:tcW w:w="123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乙醇</w:t>
            </w:r>
          </w:p>
        </w:tc>
        <w:tc>
          <w:tcPr>
            <w:tcW w:w="313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苯甲酸乙酯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31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常温性状</w:t>
            </w:r>
          </w:p>
        </w:tc>
        <w:tc>
          <w:tcPr>
            <w:tcW w:w="23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白色针状晶体</w:t>
            </w:r>
          </w:p>
        </w:tc>
        <w:tc>
          <w:tcPr>
            <w:tcW w:w="123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无色液体</w:t>
            </w:r>
          </w:p>
        </w:tc>
        <w:tc>
          <w:tcPr>
            <w:tcW w:w="313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无色透明液体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31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沸点/℃</w:t>
            </w:r>
          </w:p>
        </w:tc>
        <w:tc>
          <w:tcPr>
            <w:tcW w:w="23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249.0</w:t>
            </w:r>
          </w:p>
        </w:tc>
        <w:tc>
          <w:tcPr>
            <w:tcW w:w="123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78.0</w:t>
            </w:r>
          </w:p>
        </w:tc>
        <w:tc>
          <w:tcPr>
            <w:tcW w:w="313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212.6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31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相对分子量</w:t>
            </w:r>
          </w:p>
        </w:tc>
        <w:tc>
          <w:tcPr>
            <w:tcW w:w="23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122</w:t>
            </w:r>
          </w:p>
        </w:tc>
        <w:tc>
          <w:tcPr>
            <w:tcW w:w="123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46</w:t>
            </w:r>
          </w:p>
        </w:tc>
        <w:tc>
          <w:tcPr>
            <w:tcW w:w="313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31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溶解性</w:t>
            </w:r>
          </w:p>
        </w:tc>
        <w:tc>
          <w:tcPr>
            <w:tcW w:w="23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微溶于水，易溶于乙</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醇、乙醚等有机溶剂</w:t>
            </w:r>
          </w:p>
        </w:tc>
        <w:tc>
          <w:tcPr>
            <w:tcW w:w="123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与水任意</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比互溶</w:t>
            </w:r>
          </w:p>
        </w:tc>
        <w:tc>
          <w:tcPr>
            <w:tcW w:w="313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难溶于冷水，微溶于热水，</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易溶于乙醇和乙醚</w:t>
            </w: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回答下列问题：</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(1)为提高原料苯甲酸的纯度，可采用的纯化方法为________。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(2)步骤①的装置如图所示(加热和夹持装置已略去)将一小团棉花放仪器B中靠近活塞孔处，将吸水剂(无水硫酸铜的乙醇饱和溶液)放入仪器B中，在仪器C中加入</w:t>
      </w:r>
      <w:r>
        <w:rPr>
          <w:rFonts w:hint="default" w:ascii="Times New Roman" w:hAnsi="Times New Roman" w:eastAsia="宋体" w:cs="Times New Roman"/>
          <w:b/>
          <w:bCs w:val="0"/>
          <w:sz w:val="21"/>
          <w:szCs w:val="21"/>
        </w:rPr>
        <w:object>
          <v:shape id="_x0000_i1077" o:spt="75" alt="eqId993bff1e96a444daba1bb228c6c6236a" type="#_x0000_t75" style="height:16pt;width:30.5pt;" o:ole="t" filled="f" o:preferrelative="t" stroked="f" coordsize="21600,21600">
            <v:path/>
            <v:fill on="f" focussize="0,0"/>
            <v:stroke on="f" joinstyle="miter"/>
            <v:imagedata r:id="rId116" o:title="eqId993bff1e96a444daba1bb228c6c6236a"/>
            <o:lock v:ext="edit" aspectratio="t"/>
            <w10:wrap type="none"/>
            <w10:anchorlock/>
          </v:shape>
          <o:OLEObject Type="Embed" ProgID="Equation.DSMT4" ShapeID="_x0000_i1077" DrawAspect="Content" ObjectID="_1468075777" r:id="rId115">
            <o:LockedField>false</o:LockedField>
          </o:OLEObject>
        </w:object>
      </w:r>
      <w:r>
        <w:rPr>
          <w:rFonts w:hint="default" w:ascii="Times New Roman" w:hAnsi="Times New Roman" w:eastAsia="宋体" w:cs="Times New Roman"/>
          <w:b/>
          <w:bCs w:val="0"/>
          <w:sz w:val="21"/>
          <w:szCs w:val="21"/>
        </w:rPr>
        <w:t>纯化后的苯甲酸晶体、</w:t>
      </w:r>
      <w:r>
        <w:rPr>
          <w:rFonts w:hint="default" w:ascii="Times New Roman" w:hAnsi="Times New Roman" w:eastAsia="宋体" w:cs="Times New Roman"/>
          <w:b/>
          <w:bCs w:val="0"/>
          <w:sz w:val="21"/>
          <w:szCs w:val="21"/>
        </w:rPr>
        <w:object>
          <v:shape id="_x0000_i1078" o:spt="75" alt="eqId7afdea67012543c086a4013adccd8443" type="#_x0000_t75" style="height:13.95pt;width:31.95pt;" o:ole="t" filled="f" o:preferrelative="t" stroked="f" coordsize="21600,21600">
            <v:path/>
            <v:fill on="f" focussize="0,0"/>
            <v:stroke on="f" joinstyle="miter"/>
            <v:imagedata r:id="rId118" o:title="eqId7afdea67012543c086a4013adccd8443"/>
            <o:lock v:ext="edit" aspectratio="t"/>
            <w10:wrap type="none"/>
            <w10:anchorlock/>
          </v:shape>
          <o:OLEObject Type="Embed" ProgID="Equation.DSMT4" ShapeID="_x0000_i1078" DrawAspect="Content" ObjectID="_1468075778" r:id="rId117">
            <o:LockedField>false</o:LockedField>
          </o:OLEObject>
        </w:object>
      </w:r>
      <w:r>
        <w:rPr>
          <w:rFonts w:hint="default" w:ascii="Times New Roman" w:hAnsi="Times New Roman" w:eastAsia="宋体" w:cs="Times New Roman"/>
          <w:b/>
          <w:bCs w:val="0"/>
          <w:sz w:val="21"/>
          <w:szCs w:val="21"/>
        </w:rPr>
        <w:t>无水乙醇(约</w:t>
      </w:r>
      <w:r>
        <w:rPr>
          <w:rFonts w:hint="default" w:ascii="Times New Roman" w:hAnsi="Times New Roman" w:eastAsia="宋体" w:cs="Times New Roman"/>
          <w:b/>
          <w:bCs w:val="0"/>
          <w:sz w:val="21"/>
          <w:szCs w:val="21"/>
        </w:rPr>
        <w:object>
          <v:shape id="_x0000_i1079" o:spt="75" alt="eqIdf5d363cfabff47af83b1b60f86edb8ae" type="#_x0000_t75" style="height:14.25pt;width:36.75pt;" o:ole="t" filled="f" o:preferrelative="t" stroked="f" coordsize="21600,21600">
            <v:path/>
            <v:fill on="f" focussize="0,0"/>
            <v:stroke on="f" joinstyle="miter"/>
            <v:imagedata r:id="rId120" o:title="eqIdf5d363cfabff47af83b1b60f86edb8ae"/>
            <o:lock v:ext="edit" aspectratio="t"/>
            <w10:wrap type="none"/>
            <w10:anchorlock/>
          </v:shape>
          <o:OLEObject Type="Embed" ProgID="Equation.DSMT4" ShapeID="_x0000_i1079" DrawAspect="Content" ObjectID="_1468075779" r:id="rId119">
            <o:LockedField>false</o:LockedField>
          </o:OLEObject>
        </w:object>
      </w:r>
      <w:r>
        <w:rPr>
          <w:rFonts w:hint="default" w:ascii="Times New Roman" w:hAnsi="Times New Roman" w:eastAsia="宋体" w:cs="Times New Roman"/>
          <w:b/>
          <w:bCs w:val="0"/>
          <w:sz w:val="21"/>
          <w:szCs w:val="21"/>
        </w:rPr>
        <w:t>)和</w:t>
      </w:r>
      <w:r>
        <w:rPr>
          <w:rFonts w:hint="default" w:ascii="Times New Roman" w:hAnsi="Times New Roman" w:eastAsia="宋体" w:cs="Times New Roman"/>
          <w:b/>
          <w:bCs w:val="0"/>
          <w:sz w:val="21"/>
          <w:szCs w:val="21"/>
        </w:rPr>
        <w:object>
          <v:shape id="_x0000_i1080" o:spt="75" alt="eqIdb9cd020febe1409abff95380424a0186" type="#_x0000_t75" style="height:13pt;width:23pt;" o:ole="t" filled="f" o:preferrelative="t" stroked="f" coordsize="21600,21600">
            <v:path/>
            <v:fill on="f" focussize="0,0"/>
            <v:stroke on="f" joinstyle="miter"/>
            <v:imagedata r:id="rId122" o:title="eqIdb9cd020febe1409abff95380424a0186"/>
            <o:lock v:ext="edit" aspectratio="t"/>
            <w10:wrap type="none"/>
            <w10:anchorlock/>
          </v:shape>
          <o:OLEObject Type="Embed" ProgID="Equation.DSMT4" ShapeID="_x0000_i1080" DrawAspect="Content" ObjectID="_1468075780" r:id="rId121">
            <o:LockedField>false</o:LockedField>
          </o:OLEObject>
        </w:object>
      </w:r>
      <w:r>
        <w:rPr>
          <w:rFonts w:hint="default" w:ascii="Times New Roman" w:hAnsi="Times New Roman" w:eastAsia="宋体" w:cs="Times New Roman"/>
          <w:b/>
          <w:bCs w:val="0"/>
          <w:sz w:val="21"/>
          <w:szCs w:val="21"/>
        </w:rPr>
        <w:t>浓硫酸，加入沸石加热至微沸，回流反应</w:t>
      </w:r>
      <w:r>
        <w:rPr>
          <w:rFonts w:hint="default" w:ascii="Times New Roman" w:hAnsi="Times New Roman" w:eastAsia="宋体" w:cs="Times New Roman"/>
          <w:b/>
          <w:bCs w:val="0"/>
          <w:sz w:val="21"/>
          <w:szCs w:val="21"/>
        </w:rPr>
        <w:object>
          <v:shape id="_x0000_i1081" o:spt="75" alt="eqId88e54034885649e5bc0c5c1508a979ea" type="#_x0000_t75" style="height:14pt;width:42.5pt;" o:ole="t" filled="f" o:preferrelative="t" stroked="f" coordsize="21600,21600">
            <v:path/>
            <v:fill on="f" focussize="0,0"/>
            <v:stroke on="f" joinstyle="miter"/>
            <v:imagedata r:id="rId124" o:title="eqId88e54034885649e5bc0c5c1508a979ea"/>
            <o:lock v:ext="edit" aspectratio="t"/>
            <w10:wrap type="none"/>
            <w10:anchorlock/>
          </v:shape>
          <o:OLEObject Type="Embed" ProgID="Equation.DSMT4" ShapeID="_x0000_i1081" DrawAspect="Content" ObjectID="_1468075781" r:id="rId123">
            <o:LockedField>false</o:LockedField>
          </o:OLEObject>
        </w:object>
      </w:r>
      <w:r>
        <w:rPr>
          <w:rFonts w:hint="default" w:ascii="Times New Roman" w:hAnsi="Times New Roman" w:eastAsia="宋体" w:cs="Times New Roman"/>
          <w:b/>
          <w:bCs w:val="0"/>
          <w:sz w:val="21"/>
          <w:szCs w:val="21"/>
        </w:rPr>
        <w:t>。仪器A的作用是_______；仪器C中反应液最好应采用______方式加热。</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drawing>
          <wp:inline distT="0" distB="0" distL="114300" distR="114300">
            <wp:extent cx="892175" cy="1190625"/>
            <wp:effectExtent l="0" t="0" r="9525" b="3175"/>
            <wp:docPr id="12" name="图片 5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8" descr="figure"/>
                    <pic:cNvPicPr>
                      <a:picLocks noChangeAspect="1"/>
                    </pic:cNvPicPr>
                  </pic:nvPicPr>
                  <pic:blipFill>
                    <a:blip r:embed="rId125"/>
                    <a:stretch>
                      <a:fillRect/>
                    </a:stretch>
                  </pic:blipFill>
                  <pic:spPr>
                    <a:xfrm>
                      <a:off x="0" y="0"/>
                      <a:ext cx="892175" cy="11906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(3)随着反应进行，反应体系中水分不断被有效分离，仪器B中吸水剂的现象为___。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(4)反应结束后，对C中混合液进行分离提纯，操作Ⅰ是___；操作Ⅱ所用的玻璃仪器除了烧杯外还有___。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(5)反应结束后，步骤③中将反应液倒冷水的目的除了溶解乙醇外，还有__；加入的试剂X为__(填写化学式)。</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eastAsia" w:ascii="黑体" w:hAnsi="黑体" w:eastAsia="黑体" w:cs="黑体"/>
          <w:b/>
          <w:bCs w:val="0"/>
          <w:color w:val="FF0000"/>
          <w:sz w:val="21"/>
          <w:szCs w:val="21"/>
        </w:rPr>
        <w:t>【答案】</w:t>
      </w:r>
      <w:r>
        <w:rPr>
          <w:rFonts w:hint="eastAsia" w:ascii="Times New Roman" w:hAnsi="Times New Roman" w:eastAsia="宋体" w:cs="Times New Roman"/>
          <w:b/>
          <w:bCs w:val="0"/>
          <w:color w:val="FF0000"/>
          <w:sz w:val="21"/>
          <w:szCs w:val="21"/>
          <w:lang w:eastAsia="zh-CN"/>
        </w:rPr>
        <w:t>（</w:t>
      </w:r>
      <w:r>
        <w:rPr>
          <w:rFonts w:hint="eastAsia" w:ascii="Times New Roman" w:hAnsi="Times New Roman" w:eastAsia="宋体" w:cs="Times New Roman"/>
          <w:b/>
          <w:bCs w:val="0"/>
          <w:color w:val="FF0000"/>
          <w:sz w:val="21"/>
          <w:szCs w:val="21"/>
          <w:lang w:val="en-US" w:eastAsia="zh-CN"/>
        </w:rPr>
        <w:t>1</w:t>
      </w:r>
      <w:r>
        <w:rPr>
          <w:rFonts w:hint="eastAsia" w:ascii="Times New Roman" w:hAnsi="Times New Roman" w:eastAsia="宋体" w:cs="Times New Roman"/>
          <w:b/>
          <w:bCs w:val="0"/>
          <w:color w:val="FF0000"/>
          <w:sz w:val="21"/>
          <w:szCs w:val="21"/>
          <w:lang w:eastAsia="zh-CN"/>
        </w:rPr>
        <w:t>）</w:t>
      </w:r>
      <w:r>
        <w:rPr>
          <w:rFonts w:hint="default" w:ascii="Times New Roman" w:hAnsi="Times New Roman" w:eastAsia="宋体" w:cs="Times New Roman"/>
          <w:b/>
          <w:bCs w:val="0"/>
          <w:color w:val="FF0000"/>
          <w:sz w:val="21"/>
          <w:szCs w:val="21"/>
        </w:rPr>
        <w:t xml:space="preserve">重结晶    </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 xml:space="preserve">冷凝回流乙醇和水    水浴加热    </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吸水剂由白色变为蓝色    蒸</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 xml:space="preserve">馏    分液漏斗    </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 xml:space="preserve">降低苯甲酸乙酯的溶解度利于分层    </w:t>
      </w:r>
      <w:r>
        <w:rPr>
          <w:rFonts w:hint="default" w:ascii="Times New Roman" w:hAnsi="Times New Roman" w:eastAsia="宋体" w:cs="Times New Roman"/>
          <w:b/>
          <w:bCs w:val="0"/>
          <w:color w:val="FF0000"/>
          <w:sz w:val="21"/>
          <w:szCs w:val="21"/>
        </w:rPr>
        <w:object>
          <v:shape id="_x0000_i1082" o:spt="75" alt="eqIddf7838a2773f4a07adeecb6d1b64fc28" type="#_x0000_t75" style="height:18.35pt;width:42.8pt;" o:ole="t" filled="f" o:preferrelative="t" stroked="f" coordsize="21600,21600">
            <v:path/>
            <v:fill on="f" focussize="0,0"/>
            <v:stroke on="f" joinstyle="miter"/>
            <v:imagedata r:id="rId127" o:title="eqIddf7838a2773f4a07adeecb6d1b64fc28"/>
            <o:lock v:ext="edit" aspectratio="t"/>
            <w10:wrap type="none"/>
            <w10:anchorlock/>
          </v:shape>
          <o:OLEObject Type="Embed" ProgID="Equation.DSMT4" ShapeID="_x0000_i1082" DrawAspect="Content" ObjectID="_1468075782" r:id="rId126">
            <o:LockedField>false</o:LockedField>
          </o:OLEObject>
        </w:object>
      </w:r>
      <w:r>
        <w:rPr>
          <w:rFonts w:hint="default" w:ascii="Times New Roman" w:hAnsi="Times New Roman" w:eastAsia="宋体" w:cs="Times New Roman"/>
          <w:b/>
          <w:bCs w:val="0"/>
          <w:color w:val="FF0000"/>
          <w:sz w:val="21"/>
          <w:szCs w:val="21"/>
        </w:rPr>
        <w:t>或</w:t>
      </w:r>
      <w:r>
        <w:rPr>
          <w:rFonts w:hint="default" w:ascii="Times New Roman" w:hAnsi="Times New Roman" w:eastAsia="宋体" w:cs="Times New Roman"/>
          <w:b/>
          <w:bCs w:val="0"/>
          <w:color w:val="FF0000"/>
          <w:sz w:val="21"/>
          <w:szCs w:val="21"/>
        </w:rPr>
        <w:object>
          <v:shape id="_x0000_i1083" o:spt="75" alt="eqId2e6998a2f6c641319a993cfff03f5eaf" type="#_x0000_t75" style="height:18pt;width:47.25pt;" o:ole="t" filled="f" o:preferrelative="t" stroked="f" coordsize="21600,21600">
            <v:path/>
            <v:fill on="f" focussize="0,0"/>
            <v:stroke on="f" joinstyle="miter"/>
            <v:imagedata r:id="rId129" o:title="eqId2e6998a2f6c641319a993cfff03f5eaf"/>
            <o:lock v:ext="edit" aspectratio="t"/>
            <w10:wrap type="none"/>
            <w10:anchorlock/>
          </v:shape>
          <o:OLEObject Type="Embed" ProgID="Equation.DSMT4" ShapeID="_x0000_i1083" DrawAspect="Content" ObjectID="_1468075783" r:id="rId128">
            <o:LockedField>false</o:LockedField>
          </o:OLEObject>
        </w:object>
      </w:r>
      <w:r>
        <w:rPr>
          <w:rFonts w:hint="default" w:ascii="Times New Roman" w:hAnsi="Times New Roman" w:eastAsia="宋体" w:cs="Times New Roman"/>
          <w:b/>
          <w:bCs w:val="0"/>
          <w:color w:val="FF0000"/>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黑体" w:hAnsi="黑体" w:eastAsia="黑体" w:cs="黑体"/>
          <w:b/>
          <w:bCs w:val="0"/>
          <w:color w:val="FF0000"/>
          <w:sz w:val="21"/>
          <w:szCs w:val="21"/>
        </w:rPr>
        <w:t>【解析】</w:t>
      </w:r>
      <w:r>
        <w:rPr>
          <w:rFonts w:hint="default" w:ascii="Times New Roman" w:hAnsi="Times New Roman" w:eastAsia="宋体" w:cs="Times New Roman"/>
          <w:b/>
          <w:bCs w:val="0"/>
          <w:color w:val="FF0000"/>
          <w:sz w:val="21"/>
          <w:szCs w:val="21"/>
        </w:rPr>
        <w:t>（1）可通过重结晶的方式提高原料苯甲酸的纯度。故答案为：重结晶；（2）仪器A为球形冷凝管，在制备过程中乙醇易挥发，因此通过球形冷凝管冷凝回流乙醇和水；该反应中乙醇作为反应物，因此可通过水浴加热控制温度，避免乙醇大量挥发。故答案为：冷凝回流乙醇和水；水浴加热；（3）仪器B中吸水剂为无水硫酸铜的乙醇饱和溶液，吸收水分后生成五水硫酸铜，吸水剂由白色变为蓝色。故答案为：吸水剂由白色变为蓝色；（4）乙醇沸点和苯甲酸、苯甲酸乙酯沸点差异较大，操作Ⅰ为蒸馏；操作Ⅱ为分液，除烧杯外，还需要的玻璃仪器为分液漏斗。故答案为：蒸馏；分液漏斗；（5）因苯甲酸乙酯难溶于冷水，步骤③中将反应液倒入冷水还可降低苯甲酸乙酯的溶解度有利于分层；试剂X为</w:t>
      </w:r>
      <w:r>
        <w:rPr>
          <w:rFonts w:hint="default" w:ascii="Times New Roman" w:hAnsi="Times New Roman" w:eastAsia="宋体" w:cs="Times New Roman"/>
          <w:b/>
          <w:bCs w:val="0"/>
          <w:color w:val="FF0000"/>
          <w:sz w:val="21"/>
          <w:szCs w:val="21"/>
        </w:rPr>
        <w:object>
          <v:shape id="_x0000_i1084" o:spt="75" alt="eqIddf7838a2773f4a07adeecb6d1b64fc28" type="#_x0000_t75" style="height:18.35pt;width:42.8pt;" o:ole="t" filled="f" o:preferrelative="t" stroked="f" coordsize="21600,21600">
            <v:path/>
            <v:fill on="f" focussize="0,0"/>
            <v:stroke on="f" joinstyle="miter"/>
            <v:imagedata r:id="rId127" o:title="eqIddf7838a2773f4a07adeecb6d1b64fc28"/>
            <o:lock v:ext="edit" aspectratio="t"/>
            <w10:wrap type="none"/>
            <w10:anchorlock/>
          </v:shape>
          <o:OLEObject Type="Embed" ProgID="Equation.DSMT4" ShapeID="_x0000_i1084" DrawAspect="Content" ObjectID="_1468075784" r:id="rId130">
            <o:LockedField>false</o:LockedField>
          </o:OLEObject>
        </w:object>
      </w:r>
      <w:r>
        <w:rPr>
          <w:rFonts w:hint="default" w:ascii="Times New Roman" w:hAnsi="Times New Roman" w:eastAsia="宋体" w:cs="Times New Roman"/>
          <w:b/>
          <w:bCs w:val="0"/>
          <w:color w:val="FF0000"/>
          <w:sz w:val="21"/>
          <w:szCs w:val="21"/>
        </w:rPr>
        <w:t>（或</w:t>
      </w:r>
      <w:r>
        <w:rPr>
          <w:rFonts w:hint="default" w:ascii="Times New Roman" w:hAnsi="Times New Roman" w:eastAsia="宋体" w:cs="Times New Roman"/>
          <w:b/>
          <w:bCs w:val="0"/>
          <w:color w:val="FF0000"/>
          <w:sz w:val="21"/>
          <w:szCs w:val="21"/>
        </w:rPr>
        <w:object>
          <v:shape id="_x0000_i1085" o:spt="75" alt="eqId2e6998a2f6c641319a993cfff03f5eaf" type="#_x0000_t75" style="height:18pt;width:47.25pt;" o:ole="t" filled="f" o:preferrelative="t" stroked="f" coordsize="21600,21600">
            <v:path/>
            <v:fill on="f" focussize="0,0"/>
            <v:stroke on="f" joinstyle="miter"/>
            <v:imagedata r:id="rId129" o:title="eqId2e6998a2f6c641319a993cfff03f5eaf"/>
            <o:lock v:ext="edit" aspectratio="t"/>
            <w10:wrap type="none"/>
            <w10:anchorlock/>
          </v:shape>
          <o:OLEObject Type="Embed" ProgID="Equation.DSMT4" ShapeID="_x0000_i1085" DrawAspect="Content" ObjectID="_1468075785" r:id="rId131">
            <o:LockedField>false</o:LockedField>
          </o:OLEObject>
        </w:object>
      </w:r>
      <w:r>
        <w:rPr>
          <w:rFonts w:hint="default" w:ascii="Times New Roman" w:hAnsi="Times New Roman" w:eastAsia="宋体" w:cs="Times New Roman"/>
          <w:b/>
          <w:bCs w:val="0"/>
          <w:color w:val="FF0000"/>
          <w:sz w:val="21"/>
          <w:szCs w:val="21"/>
        </w:rPr>
        <w:t>）。故答案为：降低苯甲酸乙酯的溶解度利于分层；</w:t>
      </w:r>
      <w:r>
        <w:rPr>
          <w:rFonts w:hint="default" w:ascii="Times New Roman" w:hAnsi="Times New Roman" w:eastAsia="宋体" w:cs="Times New Roman"/>
          <w:b/>
          <w:bCs w:val="0"/>
          <w:color w:val="FF0000"/>
          <w:sz w:val="21"/>
          <w:szCs w:val="21"/>
        </w:rPr>
        <w:object>
          <v:shape id="_x0000_i1086" o:spt="75" alt="eqIddf7838a2773f4a07adeecb6d1b64fc28" type="#_x0000_t75" style="height:18.35pt;width:42.8pt;" o:ole="t" filled="f" o:preferrelative="t" stroked="f" coordsize="21600,21600">
            <v:path/>
            <v:fill on="f" focussize="0,0"/>
            <v:stroke on="f" joinstyle="miter"/>
            <v:imagedata r:id="rId127" o:title="eqIddf7838a2773f4a07adeecb6d1b64fc28"/>
            <o:lock v:ext="edit" aspectratio="t"/>
            <w10:wrap type="none"/>
            <w10:anchorlock/>
          </v:shape>
          <o:OLEObject Type="Embed" ProgID="Equation.DSMT4" ShapeID="_x0000_i1086" DrawAspect="Content" ObjectID="_1468075786" r:id="rId132">
            <o:LockedField>false</o:LockedField>
          </o:OLEObject>
        </w:object>
      </w:r>
      <w:r>
        <w:rPr>
          <w:rFonts w:hint="default" w:ascii="Times New Roman" w:hAnsi="Times New Roman" w:eastAsia="宋体" w:cs="Times New Roman"/>
          <w:b/>
          <w:bCs w:val="0"/>
          <w:color w:val="FF0000"/>
          <w:sz w:val="21"/>
          <w:szCs w:val="21"/>
        </w:rPr>
        <w:t>（或</w:t>
      </w:r>
      <w:r>
        <w:rPr>
          <w:rFonts w:hint="default" w:ascii="Times New Roman" w:hAnsi="Times New Roman" w:eastAsia="宋体" w:cs="Times New Roman"/>
          <w:b/>
          <w:bCs w:val="0"/>
          <w:color w:val="FF0000"/>
          <w:sz w:val="21"/>
          <w:szCs w:val="21"/>
        </w:rPr>
        <w:object>
          <v:shape id="_x0000_i1087" o:spt="75" alt="eqId2e6998a2f6c641319a993cfff03f5eaf" type="#_x0000_t75" style="height:18pt;width:47.25pt;" o:ole="t" filled="f" o:preferrelative="t" stroked="f" coordsize="21600,21600">
            <v:path/>
            <v:fill on="f" focussize="0,0"/>
            <v:stroke on="f" joinstyle="miter"/>
            <v:imagedata r:id="rId129" o:title="eqId2e6998a2f6c641319a993cfff03f5eaf"/>
            <o:lock v:ext="edit" aspectratio="t"/>
            <w10:wrap type="none"/>
            <w10:anchorlock/>
          </v:shape>
          <o:OLEObject Type="Embed" ProgID="Equation.DSMT4" ShapeID="_x0000_i1087" DrawAspect="Content" ObjectID="_1468075787" r:id="rId133">
            <o:LockedField>false</o:LockedField>
          </o:OLEObject>
        </w:object>
      </w:r>
      <w:r>
        <w:rPr>
          <w:rFonts w:hint="default" w:ascii="Times New Roman" w:hAnsi="Times New Roman" w:eastAsia="宋体" w:cs="Times New Roman"/>
          <w:b/>
          <w:bCs w:val="0"/>
          <w:color w:val="FF0000"/>
          <w:sz w:val="21"/>
          <w:szCs w:val="21"/>
        </w:rPr>
        <w:t>）。</w:t>
      </w:r>
    </w:p>
    <w:p>
      <w:pPr>
        <w:rPr>
          <w:b/>
          <w:bCs w:val="0"/>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eastAsia" w:ascii="Times New Roman" w:hAnsi="Times New Roman" w:cs="Times New Roman"/>
          <w:b/>
          <w:bCs w:val="0"/>
          <w:sz w:val="21"/>
          <w:szCs w:val="21"/>
          <w:lang w:val="en-US" w:eastAsia="zh-CN"/>
        </w:rPr>
        <w:t>9</w:t>
      </w:r>
      <w:r>
        <w:rPr>
          <w:rFonts w:hint="default" w:ascii="Times New Roman" w:hAnsi="Times New Roman" w:eastAsia="宋体" w:cs="Times New Roman"/>
          <w:b/>
          <w:bCs w:val="0"/>
          <w:sz w:val="21"/>
          <w:szCs w:val="21"/>
        </w:rPr>
        <w:t>．草酸合铁酸钾晶体K</w:t>
      </w:r>
      <w:r>
        <w:rPr>
          <w:rFonts w:hint="default" w:ascii="Times New Roman" w:hAnsi="Times New Roman" w:eastAsia="宋体" w:cs="Times New Roman"/>
          <w:b/>
          <w:bCs w:val="0"/>
          <w:sz w:val="21"/>
          <w:szCs w:val="21"/>
          <w:vertAlign w:val="subscript"/>
        </w:rPr>
        <w:t>x</w:t>
      </w:r>
      <w:r>
        <w:rPr>
          <w:rFonts w:hint="default" w:ascii="Times New Roman" w:hAnsi="Times New Roman" w:eastAsia="宋体" w:cs="Times New Roman"/>
          <w:b/>
          <w:bCs w:val="0"/>
          <w:sz w:val="21"/>
          <w:szCs w:val="21"/>
        </w:rPr>
        <w:t>[Fe(C</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O</w:t>
      </w:r>
      <w:r>
        <w:rPr>
          <w:rFonts w:hint="default" w:ascii="Times New Roman" w:hAnsi="Times New Roman" w:eastAsia="宋体" w:cs="Times New Roman"/>
          <w:b/>
          <w:bCs w:val="0"/>
          <w:sz w:val="21"/>
          <w:szCs w:val="21"/>
          <w:vertAlign w:val="subscript"/>
        </w:rPr>
        <w:t>4</w:t>
      </w:r>
      <w:r>
        <w:rPr>
          <w:rFonts w:hint="default" w:ascii="Times New Roman" w:hAnsi="Times New Roman" w:eastAsia="宋体" w:cs="Times New Roman"/>
          <w:b/>
          <w:bCs w:val="0"/>
          <w:sz w:val="21"/>
          <w:szCs w:val="21"/>
        </w:rPr>
        <w:t>)</w:t>
      </w:r>
      <w:r>
        <w:rPr>
          <w:rFonts w:hint="default" w:ascii="Times New Roman" w:hAnsi="Times New Roman" w:eastAsia="宋体" w:cs="Times New Roman"/>
          <w:b/>
          <w:bCs w:val="0"/>
          <w:sz w:val="21"/>
          <w:szCs w:val="21"/>
          <w:vertAlign w:val="subscript"/>
        </w:rPr>
        <w:t>y</w:t>
      </w:r>
      <w:r>
        <w:rPr>
          <w:rFonts w:hint="default" w:ascii="Times New Roman" w:hAnsi="Times New Roman" w:eastAsia="宋体" w:cs="Times New Roman"/>
          <w:b/>
          <w:bCs w:val="0"/>
          <w:sz w:val="21"/>
          <w:szCs w:val="21"/>
        </w:rPr>
        <w:t>]·3H</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O是一种光敏材料，下面是一种制备草酸合铁酸钾晶体的实验流程。</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drawing>
          <wp:inline distT="0" distB="0" distL="114300" distR="114300">
            <wp:extent cx="5762625" cy="819150"/>
            <wp:effectExtent l="0" t="0" r="3175" b="6350"/>
            <wp:docPr id="15" name="图片 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5" descr="figure"/>
                    <pic:cNvPicPr>
                      <a:picLocks noChangeAspect="1"/>
                    </pic:cNvPicPr>
                  </pic:nvPicPr>
                  <pic:blipFill>
                    <a:blip r:embed="rId134"/>
                    <a:stretch>
                      <a:fillRect/>
                    </a:stretch>
                  </pic:blipFill>
                  <pic:spPr>
                    <a:xfrm>
                      <a:off x="0" y="0"/>
                      <a:ext cx="5762625" cy="8191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已知：(NH</w:t>
      </w:r>
      <w:r>
        <w:rPr>
          <w:rFonts w:hint="default" w:ascii="Times New Roman" w:hAnsi="Times New Roman" w:eastAsia="宋体" w:cs="Times New Roman"/>
          <w:b/>
          <w:bCs w:val="0"/>
          <w:sz w:val="21"/>
          <w:szCs w:val="21"/>
          <w:vertAlign w:val="subscript"/>
        </w:rPr>
        <w:t>4</w:t>
      </w:r>
      <w:r>
        <w:rPr>
          <w:rFonts w:hint="default" w:ascii="Times New Roman" w:hAnsi="Times New Roman" w:eastAsia="宋体" w:cs="Times New Roman"/>
          <w:b/>
          <w:bCs w:val="0"/>
          <w:sz w:val="21"/>
          <w:szCs w:val="21"/>
        </w:rPr>
        <w:t>)</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SO</w:t>
      </w:r>
      <w:r>
        <w:rPr>
          <w:rFonts w:hint="default" w:ascii="Times New Roman" w:hAnsi="Times New Roman" w:eastAsia="宋体" w:cs="Times New Roman"/>
          <w:b/>
          <w:bCs w:val="0"/>
          <w:sz w:val="21"/>
          <w:szCs w:val="21"/>
          <w:vertAlign w:val="subscript"/>
        </w:rPr>
        <w:t>4</w:t>
      </w:r>
      <w:r>
        <w:rPr>
          <w:rFonts w:hint="default" w:ascii="Times New Roman" w:hAnsi="Times New Roman" w:eastAsia="宋体" w:cs="Times New Roman"/>
          <w:b/>
          <w:bCs w:val="0"/>
          <w:sz w:val="21"/>
          <w:szCs w:val="21"/>
        </w:rPr>
        <w:t>、FeSO</w:t>
      </w:r>
      <w:r>
        <w:rPr>
          <w:rFonts w:hint="default" w:ascii="Times New Roman" w:hAnsi="Times New Roman" w:eastAsia="宋体" w:cs="Times New Roman"/>
          <w:b/>
          <w:bCs w:val="0"/>
          <w:sz w:val="21"/>
          <w:szCs w:val="21"/>
          <w:vertAlign w:val="subscript"/>
        </w:rPr>
        <w:t>4</w:t>
      </w:r>
      <w:r>
        <w:rPr>
          <w:rFonts w:hint="default" w:ascii="Times New Roman" w:hAnsi="Times New Roman" w:eastAsia="宋体" w:cs="Times New Roman"/>
          <w:b/>
          <w:bCs w:val="0"/>
          <w:sz w:val="21"/>
          <w:szCs w:val="21"/>
        </w:rPr>
        <w:t>·7H</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O、莫尔盐[(NH</w:t>
      </w:r>
      <w:r>
        <w:rPr>
          <w:rFonts w:hint="default" w:ascii="Times New Roman" w:hAnsi="Times New Roman" w:eastAsia="宋体" w:cs="Times New Roman"/>
          <w:b/>
          <w:bCs w:val="0"/>
          <w:sz w:val="21"/>
          <w:szCs w:val="21"/>
          <w:vertAlign w:val="subscript"/>
        </w:rPr>
        <w:t>4</w:t>
      </w:r>
      <w:r>
        <w:rPr>
          <w:rFonts w:hint="default" w:ascii="Times New Roman" w:hAnsi="Times New Roman" w:eastAsia="宋体" w:cs="Times New Roman"/>
          <w:b/>
          <w:bCs w:val="0"/>
          <w:sz w:val="21"/>
          <w:szCs w:val="21"/>
        </w:rPr>
        <w:t>)</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SO</w:t>
      </w:r>
      <w:r>
        <w:rPr>
          <w:rFonts w:hint="default" w:ascii="Times New Roman" w:hAnsi="Times New Roman" w:eastAsia="宋体" w:cs="Times New Roman"/>
          <w:b/>
          <w:bCs w:val="0"/>
          <w:sz w:val="21"/>
          <w:szCs w:val="21"/>
          <w:vertAlign w:val="subscript"/>
        </w:rPr>
        <w:t>4</w:t>
      </w:r>
      <w:r>
        <w:rPr>
          <w:rFonts w:hint="default" w:ascii="Times New Roman" w:hAnsi="Times New Roman" w:eastAsia="宋体" w:cs="Times New Roman"/>
          <w:b/>
          <w:bCs w:val="0"/>
          <w:sz w:val="21"/>
          <w:szCs w:val="21"/>
        </w:rPr>
        <w:t>·FeSO</w:t>
      </w:r>
      <w:r>
        <w:rPr>
          <w:rFonts w:hint="default" w:ascii="Times New Roman" w:hAnsi="Times New Roman" w:eastAsia="宋体" w:cs="Times New Roman"/>
          <w:b/>
          <w:bCs w:val="0"/>
          <w:sz w:val="21"/>
          <w:szCs w:val="21"/>
          <w:vertAlign w:val="subscript"/>
        </w:rPr>
        <w:t>4</w:t>
      </w:r>
      <w:r>
        <w:rPr>
          <w:rFonts w:hint="default" w:ascii="Times New Roman" w:hAnsi="Times New Roman" w:eastAsia="宋体" w:cs="Times New Roman"/>
          <w:b/>
          <w:bCs w:val="0"/>
          <w:sz w:val="21"/>
          <w:szCs w:val="21"/>
        </w:rPr>
        <w:t>·6H</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O]的溶解度如表：</w:t>
      </w:r>
    </w:p>
    <w:tbl>
      <w:tblPr>
        <w:tblStyle w:val="6"/>
        <w:tblW w:w="7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000"/>
        <w:gridCol w:w="840"/>
        <w:gridCol w:w="855"/>
        <w:gridCol w:w="855"/>
        <w:gridCol w:w="855"/>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30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温度/℃</w:t>
            </w: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10</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20</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30</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40</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30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(NH</w:t>
            </w:r>
            <w:r>
              <w:rPr>
                <w:rFonts w:hint="default" w:ascii="Times New Roman" w:hAnsi="Times New Roman" w:eastAsia="宋体" w:cs="Times New Roman"/>
                <w:b/>
                <w:bCs w:val="0"/>
                <w:sz w:val="21"/>
                <w:szCs w:val="21"/>
                <w:vertAlign w:val="subscript"/>
              </w:rPr>
              <w:t>4</w:t>
            </w:r>
            <w:r>
              <w:rPr>
                <w:rFonts w:hint="default" w:ascii="Times New Roman" w:hAnsi="Times New Roman" w:eastAsia="宋体" w:cs="Times New Roman"/>
                <w:b/>
                <w:bCs w:val="0"/>
                <w:sz w:val="21"/>
                <w:szCs w:val="21"/>
              </w:rPr>
              <w:t>)</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SO</w:t>
            </w:r>
            <w:r>
              <w:rPr>
                <w:rFonts w:hint="default" w:ascii="Times New Roman" w:hAnsi="Times New Roman" w:eastAsia="宋体" w:cs="Times New Roman"/>
                <w:b/>
                <w:bCs w:val="0"/>
                <w:sz w:val="21"/>
                <w:szCs w:val="21"/>
                <w:vertAlign w:val="subscript"/>
              </w:rPr>
              <w:t>4</w:t>
            </w:r>
            <w:r>
              <w:rPr>
                <w:rFonts w:hint="default" w:ascii="Times New Roman" w:hAnsi="Times New Roman" w:eastAsia="宋体" w:cs="Times New Roman"/>
                <w:b/>
                <w:bCs w:val="0"/>
                <w:sz w:val="21"/>
                <w:szCs w:val="21"/>
              </w:rPr>
              <w:t>/g</w:t>
            </w: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73.0</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75.4</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78.0</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81.0</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30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FeSO</w:t>
            </w:r>
            <w:r>
              <w:rPr>
                <w:rFonts w:hint="default" w:ascii="Times New Roman" w:hAnsi="Times New Roman" w:eastAsia="宋体" w:cs="Times New Roman"/>
                <w:b/>
                <w:bCs w:val="0"/>
                <w:sz w:val="21"/>
                <w:szCs w:val="21"/>
                <w:vertAlign w:val="subscript"/>
              </w:rPr>
              <w:t>4</w:t>
            </w:r>
            <w:r>
              <w:rPr>
                <w:rFonts w:hint="default" w:ascii="Times New Roman" w:hAnsi="Times New Roman" w:eastAsia="宋体" w:cs="Times New Roman"/>
                <w:b/>
                <w:bCs w:val="0"/>
                <w:sz w:val="21"/>
                <w:szCs w:val="21"/>
              </w:rPr>
              <w:t>·7H</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O/g</w:t>
            </w: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40.0</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48.0</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60.0</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73.3</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30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(NH</w:t>
            </w:r>
            <w:r>
              <w:rPr>
                <w:rFonts w:hint="default" w:ascii="Times New Roman" w:hAnsi="Times New Roman" w:eastAsia="宋体" w:cs="Times New Roman"/>
                <w:b/>
                <w:bCs w:val="0"/>
                <w:sz w:val="21"/>
                <w:szCs w:val="21"/>
                <w:vertAlign w:val="subscript"/>
              </w:rPr>
              <w:t>4</w:t>
            </w:r>
            <w:r>
              <w:rPr>
                <w:rFonts w:hint="default" w:ascii="Times New Roman" w:hAnsi="Times New Roman" w:eastAsia="宋体" w:cs="Times New Roman"/>
                <w:b/>
                <w:bCs w:val="0"/>
                <w:sz w:val="21"/>
                <w:szCs w:val="21"/>
              </w:rPr>
              <w:t>)</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SO</w:t>
            </w:r>
            <w:r>
              <w:rPr>
                <w:rFonts w:hint="default" w:ascii="Times New Roman" w:hAnsi="Times New Roman" w:eastAsia="宋体" w:cs="Times New Roman"/>
                <w:b/>
                <w:bCs w:val="0"/>
                <w:sz w:val="21"/>
                <w:szCs w:val="21"/>
                <w:vertAlign w:val="subscript"/>
              </w:rPr>
              <w:t>4</w:t>
            </w:r>
            <w:r>
              <w:rPr>
                <w:rFonts w:hint="default" w:ascii="Times New Roman" w:hAnsi="Times New Roman" w:eastAsia="宋体" w:cs="Times New Roman"/>
                <w:b/>
                <w:bCs w:val="0"/>
                <w:sz w:val="21"/>
                <w:szCs w:val="21"/>
              </w:rPr>
              <w:t>·FeSO</w:t>
            </w:r>
            <w:r>
              <w:rPr>
                <w:rFonts w:hint="default" w:ascii="Times New Roman" w:hAnsi="Times New Roman" w:eastAsia="宋体" w:cs="Times New Roman"/>
                <w:b/>
                <w:bCs w:val="0"/>
                <w:sz w:val="21"/>
                <w:szCs w:val="21"/>
                <w:vertAlign w:val="subscript"/>
              </w:rPr>
              <w:t>4</w:t>
            </w:r>
            <w:r>
              <w:rPr>
                <w:rFonts w:hint="default" w:ascii="Times New Roman" w:hAnsi="Times New Roman" w:eastAsia="宋体" w:cs="Times New Roman"/>
                <w:b/>
                <w:bCs w:val="0"/>
                <w:sz w:val="21"/>
                <w:szCs w:val="21"/>
              </w:rPr>
              <w:t>·6H</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O/g</w:t>
            </w:r>
          </w:p>
        </w:tc>
        <w:tc>
          <w:tcPr>
            <w:tcW w:w="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18.1</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21.2</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24.5</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27.9</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31.3</w:t>
            </w: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(1)废铁屑在进行“溶解1”前，需用在5% Na</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CO</w:t>
      </w:r>
      <w:r>
        <w:rPr>
          <w:rFonts w:hint="default" w:ascii="Times New Roman" w:hAnsi="Times New Roman" w:eastAsia="宋体" w:cs="Times New Roman"/>
          <w:b/>
          <w:bCs w:val="0"/>
          <w:sz w:val="21"/>
          <w:szCs w:val="21"/>
          <w:vertAlign w:val="subscript"/>
        </w:rPr>
        <w:t>3</w:t>
      </w:r>
      <w:r>
        <w:rPr>
          <w:rFonts w:hint="default" w:ascii="Times New Roman" w:hAnsi="Times New Roman" w:eastAsia="宋体" w:cs="Times New Roman"/>
          <w:b/>
          <w:bCs w:val="0"/>
          <w:sz w:val="21"/>
          <w:szCs w:val="21"/>
        </w:rPr>
        <w:t>溶液中加热数分钟，并洗涤干净。Na</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CO</w:t>
      </w:r>
      <w:r>
        <w:rPr>
          <w:rFonts w:hint="default" w:ascii="Times New Roman" w:hAnsi="Times New Roman" w:eastAsia="宋体" w:cs="Times New Roman"/>
          <w:b/>
          <w:bCs w:val="0"/>
          <w:sz w:val="21"/>
          <w:szCs w:val="21"/>
          <w:vertAlign w:val="subscript"/>
        </w:rPr>
        <w:t>3</w:t>
      </w:r>
      <w:r>
        <w:rPr>
          <w:rFonts w:hint="default" w:ascii="Times New Roman" w:hAnsi="Times New Roman" w:eastAsia="宋体" w:cs="Times New Roman"/>
          <w:b/>
          <w:bCs w:val="0"/>
          <w:sz w:val="21"/>
          <w:szCs w:val="21"/>
        </w:rPr>
        <w:t>溶液的作用是________。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(2)“溶解1”应保证铁屑稍过量，其目的是___________。“溶解2”加“几滴H</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SO</w:t>
      </w:r>
      <w:r>
        <w:rPr>
          <w:rFonts w:hint="default" w:ascii="Times New Roman" w:hAnsi="Times New Roman" w:eastAsia="宋体" w:cs="Times New Roman"/>
          <w:b/>
          <w:bCs w:val="0"/>
          <w:sz w:val="21"/>
          <w:szCs w:val="21"/>
          <w:vertAlign w:val="subscript"/>
        </w:rPr>
        <w:t>4</w:t>
      </w:r>
      <w:r>
        <w:rPr>
          <w:rFonts w:hint="default" w:ascii="Times New Roman" w:hAnsi="Times New Roman" w:eastAsia="宋体" w:cs="Times New Roman"/>
          <w:b/>
          <w:bCs w:val="0"/>
          <w:sz w:val="21"/>
          <w:szCs w:val="21"/>
        </w:rPr>
        <w:t>”的作用是________。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(3)“复分解”制备莫尔盐晶体的基本实验步骤是：蒸发浓缩、________、过滤、用乙醇洗涤、干燥。用乙醇洗涤的目的是____________。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(4)“沉淀”时得到的FeC</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O</w:t>
      </w:r>
      <w:r>
        <w:rPr>
          <w:rFonts w:hint="default" w:ascii="Times New Roman" w:hAnsi="Times New Roman" w:eastAsia="宋体" w:cs="Times New Roman"/>
          <w:b/>
          <w:bCs w:val="0"/>
          <w:sz w:val="21"/>
          <w:szCs w:val="21"/>
          <w:vertAlign w:val="subscript"/>
        </w:rPr>
        <w:t>4</w:t>
      </w:r>
      <w:r>
        <w:rPr>
          <w:rFonts w:hint="default" w:ascii="Times New Roman" w:hAnsi="Times New Roman" w:eastAsia="宋体" w:cs="Times New Roman"/>
          <w:b/>
          <w:bCs w:val="0"/>
          <w:sz w:val="21"/>
          <w:szCs w:val="21"/>
        </w:rPr>
        <w:t>·2H</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O沉淀需用水洗涤干净。检验沉淀是否洗涤干净的方法是_______。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(5)“结晶”时应将溶液放在黑暗处等待晶体的析出，这样操作的原因是__________。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(6)请补全测定草酸合铁酸钾产品中Fe</w:t>
      </w:r>
      <w:r>
        <w:rPr>
          <w:rFonts w:hint="default" w:ascii="Times New Roman" w:hAnsi="Times New Roman" w:eastAsia="宋体" w:cs="Times New Roman"/>
          <w:b/>
          <w:bCs w:val="0"/>
          <w:sz w:val="21"/>
          <w:szCs w:val="21"/>
          <w:vertAlign w:val="superscript"/>
        </w:rPr>
        <w:t>3</w:t>
      </w:r>
      <w:r>
        <w:rPr>
          <w:rFonts w:hint="eastAsia" w:ascii="Times New Roman" w:hAnsi="Times New Roman" w:eastAsia="宋体" w:cs="Times New Roman"/>
          <w:b/>
          <w:bCs w:val="0"/>
          <w:sz w:val="21"/>
          <w:szCs w:val="21"/>
          <w:vertAlign w:val="superscript"/>
          <w:lang w:eastAsia="zh-CN"/>
        </w:rPr>
        <w:t>+</w:t>
      </w:r>
      <w:r>
        <w:rPr>
          <w:rFonts w:hint="default" w:ascii="Times New Roman" w:hAnsi="Times New Roman" w:eastAsia="宋体" w:cs="Times New Roman"/>
          <w:b/>
          <w:bCs w:val="0"/>
          <w:sz w:val="21"/>
          <w:szCs w:val="21"/>
        </w:rPr>
        <w:t>含量的实验步骤[备选试剂：KMnO</w:t>
      </w:r>
      <w:r>
        <w:rPr>
          <w:rFonts w:hint="default" w:ascii="Times New Roman" w:hAnsi="Times New Roman" w:eastAsia="宋体" w:cs="Times New Roman"/>
          <w:b/>
          <w:bCs w:val="0"/>
          <w:sz w:val="21"/>
          <w:szCs w:val="21"/>
          <w:vertAlign w:val="subscript"/>
        </w:rPr>
        <w:t>4</w:t>
      </w:r>
      <w:r>
        <w:rPr>
          <w:rFonts w:hint="default" w:ascii="Times New Roman" w:hAnsi="Times New Roman" w:eastAsia="宋体" w:cs="Times New Roman"/>
          <w:b/>
          <w:bCs w:val="0"/>
          <w:sz w:val="21"/>
          <w:szCs w:val="21"/>
        </w:rPr>
        <w:t>溶液、锌粉、铁粉、NaOH溶液：</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步骤1：准确称取所制备的草酸合铁酸钾晶体a g，配成250mL待测液。</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步骤2：用移液管移取25.00mL待测液于锥形瓶中，加入稀H</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SO</w:t>
      </w:r>
      <w:r>
        <w:rPr>
          <w:rFonts w:hint="default" w:ascii="Times New Roman" w:hAnsi="Times New Roman" w:eastAsia="宋体" w:cs="Times New Roman"/>
          <w:b/>
          <w:bCs w:val="0"/>
          <w:sz w:val="21"/>
          <w:szCs w:val="21"/>
          <w:vertAlign w:val="subscript"/>
        </w:rPr>
        <w:t>4</w:t>
      </w:r>
      <w:r>
        <w:rPr>
          <w:rFonts w:hint="default" w:ascii="Times New Roman" w:hAnsi="Times New Roman" w:eastAsia="宋体" w:cs="Times New Roman"/>
          <w:b/>
          <w:bCs w:val="0"/>
          <w:sz w:val="21"/>
          <w:szCs w:val="21"/>
        </w:rPr>
        <w:t>酸化，_________，C</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O</w:t>
      </w:r>
      <w:r>
        <w:rPr>
          <w:rFonts w:hint="default" w:ascii="Times New Roman" w:hAnsi="Times New Roman" w:eastAsia="宋体" w:cs="Times New Roman"/>
          <w:b/>
          <w:bCs w:val="0"/>
          <w:sz w:val="21"/>
          <w:szCs w:val="21"/>
          <w:vertAlign w:val="subscript"/>
        </w:rPr>
        <w:t>4</w:t>
      </w:r>
      <w:r>
        <w:rPr>
          <w:rFonts w:hint="default" w:ascii="Times New Roman" w:hAnsi="Times New Roman" w:eastAsia="宋体" w:cs="Times New Roman"/>
          <w:b/>
          <w:bCs w:val="0"/>
          <w:sz w:val="21"/>
          <w:szCs w:val="21"/>
          <w:vertAlign w:val="superscript"/>
        </w:rPr>
        <w:t>2-</w:t>
      </w:r>
      <w:r>
        <w:rPr>
          <w:rFonts w:hint="default" w:ascii="Times New Roman" w:hAnsi="Times New Roman" w:eastAsia="宋体" w:cs="Times New Roman"/>
          <w:b/>
          <w:bCs w:val="0"/>
          <w:sz w:val="21"/>
          <w:szCs w:val="21"/>
        </w:rPr>
        <w:t>转化为CO</w:t>
      </w:r>
      <w:r>
        <w:rPr>
          <w:rFonts w:hint="default" w:ascii="Times New Roman" w:hAnsi="Times New Roman" w:eastAsia="宋体" w:cs="Times New Roman"/>
          <w:b/>
          <w:bCs w:val="0"/>
          <w:sz w:val="21"/>
          <w:szCs w:val="21"/>
          <w:vertAlign w:val="subscript"/>
        </w:rPr>
        <w:t>2</w:t>
      </w:r>
      <w:r>
        <w:rPr>
          <w:rFonts w:hint="default" w:ascii="Times New Roman" w:hAnsi="Times New Roman" w:eastAsia="宋体" w:cs="Times New Roman"/>
          <w:b/>
          <w:bCs w:val="0"/>
          <w:sz w:val="21"/>
          <w:szCs w:val="21"/>
        </w:rPr>
        <w:t>被除去。</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步骤3：向步骤2所得溶液中______________。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步骤4：用c mol·L</w:t>
      </w:r>
      <w:r>
        <w:rPr>
          <w:rFonts w:hint="default" w:ascii="Times New Roman" w:hAnsi="Times New Roman" w:eastAsia="宋体" w:cs="Times New Roman"/>
          <w:b/>
          <w:bCs w:val="0"/>
          <w:sz w:val="21"/>
          <w:szCs w:val="21"/>
          <w:vertAlign w:val="superscript"/>
        </w:rPr>
        <w:t>－1</w:t>
      </w:r>
      <w:r>
        <w:rPr>
          <w:rFonts w:hint="default" w:ascii="Times New Roman" w:hAnsi="Times New Roman" w:eastAsia="宋体" w:cs="Times New Roman"/>
          <w:b/>
          <w:bCs w:val="0"/>
          <w:sz w:val="21"/>
          <w:szCs w:val="21"/>
        </w:rPr>
        <w:t xml:space="preserve"> KMnO</w:t>
      </w:r>
      <w:r>
        <w:rPr>
          <w:rFonts w:hint="default" w:ascii="Times New Roman" w:hAnsi="Times New Roman" w:eastAsia="宋体" w:cs="Times New Roman"/>
          <w:b/>
          <w:bCs w:val="0"/>
          <w:sz w:val="21"/>
          <w:szCs w:val="21"/>
          <w:vertAlign w:val="subscript"/>
        </w:rPr>
        <w:t>4</w:t>
      </w:r>
      <w:r>
        <w:rPr>
          <w:rFonts w:hint="default" w:ascii="Times New Roman" w:hAnsi="Times New Roman" w:eastAsia="宋体" w:cs="Times New Roman"/>
          <w:b/>
          <w:bCs w:val="0"/>
          <w:sz w:val="21"/>
          <w:szCs w:val="21"/>
        </w:rPr>
        <w:t>标准溶液滴定步骤3所得溶液至终点，消耗V mL KMnO</w:t>
      </w:r>
      <w:r>
        <w:rPr>
          <w:rFonts w:hint="default" w:ascii="Times New Roman" w:hAnsi="Times New Roman" w:eastAsia="宋体" w:cs="Times New Roman"/>
          <w:b/>
          <w:bCs w:val="0"/>
          <w:sz w:val="21"/>
          <w:szCs w:val="21"/>
          <w:vertAlign w:val="subscript"/>
        </w:rPr>
        <w:t>4</w:t>
      </w:r>
      <w:r>
        <w:rPr>
          <w:rFonts w:hint="default" w:ascii="Times New Roman" w:hAnsi="Times New Roman" w:eastAsia="宋体" w:cs="Times New Roman"/>
          <w:b/>
          <w:bCs w:val="0"/>
          <w:sz w:val="21"/>
          <w:szCs w:val="21"/>
        </w:rPr>
        <w:t>标准溶液。</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eastAsia" w:ascii="黑体" w:hAnsi="黑体" w:eastAsia="黑体" w:cs="黑体"/>
          <w:b/>
          <w:bCs w:val="0"/>
          <w:color w:val="FF0000"/>
          <w:sz w:val="21"/>
          <w:szCs w:val="21"/>
        </w:rPr>
        <w:t>【答案】</w:t>
      </w:r>
      <w:r>
        <w:rPr>
          <w:rFonts w:hint="eastAsia" w:ascii="Times New Roman" w:hAnsi="Times New Roman" w:eastAsia="宋体" w:cs="Times New Roman"/>
          <w:b/>
          <w:bCs w:val="0"/>
          <w:color w:val="FF0000"/>
          <w:sz w:val="21"/>
          <w:szCs w:val="21"/>
          <w:lang w:eastAsia="zh-CN"/>
        </w:rPr>
        <w:t>（</w:t>
      </w:r>
      <w:r>
        <w:rPr>
          <w:rFonts w:hint="eastAsia" w:ascii="Times New Roman" w:hAnsi="Times New Roman" w:eastAsia="宋体" w:cs="Times New Roman"/>
          <w:b/>
          <w:bCs w:val="0"/>
          <w:color w:val="FF0000"/>
          <w:sz w:val="21"/>
          <w:szCs w:val="21"/>
          <w:lang w:val="en-US" w:eastAsia="zh-CN"/>
        </w:rPr>
        <w:t>1</w:t>
      </w:r>
      <w:r>
        <w:rPr>
          <w:rFonts w:hint="eastAsia" w:ascii="Times New Roman" w:hAnsi="Times New Roman" w:eastAsia="宋体" w:cs="Times New Roman"/>
          <w:b/>
          <w:bCs w:val="0"/>
          <w:color w:val="FF0000"/>
          <w:sz w:val="21"/>
          <w:szCs w:val="21"/>
          <w:lang w:eastAsia="zh-CN"/>
        </w:rPr>
        <w:t>）</w:t>
      </w:r>
      <w:r>
        <w:rPr>
          <w:rFonts w:hint="default" w:ascii="Times New Roman" w:hAnsi="Times New Roman" w:eastAsia="宋体" w:cs="Times New Roman"/>
          <w:b/>
          <w:bCs w:val="0"/>
          <w:color w:val="FF0000"/>
          <w:sz w:val="21"/>
          <w:szCs w:val="21"/>
        </w:rPr>
        <w:t xml:space="preserve">除油污    </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防止Fe</w:t>
      </w:r>
      <w:r>
        <w:rPr>
          <w:rFonts w:hint="default" w:ascii="Times New Roman" w:hAnsi="Times New Roman" w:eastAsia="宋体" w:cs="Times New Roman"/>
          <w:b/>
          <w:bCs w:val="0"/>
          <w:color w:val="FF0000"/>
          <w:sz w:val="21"/>
          <w:szCs w:val="21"/>
          <w:vertAlign w:val="superscript"/>
        </w:rPr>
        <w:t>2+</w:t>
      </w:r>
      <w:r>
        <w:rPr>
          <w:rFonts w:hint="default" w:ascii="Times New Roman" w:hAnsi="Times New Roman" w:eastAsia="宋体" w:cs="Times New Roman"/>
          <w:b/>
          <w:bCs w:val="0"/>
          <w:color w:val="FF0000"/>
          <w:sz w:val="21"/>
          <w:szCs w:val="21"/>
        </w:rPr>
        <w:t>被氧化为Fe</w:t>
      </w:r>
      <w:r>
        <w:rPr>
          <w:rFonts w:hint="default" w:ascii="Times New Roman" w:hAnsi="Times New Roman" w:eastAsia="宋体" w:cs="Times New Roman"/>
          <w:b/>
          <w:bCs w:val="0"/>
          <w:color w:val="FF0000"/>
          <w:sz w:val="21"/>
          <w:szCs w:val="21"/>
          <w:vertAlign w:val="superscript"/>
        </w:rPr>
        <w:t>3+</w:t>
      </w:r>
      <w:r>
        <w:rPr>
          <w:rFonts w:hint="default" w:ascii="Times New Roman" w:hAnsi="Times New Roman" w:eastAsia="宋体" w:cs="Times New Roman"/>
          <w:b/>
          <w:bCs w:val="0"/>
          <w:color w:val="FF0000"/>
          <w:sz w:val="21"/>
          <w:szCs w:val="21"/>
        </w:rPr>
        <w:t xml:space="preserve">    抑制Fe</w:t>
      </w:r>
      <w:r>
        <w:rPr>
          <w:rFonts w:hint="default" w:ascii="Times New Roman" w:hAnsi="Times New Roman" w:eastAsia="宋体" w:cs="Times New Roman"/>
          <w:b/>
          <w:bCs w:val="0"/>
          <w:color w:val="FF0000"/>
          <w:sz w:val="21"/>
          <w:szCs w:val="21"/>
          <w:vertAlign w:val="superscript"/>
        </w:rPr>
        <w:t>2+</w:t>
      </w:r>
      <w:r>
        <w:rPr>
          <w:rFonts w:hint="default" w:ascii="Times New Roman" w:hAnsi="Times New Roman" w:eastAsia="宋体" w:cs="Times New Roman"/>
          <w:b/>
          <w:bCs w:val="0"/>
          <w:color w:val="FF0000"/>
          <w:sz w:val="21"/>
          <w:szCs w:val="21"/>
        </w:rPr>
        <w:t xml:space="preserve">水解    </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 xml:space="preserve">冷却结晶    洗去杂质，减少莫尔盐晶体溶解损失，便于快速干燥    </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用小试管取少量最后一次洗涤液，加入BaCl</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 xml:space="preserve">溶液，如出现白色沉淀，说明沉淀没有洗涤干净，否则，沉淀已洗涤干净    </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 xml:space="preserve">黑暗可以防止晶体分解    </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Times New Roman" w:hAnsi="Times New Roman" w:eastAsia="宋体" w:cs="Times New Roman"/>
          <w:b/>
          <w:bCs w:val="0"/>
          <w:color w:val="FF0000"/>
          <w:sz w:val="21"/>
          <w:szCs w:val="21"/>
        </w:rPr>
        <w:t>加入足量KMnO</w:t>
      </w:r>
      <w:r>
        <w:rPr>
          <w:rFonts w:hint="default" w:ascii="Times New Roman" w:hAnsi="Times New Roman" w:eastAsia="宋体" w:cs="Times New Roman"/>
          <w:b/>
          <w:bCs w:val="0"/>
          <w:color w:val="FF0000"/>
          <w:sz w:val="21"/>
          <w:szCs w:val="21"/>
          <w:vertAlign w:val="subscript"/>
        </w:rPr>
        <w:t>4</w:t>
      </w:r>
      <w:r>
        <w:rPr>
          <w:rFonts w:hint="default" w:ascii="Times New Roman" w:hAnsi="Times New Roman" w:eastAsia="宋体" w:cs="Times New Roman"/>
          <w:b/>
          <w:bCs w:val="0"/>
          <w:color w:val="FF0000"/>
          <w:sz w:val="21"/>
          <w:szCs w:val="21"/>
        </w:rPr>
        <w:t xml:space="preserve">溶液    加入稍过量的锌粉，加热至充分反应(溶液黄色刚好消失)，过滤、洗涤、将过滤及洗涤所得溶液收集到锥形瓶中    </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val="0"/>
          <w:color w:val="FF0000"/>
          <w:sz w:val="21"/>
          <w:szCs w:val="21"/>
        </w:rPr>
      </w:pPr>
      <w:r>
        <w:rPr>
          <w:rFonts w:hint="default" w:ascii="黑体" w:hAnsi="黑体" w:eastAsia="黑体" w:cs="黑体"/>
          <w:b/>
          <w:bCs w:val="0"/>
          <w:color w:val="FF0000"/>
          <w:sz w:val="21"/>
          <w:szCs w:val="21"/>
        </w:rPr>
        <w:t>【解析】</w:t>
      </w:r>
      <w:r>
        <w:rPr>
          <w:rFonts w:hint="default" w:ascii="Times New Roman" w:hAnsi="Times New Roman" w:eastAsia="宋体" w:cs="Times New Roman"/>
          <w:b/>
          <w:bCs w:val="0"/>
          <w:color w:val="FF0000"/>
          <w:sz w:val="21"/>
          <w:szCs w:val="21"/>
        </w:rPr>
        <w:t>(1)在5%</w:t>
      </w:r>
      <w:r>
        <w:rPr>
          <w:rFonts w:hint="eastAsia" w:ascii="Times New Roman" w:hAnsi="Times New Roman" w:eastAsia="宋体" w:cs="Times New Roman"/>
          <w:b/>
          <w:bCs w:val="0"/>
          <w:color w:val="FF0000"/>
          <w:sz w:val="21"/>
          <w:szCs w:val="21"/>
          <w:lang w:val="en-US" w:eastAsia="zh-CN"/>
        </w:rPr>
        <w:t xml:space="preserve"> </w:t>
      </w:r>
      <w:r>
        <w:rPr>
          <w:rFonts w:hint="default" w:ascii="Times New Roman" w:hAnsi="Times New Roman" w:eastAsia="宋体" w:cs="Times New Roman"/>
          <w:b/>
          <w:bCs w:val="0"/>
          <w:color w:val="FF0000"/>
          <w:sz w:val="21"/>
          <w:szCs w:val="21"/>
        </w:rPr>
        <w:t>Na</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CO</w:t>
      </w:r>
      <w:r>
        <w:rPr>
          <w:rFonts w:hint="default" w:ascii="Times New Roman" w:hAnsi="Times New Roman" w:eastAsia="宋体" w:cs="Times New Roman"/>
          <w:b/>
          <w:bCs w:val="0"/>
          <w:color w:val="FF0000"/>
          <w:sz w:val="21"/>
          <w:szCs w:val="21"/>
          <w:vertAlign w:val="subscript"/>
        </w:rPr>
        <w:t>3</w:t>
      </w:r>
      <w:r>
        <w:rPr>
          <w:rFonts w:hint="default" w:ascii="Times New Roman" w:hAnsi="Times New Roman" w:eastAsia="宋体" w:cs="Times New Roman"/>
          <w:b/>
          <w:bCs w:val="0"/>
          <w:color w:val="FF0000"/>
          <w:sz w:val="21"/>
          <w:szCs w:val="21"/>
        </w:rPr>
        <w:t>溶液中加热数分钟，并洗涤干净是利用碳酸钠水解显碱性，油污会发生水解生成溶于水的物质并洗涤除去，作用是去除油污；(2)Fe</w:t>
      </w:r>
      <w:r>
        <w:rPr>
          <w:rFonts w:hint="default" w:ascii="Times New Roman" w:hAnsi="Times New Roman" w:eastAsia="宋体" w:cs="Times New Roman"/>
          <w:b/>
          <w:bCs w:val="0"/>
          <w:color w:val="FF0000"/>
          <w:sz w:val="21"/>
          <w:szCs w:val="21"/>
          <w:vertAlign w:val="superscript"/>
        </w:rPr>
        <w:t>2+</w:t>
      </w:r>
      <w:r>
        <w:rPr>
          <w:rFonts w:hint="default" w:ascii="Times New Roman" w:hAnsi="Times New Roman" w:eastAsia="宋体" w:cs="Times New Roman"/>
          <w:b/>
          <w:bCs w:val="0"/>
          <w:color w:val="FF0000"/>
          <w:sz w:val="21"/>
          <w:szCs w:val="21"/>
        </w:rPr>
        <w:t>在空气中易被氧化，“溶解1”应保证铁屑稍过量，其目的是防止Fe</w:t>
      </w:r>
      <w:r>
        <w:rPr>
          <w:rFonts w:hint="default" w:ascii="Times New Roman" w:hAnsi="Times New Roman" w:eastAsia="宋体" w:cs="Times New Roman"/>
          <w:b/>
          <w:bCs w:val="0"/>
          <w:color w:val="FF0000"/>
          <w:sz w:val="21"/>
          <w:szCs w:val="21"/>
          <w:vertAlign w:val="superscript"/>
        </w:rPr>
        <w:t>2+</w:t>
      </w:r>
      <w:r>
        <w:rPr>
          <w:rFonts w:hint="default" w:ascii="Times New Roman" w:hAnsi="Times New Roman" w:eastAsia="宋体" w:cs="Times New Roman"/>
          <w:b/>
          <w:bCs w:val="0"/>
          <w:color w:val="FF0000"/>
          <w:sz w:val="21"/>
          <w:szCs w:val="21"/>
        </w:rPr>
        <w:t>被氧化为Fe</w:t>
      </w:r>
      <w:r>
        <w:rPr>
          <w:rFonts w:hint="default" w:ascii="Times New Roman" w:hAnsi="Times New Roman" w:eastAsia="宋体" w:cs="Times New Roman"/>
          <w:b/>
          <w:bCs w:val="0"/>
          <w:color w:val="FF0000"/>
          <w:sz w:val="21"/>
          <w:szCs w:val="21"/>
          <w:vertAlign w:val="superscript"/>
        </w:rPr>
        <w:t>3+</w:t>
      </w:r>
      <w:r>
        <w:rPr>
          <w:rFonts w:hint="default" w:ascii="Times New Roman" w:hAnsi="Times New Roman" w:eastAsia="宋体" w:cs="Times New Roman"/>
          <w:b/>
          <w:bCs w:val="0"/>
          <w:color w:val="FF0000"/>
          <w:sz w:val="21"/>
          <w:szCs w:val="21"/>
        </w:rPr>
        <w:t>；Fe</w:t>
      </w:r>
      <w:r>
        <w:rPr>
          <w:rFonts w:hint="default" w:ascii="Times New Roman" w:hAnsi="Times New Roman" w:eastAsia="宋体" w:cs="Times New Roman"/>
          <w:b/>
          <w:bCs w:val="0"/>
          <w:color w:val="FF0000"/>
          <w:sz w:val="21"/>
          <w:szCs w:val="21"/>
          <w:vertAlign w:val="superscript"/>
        </w:rPr>
        <w:t>2+</w:t>
      </w:r>
      <w:r>
        <w:rPr>
          <w:rFonts w:hint="default" w:ascii="Times New Roman" w:hAnsi="Times New Roman" w:eastAsia="宋体" w:cs="Times New Roman"/>
          <w:b/>
          <w:bCs w:val="0"/>
          <w:color w:val="FF0000"/>
          <w:sz w:val="21"/>
          <w:szCs w:val="21"/>
        </w:rPr>
        <w:t>在溶液中易水解，则“溶解2”加“几滴H</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SO</w:t>
      </w:r>
      <w:r>
        <w:rPr>
          <w:rFonts w:hint="default" w:ascii="Times New Roman" w:hAnsi="Times New Roman" w:eastAsia="宋体" w:cs="Times New Roman"/>
          <w:b/>
          <w:bCs w:val="0"/>
          <w:color w:val="FF0000"/>
          <w:sz w:val="21"/>
          <w:szCs w:val="21"/>
          <w:vertAlign w:val="subscript"/>
        </w:rPr>
        <w:t>4</w:t>
      </w:r>
      <w:r>
        <w:rPr>
          <w:rFonts w:hint="default" w:ascii="Times New Roman" w:hAnsi="Times New Roman" w:eastAsia="宋体" w:cs="Times New Roman"/>
          <w:b/>
          <w:bCs w:val="0"/>
          <w:color w:val="FF0000"/>
          <w:sz w:val="21"/>
          <w:szCs w:val="21"/>
        </w:rPr>
        <w:t>”的作用抑制Fe</w:t>
      </w:r>
      <w:r>
        <w:rPr>
          <w:rFonts w:hint="default" w:ascii="Times New Roman" w:hAnsi="Times New Roman" w:eastAsia="宋体" w:cs="Times New Roman"/>
          <w:b/>
          <w:bCs w:val="0"/>
          <w:color w:val="FF0000"/>
          <w:sz w:val="21"/>
          <w:szCs w:val="21"/>
          <w:vertAlign w:val="superscript"/>
        </w:rPr>
        <w:t>2+</w:t>
      </w:r>
      <w:r>
        <w:rPr>
          <w:rFonts w:hint="default" w:ascii="Times New Roman" w:hAnsi="Times New Roman" w:eastAsia="宋体" w:cs="Times New Roman"/>
          <w:b/>
          <w:bCs w:val="0"/>
          <w:color w:val="FF0000"/>
          <w:sz w:val="21"/>
          <w:szCs w:val="21"/>
        </w:rPr>
        <w:t>水解；(3)“复分解”制备莫尔盐晶体的基本实验步骤是：蒸发浓缩，冷却结晶，过滤用乙醇洗涤、干燥，防止生成的盐损失，且乙醇易挥发；(4)取最后一次洗涤液，检查是否含有硫酸根离子进行设计分析，用小试管取少量最后一次洗涤液，加入BaCl</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溶液，如出现白色沉淀，说明沉淀没有洗涤干净，否则，沉淀已洗涤干净；(5)“结晶”时应将溶液放在黑暗处等待晶体的析出，这样操作的原因是黑暗可以防止晶体分解；(6)步骤1：称量a</w:t>
      </w:r>
      <w:r>
        <w:rPr>
          <w:rFonts w:hint="eastAsia" w:ascii="Times New Roman" w:hAnsi="Times New Roman" w:eastAsia="宋体" w:cs="Times New Roman"/>
          <w:b/>
          <w:bCs w:val="0"/>
          <w:color w:val="FF0000"/>
          <w:sz w:val="21"/>
          <w:szCs w:val="21"/>
          <w:lang w:val="en-US" w:eastAsia="zh-CN"/>
        </w:rPr>
        <w:t xml:space="preserve"> </w:t>
      </w:r>
      <w:r>
        <w:rPr>
          <w:rFonts w:hint="default" w:ascii="Times New Roman" w:hAnsi="Times New Roman" w:eastAsia="宋体" w:cs="Times New Roman"/>
          <w:b/>
          <w:bCs w:val="0"/>
          <w:color w:val="FF0000"/>
          <w:sz w:val="21"/>
          <w:szCs w:val="21"/>
        </w:rPr>
        <w:t>g三草酸合铁酸钾晶体，配制成250mL溶液；步骤2：取所配溶液25.00mL于锥形瓶中，加稀H</w:t>
      </w:r>
      <w:r>
        <w:rPr>
          <w:rFonts w:hint="default" w:ascii="Times New Roman" w:hAnsi="Times New Roman" w:eastAsia="宋体" w:cs="Times New Roman"/>
          <w:b/>
          <w:bCs w:val="0"/>
          <w:color w:val="FF0000"/>
          <w:sz w:val="21"/>
          <w:szCs w:val="21"/>
          <w:vertAlign w:val="subscript"/>
        </w:rPr>
        <w:t>2</w:t>
      </w:r>
      <w:r>
        <w:rPr>
          <w:rFonts w:hint="default" w:ascii="Times New Roman" w:hAnsi="Times New Roman" w:eastAsia="宋体" w:cs="Times New Roman"/>
          <w:b/>
          <w:bCs w:val="0"/>
          <w:color w:val="FF0000"/>
          <w:sz w:val="21"/>
          <w:szCs w:val="21"/>
        </w:rPr>
        <w:t>SO</w:t>
      </w:r>
      <w:r>
        <w:rPr>
          <w:rFonts w:hint="default" w:ascii="Times New Roman" w:hAnsi="Times New Roman" w:eastAsia="宋体" w:cs="Times New Roman"/>
          <w:b/>
          <w:bCs w:val="0"/>
          <w:color w:val="FF0000"/>
          <w:sz w:val="21"/>
          <w:szCs w:val="21"/>
          <w:vertAlign w:val="subscript"/>
        </w:rPr>
        <w:t>4</w:t>
      </w:r>
      <w:r>
        <w:rPr>
          <w:rFonts w:hint="default" w:ascii="Times New Roman" w:hAnsi="Times New Roman" w:eastAsia="宋体" w:cs="Times New Roman"/>
          <w:b/>
          <w:bCs w:val="0"/>
          <w:color w:val="FF0000"/>
          <w:sz w:val="21"/>
          <w:szCs w:val="21"/>
        </w:rPr>
        <w:t>酸化，滴加KMnO</w:t>
      </w:r>
      <w:r>
        <w:rPr>
          <w:rFonts w:hint="default" w:ascii="Times New Roman" w:hAnsi="Times New Roman" w:eastAsia="宋体" w:cs="Times New Roman"/>
          <w:b/>
          <w:bCs w:val="0"/>
          <w:color w:val="FF0000"/>
          <w:sz w:val="21"/>
          <w:szCs w:val="21"/>
          <w:vertAlign w:val="subscript"/>
        </w:rPr>
        <w:t>4</w:t>
      </w:r>
      <w:r>
        <w:rPr>
          <w:rFonts w:hint="default" w:ascii="Times New Roman" w:hAnsi="Times New Roman" w:eastAsia="宋体" w:cs="Times New Roman"/>
          <w:b/>
          <w:bCs w:val="0"/>
          <w:color w:val="FF0000"/>
          <w:sz w:val="21"/>
          <w:szCs w:val="21"/>
        </w:rPr>
        <w:t>溶液至草酸根恰好全部氧化成二氧化碳，同时，MnO</w:t>
      </w:r>
      <w:r>
        <w:rPr>
          <w:rFonts w:ascii="Times New Roman" w:hAnsi="Times New Roman"/>
          <w:b/>
          <w:bCs w:val="0"/>
          <w:color w:val="FF0000"/>
        </w:rPr>
        <w:fldChar w:fldCharType="begin"/>
      </w:r>
      <w:r>
        <w:rPr>
          <w:rFonts w:ascii="Times New Roman" w:hAnsi="Times New Roman"/>
          <w:b/>
          <w:bCs w:val="0"/>
          <w:color w:val="FF0000"/>
        </w:rPr>
        <w:instrText xml:space="preserve">eq \o\al(</w:instrText>
      </w:r>
      <w:r>
        <w:rPr>
          <w:rFonts w:ascii="Times New Roman" w:hAnsi="Times New Roman" w:eastAsia="华文细黑"/>
          <w:b/>
          <w:bCs w:val="0"/>
          <w:color w:val="FF0000"/>
          <w:szCs w:val="21"/>
          <w:vertAlign w:val="superscript"/>
        </w:rPr>
        <w:instrText xml:space="preserve">−</w:instrText>
      </w:r>
      <w:r>
        <w:rPr>
          <w:rFonts w:ascii="Times New Roman" w:hAnsi="Times New Roman"/>
          <w:b/>
          <w:bCs w:val="0"/>
          <w:color w:val="FF0000"/>
        </w:rPr>
        <w:instrText xml:space="preserve">,</w:instrText>
      </w:r>
      <w:r>
        <w:rPr>
          <w:rFonts w:ascii="Times New Roman" w:hAnsi="Times New Roman"/>
          <w:b/>
          <w:bCs w:val="0"/>
          <w:color w:val="FF0000"/>
          <w:vertAlign w:val="subscript"/>
        </w:rPr>
        <w:instrText xml:space="preserve">4</w:instrText>
      </w:r>
      <w:r>
        <w:rPr>
          <w:rFonts w:ascii="Times New Roman" w:hAnsi="Times New Roman"/>
          <w:b/>
          <w:bCs w:val="0"/>
          <w:color w:val="FF0000"/>
        </w:rPr>
        <w:instrText xml:space="preserve">)</w:instrText>
      </w:r>
      <w:r>
        <w:rPr>
          <w:rFonts w:ascii="Times New Roman" w:hAnsi="Times New Roman"/>
          <w:b/>
          <w:bCs w:val="0"/>
          <w:color w:val="FF0000"/>
        </w:rPr>
        <w:fldChar w:fldCharType="end"/>
      </w:r>
      <w:r>
        <w:rPr>
          <w:rFonts w:hint="default" w:ascii="Times New Roman" w:hAnsi="Times New Roman" w:eastAsia="宋体" w:cs="Times New Roman"/>
          <w:b/>
          <w:bCs w:val="0"/>
          <w:color w:val="FF0000"/>
          <w:sz w:val="21"/>
          <w:szCs w:val="21"/>
        </w:rPr>
        <w:t>被还原成Mn</w:t>
      </w:r>
      <w:r>
        <w:rPr>
          <w:rFonts w:hint="default" w:ascii="Times New Roman" w:hAnsi="Times New Roman" w:eastAsia="宋体" w:cs="Times New Roman"/>
          <w:b/>
          <w:bCs w:val="0"/>
          <w:color w:val="FF0000"/>
          <w:sz w:val="21"/>
          <w:szCs w:val="21"/>
          <w:vertAlign w:val="superscript"/>
        </w:rPr>
        <w:t>2+</w:t>
      </w:r>
      <w:r>
        <w:rPr>
          <w:rFonts w:hint="default" w:ascii="Times New Roman" w:hAnsi="Times New Roman" w:eastAsia="宋体" w:cs="Times New Roman"/>
          <w:b/>
          <w:bCs w:val="0"/>
          <w:color w:val="FF0000"/>
          <w:sz w:val="21"/>
          <w:szCs w:val="21"/>
        </w:rPr>
        <w:t>；步骤3：向反应后的溶液中加入适量锌粉使Fe</w:t>
      </w:r>
      <w:r>
        <w:rPr>
          <w:rFonts w:hint="default" w:ascii="Times New Roman" w:hAnsi="Times New Roman" w:eastAsia="宋体" w:cs="Times New Roman"/>
          <w:b/>
          <w:bCs w:val="0"/>
          <w:color w:val="FF0000"/>
          <w:sz w:val="21"/>
          <w:szCs w:val="21"/>
          <w:vertAlign w:val="superscript"/>
        </w:rPr>
        <w:t>3+</w:t>
      </w:r>
      <w:r>
        <w:rPr>
          <w:rFonts w:hint="default" w:ascii="Times New Roman" w:hAnsi="Times New Roman" w:eastAsia="宋体" w:cs="Times New Roman"/>
          <w:b/>
          <w:bCs w:val="0"/>
          <w:color w:val="FF0000"/>
          <w:sz w:val="21"/>
          <w:szCs w:val="21"/>
        </w:rPr>
        <w:t>全部转化为Fe</w:t>
      </w:r>
      <w:r>
        <w:rPr>
          <w:rFonts w:hint="default" w:ascii="Times New Roman" w:hAnsi="Times New Roman" w:eastAsia="宋体" w:cs="Times New Roman"/>
          <w:b/>
          <w:bCs w:val="0"/>
          <w:color w:val="FF0000"/>
          <w:sz w:val="21"/>
          <w:szCs w:val="21"/>
          <w:vertAlign w:val="superscript"/>
        </w:rPr>
        <w:t>2+</w:t>
      </w:r>
      <w:r>
        <w:rPr>
          <w:rFonts w:hint="default" w:ascii="Times New Roman" w:hAnsi="Times New Roman" w:eastAsia="宋体" w:cs="Times New Roman"/>
          <w:b/>
          <w:bCs w:val="0"/>
          <w:color w:val="FF0000"/>
          <w:sz w:val="21"/>
          <w:szCs w:val="21"/>
        </w:rPr>
        <w:t>，同时有气泡产生，过滤，洗涤，将过滤及洗涤所得溶液A收集到锥形瓶中，此时，溶液仍呈酸性；步骤4：用c</w:t>
      </w:r>
      <w:r>
        <w:rPr>
          <w:rFonts w:hint="eastAsia" w:ascii="Times New Roman" w:hAnsi="Times New Roman" w:eastAsia="宋体" w:cs="Times New Roman"/>
          <w:b/>
          <w:bCs w:val="0"/>
          <w:color w:val="FF0000"/>
          <w:sz w:val="21"/>
          <w:szCs w:val="21"/>
          <w:lang w:val="en-US" w:eastAsia="zh-CN"/>
        </w:rPr>
        <w:t xml:space="preserve"> </w:t>
      </w:r>
      <w:r>
        <w:rPr>
          <w:rFonts w:hint="default" w:ascii="Times New Roman" w:hAnsi="Times New Roman" w:eastAsia="宋体" w:cs="Times New Roman"/>
          <w:b/>
          <w:bCs w:val="0"/>
          <w:color w:val="FF0000"/>
          <w:sz w:val="21"/>
          <w:szCs w:val="21"/>
        </w:rPr>
        <w:t>mol/L</w:t>
      </w:r>
      <w:r>
        <w:rPr>
          <w:rFonts w:hint="eastAsia" w:ascii="Times New Roman" w:hAnsi="Times New Roman" w:eastAsia="宋体" w:cs="Times New Roman"/>
          <w:b/>
          <w:bCs w:val="0"/>
          <w:color w:val="FF0000"/>
          <w:sz w:val="21"/>
          <w:szCs w:val="21"/>
          <w:lang w:val="en-US" w:eastAsia="zh-CN"/>
        </w:rPr>
        <w:t xml:space="preserve"> </w:t>
      </w:r>
      <w:r>
        <w:rPr>
          <w:rFonts w:hint="default" w:ascii="Times New Roman" w:hAnsi="Times New Roman" w:eastAsia="宋体" w:cs="Times New Roman"/>
          <w:b/>
          <w:bCs w:val="0"/>
          <w:color w:val="FF0000"/>
          <w:sz w:val="21"/>
          <w:szCs w:val="21"/>
        </w:rPr>
        <w:t>KMnO</w:t>
      </w:r>
      <w:r>
        <w:rPr>
          <w:rFonts w:hint="default" w:ascii="Times New Roman" w:hAnsi="Times New Roman" w:eastAsia="宋体" w:cs="Times New Roman"/>
          <w:b/>
          <w:bCs w:val="0"/>
          <w:color w:val="FF0000"/>
          <w:sz w:val="21"/>
          <w:szCs w:val="21"/>
          <w:vertAlign w:val="subscript"/>
        </w:rPr>
        <w:t>4</w:t>
      </w:r>
      <w:r>
        <w:rPr>
          <w:rFonts w:hint="default" w:ascii="Times New Roman" w:hAnsi="Times New Roman" w:eastAsia="宋体" w:cs="Times New Roman"/>
          <w:b/>
          <w:bCs w:val="0"/>
          <w:color w:val="FF0000"/>
          <w:sz w:val="21"/>
          <w:szCs w:val="21"/>
        </w:rPr>
        <w:t>溶液滴定溶液至终点，消耗KMnO</w:t>
      </w:r>
      <w:r>
        <w:rPr>
          <w:rFonts w:hint="default" w:ascii="Times New Roman" w:hAnsi="Times New Roman" w:eastAsia="宋体" w:cs="Times New Roman"/>
          <w:b/>
          <w:bCs w:val="0"/>
          <w:color w:val="FF0000"/>
          <w:sz w:val="21"/>
          <w:szCs w:val="21"/>
          <w:vertAlign w:val="subscript"/>
        </w:rPr>
        <w:t>4</w:t>
      </w:r>
      <w:r>
        <w:rPr>
          <w:rFonts w:hint="default" w:ascii="Times New Roman" w:hAnsi="Times New Roman" w:eastAsia="宋体" w:cs="Times New Roman"/>
          <w:b/>
          <w:bCs w:val="0"/>
          <w:color w:val="FF0000"/>
          <w:sz w:val="21"/>
          <w:szCs w:val="21"/>
        </w:rPr>
        <w:t>溶液VmL，反应中MnO</w:t>
      </w:r>
      <w:r>
        <w:rPr>
          <w:rFonts w:ascii="Times New Roman" w:hAnsi="Times New Roman"/>
          <w:b/>
          <w:bCs w:val="0"/>
          <w:color w:val="FF0000"/>
        </w:rPr>
        <w:fldChar w:fldCharType="begin"/>
      </w:r>
      <w:r>
        <w:rPr>
          <w:rFonts w:ascii="Times New Roman" w:hAnsi="Times New Roman"/>
          <w:b/>
          <w:bCs w:val="0"/>
          <w:color w:val="FF0000"/>
        </w:rPr>
        <w:instrText xml:space="preserve">eq \o\al(</w:instrText>
      </w:r>
      <w:r>
        <w:rPr>
          <w:rFonts w:ascii="Times New Roman" w:hAnsi="Times New Roman" w:eastAsia="华文细黑"/>
          <w:b/>
          <w:bCs w:val="0"/>
          <w:color w:val="FF0000"/>
          <w:szCs w:val="21"/>
          <w:vertAlign w:val="superscript"/>
        </w:rPr>
        <w:instrText xml:space="preserve">−</w:instrText>
      </w:r>
      <w:r>
        <w:rPr>
          <w:rFonts w:ascii="Times New Roman" w:hAnsi="Times New Roman"/>
          <w:b/>
          <w:bCs w:val="0"/>
          <w:color w:val="FF0000"/>
        </w:rPr>
        <w:instrText xml:space="preserve">,</w:instrText>
      </w:r>
      <w:r>
        <w:rPr>
          <w:rFonts w:ascii="Times New Roman" w:hAnsi="Times New Roman"/>
          <w:b/>
          <w:bCs w:val="0"/>
          <w:color w:val="FF0000"/>
          <w:vertAlign w:val="subscript"/>
        </w:rPr>
        <w:instrText xml:space="preserve">4</w:instrText>
      </w:r>
      <w:r>
        <w:rPr>
          <w:rFonts w:ascii="Times New Roman" w:hAnsi="Times New Roman"/>
          <w:b/>
          <w:bCs w:val="0"/>
          <w:color w:val="FF0000"/>
        </w:rPr>
        <w:instrText xml:space="preserve">)</w:instrText>
      </w:r>
      <w:r>
        <w:rPr>
          <w:rFonts w:ascii="Times New Roman" w:hAnsi="Times New Roman"/>
          <w:b/>
          <w:bCs w:val="0"/>
          <w:color w:val="FF0000"/>
        </w:rPr>
        <w:fldChar w:fldCharType="end"/>
      </w:r>
      <w:r>
        <w:rPr>
          <w:rFonts w:hint="default" w:ascii="Times New Roman" w:hAnsi="Times New Roman" w:eastAsia="宋体" w:cs="Times New Roman"/>
          <w:b/>
          <w:bCs w:val="0"/>
          <w:color w:val="FF0000"/>
          <w:sz w:val="21"/>
          <w:szCs w:val="21"/>
        </w:rPr>
        <w:t>被还原成Mn</w:t>
      </w:r>
      <w:r>
        <w:rPr>
          <w:rFonts w:hint="default" w:ascii="Times New Roman" w:hAnsi="Times New Roman" w:eastAsia="宋体" w:cs="Times New Roman"/>
          <w:b/>
          <w:bCs w:val="0"/>
          <w:color w:val="FF0000"/>
          <w:sz w:val="21"/>
          <w:szCs w:val="21"/>
          <w:vertAlign w:val="superscript"/>
        </w:rPr>
        <w:t>2+</w:t>
      </w:r>
      <w:r>
        <w:rPr>
          <w:rFonts w:hint="default" w:ascii="Times New Roman" w:hAnsi="Times New Roman" w:eastAsia="宋体" w:cs="Times New Roman"/>
          <w:b/>
          <w:bCs w:val="0"/>
          <w:color w:val="FF0000"/>
          <w:sz w:val="21"/>
          <w:szCs w:val="21"/>
        </w:rPr>
        <w:t>。</w:t>
      </w:r>
    </w:p>
    <w:p>
      <w:pPr>
        <w:numPr>
          <w:ilvl w:val="0"/>
          <w:numId w:val="0"/>
        </w:numPr>
        <w:snapToGrid w:val="0"/>
        <w:spacing w:line="360" w:lineRule="auto"/>
        <w:rPr>
          <w:rFonts w:hint="default" w:ascii="Times New Roman" w:hAnsi="Times New Roman" w:eastAsia="宋体" w:cs="Times New Roman"/>
          <w:b/>
          <w:bCs w:val="0"/>
          <w:color w:val="FF0000"/>
          <w:szCs w:val="21"/>
        </w:rPr>
      </w:pPr>
    </w:p>
    <w:p>
      <w:pPr>
        <w:spacing w:line="360" w:lineRule="auto"/>
        <w:jc w:val="left"/>
        <w:textAlignment w:val="center"/>
        <w:rPr>
          <w:b/>
          <w:bCs w:val="0"/>
          <w:szCs w:val="21"/>
        </w:rPr>
      </w:pPr>
      <w:r>
        <w:rPr>
          <w:b/>
          <w:bCs w:val="0"/>
          <w:szCs w:val="21"/>
        </w:rPr>
        <w:t>1</w:t>
      </w:r>
      <w:r>
        <w:rPr>
          <w:rFonts w:hint="eastAsia"/>
          <w:b/>
          <w:bCs w:val="0"/>
          <w:szCs w:val="21"/>
          <w:lang w:val="en-US" w:eastAsia="zh-CN"/>
        </w:rPr>
        <w:t>0</w:t>
      </w:r>
      <w:r>
        <w:rPr>
          <w:b/>
          <w:bCs w:val="0"/>
          <w:szCs w:val="21"/>
        </w:rPr>
        <w:t>．在梨、香蕉等水果中存在着乙酸正丁酯。实验室制备乙酸正丁酯的反应、装置示意图和有关数据如下：</w:t>
      </w:r>
    </w:p>
    <w:p>
      <w:pPr>
        <w:spacing w:line="360" w:lineRule="auto"/>
        <w:ind w:firstLine="426" w:firstLineChars="202"/>
        <w:jc w:val="center"/>
        <w:textAlignment w:val="center"/>
        <w:rPr>
          <w:b/>
          <w:bCs w:val="0"/>
          <w:szCs w:val="21"/>
        </w:rPr>
      </w:pPr>
      <w:r>
        <w:rPr>
          <w:b/>
          <w:bCs w:val="0"/>
          <w:szCs w:val="21"/>
        </w:rPr>
        <w:drawing>
          <wp:inline distT="0" distB="0" distL="114300" distR="114300">
            <wp:extent cx="4492625" cy="337820"/>
            <wp:effectExtent l="0" t="0" r="3175" b="5080"/>
            <wp:docPr id="27" name="图片 64"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4" descr="学科网 版权所有"/>
                    <pic:cNvPicPr>
                      <a:picLocks noChangeAspect="1"/>
                    </pic:cNvPicPr>
                  </pic:nvPicPr>
                  <pic:blipFill>
                    <a:blip r:embed="rId135">
                      <a:lum bright="-17999" contrast="29999"/>
                    </a:blip>
                    <a:stretch>
                      <a:fillRect/>
                    </a:stretch>
                  </pic:blipFill>
                  <pic:spPr>
                    <a:xfrm>
                      <a:off x="0" y="0"/>
                      <a:ext cx="4492625" cy="337820"/>
                    </a:xfrm>
                    <a:prstGeom prst="rect">
                      <a:avLst/>
                    </a:prstGeom>
                    <a:noFill/>
                    <a:ln>
                      <a:noFill/>
                    </a:ln>
                  </pic:spPr>
                </pic:pic>
              </a:graphicData>
            </a:graphic>
          </wp:inline>
        </w:drawing>
      </w:r>
    </w:p>
    <w:p>
      <w:pPr>
        <w:spacing w:line="360" w:lineRule="auto"/>
        <w:ind w:firstLine="426" w:firstLineChars="202"/>
        <w:jc w:val="center"/>
        <w:textAlignment w:val="center"/>
        <w:rPr>
          <w:b/>
          <w:bCs w:val="0"/>
          <w:szCs w:val="21"/>
        </w:rPr>
      </w:pPr>
      <w:r>
        <w:rPr>
          <w:b/>
          <w:bCs w:val="0"/>
          <w:szCs w:val="21"/>
        </w:rPr>
        <w:drawing>
          <wp:anchor distT="0" distB="0" distL="114300" distR="114300" simplePos="0" relativeHeight="251659264" behindDoc="1" locked="0" layoutInCell="1" allowOverlap="1">
            <wp:simplePos x="0" y="0"/>
            <wp:positionH relativeFrom="page">
              <wp:posOffset>3310255</wp:posOffset>
            </wp:positionH>
            <wp:positionV relativeFrom="page">
              <wp:posOffset>5055870</wp:posOffset>
            </wp:positionV>
            <wp:extent cx="1266190" cy="1937385"/>
            <wp:effectExtent l="0" t="0" r="29210" b="43815"/>
            <wp:wrapTight wrapText="bothSides">
              <wp:wrapPolygon>
                <wp:start x="0" y="0"/>
                <wp:lineTo x="0" y="21522"/>
                <wp:lineTo x="21448" y="21522"/>
                <wp:lineTo x="21448" y="0"/>
                <wp:lineTo x="0" y="0"/>
              </wp:wrapPolygon>
            </wp:wrapTight>
            <wp:docPr id="17" name="图片 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学科网 版权所有"/>
                    <pic:cNvPicPr>
                      <a:picLocks noChangeAspect="1"/>
                    </pic:cNvPicPr>
                  </pic:nvPicPr>
                  <pic:blipFill>
                    <a:blip r:embed="rId136"/>
                    <a:stretch>
                      <a:fillRect/>
                    </a:stretch>
                  </pic:blipFill>
                  <pic:spPr>
                    <a:xfrm>
                      <a:off x="0" y="0"/>
                      <a:ext cx="1266190" cy="1937385"/>
                    </a:xfrm>
                    <a:prstGeom prst="rect">
                      <a:avLst/>
                    </a:prstGeom>
                    <a:noFill/>
                    <a:ln>
                      <a:noFill/>
                    </a:ln>
                  </pic:spPr>
                </pic:pic>
              </a:graphicData>
            </a:graphic>
          </wp:anchor>
        </w:drawing>
      </w:r>
    </w:p>
    <w:tbl>
      <w:tblPr>
        <w:tblStyle w:val="6"/>
        <w:tblW w:w="0" w:type="auto"/>
        <w:tblInd w:w="4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5"/>
        <w:gridCol w:w="1845"/>
        <w:gridCol w:w="1885"/>
        <w:gridCol w:w="1328"/>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0" w:type="auto"/>
            <w:tcBorders>
              <w:top w:val="single" w:color="000000" w:sz="6" w:space="0"/>
              <w:left w:val="single" w:color="000000" w:sz="6" w:space="0"/>
              <w:bottom w:val="nil"/>
              <w:right w:val="nil"/>
            </w:tcBorders>
            <w:noWrap w:val="0"/>
            <w:tcMar>
              <w:top w:w="75" w:type="dxa"/>
              <w:bottom w:w="75" w:type="dxa"/>
            </w:tcMar>
            <w:vAlign w:val="center"/>
          </w:tcPr>
          <w:p>
            <w:pPr>
              <w:spacing w:line="360" w:lineRule="auto"/>
              <w:ind w:firstLine="426" w:firstLineChars="202"/>
              <w:jc w:val="center"/>
              <w:textAlignment w:val="center"/>
              <w:rPr>
                <w:b/>
                <w:bCs w:val="0"/>
                <w:szCs w:val="21"/>
              </w:rPr>
            </w:pPr>
          </w:p>
        </w:tc>
        <w:tc>
          <w:tcPr>
            <w:tcW w:w="0" w:type="auto"/>
            <w:tcBorders>
              <w:top w:val="single" w:color="000000" w:sz="6" w:space="0"/>
              <w:left w:val="single" w:color="000000" w:sz="6" w:space="0"/>
              <w:bottom w:val="nil"/>
              <w:right w:val="nil"/>
            </w:tcBorders>
            <w:noWrap w:val="0"/>
            <w:tcMar>
              <w:top w:w="75" w:type="dxa"/>
              <w:bottom w:w="75" w:type="dxa"/>
            </w:tcMar>
            <w:vAlign w:val="center"/>
          </w:tcPr>
          <w:p>
            <w:pPr>
              <w:spacing w:line="360" w:lineRule="auto"/>
              <w:jc w:val="center"/>
              <w:textAlignment w:val="center"/>
              <w:rPr>
                <w:b/>
                <w:bCs w:val="0"/>
                <w:szCs w:val="21"/>
              </w:rPr>
            </w:pPr>
            <w:r>
              <w:rPr>
                <w:b/>
                <w:bCs w:val="0"/>
                <w:szCs w:val="21"/>
              </w:rPr>
              <w:t>水中溶解性</w:t>
            </w:r>
          </w:p>
        </w:tc>
        <w:tc>
          <w:tcPr>
            <w:tcW w:w="0" w:type="auto"/>
            <w:tcBorders>
              <w:top w:val="single" w:color="000000" w:sz="6" w:space="0"/>
              <w:left w:val="single" w:color="000000" w:sz="6" w:space="0"/>
              <w:bottom w:val="nil"/>
              <w:right w:val="nil"/>
            </w:tcBorders>
            <w:noWrap w:val="0"/>
            <w:tcMar>
              <w:top w:w="75" w:type="dxa"/>
              <w:bottom w:w="75" w:type="dxa"/>
            </w:tcMar>
            <w:vAlign w:val="center"/>
          </w:tcPr>
          <w:p>
            <w:pPr>
              <w:spacing w:line="360" w:lineRule="auto"/>
              <w:jc w:val="center"/>
              <w:textAlignment w:val="center"/>
              <w:rPr>
                <w:b/>
                <w:bCs w:val="0"/>
                <w:szCs w:val="21"/>
              </w:rPr>
            </w:pPr>
            <w:r>
              <w:rPr>
                <w:b/>
                <w:bCs w:val="0"/>
                <w:szCs w:val="21"/>
              </w:rPr>
              <w:t>密度(g·cm</w:t>
            </w:r>
            <w:r>
              <w:rPr>
                <w:b/>
                <w:bCs w:val="0"/>
                <w:szCs w:val="21"/>
                <w:vertAlign w:val="superscript"/>
              </w:rPr>
              <w:t>-3</w:t>
            </w:r>
            <w:r>
              <w:rPr>
                <w:b/>
                <w:bCs w:val="0"/>
                <w:szCs w:val="21"/>
              </w:rPr>
              <w:t>)</w:t>
            </w:r>
          </w:p>
        </w:tc>
        <w:tc>
          <w:tcPr>
            <w:tcW w:w="803" w:type="dxa"/>
            <w:tcBorders>
              <w:top w:val="single" w:color="000000" w:sz="6" w:space="0"/>
              <w:left w:val="single" w:color="000000" w:sz="6" w:space="0"/>
              <w:bottom w:val="nil"/>
              <w:right w:val="nil"/>
            </w:tcBorders>
            <w:noWrap w:val="0"/>
            <w:tcMar>
              <w:top w:w="75" w:type="dxa"/>
              <w:bottom w:w="75" w:type="dxa"/>
            </w:tcMar>
            <w:vAlign w:val="center"/>
          </w:tcPr>
          <w:p>
            <w:pPr>
              <w:spacing w:line="360" w:lineRule="auto"/>
              <w:jc w:val="center"/>
              <w:textAlignment w:val="center"/>
              <w:rPr>
                <w:b/>
                <w:bCs w:val="0"/>
                <w:szCs w:val="21"/>
              </w:rPr>
            </w:pPr>
            <w:r>
              <w:rPr>
                <w:b/>
                <w:bCs w:val="0"/>
                <w:szCs w:val="21"/>
              </w:rPr>
              <w:t>沸点</w:t>
            </w:r>
          </w:p>
        </w:tc>
        <w:tc>
          <w:tcPr>
            <w:tcW w:w="1028" w:type="dxa"/>
            <w:tcBorders>
              <w:top w:val="single" w:color="000000" w:sz="6" w:space="0"/>
              <w:left w:val="single" w:color="000000" w:sz="6" w:space="0"/>
              <w:bottom w:val="nil"/>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相对分子质量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0" w:type="auto"/>
            <w:tcBorders>
              <w:top w:val="single" w:color="000000" w:sz="6" w:space="0"/>
              <w:left w:val="single" w:color="000000" w:sz="6" w:space="0"/>
              <w:bottom w:val="nil"/>
              <w:right w:val="nil"/>
            </w:tcBorders>
            <w:noWrap w:val="0"/>
            <w:tcMar>
              <w:top w:w="75" w:type="dxa"/>
              <w:bottom w:w="75" w:type="dxa"/>
            </w:tcMar>
            <w:vAlign w:val="center"/>
          </w:tcPr>
          <w:p>
            <w:pPr>
              <w:spacing w:line="360" w:lineRule="auto"/>
              <w:jc w:val="center"/>
              <w:textAlignment w:val="center"/>
              <w:rPr>
                <w:b/>
                <w:bCs w:val="0"/>
                <w:szCs w:val="21"/>
              </w:rPr>
            </w:pPr>
            <w:r>
              <w:rPr>
                <w:b/>
                <w:bCs w:val="0"/>
                <w:szCs w:val="21"/>
              </w:rPr>
              <w:t>乙酸</w:t>
            </w:r>
          </w:p>
        </w:tc>
        <w:tc>
          <w:tcPr>
            <w:tcW w:w="0" w:type="auto"/>
            <w:tcBorders>
              <w:top w:val="single" w:color="000000" w:sz="6" w:space="0"/>
              <w:left w:val="single" w:color="000000" w:sz="6" w:space="0"/>
              <w:bottom w:val="nil"/>
              <w:right w:val="nil"/>
            </w:tcBorders>
            <w:noWrap w:val="0"/>
            <w:tcMar>
              <w:top w:w="75" w:type="dxa"/>
              <w:bottom w:w="75" w:type="dxa"/>
            </w:tcMar>
            <w:vAlign w:val="center"/>
          </w:tcPr>
          <w:p>
            <w:pPr>
              <w:spacing w:line="360" w:lineRule="auto"/>
              <w:jc w:val="center"/>
              <w:textAlignment w:val="center"/>
              <w:rPr>
                <w:b/>
                <w:bCs w:val="0"/>
                <w:szCs w:val="21"/>
              </w:rPr>
            </w:pPr>
            <w:r>
              <w:rPr>
                <w:b/>
                <w:bCs w:val="0"/>
                <w:szCs w:val="21"/>
              </w:rPr>
              <w:t>溶于水</w:t>
            </w:r>
          </w:p>
        </w:tc>
        <w:tc>
          <w:tcPr>
            <w:tcW w:w="0" w:type="auto"/>
            <w:tcBorders>
              <w:top w:val="single" w:color="000000" w:sz="6" w:space="0"/>
              <w:left w:val="single" w:color="000000" w:sz="6" w:space="0"/>
              <w:bottom w:val="nil"/>
              <w:right w:val="nil"/>
            </w:tcBorders>
            <w:noWrap w:val="0"/>
            <w:tcMar>
              <w:top w:w="75" w:type="dxa"/>
              <w:bottom w:w="75" w:type="dxa"/>
            </w:tcMar>
            <w:vAlign w:val="center"/>
          </w:tcPr>
          <w:p>
            <w:pPr>
              <w:spacing w:line="360" w:lineRule="auto"/>
              <w:jc w:val="center"/>
              <w:textAlignment w:val="center"/>
              <w:rPr>
                <w:b/>
                <w:bCs w:val="0"/>
                <w:szCs w:val="21"/>
              </w:rPr>
            </w:pPr>
            <w:r>
              <w:rPr>
                <w:b/>
                <w:bCs w:val="0"/>
                <w:szCs w:val="21"/>
              </w:rPr>
              <w:t>1.049 2</w:t>
            </w:r>
          </w:p>
        </w:tc>
        <w:tc>
          <w:tcPr>
            <w:tcW w:w="803" w:type="dxa"/>
            <w:tcBorders>
              <w:top w:val="single" w:color="000000" w:sz="6" w:space="0"/>
              <w:left w:val="single" w:color="000000" w:sz="6" w:space="0"/>
              <w:bottom w:val="nil"/>
              <w:right w:val="nil"/>
            </w:tcBorders>
            <w:noWrap w:val="0"/>
            <w:tcMar>
              <w:top w:w="75" w:type="dxa"/>
              <w:bottom w:w="75" w:type="dxa"/>
            </w:tcMar>
            <w:vAlign w:val="center"/>
          </w:tcPr>
          <w:p>
            <w:pPr>
              <w:spacing w:line="360" w:lineRule="auto"/>
              <w:jc w:val="center"/>
              <w:textAlignment w:val="center"/>
              <w:rPr>
                <w:b/>
                <w:bCs w:val="0"/>
                <w:szCs w:val="21"/>
              </w:rPr>
            </w:pPr>
            <w:r>
              <w:rPr>
                <w:b/>
                <w:bCs w:val="0"/>
                <w:szCs w:val="21"/>
              </w:rPr>
              <w:t>118</w:t>
            </w:r>
          </w:p>
        </w:tc>
        <w:tc>
          <w:tcPr>
            <w:tcW w:w="1028" w:type="dxa"/>
            <w:tcBorders>
              <w:top w:val="single" w:color="000000" w:sz="6" w:space="0"/>
              <w:left w:val="single" w:color="000000" w:sz="6" w:space="0"/>
              <w:bottom w:val="nil"/>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0" w:type="auto"/>
            <w:tcBorders>
              <w:top w:val="single" w:color="000000" w:sz="6" w:space="0"/>
              <w:left w:val="single" w:color="000000" w:sz="6" w:space="0"/>
              <w:bottom w:val="nil"/>
              <w:right w:val="nil"/>
            </w:tcBorders>
            <w:noWrap w:val="0"/>
            <w:tcMar>
              <w:top w:w="75" w:type="dxa"/>
              <w:bottom w:w="75" w:type="dxa"/>
            </w:tcMar>
            <w:vAlign w:val="center"/>
          </w:tcPr>
          <w:p>
            <w:pPr>
              <w:spacing w:line="360" w:lineRule="auto"/>
              <w:jc w:val="center"/>
              <w:textAlignment w:val="center"/>
              <w:rPr>
                <w:b/>
                <w:bCs w:val="0"/>
                <w:szCs w:val="21"/>
              </w:rPr>
            </w:pPr>
            <w:r>
              <w:rPr>
                <w:b/>
                <w:bCs w:val="0"/>
                <w:szCs w:val="21"/>
              </w:rPr>
              <w:t>正丁醇</w:t>
            </w:r>
          </w:p>
        </w:tc>
        <w:tc>
          <w:tcPr>
            <w:tcW w:w="0" w:type="auto"/>
            <w:tcBorders>
              <w:top w:val="single" w:color="000000" w:sz="6" w:space="0"/>
              <w:left w:val="single" w:color="000000" w:sz="6" w:space="0"/>
              <w:bottom w:val="nil"/>
              <w:right w:val="nil"/>
            </w:tcBorders>
            <w:noWrap w:val="0"/>
            <w:tcMar>
              <w:top w:w="75" w:type="dxa"/>
              <w:bottom w:w="75" w:type="dxa"/>
            </w:tcMar>
            <w:vAlign w:val="center"/>
          </w:tcPr>
          <w:p>
            <w:pPr>
              <w:spacing w:line="360" w:lineRule="auto"/>
              <w:jc w:val="center"/>
              <w:textAlignment w:val="center"/>
              <w:rPr>
                <w:b/>
                <w:bCs w:val="0"/>
                <w:szCs w:val="21"/>
              </w:rPr>
            </w:pPr>
            <w:r>
              <w:rPr>
                <w:b/>
                <w:bCs w:val="0"/>
                <w:szCs w:val="21"/>
              </w:rPr>
              <w:t>微溶于水</w:t>
            </w:r>
          </w:p>
        </w:tc>
        <w:tc>
          <w:tcPr>
            <w:tcW w:w="0" w:type="auto"/>
            <w:tcBorders>
              <w:top w:val="single" w:color="000000" w:sz="6" w:space="0"/>
              <w:left w:val="single" w:color="000000" w:sz="6" w:space="0"/>
              <w:bottom w:val="nil"/>
              <w:right w:val="nil"/>
            </w:tcBorders>
            <w:noWrap w:val="0"/>
            <w:tcMar>
              <w:top w:w="75" w:type="dxa"/>
              <w:bottom w:w="75" w:type="dxa"/>
            </w:tcMar>
            <w:vAlign w:val="center"/>
          </w:tcPr>
          <w:p>
            <w:pPr>
              <w:spacing w:line="360" w:lineRule="auto"/>
              <w:jc w:val="center"/>
              <w:textAlignment w:val="center"/>
              <w:rPr>
                <w:b/>
                <w:bCs w:val="0"/>
                <w:szCs w:val="21"/>
              </w:rPr>
            </w:pPr>
            <w:r>
              <w:rPr>
                <w:b/>
                <w:bCs w:val="0"/>
                <w:szCs w:val="21"/>
              </w:rPr>
              <w:t>0.809 8</w:t>
            </w:r>
          </w:p>
        </w:tc>
        <w:tc>
          <w:tcPr>
            <w:tcW w:w="803" w:type="dxa"/>
            <w:tcBorders>
              <w:top w:val="single" w:color="000000" w:sz="6" w:space="0"/>
              <w:left w:val="single" w:color="000000" w:sz="6" w:space="0"/>
              <w:bottom w:val="nil"/>
              <w:right w:val="nil"/>
            </w:tcBorders>
            <w:noWrap w:val="0"/>
            <w:tcMar>
              <w:top w:w="75" w:type="dxa"/>
              <w:bottom w:w="75" w:type="dxa"/>
            </w:tcMar>
            <w:vAlign w:val="center"/>
          </w:tcPr>
          <w:p>
            <w:pPr>
              <w:spacing w:line="360" w:lineRule="auto"/>
              <w:jc w:val="center"/>
              <w:textAlignment w:val="center"/>
              <w:rPr>
                <w:b/>
                <w:bCs w:val="0"/>
                <w:szCs w:val="21"/>
              </w:rPr>
            </w:pPr>
            <w:r>
              <w:rPr>
                <w:b/>
                <w:bCs w:val="0"/>
                <w:szCs w:val="21"/>
              </w:rPr>
              <w:t>117.7</w:t>
            </w:r>
          </w:p>
        </w:tc>
        <w:tc>
          <w:tcPr>
            <w:tcW w:w="1028" w:type="dxa"/>
            <w:tcBorders>
              <w:top w:val="single" w:color="000000" w:sz="6" w:space="0"/>
              <w:left w:val="single" w:color="000000" w:sz="6" w:space="0"/>
              <w:bottom w:val="nil"/>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0" w:type="auto"/>
            <w:tcBorders>
              <w:top w:val="single" w:color="000000" w:sz="6" w:space="0"/>
              <w:left w:val="single" w:color="000000" w:sz="6" w:space="0"/>
              <w:bottom w:val="single" w:color="000000" w:sz="6" w:space="0"/>
              <w:right w:val="nil"/>
            </w:tcBorders>
            <w:noWrap w:val="0"/>
            <w:tcMar>
              <w:top w:w="75" w:type="dxa"/>
              <w:bottom w:w="75" w:type="dxa"/>
            </w:tcMar>
            <w:vAlign w:val="center"/>
          </w:tcPr>
          <w:p>
            <w:pPr>
              <w:spacing w:line="360" w:lineRule="auto"/>
              <w:jc w:val="center"/>
              <w:textAlignment w:val="center"/>
              <w:rPr>
                <w:b/>
                <w:bCs w:val="0"/>
                <w:szCs w:val="21"/>
              </w:rPr>
            </w:pPr>
            <w:r>
              <w:rPr>
                <w:b/>
                <w:bCs w:val="0"/>
                <w:szCs w:val="21"/>
              </w:rPr>
              <w:t>乙酸正丁酯</w:t>
            </w:r>
          </w:p>
        </w:tc>
        <w:tc>
          <w:tcPr>
            <w:tcW w:w="0" w:type="auto"/>
            <w:tcBorders>
              <w:top w:val="single" w:color="000000" w:sz="6" w:space="0"/>
              <w:left w:val="single" w:color="000000" w:sz="6" w:space="0"/>
              <w:bottom w:val="single" w:color="000000" w:sz="6" w:space="0"/>
              <w:right w:val="nil"/>
            </w:tcBorders>
            <w:noWrap w:val="0"/>
            <w:tcMar>
              <w:top w:w="75" w:type="dxa"/>
              <w:bottom w:w="75" w:type="dxa"/>
            </w:tcMar>
            <w:vAlign w:val="center"/>
          </w:tcPr>
          <w:p>
            <w:pPr>
              <w:spacing w:line="360" w:lineRule="auto"/>
              <w:jc w:val="center"/>
              <w:textAlignment w:val="center"/>
              <w:rPr>
                <w:b/>
                <w:bCs w:val="0"/>
                <w:szCs w:val="21"/>
              </w:rPr>
            </w:pPr>
            <w:r>
              <w:rPr>
                <w:b/>
                <w:bCs w:val="0"/>
                <w:szCs w:val="21"/>
              </w:rPr>
              <w:t>微溶于水</w:t>
            </w:r>
          </w:p>
        </w:tc>
        <w:tc>
          <w:tcPr>
            <w:tcW w:w="0" w:type="auto"/>
            <w:tcBorders>
              <w:top w:val="single" w:color="000000" w:sz="6" w:space="0"/>
              <w:left w:val="single" w:color="000000" w:sz="6" w:space="0"/>
              <w:bottom w:val="single" w:color="000000" w:sz="6" w:space="0"/>
              <w:right w:val="nil"/>
            </w:tcBorders>
            <w:noWrap w:val="0"/>
            <w:tcMar>
              <w:top w:w="75" w:type="dxa"/>
              <w:bottom w:w="75" w:type="dxa"/>
            </w:tcMar>
            <w:vAlign w:val="center"/>
          </w:tcPr>
          <w:p>
            <w:pPr>
              <w:spacing w:line="360" w:lineRule="auto"/>
              <w:jc w:val="center"/>
              <w:textAlignment w:val="center"/>
              <w:rPr>
                <w:b/>
                <w:bCs w:val="0"/>
                <w:szCs w:val="21"/>
              </w:rPr>
            </w:pPr>
            <w:r>
              <w:rPr>
                <w:b/>
                <w:bCs w:val="0"/>
                <w:szCs w:val="21"/>
              </w:rPr>
              <w:t>0.882 4</w:t>
            </w:r>
          </w:p>
        </w:tc>
        <w:tc>
          <w:tcPr>
            <w:tcW w:w="803" w:type="dxa"/>
            <w:tcBorders>
              <w:top w:val="single" w:color="000000" w:sz="6" w:space="0"/>
              <w:left w:val="single" w:color="000000" w:sz="6" w:space="0"/>
              <w:bottom w:val="single" w:color="000000" w:sz="6" w:space="0"/>
              <w:right w:val="nil"/>
            </w:tcBorders>
            <w:noWrap w:val="0"/>
            <w:tcMar>
              <w:top w:w="75" w:type="dxa"/>
              <w:bottom w:w="75" w:type="dxa"/>
            </w:tcMar>
            <w:vAlign w:val="center"/>
          </w:tcPr>
          <w:p>
            <w:pPr>
              <w:spacing w:line="360" w:lineRule="auto"/>
              <w:jc w:val="center"/>
              <w:textAlignment w:val="center"/>
              <w:rPr>
                <w:b/>
                <w:bCs w:val="0"/>
                <w:szCs w:val="21"/>
              </w:rPr>
            </w:pPr>
            <w:r>
              <w:rPr>
                <w:b/>
                <w:bCs w:val="0"/>
                <w:szCs w:val="21"/>
              </w:rPr>
              <w:t>126.5</w:t>
            </w:r>
          </w:p>
        </w:tc>
        <w:tc>
          <w:tcPr>
            <w:tcW w:w="102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116</w:t>
            </w:r>
          </w:p>
        </w:tc>
      </w:tr>
    </w:tbl>
    <w:p>
      <w:pPr>
        <w:spacing w:line="360" w:lineRule="auto"/>
        <w:ind w:firstLine="426" w:firstLineChars="202"/>
        <w:jc w:val="left"/>
        <w:textAlignment w:val="center"/>
        <w:rPr>
          <w:b/>
          <w:bCs w:val="0"/>
          <w:szCs w:val="21"/>
        </w:rPr>
      </w:pPr>
      <w:r>
        <w:rPr>
          <w:b/>
          <w:bCs w:val="0"/>
          <w:szCs w:val="21"/>
        </w:rPr>
        <w:t>实验步骤:</w:t>
      </w:r>
    </w:p>
    <w:p>
      <w:pPr>
        <w:spacing w:line="360" w:lineRule="auto"/>
        <w:ind w:firstLine="426" w:firstLineChars="202"/>
        <w:jc w:val="left"/>
        <w:textAlignment w:val="center"/>
        <w:rPr>
          <w:b/>
          <w:bCs w:val="0"/>
          <w:szCs w:val="21"/>
        </w:rPr>
      </w:pPr>
      <w:r>
        <w:rPr>
          <w:b/>
          <w:bCs w:val="0"/>
          <w:szCs w:val="21"/>
        </w:rPr>
        <w:t>Ⅰ.乙酸正丁酯的制备</w:t>
      </w:r>
    </w:p>
    <w:p>
      <w:pPr>
        <w:spacing w:line="360" w:lineRule="auto"/>
        <w:ind w:firstLine="426" w:firstLineChars="202"/>
        <w:jc w:val="left"/>
        <w:textAlignment w:val="center"/>
        <w:rPr>
          <w:b/>
          <w:bCs w:val="0"/>
          <w:szCs w:val="21"/>
        </w:rPr>
      </w:pPr>
      <w:r>
        <w:rPr>
          <w:b/>
          <w:bCs w:val="0"/>
          <w:szCs w:val="21"/>
        </w:rPr>
        <w:t>在A中加入7.4 g正丁醇、6.0 g乙酸，再加入数滴浓硫酸，摇匀，放入1~2颗沸石。按图安装带分水器的回流反应装置，并在分水器中预先加入水，使水面略低于分水器的支管口，通入冷凝水，缓慢加热A。在反应过程中，通过分水器下部的旋塞分出生成的水，保持分水器中水层液面的高度不变，使油层尽量回到圆底烧瓶中。反应达到终点后，停止加热，记录分出水的体积。</w:t>
      </w:r>
    </w:p>
    <w:p>
      <w:pPr>
        <w:spacing w:line="360" w:lineRule="auto"/>
        <w:ind w:firstLine="426" w:firstLineChars="202"/>
        <w:jc w:val="left"/>
        <w:textAlignment w:val="center"/>
        <w:rPr>
          <w:b/>
          <w:bCs w:val="0"/>
          <w:szCs w:val="21"/>
        </w:rPr>
      </w:pPr>
      <w:r>
        <w:rPr>
          <w:b/>
          <w:bCs w:val="0"/>
          <w:szCs w:val="21"/>
        </w:rPr>
        <w:t>Ⅱ.产品的精制</w:t>
      </w:r>
    </w:p>
    <w:p>
      <w:pPr>
        <w:spacing w:line="360" w:lineRule="auto"/>
        <w:ind w:firstLine="426" w:firstLineChars="202"/>
        <w:jc w:val="left"/>
        <w:textAlignment w:val="center"/>
        <w:rPr>
          <w:b/>
          <w:bCs w:val="0"/>
          <w:szCs w:val="21"/>
        </w:rPr>
      </w:pPr>
      <w:r>
        <w:rPr>
          <w:b/>
          <w:bCs w:val="0"/>
          <w:szCs w:val="21"/>
        </w:rPr>
        <w:t>把分水器中的酯层和A中反应液倒入分液漏斗中，分别用少量水、饱和碳酸钠溶液和水洗涤，分出的产物加入少量无水硫酸镁固体，静置后过滤，将产物常压蒸馏，收集124-126 ℃的馏分，得到5.8 g产品。请回答下列问题：</w:t>
      </w:r>
    </w:p>
    <w:p>
      <w:pPr>
        <w:spacing w:line="360" w:lineRule="auto"/>
        <w:ind w:firstLine="426" w:firstLineChars="202"/>
        <w:jc w:val="left"/>
        <w:textAlignment w:val="center"/>
        <w:rPr>
          <w:b/>
          <w:bCs w:val="0"/>
          <w:szCs w:val="21"/>
        </w:rPr>
      </w:pPr>
      <w:r>
        <w:rPr>
          <w:b/>
          <w:bCs w:val="0"/>
          <w:szCs w:val="21"/>
        </w:rPr>
        <w:t>（1）冷水应从冷凝管的________(填“a”或“b”)口通入。</w:t>
      </w:r>
    </w:p>
    <w:p>
      <w:pPr>
        <w:spacing w:line="360" w:lineRule="auto"/>
        <w:ind w:firstLine="426" w:firstLineChars="202"/>
        <w:jc w:val="left"/>
        <w:textAlignment w:val="center"/>
        <w:rPr>
          <w:b/>
          <w:bCs w:val="0"/>
          <w:szCs w:val="21"/>
        </w:rPr>
      </w:pPr>
      <w:r>
        <w:rPr>
          <w:b/>
          <w:bCs w:val="0"/>
          <w:szCs w:val="21"/>
        </w:rPr>
        <w:t>（2）产品的精制过程中，第一次水洗的目的是________________，第二次水洗的目的是________________，洗涤完成后将有机层从分液漏斗的________(填“上口”或“下口”)转移到锥形瓶中。</w:t>
      </w:r>
    </w:p>
    <w:p>
      <w:pPr>
        <w:spacing w:line="360" w:lineRule="auto"/>
        <w:ind w:firstLine="426" w:firstLineChars="202"/>
        <w:jc w:val="left"/>
        <w:textAlignment w:val="center"/>
        <w:rPr>
          <w:b/>
          <w:bCs w:val="0"/>
          <w:szCs w:val="21"/>
        </w:rPr>
      </w:pPr>
      <w:r>
        <w:rPr>
          <w:b/>
          <w:bCs w:val="0"/>
          <w:szCs w:val="21"/>
        </w:rPr>
        <w:t>（3）本实验提高产品产率的方法是_________________________________________。</w:t>
      </w:r>
    </w:p>
    <w:p>
      <w:pPr>
        <w:spacing w:line="360" w:lineRule="auto"/>
        <w:ind w:firstLine="426" w:firstLineChars="202"/>
        <w:jc w:val="left"/>
        <w:textAlignment w:val="center"/>
        <w:rPr>
          <w:b/>
          <w:bCs w:val="0"/>
          <w:szCs w:val="21"/>
        </w:rPr>
      </w:pPr>
      <w:r>
        <w:rPr>
          <w:b/>
          <w:bCs w:val="0"/>
          <w:szCs w:val="21"/>
        </w:rPr>
        <w:t>（4）判断反应终点的依据是_______________________________________________。</w:t>
      </w:r>
    </w:p>
    <w:p>
      <w:pPr>
        <w:spacing w:line="360" w:lineRule="auto"/>
        <w:ind w:firstLine="426" w:firstLineChars="202"/>
        <w:jc w:val="left"/>
        <w:textAlignment w:val="center"/>
        <w:rPr>
          <w:b/>
          <w:bCs w:val="0"/>
          <w:szCs w:val="21"/>
        </w:rPr>
      </w:pPr>
      <w:r>
        <w:rPr>
          <w:b/>
          <w:bCs w:val="0"/>
          <w:szCs w:val="21"/>
        </w:rPr>
        <w:t>（5）该实验过程中，生成乙酸正丁酯的产率是_______________________________。</w:t>
      </w:r>
    </w:p>
    <w:p>
      <w:pPr>
        <w:spacing w:line="360" w:lineRule="auto"/>
        <w:ind w:firstLine="426" w:firstLineChars="202"/>
        <w:jc w:val="left"/>
        <w:textAlignment w:val="center"/>
        <w:rPr>
          <w:b/>
          <w:bCs w:val="0"/>
          <w:color w:val="FF0000"/>
          <w:szCs w:val="21"/>
        </w:rPr>
      </w:pPr>
      <w:r>
        <w:rPr>
          <w:b/>
          <w:bCs w:val="0"/>
          <w:color w:val="FF0000"/>
          <w:szCs w:val="21"/>
        </w:rPr>
        <w:t xml:space="preserve">【答案】（1）a    </w:t>
      </w:r>
    </w:p>
    <w:p>
      <w:pPr>
        <w:spacing w:line="360" w:lineRule="auto"/>
        <w:ind w:firstLine="426" w:firstLineChars="202"/>
        <w:jc w:val="left"/>
        <w:textAlignment w:val="center"/>
        <w:rPr>
          <w:b/>
          <w:bCs w:val="0"/>
          <w:color w:val="FF0000"/>
          <w:szCs w:val="21"/>
        </w:rPr>
      </w:pPr>
      <w:r>
        <w:rPr>
          <w:b/>
          <w:bCs w:val="0"/>
          <w:color w:val="FF0000"/>
          <w:szCs w:val="21"/>
        </w:rPr>
        <w:t xml:space="preserve">（2）除去大部分乙酸，正丁醇和硫酸       除去残留的钠盐    上口    </w:t>
      </w:r>
    </w:p>
    <w:p>
      <w:pPr>
        <w:spacing w:line="360" w:lineRule="auto"/>
        <w:ind w:firstLine="426" w:firstLineChars="202"/>
        <w:jc w:val="left"/>
        <w:textAlignment w:val="center"/>
        <w:rPr>
          <w:b/>
          <w:bCs w:val="0"/>
          <w:color w:val="FF0000"/>
          <w:szCs w:val="21"/>
        </w:rPr>
      </w:pPr>
      <w:r>
        <w:rPr>
          <w:b/>
          <w:bCs w:val="0"/>
          <w:color w:val="FF0000"/>
          <w:szCs w:val="21"/>
        </w:rPr>
        <w:t xml:space="preserve">（3）使用分水器分离酯化反应生成的水，使平衡正向移动    </w:t>
      </w:r>
    </w:p>
    <w:p>
      <w:pPr>
        <w:spacing w:line="360" w:lineRule="auto"/>
        <w:ind w:firstLine="426" w:firstLineChars="202"/>
        <w:jc w:val="left"/>
        <w:textAlignment w:val="center"/>
        <w:rPr>
          <w:b/>
          <w:bCs w:val="0"/>
          <w:color w:val="FF0000"/>
          <w:szCs w:val="21"/>
        </w:rPr>
      </w:pPr>
      <w:r>
        <w:rPr>
          <w:b/>
          <w:bCs w:val="0"/>
          <w:color w:val="FF0000"/>
          <w:szCs w:val="21"/>
        </w:rPr>
        <w:t xml:space="preserve">（4）分水器中的水层不再增加    </w:t>
      </w:r>
    </w:p>
    <w:p>
      <w:pPr>
        <w:spacing w:line="360" w:lineRule="auto"/>
        <w:ind w:firstLine="426" w:firstLineChars="202"/>
        <w:jc w:val="left"/>
        <w:textAlignment w:val="center"/>
        <w:rPr>
          <w:b/>
          <w:bCs w:val="0"/>
          <w:color w:val="FF0000"/>
          <w:szCs w:val="21"/>
        </w:rPr>
      </w:pPr>
      <w:r>
        <w:rPr>
          <w:b/>
          <w:bCs w:val="0"/>
          <w:color w:val="FF0000"/>
          <w:szCs w:val="21"/>
        </w:rPr>
        <w:t xml:space="preserve">（5）50%    </w:t>
      </w:r>
    </w:p>
    <w:p>
      <w:pPr>
        <w:spacing w:line="360" w:lineRule="auto"/>
        <w:ind w:firstLine="426" w:firstLineChars="202"/>
        <w:jc w:val="left"/>
        <w:textAlignment w:val="center"/>
        <w:rPr>
          <w:b/>
          <w:bCs w:val="0"/>
          <w:color w:val="FF0000"/>
          <w:szCs w:val="21"/>
        </w:rPr>
      </w:pPr>
      <w:r>
        <w:rPr>
          <w:b/>
          <w:bCs w:val="0"/>
          <w:color w:val="FF0000"/>
          <w:szCs w:val="21"/>
        </w:rPr>
        <w:t>【解析】（1）冷却水应从下口进入，故选a；</w:t>
      </w:r>
    </w:p>
    <w:p>
      <w:pPr>
        <w:spacing w:line="360" w:lineRule="auto"/>
        <w:ind w:firstLine="426" w:firstLineChars="202"/>
        <w:jc w:val="left"/>
        <w:textAlignment w:val="center"/>
        <w:rPr>
          <w:b/>
          <w:bCs w:val="0"/>
          <w:color w:val="FF0000"/>
          <w:szCs w:val="21"/>
        </w:rPr>
      </w:pPr>
      <w:r>
        <w:rPr>
          <w:b/>
          <w:bCs w:val="0"/>
          <w:color w:val="FF0000"/>
          <w:szCs w:val="21"/>
        </w:rPr>
        <w:t>（2） 产品的精制过程中，第一次水洗利用硫酸和乙酸能溶于水、正丁醇微溶于水的性质，主要目的是洗掉浓硫酸和大部分的乙酸和正丁醇；用碳酸钠除去乙酸，第二次水洗的目的是除去过量的碳酸钠和反应生成的乙酸钠，洗涤完成后因为有机物的密度比水小，在上层，所以将有机层从分液漏斗的上口转移到锥形瓶中。</w:t>
      </w:r>
    </w:p>
    <w:p>
      <w:pPr>
        <w:spacing w:line="360" w:lineRule="auto"/>
        <w:ind w:firstLine="426" w:firstLineChars="202"/>
        <w:jc w:val="left"/>
        <w:textAlignment w:val="center"/>
        <w:rPr>
          <w:b/>
          <w:bCs w:val="0"/>
          <w:color w:val="FF0000"/>
          <w:szCs w:val="21"/>
        </w:rPr>
      </w:pPr>
      <w:r>
        <w:rPr>
          <w:b/>
          <w:bCs w:val="0"/>
          <w:color w:val="FF0000"/>
          <w:szCs w:val="21"/>
        </w:rPr>
        <w:t>（3）因为酯化反应为可逆反应，所以可以根据平衡移动原理分析，使用分水器分离酯化反应生成的水，使平衡正向移动，提高产品的产率；</w:t>
      </w:r>
    </w:p>
    <w:p>
      <w:pPr>
        <w:spacing w:line="360" w:lineRule="auto"/>
        <w:ind w:firstLine="426" w:firstLineChars="202"/>
        <w:jc w:val="left"/>
        <w:textAlignment w:val="center"/>
        <w:rPr>
          <w:b/>
          <w:bCs w:val="0"/>
          <w:color w:val="FF0000"/>
          <w:szCs w:val="21"/>
        </w:rPr>
      </w:pPr>
      <w:r>
        <w:rPr>
          <w:b/>
          <w:bCs w:val="0"/>
          <w:color w:val="FF0000"/>
          <w:szCs w:val="21"/>
        </w:rPr>
        <w:t>（4）反应到平衡后，各物质物质的量不会改变，所以当分水器中的水层不再增加，说明反应到终点。</w:t>
      </w:r>
    </w:p>
    <w:p>
      <w:pPr>
        <w:spacing w:line="360" w:lineRule="auto"/>
        <w:ind w:firstLine="426" w:firstLineChars="202"/>
        <w:jc w:val="left"/>
        <w:textAlignment w:val="center"/>
        <w:rPr>
          <w:b/>
          <w:bCs w:val="0"/>
          <w:color w:val="FF0000"/>
          <w:szCs w:val="21"/>
        </w:rPr>
      </w:pPr>
      <w:r>
        <w:rPr>
          <w:b/>
          <w:bCs w:val="0"/>
          <w:color w:val="FF0000"/>
          <w:szCs w:val="21"/>
        </w:rPr>
        <w:t>（5）根据方程式分析，7.4g正丁醇和6.0g乙酸完全反应生成乙酸正丁酯的质量为11.6g，所以产率为5.8g÷11.6g×100%= 50%。</w:t>
      </w:r>
    </w:p>
    <w:p>
      <w:pPr>
        <w:spacing w:line="360" w:lineRule="auto"/>
        <w:ind w:firstLine="426" w:firstLineChars="202"/>
        <w:jc w:val="left"/>
        <w:textAlignment w:val="center"/>
        <w:rPr>
          <w:b/>
          <w:bCs w:val="0"/>
          <w:szCs w:val="21"/>
        </w:rPr>
      </w:pPr>
      <w:r>
        <w:rPr>
          <w:rFonts w:hint="eastAsia"/>
          <w:b/>
          <w:bCs w:val="0"/>
          <w:szCs w:val="21"/>
          <w:lang w:val="en-US" w:eastAsia="zh-CN"/>
        </w:rPr>
        <w:t>11</w:t>
      </w:r>
      <w:r>
        <w:rPr>
          <w:b/>
          <w:bCs w:val="0"/>
          <w:szCs w:val="21"/>
        </w:rPr>
        <w:t>．碘化钠在医疗及食品方面有重要的作用。实验室用NaOH、单质碘和水合肼(N</w:t>
      </w:r>
      <w:r>
        <w:rPr>
          <w:b/>
          <w:bCs w:val="0"/>
          <w:szCs w:val="21"/>
          <w:vertAlign w:val="subscript"/>
        </w:rPr>
        <w:t>2</w:t>
      </w:r>
      <w:r>
        <w:rPr>
          <w:b/>
          <w:bCs w:val="0"/>
          <w:szCs w:val="21"/>
        </w:rPr>
        <w:t>H</w:t>
      </w:r>
      <w:r>
        <w:rPr>
          <w:b/>
          <w:bCs w:val="0"/>
          <w:szCs w:val="21"/>
          <w:vertAlign w:val="subscript"/>
        </w:rPr>
        <w:t>4</w:t>
      </w:r>
      <w:r>
        <w:rPr>
          <w:b/>
          <w:bCs w:val="0"/>
          <w:szCs w:val="21"/>
        </w:rPr>
        <w:t>·H</w:t>
      </w:r>
      <w:r>
        <w:rPr>
          <w:b/>
          <w:bCs w:val="0"/>
          <w:szCs w:val="21"/>
          <w:vertAlign w:val="subscript"/>
        </w:rPr>
        <w:t>2</w:t>
      </w:r>
      <w:r>
        <w:rPr>
          <w:b/>
          <w:bCs w:val="0"/>
          <w:szCs w:val="21"/>
        </w:rPr>
        <w:t>O)为原料制备碘化钠。已知：水合肼具有还原性。回答下列问题：</w:t>
      </w:r>
    </w:p>
    <w:p>
      <w:pPr>
        <w:spacing w:line="360" w:lineRule="auto"/>
        <w:ind w:firstLine="426" w:firstLineChars="202"/>
        <w:jc w:val="center"/>
        <w:textAlignment w:val="center"/>
        <w:rPr>
          <w:b/>
          <w:bCs w:val="0"/>
          <w:szCs w:val="21"/>
        </w:rPr>
      </w:pPr>
      <w:r>
        <w:rPr>
          <w:b/>
          <w:bCs w:val="0"/>
          <w:szCs w:val="21"/>
        </w:rPr>
        <w:drawing>
          <wp:inline distT="0" distB="0" distL="114300" distR="114300">
            <wp:extent cx="4295775" cy="1343025"/>
            <wp:effectExtent l="0" t="0" r="9525" b="3175"/>
            <wp:docPr id="26" name="图片 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5" descr="figure"/>
                    <pic:cNvPicPr>
                      <a:picLocks noChangeAspect="1"/>
                    </pic:cNvPicPr>
                  </pic:nvPicPr>
                  <pic:blipFill>
                    <a:blip r:embed="rId137"/>
                    <a:stretch>
                      <a:fillRect/>
                    </a:stretch>
                  </pic:blipFill>
                  <pic:spPr>
                    <a:xfrm>
                      <a:off x="0" y="0"/>
                      <a:ext cx="4295775" cy="1343025"/>
                    </a:xfrm>
                    <a:prstGeom prst="rect">
                      <a:avLst/>
                    </a:prstGeom>
                    <a:noFill/>
                    <a:ln>
                      <a:noFill/>
                    </a:ln>
                  </pic:spPr>
                </pic:pic>
              </a:graphicData>
            </a:graphic>
          </wp:inline>
        </w:drawing>
      </w:r>
    </w:p>
    <w:p>
      <w:pPr>
        <w:spacing w:line="360" w:lineRule="auto"/>
        <w:ind w:firstLine="426" w:firstLineChars="202"/>
        <w:jc w:val="left"/>
        <w:textAlignment w:val="center"/>
        <w:rPr>
          <w:b/>
          <w:bCs w:val="0"/>
          <w:szCs w:val="21"/>
        </w:rPr>
      </w:pPr>
      <w:r>
        <w:rPr>
          <w:b/>
          <w:bCs w:val="0"/>
          <w:szCs w:val="21"/>
        </w:rPr>
        <w:t>（1）水合肼的制备反应原理为：CO(NH</w:t>
      </w:r>
      <w:r>
        <w:rPr>
          <w:b/>
          <w:bCs w:val="0"/>
          <w:szCs w:val="21"/>
          <w:vertAlign w:val="subscript"/>
        </w:rPr>
        <w:t>2</w:t>
      </w:r>
      <w:r>
        <w:rPr>
          <w:b/>
          <w:bCs w:val="0"/>
          <w:szCs w:val="21"/>
        </w:rPr>
        <w:t>)</w:t>
      </w:r>
      <w:r>
        <w:rPr>
          <w:b/>
          <w:bCs w:val="0"/>
          <w:szCs w:val="21"/>
          <w:vertAlign w:val="subscript"/>
        </w:rPr>
        <w:t>2</w:t>
      </w:r>
      <w:r>
        <w:rPr>
          <w:b/>
          <w:bCs w:val="0"/>
          <w:szCs w:val="21"/>
        </w:rPr>
        <w:t>(尿素)+NaClO+2NaOH= N</w:t>
      </w:r>
      <w:r>
        <w:rPr>
          <w:b/>
          <w:bCs w:val="0"/>
          <w:szCs w:val="21"/>
          <w:vertAlign w:val="subscript"/>
        </w:rPr>
        <w:t>2</w:t>
      </w:r>
      <w:r>
        <w:rPr>
          <w:b/>
          <w:bCs w:val="0"/>
          <w:szCs w:val="21"/>
        </w:rPr>
        <w:t>H</w:t>
      </w:r>
      <w:r>
        <w:rPr>
          <w:b/>
          <w:bCs w:val="0"/>
          <w:szCs w:val="21"/>
          <w:vertAlign w:val="subscript"/>
        </w:rPr>
        <w:t>4</w:t>
      </w:r>
      <w:r>
        <w:rPr>
          <w:b/>
          <w:bCs w:val="0"/>
          <w:szCs w:val="21"/>
        </w:rPr>
        <w:t>·H</w:t>
      </w:r>
      <w:r>
        <w:rPr>
          <w:b/>
          <w:bCs w:val="0"/>
          <w:szCs w:val="21"/>
          <w:vertAlign w:val="subscript"/>
        </w:rPr>
        <w:t>2</w:t>
      </w:r>
      <w:r>
        <w:rPr>
          <w:b/>
          <w:bCs w:val="0"/>
          <w:szCs w:val="21"/>
        </w:rPr>
        <w:t>O +NaCl+Na</w:t>
      </w:r>
      <w:r>
        <w:rPr>
          <w:b/>
          <w:bCs w:val="0"/>
          <w:szCs w:val="21"/>
          <w:vertAlign w:val="subscript"/>
        </w:rPr>
        <w:t>2</w:t>
      </w:r>
      <w:r>
        <w:rPr>
          <w:b/>
          <w:bCs w:val="0"/>
          <w:szCs w:val="21"/>
        </w:rPr>
        <w:t>CO</w:t>
      </w:r>
      <w:r>
        <w:rPr>
          <w:b/>
          <w:bCs w:val="0"/>
          <w:szCs w:val="21"/>
          <w:vertAlign w:val="subscript"/>
        </w:rPr>
        <w:t>3</w:t>
      </w:r>
    </w:p>
    <w:p>
      <w:pPr>
        <w:spacing w:line="360" w:lineRule="auto"/>
        <w:ind w:firstLine="426" w:firstLineChars="202"/>
        <w:jc w:val="left"/>
        <w:textAlignment w:val="center"/>
        <w:rPr>
          <w:b/>
          <w:bCs w:val="0"/>
          <w:szCs w:val="21"/>
        </w:rPr>
      </w:pPr>
      <w:r>
        <w:rPr>
          <w:rFonts w:hint="eastAsia" w:ascii="宋体" w:hAnsi="宋体" w:cs="宋体"/>
          <w:b/>
          <w:bCs w:val="0"/>
          <w:szCs w:val="21"/>
        </w:rPr>
        <w:t>①</w:t>
      </w:r>
      <w:r>
        <w:rPr>
          <w:b/>
          <w:bCs w:val="0"/>
          <w:szCs w:val="21"/>
        </w:rPr>
        <w:t>制取次氯酸钠和氢氧化钠混合液的连接顺序为__________(按气流方向，用小写字母表示)。若该实验温度控制不当，反应后测得三颈瓶内ClO</w:t>
      </w:r>
      <w:r>
        <w:rPr>
          <w:b/>
          <w:bCs w:val="0"/>
          <w:szCs w:val="21"/>
          <w:vertAlign w:val="superscript"/>
        </w:rPr>
        <w:t>-</w:t>
      </w:r>
      <w:r>
        <w:rPr>
          <w:b/>
          <w:bCs w:val="0"/>
          <w:szCs w:val="21"/>
        </w:rPr>
        <w:t>与ClO</w:t>
      </w:r>
      <w:r>
        <w:rPr>
          <w:b/>
          <w:bCs w:val="0"/>
          <w:szCs w:val="21"/>
          <w:vertAlign w:val="subscript"/>
        </w:rPr>
        <w:t>3</w:t>
      </w:r>
      <w:r>
        <w:rPr>
          <w:b/>
          <w:bCs w:val="0"/>
          <w:szCs w:val="21"/>
          <w:vertAlign w:val="superscript"/>
        </w:rPr>
        <w:t>-</w:t>
      </w:r>
      <w:r>
        <w:rPr>
          <w:b/>
          <w:bCs w:val="0"/>
          <w:szCs w:val="21"/>
        </w:rPr>
        <w:t>的物质的量之比为5：1，则氯气与氢氧化钠反应时，被还原的氯元素与被氧化的氯元素的物质的量之比为____。</w:t>
      </w:r>
    </w:p>
    <w:p>
      <w:pPr>
        <w:spacing w:line="360" w:lineRule="auto"/>
        <w:ind w:firstLine="426" w:firstLineChars="202"/>
        <w:jc w:val="left"/>
        <w:textAlignment w:val="center"/>
        <w:rPr>
          <w:b/>
          <w:bCs w:val="0"/>
          <w:szCs w:val="21"/>
        </w:rPr>
      </w:pPr>
      <w:r>
        <w:rPr>
          <w:rFonts w:hint="eastAsia" w:ascii="宋体" w:hAnsi="宋体" w:cs="宋体"/>
          <w:b/>
          <w:bCs w:val="0"/>
          <w:szCs w:val="21"/>
        </w:rPr>
        <w:t>②</w:t>
      </w:r>
      <w:r>
        <w:rPr>
          <w:b/>
          <w:bCs w:val="0"/>
          <w:szCs w:val="21"/>
        </w:rPr>
        <w:t>制备水合肼时，应将__________滴到_________中（填“NaClO溶液”或“尿素溶液”），且滴加速度不能过快。</w:t>
      </w:r>
    </w:p>
    <w:p>
      <w:pPr>
        <w:spacing w:line="360" w:lineRule="auto"/>
        <w:ind w:firstLine="426" w:firstLineChars="202"/>
        <w:jc w:val="left"/>
        <w:textAlignment w:val="center"/>
        <w:rPr>
          <w:b/>
          <w:bCs w:val="0"/>
          <w:szCs w:val="21"/>
        </w:rPr>
      </w:pPr>
      <w:r>
        <w:rPr>
          <w:rFonts w:hint="eastAsia" w:ascii="宋体" w:hAnsi="宋体" w:cs="宋体"/>
          <w:b/>
          <w:bCs w:val="0"/>
          <w:szCs w:val="21"/>
        </w:rPr>
        <w:t>③</w:t>
      </w:r>
      <w:r>
        <w:rPr>
          <w:b/>
          <w:bCs w:val="0"/>
          <w:szCs w:val="21"/>
        </w:rPr>
        <w:t>尿素的电子式为__________________</w:t>
      </w:r>
    </w:p>
    <w:p>
      <w:pPr>
        <w:spacing w:line="360" w:lineRule="auto"/>
        <w:ind w:firstLine="426" w:firstLineChars="202"/>
        <w:jc w:val="left"/>
        <w:textAlignment w:val="center"/>
        <w:rPr>
          <w:b/>
          <w:bCs w:val="0"/>
          <w:szCs w:val="21"/>
        </w:rPr>
      </w:pPr>
      <w:r>
        <w:rPr>
          <w:b/>
          <w:bCs w:val="0"/>
          <w:szCs w:val="21"/>
        </w:rPr>
        <w:t>（2）碘化钠的制备：采用水合肼还原法制取碘化钠固体，其制备流程如图所示：</w:t>
      </w:r>
    </w:p>
    <w:p>
      <w:pPr>
        <w:spacing w:line="360" w:lineRule="auto"/>
        <w:ind w:firstLine="426" w:firstLineChars="202"/>
        <w:jc w:val="center"/>
        <w:textAlignment w:val="center"/>
        <w:rPr>
          <w:b/>
          <w:bCs w:val="0"/>
          <w:szCs w:val="21"/>
        </w:rPr>
      </w:pPr>
      <w:r>
        <w:rPr>
          <w:b/>
          <w:bCs w:val="0"/>
          <w:szCs w:val="21"/>
        </w:rPr>
        <w:drawing>
          <wp:inline distT="0" distB="0" distL="114300" distR="114300">
            <wp:extent cx="3152775" cy="790575"/>
            <wp:effectExtent l="0" t="0" r="9525" b="9525"/>
            <wp:docPr id="24" name="图片 6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6" descr="figure"/>
                    <pic:cNvPicPr>
                      <a:picLocks noChangeAspect="1"/>
                    </pic:cNvPicPr>
                  </pic:nvPicPr>
                  <pic:blipFill>
                    <a:blip r:embed="rId138"/>
                    <a:stretch>
                      <a:fillRect/>
                    </a:stretch>
                  </pic:blipFill>
                  <pic:spPr>
                    <a:xfrm>
                      <a:off x="0" y="0"/>
                      <a:ext cx="3152775" cy="790575"/>
                    </a:xfrm>
                    <a:prstGeom prst="rect">
                      <a:avLst/>
                    </a:prstGeom>
                    <a:noFill/>
                    <a:ln>
                      <a:noFill/>
                    </a:ln>
                  </pic:spPr>
                </pic:pic>
              </a:graphicData>
            </a:graphic>
          </wp:inline>
        </w:drawing>
      </w:r>
    </w:p>
    <w:p>
      <w:pPr>
        <w:spacing w:line="360" w:lineRule="auto"/>
        <w:ind w:firstLine="426" w:firstLineChars="202"/>
        <w:jc w:val="left"/>
        <w:textAlignment w:val="center"/>
        <w:rPr>
          <w:b/>
          <w:bCs w:val="0"/>
          <w:szCs w:val="21"/>
        </w:rPr>
      </w:pPr>
      <w:r>
        <w:rPr>
          <w:b/>
          <w:bCs w:val="0"/>
          <w:szCs w:val="21"/>
        </w:rPr>
        <w:t>在“还原”过程中，主要消耗反应过程中生成的副产物IO</w:t>
      </w:r>
      <w:r>
        <w:rPr>
          <w:b/>
          <w:bCs w:val="0"/>
          <w:szCs w:val="21"/>
          <w:vertAlign w:val="subscript"/>
        </w:rPr>
        <w:t>3</w:t>
      </w:r>
      <w:r>
        <w:rPr>
          <w:b/>
          <w:bCs w:val="0"/>
          <w:szCs w:val="21"/>
          <w:vertAlign w:val="superscript"/>
        </w:rPr>
        <w:t>-</w:t>
      </w:r>
      <w:r>
        <w:rPr>
          <w:b/>
          <w:bCs w:val="0"/>
          <w:szCs w:val="21"/>
        </w:rPr>
        <w:t>，该过程的离子方程式为 ___。</w:t>
      </w:r>
    </w:p>
    <w:p>
      <w:pPr>
        <w:spacing w:line="360" w:lineRule="auto"/>
        <w:ind w:firstLine="426" w:firstLineChars="202"/>
        <w:jc w:val="left"/>
        <w:textAlignment w:val="center"/>
        <w:rPr>
          <w:b/>
          <w:bCs w:val="0"/>
          <w:szCs w:val="21"/>
        </w:rPr>
      </w:pPr>
      <w:r>
        <w:rPr>
          <w:b/>
          <w:bCs w:val="0"/>
          <w:szCs w:val="21"/>
        </w:rPr>
        <w:t>（3）测定产品中NaI含量的实验步骤如下：</w:t>
      </w:r>
    </w:p>
    <w:p>
      <w:pPr>
        <w:spacing w:line="360" w:lineRule="auto"/>
        <w:ind w:firstLine="426" w:firstLineChars="202"/>
        <w:jc w:val="left"/>
        <w:textAlignment w:val="center"/>
        <w:rPr>
          <w:b/>
          <w:bCs w:val="0"/>
          <w:szCs w:val="21"/>
        </w:rPr>
      </w:pPr>
      <w:r>
        <w:rPr>
          <w:b/>
          <w:bCs w:val="0"/>
          <w:szCs w:val="21"/>
        </w:rPr>
        <w:t>a．称取10.00 g样品并溶解，在500 mL容量瓶中定容；</w:t>
      </w:r>
    </w:p>
    <w:p>
      <w:pPr>
        <w:spacing w:line="360" w:lineRule="auto"/>
        <w:ind w:firstLine="426" w:firstLineChars="202"/>
        <w:jc w:val="left"/>
        <w:textAlignment w:val="center"/>
        <w:rPr>
          <w:b/>
          <w:bCs w:val="0"/>
          <w:szCs w:val="21"/>
        </w:rPr>
      </w:pPr>
      <w:r>
        <w:rPr>
          <w:b/>
          <w:bCs w:val="0"/>
          <w:szCs w:val="21"/>
        </w:rPr>
        <w:t>b．量取25.00 mL待测液于锥形瓶中，然后加入足量的FeCl</w:t>
      </w:r>
      <w:r>
        <w:rPr>
          <w:b/>
          <w:bCs w:val="0"/>
          <w:szCs w:val="21"/>
          <w:vertAlign w:val="subscript"/>
        </w:rPr>
        <w:t>3</w:t>
      </w:r>
      <w:r>
        <w:rPr>
          <w:b/>
          <w:bCs w:val="0"/>
          <w:szCs w:val="21"/>
        </w:rPr>
        <w:t>溶液，充分反应后，再加入M溶液作指示剂：</w:t>
      </w:r>
    </w:p>
    <w:p>
      <w:pPr>
        <w:spacing w:line="360" w:lineRule="auto"/>
        <w:ind w:firstLine="426" w:firstLineChars="202"/>
        <w:jc w:val="left"/>
        <w:textAlignment w:val="center"/>
        <w:rPr>
          <w:b/>
          <w:bCs w:val="0"/>
          <w:szCs w:val="21"/>
        </w:rPr>
      </w:pPr>
      <w:r>
        <w:rPr>
          <w:b/>
          <w:bCs w:val="0"/>
          <w:szCs w:val="21"/>
        </w:rPr>
        <w:t>c. 用0.2000 mol·L</w:t>
      </w:r>
      <w:r>
        <w:rPr>
          <w:b/>
          <w:bCs w:val="0"/>
          <w:szCs w:val="21"/>
          <w:vertAlign w:val="superscript"/>
        </w:rPr>
        <w:t>−1</w:t>
      </w:r>
      <w:r>
        <w:rPr>
          <w:b/>
          <w:bCs w:val="0"/>
          <w:szCs w:val="21"/>
        </w:rPr>
        <w:t>的 Na</w:t>
      </w:r>
      <w:r>
        <w:rPr>
          <w:b/>
          <w:bCs w:val="0"/>
          <w:szCs w:val="21"/>
          <w:vertAlign w:val="subscript"/>
        </w:rPr>
        <w:t>2</w:t>
      </w:r>
      <w:r>
        <w:rPr>
          <w:b/>
          <w:bCs w:val="0"/>
          <w:szCs w:val="21"/>
        </w:rPr>
        <w:t>S</w:t>
      </w:r>
      <w:r>
        <w:rPr>
          <w:b/>
          <w:bCs w:val="0"/>
          <w:szCs w:val="21"/>
          <w:vertAlign w:val="subscript"/>
        </w:rPr>
        <w:t>2</w:t>
      </w:r>
      <w:r>
        <w:rPr>
          <w:b/>
          <w:bCs w:val="0"/>
          <w:szCs w:val="21"/>
        </w:rPr>
        <w:t>O</w:t>
      </w:r>
      <w:r>
        <w:rPr>
          <w:b/>
          <w:bCs w:val="0"/>
          <w:szCs w:val="21"/>
          <w:vertAlign w:val="subscript"/>
        </w:rPr>
        <w:t>3</w:t>
      </w:r>
      <w:r>
        <w:rPr>
          <w:b/>
          <w:bCs w:val="0"/>
          <w:szCs w:val="21"/>
        </w:rPr>
        <w:t>标 准 溶 液 滴 定 至 终 点(反 应 方 程 式2Na</w:t>
      </w:r>
      <w:r>
        <w:rPr>
          <w:b/>
          <w:bCs w:val="0"/>
          <w:szCs w:val="21"/>
          <w:vertAlign w:val="subscript"/>
        </w:rPr>
        <w:t>2</w:t>
      </w:r>
      <w:r>
        <w:rPr>
          <w:b/>
          <w:bCs w:val="0"/>
          <w:szCs w:val="21"/>
        </w:rPr>
        <w:t>S</w:t>
      </w:r>
      <w:r>
        <w:rPr>
          <w:b/>
          <w:bCs w:val="0"/>
          <w:szCs w:val="21"/>
          <w:vertAlign w:val="subscript"/>
        </w:rPr>
        <w:t>2</w:t>
      </w:r>
      <w:r>
        <w:rPr>
          <w:b/>
          <w:bCs w:val="0"/>
          <w:szCs w:val="21"/>
        </w:rPr>
        <w:t>O</w:t>
      </w:r>
      <w:r>
        <w:rPr>
          <w:b/>
          <w:bCs w:val="0"/>
          <w:szCs w:val="21"/>
          <w:vertAlign w:val="subscript"/>
        </w:rPr>
        <w:t>3</w:t>
      </w:r>
      <w:r>
        <w:rPr>
          <w:b/>
          <w:bCs w:val="0"/>
          <w:szCs w:val="21"/>
        </w:rPr>
        <w:t>+I</w:t>
      </w:r>
      <w:r>
        <w:rPr>
          <w:b/>
          <w:bCs w:val="0"/>
          <w:szCs w:val="21"/>
          <w:vertAlign w:val="subscript"/>
        </w:rPr>
        <w:t>2</w:t>
      </w:r>
      <w:r>
        <w:rPr>
          <w:b/>
          <w:bCs w:val="0"/>
          <w:szCs w:val="21"/>
        </w:rPr>
        <w:t>=Na</w:t>
      </w:r>
      <w:r>
        <w:rPr>
          <w:b/>
          <w:bCs w:val="0"/>
          <w:szCs w:val="21"/>
          <w:vertAlign w:val="subscript"/>
        </w:rPr>
        <w:t>2</w:t>
      </w:r>
      <w:r>
        <w:rPr>
          <w:b/>
          <w:bCs w:val="0"/>
          <w:szCs w:val="21"/>
        </w:rPr>
        <w:t>S</w:t>
      </w:r>
      <w:r>
        <w:rPr>
          <w:b/>
          <w:bCs w:val="0"/>
          <w:szCs w:val="21"/>
          <w:vertAlign w:val="subscript"/>
        </w:rPr>
        <w:t>4</w:t>
      </w:r>
      <w:r>
        <w:rPr>
          <w:b/>
          <w:bCs w:val="0"/>
          <w:szCs w:val="21"/>
        </w:rPr>
        <w:t>O</w:t>
      </w:r>
      <w:r>
        <w:rPr>
          <w:b/>
          <w:bCs w:val="0"/>
          <w:szCs w:val="21"/>
          <w:vertAlign w:val="subscript"/>
        </w:rPr>
        <w:t>6</w:t>
      </w:r>
      <w:r>
        <w:rPr>
          <w:b/>
          <w:bCs w:val="0"/>
          <w:szCs w:val="21"/>
        </w:rPr>
        <w:t>+2NaI)，重复实验多次，测得消耗标准溶液的体积为15.00 mL。</w:t>
      </w:r>
    </w:p>
    <w:p>
      <w:pPr>
        <w:spacing w:line="360" w:lineRule="auto"/>
        <w:ind w:firstLine="426" w:firstLineChars="202"/>
        <w:jc w:val="left"/>
        <w:textAlignment w:val="center"/>
        <w:rPr>
          <w:b/>
          <w:bCs w:val="0"/>
          <w:szCs w:val="21"/>
        </w:rPr>
      </w:pPr>
      <w:r>
        <w:rPr>
          <w:rFonts w:hint="eastAsia" w:ascii="宋体" w:hAnsi="宋体" w:cs="宋体"/>
          <w:b/>
          <w:bCs w:val="0"/>
          <w:szCs w:val="21"/>
        </w:rPr>
        <w:t>①</w:t>
      </w:r>
      <w:r>
        <w:rPr>
          <w:b/>
          <w:bCs w:val="0"/>
          <w:szCs w:val="21"/>
        </w:rPr>
        <w:t>M为____________(写名称)。</w:t>
      </w:r>
    </w:p>
    <w:p>
      <w:pPr>
        <w:spacing w:line="360" w:lineRule="auto"/>
        <w:ind w:firstLine="426" w:firstLineChars="202"/>
        <w:jc w:val="left"/>
        <w:textAlignment w:val="center"/>
        <w:rPr>
          <w:b/>
          <w:bCs w:val="0"/>
          <w:szCs w:val="21"/>
        </w:rPr>
      </w:pPr>
      <w:r>
        <w:rPr>
          <w:rFonts w:hint="eastAsia" w:ascii="宋体" w:hAnsi="宋体" w:cs="宋体"/>
          <w:b/>
          <w:bCs w:val="0"/>
          <w:szCs w:val="21"/>
        </w:rPr>
        <w:t>②</w:t>
      </w:r>
      <w:r>
        <w:rPr>
          <w:b/>
          <w:bCs w:val="0"/>
          <w:szCs w:val="21"/>
        </w:rPr>
        <w:t>该样品中NaI的质量分数为_______________。</w:t>
      </w:r>
    </w:p>
    <w:p>
      <w:pPr>
        <w:spacing w:line="360" w:lineRule="auto"/>
        <w:jc w:val="left"/>
        <w:textAlignment w:val="center"/>
        <w:rPr>
          <w:b/>
          <w:bCs w:val="0"/>
          <w:color w:val="FF0000"/>
          <w:szCs w:val="21"/>
        </w:rPr>
      </w:pPr>
      <w:r>
        <w:rPr>
          <w:b/>
          <w:bCs w:val="0"/>
          <w:color w:val="FF0000"/>
          <w:szCs w:val="21"/>
        </w:rPr>
        <w:t>【答案】（1）</w:t>
      </w:r>
      <w:r>
        <w:rPr>
          <w:rFonts w:hint="eastAsia" w:ascii="宋体" w:hAnsi="宋体" w:cs="宋体"/>
          <w:b/>
          <w:bCs w:val="0"/>
          <w:color w:val="FF0000"/>
          <w:szCs w:val="21"/>
        </w:rPr>
        <w:t>①</w:t>
      </w:r>
      <w:r>
        <w:rPr>
          <w:b/>
          <w:bCs w:val="0"/>
          <w:color w:val="FF0000"/>
          <w:szCs w:val="21"/>
        </w:rPr>
        <w:t xml:space="preserve">ecdabf    5：3    </w:t>
      </w:r>
      <w:r>
        <w:rPr>
          <w:rFonts w:hint="eastAsia" w:ascii="宋体" w:hAnsi="宋体" w:cs="宋体"/>
          <w:b/>
          <w:bCs w:val="0"/>
          <w:color w:val="FF0000"/>
          <w:szCs w:val="21"/>
        </w:rPr>
        <w:t>②</w:t>
      </w:r>
      <w:r>
        <w:rPr>
          <w:b/>
          <w:bCs w:val="0"/>
          <w:color w:val="FF0000"/>
          <w:szCs w:val="21"/>
        </w:rPr>
        <w:t xml:space="preserve">NaClO溶液    尿素溶液    </w:t>
      </w:r>
      <w:r>
        <w:rPr>
          <w:rFonts w:hint="eastAsia" w:ascii="宋体" w:hAnsi="宋体" w:cs="宋体"/>
          <w:b/>
          <w:bCs w:val="0"/>
          <w:color w:val="FF0000"/>
          <w:szCs w:val="21"/>
        </w:rPr>
        <w:t>③</w:t>
      </w:r>
      <w:r>
        <w:rPr>
          <w:b/>
          <w:bCs w:val="0"/>
          <w:color w:val="FF0000"/>
          <w:szCs w:val="21"/>
        </w:rPr>
        <w:drawing>
          <wp:inline distT="0" distB="0" distL="114300" distR="114300">
            <wp:extent cx="666750" cy="504825"/>
            <wp:effectExtent l="0" t="0" r="6350" b="3175"/>
            <wp:docPr id="22" name="图片 6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7" descr="figure"/>
                    <pic:cNvPicPr>
                      <a:picLocks noChangeAspect="1"/>
                    </pic:cNvPicPr>
                  </pic:nvPicPr>
                  <pic:blipFill>
                    <a:blip r:embed="rId139"/>
                    <a:stretch>
                      <a:fillRect/>
                    </a:stretch>
                  </pic:blipFill>
                  <pic:spPr>
                    <a:xfrm>
                      <a:off x="0" y="0"/>
                      <a:ext cx="666750" cy="504825"/>
                    </a:xfrm>
                    <a:prstGeom prst="rect">
                      <a:avLst/>
                    </a:prstGeom>
                    <a:noFill/>
                    <a:ln>
                      <a:noFill/>
                    </a:ln>
                  </pic:spPr>
                </pic:pic>
              </a:graphicData>
            </a:graphic>
          </wp:inline>
        </w:drawing>
      </w:r>
      <w:r>
        <w:rPr>
          <w:b/>
          <w:bCs w:val="0"/>
          <w:color w:val="FF0000"/>
          <w:szCs w:val="21"/>
        </w:rPr>
        <w:t xml:space="preserve">    （2）2IO</w:t>
      </w:r>
      <w:r>
        <w:rPr>
          <w:b/>
          <w:bCs w:val="0"/>
          <w:color w:val="FF0000"/>
          <w:szCs w:val="21"/>
          <w:vertAlign w:val="subscript"/>
        </w:rPr>
        <w:t>3</w:t>
      </w:r>
      <w:r>
        <w:rPr>
          <w:b/>
          <w:bCs w:val="0"/>
          <w:color w:val="FF0000"/>
          <w:szCs w:val="21"/>
          <w:vertAlign w:val="superscript"/>
        </w:rPr>
        <w:t>-</w:t>
      </w:r>
      <w:r>
        <w:rPr>
          <w:b/>
          <w:bCs w:val="0"/>
          <w:color w:val="FF0000"/>
          <w:szCs w:val="21"/>
        </w:rPr>
        <w:t>+3N</w:t>
      </w:r>
      <w:r>
        <w:rPr>
          <w:b/>
          <w:bCs w:val="0"/>
          <w:color w:val="FF0000"/>
          <w:szCs w:val="21"/>
          <w:vertAlign w:val="subscript"/>
        </w:rPr>
        <w:t>2</w:t>
      </w:r>
      <w:r>
        <w:rPr>
          <w:b/>
          <w:bCs w:val="0"/>
          <w:color w:val="FF0000"/>
          <w:szCs w:val="21"/>
        </w:rPr>
        <w:t>H</w:t>
      </w:r>
      <w:r>
        <w:rPr>
          <w:b/>
          <w:bCs w:val="0"/>
          <w:color w:val="FF0000"/>
          <w:szCs w:val="21"/>
          <w:vertAlign w:val="subscript"/>
        </w:rPr>
        <w:t>4</w:t>
      </w:r>
      <w:r>
        <w:rPr>
          <w:b/>
          <w:bCs w:val="0"/>
          <w:color w:val="FF0000"/>
          <w:szCs w:val="21"/>
        </w:rPr>
        <w:t>·H</w:t>
      </w:r>
      <w:r>
        <w:rPr>
          <w:b/>
          <w:bCs w:val="0"/>
          <w:color w:val="FF0000"/>
          <w:szCs w:val="21"/>
          <w:vertAlign w:val="subscript"/>
        </w:rPr>
        <w:t>2</w:t>
      </w:r>
      <w:r>
        <w:rPr>
          <w:b/>
          <w:bCs w:val="0"/>
          <w:color w:val="FF0000"/>
          <w:szCs w:val="21"/>
        </w:rPr>
        <w:t>O=3N</w:t>
      </w:r>
      <w:r>
        <w:rPr>
          <w:b/>
          <w:bCs w:val="0"/>
          <w:color w:val="FF0000"/>
          <w:szCs w:val="21"/>
          <w:vertAlign w:val="subscript"/>
        </w:rPr>
        <w:t>2</w:t>
      </w:r>
      <w:r>
        <w:rPr>
          <w:b/>
          <w:bCs w:val="0"/>
          <w:color w:val="FF0000"/>
          <w:szCs w:val="21"/>
        </w:rPr>
        <w:t>↑+2I</w:t>
      </w:r>
      <w:r>
        <w:rPr>
          <w:b/>
          <w:bCs w:val="0"/>
          <w:color w:val="FF0000"/>
          <w:szCs w:val="21"/>
          <w:vertAlign w:val="superscript"/>
        </w:rPr>
        <w:t>-</w:t>
      </w:r>
      <w:r>
        <w:rPr>
          <w:b/>
          <w:bCs w:val="0"/>
          <w:color w:val="FF0000"/>
          <w:szCs w:val="21"/>
        </w:rPr>
        <w:t>+9H</w:t>
      </w:r>
      <w:r>
        <w:rPr>
          <w:b/>
          <w:bCs w:val="0"/>
          <w:color w:val="FF0000"/>
          <w:szCs w:val="21"/>
          <w:vertAlign w:val="subscript"/>
        </w:rPr>
        <w:t>2</w:t>
      </w:r>
      <w:r>
        <w:rPr>
          <w:b/>
          <w:bCs w:val="0"/>
          <w:color w:val="FF0000"/>
          <w:szCs w:val="21"/>
        </w:rPr>
        <w:t xml:space="preserve">O    </w:t>
      </w:r>
    </w:p>
    <w:p>
      <w:pPr>
        <w:spacing w:line="360" w:lineRule="auto"/>
        <w:jc w:val="left"/>
        <w:textAlignment w:val="center"/>
        <w:rPr>
          <w:b/>
          <w:bCs w:val="0"/>
          <w:color w:val="FF0000"/>
          <w:szCs w:val="21"/>
        </w:rPr>
      </w:pPr>
      <w:r>
        <w:rPr>
          <w:b/>
          <w:bCs w:val="0"/>
          <w:color w:val="FF0000"/>
          <w:szCs w:val="21"/>
        </w:rPr>
        <w:t>（3）</w:t>
      </w:r>
      <w:r>
        <w:rPr>
          <w:rFonts w:hint="eastAsia" w:ascii="宋体" w:hAnsi="宋体" w:cs="宋体"/>
          <w:b/>
          <w:bCs w:val="0"/>
          <w:color w:val="FF0000"/>
          <w:szCs w:val="21"/>
        </w:rPr>
        <w:t>①</w:t>
      </w:r>
      <w:r>
        <w:rPr>
          <w:b/>
          <w:bCs w:val="0"/>
          <w:color w:val="FF0000"/>
          <w:szCs w:val="21"/>
        </w:rPr>
        <w:t xml:space="preserve">淀粉    </w:t>
      </w:r>
      <w:r>
        <w:rPr>
          <w:rFonts w:hint="eastAsia" w:ascii="宋体" w:hAnsi="宋体" w:cs="宋体"/>
          <w:b/>
          <w:bCs w:val="0"/>
          <w:color w:val="FF0000"/>
          <w:szCs w:val="21"/>
        </w:rPr>
        <w:t>②</w:t>
      </w:r>
      <w:r>
        <w:rPr>
          <w:b/>
          <w:bCs w:val="0"/>
          <w:color w:val="FF0000"/>
          <w:szCs w:val="21"/>
        </w:rPr>
        <w:t xml:space="preserve">90%    </w:t>
      </w:r>
    </w:p>
    <w:p>
      <w:pPr>
        <w:spacing w:line="360" w:lineRule="auto"/>
        <w:jc w:val="left"/>
        <w:textAlignment w:val="center"/>
        <w:rPr>
          <w:b/>
          <w:bCs w:val="0"/>
          <w:color w:val="FF0000"/>
          <w:szCs w:val="21"/>
        </w:rPr>
      </w:pPr>
      <w:r>
        <w:rPr>
          <w:b/>
          <w:bCs w:val="0"/>
          <w:color w:val="FF0000"/>
          <w:szCs w:val="21"/>
        </w:rPr>
        <w:t>【解析】（1）</w:t>
      </w:r>
      <w:r>
        <w:rPr>
          <w:rFonts w:hint="eastAsia" w:ascii="宋体" w:hAnsi="宋体" w:cs="宋体"/>
          <w:b/>
          <w:bCs w:val="0"/>
          <w:color w:val="FF0000"/>
          <w:szCs w:val="21"/>
        </w:rPr>
        <w:t>①</w:t>
      </w:r>
      <w:r>
        <w:rPr>
          <w:b/>
          <w:bCs w:val="0"/>
          <w:color w:val="FF0000"/>
          <w:szCs w:val="21"/>
        </w:rPr>
        <w:t>装置C用二氧化锰和浓盐酸混合加热制备氯气，用B装置的饱和食盐水除去杂质HCl气体，为保证除杂充分，导气管长进短出，氯气与NaOH在A中反应制备次氯酸钠，为使反应物充分反应，要使氯气从a进去，由D装置吸收未反应的氯气，以防止污染空气，故导气管连接顺序为：ecdabf；三颈瓶内ClO</w:t>
      </w:r>
      <w:r>
        <w:rPr>
          <w:b/>
          <w:bCs w:val="0"/>
          <w:color w:val="FF0000"/>
          <w:szCs w:val="21"/>
          <w:vertAlign w:val="superscript"/>
        </w:rPr>
        <w:t>-</w:t>
      </w:r>
      <w:r>
        <w:rPr>
          <w:b/>
          <w:bCs w:val="0"/>
          <w:color w:val="FF0000"/>
          <w:szCs w:val="21"/>
        </w:rPr>
        <w:t>与ClO</w:t>
      </w:r>
      <w:r>
        <w:rPr>
          <w:b/>
          <w:bCs w:val="0"/>
          <w:color w:val="FF0000"/>
          <w:szCs w:val="21"/>
          <w:vertAlign w:val="subscript"/>
        </w:rPr>
        <w:t>3</w:t>
      </w:r>
      <w:r>
        <w:rPr>
          <w:b/>
          <w:bCs w:val="0"/>
          <w:color w:val="FF0000"/>
          <w:szCs w:val="21"/>
          <w:vertAlign w:val="superscript"/>
        </w:rPr>
        <w:t>-</w:t>
      </w:r>
      <w:r>
        <w:rPr>
          <w:b/>
          <w:bCs w:val="0"/>
          <w:color w:val="FF0000"/>
          <w:szCs w:val="21"/>
        </w:rPr>
        <w:t>的物质的量之比为5：1，设ClO</w:t>
      </w:r>
      <w:r>
        <w:rPr>
          <w:b/>
          <w:bCs w:val="0"/>
          <w:color w:val="FF0000"/>
          <w:szCs w:val="21"/>
          <w:vertAlign w:val="superscript"/>
        </w:rPr>
        <w:t>-</w:t>
      </w:r>
      <w:r>
        <w:rPr>
          <w:b/>
          <w:bCs w:val="0"/>
          <w:color w:val="FF0000"/>
          <w:szCs w:val="21"/>
        </w:rPr>
        <w:t>与ClO</w:t>
      </w:r>
      <w:r>
        <w:rPr>
          <w:b/>
          <w:bCs w:val="0"/>
          <w:color w:val="FF0000"/>
          <w:szCs w:val="21"/>
          <w:vertAlign w:val="subscript"/>
        </w:rPr>
        <w:t>3</w:t>
      </w:r>
      <w:r>
        <w:rPr>
          <w:b/>
          <w:bCs w:val="0"/>
          <w:color w:val="FF0000"/>
          <w:szCs w:val="21"/>
          <w:vertAlign w:val="superscript"/>
        </w:rPr>
        <w:t>-</w:t>
      </w:r>
      <w:r>
        <w:rPr>
          <w:b/>
          <w:bCs w:val="0"/>
          <w:color w:val="FF0000"/>
          <w:szCs w:val="21"/>
        </w:rPr>
        <w:t>的物质的量之比为5：1的物质的量分别为5 mol、1 mol，根据得失电子守恒，生成6 molClO</w:t>
      </w:r>
      <w:r>
        <w:rPr>
          <w:b/>
          <w:bCs w:val="0"/>
          <w:color w:val="FF0000"/>
          <w:szCs w:val="21"/>
          <w:vertAlign w:val="superscript"/>
        </w:rPr>
        <w:t>-</w:t>
      </w:r>
      <w:r>
        <w:rPr>
          <w:b/>
          <w:bCs w:val="0"/>
          <w:color w:val="FF0000"/>
          <w:szCs w:val="21"/>
        </w:rPr>
        <w:t>则会生成Cl</w:t>
      </w:r>
      <w:r>
        <w:rPr>
          <w:b/>
          <w:bCs w:val="0"/>
          <w:color w:val="FF0000"/>
          <w:szCs w:val="21"/>
          <w:vertAlign w:val="superscript"/>
        </w:rPr>
        <w:t>-</w:t>
      </w:r>
      <w:r>
        <w:rPr>
          <w:b/>
          <w:bCs w:val="0"/>
          <w:color w:val="FF0000"/>
          <w:szCs w:val="21"/>
        </w:rPr>
        <w:t>的物质的量为5 mol，生成1mol ClO</w:t>
      </w:r>
      <w:r>
        <w:rPr>
          <w:b/>
          <w:bCs w:val="0"/>
          <w:color w:val="FF0000"/>
          <w:szCs w:val="21"/>
          <w:vertAlign w:val="subscript"/>
        </w:rPr>
        <w:t>3</w:t>
      </w:r>
      <w:r>
        <w:rPr>
          <w:b/>
          <w:bCs w:val="0"/>
          <w:color w:val="FF0000"/>
          <w:szCs w:val="21"/>
          <w:vertAlign w:val="superscript"/>
        </w:rPr>
        <w:t>-</w:t>
      </w:r>
      <w:r>
        <w:rPr>
          <w:b/>
          <w:bCs w:val="0"/>
          <w:color w:val="FF0000"/>
          <w:szCs w:val="21"/>
        </w:rPr>
        <w:t>则会生成Cl</w:t>
      </w:r>
      <w:r>
        <w:rPr>
          <w:b/>
          <w:bCs w:val="0"/>
          <w:color w:val="FF0000"/>
          <w:szCs w:val="21"/>
          <w:vertAlign w:val="superscript"/>
        </w:rPr>
        <w:t xml:space="preserve">- </w:t>
      </w:r>
      <w:r>
        <w:rPr>
          <w:b/>
          <w:bCs w:val="0"/>
          <w:color w:val="FF0000"/>
          <w:szCs w:val="21"/>
        </w:rPr>
        <w:t>5 mol，则被还原的氯元素为化合价降低的氯元素，即为Cl</w:t>
      </w:r>
      <w:r>
        <w:rPr>
          <w:b/>
          <w:bCs w:val="0"/>
          <w:color w:val="FF0000"/>
          <w:szCs w:val="21"/>
          <w:vertAlign w:val="superscript"/>
        </w:rPr>
        <w:t>-</w:t>
      </w:r>
      <w:r>
        <w:rPr>
          <w:b/>
          <w:bCs w:val="0"/>
          <w:color w:val="FF0000"/>
          <w:szCs w:val="21"/>
        </w:rPr>
        <w:t>，</w:t>
      </w:r>
      <w:r>
        <w:rPr>
          <w:b/>
          <w:bCs w:val="0"/>
          <w:i/>
          <w:color w:val="FF0000"/>
          <w:szCs w:val="21"/>
        </w:rPr>
        <w:t>n</w:t>
      </w:r>
      <w:r>
        <w:rPr>
          <w:b/>
          <w:bCs w:val="0"/>
          <w:color w:val="FF0000"/>
          <w:szCs w:val="21"/>
        </w:rPr>
        <w:t>(Cl</w:t>
      </w:r>
      <w:r>
        <w:rPr>
          <w:b/>
          <w:bCs w:val="0"/>
          <w:color w:val="FF0000"/>
          <w:szCs w:val="21"/>
          <w:vertAlign w:val="superscript"/>
        </w:rPr>
        <w:t>-</w:t>
      </w:r>
      <w:r>
        <w:rPr>
          <w:b/>
          <w:bCs w:val="0"/>
          <w:color w:val="FF0000"/>
          <w:szCs w:val="21"/>
        </w:rPr>
        <w:t>)=5 mol+5 mol=10mol，被氧化的氯元素为化合价升高的氯元素，其物质的量为ClO</w:t>
      </w:r>
      <w:r>
        <w:rPr>
          <w:b/>
          <w:bCs w:val="0"/>
          <w:color w:val="FF0000"/>
          <w:szCs w:val="21"/>
          <w:vertAlign w:val="superscript"/>
        </w:rPr>
        <w:t>-</w:t>
      </w:r>
      <w:r>
        <w:rPr>
          <w:b/>
          <w:bCs w:val="0"/>
          <w:color w:val="FF0000"/>
          <w:szCs w:val="21"/>
        </w:rPr>
        <w:t>与ClO</w:t>
      </w:r>
      <w:r>
        <w:rPr>
          <w:b/>
          <w:bCs w:val="0"/>
          <w:color w:val="FF0000"/>
          <w:szCs w:val="21"/>
          <w:vertAlign w:val="subscript"/>
        </w:rPr>
        <w:t>3</w:t>
      </w:r>
      <w:r>
        <w:rPr>
          <w:b/>
          <w:bCs w:val="0"/>
          <w:color w:val="FF0000"/>
          <w:szCs w:val="21"/>
          <w:vertAlign w:val="superscript"/>
        </w:rPr>
        <w:t>-</w:t>
      </w:r>
      <w:r>
        <w:rPr>
          <w:b/>
          <w:bCs w:val="0"/>
          <w:color w:val="FF0000"/>
          <w:szCs w:val="21"/>
        </w:rPr>
        <w:t>物质的量的和，共5 mol+1 mol=6mol，故被还原的氯元素与被氧化的氯元素的物质的量之比为10：6=5：3；</w:t>
      </w:r>
    </w:p>
    <w:p>
      <w:pPr>
        <w:spacing w:line="360" w:lineRule="auto"/>
        <w:jc w:val="left"/>
        <w:textAlignment w:val="center"/>
        <w:rPr>
          <w:b/>
          <w:bCs w:val="0"/>
          <w:color w:val="FF0000"/>
          <w:szCs w:val="21"/>
        </w:rPr>
      </w:pPr>
      <w:r>
        <w:rPr>
          <w:rFonts w:hint="eastAsia" w:ascii="宋体" w:hAnsi="宋体" w:cs="宋体"/>
          <w:b/>
          <w:bCs w:val="0"/>
          <w:color w:val="FF0000"/>
          <w:szCs w:val="21"/>
        </w:rPr>
        <w:t>②</w:t>
      </w:r>
      <w:r>
        <w:rPr>
          <w:b/>
          <w:bCs w:val="0"/>
          <w:color w:val="FF0000"/>
          <w:szCs w:val="21"/>
        </w:rPr>
        <w:t>制备水合肼时，将尿素滴到NaClO溶液中或过快滴加，都会使过量的NaClO溶液氧化水合肼，降低产率，故实验中制备水合肼的操作是：取适量A中的混合液逐滴加入到定量的尿素溶液中制备水合肼，滴加顺序不能颠倒，且滴加速度不能过快；</w:t>
      </w:r>
    </w:p>
    <w:p>
      <w:pPr>
        <w:spacing w:line="360" w:lineRule="auto"/>
        <w:jc w:val="left"/>
        <w:textAlignment w:val="center"/>
        <w:rPr>
          <w:b/>
          <w:bCs w:val="0"/>
          <w:color w:val="FF0000"/>
          <w:szCs w:val="21"/>
        </w:rPr>
      </w:pPr>
      <w:r>
        <w:rPr>
          <w:rFonts w:hint="eastAsia" w:ascii="宋体" w:hAnsi="宋体" w:cs="宋体"/>
          <w:b/>
          <w:bCs w:val="0"/>
          <w:color w:val="FF0000"/>
          <w:szCs w:val="21"/>
        </w:rPr>
        <w:t>③</w:t>
      </w:r>
      <w:r>
        <w:rPr>
          <w:b/>
          <w:bCs w:val="0"/>
          <w:color w:val="FF0000"/>
          <w:szCs w:val="21"/>
        </w:rPr>
        <w:t>尿素CO(NH</w:t>
      </w:r>
      <w:r>
        <w:rPr>
          <w:b/>
          <w:bCs w:val="0"/>
          <w:color w:val="FF0000"/>
          <w:szCs w:val="21"/>
          <w:vertAlign w:val="subscript"/>
        </w:rPr>
        <w:t>2</w:t>
      </w:r>
      <w:r>
        <w:rPr>
          <w:b/>
          <w:bCs w:val="0"/>
          <w:color w:val="FF0000"/>
          <w:szCs w:val="21"/>
        </w:rPr>
        <w:t>)</w:t>
      </w:r>
      <w:r>
        <w:rPr>
          <w:b/>
          <w:bCs w:val="0"/>
          <w:color w:val="FF0000"/>
          <w:szCs w:val="21"/>
          <w:vertAlign w:val="subscript"/>
        </w:rPr>
        <w:t>2</w:t>
      </w:r>
      <w:r>
        <w:rPr>
          <w:b/>
          <w:bCs w:val="0"/>
          <w:color w:val="FF0000"/>
          <w:szCs w:val="21"/>
        </w:rPr>
        <w:t>中C原子与O原子形成共价双键，与2个—NH</w:t>
      </w:r>
      <w:r>
        <w:rPr>
          <w:b/>
          <w:bCs w:val="0"/>
          <w:color w:val="FF0000"/>
          <w:szCs w:val="21"/>
          <w:vertAlign w:val="subscript"/>
        </w:rPr>
        <w:t>2</w:t>
      </w:r>
      <w:r>
        <w:rPr>
          <w:b/>
          <w:bCs w:val="0"/>
          <w:color w:val="FF0000"/>
          <w:szCs w:val="21"/>
        </w:rPr>
        <w:t>的N原子形成共价单键，所以其电子式为：</w:t>
      </w:r>
      <w:r>
        <w:rPr>
          <w:b/>
          <w:bCs w:val="0"/>
          <w:color w:val="FF0000"/>
          <w:szCs w:val="21"/>
        </w:rPr>
        <w:drawing>
          <wp:inline distT="0" distB="0" distL="114300" distR="114300">
            <wp:extent cx="666750" cy="504825"/>
            <wp:effectExtent l="0" t="0" r="6350" b="3175"/>
            <wp:docPr id="19" name="图片 6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8" descr="figure"/>
                    <pic:cNvPicPr>
                      <a:picLocks noChangeAspect="1"/>
                    </pic:cNvPicPr>
                  </pic:nvPicPr>
                  <pic:blipFill>
                    <a:blip r:embed="rId139"/>
                    <a:stretch>
                      <a:fillRect/>
                    </a:stretch>
                  </pic:blipFill>
                  <pic:spPr>
                    <a:xfrm>
                      <a:off x="0" y="0"/>
                      <a:ext cx="666750" cy="504825"/>
                    </a:xfrm>
                    <a:prstGeom prst="rect">
                      <a:avLst/>
                    </a:prstGeom>
                    <a:noFill/>
                    <a:ln>
                      <a:noFill/>
                    </a:ln>
                  </pic:spPr>
                </pic:pic>
              </a:graphicData>
            </a:graphic>
          </wp:inline>
        </w:drawing>
      </w:r>
      <w:r>
        <w:rPr>
          <w:b/>
          <w:bCs w:val="0"/>
          <w:color w:val="FF0000"/>
          <w:szCs w:val="21"/>
        </w:rPr>
        <w:t>；</w:t>
      </w:r>
    </w:p>
    <w:p>
      <w:pPr>
        <w:spacing w:line="360" w:lineRule="auto"/>
        <w:jc w:val="left"/>
        <w:textAlignment w:val="center"/>
        <w:rPr>
          <w:b/>
          <w:bCs w:val="0"/>
          <w:color w:val="FF0000"/>
          <w:szCs w:val="21"/>
        </w:rPr>
      </w:pPr>
      <w:r>
        <w:rPr>
          <w:b/>
          <w:bCs w:val="0"/>
          <w:color w:val="FF0000"/>
          <w:szCs w:val="21"/>
        </w:rPr>
        <w:t>（2）根据流程可知，副产物IO</w:t>
      </w:r>
      <w:r>
        <w:rPr>
          <w:b/>
          <w:bCs w:val="0"/>
          <w:color w:val="FF0000"/>
          <w:szCs w:val="21"/>
          <w:vertAlign w:val="subscript"/>
        </w:rPr>
        <w:t>3</w:t>
      </w:r>
      <w:r>
        <w:rPr>
          <w:b/>
          <w:bCs w:val="0"/>
          <w:color w:val="FF0000"/>
          <w:szCs w:val="21"/>
          <w:vertAlign w:val="superscript"/>
        </w:rPr>
        <w:t>-</w:t>
      </w:r>
      <w:r>
        <w:rPr>
          <w:b/>
          <w:bCs w:val="0"/>
          <w:color w:val="FF0000"/>
          <w:szCs w:val="21"/>
        </w:rPr>
        <w:t>与水合肼生成碘离子和氮气，反应的离子方程式为：2IO</w:t>
      </w:r>
      <w:r>
        <w:rPr>
          <w:b/>
          <w:bCs w:val="0"/>
          <w:color w:val="FF0000"/>
          <w:szCs w:val="21"/>
          <w:vertAlign w:val="subscript"/>
        </w:rPr>
        <w:t>3</w:t>
      </w:r>
      <w:r>
        <w:rPr>
          <w:b/>
          <w:bCs w:val="0"/>
          <w:color w:val="FF0000"/>
          <w:szCs w:val="21"/>
          <w:vertAlign w:val="superscript"/>
        </w:rPr>
        <w:t>-</w:t>
      </w:r>
      <w:r>
        <w:rPr>
          <w:b/>
          <w:bCs w:val="0"/>
          <w:color w:val="FF0000"/>
          <w:szCs w:val="21"/>
        </w:rPr>
        <w:t>+3N</w:t>
      </w:r>
      <w:r>
        <w:rPr>
          <w:b/>
          <w:bCs w:val="0"/>
          <w:color w:val="FF0000"/>
          <w:szCs w:val="21"/>
          <w:vertAlign w:val="subscript"/>
        </w:rPr>
        <w:t>2</w:t>
      </w:r>
      <w:r>
        <w:rPr>
          <w:b/>
          <w:bCs w:val="0"/>
          <w:color w:val="FF0000"/>
          <w:szCs w:val="21"/>
        </w:rPr>
        <w:t>H</w:t>
      </w:r>
      <w:r>
        <w:rPr>
          <w:b/>
          <w:bCs w:val="0"/>
          <w:color w:val="FF0000"/>
          <w:szCs w:val="21"/>
          <w:vertAlign w:val="subscript"/>
        </w:rPr>
        <w:t>4</w:t>
      </w:r>
      <w:r>
        <w:rPr>
          <w:b/>
          <w:bCs w:val="0"/>
          <w:color w:val="FF0000"/>
          <w:szCs w:val="21"/>
        </w:rPr>
        <w:t>•H</w:t>
      </w:r>
      <w:r>
        <w:rPr>
          <w:b/>
          <w:bCs w:val="0"/>
          <w:color w:val="FF0000"/>
          <w:szCs w:val="21"/>
          <w:vertAlign w:val="subscript"/>
        </w:rPr>
        <w:t>2</w:t>
      </w:r>
      <w:r>
        <w:rPr>
          <w:b/>
          <w:bCs w:val="0"/>
          <w:color w:val="FF0000"/>
          <w:szCs w:val="21"/>
        </w:rPr>
        <w:t>O=3N</w:t>
      </w:r>
      <w:r>
        <w:rPr>
          <w:b/>
          <w:bCs w:val="0"/>
          <w:color w:val="FF0000"/>
          <w:szCs w:val="21"/>
          <w:vertAlign w:val="subscript"/>
        </w:rPr>
        <w:t>2</w:t>
      </w:r>
      <w:r>
        <w:rPr>
          <w:b/>
          <w:bCs w:val="0"/>
          <w:color w:val="FF0000"/>
          <w:szCs w:val="21"/>
        </w:rPr>
        <w:t>↑+2I</w:t>
      </w:r>
      <w:r>
        <w:rPr>
          <w:b/>
          <w:bCs w:val="0"/>
          <w:color w:val="FF0000"/>
          <w:szCs w:val="21"/>
          <w:vertAlign w:val="superscript"/>
        </w:rPr>
        <w:t>-</w:t>
      </w:r>
      <w:r>
        <w:rPr>
          <w:b/>
          <w:bCs w:val="0"/>
          <w:color w:val="FF0000"/>
          <w:szCs w:val="21"/>
        </w:rPr>
        <w:t>+9H</w:t>
      </w:r>
      <w:r>
        <w:rPr>
          <w:b/>
          <w:bCs w:val="0"/>
          <w:color w:val="FF0000"/>
          <w:szCs w:val="21"/>
          <w:vertAlign w:val="subscript"/>
        </w:rPr>
        <w:t>2</w:t>
      </w:r>
      <w:r>
        <w:rPr>
          <w:b/>
          <w:bCs w:val="0"/>
          <w:color w:val="FF0000"/>
          <w:szCs w:val="21"/>
        </w:rPr>
        <w:t xml:space="preserve">O； </w:t>
      </w:r>
    </w:p>
    <w:p>
      <w:pPr>
        <w:spacing w:line="360" w:lineRule="auto"/>
        <w:jc w:val="left"/>
        <w:textAlignment w:val="center"/>
        <w:rPr>
          <w:b/>
          <w:bCs w:val="0"/>
          <w:color w:val="FF0000"/>
          <w:szCs w:val="21"/>
        </w:rPr>
      </w:pPr>
      <w:r>
        <w:rPr>
          <w:b/>
          <w:bCs w:val="0"/>
          <w:color w:val="FF0000"/>
          <w:szCs w:val="21"/>
        </w:rPr>
        <w:t>（3）</w:t>
      </w:r>
      <w:r>
        <w:rPr>
          <w:rFonts w:hint="eastAsia" w:ascii="宋体" w:hAnsi="宋体" w:cs="宋体"/>
          <w:b/>
          <w:bCs w:val="0"/>
          <w:color w:val="FF0000"/>
          <w:szCs w:val="21"/>
        </w:rPr>
        <w:t>①</w:t>
      </w:r>
      <w:r>
        <w:rPr>
          <w:b/>
          <w:bCs w:val="0"/>
          <w:color w:val="FF0000"/>
          <w:szCs w:val="21"/>
        </w:rPr>
        <w:t>实验中滴定碘单质，应该用淀粉作指示剂，所以M是淀粉；</w:t>
      </w:r>
    </w:p>
    <w:p>
      <w:pPr>
        <w:spacing w:line="360" w:lineRule="auto"/>
        <w:jc w:val="left"/>
        <w:textAlignment w:val="center"/>
        <w:rPr>
          <w:b/>
          <w:bCs w:val="0"/>
          <w:color w:val="FF0000"/>
          <w:szCs w:val="21"/>
        </w:rPr>
      </w:pPr>
      <w:r>
        <w:rPr>
          <w:rFonts w:hint="eastAsia" w:ascii="宋体" w:hAnsi="宋体" w:cs="宋体"/>
          <w:b/>
          <w:bCs w:val="0"/>
          <w:color w:val="FF0000"/>
          <w:szCs w:val="21"/>
        </w:rPr>
        <w:t>②</w:t>
      </w:r>
      <w:r>
        <w:rPr>
          <w:b/>
          <w:bCs w:val="0"/>
          <w:color w:val="FF0000"/>
          <w:szCs w:val="21"/>
        </w:rPr>
        <w:t>根据碘元素守恒，2I</w:t>
      </w:r>
      <w:r>
        <w:rPr>
          <w:b/>
          <w:bCs w:val="0"/>
          <w:color w:val="FF0000"/>
          <w:szCs w:val="21"/>
          <w:vertAlign w:val="superscript"/>
        </w:rPr>
        <w:t>-</w:t>
      </w:r>
      <w:r>
        <w:rPr>
          <w:b/>
          <w:bCs w:val="0"/>
          <w:color w:val="FF0000"/>
          <w:szCs w:val="21"/>
        </w:rPr>
        <w:t>～I</w:t>
      </w:r>
      <w:r>
        <w:rPr>
          <w:b/>
          <w:bCs w:val="0"/>
          <w:color w:val="FF0000"/>
          <w:szCs w:val="21"/>
          <w:vertAlign w:val="subscript"/>
        </w:rPr>
        <w:t>2</w:t>
      </w:r>
      <w:r>
        <w:rPr>
          <w:b/>
          <w:bCs w:val="0"/>
          <w:color w:val="FF0000"/>
          <w:szCs w:val="21"/>
        </w:rPr>
        <w:t>～2Na</w:t>
      </w:r>
      <w:r>
        <w:rPr>
          <w:b/>
          <w:bCs w:val="0"/>
          <w:color w:val="FF0000"/>
          <w:szCs w:val="21"/>
          <w:vertAlign w:val="subscript"/>
        </w:rPr>
        <w:t>2</w:t>
      </w:r>
      <w:r>
        <w:rPr>
          <w:b/>
          <w:bCs w:val="0"/>
          <w:color w:val="FF0000"/>
          <w:szCs w:val="21"/>
        </w:rPr>
        <w:t>S</w:t>
      </w:r>
      <w:r>
        <w:rPr>
          <w:b/>
          <w:bCs w:val="0"/>
          <w:color w:val="FF0000"/>
          <w:szCs w:val="21"/>
          <w:vertAlign w:val="subscript"/>
        </w:rPr>
        <w:t>2</w:t>
      </w:r>
      <w:r>
        <w:rPr>
          <w:b/>
          <w:bCs w:val="0"/>
          <w:color w:val="FF0000"/>
          <w:szCs w:val="21"/>
        </w:rPr>
        <w:t>O</w:t>
      </w:r>
      <w:r>
        <w:rPr>
          <w:b/>
          <w:bCs w:val="0"/>
          <w:color w:val="FF0000"/>
          <w:szCs w:val="21"/>
          <w:vertAlign w:val="subscript"/>
        </w:rPr>
        <w:t>3</w:t>
      </w:r>
      <w:r>
        <w:rPr>
          <w:b/>
          <w:bCs w:val="0"/>
          <w:color w:val="FF0000"/>
          <w:szCs w:val="21"/>
        </w:rPr>
        <w:t>，则</w:t>
      </w:r>
      <w:r>
        <w:rPr>
          <w:b/>
          <w:bCs w:val="0"/>
          <w:i/>
          <w:color w:val="FF0000"/>
          <w:szCs w:val="21"/>
        </w:rPr>
        <w:t>n</w:t>
      </w:r>
      <w:r>
        <w:rPr>
          <w:b/>
          <w:bCs w:val="0"/>
          <w:color w:val="FF0000"/>
          <w:szCs w:val="21"/>
        </w:rPr>
        <w:t>(NaI)=</w:t>
      </w:r>
      <w:r>
        <w:rPr>
          <w:b/>
          <w:bCs w:val="0"/>
          <w:i/>
          <w:color w:val="FF0000"/>
          <w:szCs w:val="21"/>
        </w:rPr>
        <w:t>n</w:t>
      </w:r>
      <w:r>
        <w:rPr>
          <w:b/>
          <w:bCs w:val="0"/>
          <w:color w:val="FF0000"/>
          <w:szCs w:val="21"/>
        </w:rPr>
        <w:t>(Na</w:t>
      </w:r>
      <w:r>
        <w:rPr>
          <w:b/>
          <w:bCs w:val="0"/>
          <w:color w:val="FF0000"/>
          <w:szCs w:val="21"/>
          <w:vertAlign w:val="subscript"/>
        </w:rPr>
        <w:t>2</w:t>
      </w:r>
      <w:r>
        <w:rPr>
          <w:b/>
          <w:bCs w:val="0"/>
          <w:color w:val="FF0000"/>
          <w:szCs w:val="21"/>
        </w:rPr>
        <w:t>S</w:t>
      </w:r>
      <w:r>
        <w:rPr>
          <w:b/>
          <w:bCs w:val="0"/>
          <w:color w:val="FF0000"/>
          <w:szCs w:val="21"/>
          <w:vertAlign w:val="subscript"/>
        </w:rPr>
        <w:t>2</w:t>
      </w:r>
      <w:r>
        <w:rPr>
          <w:b/>
          <w:bCs w:val="0"/>
          <w:color w:val="FF0000"/>
          <w:szCs w:val="21"/>
        </w:rPr>
        <w:t>O</w:t>
      </w:r>
      <w:r>
        <w:rPr>
          <w:b/>
          <w:bCs w:val="0"/>
          <w:color w:val="FF0000"/>
          <w:szCs w:val="21"/>
          <w:vertAlign w:val="subscript"/>
        </w:rPr>
        <w:t>3</w:t>
      </w:r>
      <w:r>
        <w:rPr>
          <w:b/>
          <w:bCs w:val="0"/>
          <w:color w:val="FF0000"/>
          <w:szCs w:val="21"/>
        </w:rPr>
        <w:t>)，故样品中NaI的质量</w:t>
      </w:r>
      <w:r>
        <w:rPr>
          <w:b/>
          <w:bCs w:val="0"/>
          <w:i/>
          <w:color w:val="FF0000"/>
          <w:szCs w:val="21"/>
        </w:rPr>
        <w:t>m</w:t>
      </w:r>
      <w:r>
        <w:rPr>
          <w:b/>
          <w:bCs w:val="0"/>
          <w:color w:val="FF0000"/>
          <w:szCs w:val="21"/>
        </w:rPr>
        <w:t>(NaI)=</w:t>
      </w:r>
      <w:r>
        <w:rPr>
          <w:b/>
          <w:bCs w:val="0"/>
          <w:color w:val="FF0000"/>
          <w:szCs w:val="21"/>
        </w:rPr>
        <w:object>
          <v:shape id="_x0000_i1088" o:spt="75" alt="eqId32c1a65876dc48caaabbf92a425383db" type="#_x0000_t75" style="height:25.1pt;width:129.75pt;" o:ole="t" filled="f" o:preferrelative="t" stroked="f" coordsize="21600,21600">
            <v:path/>
            <v:fill on="f" focussize="0,0"/>
            <v:stroke on="f"/>
            <v:imagedata r:id="rId141" o:title="eqId32c1a65876dc48caaabbf92a425383db"/>
            <o:lock v:ext="edit" aspectratio="t"/>
            <w10:wrap type="none"/>
            <w10:anchorlock/>
          </v:shape>
          <o:OLEObject Type="Embed" ProgID="Equation.DSMT4" ShapeID="_x0000_i1088" DrawAspect="Content" ObjectID="_1468075788" r:id="rId140">
            <o:LockedField>false</o:LockedField>
          </o:OLEObject>
        </w:object>
      </w:r>
      <w:r>
        <w:rPr>
          <w:b/>
          <w:bCs w:val="0"/>
          <w:color w:val="FF0000"/>
          <w:szCs w:val="21"/>
        </w:rPr>
        <w:t>×150 g/mol=9.00 g，故样品中NaI的质量分数为</w:t>
      </w:r>
      <w:r>
        <w:rPr>
          <w:b/>
          <w:bCs w:val="0"/>
          <w:color w:val="FF0000"/>
          <w:szCs w:val="21"/>
        </w:rPr>
        <w:object>
          <v:shape id="_x0000_i1089" o:spt="75" alt="eqId7b4c6f71b6b947c3a35482ef760fcbcd" type="#_x0000_t75" style="height:27pt;width:33.7pt;" o:ole="t" filled="f" o:preferrelative="t" stroked="f" coordsize="21600,21600">
            <v:path/>
            <v:fill on="f" focussize="0,0"/>
            <v:stroke on="f"/>
            <v:imagedata r:id="rId143" o:title="eqId7b4c6f71b6b947c3a35482ef760fcbcd"/>
            <o:lock v:ext="edit" aspectratio="t"/>
            <w10:wrap type="none"/>
            <w10:anchorlock/>
          </v:shape>
          <o:OLEObject Type="Embed" ProgID="Equation.DSMT4" ShapeID="_x0000_i1089" DrawAspect="Content" ObjectID="_1468075789" r:id="rId142">
            <o:LockedField>false</o:LockedField>
          </o:OLEObject>
        </w:object>
      </w:r>
      <w:r>
        <w:rPr>
          <w:b/>
          <w:bCs w:val="0"/>
          <w:color w:val="FF0000"/>
          <w:szCs w:val="21"/>
        </w:rPr>
        <w:t>×100%=90.0%。</w:t>
      </w:r>
    </w:p>
    <w:p>
      <w:pPr>
        <w:spacing w:line="360" w:lineRule="auto"/>
        <w:jc w:val="left"/>
        <w:textAlignment w:val="center"/>
        <w:rPr>
          <w:b/>
          <w:bCs w:val="0"/>
          <w:szCs w:val="21"/>
        </w:rPr>
      </w:pPr>
      <w:r>
        <w:rPr>
          <w:rFonts w:hint="eastAsia"/>
          <w:b/>
          <w:bCs w:val="0"/>
          <w:szCs w:val="21"/>
          <w:lang w:val="en-US" w:eastAsia="zh-CN"/>
        </w:rPr>
        <w:t>12</w:t>
      </w:r>
      <w:r>
        <w:rPr>
          <w:b/>
          <w:bCs w:val="0"/>
          <w:szCs w:val="21"/>
        </w:rPr>
        <w:t>．化学兴趣小组对某品牌牙膏中摩擦剂成分及其含量进行以下探究：</w:t>
      </w:r>
    </w:p>
    <w:p>
      <w:pPr>
        <w:spacing w:line="360" w:lineRule="auto"/>
        <w:jc w:val="left"/>
        <w:textAlignment w:val="center"/>
        <w:rPr>
          <w:b/>
          <w:bCs w:val="0"/>
          <w:szCs w:val="21"/>
        </w:rPr>
      </w:pPr>
      <w:r>
        <w:rPr>
          <w:b/>
          <w:bCs w:val="0"/>
          <w:szCs w:val="21"/>
        </w:rPr>
        <w:t>查得资料：该牙膏摩擦剂由碳酸钙、氢氧化铝组成；牙膏中其它成分遇到盐酸时无气体生成。</w:t>
      </w:r>
    </w:p>
    <w:p>
      <w:pPr>
        <w:spacing w:line="360" w:lineRule="auto"/>
        <w:jc w:val="left"/>
        <w:textAlignment w:val="center"/>
        <w:rPr>
          <w:b/>
          <w:bCs w:val="0"/>
          <w:szCs w:val="21"/>
        </w:rPr>
      </w:pPr>
      <w:r>
        <w:rPr>
          <w:b/>
          <w:bCs w:val="0"/>
          <w:szCs w:val="21"/>
        </w:rPr>
        <w:t xml:space="preserve">I、摩擦剂中氢氧化铝的定性检验 </w:t>
      </w:r>
    </w:p>
    <w:p>
      <w:pPr>
        <w:spacing w:line="360" w:lineRule="auto"/>
        <w:jc w:val="left"/>
        <w:textAlignment w:val="center"/>
        <w:rPr>
          <w:b/>
          <w:bCs w:val="0"/>
          <w:szCs w:val="21"/>
        </w:rPr>
      </w:pPr>
      <w:r>
        <w:rPr>
          <w:b/>
          <w:bCs w:val="0"/>
          <w:szCs w:val="21"/>
        </w:rPr>
        <w:t>取适量牙膏样品，加水搅拌、过滤。并进行如下实验</w:t>
      </w:r>
    </w:p>
    <w:p>
      <w:pPr>
        <w:spacing w:line="360" w:lineRule="auto"/>
        <w:jc w:val="left"/>
        <w:textAlignment w:val="center"/>
        <w:rPr>
          <w:b/>
          <w:bCs w:val="0"/>
          <w:szCs w:val="21"/>
        </w:rPr>
      </w:pPr>
      <w:r>
        <w:rPr>
          <w:b/>
          <w:bCs w:val="0"/>
          <w:szCs w:val="21"/>
        </w:rPr>
        <w:t>（1）请完成表格中的填空：</w:t>
      </w:r>
    </w:p>
    <w:tbl>
      <w:tblPr>
        <w:tblStyle w:val="6"/>
        <w:tblW w:w="7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190"/>
        <w:gridCol w:w="2310"/>
        <w:gridCol w:w="3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21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实验步骤</w:t>
            </w:r>
          </w:p>
        </w:tc>
        <w:tc>
          <w:tcPr>
            <w:tcW w:w="2310" w:type="dxa"/>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实现现象</w:t>
            </w:r>
          </w:p>
        </w:tc>
        <w:tc>
          <w:tcPr>
            <w:tcW w:w="3375" w:type="dxa"/>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反应的离子方程式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70" w:hRule="atLeast"/>
          <w:jc w:val="center"/>
        </w:trPr>
        <w:tc>
          <w:tcPr>
            <w:tcW w:w="2190" w:type="dxa"/>
            <w:tcBorders>
              <w:top w:val="nil"/>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b/>
                <w:bCs w:val="0"/>
                <w:szCs w:val="21"/>
              </w:rPr>
              <w:t>往滤渣中加入过量NaOH溶液。</w:t>
            </w:r>
          </w:p>
        </w:tc>
        <w:tc>
          <w:tcPr>
            <w:tcW w:w="2310" w:type="dxa"/>
            <w:tcBorders>
              <w:top w:val="nil"/>
              <w:left w:val="nil"/>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p>
        </w:tc>
        <w:tc>
          <w:tcPr>
            <w:tcW w:w="3375" w:type="dxa"/>
            <w:tcBorders>
              <w:top w:val="nil"/>
              <w:left w:val="nil"/>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rFonts w:hint="eastAsia" w:ascii="宋体" w:hAnsi="宋体" w:cs="宋体"/>
                <w:b/>
                <w:bCs w:val="0"/>
                <w:szCs w:val="21"/>
              </w:rPr>
              <w:t>①</w:t>
            </w:r>
            <w:r>
              <w:rPr>
                <w:b/>
                <w:bCs w:val="0"/>
                <w:szCs w:val="21"/>
              </w:rPr>
              <w:t>______________</w:t>
            </w:r>
            <w:r>
              <w:rPr>
                <w:b/>
                <w:bCs w:val="0"/>
                <w:szCs w:val="21"/>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70" w:hRule="atLeast"/>
          <w:jc w:val="center"/>
        </w:trPr>
        <w:tc>
          <w:tcPr>
            <w:tcW w:w="2190" w:type="dxa"/>
            <w:tcBorders>
              <w:top w:val="nil"/>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b/>
                <w:bCs w:val="0"/>
                <w:szCs w:val="21"/>
              </w:rPr>
              <w:t>过滤，往所得滤液中通入过量二氧化碳，</w:t>
            </w:r>
          </w:p>
        </w:tc>
        <w:tc>
          <w:tcPr>
            <w:tcW w:w="2310" w:type="dxa"/>
            <w:tcBorders>
              <w:top w:val="nil"/>
              <w:left w:val="nil"/>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rFonts w:hint="eastAsia" w:ascii="宋体" w:hAnsi="宋体" w:cs="宋体"/>
                <w:b/>
                <w:bCs w:val="0"/>
                <w:szCs w:val="21"/>
              </w:rPr>
              <w:t>②</w:t>
            </w:r>
            <w:r>
              <w:rPr>
                <w:b/>
                <w:bCs w:val="0"/>
                <w:szCs w:val="21"/>
              </w:rPr>
              <w:t>_________</w:t>
            </w:r>
          </w:p>
        </w:tc>
        <w:tc>
          <w:tcPr>
            <w:tcW w:w="3375" w:type="dxa"/>
            <w:tcBorders>
              <w:top w:val="nil"/>
              <w:left w:val="nil"/>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rFonts w:hint="eastAsia" w:ascii="宋体" w:hAnsi="宋体" w:cs="宋体"/>
                <w:b/>
                <w:bCs w:val="0"/>
                <w:szCs w:val="21"/>
              </w:rPr>
              <w:t>③</w:t>
            </w:r>
            <w:r>
              <w:rPr>
                <w:b/>
                <w:bCs w:val="0"/>
                <w:szCs w:val="21"/>
              </w:rPr>
              <w:t>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70" w:hRule="atLeast"/>
          <w:jc w:val="center"/>
        </w:trPr>
        <w:tc>
          <w:tcPr>
            <w:tcW w:w="2190" w:type="dxa"/>
            <w:tcBorders>
              <w:top w:val="nil"/>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b/>
                <w:bCs w:val="0"/>
                <w:szCs w:val="21"/>
              </w:rPr>
              <w:t>继续加入过量稀盐酸</w:t>
            </w:r>
          </w:p>
        </w:tc>
        <w:tc>
          <w:tcPr>
            <w:tcW w:w="2310" w:type="dxa"/>
            <w:tcBorders>
              <w:top w:val="nil"/>
              <w:left w:val="nil"/>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rFonts w:hint="eastAsia" w:ascii="宋体" w:hAnsi="宋体" w:cs="宋体"/>
                <w:b/>
                <w:bCs w:val="0"/>
                <w:szCs w:val="21"/>
              </w:rPr>
              <w:t>④</w:t>
            </w:r>
            <w:r>
              <w:rPr>
                <w:b/>
                <w:bCs w:val="0"/>
                <w:szCs w:val="21"/>
              </w:rPr>
              <w:t>_________</w:t>
            </w:r>
          </w:p>
        </w:tc>
        <w:tc>
          <w:tcPr>
            <w:tcW w:w="3375" w:type="dxa"/>
            <w:tcBorders>
              <w:top w:val="nil"/>
              <w:left w:val="nil"/>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p>
        </w:tc>
      </w:tr>
    </w:tbl>
    <w:p>
      <w:pPr>
        <w:spacing w:line="360" w:lineRule="auto"/>
        <w:jc w:val="left"/>
        <w:textAlignment w:val="center"/>
        <w:rPr>
          <w:b/>
          <w:bCs w:val="0"/>
          <w:szCs w:val="21"/>
        </w:rPr>
      </w:pPr>
      <w:r>
        <w:rPr>
          <w:b/>
          <w:bCs w:val="0"/>
          <w:szCs w:val="21"/>
        </w:rPr>
        <w:t>II、牙膏样品中碳酸钙的定量测定</w:t>
      </w:r>
    </w:p>
    <w:p>
      <w:pPr>
        <w:spacing w:line="360" w:lineRule="auto"/>
        <w:jc w:val="left"/>
        <w:textAlignment w:val="center"/>
        <w:rPr>
          <w:b/>
          <w:bCs w:val="0"/>
          <w:szCs w:val="21"/>
        </w:rPr>
      </w:pPr>
      <w:r>
        <w:rPr>
          <w:b/>
          <w:bCs w:val="0"/>
          <w:szCs w:val="21"/>
        </w:rPr>
        <w:t>利用下图所示装置（图中夹持仪器略去）进行实验，充分反应后，测定C中生成的BaCO</w:t>
      </w:r>
      <w:r>
        <w:rPr>
          <w:b/>
          <w:bCs w:val="0"/>
          <w:szCs w:val="21"/>
          <w:vertAlign w:val="subscript"/>
        </w:rPr>
        <w:t>3</w:t>
      </w:r>
      <w:r>
        <w:rPr>
          <w:b/>
          <w:bCs w:val="0"/>
          <w:szCs w:val="21"/>
        </w:rPr>
        <w:t>沉淀质量，以确定碳酸钙的质量分数。</w:t>
      </w:r>
    </w:p>
    <w:p>
      <w:pPr>
        <w:spacing w:line="360" w:lineRule="auto"/>
        <w:jc w:val="center"/>
        <w:textAlignment w:val="center"/>
        <w:rPr>
          <w:b/>
          <w:bCs w:val="0"/>
          <w:szCs w:val="21"/>
        </w:rPr>
      </w:pPr>
      <w:r>
        <w:rPr>
          <w:b/>
          <w:bCs w:val="0"/>
          <w:szCs w:val="21"/>
        </w:rPr>
        <w:drawing>
          <wp:inline distT="0" distB="0" distL="114300" distR="114300">
            <wp:extent cx="3457575" cy="1390650"/>
            <wp:effectExtent l="0" t="0" r="9525" b="6350"/>
            <wp:docPr id="20" name="图片 7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1" descr="figure"/>
                    <pic:cNvPicPr>
                      <a:picLocks noChangeAspect="1"/>
                    </pic:cNvPicPr>
                  </pic:nvPicPr>
                  <pic:blipFill>
                    <a:blip r:embed="rId144"/>
                    <a:stretch>
                      <a:fillRect/>
                    </a:stretch>
                  </pic:blipFill>
                  <pic:spPr>
                    <a:xfrm>
                      <a:off x="0" y="0"/>
                      <a:ext cx="3457575" cy="1390650"/>
                    </a:xfrm>
                    <a:prstGeom prst="rect">
                      <a:avLst/>
                    </a:prstGeom>
                    <a:noFill/>
                    <a:ln>
                      <a:noFill/>
                    </a:ln>
                  </pic:spPr>
                </pic:pic>
              </a:graphicData>
            </a:graphic>
          </wp:inline>
        </w:drawing>
      </w:r>
    </w:p>
    <w:p>
      <w:pPr>
        <w:spacing w:line="360" w:lineRule="auto"/>
        <w:jc w:val="left"/>
        <w:textAlignment w:val="center"/>
        <w:rPr>
          <w:b/>
          <w:bCs w:val="0"/>
          <w:szCs w:val="21"/>
        </w:rPr>
      </w:pPr>
      <w:r>
        <w:rPr>
          <w:b/>
          <w:bCs w:val="0"/>
          <w:szCs w:val="21"/>
        </w:rPr>
        <w:t>依据实验过程回答下列问题：</w:t>
      </w:r>
    </w:p>
    <w:p>
      <w:pPr>
        <w:spacing w:line="360" w:lineRule="auto"/>
        <w:jc w:val="left"/>
        <w:textAlignment w:val="center"/>
        <w:rPr>
          <w:b/>
          <w:bCs w:val="0"/>
          <w:szCs w:val="21"/>
        </w:rPr>
      </w:pPr>
      <w:r>
        <w:rPr>
          <w:b/>
          <w:bCs w:val="0"/>
          <w:szCs w:val="21"/>
        </w:rPr>
        <w:t>（2）实验过程中先后两次鼓入空气，第二次鼓入空气的目的是：______。</w:t>
      </w:r>
    </w:p>
    <w:p>
      <w:pPr>
        <w:spacing w:line="360" w:lineRule="auto"/>
        <w:jc w:val="left"/>
        <w:textAlignment w:val="center"/>
        <w:rPr>
          <w:b/>
          <w:bCs w:val="0"/>
          <w:szCs w:val="21"/>
        </w:rPr>
      </w:pPr>
      <w:r>
        <w:rPr>
          <w:b/>
          <w:bCs w:val="0"/>
          <w:szCs w:val="21"/>
        </w:rPr>
        <w:t>（3）C中反应生成BaCO</w:t>
      </w:r>
      <w:r>
        <w:rPr>
          <w:b/>
          <w:bCs w:val="0"/>
          <w:szCs w:val="21"/>
          <w:vertAlign w:val="subscript"/>
        </w:rPr>
        <w:t>3</w:t>
      </w:r>
      <w:r>
        <w:rPr>
          <w:b/>
          <w:bCs w:val="0"/>
          <w:szCs w:val="21"/>
        </w:rPr>
        <w:t>的化学方程式是_________________。</w:t>
      </w:r>
    </w:p>
    <w:p>
      <w:pPr>
        <w:spacing w:line="360" w:lineRule="auto"/>
        <w:jc w:val="left"/>
        <w:textAlignment w:val="center"/>
        <w:rPr>
          <w:b/>
          <w:bCs w:val="0"/>
          <w:szCs w:val="21"/>
        </w:rPr>
      </w:pPr>
      <w:r>
        <w:rPr>
          <w:b/>
          <w:bCs w:val="0"/>
          <w:szCs w:val="21"/>
        </w:rPr>
        <w:t>（4）下列各项措施中，不能提高测定准确度的是________（填标号）。</w:t>
      </w:r>
    </w:p>
    <w:p>
      <w:pPr>
        <w:spacing w:line="360" w:lineRule="auto"/>
        <w:ind w:firstLine="632" w:firstLineChars="300"/>
        <w:jc w:val="left"/>
        <w:textAlignment w:val="center"/>
        <w:rPr>
          <w:b/>
          <w:bCs w:val="0"/>
          <w:szCs w:val="21"/>
        </w:rPr>
      </w:pPr>
      <w:r>
        <w:rPr>
          <w:b/>
          <w:bCs w:val="0"/>
          <w:szCs w:val="21"/>
        </w:rPr>
        <w:t>A．在加入盐酸之前，应排净装置内的CO</w:t>
      </w:r>
      <w:r>
        <w:rPr>
          <w:b/>
          <w:bCs w:val="0"/>
          <w:szCs w:val="21"/>
          <w:vertAlign w:val="subscript"/>
        </w:rPr>
        <w:t>2</w:t>
      </w:r>
      <w:r>
        <w:rPr>
          <w:b/>
          <w:bCs w:val="0"/>
          <w:szCs w:val="21"/>
        </w:rPr>
        <w:t>气体</w:t>
      </w:r>
    </w:p>
    <w:p>
      <w:pPr>
        <w:spacing w:line="360" w:lineRule="auto"/>
        <w:ind w:firstLine="632" w:firstLineChars="300"/>
        <w:jc w:val="left"/>
        <w:textAlignment w:val="center"/>
        <w:rPr>
          <w:b/>
          <w:bCs w:val="0"/>
          <w:szCs w:val="21"/>
        </w:rPr>
      </w:pPr>
      <w:r>
        <w:rPr>
          <w:b/>
          <w:bCs w:val="0"/>
          <w:szCs w:val="21"/>
        </w:rPr>
        <w:t>B．滴加盐酸不宜过快</w:t>
      </w:r>
    </w:p>
    <w:p>
      <w:pPr>
        <w:spacing w:line="360" w:lineRule="auto"/>
        <w:ind w:firstLine="632" w:firstLineChars="300"/>
        <w:jc w:val="left"/>
        <w:textAlignment w:val="center"/>
        <w:rPr>
          <w:b/>
          <w:bCs w:val="0"/>
          <w:szCs w:val="21"/>
        </w:rPr>
      </w:pPr>
      <w:r>
        <w:rPr>
          <w:b/>
          <w:bCs w:val="0"/>
          <w:szCs w:val="21"/>
        </w:rPr>
        <w:t>C．在A—B之间增添盛有浓硫酸的洗气装置</w:t>
      </w:r>
    </w:p>
    <w:p>
      <w:pPr>
        <w:spacing w:line="360" w:lineRule="auto"/>
        <w:ind w:firstLine="632" w:firstLineChars="300"/>
        <w:jc w:val="left"/>
        <w:textAlignment w:val="center"/>
        <w:rPr>
          <w:b/>
          <w:bCs w:val="0"/>
          <w:szCs w:val="21"/>
        </w:rPr>
      </w:pPr>
      <w:r>
        <w:rPr>
          <w:b/>
          <w:bCs w:val="0"/>
          <w:szCs w:val="21"/>
        </w:rPr>
        <w:t>D．在B—C之间增添盛有饱和碳酸氢钠溶液的洗气装置</w:t>
      </w:r>
    </w:p>
    <w:p>
      <w:pPr>
        <w:spacing w:line="360" w:lineRule="auto"/>
        <w:jc w:val="left"/>
        <w:textAlignment w:val="center"/>
        <w:rPr>
          <w:b/>
          <w:bCs w:val="0"/>
          <w:szCs w:val="21"/>
        </w:rPr>
      </w:pPr>
      <w:r>
        <w:rPr>
          <w:b/>
          <w:bCs w:val="0"/>
          <w:szCs w:val="21"/>
        </w:rPr>
        <w:t>（5）实验中准确称取8.00g样品三份，进行三次测定，测得BaCO</w:t>
      </w:r>
      <w:r>
        <w:rPr>
          <w:b/>
          <w:bCs w:val="0"/>
          <w:szCs w:val="21"/>
          <w:vertAlign w:val="subscript"/>
        </w:rPr>
        <w:t>3</w:t>
      </w:r>
      <w:r>
        <w:rPr>
          <w:b/>
          <w:bCs w:val="0"/>
          <w:szCs w:val="21"/>
        </w:rPr>
        <w:t>平均质量为3.94g。则样品中碳酸钙的质量分数为_______。</w:t>
      </w:r>
    </w:p>
    <w:p>
      <w:pPr>
        <w:spacing w:line="360" w:lineRule="auto"/>
        <w:jc w:val="left"/>
        <w:textAlignment w:val="center"/>
        <w:rPr>
          <w:b/>
          <w:bCs w:val="0"/>
          <w:szCs w:val="21"/>
        </w:rPr>
      </w:pPr>
      <w:r>
        <w:rPr>
          <w:b/>
          <w:bCs w:val="0"/>
          <w:szCs w:val="21"/>
        </w:rPr>
        <w:t>（6）某同学提出将C中的Ba(OH)</w:t>
      </w:r>
      <w:r>
        <w:rPr>
          <w:b/>
          <w:bCs w:val="0"/>
          <w:szCs w:val="21"/>
          <w:vertAlign w:val="subscript"/>
        </w:rPr>
        <w:t>2</w:t>
      </w:r>
      <w:r>
        <w:rPr>
          <w:b/>
          <w:bCs w:val="0"/>
          <w:szCs w:val="21"/>
        </w:rPr>
        <w:t>换成浓H</w:t>
      </w:r>
      <w:r>
        <w:rPr>
          <w:b/>
          <w:bCs w:val="0"/>
          <w:szCs w:val="21"/>
          <w:vertAlign w:val="subscript"/>
        </w:rPr>
        <w:t>2</w:t>
      </w:r>
      <w:r>
        <w:rPr>
          <w:b/>
          <w:bCs w:val="0"/>
          <w:szCs w:val="21"/>
        </w:rPr>
        <w:t>SO</w:t>
      </w:r>
      <w:r>
        <w:rPr>
          <w:b/>
          <w:bCs w:val="0"/>
          <w:szCs w:val="21"/>
          <w:vertAlign w:val="subscript"/>
        </w:rPr>
        <w:t>4</w:t>
      </w:r>
      <w:r>
        <w:rPr>
          <w:b/>
          <w:bCs w:val="0"/>
          <w:szCs w:val="21"/>
        </w:rPr>
        <w:t>，通过测定D装置反应前后的质量差也可以测定CaCO</w:t>
      </w:r>
      <w:r>
        <w:rPr>
          <w:b/>
          <w:bCs w:val="0"/>
          <w:szCs w:val="21"/>
          <w:vertAlign w:val="subscript"/>
        </w:rPr>
        <w:t>3</w:t>
      </w:r>
      <w:r>
        <w:rPr>
          <w:b/>
          <w:bCs w:val="0"/>
          <w:szCs w:val="21"/>
        </w:rPr>
        <w:t>的含量，假设反应前D装置的质量为m</w:t>
      </w:r>
      <w:r>
        <w:rPr>
          <w:b/>
          <w:bCs w:val="0"/>
          <w:szCs w:val="21"/>
          <w:vertAlign w:val="subscript"/>
        </w:rPr>
        <w:t>1</w:t>
      </w:r>
      <w:r>
        <w:rPr>
          <w:b/>
          <w:bCs w:val="0"/>
          <w:szCs w:val="21"/>
        </w:rPr>
        <w:t>，实验结束后D装置的质量为m</w:t>
      </w:r>
      <w:r>
        <w:rPr>
          <w:b/>
          <w:bCs w:val="0"/>
          <w:szCs w:val="21"/>
          <w:vertAlign w:val="subscript"/>
        </w:rPr>
        <w:t>2</w:t>
      </w:r>
      <w:r>
        <w:rPr>
          <w:b/>
          <w:bCs w:val="0"/>
          <w:szCs w:val="21"/>
        </w:rPr>
        <w:t>，则样品中CaCO</w:t>
      </w:r>
      <w:r>
        <w:rPr>
          <w:b/>
          <w:bCs w:val="0"/>
          <w:szCs w:val="21"/>
          <w:vertAlign w:val="subscript"/>
        </w:rPr>
        <w:t>3</w:t>
      </w:r>
      <w:r>
        <w:rPr>
          <w:b/>
          <w:bCs w:val="0"/>
          <w:szCs w:val="21"/>
        </w:rPr>
        <w:t>的质量为_______。实验证明按此测定的结果偏高，原因是______。</w:t>
      </w:r>
    </w:p>
    <w:p>
      <w:pPr>
        <w:spacing w:line="360" w:lineRule="auto"/>
        <w:jc w:val="left"/>
        <w:textAlignment w:val="center"/>
        <w:rPr>
          <w:b/>
          <w:bCs w:val="0"/>
          <w:color w:val="FF0000"/>
          <w:szCs w:val="21"/>
        </w:rPr>
      </w:pPr>
      <w:r>
        <w:rPr>
          <w:b/>
          <w:bCs w:val="0"/>
          <w:color w:val="FF0000"/>
          <w:szCs w:val="21"/>
        </w:rPr>
        <w:t>【答案】</w:t>
      </w:r>
    </w:p>
    <w:p>
      <w:pPr>
        <w:spacing w:line="360" w:lineRule="auto"/>
        <w:ind w:firstLine="211" w:firstLineChars="100"/>
        <w:jc w:val="left"/>
        <w:textAlignment w:val="center"/>
        <w:rPr>
          <w:b/>
          <w:bCs w:val="0"/>
          <w:color w:val="FF0000"/>
          <w:szCs w:val="21"/>
        </w:rPr>
      </w:pPr>
      <w:r>
        <w:rPr>
          <w:b/>
          <w:bCs w:val="0"/>
          <w:color w:val="FF0000"/>
          <w:szCs w:val="21"/>
        </w:rPr>
        <w:t>（1）</w:t>
      </w:r>
      <w:r>
        <w:rPr>
          <w:rFonts w:hint="eastAsia" w:ascii="宋体" w:hAnsi="宋体" w:cs="宋体"/>
          <w:b/>
          <w:bCs w:val="0"/>
          <w:color w:val="FF0000"/>
          <w:szCs w:val="21"/>
        </w:rPr>
        <w:t>①</w:t>
      </w:r>
      <w:r>
        <w:rPr>
          <w:b/>
          <w:bCs w:val="0"/>
          <w:color w:val="FF0000"/>
          <w:szCs w:val="21"/>
        </w:rPr>
        <w:t>Al(OH)</w:t>
      </w:r>
      <w:r>
        <w:rPr>
          <w:b/>
          <w:bCs w:val="0"/>
          <w:color w:val="FF0000"/>
          <w:szCs w:val="21"/>
          <w:vertAlign w:val="subscript"/>
        </w:rPr>
        <w:t>3</w:t>
      </w:r>
      <w:r>
        <w:rPr>
          <w:b/>
          <w:bCs w:val="0"/>
          <w:color w:val="FF0000"/>
          <w:szCs w:val="21"/>
        </w:rPr>
        <w:t>+OH</w:t>
      </w:r>
      <w:r>
        <w:rPr>
          <w:b/>
          <w:bCs w:val="0"/>
          <w:color w:val="FF0000"/>
          <w:szCs w:val="21"/>
          <w:vertAlign w:val="superscript"/>
        </w:rPr>
        <w:t>―</w:t>
      </w:r>
      <w:r>
        <w:rPr>
          <w:b/>
          <w:bCs w:val="0"/>
          <w:color w:val="FF0000"/>
          <w:szCs w:val="21"/>
        </w:rPr>
        <w:t>=AlO</w:t>
      </w:r>
      <w:r>
        <w:rPr>
          <w:b/>
          <w:bCs w:val="0"/>
          <w:color w:val="FF0000"/>
          <w:szCs w:val="21"/>
          <w:vertAlign w:val="subscript"/>
        </w:rPr>
        <w:t>2</w:t>
      </w:r>
      <w:r>
        <w:rPr>
          <w:b/>
          <w:bCs w:val="0"/>
          <w:color w:val="FF0000"/>
          <w:szCs w:val="21"/>
          <w:vertAlign w:val="superscript"/>
        </w:rPr>
        <w:t>―</w:t>
      </w:r>
      <w:r>
        <w:rPr>
          <w:b/>
          <w:bCs w:val="0"/>
          <w:color w:val="FF0000"/>
          <w:szCs w:val="21"/>
        </w:rPr>
        <w:t>+2H</w:t>
      </w:r>
      <w:r>
        <w:rPr>
          <w:b/>
          <w:bCs w:val="0"/>
          <w:color w:val="FF0000"/>
          <w:szCs w:val="21"/>
          <w:vertAlign w:val="subscript"/>
        </w:rPr>
        <w:t>2</w:t>
      </w:r>
      <w:r>
        <w:rPr>
          <w:b/>
          <w:bCs w:val="0"/>
          <w:color w:val="FF0000"/>
          <w:szCs w:val="21"/>
        </w:rPr>
        <w:t xml:space="preserve">O    </w:t>
      </w:r>
      <w:r>
        <w:rPr>
          <w:b/>
          <w:bCs w:val="0"/>
          <w:color w:val="FF0000"/>
          <w:szCs w:val="21"/>
        </w:rPr>
        <w:fldChar w:fldCharType="begin"/>
      </w:r>
      <w:r>
        <w:rPr>
          <w:b/>
          <w:bCs w:val="0"/>
          <w:color w:val="FF0000"/>
          <w:szCs w:val="21"/>
        </w:rPr>
        <w:instrText xml:space="preserve"> = 2 \* GB3 \* MERGEFORMAT </w:instrText>
      </w:r>
      <w:r>
        <w:rPr>
          <w:b/>
          <w:bCs w:val="0"/>
          <w:color w:val="FF0000"/>
          <w:szCs w:val="21"/>
        </w:rPr>
        <w:fldChar w:fldCharType="separate"/>
      </w:r>
      <w:r>
        <w:rPr>
          <w:rFonts w:hint="eastAsia" w:ascii="宋体" w:hAnsi="宋体" w:cs="宋体"/>
          <w:b/>
          <w:bCs w:val="0"/>
          <w:color w:val="FF0000"/>
        </w:rPr>
        <w:t>②</w:t>
      </w:r>
      <w:r>
        <w:rPr>
          <w:b/>
          <w:bCs w:val="0"/>
          <w:color w:val="FF0000"/>
          <w:szCs w:val="21"/>
        </w:rPr>
        <w:fldChar w:fldCharType="end"/>
      </w:r>
      <w:r>
        <w:rPr>
          <w:b/>
          <w:bCs w:val="0"/>
          <w:color w:val="FF0000"/>
          <w:szCs w:val="21"/>
        </w:rPr>
        <w:t xml:space="preserve">有白色沉淀产生    </w:t>
      </w:r>
    </w:p>
    <w:p>
      <w:pPr>
        <w:spacing w:line="360" w:lineRule="auto"/>
        <w:ind w:firstLine="211" w:firstLineChars="100"/>
        <w:jc w:val="left"/>
        <w:textAlignment w:val="center"/>
        <w:rPr>
          <w:b/>
          <w:bCs w:val="0"/>
          <w:color w:val="FF0000"/>
          <w:szCs w:val="21"/>
        </w:rPr>
      </w:pPr>
      <w:r>
        <w:rPr>
          <w:b/>
          <w:bCs w:val="0"/>
          <w:color w:val="FF0000"/>
          <w:szCs w:val="21"/>
        </w:rPr>
        <w:fldChar w:fldCharType="begin"/>
      </w:r>
      <w:r>
        <w:rPr>
          <w:b/>
          <w:bCs w:val="0"/>
          <w:color w:val="FF0000"/>
          <w:szCs w:val="21"/>
        </w:rPr>
        <w:instrText xml:space="preserve"> = 3 \* GB3 \* MERGEFORMAT </w:instrText>
      </w:r>
      <w:r>
        <w:rPr>
          <w:b/>
          <w:bCs w:val="0"/>
          <w:color w:val="FF0000"/>
          <w:szCs w:val="21"/>
        </w:rPr>
        <w:fldChar w:fldCharType="separate"/>
      </w:r>
      <w:r>
        <w:rPr>
          <w:rFonts w:hint="eastAsia" w:ascii="宋体" w:hAnsi="宋体" w:cs="宋体"/>
          <w:b/>
          <w:bCs w:val="0"/>
          <w:color w:val="FF0000"/>
        </w:rPr>
        <w:t>③</w:t>
      </w:r>
      <w:r>
        <w:rPr>
          <w:b/>
          <w:bCs w:val="0"/>
          <w:color w:val="FF0000"/>
          <w:szCs w:val="21"/>
        </w:rPr>
        <w:fldChar w:fldCharType="end"/>
      </w:r>
      <w:r>
        <w:rPr>
          <w:b/>
          <w:bCs w:val="0"/>
          <w:color w:val="FF0000"/>
          <w:szCs w:val="21"/>
        </w:rPr>
        <w:t>AlO</w:t>
      </w:r>
      <w:r>
        <w:rPr>
          <w:b/>
          <w:bCs w:val="0"/>
          <w:color w:val="FF0000"/>
          <w:szCs w:val="21"/>
          <w:vertAlign w:val="subscript"/>
        </w:rPr>
        <w:t>2</w:t>
      </w:r>
      <w:r>
        <w:rPr>
          <w:b/>
          <w:bCs w:val="0"/>
          <w:color w:val="FF0000"/>
          <w:szCs w:val="21"/>
          <w:vertAlign w:val="superscript"/>
        </w:rPr>
        <w:t>―</w:t>
      </w:r>
      <w:r>
        <w:rPr>
          <w:b/>
          <w:bCs w:val="0"/>
          <w:color w:val="FF0000"/>
          <w:szCs w:val="21"/>
        </w:rPr>
        <w:t>+CO</w:t>
      </w:r>
      <w:r>
        <w:rPr>
          <w:b/>
          <w:bCs w:val="0"/>
          <w:color w:val="FF0000"/>
          <w:szCs w:val="21"/>
          <w:vertAlign w:val="subscript"/>
        </w:rPr>
        <w:t>2</w:t>
      </w:r>
      <w:r>
        <w:rPr>
          <w:b/>
          <w:bCs w:val="0"/>
          <w:color w:val="FF0000"/>
          <w:szCs w:val="21"/>
        </w:rPr>
        <w:t>+2H</w:t>
      </w:r>
      <w:r>
        <w:rPr>
          <w:b/>
          <w:bCs w:val="0"/>
          <w:color w:val="FF0000"/>
          <w:szCs w:val="21"/>
          <w:vertAlign w:val="subscript"/>
        </w:rPr>
        <w:t>2</w:t>
      </w:r>
      <w:r>
        <w:rPr>
          <w:b/>
          <w:bCs w:val="0"/>
          <w:color w:val="FF0000"/>
          <w:szCs w:val="21"/>
        </w:rPr>
        <w:t>O=Al(OH)</w:t>
      </w:r>
      <w:r>
        <w:rPr>
          <w:b/>
          <w:bCs w:val="0"/>
          <w:color w:val="FF0000"/>
          <w:szCs w:val="21"/>
          <w:vertAlign w:val="subscript"/>
        </w:rPr>
        <w:t>3</w:t>
      </w:r>
      <w:r>
        <w:rPr>
          <w:b/>
          <w:bCs w:val="0"/>
          <w:color w:val="FF0000"/>
          <w:szCs w:val="21"/>
        </w:rPr>
        <w:t>↓+HCO</w:t>
      </w:r>
      <w:r>
        <w:rPr>
          <w:b/>
          <w:bCs w:val="0"/>
          <w:color w:val="FF0000"/>
          <w:szCs w:val="21"/>
          <w:vertAlign w:val="subscript"/>
        </w:rPr>
        <w:t>3</w:t>
      </w:r>
      <w:r>
        <w:rPr>
          <w:b/>
          <w:bCs w:val="0"/>
          <w:color w:val="FF0000"/>
          <w:szCs w:val="21"/>
          <w:vertAlign w:val="superscript"/>
        </w:rPr>
        <w:t>―</w:t>
      </w:r>
      <w:r>
        <w:rPr>
          <w:b/>
          <w:bCs w:val="0"/>
          <w:color w:val="FF0000"/>
          <w:szCs w:val="21"/>
        </w:rPr>
        <w:t xml:space="preserve">    </w:t>
      </w:r>
      <w:r>
        <w:rPr>
          <w:b/>
          <w:bCs w:val="0"/>
          <w:color w:val="FF0000"/>
          <w:szCs w:val="21"/>
        </w:rPr>
        <w:fldChar w:fldCharType="begin"/>
      </w:r>
      <w:r>
        <w:rPr>
          <w:b/>
          <w:bCs w:val="0"/>
          <w:color w:val="FF0000"/>
          <w:szCs w:val="21"/>
        </w:rPr>
        <w:instrText xml:space="preserve"> = 4 \* GB3 \* MERGEFORMAT </w:instrText>
      </w:r>
      <w:r>
        <w:rPr>
          <w:b/>
          <w:bCs w:val="0"/>
          <w:color w:val="FF0000"/>
          <w:szCs w:val="21"/>
        </w:rPr>
        <w:fldChar w:fldCharType="separate"/>
      </w:r>
      <w:r>
        <w:rPr>
          <w:rFonts w:hint="eastAsia" w:ascii="宋体" w:hAnsi="宋体" w:cs="宋体"/>
          <w:b/>
          <w:bCs w:val="0"/>
          <w:color w:val="FF0000"/>
        </w:rPr>
        <w:t>④</w:t>
      </w:r>
      <w:r>
        <w:rPr>
          <w:b/>
          <w:bCs w:val="0"/>
          <w:color w:val="FF0000"/>
          <w:szCs w:val="21"/>
        </w:rPr>
        <w:fldChar w:fldCharType="end"/>
      </w:r>
      <w:r>
        <w:rPr>
          <w:b/>
          <w:bCs w:val="0"/>
          <w:color w:val="FF0000"/>
          <w:szCs w:val="21"/>
        </w:rPr>
        <w:t xml:space="preserve">沉淀溶解，有气体产生   </w:t>
      </w:r>
    </w:p>
    <w:p>
      <w:pPr>
        <w:spacing w:line="360" w:lineRule="auto"/>
        <w:jc w:val="left"/>
        <w:textAlignment w:val="center"/>
        <w:rPr>
          <w:b/>
          <w:bCs w:val="0"/>
          <w:color w:val="FF0000"/>
          <w:szCs w:val="21"/>
        </w:rPr>
      </w:pPr>
      <w:r>
        <w:rPr>
          <w:b/>
          <w:bCs w:val="0"/>
          <w:color w:val="FF0000"/>
          <w:szCs w:val="21"/>
        </w:rPr>
        <w:t xml:space="preserve">  （2）驱赶残留在装置中的CO</w:t>
      </w:r>
      <w:r>
        <w:rPr>
          <w:b/>
          <w:bCs w:val="0"/>
          <w:color w:val="FF0000"/>
          <w:szCs w:val="21"/>
          <w:vertAlign w:val="subscript"/>
        </w:rPr>
        <w:t>2</w:t>
      </w:r>
      <w:r>
        <w:rPr>
          <w:b/>
          <w:bCs w:val="0"/>
          <w:color w:val="FF0000"/>
          <w:szCs w:val="21"/>
        </w:rPr>
        <w:t>以使生成的CO</w:t>
      </w:r>
      <w:r>
        <w:rPr>
          <w:b/>
          <w:bCs w:val="0"/>
          <w:color w:val="FF0000"/>
          <w:szCs w:val="21"/>
          <w:vertAlign w:val="subscript"/>
        </w:rPr>
        <w:t>2</w:t>
      </w:r>
      <w:r>
        <w:rPr>
          <w:b/>
          <w:bCs w:val="0"/>
          <w:color w:val="FF0000"/>
          <w:szCs w:val="21"/>
        </w:rPr>
        <w:t xml:space="preserve">完全被吸收    </w:t>
      </w:r>
    </w:p>
    <w:p>
      <w:pPr>
        <w:spacing w:line="360" w:lineRule="auto"/>
        <w:ind w:firstLine="211" w:firstLineChars="100"/>
        <w:jc w:val="left"/>
        <w:textAlignment w:val="center"/>
        <w:rPr>
          <w:b/>
          <w:bCs w:val="0"/>
          <w:color w:val="FF0000"/>
          <w:szCs w:val="21"/>
        </w:rPr>
      </w:pPr>
      <w:r>
        <w:rPr>
          <w:b/>
          <w:bCs w:val="0"/>
          <w:color w:val="FF0000"/>
          <w:szCs w:val="21"/>
        </w:rPr>
        <w:t>（3）CO</w:t>
      </w:r>
      <w:r>
        <w:rPr>
          <w:b/>
          <w:bCs w:val="0"/>
          <w:color w:val="FF0000"/>
          <w:szCs w:val="21"/>
          <w:vertAlign w:val="subscript"/>
        </w:rPr>
        <w:t>2</w:t>
      </w:r>
      <w:r>
        <w:rPr>
          <w:b/>
          <w:bCs w:val="0"/>
          <w:color w:val="FF0000"/>
          <w:szCs w:val="21"/>
        </w:rPr>
        <w:t>+Ba(OH)</w:t>
      </w:r>
      <w:r>
        <w:rPr>
          <w:b/>
          <w:bCs w:val="0"/>
          <w:color w:val="FF0000"/>
          <w:szCs w:val="21"/>
          <w:vertAlign w:val="subscript"/>
        </w:rPr>
        <w:t>2</w:t>
      </w:r>
      <w:r>
        <w:rPr>
          <w:b/>
          <w:bCs w:val="0"/>
          <w:color w:val="FF0000"/>
          <w:szCs w:val="21"/>
        </w:rPr>
        <w:t>=BaCO</w:t>
      </w:r>
      <w:r>
        <w:rPr>
          <w:b/>
          <w:bCs w:val="0"/>
          <w:color w:val="FF0000"/>
          <w:szCs w:val="21"/>
          <w:vertAlign w:val="subscript"/>
        </w:rPr>
        <w:t>3</w:t>
      </w:r>
      <w:r>
        <w:rPr>
          <w:b/>
          <w:bCs w:val="0"/>
          <w:color w:val="FF0000"/>
          <w:szCs w:val="21"/>
        </w:rPr>
        <w:t>↓+H</w:t>
      </w:r>
      <w:r>
        <w:rPr>
          <w:b/>
          <w:bCs w:val="0"/>
          <w:color w:val="FF0000"/>
          <w:szCs w:val="21"/>
          <w:vertAlign w:val="subscript"/>
        </w:rPr>
        <w:t>2</w:t>
      </w:r>
      <w:r>
        <w:rPr>
          <w:b/>
          <w:bCs w:val="0"/>
          <w:color w:val="FF0000"/>
          <w:szCs w:val="21"/>
        </w:rPr>
        <w:t xml:space="preserve">O    </w:t>
      </w:r>
    </w:p>
    <w:p>
      <w:pPr>
        <w:spacing w:line="360" w:lineRule="auto"/>
        <w:ind w:firstLine="211" w:firstLineChars="100"/>
        <w:jc w:val="left"/>
        <w:textAlignment w:val="center"/>
        <w:rPr>
          <w:b/>
          <w:bCs w:val="0"/>
          <w:color w:val="FF0000"/>
          <w:szCs w:val="21"/>
        </w:rPr>
      </w:pPr>
      <w:r>
        <w:rPr>
          <w:b/>
          <w:bCs w:val="0"/>
          <w:color w:val="FF0000"/>
          <w:szCs w:val="21"/>
        </w:rPr>
        <w:t xml:space="preserve">（4）CD   </w:t>
      </w:r>
    </w:p>
    <w:p>
      <w:pPr>
        <w:spacing w:line="360" w:lineRule="auto"/>
        <w:jc w:val="left"/>
        <w:textAlignment w:val="center"/>
        <w:rPr>
          <w:b/>
          <w:bCs w:val="0"/>
          <w:color w:val="FF0000"/>
          <w:szCs w:val="21"/>
        </w:rPr>
      </w:pPr>
      <w:r>
        <w:rPr>
          <w:b/>
          <w:bCs w:val="0"/>
          <w:color w:val="FF0000"/>
          <w:szCs w:val="21"/>
        </w:rPr>
        <w:t xml:space="preserve">  （5）0.25(25%)    </w:t>
      </w:r>
    </w:p>
    <w:p>
      <w:pPr>
        <w:spacing w:line="360" w:lineRule="auto"/>
        <w:ind w:firstLine="211" w:firstLineChars="100"/>
        <w:jc w:val="left"/>
        <w:textAlignment w:val="center"/>
        <w:rPr>
          <w:b/>
          <w:bCs w:val="0"/>
          <w:color w:val="FF0000"/>
          <w:szCs w:val="21"/>
        </w:rPr>
      </w:pPr>
      <w:r>
        <w:rPr>
          <w:b/>
          <w:bCs w:val="0"/>
          <w:color w:val="FF0000"/>
          <w:szCs w:val="21"/>
        </w:rPr>
        <w:t>（6）</w:t>
      </w:r>
      <w:r>
        <w:rPr>
          <w:b/>
          <w:bCs w:val="0"/>
          <w:color w:val="FF0000"/>
          <w:szCs w:val="21"/>
        </w:rPr>
        <w:object>
          <v:shape id="_x0000_i1090" o:spt="75" alt="eqId7f9a0fd22c5f4cffa26237ab52c79f79" type="#_x0000_t75" style="height:31pt;width:67pt;" o:ole="t" filled="f" o:preferrelative="t" stroked="f" coordsize="21600,21600">
            <v:path/>
            <v:fill on="f" focussize="0,0"/>
            <v:stroke on="f"/>
            <v:imagedata r:id="rId146" o:title="eqId7f9a0fd22c5f4cffa26237ab52c79f79"/>
            <o:lock v:ext="edit" aspectratio="t"/>
            <w10:wrap type="none"/>
            <w10:anchorlock/>
          </v:shape>
          <o:OLEObject Type="Embed" ProgID="Equation.DSMT4" ShapeID="_x0000_i1090" DrawAspect="Content" ObjectID="_1468075790" r:id="rId145">
            <o:LockedField>false</o:LockedField>
          </o:OLEObject>
        </w:object>
      </w:r>
      <w:r>
        <w:rPr>
          <w:b/>
          <w:bCs w:val="0"/>
          <w:color w:val="FF0000"/>
          <w:szCs w:val="21"/>
        </w:rPr>
        <w:t xml:space="preserve">    D装置吸收反应生成的CO</w:t>
      </w:r>
      <w:r>
        <w:rPr>
          <w:b/>
          <w:bCs w:val="0"/>
          <w:color w:val="FF0000"/>
          <w:szCs w:val="21"/>
          <w:vertAlign w:val="subscript"/>
        </w:rPr>
        <w:t>2</w:t>
      </w:r>
      <w:r>
        <w:rPr>
          <w:b/>
          <w:bCs w:val="0"/>
          <w:color w:val="FF0000"/>
          <w:szCs w:val="21"/>
        </w:rPr>
        <w:t>外，还会吸收挥发出的HCl，同时空气中的H</w:t>
      </w:r>
      <w:r>
        <w:rPr>
          <w:b/>
          <w:bCs w:val="0"/>
          <w:color w:val="FF0000"/>
          <w:szCs w:val="21"/>
          <w:vertAlign w:val="subscript"/>
        </w:rPr>
        <w:t>2</w:t>
      </w:r>
      <w:r>
        <w:rPr>
          <w:b/>
          <w:bCs w:val="0"/>
          <w:color w:val="FF0000"/>
          <w:szCs w:val="21"/>
        </w:rPr>
        <w:t>O和CO</w:t>
      </w:r>
      <w:r>
        <w:rPr>
          <w:b/>
          <w:bCs w:val="0"/>
          <w:color w:val="FF0000"/>
          <w:szCs w:val="21"/>
          <w:vertAlign w:val="subscript"/>
        </w:rPr>
        <w:t>2</w:t>
      </w:r>
      <w:r>
        <w:rPr>
          <w:b/>
          <w:bCs w:val="0"/>
          <w:color w:val="FF0000"/>
          <w:szCs w:val="21"/>
        </w:rPr>
        <w:t>也会进入D装置。使m</w:t>
      </w:r>
      <w:r>
        <w:rPr>
          <w:b/>
          <w:bCs w:val="0"/>
          <w:color w:val="FF0000"/>
          <w:szCs w:val="21"/>
          <w:vertAlign w:val="subscript"/>
        </w:rPr>
        <w:t>2</w:t>
      </w:r>
      <w:r>
        <w:rPr>
          <w:b/>
          <w:bCs w:val="0"/>
          <w:color w:val="FF0000"/>
          <w:szCs w:val="21"/>
        </w:rPr>
        <w:t>-m</w:t>
      </w:r>
      <w:r>
        <w:rPr>
          <w:b/>
          <w:bCs w:val="0"/>
          <w:color w:val="FF0000"/>
          <w:szCs w:val="21"/>
          <w:vertAlign w:val="subscript"/>
        </w:rPr>
        <w:t>1</w:t>
      </w:r>
      <w:r>
        <w:rPr>
          <w:b/>
          <w:bCs w:val="0"/>
          <w:color w:val="FF0000"/>
          <w:szCs w:val="21"/>
        </w:rPr>
        <w:t xml:space="preserve">偏大    </w:t>
      </w:r>
    </w:p>
    <w:p>
      <w:pPr>
        <w:spacing w:line="360" w:lineRule="auto"/>
        <w:jc w:val="left"/>
        <w:textAlignment w:val="center"/>
        <w:rPr>
          <w:b/>
          <w:bCs w:val="0"/>
          <w:color w:val="FF0000"/>
          <w:szCs w:val="21"/>
        </w:rPr>
      </w:pPr>
      <w:r>
        <w:rPr>
          <w:b/>
          <w:bCs w:val="0"/>
          <w:color w:val="FF0000"/>
          <w:szCs w:val="21"/>
        </w:rPr>
        <w:t>【解析】（1）</w:t>
      </w:r>
      <w:r>
        <w:rPr>
          <w:rFonts w:hint="eastAsia" w:ascii="宋体" w:hAnsi="宋体" w:cs="宋体"/>
          <w:b/>
          <w:bCs w:val="0"/>
          <w:color w:val="FF0000"/>
          <w:szCs w:val="21"/>
        </w:rPr>
        <w:t>①</w:t>
      </w:r>
      <w:r>
        <w:rPr>
          <w:b/>
          <w:bCs w:val="0"/>
          <w:color w:val="FF0000"/>
          <w:szCs w:val="21"/>
        </w:rPr>
        <w:t>氢氧化铝和氢氧化钠溶液反应生成偏铝酸钠和水，方程式为Al(OH)</w:t>
      </w:r>
      <w:r>
        <w:rPr>
          <w:b/>
          <w:bCs w:val="0"/>
          <w:color w:val="FF0000"/>
          <w:szCs w:val="21"/>
          <w:vertAlign w:val="subscript"/>
        </w:rPr>
        <w:t>3</w:t>
      </w:r>
      <w:r>
        <w:rPr>
          <w:b/>
          <w:bCs w:val="0"/>
          <w:color w:val="FF0000"/>
          <w:szCs w:val="21"/>
        </w:rPr>
        <w:t>＋OH</w:t>
      </w:r>
      <w:r>
        <w:rPr>
          <w:b/>
          <w:bCs w:val="0"/>
          <w:color w:val="FF0000"/>
          <w:szCs w:val="21"/>
          <w:vertAlign w:val="superscript"/>
        </w:rPr>
        <w:t>－</w:t>
      </w:r>
      <w:r>
        <w:rPr>
          <w:b/>
          <w:bCs w:val="0"/>
          <w:color w:val="FF0000"/>
          <w:szCs w:val="21"/>
        </w:rPr>
        <w:t>＝[Al(OH)</w:t>
      </w:r>
      <w:r>
        <w:rPr>
          <w:b/>
          <w:bCs w:val="0"/>
          <w:color w:val="FF0000"/>
          <w:szCs w:val="21"/>
          <w:vertAlign w:val="subscript"/>
        </w:rPr>
        <w:t>4</w:t>
      </w:r>
      <w:r>
        <w:rPr>
          <w:b/>
          <w:bCs w:val="0"/>
          <w:color w:val="FF0000"/>
          <w:szCs w:val="21"/>
        </w:rPr>
        <w:t>]</w:t>
      </w:r>
      <w:r>
        <w:rPr>
          <w:b/>
          <w:bCs w:val="0"/>
          <w:color w:val="FF0000"/>
          <w:szCs w:val="21"/>
          <w:vertAlign w:val="superscript"/>
        </w:rPr>
        <w:t>－</w:t>
      </w:r>
      <w:r>
        <w:rPr>
          <w:b/>
          <w:bCs w:val="0"/>
          <w:color w:val="FF0000"/>
          <w:szCs w:val="21"/>
        </w:rPr>
        <w:t>或Al(OH)</w:t>
      </w:r>
      <w:r>
        <w:rPr>
          <w:b/>
          <w:bCs w:val="0"/>
          <w:color w:val="FF0000"/>
          <w:szCs w:val="21"/>
          <w:vertAlign w:val="subscript"/>
        </w:rPr>
        <w:t>3</w:t>
      </w:r>
      <w:r>
        <w:rPr>
          <w:b/>
          <w:bCs w:val="0"/>
          <w:color w:val="FF0000"/>
          <w:szCs w:val="21"/>
        </w:rPr>
        <w:t>＋OH</w:t>
      </w:r>
      <w:r>
        <w:rPr>
          <w:b/>
          <w:bCs w:val="0"/>
          <w:color w:val="FF0000"/>
          <w:szCs w:val="21"/>
          <w:vertAlign w:val="superscript"/>
        </w:rPr>
        <w:t>－</w:t>
      </w:r>
      <w:r>
        <w:rPr>
          <w:b/>
          <w:bCs w:val="0"/>
          <w:color w:val="FF0000"/>
          <w:szCs w:val="21"/>
        </w:rPr>
        <w:t>＝AlO</w:t>
      </w:r>
      <w:r>
        <w:rPr>
          <w:b/>
          <w:bCs w:val="0"/>
          <w:color w:val="FF0000"/>
          <w:szCs w:val="21"/>
          <w:vertAlign w:val="subscript"/>
        </w:rPr>
        <w:t>2</w:t>
      </w:r>
      <w:r>
        <w:rPr>
          <w:b/>
          <w:bCs w:val="0"/>
          <w:color w:val="FF0000"/>
          <w:szCs w:val="21"/>
          <w:vertAlign w:val="superscript"/>
        </w:rPr>
        <w:t>－</w:t>
      </w:r>
      <w:r>
        <w:rPr>
          <w:b/>
          <w:bCs w:val="0"/>
          <w:color w:val="FF0000"/>
          <w:szCs w:val="21"/>
        </w:rPr>
        <w:t>＋2H</w:t>
      </w:r>
      <w:r>
        <w:rPr>
          <w:b/>
          <w:bCs w:val="0"/>
          <w:color w:val="FF0000"/>
          <w:szCs w:val="21"/>
          <w:vertAlign w:val="subscript"/>
        </w:rPr>
        <w:t>2</w:t>
      </w:r>
      <w:r>
        <w:rPr>
          <w:b/>
          <w:bCs w:val="0"/>
          <w:color w:val="FF0000"/>
          <w:szCs w:val="21"/>
        </w:rPr>
        <w:t>O。生成的是NaAlO</w:t>
      </w:r>
      <w:r>
        <w:rPr>
          <w:b/>
          <w:bCs w:val="0"/>
          <w:color w:val="FF0000"/>
          <w:szCs w:val="21"/>
          <w:vertAlign w:val="subscript"/>
        </w:rPr>
        <w:t>2</w:t>
      </w:r>
      <w:r>
        <w:rPr>
          <w:b/>
          <w:bCs w:val="0"/>
          <w:color w:val="FF0000"/>
          <w:szCs w:val="21"/>
        </w:rPr>
        <w:t>溶液，通入过量CO</w:t>
      </w:r>
      <w:r>
        <w:rPr>
          <w:b/>
          <w:bCs w:val="0"/>
          <w:color w:val="FF0000"/>
          <w:szCs w:val="21"/>
          <w:vertAlign w:val="subscript"/>
        </w:rPr>
        <w:t>2</w:t>
      </w:r>
      <w:r>
        <w:rPr>
          <w:b/>
          <w:bCs w:val="0"/>
          <w:color w:val="FF0000"/>
          <w:szCs w:val="21"/>
        </w:rPr>
        <w:t>气体有Al(OH)</w:t>
      </w:r>
      <w:r>
        <w:rPr>
          <w:b/>
          <w:bCs w:val="0"/>
          <w:color w:val="FF0000"/>
          <w:szCs w:val="21"/>
          <w:vertAlign w:val="subscript"/>
        </w:rPr>
        <w:t>3</w:t>
      </w:r>
      <w:r>
        <w:rPr>
          <w:b/>
          <w:bCs w:val="0"/>
          <w:color w:val="FF0000"/>
          <w:szCs w:val="21"/>
        </w:rPr>
        <w:t>白色沉淀生成，并且生成NaHCO</w:t>
      </w:r>
      <w:r>
        <w:rPr>
          <w:b/>
          <w:bCs w:val="0"/>
          <w:color w:val="FF0000"/>
          <w:szCs w:val="21"/>
          <w:vertAlign w:val="subscript"/>
        </w:rPr>
        <w:t>3</w:t>
      </w:r>
      <w:r>
        <w:rPr>
          <w:b/>
          <w:bCs w:val="0"/>
          <w:color w:val="FF0000"/>
          <w:szCs w:val="21"/>
        </w:rPr>
        <w:t>，方程式为AlO</w:t>
      </w:r>
      <w:r>
        <w:rPr>
          <w:b/>
          <w:bCs w:val="0"/>
          <w:color w:val="FF0000"/>
          <w:szCs w:val="21"/>
          <w:vertAlign w:val="subscript"/>
        </w:rPr>
        <w:t>2</w:t>
      </w:r>
      <w:r>
        <w:rPr>
          <w:b/>
          <w:bCs w:val="0"/>
          <w:color w:val="FF0000"/>
          <w:szCs w:val="21"/>
          <w:vertAlign w:val="superscript"/>
        </w:rPr>
        <w:t>―</w:t>
      </w:r>
      <w:r>
        <w:rPr>
          <w:b/>
          <w:bCs w:val="0"/>
          <w:color w:val="FF0000"/>
          <w:szCs w:val="21"/>
        </w:rPr>
        <w:t>+CO</w:t>
      </w:r>
      <w:r>
        <w:rPr>
          <w:b/>
          <w:bCs w:val="0"/>
          <w:color w:val="FF0000"/>
          <w:szCs w:val="21"/>
          <w:vertAlign w:val="subscript"/>
        </w:rPr>
        <w:t>2</w:t>
      </w:r>
      <w:r>
        <w:rPr>
          <w:b/>
          <w:bCs w:val="0"/>
          <w:color w:val="FF0000"/>
          <w:szCs w:val="21"/>
        </w:rPr>
        <w:t>+2H</w:t>
      </w:r>
      <w:r>
        <w:rPr>
          <w:b/>
          <w:bCs w:val="0"/>
          <w:color w:val="FF0000"/>
          <w:szCs w:val="21"/>
          <w:vertAlign w:val="subscript"/>
        </w:rPr>
        <w:t>2</w:t>
      </w:r>
      <w:r>
        <w:rPr>
          <w:b/>
          <w:bCs w:val="0"/>
          <w:color w:val="FF0000"/>
          <w:szCs w:val="21"/>
        </w:rPr>
        <w:t>O=Al(OH)</w:t>
      </w:r>
      <w:r>
        <w:rPr>
          <w:b/>
          <w:bCs w:val="0"/>
          <w:color w:val="FF0000"/>
          <w:szCs w:val="21"/>
          <w:vertAlign w:val="subscript"/>
        </w:rPr>
        <w:t>3</w:t>
      </w:r>
      <w:r>
        <w:rPr>
          <w:b/>
          <w:bCs w:val="0"/>
          <w:color w:val="FF0000"/>
          <w:szCs w:val="21"/>
        </w:rPr>
        <w:t>↓+HCO</w:t>
      </w:r>
      <w:r>
        <w:rPr>
          <w:b/>
          <w:bCs w:val="0"/>
          <w:color w:val="FF0000"/>
          <w:szCs w:val="21"/>
          <w:vertAlign w:val="subscript"/>
        </w:rPr>
        <w:t>3</w:t>
      </w:r>
      <w:r>
        <w:rPr>
          <w:b/>
          <w:bCs w:val="0"/>
          <w:color w:val="FF0000"/>
          <w:szCs w:val="21"/>
          <w:vertAlign w:val="superscript"/>
        </w:rPr>
        <w:t>―</w:t>
      </w:r>
      <w:r>
        <w:rPr>
          <w:b/>
          <w:bCs w:val="0"/>
          <w:color w:val="FF0000"/>
          <w:szCs w:val="21"/>
        </w:rPr>
        <w:t>；继续加入盐酸有CO</w:t>
      </w:r>
      <w:r>
        <w:rPr>
          <w:b/>
          <w:bCs w:val="0"/>
          <w:color w:val="FF0000"/>
          <w:szCs w:val="21"/>
          <w:vertAlign w:val="subscript"/>
        </w:rPr>
        <w:t>2</w:t>
      </w:r>
      <w:r>
        <w:rPr>
          <w:b/>
          <w:bCs w:val="0"/>
          <w:color w:val="FF0000"/>
          <w:szCs w:val="21"/>
        </w:rPr>
        <w:t>气体产生、Al(OH)</w:t>
      </w:r>
      <w:r>
        <w:rPr>
          <w:b/>
          <w:bCs w:val="0"/>
          <w:color w:val="FF0000"/>
          <w:szCs w:val="21"/>
          <w:vertAlign w:val="subscript"/>
        </w:rPr>
        <w:t>3</w:t>
      </w:r>
      <w:r>
        <w:rPr>
          <w:b/>
          <w:bCs w:val="0"/>
          <w:color w:val="FF0000"/>
          <w:szCs w:val="21"/>
        </w:rPr>
        <w:t>沉淀溶解。</w:t>
      </w:r>
    </w:p>
    <w:p>
      <w:pPr>
        <w:spacing w:line="360" w:lineRule="auto"/>
        <w:jc w:val="left"/>
        <w:textAlignment w:val="center"/>
        <w:rPr>
          <w:b/>
          <w:bCs w:val="0"/>
          <w:color w:val="FF0000"/>
          <w:szCs w:val="21"/>
        </w:rPr>
      </w:pPr>
      <w:r>
        <w:rPr>
          <w:b/>
          <w:bCs w:val="0"/>
          <w:color w:val="FF0000"/>
          <w:szCs w:val="21"/>
        </w:rPr>
        <w:t>（2）装置中残留部分二氧化碳，不能被完全吸收，导致测定的碳酸钡的质量偏小，持续缓缓通入空气的作用为：把生成的CO</w:t>
      </w:r>
      <w:r>
        <w:rPr>
          <w:b/>
          <w:bCs w:val="0"/>
          <w:color w:val="FF0000"/>
          <w:szCs w:val="21"/>
          <w:vertAlign w:val="subscript"/>
        </w:rPr>
        <w:t>2</w:t>
      </w:r>
      <w:r>
        <w:rPr>
          <w:b/>
          <w:bCs w:val="0"/>
          <w:color w:val="FF0000"/>
          <w:szCs w:val="21"/>
        </w:rPr>
        <w:t>气体全部排入C中，使之完全被Ba（OH）</w:t>
      </w:r>
      <w:r>
        <w:rPr>
          <w:b/>
          <w:bCs w:val="0"/>
          <w:color w:val="FF0000"/>
          <w:szCs w:val="21"/>
          <w:vertAlign w:val="subscript"/>
        </w:rPr>
        <w:t>2</w:t>
      </w:r>
      <w:r>
        <w:rPr>
          <w:b/>
          <w:bCs w:val="0"/>
          <w:color w:val="FF0000"/>
          <w:szCs w:val="21"/>
        </w:rPr>
        <w:t>溶液吸收，驱赶残留在装置中的CO</w:t>
      </w:r>
      <w:r>
        <w:rPr>
          <w:b/>
          <w:bCs w:val="0"/>
          <w:color w:val="FF0000"/>
          <w:szCs w:val="21"/>
          <w:vertAlign w:val="subscript"/>
        </w:rPr>
        <w:t>2</w:t>
      </w:r>
      <w:r>
        <w:rPr>
          <w:b/>
          <w:bCs w:val="0"/>
          <w:color w:val="FF0000"/>
          <w:szCs w:val="21"/>
        </w:rPr>
        <w:t xml:space="preserve"> 以使生成的CO</w:t>
      </w:r>
      <w:r>
        <w:rPr>
          <w:b/>
          <w:bCs w:val="0"/>
          <w:color w:val="FF0000"/>
          <w:szCs w:val="21"/>
          <w:vertAlign w:val="subscript"/>
        </w:rPr>
        <w:t>2</w:t>
      </w:r>
      <w:r>
        <w:rPr>
          <w:b/>
          <w:bCs w:val="0"/>
          <w:color w:val="FF0000"/>
          <w:szCs w:val="21"/>
        </w:rPr>
        <w:t>完全被吸收；</w:t>
      </w:r>
    </w:p>
    <w:p>
      <w:pPr>
        <w:spacing w:line="360" w:lineRule="auto"/>
        <w:jc w:val="left"/>
        <w:textAlignment w:val="center"/>
        <w:rPr>
          <w:b/>
          <w:bCs w:val="0"/>
          <w:color w:val="FF0000"/>
          <w:szCs w:val="21"/>
        </w:rPr>
      </w:pPr>
      <w:r>
        <w:rPr>
          <w:b/>
          <w:bCs w:val="0"/>
          <w:color w:val="FF0000"/>
          <w:szCs w:val="21"/>
        </w:rPr>
        <w:t>（3）二氧化碳与氢氧化钡反应生成碳酸钡与水，反应方程式为CO</w:t>
      </w:r>
      <w:r>
        <w:rPr>
          <w:b/>
          <w:bCs w:val="0"/>
          <w:color w:val="FF0000"/>
          <w:szCs w:val="21"/>
          <w:vertAlign w:val="subscript"/>
        </w:rPr>
        <w:t>2</w:t>
      </w:r>
      <w:r>
        <w:rPr>
          <w:b/>
          <w:bCs w:val="0"/>
          <w:color w:val="FF0000"/>
          <w:szCs w:val="21"/>
        </w:rPr>
        <w:t>＋Ba(OH)</w:t>
      </w:r>
      <w:r>
        <w:rPr>
          <w:b/>
          <w:bCs w:val="0"/>
          <w:color w:val="FF0000"/>
          <w:szCs w:val="21"/>
          <w:vertAlign w:val="subscript"/>
        </w:rPr>
        <w:t>2</w:t>
      </w:r>
      <w:r>
        <w:rPr>
          <w:b/>
          <w:bCs w:val="0"/>
          <w:color w:val="FF0000"/>
          <w:szCs w:val="21"/>
        </w:rPr>
        <w:t>＝BaCO</w:t>
      </w:r>
      <w:r>
        <w:rPr>
          <w:b/>
          <w:bCs w:val="0"/>
          <w:color w:val="FF0000"/>
          <w:szCs w:val="21"/>
          <w:vertAlign w:val="subscript"/>
        </w:rPr>
        <w:t>3</w:t>
      </w:r>
      <w:r>
        <w:rPr>
          <w:b/>
          <w:bCs w:val="0"/>
          <w:color w:val="FF0000"/>
          <w:szCs w:val="21"/>
        </w:rPr>
        <w:t>↓＋H</w:t>
      </w:r>
      <w:r>
        <w:rPr>
          <w:b/>
          <w:bCs w:val="0"/>
          <w:color w:val="FF0000"/>
          <w:szCs w:val="21"/>
          <w:vertAlign w:val="subscript"/>
        </w:rPr>
        <w:t>2</w:t>
      </w:r>
      <w:r>
        <w:rPr>
          <w:b/>
          <w:bCs w:val="0"/>
          <w:color w:val="FF0000"/>
          <w:szCs w:val="21"/>
        </w:rPr>
        <w:t>O。</w:t>
      </w:r>
    </w:p>
    <w:p>
      <w:pPr>
        <w:spacing w:line="360" w:lineRule="auto"/>
        <w:jc w:val="left"/>
        <w:textAlignment w:val="center"/>
        <w:rPr>
          <w:b/>
          <w:bCs w:val="0"/>
          <w:color w:val="FF0000"/>
          <w:szCs w:val="21"/>
        </w:rPr>
      </w:pPr>
      <w:r>
        <w:rPr>
          <w:b/>
          <w:bCs w:val="0"/>
          <w:color w:val="FF0000"/>
          <w:szCs w:val="21"/>
        </w:rPr>
        <w:t>（4）A、在加入盐酸之前，应排净装置内的CO</w:t>
      </w:r>
      <w:r>
        <w:rPr>
          <w:b/>
          <w:bCs w:val="0"/>
          <w:color w:val="FF0000"/>
          <w:szCs w:val="21"/>
          <w:vertAlign w:val="subscript"/>
        </w:rPr>
        <w:t>2</w:t>
      </w:r>
      <w:r>
        <w:rPr>
          <w:b/>
          <w:bCs w:val="0"/>
          <w:color w:val="FF0000"/>
          <w:szCs w:val="21"/>
        </w:rPr>
        <w:t>气体，防止影响碳酸钡质量的测定，可以提高测定准确度，故A不符合；</w:t>
      </w:r>
    </w:p>
    <w:p>
      <w:pPr>
        <w:spacing w:line="360" w:lineRule="auto"/>
        <w:jc w:val="left"/>
        <w:textAlignment w:val="center"/>
        <w:rPr>
          <w:b/>
          <w:bCs w:val="0"/>
          <w:color w:val="FF0000"/>
          <w:szCs w:val="21"/>
        </w:rPr>
      </w:pPr>
      <w:r>
        <w:rPr>
          <w:b/>
          <w:bCs w:val="0"/>
          <w:color w:val="FF0000"/>
          <w:szCs w:val="21"/>
        </w:rPr>
        <w:t>B、滴加盐酸过快CO</w:t>
      </w:r>
      <w:r>
        <w:rPr>
          <w:b/>
          <w:bCs w:val="0"/>
          <w:color w:val="FF0000"/>
          <w:szCs w:val="21"/>
          <w:vertAlign w:val="subscript"/>
        </w:rPr>
        <w:t>2</w:t>
      </w:r>
      <w:r>
        <w:rPr>
          <w:b/>
          <w:bCs w:val="0"/>
          <w:color w:val="FF0000"/>
          <w:szCs w:val="21"/>
        </w:rPr>
        <w:t>，CO</w:t>
      </w:r>
      <w:r>
        <w:rPr>
          <w:b/>
          <w:bCs w:val="0"/>
          <w:color w:val="FF0000"/>
          <w:szCs w:val="21"/>
          <w:vertAlign w:val="subscript"/>
        </w:rPr>
        <w:t>2</w:t>
      </w:r>
      <w:r>
        <w:rPr>
          <w:b/>
          <w:bCs w:val="0"/>
          <w:color w:val="FF0000"/>
          <w:szCs w:val="21"/>
        </w:rPr>
        <w:t>来不及被吸收，就排出装置C，滴加盐酸不宜过快，使二氧化碳吸收完全，可以提高测定准确度，故B不符合；</w:t>
      </w:r>
    </w:p>
    <w:p>
      <w:pPr>
        <w:spacing w:line="360" w:lineRule="auto"/>
        <w:jc w:val="left"/>
        <w:textAlignment w:val="center"/>
        <w:rPr>
          <w:b/>
          <w:bCs w:val="0"/>
          <w:color w:val="FF0000"/>
          <w:szCs w:val="21"/>
        </w:rPr>
      </w:pPr>
      <w:r>
        <w:rPr>
          <w:b/>
          <w:bCs w:val="0"/>
          <w:color w:val="FF0000"/>
          <w:szCs w:val="21"/>
        </w:rPr>
        <w:t>C、在AB之间增添盛有浓硫酸的洗气装置，吸收水分，不影响CO</w:t>
      </w:r>
      <w:r>
        <w:rPr>
          <w:b/>
          <w:bCs w:val="0"/>
          <w:color w:val="FF0000"/>
          <w:szCs w:val="21"/>
          <w:vertAlign w:val="subscript"/>
        </w:rPr>
        <w:t>2</w:t>
      </w:r>
      <w:r>
        <w:rPr>
          <w:b/>
          <w:bCs w:val="0"/>
          <w:color w:val="FF0000"/>
          <w:szCs w:val="21"/>
        </w:rPr>
        <w:t>，不能提高提高测定准确度，故C符合；</w:t>
      </w:r>
    </w:p>
    <w:p>
      <w:pPr>
        <w:spacing w:line="360" w:lineRule="auto"/>
        <w:jc w:val="left"/>
        <w:textAlignment w:val="center"/>
        <w:rPr>
          <w:b/>
          <w:bCs w:val="0"/>
          <w:color w:val="FF0000"/>
          <w:szCs w:val="21"/>
        </w:rPr>
      </w:pPr>
      <w:r>
        <w:rPr>
          <w:b/>
          <w:bCs w:val="0"/>
          <w:color w:val="FF0000"/>
          <w:szCs w:val="21"/>
        </w:rPr>
        <w:t>D、在BC之间增添盛有饱和碳酸氢钠溶液的洗气装置，可以吸收CO</w:t>
      </w:r>
      <w:r>
        <w:rPr>
          <w:b/>
          <w:bCs w:val="0"/>
          <w:color w:val="FF0000"/>
          <w:szCs w:val="21"/>
          <w:vertAlign w:val="subscript"/>
        </w:rPr>
        <w:t>2</w:t>
      </w:r>
      <w:r>
        <w:rPr>
          <w:b/>
          <w:bCs w:val="0"/>
          <w:color w:val="FF0000"/>
          <w:szCs w:val="21"/>
        </w:rPr>
        <w:t>中的HCl，影响CO</w:t>
      </w:r>
      <w:r>
        <w:rPr>
          <w:b/>
          <w:bCs w:val="0"/>
          <w:color w:val="FF0000"/>
          <w:szCs w:val="21"/>
          <w:vertAlign w:val="subscript"/>
        </w:rPr>
        <w:t>2</w:t>
      </w:r>
      <w:r>
        <w:rPr>
          <w:b/>
          <w:bCs w:val="0"/>
          <w:color w:val="FF0000"/>
          <w:szCs w:val="21"/>
        </w:rPr>
        <w:t>，不能提高测定准确度，故D符合，</w:t>
      </w:r>
    </w:p>
    <w:p>
      <w:pPr>
        <w:spacing w:line="360" w:lineRule="auto"/>
        <w:jc w:val="left"/>
        <w:textAlignment w:val="center"/>
        <w:rPr>
          <w:b/>
          <w:bCs w:val="0"/>
          <w:color w:val="FF0000"/>
          <w:szCs w:val="21"/>
        </w:rPr>
      </w:pPr>
      <w:r>
        <w:rPr>
          <w:b/>
          <w:bCs w:val="0"/>
          <w:color w:val="FF0000"/>
          <w:szCs w:val="21"/>
        </w:rPr>
        <w:t>故选：CD；</w:t>
      </w:r>
    </w:p>
    <w:p>
      <w:pPr>
        <w:spacing w:line="360" w:lineRule="auto"/>
        <w:jc w:val="left"/>
        <w:textAlignment w:val="center"/>
        <w:rPr>
          <w:b/>
          <w:bCs w:val="0"/>
          <w:color w:val="FF0000"/>
          <w:szCs w:val="21"/>
        </w:rPr>
      </w:pPr>
      <w:r>
        <w:rPr>
          <w:b/>
          <w:bCs w:val="0"/>
          <w:color w:val="FF0000"/>
          <w:szCs w:val="21"/>
        </w:rPr>
        <w:t>（5）BaCO</w:t>
      </w:r>
      <w:r>
        <w:rPr>
          <w:b/>
          <w:bCs w:val="0"/>
          <w:color w:val="FF0000"/>
          <w:szCs w:val="21"/>
          <w:vertAlign w:val="subscript"/>
        </w:rPr>
        <w:t>3</w:t>
      </w:r>
      <w:r>
        <w:rPr>
          <w:b/>
          <w:bCs w:val="0"/>
          <w:color w:val="FF0000"/>
          <w:szCs w:val="21"/>
        </w:rPr>
        <w:t>质量为3.94g，则n（BaCO</w:t>
      </w:r>
      <w:r>
        <w:rPr>
          <w:b/>
          <w:bCs w:val="0"/>
          <w:color w:val="FF0000"/>
          <w:szCs w:val="21"/>
          <w:vertAlign w:val="subscript"/>
        </w:rPr>
        <w:t>3</w:t>
      </w:r>
      <w:r>
        <w:rPr>
          <w:b/>
          <w:bCs w:val="0"/>
          <w:color w:val="FF0000"/>
          <w:szCs w:val="21"/>
        </w:rPr>
        <w:t>）=3.94g÷197g/mol=0.02mol，则n（CaCO</w:t>
      </w:r>
      <w:r>
        <w:rPr>
          <w:b/>
          <w:bCs w:val="0"/>
          <w:color w:val="FF0000"/>
          <w:szCs w:val="21"/>
          <w:vertAlign w:val="subscript"/>
        </w:rPr>
        <w:t>3</w:t>
      </w:r>
      <w:r>
        <w:rPr>
          <w:b/>
          <w:bCs w:val="0"/>
          <w:color w:val="FF0000"/>
          <w:szCs w:val="21"/>
        </w:rPr>
        <w:t>）=0.02mol，质量为0.02mol×100g/mol=2g，所以样品中碳酸钙的质量分数为2g/8g×100%=25%。</w:t>
      </w:r>
    </w:p>
    <w:p>
      <w:pPr>
        <w:spacing w:line="360" w:lineRule="auto"/>
        <w:jc w:val="left"/>
        <w:textAlignment w:val="center"/>
        <w:rPr>
          <w:b/>
          <w:bCs w:val="0"/>
          <w:color w:val="FF0000"/>
          <w:szCs w:val="21"/>
        </w:rPr>
      </w:pPr>
      <w:r>
        <w:rPr>
          <w:b/>
          <w:bCs w:val="0"/>
          <w:color w:val="FF0000"/>
          <w:szCs w:val="21"/>
        </w:rPr>
        <w:t>（6）U性管中吸收二氧化碳，通过测定D装置反应前后的质量差，结合元素守恒也可以测定CaCO</w:t>
      </w:r>
      <w:r>
        <w:rPr>
          <w:b/>
          <w:bCs w:val="0"/>
          <w:color w:val="FF0000"/>
          <w:szCs w:val="21"/>
          <w:vertAlign w:val="subscript"/>
        </w:rPr>
        <w:t>3</w:t>
      </w:r>
      <w:r>
        <w:rPr>
          <w:b/>
          <w:bCs w:val="0"/>
          <w:color w:val="FF0000"/>
          <w:szCs w:val="21"/>
        </w:rPr>
        <w:t>的含量，假设反应前D装置的质量为m</w:t>
      </w:r>
      <w:r>
        <w:rPr>
          <w:b/>
          <w:bCs w:val="0"/>
          <w:color w:val="FF0000"/>
          <w:szCs w:val="21"/>
          <w:vertAlign w:val="subscript"/>
        </w:rPr>
        <w:t>1</w:t>
      </w:r>
      <w:r>
        <w:rPr>
          <w:b/>
          <w:bCs w:val="0"/>
          <w:color w:val="FF0000"/>
          <w:szCs w:val="21"/>
        </w:rPr>
        <w:t>，实验结束后D装置的质量为m</w:t>
      </w:r>
      <w:r>
        <w:rPr>
          <w:b/>
          <w:bCs w:val="0"/>
          <w:color w:val="FF0000"/>
          <w:szCs w:val="21"/>
          <w:vertAlign w:val="subscript"/>
        </w:rPr>
        <w:t>2</w:t>
      </w:r>
      <w:r>
        <w:rPr>
          <w:b/>
          <w:bCs w:val="0"/>
          <w:color w:val="FF0000"/>
          <w:szCs w:val="21"/>
        </w:rPr>
        <w:t>，增重为二氧化碳的质量，依据碳元素守恒得到样品中CaCO</w:t>
      </w:r>
      <w:r>
        <w:rPr>
          <w:b/>
          <w:bCs w:val="0"/>
          <w:color w:val="FF0000"/>
          <w:szCs w:val="21"/>
          <w:vertAlign w:val="subscript"/>
        </w:rPr>
        <w:t>3</w:t>
      </w:r>
      <w:r>
        <w:rPr>
          <w:b/>
          <w:bCs w:val="0"/>
          <w:color w:val="FF0000"/>
          <w:szCs w:val="21"/>
        </w:rPr>
        <w:t>的质量为</w:t>
      </w:r>
      <w:r>
        <w:rPr>
          <w:b/>
          <w:bCs w:val="0"/>
          <w:color w:val="FF0000"/>
          <w:szCs w:val="21"/>
        </w:rPr>
        <w:object>
          <v:shape id="_x0000_i1091" o:spt="75" alt="eqId7f9a0fd22c5f4cffa26237ab52c79f79" type="#_x0000_t75" style="height:24.25pt;width:52.4pt;" o:ole="t" filled="f" o:preferrelative="t" stroked="f" coordsize="21600,21600">
            <v:path/>
            <v:fill on="f" focussize="0,0"/>
            <v:stroke on="f"/>
            <v:imagedata r:id="rId146" o:title="eqId7f9a0fd22c5f4cffa26237ab52c79f79"/>
            <o:lock v:ext="edit" aspectratio="t"/>
            <w10:wrap type="none"/>
            <w10:anchorlock/>
          </v:shape>
          <o:OLEObject Type="Embed" ProgID="Equation.DSMT4" ShapeID="_x0000_i1091" DrawAspect="Content" ObjectID="_1468075791" r:id="rId147">
            <o:LockedField>false</o:LockedField>
          </o:OLEObject>
        </w:object>
      </w:r>
      <w:r>
        <w:rPr>
          <w:b/>
          <w:bCs w:val="0"/>
          <w:color w:val="FF0000"/>
          <w:szCs w:val="21"/>
        </w:rPr>
        <w:t>。实验证明按此测定的结果偏高，分析装置图可知装置D会吸收气体中的氯化氢，吸收空气中的二氧化碳和水蒸气，导致U形管中增重的质量增大，是测定结果偏高。</w:t>
      </w:r>
    </w:p>
    <w:p>
      <w:pPr>
        <w:spacing w:line="360" w:lineRule="auto"/>
        <w:jc w:val="left"/>
        <w:textAlignment w:val="center"/>
        <w:rPr>
          <w:b/>
          <w:bCs w:val="0"/>
          <w:szCs w:val="21"/>
        </w:rPr>
      </w:pPr>
      <w:r>
        <w:rPr>
          <w:rFonts w:hint="eastAsia"/>
          <w:b/>
          <w:bCs w:val="0"/>
          <w:szCs w:val="21"/>
          <w:lang w:val="en-US" w:eastAsia="zh-CN"/>
        </w:rPr>
        <w:t>13</w:t>
      </w:r>
      <w:r>
        <w:rPr>
          <w:b/>
          <w:bCs w:val="0"/>
          <w:szCs w:val="21"/>
        </w:rPr>
        <w:t>．二氯化二硫(S</w:t>
      </w:r>
      <w:r>
        <w:rPr>
          <w:b/>
          <w:bCs w:val="0"/>
          <w:szCs w:val="21"/>
          <w:vertAlign w:val="subscript"/>
        </w:rPr>
        <w:t>2</w:t>
      </w:r>
      <w:r>
        <w:rPr>
          <w:b/>
          <w:bCs w:val="0"/>
          <w:szCs w:val="21"/>
        </w:rPr>
        <w:t>Cl</w:t>
      </w:r>
      <w:r>
        <w:rPr>
          <w:b/>
          <w:bCs w:val="0"/>
          <w:szCs w:val="21"/>
          <w:vertAlign w:val="subscript"/>
        </w:rPr>
        <w:t>2</w:t>
      </w:r>
      <w:r>
        <w:rPr>
          <w:b/>
          <w:bCs w:val="0"/>
          <w:szCs w:val="21"/>
        </w:rPr>
        <w:t>)是一种重要的化工原料，常用作橡胶硫化剂，改变生橡胶受热发粘、遇冷变硬的性质。查阅资料可知S</w:t>
      </w:r>
      <w:r>
        <w:rPr>
          <w:b/>
          <w:bCs w:val="0"/>
          <w:szCs w:val="21"/>
          <w:vertAlign w:val="subscript"/>
        </w:rPr>
        <w:t>2</w:t>
      </w:r>
      <w:r>
        <w:rPr>
          <w:b/>
          <w:bCs w:val="0"/>
          <w:szCs w:val="21"/>
        </w:rPr>
        <w:t>Cl</w:t>
      </w:r>
      <w:r>
        <w:rPr>
          <w:b/>
          <w:bCs w:val="0"/>
          <w:szCs w:val="21"/>
          <w:vertAlign w:val="subscript"/>
        </w:rPr>
        <w:t>2</w:t>
      </w:r>
      <w:r>
        <w:rPr>
          <w:b/>
          <w:bCs w:val="0"/>
          <w:szCs w:val="21"/>
        </w:rPr>
        <w:t>具有下列性质：</w:t>
      </w:r>
    </w:p>
    <w:tbl>
      <w:tblPr>
        <w:tblStyle w:val="6"/>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59"/>
        <w:gridCol w:w="1081"/>
        <w:gridCol w:w="1612"/>
        <w:gridCol w:w="1211"/>
        <w:gridCol w:w="1282"/>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jc w:val="center"/>
        </w:trPr>
        <w:tc>
          <w:tcPr>
            <w:tcW w:w="1793"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物理性质</w:t>
            </w:r>
          </w:p>
        </w:tc>
        <w:tc>
          <w:tcPr>
            <w:tcW w:w="99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毒性</w:t>
            </w:r>
          </w:p>
        </w:tc>
        <w:tc>
          <w:tcPr>
            <w:tcW w:w="163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色态</w:t>
            </w:r>
          </w:p>
        </w:tc>
        <w:tc>
          <w:tcPr>
            <w:tcW w:w="121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挥发性</w:t>
            </w:r>
          </w:p>
        </w:tc>
        <w:tc>
          <w:tcPr>
            <w:tcW w:w="129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熔点</w:t>
            </w:r>
          </w:p>
        </w:tc>
        <w:tc>
          <w:tcPr>
            <w:tcW w:w="166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沸点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0" w:hRule="atLeast"/>
          <w:jc w:val="center"/>
        </w:trPr>
        <w:tc>
          <w:tcPr>
            <w:tcW w:w="1793" w:type="dxa"/>
            <w:vMerge w:val="continue"/>
            <w:tcBorders>
              <w:top w:val="single" w:color="000000" w:sz="6" w:space="0"/>
              <w:left w:val="single" w:color="000000" w:sz="6" w:space="0"/>
              <w:bottom w:val="single" w:color="000000" w:sz="6" w:space="0"/>
              <w:right w:val="single" w:color="000000" w:sz="6" w:space="0"/>
            </w:tcBorders>
            <w:noWrap w:val="0"/>
            <w:vAlign w:val="top"/>
          </w:tcPr>
          <w:p>
            <w:pPr>
              <w:spacing w:line="360" w:lineRule="auto"/>
              <w:jc w:val="center"/>
              <w:textAlignment w:val="center"/>
              <w:rPr>
                <w:b/>
                <w:bCs w:val="0"/>
                <w:szCs w:val="21"/>
              </w:rPr>
            </w:pPr>
          </w:p>
        </w:tc>
        <w:tc>
          <w:tcPr>
            <w:tcW w:w="99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剧毒</w:t>
            </w:r>
          </w:p>
        </w:tc>
        <w:tc>
          <w:tcPr>
            <w:tcW w:w="163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金黄色液体</w:t>
            </w:r>
          </w:p>
        </w:tc>
        <w:tc>
          <w:tcPr>
            <w:tcW w:w="121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易挥发</w:t>
            </w:r>
          </w:p>
        </w:tc>
        <w:tc>
          <w:tcPr>
            <w:tcW w:w="129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－76℃</w:t>
            </w:r>
          </w:p>
        </w:tc>
        <w:tc>
          <w:tcPr>
            <w:tcW w:w="166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79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化学性质</w:t>
            </w:r>
          </w:p>
        </w:tc>
        <w:tc>
          <w:tcPr>
            <w:tcW w:w="6807" w:type="dxa"/>
            <w:gridSpan w:val="5"/>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rFonts w:hint="eastAsia" w:ascii="宋体" w:hAnsi="宋体" w:cs="宋体"/>
                <w:b/>
                <w:bCs w:val="0"/>
                <w:szCs w:val="21"/>
              </w:rPr>
              <w:t>①</w:t>
            </w:r>
            <w:r>
              <w:rPr>
                <w:b/>
                <w:bCs w:val="0"/>
                <w:szCs w:val="21"/>
              </w:rPr>
              <w:t>300℃以上完全分解；</w:t>
            </w:r>
          </w:p>
          <w:p>
            <w:pPr>
              <w:spacing w:line="360" w:lineRule="auto"/>
              <w:jc w:val="left"/>
              <w:textAlignment w:val="center"/>
              <w:rPr>
                <w:b/>
                <w:bCs w:val="0"/>
                <w:szCs w:val="21"/>
              </w:rPr>
            </w:pPr>
            <w:r>
              <w:rPr>
                <w:rFonts w:hint="eastAsia" w:ascii="宋体" w:hAnsi="宋体" w:cs="宋体"/>
                <w:b/>
                <w:bCs w:val="0"/>
                <w:szCs w:val="21"/>
              </w:rPr>
              <w:t>②</w:t>
            </w:r>
            <w:r>
              <w:rPr>
                <w:b/>
                <w:bCs w:val="0"/>
                <w:szCs w:val="21"/>
              </w:rPr>
              <w:t>S</w:t>
            </w:r>
            <w:r>
              <w:rPr>
                <w:b/>
                <w:bCs w:val="0"/>
                <w:szCs w:val="21"/>
                <w:vertAlign w:val="subscript"/>
              </w:rPr>
              <w:t>2</w:t>
            </w:r>
            <w:r>
              <w:rPr>
                <w:b/>
                <w:bCs w:val="0"/>
                <w:szCs w:val="21"/>
              </w:rPr>
              <w:t>Cl</w:t>
            </w:r>
            <w:r>
              <w:rPr>
                <w:b/>
                <w:bCs w:val="0"/>
                <w:szCs w:val="21"/>
                <w:vertAlign w:val="subscript"/>
              </w:rPr>
              <w:t>2</w:t>
            </w:r>
            <w:r>
              <w:rPr>
                <w:b/>
                <w:bCs w:val="0"/>
                <w:szCs w:val="21"/>
              </w:rPr>
              <w:t>+Cl</w:t>
            </w:r>
            <w:r>
              <w:rPr>
                <w:b/>
                <w:bCs w:val="0"/>
                <w:szCs w:val="21"/>
                <w:vertAlign w:val="subscript"/>
              </w:rPr>
              <w:t>2</w:t>
            </w:r>
            <w:r>
              <w:rPr>
                <w:b/>
                <w:bCs w:val="0"/>
                <w:szCs w:val="21"/>
              </w:rPr>
              <w:drawing>
                <wp:inline distT="0" distB="0" distL="114300" distR="114300">
                  <wp:extent cx="304800" cy="133350"/>
                  <wp:effectExtent l="0" t="0" r="0" b="6350"/>
                  <wp:docPr id="21" name="图片 7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4" descr="figure"/>
                          <pic:cNvPicPr>
                            <a:picLocks noChangeAspect="1"/>
                          </pic:cNvPicPr>
                        </pic:nvPicPr>
                        <pic:blipFill>
                          <a:blip r:embed="rId148"/>
                          <a:stretch>
                            <a:fillRect/>
                          </a:stretch>
                        </pic:blipFill>
                        <pic:spPr>
                          <a:xfrm>
                            <a:off x="0" y="0"/>
                            <a:ext cx="304800" cy="133350"/>
                          </a:xfrm>
                          <a:prstGeom prst="rect">
                            <a:avLst/>
                          </a:prstGeom>
                          <a:noFill/>
                          <a:ln>
                            <a:noFill/>
                          </a:ln>
                        </pic:spPr>
                      </pic:pic>
                    </a:graphicData>
                  </a:graphic>
                </wp:inline>
              </w:drawing>
            </w:r>
            <w:r>
              <w:rPr>
                <w:b/>
                <w:bCs w:val="0"/>
                <w:szCs w:val="21"/>
              </w:rPr>
              <w:t>2SCl</w:t>
            </w:r>
            <w:r>
              <w:rPr>
                <w:b/>
                <w:bCs w:val="0"/>
                <w:szCs w:val="21"/>
                <w:vertAlign w:val="subscript"/>
              </w:rPr>
              <w:t>2</w:t>
            </w:r>
            <w:r>
              <w:rPr>
                <w:b/>
                <w:bCs w:val="0"/>
                <w:szCs w:val="21"/>
              </w:rPr>
              <w:t>；</w:t>
            </w:r>
          </w:p>
          <w:p>
            <w:pPr>
              <w:spacing w:line="360" w:lineRule="auto"/>
              <w:jc w:val="left"/>
              <w:textAlignment w:val="center"/>
              <w:rPr>
                <w:b/>
                <w:bCs w:val="0"/>
                <w:szCs w:val="21"/>
              </w:rPr>
            </w:pPr>
            <w:r>
              <w:rPr>
                <w:rFonts w:hint="eastAsia" w:ascii="宋体" w:hAnsi="宋体" w:cs="宋体"/>
                <w:b/>
                <w:bCs w:val="0"/>
                <w:szCs w:val="21"/>
              </w:rPr>
              <w:t>③</w:t>
            </w:r>
            <w:r>
              <w:rPr>
                <w:b/>
                <w:bCs w:val="0"/>
                <w:szCs w:val="21"/>
              </w:rPr>
              <w:t>遇高热或与明火接触，有引起燃烧的危险；</w:t>
            </w:r>
          </w:p>
          <w:p>
            <w:pPr>
              <w:spacing w:line="360" w:lineRule="auto"/>
              <w:jc w:val="left"/>
              <w:textAlignment w:val="center"/>
              <w:rPr>
                <w:b/>
                <w:bCs w:val="0"/>
                <w:szCs w:val="21"/>
              </w:rPr>
            </w:pPr>
            <w:r>
              <w:rPr>
                <w:rFonts w:hint="eastAsia" w:ascii="宋体" w:hAnsi="宋体" w:cs="宋体"/>
                <w:b/>
                <w:bCs w:val="0"/>
                <w:szCs w:val="21"/>
              </w:rPr>
              <w:t>④</w:t>
            </w:r>
            <w:r>
              <w:rPr>
                <w:b/>
                <w:bCs w:val="0"/>
                <w:szCs w:val="21"/>
              </w:rPr>
              <w:t>受热或遇水分解放热，放出腐蚀性烟气；</w:t>
            </w:r>
          </w:p>
        </w:tc>
      </w:tr>
    </w:tbl>
    <w:p>
      <w:pPr>
        <w:spacing w:line="360" w:lineRule="auto"/>
        <w:jc w:val="left"/>
        <w:textAlignment w:val="center"/>
        <w:rPr>
          <w:b/>
          <w:bCs w:val="0"/>
          <w:szCs w:val="21"/>
        </w:rPr>
      </w:pPr>
      <w:r>
        <w:rPr>
          <w:b/>
          <w:bCs w:val="0"/>
          <w:szCs w:val="21"/>
        </w:rPr>
        <w:t>Ⅰ．制取少量S</w:t>
      </w:r>
      <w:r>
        <w:rPr>
          <w:b/>
          <w:bCs w:val="0"/>
          <w:szCs w:val="21"/>
          <w:vertAlign w:val="subscript"/>
        </w:rPr>
        <w:t>2</w:t>
      </w:r>
      <w:r>
        <w:rPr>
          <w:b/>
          <w:bCs w:val="0"/>
          <w:szCs w:val="21"/>
        </w:rPr>
        <w:t>Cl</w:t>
      </w:r>
      <w:r>
        <w:rPr>
          <w:b/>
          <w:bCs w:val="0"/>
          <w:szCs w:val="21"/>
          <w:vertAlign w:val="subscript"/>
        </w:rPr>
        <w:t>2</w:t>
      </w:r>
    </w:p>
    <w:p>
      <w:pPr>
        <w:spacing w:line="360" w:lineRule="auto"/>
        <w:jc w:val="left"/>
        <w:textAlignment w:val="center"/>
        <w:rPr>
          <w:b/>
          <w:bCs w:val="0"/>
          <w:szCs w:val="21"/>
        </w:rPr>
      </w:pPr>
      <w:r>
        <w:rPr>
          <w:b/>
          <w:bCs w:val="0"/>
          <w:szCs w:val="21"/>
        </w:rPr>
        <w:t>实验室可利用硫与少量氯气在110～140℃反应制得S</w:t>
      </w:r>
      <w:r>
        <w:rPr>
          <w:b/>
          <w:bCs w:val="0"/>
          <w:szCs w:val="21"/>
          <w:vertAlign w:val="subscript"/>
        </w:rPr>
        <w:t>2</w:t>
      </w:r>
      <w:r>
        <w:rPr>
          <w:b/>
          <w:bCs w:val="0"/>
          <w:szCs w:val="21"/>
        </w:rPr>
        <w:t>Cl</w:t>
      </w:r>
      <w:r>
        <w:rPr>
          <w:b/>
          <w:bCs w:val="0"/>
          <w:szCs w:val="21"/>
          <w:vertAlign w:val="subscript"/>
        </w:rPr>
        <w:t>2</w:t>
      </w:r>
      <w:r>
        <w:rPr>
          <w:b/>
          <w:bCs w:val="0"/>
          <w:szCs w:val="21"/>
        </w:rPr>
        <w:t>粗品。</w:t>
      </w:r>
    </w:p>
    <w:p>
      <w:pPr>
        <w:spacing w:line="360" w:lineRule="auto"/>
        <w:jc w:val="center"/>
        <w:textAlignment w:val="center"/>
        <w:rPr>
          <w:b/>
          <w:bCs w:val="0"/>
          <w:szCs w:val="21"/>
        </w:rPr>
      </w:pPr>
      <w:r>
        <w:rPr>
          <w:b/>
          <w:bCs w:val="0"/>
          <w:szCs w:val="21"/>
        </w:rPr>
        <w:drawing>
          <wp:inline distT="0" distB="0" distL="114300" distR="114300">
            <wp:extent cx="5353050" cy="895350"/>
            <wp:effectExtent l="0" t="0" r="6350" b="6350"/>
            <wp:docPr id="23" name="图片 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5" descr="figure"/>
                    <pic:cNvPicPr>
                      <a:picLocks noChangeAspect="1"/>
                    </pic:cNvPicPr>
                  </pic:nvPicPr>
                  <pic:blipFill>
                    <a:blip r:embed="rId149"/>
                    <a:stretch>
                      <a:fillRect/>
                    </a:stretch>
                  </pic:blipFill>
                  <pic:spPr>
                    <a:xfrm>
                      <a:off x="0" y="0"/>
                      <a:ext cx="5353050" cy="895350"/>
                    </a:xfrm>
                    <a:prstGeom prst="rect">
                      <a:avLst/>
                    </a:prstGeom>
                    <a:noFill/>
                    <a:ln>
                      <a:noFill/>
                    </a:ln>
                  </pic:spPr>
                </pic:pic>
              </a:graphicData>
            </a:graphic>
          </wp:inline>
        </w:drawing>
      </w:r>
    </w:p>
    <w:p>
      <w:pPr>
        <w:spacing w:line="360" w:lineRule="auto"/>
        <w:jc w:val="left"/>
        <w:textAlignment w:val="center"/>
        <w:rPr>
          <w:b/>
          <w:bCs w:val="0"/>
          <w:szCs w:val="21"/>
        </w:rPr>
      </w:pPr>
      <w:r>
        <w:rPr>
          <w:b/>
          <w:bCs w:val="0"/>
          <w:szCs w:val="21"/>
        </w:rPr>
        <w:t>（1）仪器m的名称为___，装置A中发生反应的离子方程式为 ______________。</w:t>
      </w:r>
    </w:p>
    <w:p>
      <w:pPr>
        <w:spacing w:line="360" w:lineRule="auto"/>
        <w:jc w:val="left"/>
        <w:textAlignment w:val="center"/>
        <w:rPr>
          <w:b/>
          <w:bCs w:val="0"/>
          <w:szCs w:val="21"/>
        </w:rPr>
      </w:pPr>
      <w:r>
        <w:rPr>
          <w:b/>
          <w:bCs w:val="0"/>
          <w:szCs w:val="21"/>
        </w:rPr>
        <w:t>（2）装置连接顺序：A→___→___→___→E→D。______________</w:t>
      </w:r>
    </w:p>
    <w:p>
      <w:pPr>
        <w:spacing w:line="360" w:lineRule="auto"/>
        <w:jc w:val="left"/>
        <w:textAlignment w:val="center"/>
        <w:rPr>
          <w:b/>
          <w:bCs w:val="0"/>
          <w:szCs w:val="21"/>
        </w:rPr>
      </w:pPr>
      <w:r>
        <w:rPr>
          <w:b/>
          <w:bCs w:val="0"/>
          <w:szCs w:val="21"/>
        </w:rPr>
        <w:t>（3）为了提高S</w:t>
      </w:r>
      <w:r>
        <w:rPr>
          <w:b/>
          <w:bCs w:val="0"/>
          <w:szCs w:val="21"/>
          <w:vertAlign w:val="subscript"/>
        </w:rPr>
        <w:t>2</w:t>
      </w:r>
      <w:r>
        <w:rPr>
          <w:b/>
          <w:bCs w:val="0"/>
          <w:szCs w:val="21"/>
        </w:rPr>
        <w:t>Cl</w:t>
      </w:r>
      <w:r>
        <w:rPr>
          <w:b/>
          <w:bCs w:val="0"/>
          <w:szCs w:val="21"/>
          <w:vertAlign w:val="subscript"/>
        </w:rPr>
        <w:t>2</w:t>
      </w:r>
      <w:r>
        <w:rPr>
          <w:b/>
          <w:bCs w:val="0"/>
          <w:szCs w:val="21"/>
        </w:rPr>
        <w:t>的纯度，实验的关键是控制好温度和__________________。</w:t>
      </w:r>
    </w:p>
    <w:p>
      <w:pPr>
        <w:spacing w:line="360" w:lineRule="auto"/>
        <w:jc w:val="left"/>
        <w:textAlignment w:val="center"/>
        <w:rPr>
          <w:b/>
          <w:bCs w:val="0"/>
          <w:szCs w:val="21"/>
        </w:rPr>
      </w:pPr>
      <w:r>
        <w:rPr>
          <w:b/>
          <w:bCs w:val="0"/>
          <w:szCs w:val="21"/>
        </w:rPr>
        <w:t>（4）若D中所装试剂为碱石灰，则该装置的作用为______________。</w:t>
      </w:r>
    </w:p>
    <w:p>
      <w:pPr>
        <w:spacing w:line="360" w:lineRule="auto"/>
        <w:jc w:val="left"/>
        <w:textAlignment w:val="center"/>
        <w:rPr>
          <w:b/>
          <w:bCs w:val="0"/>
          <w:szCs w:val="21"/>
        </w:rPr>
      </w:pPr>
      <w:r>
        <w:rPr>
          <w:b/>
          <w:bCs w:val="0"/>
          <w:szCs w:val="21"/>
        </w:rPr>
        <w:t>II．测定产品中SO</w:t>
      </w:r>
      <w:r>
        <w:rPr>
          <w:b/>
          <w:bCs w:val="0"/>
          <w:szCs w:val="21"/>
          <w:vertAlign w:val="subscript"/>
        </w:rPr>
        <w:t>2</w:t>
      </w:r>
      <w:r>
        <w:rPr>
          <w:b/>
          <w:bCs w:val="0"/>
          <w:szCs w:val="21"/>
        </w:rPr>
        <w:t>Cl</w:t>
      </w:r>
      <w:r>
        <w:rPr>
          <w:b/>
          <w:bCs w:val="0"/>
          <w:szCs w:val="21"/>
          <w:vertAlign w:val="subscript"/>
        </w:rPr>
        <w:t>2</w:t>
      </w:r>
      <w:r>
        <w:rPr>
          <w:b/>
          <w:bCs w:val="0"/>
          <w:szCs w:val="21"/>
        </w:rPr>
        <w:t>的含量，实验步骤如下：</w:t>
      </w:r>
    </w:p>
    <w:p>
      <w:pPr>
        <w:spacing w:line="360" w:lineRule="auto"/>
        <w:jc w:val="left"/>
        <w:textAlignment w:val="center"/>
        <w:rPr>
          <w:b/>
          <w:bCs w:val="0"/>
          <w:szCs w:val="21"/>
        </w:rPr>
      </w:pPr>
      <w:r>
        <w:rPr>
          <w:rFonts w:hint="eastAsia" w:ascii="宋体" w:hAnsi="宋体" w:cs="宋体"/>
          <w:b/>
          <w:bCs w:val="0"/>
          <w:szCs w:val="21"/>
        </w:rPr>
        <w:t>①</w:t>
      </w:r>
      <w:r>
        <w:rPr>
          <w:b/>
          <w:bCs w:val="0"/>
          <w:szCs w:val="21"/>
        </w:rPr>
        <w:t>取1.8g产品加入足量Ba(OH)</w:t>
      </w:r>
      <w:r>
        <w:rPr>
          <w:b/>
          <w:bCs w:val="0"/>
          <w:szCs w:val="21"/>
          <w:vertAlign w:val="subscript"/>
        </w:rPr>
        <w:t>2</w:t>
      </w:r>
      <w:r>
        <w:rPr>
          <w:b/>
          <w:bCs w:val="0"/>
          <w:szCs w:val="21"/>
        </w:rPr>
        <w:t>溶液，充分振荡、过滤、洗涤，将所得溶液均放入锥形瓶中；</w:t>
      </w:r>
    </w:p>
    <w:p>
      <w:pPr>
        <w:spacing w:line="360" w:lineRule="auto"/>
        <w:jc w:val="left"/>
        <w:textAlignment w:val="center"/>
        <w:rPr>
          <w:b/>
          <w:bCs w:val="0"/>
          <w:szCs w:val="21"/>
        </w:rPr>
      </w:pPr>
      <w:r>
        <w:rPr>
          <w:rFonts w:hint="eastAsia" w:ascii="宋体" w:hAnsi="宋体" w:cs="宋体"/>
          <w:b/>
          <w:bCs w:val="0"/>
          <w:szCs w:val="21"/>
        </w:rPr>
        <w:t>②</w:t>
      </w:r>
      <w:r>
        <w:rPr>
          <w:b/>
          <w:bCs w:val="0"/>
          <w:szCs w:val="21"/>
        </w:rPr>
        <w:t>向锥形瓶中加入硝酸酸化，再加入0.2000mol·L</w:t>
      </w:r>
      <w:r>
        <w:rPr>
          <w:b/>
          <w:bCs w:val="0"/>
          <w:szCs w:val="21"/>
          <w:vertAlign w:val="superscript"/>
        </w:rPr>
        <w:t>－1</w:t>
      </w:r>
      <w:r>
        <w:rPr>
          <w:b/>
          <w:bCs w:val="0"/>
          <w:szCs w:val="21"/>
        </w:rPr>
        <w:t>的AgNO</w:t>
      </w:r>
      <w:r>
        <w:rPr>
          <w:b/>
          <w:bCs w:val="0"/>
          <w:szCs w:val="21"/>
          <w:vertAlign w:val="subscript"/>
        </w:rPr>
        <w:t>3</w:t>
      </w:r>
      <w:r>
        <w:rPr>
          <w:b/>
          <w:bCs w:val="0"/>
          <w:szCs w:val="21"/>
        </w:rPr>
        <w:t>溶液l00.00mL；</w:t>
      </w:r>
    </w:p>
    <w:p>
      <w:pPr>
        <w:spacing w:line="360" w:lineRule="auto"/>
        <w:jc w:val="left"/>
        <w:textAlignment w:val="center"/>
        <w:rPr>
          <w:b/>
          <w:bCs w:val="0"/>
          <w:szCs w:val="21"/>
        </w:rPr>
      </w:pPr>
      <w:r>
        <w:rPr>
          <w:rFonts w:hint="eastAsia" w:ascii="宋体" w:hAnsi="宋体" w:cs="宋体"/>
          <w:b/>
          <w:bCs w:val="0"/>
          <w:szCs w:val="21"/>
        </w:rPr>
        <w:t>③</w:t>
      </w:r>
      <w:r>
        <w:rPr>
          <w:b/>
          <w:bCs w:val="0"/>
          <w:szCs w:val="21"/>
        </w:rPr>
        <w:t>向其中加入2mL硝基苯，用力摇动，使沉淀表面被有机物覆盖；</w:t>
      </w:r>
    </w:p>
    <w:p>
      <w:pPr>
        <w:spacing w:line="360" w:lineRule="auto"/>
        <w:jc w:val="left"/>
        <w:textAlignment w:val="center"/>
        <w:rPr>
          <w:b/>
          <w:bCs w:val="0"/>
          <w:szCs w:val="21"/>
        </w:rPr>
      </w:pPr>
      <w:r>
        <w:rPr>
          <w:rFonts w:hint="eastAsia" w:ascii="宋体" w:hAnsi="宋体" w:cs="宋体"/>
          <w:b/>
          <w:bCs w:val="0"/>
          <w:szCs w:val="21"/>
        </w:rPr>
        <w:t>④</w:t>
      </w:r>
      <w:r>
        <w:rPr>
          <w:b/>
          <w:bCs w:val="0"/>
          <w:szCs w:val="21"/>
        </w:rPr>
        <w:t>加入NH</w:t>
      </w:r>
      <w:r>
        <w:rPr>
          <w:b/>
          <w:bCs w:val="0"/>
          <w:szCs w:val="21"/>
          <w:vertAlign w:val="subscript"/>
        </w:rPr>
        <w:t>4</w:t>
      </w:r>
      <w:r>
        <w:rPr>
          <w:b/>
          <w:bCs w:val="0"/>
          <w:szCs w:val="21"/>
        </w:rPr>
        <w:t>Fe(SO</w:t>
      </w:r>
      <w:r>
        <w:rPr>
          <w:b/>
          <w:bCs w:val="0"/>
          <w:szCs w:val="21"/>
          <w:vertAlign w:val="subscript"/>
        </w:rPr>
        <w:t>4</w:t>
      </w:r>
      <w:r>
        <w:rPr>
          <w:b/>
          <w:bCs w:val="0"/>
          <w:szCs w:val="21"/>
        </w:rPr>
        <w:t>)</w:t>
      </w:r>
      <w:r>
        <w:rPr>
          <w:b/>
          <w:bCs w:val="0"/>
          <w:szCs w:val="21"/>
          <w:vertAlign w:val="subscript"/>
        </w:rPr>
        <w:t>2</w:t>
      </w:r>
      <w:r>
        <w:rPr>
          <w:b/>
          <w:bCs w:val="0"/>
          <w:szCs w:val="21"/>
        </w:rPr>
        <w:t>指示剂，用0.1000mol·L</w:t>
      </w:r>
      <w:r>
        <w:rPr>
          <w:b/>
          <w:bCs w:val="0"/>
          <w:szCs w:val="21"/>
          <w:vertAlign w:val="superscript"/>
        </w:rPr>
        <w:t>-1</w:t>
      </w:r>
      <w:r>
        <w:rPr>
          <w:b/>
          <w:bCs w:val="0"/>
          <w:szCs w:val="21"/>
        </w:rPr>
        <w:t>NH</w:t>
      </w:r>
      <w:r>
        <w:rPr>
          <w:b/>
          <w:bCs w:val="0"/>
          <w:szCs w:val="21"/>
          <w:vertAlign w:val="subscript"/>
        </w:rPr>
        <w:t>4</w:t>
      </w:r>
      <w:r>
        <w:rPr>
          <w:b/>
          <w:bCs w:val="0"/>
          <w:szCs w:val="21"/>
        </w:rPr>
        <w:t>SCN溶液滴定过量Ag</w:t>
      </w:r>
      <w:r>
        <w:rPr>
          <w:b/>
          <w:bCs w:val="0"/>
          <w:szCs w:val="21"/>
          <w:vertAlign w:val="superscript"/>
        </w:rPr>
        <w:t>+</w:t>
      </w:r>
      <w:r>
        <w:rPr>
          <w:b/>
          <w:bCs w:val="0"/>
          <w:szCs w:val="21"/>
        </w:rPr>
        <w:t>，终点所用体积为10.00mL。</w:t>
      </w:r>
    </w:p>
    <w:p>
      <w:pPr>
        <w:spacing w:line="360" w:lineRule="auto"/>
        <w:jc w:val="left"/>
        <w:textAlignment w:val="center"/>
        <w:rPr>
          <w:b/>
          <w:bCs w:val="0"/>
          <w:szCs w:val="21"/>
        </w:rPr>
      </w:pPr>
      <w:r>
        <w:rPr>
          <w:b/>
          <w:bCs w:val="0"/>
          <w:szCs w:val="21"/>
        </w:rPr>
        <w:t>已知：K</w:t>
      </w:r>
      <w:r>
        <w:rPr>
          <w:b/>
          <w:bCs w:val="0"/>
          <w:szCs w:val="21"/>
          <w:vertAlign w:val="subscript"/>
        </w:rPr>
        <w:t>sp</w:t>
      </w:r>
      <w:r>
        <w:rPr>
          <w:b/>
          <w:bCs w:val="0"/>
          <w:szCs w:val="21"/>
        </w:rPr>
        <w:t>(AgCl)=3.2×10</w:t>
      </w:r>
      <w:r>
        <w:rPr>
          <w:b/>
          <w:bCs w:val="0"/>
          <w:szCs w:val="21"/>
          <w:vertAlign w:val="superscript"/>
        </w:rPr>
        <w:t xml:space="preserve">-10 </w:t>
      </w:r>
      <w:r>
        <w:rPr>
          <w:b/>
          <w:bCs w:val="0"/>
          <w:szCs w:val="21"/>
        </w:rPr>
        <w:t xml:space="preserve"> ；K</w:t>
      </w:r>
      <w:r>
        <w:rPr>
          <w:b/>
          <w:bCs w:val="0"/>
          <w:szCs w:val="21"/>
          <w:vertAlign w:val="subscript"/>
        </w:rPr>
        <w:t>sp</w:t>
      </w:r>
      <w:r>
        <w:rPr>
          <w:b/>
          <w:bCs w:val="0"/>
          <w:szCs w:val="21"/>
        </w:rPr>
        <w:t>(AgSCN)=2×10</w:t>
      </w:r>
      <w:r>
        <w:rPr>
          <w:b/>
          <w:bCs w:val="0"/>
          <w:szCs w:val="21"/>
          <w:vertAlign w:val="superscript"/>
        </w:rPr>
        <w:t>-12</w:t>
      </w:r>
    </w:p>
    <w:p>
      <w:pPr>
        <w:spacing w:line="360" w:lineRule="auto"/>
        <w:jc w:val="left"/>
        <w:textAlignment w:val="center"/>
        <w:rPr>
          <w:b/>
          <w:bCs w:val="0"/>
          <w:szCs w:val="21"/>
        </w:rPr>
      </w:pPr>
      <w:r>
        <w:rPr>
          <w:b/>
          <w:bCs w:val="0"/>
          <w:szCs w:val="21"/>
        </w:rPr>
        <w:t>（5）滴定终点的现象为_____________________________。</w:t>
      </w:r>
    </w:p>
    <w:p>
      <w:pPr>
        <w:spacing w:line="360" w:lineRule="auto"/>
        <w:jc w:val="left"/>
        <w:textAlignment w:val="center"/>
        <w:rPr>
          <w:b/>
          <w:bCs w:val="0"/>
          <w:szCs w:val="21"/>
        </w:rPr>
      </w:pPr>
      <w:r>
        <w:rPr>
          <w:b/>
          <w:bCs w:val="0"/>
          <w:szCs w:val="21"/>
        </w:rPr>
        <w:t>（6）产品中SO</w:t>
      </w:r>
      <w:r>
        <w:rPr>
          <w:b/>
          <w:bCs w:val="0"/>
          <w:szCs w:val="21"/>
          <w:vertAlign w:val="subscript"/>
        </w:rPr>
        <w:t>2</w:t>
      </w:r>
      <w:r>
        <w:rPr>
          <w:b/>
          <w:bCs w:val="0"/>
          <w:szCs w:val="21"/>
        </w:rPr>
        <w:t>Cl</w:t>
      </w:r>
      <w:r>
        <w:rPr>
          <w:b/>
          <w:bCs w:val="0"/>
          <w:szCs w:val="21"/>
          <w:vertAlign w:val="subscript"/>
        </w:rPr>
        <w:t>2</w:t>
      </w:r>
      <w:r>
        <w:rPr>
          <w:b/>
          <w:bCs w:val="0"/>
          <w:szCs w:val="21"/>
        </w:rPr>
        <w:t>的质量分数为__________，若步骤</w:t>
      </w:r>
      <w:r>
        <w:rPr>
          <w:rFonts w:hint="eastAsia" w:ascii="宋体" w:hAnsi="宋体" w:cs="宋体"/>
          <w:b/>
          <w:bCs w:val="0"/>
          <w:szCs w:val="21"/>
        </w:rPr>
        <w:t>③</w:t>
      </w:r>
      <w:r>
        <w:rPr>
          <w:b/>
          <w:bCs w:val="0"/>
          <w:szCs w:val="21"/>
        </w:rPr>
        <w:t>不加入硝基苯则所测SO</w:t>
      </w:r>
      <w:r>
        <w:rPr>
          <w:b/>
          <w:bCs w:val="0"/>
          <w:szCs w:val="21"/>
          <w:vertAlign w:val="subscript"/>
        </w:rPr>
        <w:t>2</w:t>
      </w:r>
      <w:r>
        <w:rPr>
          <w:b/>
          <w:bCs w:val="0"/>
          <w:szCs w:val="21"/>
        </w:rPr>
        <w:t>Cl</w:t>
      </w:r>
      <w:r>
        <w:rPr>
          <w:b/>
          <w:bCs w:val="0"/>
          <w:szCs w:val="21"/>
          <w:vertAlign w:val="subscript"/>
        </w:rPr>
        <w:t>2</w:t>
      </w:r>
      <w:r>
        <w:rPr>
          <w:b/>
          <w:bCs w:val="0"/>
          <w:szCs w:val="21"/>
        </w:rPr>
        <w:t>含量将________（填“偏高”、“偏低”或“无影响”）。</w:t>
      </w:r>
    </w:p>
    <w:p>
      <w:pPr>
        <w:spacing w:line="360" w:lineRule="auto"/>
        <w:jc w:val="left"/>
        <w:textAlignment w:val="center"/>
        <w:rPr>
          <w:b/>
          <w:bCs w:val="0"/>
          <w:color w:val="FF0000"/>
          <w:szCs w:val="21"/>
        </w:rPr>
      </w:pPr>
      <w:r>
        <w:rPr>
          <w:b/>
          <w:bCs w:val="0"/>
          <w:color w:val="FF0000"/>
          <w:szCs w:val="21"/>
        </w:rPr>
        <w:t>【答案】（1）三颈烧瓶    2MnO</w:t>
      </w:r>
      <w:r>
        <w:rPr>
          <w:b/>
          <w:bCs w:val="0"/>
          <w:color w:val="FF0000"/>
          <w:szCs w:val="21"/>
          <w:vertAlign w:val="subscript"/>
        </w:rPr>
        <w:t>4</w:t>
      </w:r>
      <w:r>
        <w:rPr>
          <w:b/>
          <w:bCs w:val="0"/>
          <w:color w:val="FF0000"/>
          <w:szCs w:val="21"/>
          <w:vertAlign w:val="superscript"/>
        </w:rPr>
        <w:t>-</w:t>
      </w:r>
      <w:r>
        <w:rPr>
          <w:b/>
          <w:bCs w:val="0"/>
          <w:color w:val="FF0000"/>
          <w:szCs w:val="21"/>
        </w:rPr>
        <w:t>+10Cl</w:t>
      </w:r>
      <w:r>
        <w:rPr>
          <w:b/>
          <w:bCs w:val="0"/>
          <w:color w:val="FF0000"/>
          <w:szCs w:val="21"/>
          <w:vertAlign w:val="superscript"/>
        </w:rPr>
        <w:t>-</w:t>
      </w:r>
      <w:r>
        <w:rPr>
          <w:b/>
          <w:bCs w:val="0"/>
          <w:color w:val="FF0000"/>
          <w:szCs w:val="21"/>
        </w:rPr>
        <w:t>+16H</w:t>
      </w:r>
      <w:r>
        <w:rPr>
          <w:b/>
          <w:bCs w:val="0"/>
          <w:color w:val="FF0000"/>
          <w:szCs w:val="21"/>
          <w:vertAlign w:val="superscript"/>
        </w:rPr>
        <w:t>+</w:t>
      </w:r>
      <w:r>
        <w:rPr>
          <w:b/>
          <w:bCs w:val="0"/>
          <w:color w:val="FF0000"/>
          <w:szCs w:val="21"/>
        </w:rPr>
        <w:t>=5Cl</w:t>
      </w:r>
      <w:r>
        <w:rPr>
          <w:b/>
          <w:bCs w:val="0"/>
          <w:color w:val="FF0000"/>
          <w:szCs w:val="21"/>
          <w:vertAlign w:val="subscript"/>
        </w:rPr>
        <w:t>2</w:t>
      </w:r>
      <w:r>
        <w:rPr>
          <w:b/>
          <w:bCs w:val="0"/>
          <w:color w:val="FF0000"/>
          <w:szCs w:val="21"/>
        </w:rPr>
        <w:t>↑+2Mn</w:t>
      </w:r>
      <w:r>
        <w:rPr>
          <w:b/>
          <w:bCs w:val="0"/>
          <w:color w:val="FF0000"/>
          <w:szCs w:val="21"/>
          <w:vertAlign w:val="superscript"/>
        </w:rPr>
        <w:t>2+</w:t>
      </w:r>
      <w:r>
        <w:rPr>
          <w:b/>
          <w:bCs w:val="0"/>
          <w:color w:val="FF0000"/>
          <w:szCs w:val="21"/>
        </w:rPr>
        <w:t>+8H</w:t>
      </w:r>
      <w:r>
        <w:rPr>
          <w:b/>
          <w:bCs w:val="0"/>
          <w:color w:val="FF0000"/>
          <w:szCs w:val="21"/>
          <w:vertAlign w:val="subscript"/>
        </w:rPr>
        <w:t>2</w:t>
      </w:r>
      <w:r>
        <w:rPr>
          <w:b/>
          <w:bCs w:val="0"/>
          <w:color w:val="FF0000"/>
          <w:szCs w:val="21"/>
        </w:rPr>
        <w:t xml:space="preserve">O    </w:t>
      </w:r>
    </w:p>
    <w:p>
      <w:pPr>
        <w:numPr>
          <w:ilvl w:val="0"/>
          <w:numId w:val="7"/>
        </w:numPr>
        <w:spacing w:line="360" w:lineRule="auto"/>
        <w:jc w:val="left"/>
        <w:textAlignment w:val="center"/>
        <w:rPr>
          <w:b/>
          <w:bCs w:val="0"/>
          <w:color w:val="FF0000"/>
          <w:szCs w:val="21"/>
        </w:rPr>
      </w:pPr>
      <w:r>
        <w:rPr>
          <w:b/>
          <w:bCs w:val="0"/>
          <w:color w:val="FF0000"/>
          <w:szCs w:val="21"/>
        </w:rPr>
        <w:t xml:space="preserve">FCB    </w:t>
      </w:r>
    </w:p>
    <w:p>
      <w:pPr>
        <w:numPr>
          <w:ilvl w:val="0"/>
          <w:numId w:val="7"/>
        </w:numPr>
        <w:spacing w:line="360" w:lineRule="auto"/>
        <w:jc w:val="left"/>
        <w:textAlignment w:val="center"/>
        <w:rPr>
          <w:b/>
          <w:bCs w:val="0"/>
          <w:color w:val="FF0000"/>
          <w:szCs w:val="21"/>
        </w:rPr>
      </w:pPr>
      <w:r>
        <w:rPr>
          <w:b/>
          <w:bCs w:val="0"/>
          <w:color w:val="FF0000"/>
          <w:szCs w:val="21"/>
        </w:rPr>
        <w:t xml:space="preserve">滴入浓盐酸的速率(或B中通入氯气的量)    </w:t>
      </w:r>
    </w:p>
    <w:p>
      <w:pPr>
        <w:numPr>
          <w:ilvl w:val="0"/>
          <w:numId w:val="7"/>
        </w:numPr>
        <w:spacing w:line="360" w:lineRule="auto"/>
        <w:jc w:val="left"/>
        <w:textAlignment w:val="center"/>
        <w:rPr>
          <w:b/>
          <w:bCs w:val="0"/>
          <w:color w:val="FF0000"/>
          <w:szCs w:val="21"/>
        </w:rPr>
      </w:pPr>
      <w:r>
        <w:rPr>
          <w:b/>
          <w:bCs w:val="0"/>
          <w:color w:val="FF0000"/>
          <w:szCs w:val="21"/>
        </w:rPr>
        <w:t xml:space="preserve">防止空气中的水蒸气进入E中，吸收多余的氯气    </w:t>
      </w:r>
    </w:p>
    <w:p>
      <w:pPr>
        <w:numPr>
          <w:ilvl w:val="0"/>
          <w:numId w:val="7"/>
        </w:numPr>
        <w:spacing w:line="360" w:lineRule="auto"/>
        <w:jc w:val="left"/>
        <w:textAlignment w:val="center"/>
        <w:rPr>
          <w:b/>
          <w:bCs w:val="0"/>
          <w:color w:val="FF0000"/>
          <w:szCs w:val="21"/>
        </w:rPr>
      </w:pPr>
      <w:r>
        <w:rPr>
          <w:b/>
          <w:bCs w:val="0"/>
          <w:color w:val="FF0000"/>
          <w:szCs w:val="21"/>
        </w:rPr>
        <w:t xml:space="preserve">溶液变为红色，而且半分钟内不褪色    </w:t>
      </w:r>
    </w:p>
    <w:p>
      <w:pPr>
        <w:numPr>
          <w:ilvl w:val="0"/>
          <w:numId w:val="7"/>
        </w:numPr>
        <w:spacing w:line="360" w:lineRule="auto"/>
        <w:jc w:val="left"/>
        <w:textAlignment w:val="center"/>
        <w:rPr>
          <w:b/>
          <w:bCs w:val="0"/>
          <w:color w:val="FF0000"/>
          <w:szCs w:val="21"/>
        </w:rPr>
      </w:pPr>
      <w:r>
        <w:rPr>
          <w:b/>
          <w:bCs w:val="0"/>
          <w:color w:val="FF0000"/>
          <w:szCs w:val="21"/>
        </w:rPr>
        <w:t xml:space="preserve">71.25%    偏低    </w:t>
      </w:r>
    </w:p>
    <w:p>
      <w:pPr>
        <w:spacing w:line="360" w:lineRule="auto"/>
        <w:jc w:val="left"/>
        <w:textAlignment w:val="center"/>
        <w:rPr>
          <w:b/>
          <w:bCs w:val="0"/>
          <w:color w:val="FF0000"/>
          <w:szCs w:val="21"/>
        </w:rPr>
      </w:pPr>
      <w:r>
        <w:rPr>
          <w:b/>
          <w:bCs w:val="0"/>
          <w:color w:val="FF0000"/>
          <w:szCs w:val="21"/>
        </w:rPr>
        <w:t>【解析】（1）根据仪器m的形状可知其为三颈烧瓶；装置A为利用高锰酸钾氧化浓盐酸生成氯气的装备，该过程中高锰酸根被还原，氯离子被氧化生成氯气，离子方程式为：2MnO</w:t>
      </w:r>
      <w:r>
        <w:rPr>
          <w:b/>
          <w:bCs w:val="0"/>
          <w:color w:val="FF0000"/>
          <w:szCs w:val="21"/>
          <w:vertAlign w:val="subscript"/>
        </w:rPr>
        <w:t>4</w:t>
      </w:r>
      <w:r>
        <w:rPr>
          <w:b/>
          <w:bCs w:val="0"/>
          <w:color w:val="FF0000"/>
          <w:szCs w:val="21"/>
          <w:vertAlign w:val="superscript"/>
        </w:rPr>
        <w:t>-</w:t>
      </w:r>
      <w:r>
        <w:rPr>
          <w:b/>
          <w:bCs w:val="0"/>
          <w:color w:val="FF0000"/>
          <w:szCs w:val="21"/>
        </w:rPr>
        <w:t>+10Cl</w:t>
      </w:r>
      <w:r>
        <w:rPr>
          <w:b/>
          <w:bCs w:val="0"/>
          <w:color w:val="FF0000"/>
          <w:szCs w:val="21"/>
          <w:vertAlign w:val="superscript"/>
        </w:rPr>
        <w:t>-</w:t>
      </w:r>
      <w:r>
        <w:rPr>
          <w:b/>
          <w:bCs w:val="0"/>
          <w:color w:val="FF0000"/>
          <w:szCs w:val="21"/>
        </w:rPr>
        <w:t>+16H</w:t>
      </w:r>
      <w:r>
        <w:rPr>
          <w:b/>
          <w:bCs w:val="0"/>
          <w:color w:val="FF0000"/>
          <w:szCs w:val="21"/>
          <w:vertAlign w:val="superscript"/>
        </w:rPr>
        <w:t>+</w:t>
      </w:r>
      <w:r>
        <w:rPr>
          <w:b/>
          <w:bCs w:val="0"/>
          <w:color w:val="FF0000"/>
          <w:szCs w:val="21"/>
        </w:rPr>
        <w:t>=5Cl</w:t>
      </w:r>
      <w:r>
        <w:rPr>
          <w:b/>
          <w:bCs w:val="0"/>
          <w:color w:val="FF0000"/>
          <w:szCs w:val="21"/>
          <w:vertAlign w:val="subscript"/>
        </w:rPr>
        <w:t>2</w:t>
      </w:r>
      <w:r>
        <w:rPr>
          <w:b/>
          <w:bCs w:val="0"/>
          <w:color w:val="FF0000"/>
          <w:szCs w:val="21"/>
        </w:rPr>
        <w:t>↑+2Mn</w:t>
      </w:r>
      <w:r>
        <w:rPr>
          <w:b/>
          <w:bCs w:val="0"/>
          <w:color w:val="FF0000"/>
          <w:szCs w:val="21"/>
          <w:vertAlign w:val="superscript"/>
        </w:rPr>
        <w:t>2+</w:t>
      </w:r>
      <w:r>
        <w:rPr>
          <w:b/>
          <w:bCs w:val="0"/>
          <w:color w:val="FF0000"/>
          <w:szCs w:val="21"/>
        </w:rPr>
        <w:t>+8H</w:t>
      </w:r>
      <w:r>
        <w:rPr>
          <w:b/>
          <w:bCs w:val="0"/>
          <w:color w:val="FF0000"/>
          <w:szCs w:val="21"/>
          <w:vertAlign w:val="subscript"/>
        </w:rPr>
        <w:t>2</w:t>
      </w:r>
      <w:r>
        <w:rPr>
          <w:b/>
          <w:bCs w:val="0"/>
          <w:color w:val="FF0000"/>
          <w:szCs w:val="21"/>
        </w:rPr>
        <w:t>O；</w:t>
      </w:r>
    </w:p>
    <w:p>
      <w:pPr>
        <w:spacing w:line="360" w:lineRule="auto"/>
        <w:jc w:val="left"/>
        <w:textAlignment w:val="center"/>
        <w:rPr>
          <w:b/>
          <w:bCs w:val="0"/>
          <w:color w:val="FF0000"/>
          <w:szCs w:val="21"/>
        </w:rPr>
      </w:pPr>
      <w:r>
        <w:rPr>
          <w:b/>
          <w:bCs w:val="0"/>
          <w:color w:val="FF0000"/>
          <w:szCs w:val="21"/>
        </w:rPr>
        <w:t>（2）本实验需要用硫与少量氯气在 110～140℃反应制备S</w:t>
      </w:r>
      <w:r>
        <w:rPr>
          <w:b/>
          <w:bCs w:val="0"/>
          <w:color w:val="FF0000"/>
          <w:szCs w:val="21"/>
          <w:vertAlign w:val="subscript"/>
        </w:rPr>
        <w:t>2</w:t>
      </w:r>
      <w:r>
        <w:rPr>
          <w:b/>
          <w:bCs w:val="0"/>
          <w:color w:val="FF0000"/>
          <w:szCs w:val="21"/>
        </w:rPr>
        <w:t>Cl</w:t>
      </w:r>
      <w:r>
        <w:rPr>
          <w:b/>
          <w:bCs w:val="0"/>
          <w:color w:val="FF0000"/>
          <w:szCs w:val="21"/>
          <w:vertAlign w:val="subscript"/>
        </w:rPr>
        <w:t>2</w:t>
      </w:r>
      <w:r>
        <w:rPr>
          <w:b/>
          <w:bCs w:val="0"/>
          <w:color w:val="FF0000"/>
          <w:szCs w:val="21"/>
        </w:rPr>
        <w:t xml:space="preserve"> 粗品，根据题目信息“熔点－76℃，沸点138℃”，制备的产品为气体，需要冷凝收集；受热或遇水分解放热，所以温度要控制好，同时还要在无水环境进行制备，则氯气需要干燥除杂，且制备装置前后都需要干燥装置，且氯气有毒需要进行尾气处理；所以装置连接顺序为A、F、C、B、E、D；</w:t>
      </w:r>
    </w:p>
    <w:p>
      <w:pPr>
        <w:spacing w:line="360" w:lineRule="auto"/>
        <w:jc w:val="left"/>
        <w:textAlignment w:val="center"/>
        <w:rPr>
          <w:b/>
          <w:bCs w:val="0"/>
          <w:color w:val="FF0000"/>
          <w:szCs w:val="21"/>
        </w:rPr>
      </w:pPr>
      <w:r>
        <w:rPr>
          <w:b/>
          <w:bCs w:val="0"/>
          <w:color w:val="FF0000"/>
          <w:szCs w:val="21"/>
        </w:rPr>
        <w:t>（3）反应中氯气过量则会生成SCl</w:t>
      </w:r>
      <w:r>
        <w:rPr>
          <w:b/>
          <w:bCs w:val="0"/>
          <w:color w:val="FF0000"/>
          <w:szCs w:val="21"/>
          <w:vertAlign w:val="subscript"/>
        </w:rPr>
        <w:t>2</w:t>
      </w:r>
      <w:r>
        <w:rPr>
          <w:b/>
          <w:bCs w:val="0"/>
          <w:color w:val="FF0000"/>
          <w:szCs w:val="21"/>
        </w:rPr>
        <w:t>，温度过高S</w:t>
      </w:r>
      <w:r>
        <w:rPr>
          <w:b/>
          <w:bCs w:val="0"/>
          <w:color w:val="FF0000"/>
          <w:szCs w:val="21"/>
          <w:vertAlign w:val="subscript"/>
        </w:rPr>
        <w:t>2</w:t>
      </w:r>
      <w:r>
        <w:rPr>
          <w:b/>
          <w:bCs w:val="0"/>
          <w:color w:val="FF0000"/>
          <w:szCs w:val="21"/>
        </w:rPr>
        <w:t>Cl</w:t>
      </w:r>
      <w:r>
        <w:rPr>
          <w:b/>
          <w:bCs w:val="0"/>
          <w:color w:val="FF0000"/>
          <w:szCs w:val="21"/>
          <w:vertAlign w:val="subscript"/>
        </w:rPr>
        <w:t>2</w:t>
      </w:r>
      <w:r>
        <w:rPr>
          <w:b/>
          <w:bCs w:val="0"/>
          <w:color w:val="FF0000"/>
          <w:szCs w:val="21"/>
        </w:rPr>
        <w:t>会分解，为了提高S</w:t>
      </w:r>
      <w:r>
        <w:rPr>
          <w:b/>
          <w:bCs w:val="0"/>
          <w:color w:val="FF0000"/>
          <w:szCs w:val="21"/>
          <w:vertAlign w:val="subscript"/>
        </w:rPr>
        <w:t>2</w:t>
      </w:r>
      <w:r>
        <w:rPr>
          <w:b/>
          <w:bCs w:val="0"/>
          <w:color w:val="FF0000"/>
          <w:szCs w:val="21"/>
        </w:rPr>
        <w:t>Cl</w:t>
      </w:r>
      <w:r>
        <w:rPr>
          <w:b/>
          <w:bCs w:val="0"/>
          <w:color w:val="FF0000"/>
          <w:szCs w:val="21"/>
          <w:vertAlign w:val="subscript"/>
        </w:rPr>
        <w:t>2</w:t>
      </w:r>
      <w:r>
        <w:rPr>
          <w:b/>
          <w:bCs w:val="0"/>
          <w:color w:val="FF0000"/>
          <w:szCs w:val="21"/>
        </w:rPr>
        <w:t>的纯度，实验的关键是控制好温度和滴入浓盐酸的速率或B中通入氯气的量；</w:t>
      </w:r>
    </w:p>
    <w:p>
      <w:pPr>
        <w:spacing w:line="360" w:lineRule="auto"/>
        <w:jc w:val="left"/>
        <w:textAlignment w:val="center"/>
        <w:rPr>
          <w:b/>
          <w:bCs w:val="0"/>
          <w:color w:val="FF0000"/>
          <w:szCs w:val="21"/>
        </w:rPr>
      </w:pPr>
      <w:r>
        <w:rPr>
          <w:b/>
          <w:bCs w:val="0"/>
          <w:color w:val="FF0000"/>
          <w:szCs w:val="21"/>
        </w:rPr>
        <w:t>（4）根据分析可知该装置的作用为防止空气中的水蒸气进入E中，同时吸收多余的氯气；</w:t>
      </w:r>
    </w:p>
    <w:p>
      <w:pPr>
        <w:spacing w:line="360" w:lineRule="auto"/>
        <w:jc w:val="left"/>
        <w:textAlignment w:val="center"/>
        <w:rPr>
          <w:b/>
          <w:bCs w:val="0"/>
          <w:color w:val="FF0000"/>
          <w:szCs w:val="21"/>
        </w:rPr>
      </w:pPr>
      <w:r>
        <w:rPr>
          <w:b/>
          <w:bCs w:val="0"/>
          <w:color w:val="FF0000"/>
          <w:szCs w:val="21"/>
        </w:rPr>
        <w:t>（5）SO</w:t>
      </w:r>
      <w:r>
        <w:rPr>
          <w:b/>
          <w:bCs w:val="0"/>
          <w:color w:val="FF0000"/>
          <w:szCs w:val="21"/>
          <w:vertAlign w:val="subscript"/>
        </w:rPr>
        <w:t>2</w:t>
      </w:r>
      <w:r>
        <w:rPr>
          <w:b/>
          <w:bCs w:val="0"/>
          <w:color w:val="FF0000"/>
          <w:szCs w:val="21"/>
        </w:rPr>
        <w:t>C1</w:t>
      </w:r>
      <w:r>
        <w:rPr>
          <w:b/>
          <w:bCs w:val="0"/>
          <w:color w:val="FF0000"/>
          <w:szCs w:val="21"/>
          <w:vertAlign w:val="subscript"/>
        </w:rPr>
        <w:t>2</w:t>
      </w:r>
      <w:r>
        <w:rPr>
          <w:b/>
          <w:bCs w:val="0"/>
          <w:color w:val="FF0000"/>
          <w:szCs w:val="21"/>
        </w:rPr>
        <w:t>加入足量Ba(OH)</w:t>
      </w:r>
      <w:r>
        <w:rPr>
          <w:b/>
          <w:bCs w:val="0"/>
          <w:color w:val="FF0000"/>
          <w:szCs w:val="21"/>
          <w:vertAlign w:val="subscript"/>
        </w:rPr>
        <w:t>2</w:t>
      </w:r>
      <w:r>
        <w:rPr>
          <w:b/>
          <w:bCs w:val="0"/>
          <w:color w:val="FF0000"/>
          <w:szCs w:val="21"/>
        </w:rPr>
        <w:t>溶液，溶液中含有氯离子，加入硝酸酸化硝酸银生成AgCl沉淀，过量的硝酸银与NH</w:t>
      </w:r>
      <w:r>
        <w:rPr>
          <w:b/>
          <w:bCs w:val="0"/>
          <w:color w:val="FF0000"/>
          <w:szCs w:val="21"/>
          <w:vertAlign w:val="subscript"/>
        </w:rPr>
        <w:t>4</w:t>
      </w:r>
      <w:r>
        <w:rPr>
          <w:b/>
          <w:bCs w:val="0"/>
          <w:color w:val="FF0000"/>
          <w:szCs w:val="21"/>
        </w:rPr>
        <w:t>SCN溶液反应生成AgSCN沉淀，滴定终点银离子完全反应，SCN</w:t>
      </w:r>
      <w:r>
        <w:rPr>
          <w:b/>
          <w:bCs w:val="0"/>
          <w:color w:val="FF0000"/>
          <w:szCs w:val="21"/>
          <w:vertAlign w:val="superscript"/>
        </w:rPr>
        <w:t>-</w:t>
      </w:r>
      <w:r>
        <w:rPr>
          <w:b/>
          <w:bCs w:val="0"/>
          <w:color w:val="FF0000"/>
          <w:szCs w:val="21"/>
        </w:rPr>
        <w:t>与铁离子发生显色反应，滴定终点溶液呈红色，所以现象为：溶液变为红色，而且半分钟内不褪色；</w:t>
      </w:r>
    </w:p>
    <w:p>
      <w:pPr>
        <w:spacing w:line="360" w:lineRule="auto"/>
        <w:jc w:val="left"/>
        <w:textAlignment w:val="center"/>
        <w:rPr>
          <w:b/>
          <w:bCs w:val="0"/>
          <w:color w:val="FF0000"/>
          <w:szCs w:val="21"/>
        </w:rPr>
      </w:pPr>
      <w:r>
        <w:rPr>
          <w:b/>
          <w:bCs w:val="0"/>
          <w:color w:val="FF0000"/>
          <w:szCs w:val="21"/>
        </w:rPr>
        <w:t>（6）加入0.2000mol•L</w:t>
      </w:r>
      <w:r>
        <w:rPr>
          <w:b/>
          <w:bCs w:val="0"/>
          <w:color w:val="FF0000"/>
          <w:szCs w:val="21"/>
          <w:vertAlign w:val="superscript"/>
        </w:rPr>
        <w:t>-1</w:t>
      </w:r>
      <w:r>
        <w:rPr>
          <w:b/>
          <w:bCs w:val="0"/>
          <w:color w:val="FF0000"/>
          <w:szCs w:val="21"/>
        </w:rPr>
        <w:t>的AgNO</w:t>
      </w:r>
      <w:r>
        <w:rPr>
          <w:b/>
          <w:bCs w:val="0"/>
          <w:color w:val="FF0000"/>
          <w:szCs w:val="21"/>
          <w:vertAlign w:val="subscript"/>
        </w:rPr>
        <w:t>3</w:t>
      </w:r>
      <w:r>
        <w:rPr>
          <w:b/>
          <w:bCs w:val="0"/>
          <w:color w:val="FF0000"/>
          <w:szCs w:val="21"/>
        </w:rPr>
        <w:t>溶液l00.00 mL，则n(AgNO</w:t>
      </w:r>
      <w:r>
        <w:rPr>
          <w:b/>
          <w:bCs w:val="0"/>
          <w:color w:val="FF0000"/>
          <w:szCs w:val="21"/>
          <w:vertAlign w:val="subscript"/>
        </w:rPr>
        <w:t>3</w:t>
      </w:r>
      <w:r>
        <w:rPr>
          <w:b/>
          <w:bCs w:val="0"/>
          <w:color w:val="FF0000"/>
          <w:szCs w:val="21"/>
        </w:rPr>
        <w:t>)=0.02000mol，用0.1000mol•L</w:t>
      </w:r>
      <w:r>
        <w:rPr>
          <w:b/>
          <w:bCs w:val="0"/>
          <w:color w:val="FF0000"/>
          <w:szCs w:val="21"/>
          <w:vertAlign w:val="superscript"/>
        </w:rPr>
        <w:t>-1</w:t>
      </w:r>
      <w:r>
        <w:rPr>
          <w:b/>
          <w:bCs w:val="0"/>
          <w:color w:val="FF0000"/>
          <w:szCs w:val="21"/>
        </w:rPr>
        <w:t xml:space="preserve"> NH</w:t>
      </w:r>
      <w:r>
        <w:rPr>
          <w:b/>
          <w:bCs w:val="0"/>
          <w:color w:val="FF0000"/>
          <w:szCs w:val="21"/>
          <w:vertAlign w:val="subscript"/>
        </w:rPr>
        <w:t>4</w:t>
      </w:r>
      <w:r>
        <w:rPr>
          <w:b/>
          <w:bCs w:val="0"/>
          <w:color w:val="FF0000"/>
          <w:szCs w:val="21"/>
        </w:rPr>
        <w:t>SCN溶液滴定过量Ag</w:t>
      </w:r>
      <w:r>
        <w:rPr>
          <w:b/>
          <w:bCs w:val="0"/>
          <w:color w:val="FF0000"/>
          <w:szCs w:val="21"/>
          <w:vertAlign w:val="superscript"/>
        </w:rPr>
        <w:t>+</w:t>
      </w:r>
      <w:r>
        <w:rPr>
          <w:b/>
          <w:bCs w:val="0"/>
          <w:color w:val="FF0000"/>
          <w:szCs w:val="21"/>
        </w:rPr>
        <w:t>，终点所用体积为10.00mL，则n(AgSCN)=0.001mol，则n(SO</w:t>
      </w:r>
      <w:r>
        <w:rPr>
          <w:b/>
          <w:bCs w:val="0"/>
          <w:color w:val="FF0000"/>
          <w:szCs w:val="21"/>
          <w:vertAlign w:val="subscript"/>
        </w:rPr>
        <w:t>2</w:t>
      </w:r>
      <w:r>
        <w:rPr>
          <w:b/>
          <w:bCs w:val="0"/>
          <w:color w:val="FF0000"/>
          <w:szCs w:val="21"/>
        </w:rPr>
        <w:t>Cl</w:t>
      </w:r>
      <w:r>
        <w:rPr>
          <w:b/>
          <w:bCs w:val="0"/>
          <w:color w:val="FF0000"/>
          <w:szCs w:val="21"/>
          <w:vertAlign w:val="subscript"/>
        </w:rPr>
        <w:t>2</w:t>
      </w:r>
      <w:r>
        <w:rPr>
          <w:b/>
          <w:bCs w:val="0"/>
          <w:color w:val="FF0000"/>
          <w:szCs w:val="21"/>
        </w:rPr>
        <w:t>)=</w:t>
      </w:r>
      <w:r>
        <w:rPr>
          <w:b/>
          <w:bCs w:val="0"/>
          <w:color w:val="FF0000"/>
          <w:szCs w:val="21"/>
        </w:rPr>
        <w:object>
          <v:shape id="_x0000_i1092" o:spt="75" alt="eqId767acf51abfd4d97a757561d1a882151" type="#_x0000_t75" style="height:30.75pt;width:12pt;" o:ole="t" filled="f" o:preferrelative="t" stroked="f" coordsize="21600,21600">
            <v:path/>
            <v:fill on="f" focussize="0,0"/>
            <v:stroke on="f"/>
            <v:imagedata r:id="rId151" o:title="eqId767acf51abfd4d97a757561d1a882151"/>
            <o:lock v:ext="edit" aspectratio="t"/>
            <w10:wrap type="none"/>
            <w10:anchorlock/>
          </v:shape>
          <o:OLEObject Type="Embed" ProgID="Equation.DSMT4" ShapeID="_x0000_i1092" DrawAspect="Content" ObjectID="_1468075792" r:id="rId150">
            <o:LockedField>false</o:LockedField>
          </o:OLEObject>
        </w:object>
      </w:r>
      <w:r>
        <w:rPr>
          <w:b/>
          <w:bCs w:val="0"/>
          <w:color w:val="FF0000"/>
          <w:szCs w:val="21"/>
        </w:rPr>
        <w:t>×(0.02000mol-0.001mol)=0.0095mol，所以产率为</w:t>
      </w:r>
      <w:r>
        <w:rPr>
          <w:b/>
          <w:bCs w:val="0"/>
          <w:color w:val="FF0000"/>
          <w:szCs w:val="21"/>
        </w:rPr>
        <w:object>
          <v:shape id="_x0000_i1093" o:spt="75" alt="eqId38f97c89d641451c81ae488a45dc4e96" type="#_x0000_t75" style="height:31.8pt;width:136.2pt;" o:ole="t" filled="f" o:preferrelative="t" stroked="f" coordsize="21600,21600">
            <v:path/>
            <v:fill on="f" focussize="0,0"/>
            <v:stroke on="f"/>
            <v:imagedata r:id="rId153" o:title="eqId38f97c89d641451c81ae488a45dc4e96"/>
            <o:lock v:ext="edit" aspectratio="t"/>
            <w10:wrap type="none"/>
            <w10:anchorlock/>
          </v:shape>
          <o:OLEObject Type="Embed" ProgID="Equation.DSMT4" ShapeID="_x0000_i1093" DrawAspect="Content" ObjectID="_1468075793" r:id="rId152">
            <o:LockedField>false</o:LockedField>
          </o:OLEObject>
        </w:object>
      </w:r>
      <w:r>
        <w:rPr>
          <w:b/>
          <w:bCs w:val="0"/>
          <w:color w:val="FF0000"/>
          <w:szCs w:val="21"/>
        </w:rPr>
        <w:t>=71.25%；根据题目信息</w:t>
      </w:r>
      <w:r>
        <w:rPr>
          <w:b/>
          <w:bCs w:val="0"/>
          <w:i/>
          <w:color w:val="FF0000"/>
          <w:szCs w:val="21"/>
        </w:rPr>
        <w:t>K</w:t>
      </w:r>
      <w:r>
        <w:rPr>
          <w:b/>
          <w:bCs w:val="0"/>
          <w:color w:val="FF0000"/>
          <w:szCs w:val="21"/>
          <w:vertAlign w:val="subscript"/>
        </w:rPr>
        <w:t>sp</w:t>
      </w:r>
      <w:r>
        <w:rPr>
          <w:b/>
          <w:bCs w:val="0"/>
          <w:color w:val="FF0000"/>
          <w:szCs w:val="21"/>
        </w:rPr>
        <w:t>(AgCl)=3.2×10</w:t>
      </w:r>
      <w:r>
        <w:rPr>
          <w:b/>
          <w:bCs w:val="0"/>
          <w:color w:val="FF0000"/>
          <w:szCs w:val="21"/>
          <w:vertAlign w:val="superscript"/>
        </w:rPr>
        <w:t xml:space="preserve">-10 </w:t>
      </w:r>
      <w:r>
        <w:rPr>
          <w:b/>
          <w:bCs w:val="0"/>
          <w:color w:val="FF0000"/>
          <w:szCs w:val="21"/>
        </w:rPr>
        <w:t>，</w:t>
      </w:r>
      <w:r>
        <w:rPr>
          <w:b/>
          <w:bCs w:val="0"/>
          <w:i/>
          <w:color w:val="FF0000"/>
          <w:szCs w:val="21"/>
        </w:rPr>
        <w:t>K</w:t>
      </w:r>
      <w:r>
        <w:rPr>
          <w:b/>
          <w:bCs w:val="0"/>
          <w:color w:val="FF0000"/>
          <w:szCs w:val="21"/>
          <w:vertAlign w:val="subscript"/>
        </w:rPr>
        <w:t>sp</w:t>
      </w:r>
      <w:r>
        <w:rPr>
          <w:b/>
          <w:bCs w:val="0"/>
          <w:color w:val="FF0000"/>
          <w:szCs w:val="21"/>
        </w:rPr>
        <w:t>(AgSCN)=2×10</w:t>
      </w:r>
      <w:r>
        <w:rPr>
          <w:b/>
          <w:bCs w:val="0"/>
          <w:color w:val="FF0000"/>
          <w:szCs w:val="21"/>
          <w:vertAlign w:val="superscript"/>
        </w:rPr>
        <w:t>-12</w:t>
      </w:r>
      <w:r>
        <w:rPr>
          <w:b/>
          <w:bCs w:val="0"/>
          <w:color w:val="FF0000"/>
          <w:szCs w:val="21"/>
        </w:rPr>
        <w:t>，AgSCN更容易沉淀，若不加入硝基苯，部分AgCl转化为AgSCN沉淀，造成测定结果偏低。</w:t>
      </w:r>
    </w:p>
    <w:p>
      <w:pPr>
        <w:spacing w:line="360" w:lineRule="auto"/>
        <w:jc w:val="left"/>
        <w:textAlignment w:val="center"/>
        <w:rPr>
          <w:b/>
          <w:bCs w:val="0"/>
          <w:szCs w:val="21"/>
        </w:rPr>
      </w:pPr>
      <w:r>
        <w:rPr>
          <w:rFonts w:hint="eastAsia"/>
          <w:b/>
          <w:bCs w:val="0"/>
          <w:szCs w:val="21"/>
          <w:lang w:val="en-US" w:eastAsia="zh-CN"/>
        </w:rPr>
        <w:t>14</w:t>
      </w:r>
      <w:r>
        <w:rPr>
          <w:b/>
          <w:bCs w:val="0"/>
          <w:szCs w:val="21"/>
        </w:rPr>
        <w:t>．实验室需要0.1 mol/L NaOH溶液450 mL和0.5 mol/L H</w:t>
      </w:r>
      <w:r>
        <w:rPr>
          <w:b/>
          <w:bCs w:val="0"/>
          <w:szCs w:val="21"/>
          <w:vertAlign w:val="subscript"/>
        </w:rPr>
        <w:t>2</w:t>
      </w:r>
      <w:r>
        <w:rPr>
          <w:b/>
          <w:bCs w:val="0"/>
          <w:szCs w:val="21"/>
        </w:rPr>
        <w:t>SO</w:t>
      </w:r>
      <w:r>
        <w:rPr>
          <w:b/>
          <w:bCs w:val="0"/>
          <w:szCs w:val="21"/>
          <w:vertAlign w:val="subscript"/>
        </w:rPr>
        <w:t>4</w:t>
      </w:r>
      <w:r>
        <w:rPr>
          <w:b/>
          <w:bCs w:val="0"/>
          <w:szCs w:val="21"/>
        </w:rPr>
        <w:t>溶液450 mL。根据这两种溶液的配制情况回答下列问题：</w:t>
      </w:r>
    </w:p>
    <w:p>
      <w:pPr>
        <w:spacing w:line="360" w:lineRule="auto"/>
        <w:jc w:val="center"/>
        <w:textAlignment w:val="center"/>
        <w:rPr>
          <w:b/>
          <w:bCs w:val="0"/>
          <w:szCs w:val="21"/>
        </w:rPr>
      </w:pPr>
      <w:r>
        <w:rPr>
          <w:b/>
          <w:bCs w:val="0"/>
          <w:szCs w:val="21"/>
        </w:rPr>
        <w:drawing>
          <wp:inline distT="0" distB="0" distL="114300" distR="114300">
            <wp:extent cx="2971800" cy="1200150"/>
            <wp:effectExtent l="0" t="0" r="0" b="6350"/>
            <wp:docPr id="25" name="图片 7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8" descr="figure"/>
                    <pic:cNvPicPr>
                      <a:picLocks noChangeAspect="1"/>
                    </pic:cNvPicPr>
                  </pic:nvPicPr>
                  <pic:blipFill>
                    <a:blip r:embed="rId154"/>
                    <a:stretch>
                      <a:fillRect/>
                    </a:stretch>
                  </pic:blipFill>
                  <pic:spPr>
                    <a:xfrm>
                      <a:off x="0" y="0"/>
                      <a:ext cx="2971800" cy="1200150"/>
                    </a:xfrm>
                    <a:prstGeom prst="rect">
                      <a:avLst/>
                    </a:prstGeom>
                    <a:noFill/>
                    <a:ln>
                      <a:noFill/>
                    </a:ln>
                  </pic:spPr>
                </pic:pic>
              </a:graphicData>
            </a:graphic>
          </wp:inline>
        </w:drawing>
      </w:r>
    </w:p>
    <w:p>
      <w:pPr>
        <w:spacing w:line="360" w:lineRule="auto"/>
        <w:jc w:val="left"/>
        <w:textAlignment w:val="center"/>
        <w:rPr>
          <w:b/>
          <w:bCs w:val="0"/>
          <w:szCs w:val="21"/>
        </w:rPr>
      </w:pPr>
      <w:r>
        <w:rPr>
          <w:b/>
          <w:bCs w:val="0"/>
          <w:szCs w:val="21"/>
        </w:rPr>
        <w:t>（1）如图所示的仪器中配制溶液肯定不需要的是______(填序号)。仪器C的名称是________。本实验所需玻璃仪器E的规格和名称是________。</w:t>
      </w:r>
    </w:p>
    <w:p>
      <w:pPr>
        <w:spacing w:line="360" w:lineRule="auto"/>
        <w:jc w:val="left"/>
        <w:textAlignment w:val="center"/>
        <w:rPr>
          <w:b/>
          <w:bCs w:val="0"/>
          <w:szCs w:val="21"/>
        </w:rPr>
      </w:pPr>
      <w:r>
        <w:rPr>
          <w:b/>
          <w:bCs w:val="0"/>
          <w:szCs w:val="21"/>
        </w:rPr>
        <w:t>（2）下列操作中，容量瓶所不具备的功能有________(填序号)</w:t>
      </w:r>
    </w:p>
    <w:p>
      <w:pPr>
        <w:spacing w:line="360" w:lineRule="auto"/>
        <w:ind w:firstLine="632" w:firstLineChars="300"/>
        <w:jc w:val="left"/>
        <w:textAlignment w:val="center"/>
        <w:rPr>
          <w:b/>
          <w:bCs w:val="0"/>
          <w:szCs w:val="21"/>
        </w:rPr>
      </w:pPr>
      <w:r>
        <w:rPr>
          <w:b/>
          <w:bCs w:val="0"/>
          <w:szCs w:val="21"/>
        </w:rPr>
        <w:t>A．配制一定体积准确浓度的标准溶液    B．长期贮存溶液</w:t>
      </w:r>
    </w:p>
    <w:p>
      <w:pPr>
        <w:spacing w:line="360" w:lineRule="auto"/>
        <w:ind w:firstLine="632" w:firstLineChars="300"/>
        <w:jc w:val="left"/>
        <w:textAlignment w:val="center"/>
        <w:rPr>
          <w:b/>
          <w:bCs w:val="0"/>
          <w:szCs w:val="21"/>
        </w:rPr>
      </w:pPr>
      <w:r>
        <w:rPr>
          <w:b/>
          <w:bCs w:val="0"/>
          <w:szCs w:val="21"/>
        </w:rPr>
        <w:t>C．用来加热溶解固体溶质              D．量取220 mL溶液</w:t>
      </w:r>
    </w:p>
    <w:p>
      <w:pPr>
        <w:spacing w:line="360" w:lineRule="auto"/>
        <w:jc w:val="left"/>
        <w:textAlignment w:val="center"/>
        <w:rPr>
          <w:b/>
          <w:bCs w:val="0"/>
          <w:szCs w:val="21"/>
        </w:rPr>
      </w:pPr>
      <w:r>
        <w:rPr>
          <w:b/>
          <w:bCs w:val="0"/>
          <w:szCs w:val="21"/>
        </w:rPr>
        <w:t>（3）在配制NaOH溶液的实验中，其他操作均正确，若定容时仰视刻度线，则所配制溶液的浓度将________0.1 mol/L(填“大于”“等于”或“小于”，下同)。若NaOH溶液未冷却即转移至容量瓶定容，则所配制溶液浓度将________0.1 mol/L。</w:t>
      </w:r>
    </w:p>
    <w:p>
      <w:pPr>
        <w:spacing w:line="360" w:lineRule="auto"/>
        <w:jc w:val="left"/>
        <w:textAlignment w:val="center"/>
        <w:rPr>
          <w:b/>
          <w:bCs w:val="0"/>
          <w:szCs w:val="21"/>
        </w:rPr>
      </w:pPr>
      <w:r>
        <w:rPr>
          <w:b/>
          <w:bCs w:val="0"/>
          <w:szCs w:val="21"/>
        </w:rPr>
        <w:t>（4）根据计算得知：所需质量分数为98%、密度为1.84 g/cm</w:t>
      </w:r>
      <w:r>
        <w:rPr>
          <w:b/>
          <w:bCs w:val="0"/>
          <w:szCs w:val="21"/>
          <w:vertAlign w:val="superscript"/>
        </w:rPr>
        <w:t>3</w:t>
      </w:r>
      <w:r>
        <w:rPr>
          <w:b/>
          <w:bCs w:val="0"/>
          <w:szCs w:val="21"/>
        </w:rPr>
        <w:t>的浓硫酸的体积为________mL(计算结果保留一位小数)。如果实验室有10 mL、25 mL、50 mL规格的量筒，应选用________mL的最好。</w:t>
      </w:r>
    </w:p>
    <w:p>
      <w:pPr>
        <w:spacing w:line="360" w:lineRule="auto"/>
        <w:jc w:val="left"/>
        <w:textAlignment w:val="center"/>
        <w:rPr>
          <w:b/>
          <w:bCs w:val="0"/>
          <w:szCs w:val="21"/>
        </w:rPr>
      </w:pPr>
      <w:r>
        <w:rPr>
          <w:b/>
          <w:bCs w:val="0"/>
          <w:szCs w:val="21"/>
        </w:rPr>
        <w:t>（5）如果定容正确的操作是_________________________。</w:t>
      </w:r>
    </w:p>
    <w:p>
      <w:pPr>
        <w:spacing w:line="360" w:lineRule="auto"/>
        <w:jc w:val="left"/>
        <w:textAlignment w:val="center"/>
        <w:rPr>
          <w:b/>
          <w:bCs w:val="0"/>
          <w:szCs w:val="21"/>
        </w:rPr>
      </w:pPr>
      <w:r>
        <w:rPr>
          <w:b/>
          <w:bCs w:val="0"/>
          <w:szCs w:val="21"/>
        </w:rPr>
        <w:t>（6）引流需要玻璃棒，其正确的放置方式_________________________</w:t>
      </w:r>
    </w:p>
    <w:p>
      <w:pPr>
        <w:spacing w:line="360" w:lineRule="auto"/>
        <w:jc w:val="left"/>
        <w:textAlignment w:val="center"/>
        <w:rPr>
          <w:b/>
          <w:bCs w:val="0"/>
          <w:color w:val="FF0000"/>
          <w:szCs w:val="21"/>
        </w:rPr>
      </w:pPr>
      <w:r>
        <w:rPr>
          <w:b/>
          <w:bCs w:val="0"/>
          <w:color w:val="FF0000"/>
          <w:szCs w:val="21"/>
        </w:rPr>
        <w:t xml:space="preserve">【答案】（1）AC    分液漏斗    500 mL容量瓶    </w:t>
      </w:r>
    </w:p>
    <w:p>
      <w:pPr>
        <w:spacing w:line="360" w:lineRule="auto"/>
        <w:jc w:val="left"/>
        <w:textAlignment w:val="center"/>
        <w:rPr>
          <w:b/>
          <w:bCs w:val="0"/>
          <w:color w:val="FF0000"/>
          <w:szCs w:val="21"/>
        </w:rPr>
      </w:pPr>
      <w:r>
        <w:rPr>
          <w:b/>
          <w:bCs w:val="0"/>
          <w:color w:val="FF0000"/>
          <w:szCs w:val="21"/>
        </w:rPr>
        <w:t xml:space="preserve">（2）BCD    （3）小于    大于    </w:t>
      </w:r>
    </w:p>
    <w:p>
      <w:pPr>
        <w:spacing w:line="360" w:lineRule="auto"/>
        <w:jc w:val="left"/>
        <w:textAlignment w:val="center"/>
        <w:rPr>
          <w:b/>
          <w:bCs w:val="0"/>
          <w:color w:val="FF0000"/>
          <w:szCs w:val="21"/>
        </w:rPr>
      </w:pPr>
      <w:r>
        <w:rPr>
          <w:b/>
          <w:bCs w:val="0"/>
          <w:color w:val="FF0000"/>
          <w:szCs w:val="21"/>
        </w:rPr>
        <w:t xml:space="preserve">（4）13.6    25    </w:t>
      </w:r>
    </w:p>
    <w:p>
      <w:pPr>
        <w:spacing w:line="360" w:lineRule="auto"/>
        <w:jc w:val="left"/>
        <w:textAlignment w:val="center"/>
        <w:rPr>
          <w:b/>
          <w:bCs w:val="0"/>
          <w:color w:val="FF0000"/>
          <w:szCs w:val="21"/>
        </w:rPr>
      </w:pPr>
      <w:r>
        <w:rPr>
          <w:b/>
          <w:bCs w:val="0"/>
          <w:color w:val="FF0000"/>
          <w:szCs w:val="21"/>
        </w:rPr>
        <w:t xml:space="preserve">（5）用胶头滴管滴加，眼睛平视刻度线，当凹液面最低处刚好与刻度线相切时停止滴加    </w:t>
      </w:r>
    </w:p>
    <w:p>
      <w:pPr>
        <w:spacing w:line="360" w:lineRule="auto"/>
        <w:jc w:val="left"/>
        <w:textAlignment w:val="center"/>
        <w:rPr>
          <w:b/>
          <w:bCs w:val="0"/>
          <w:color w:val="FF0000"/>
          <w:szCs w:val="21"/>
        </w:rPr>
      </w:pPr>
      <w:r>
        <w:rPr>
          <w:b/>
          <w:bCs w:val="0"/>
          <w:color w:val="FF0000"/>
          <w:szCs w:val="21"/>
        </w:rPr>
        <w:t xml:space="preserve">（6）倾斜，上面不能接触容量瓶内壁，下端在刻度线以下。    </w:t>
      </w:r>
    </w:p>
    <w:p>
      <w:pPr>
        <w:spacing w:line="360" w:lineRule="auto"/>
        <w:jc w:val="left"/>
        <w:textAlignment w:val="center"/>
        <w:rPr>
          <w:b/>
          <w:bCs w:val="0"/>
          <w:color w:val="FF0000"/>
          <w:szCs w:val="21"/>
        </w:rPr>
      </w:pPr>
      <w:r>
        <w:rPr>
          <w:b/>
          <w:bCs w:val="0"/>
          <w:color w:val="FF0000"/>
          <w:szCs w:val="21"/>
        </w:rPr>
        <w:t>【解析】（1）配制一定物质的量浓度溶液的一般步骤：计算、称量或者量取、溶解或者稀释、移液、洗涤、定容、摇匀，用到的仪器：托盘天平、药匙、量筒、烧杯、玻璃棒、500mL容量瓶、胶头滴管，用不到平底烧瓶和分液漏斗，选AC；仪器C的名称是分液漏斗。配制450 mL溶液，需用500 mL容量瓶；</w:t>
      </w:r>
    </w:p>
    <w:p>
      <w:pPr>
        <w:spacing w:line="360" w:lineRule="auto"/>
        <w:jc w:val="left"/>
        <w:textAlignment w:val="center"/>
        <w:rPr>
          <w:b/>
          <w:bCs w:val="0"/>
          <w:color w:val="FF0000"/>
          <w:szCs w:val="21"/>
        </w:rPr>
      </w:pPr>
      <w:r>
        <w:rPr>
          <w:b/>
          <w:bCs w:val="0"/>
          <w:color w:val="FF0000"/>
          <w:szCs w:val="21"/>
        </w:rPr>
        <w:t>（2）A．配制一定体积准确浓度的标准溶液，定容用容量瓶，故不选A； B．容量瓶用于配制溶液时的定容，不能长期贮存溶液，故选B； C．容量瓶用于配制溶液时的定容，不能用来加热溶解固体溶质，故选C； D．容量瓶用于配制溶液时的定容，不能用于量取220 mL溶液，故选D；</w:t>
      </w:r>
    </w:p>
    <w:p>
      <w:pPr>
        <w:spacing w:line="360" w:lineRule="auto"/>
        <w:jc w:val="left"/>
        <w:textAlignment w:val="center"/>
        <w:rPr>
          <w:b/>
          <w:bCs w:val="0"/>
          <w:color w:val="FF0000"/>
          <w:szCs w:val="21"/>
        </w:rPr>
      </w:pPr>
      <w:r>
        <w:rPr>
          <w:b/>
          <w:bCs w:val="0"/>
          <w:color w:val="FF0000"/>
          <w:szCs w:val="21"/>
        </w:rPr>
        <w:t>（3）在配制NaOH溶液的实验中，若定容时仰视刻度线，所得溶液体积偏大，则所配制溶液的浓度将小于0.1 mol/L。若NaOH溶液未冷却即转移至容量瓶定容，所得溶液体积偏小，则所配制溶液浓度将大于0.1 mol/L；</w:t>
      </w:r>
    </w:p>
    <w:p>
      <w:pPr>
        <w:spacing w:line="360" w:lineRule="auto"/>
        <w:jc w:val="left"/>
        <w:textAlignment w:val="center"/>
        <w:rPr>
          <w:b/>
          <w:bCs w:val="0"/>
          <w:color w:val="FF0000"/>
          <w:szCs w:val="21"/>
        </w:rPr>
      </w:pPr>
      <w:r>
        <w:rPr>
          <w:b/>
          <w:bCs w:val="0"/>
          <w:color w:val="FF0000"/>
          <w:szCs w:val="21"/>
        </w:rPr>
        <w:t>（4）配制溶液体积选择500 mL的容量瓶，稀释前后硫酸质量不变，设需浓硫酸的体积是VmL，则0.5 mol/L×0.5L×98g/mol= VmL×1.84 g/cm</w:t>
      </w:r>
      <w:r>
        <w:rPr>
          <w:b/>
          <w:bCs w:val="0"/>
          <w:color w:val="FF0000"/>
          <w:szCs w:val="21"/>
          <w:vertAlign w:val="superscript"/>
        </w:rPr>
        <w:t>3</w:t>
      </w:r>
      <w:r>
        <w:rPr>
          <w:b/>
          <w:bCs w:val="0"/>
          <w:color w:val="FF0000"/>
          <w:szCs w:val="21"/>
        </w:rPr>
        <w:t>×98%；V=13.6 mL；依据“大而近”的原则，选择25 mL量筒量取浓硫酸最好；</w:t>
      </w:r>
    </w:p>
    <w:p>
      <w:pPr>
        <w:spacing w:line="360" w:lineRule="auto"/>
        <w:jc w:val="left"/>
        <w:textAlignment w:val="center"/>
        <w:rPr>
          <w:b/>
          <w:bCs w:val="0"/>
          <w:color w:val="FF0000"/>
          <w:szCs w:val="21"/>
        </w:rPr>
      </w:pPr>
      <w:r>
        <w:rPr>
          <w:b/>
          <w:bCs w:val="0"/>
          <w:color w:val="FF0000"/>
          <w:szCs w:val="21"/>
        </w:rPr>
        <w:t>（5）正确的定容操作：当液面离刻度线1</w:t>
      </w:r>
      <w:r>
        <w:rPr>
          <w:b/>
          <w:bCs w:val="0"/>
          <w:color w:val="FF0000"/>
          <w:szCs w:val="21"/>
        </w:rPr>
        <w:object>
          <v:shape id="_x0000_i1094" o:spt="75" alt="eqId2b71e7d593e6482fa3fad3a20ba08a5d" type="#_x0000_t75" style="height:8pt;width:11pt;" o:ole="t" filled="f" o:preferrelative="t" stroked="f" coordsize="21600,21600">
            <v:path/>
            <v:fill on="f" focussize="0,0"/>
            <v:stroke on="f"/>
            <v:imagedata r:id="rId156" o:title="eqId2b71e7d593e6482fa3fad3a20ba08a5d"/>
            <o:lock v:ext="edit" aspectratio="t"/>
            <w10:wrap type="none"/>
            <w10:anchorlock/>
          </v:shape>
          <o:OLEObject Type="Embed" ProgID="Equation.DSMT4" ShapeID="_x0000_i1094" DrawAspect="Content" ObjectID="_1468075794" r:id="rId155">
            <o:LockedField>false</o:LockedField>
          </o:OLEObject>
        </w:object>
      </w:r>
      <w:r>
        <w:rPr>
          <w:b/>
          <w:bCs w:val="0"/>
          <w:color w:val="FF0000"/>
          <w:szCs w:val="21"/>
        </w:rPr>
        <w:t>2cm时，改用胶头滴管滴加，眼睛平视刻度线，当凹液面最低处刚好与刻度线相切时停止滴加；</w:t>
      </w:r>
    </w:p>
    <w:p>
      <w:pPr>
        <w:spacing w:line="360" w:lineRule="auto"/>
        <w:jc w:val="left"/>
        <w:textAlignment w:val="center"/>
        <w:rPr>
          <w:b/>
          <w:bCs w:val="0"/>
          <w:szCs w:val="21"/>
        </w:rPr>
      </w:pPr>
      <w:r>
        <w:rPr>
          <w:b/>
          <w:bCs w:val="0"/>
          <w:color w:val="FF0000"/>
          <w:szCs w:val="21"/>
        </w:rPr>
        <w:t>（6）用玻璃棒引流时，玻璃棒要倾斜，上面不能接触容量瓶内壁，下端在刻度线以下。</w:t>
      </w:r>
    </w:p>
    <w:p>
      <w:pPr>
        <w:spacing w:line="360" w:lineRule="auto"/>
        <w:jc w:val="left"/>
        <w:textAlignment w:val="center"/>
        <w:rPr>
          <w:rFonts w:hint="eastAsia"/>
          <w:b/>
          <w:bCs w:val="0"/>
          <w:szCs w:val="21"/>
        </w:rPr>
      </w:pPr>
      <w:r>
        <w:rPr>
          <w:rFonts w:hint="eastAsia"/>
          <w:b/>
          <w:bCs w:val="0"/>
          <w:szCs w:val="21"/>
          <w:lang w:val="en-US" w:eastAsia="zh-CN"/>
        </w:rPr>
        <w:t>15</w:t>
      </w:r>
      <w:r>
        <w:rPr>
          <w:b/>
          <w:bCs w:val="0"/>
          <w:szCs w:val="21"/>
        </w:rPr>
        <w:t>．有学生用五氧化二磷作为乙醇脱水制乙烯的催化剂，进行相关实验。按右表所示的量和反应条件在三颈瓶中加入一定量P</w:t>
      </w:r>
      <w:r>
        <w:rPr>
          <w:b/>
          <w:bCs w:val="0"/>
          <w:szCs w:val="21"/>
          <w:vertAlign w:val="subscript"/>
        </w:rPr>
        <w:t>2</w:t>
      </w:r>
      <w:r>
        <w:rPr>
          <w:b/>
          <w:bCs w:val="0"/>
          <w:szCs w:val="21"/>
        </w:rPr>
        <w:t>O</w:t>
      </w:r>
      <w:r>
        <w:rPr>
          <w:b/>
          <w:bCs w:val="0"/>
          <w:szCs w:val="21"/>
          <w:vertAlign w:val="subscript"/>
        </w:rPr>
        <w:t>5</w:t>
      </w:r>
      <w:r>
        <w:rPr>
          <w:b/>
          <w:bCs w:val="0"/>
          <w:szCs w:val="21"/>
        </w:rPr>
        <w:t>，并注入95%的乙醇，并加热，观察现象。</w:t>
      </w:r>
    </w:p>
    <w:p>
      <w:pPr>
        <w:spacing w:line="360" w:lineRule="auto"/>
        <w:jc w:val="center"/>
        <w:textAlignment w:val="center"/>
        <w:rPr>
          <w:b/>
          <w:bCs w:val="0"/>
          <w:szCs w:val="21"/>
        </w:rPr>
      </w:pPr>
      <w:r>
        <w:rPr>
          <w:b/>
          <w:bCs w:val="0"/>
        </w:rPr>
        <w:drawing>
          <wp:inline distT="0" distB="0" distL="114300" distR="114300">
            <wp:extent cx="2971165" cy="1342390"/>
            <wp:effectExtent l="0" t="0" r="635" b="3810"/>
            <wp:docPr id="28" name="图片 8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0" descr="figure"/>
                    <pic:cNvPicPr>
                      <a:picLocks noChangeAspect="1"/>
                    </pic:cNvPicPr>
                  </pic:nvPicPr>
                  <pic:blipFill>
                    <a:blip r:embed="rId157"/>
                    <a:stretch>
                      <a:fillRect/>
                    </a:stretch>
                  </pic:blipFill>
                  <pic:spPr>
                    <a:xfrm>
                      <a:off x="0" y="0"/>
                      <a:ext cx="2971165" cy="1342390"/>
                    </a:xfrm>
                    <a:prstGeom prst="rect">
                      <a:avLst/>
                    </a:prstGeom>
                    <a:noFill/>
                    <a:ln>
                      <a:noFill/>
                    </a:ln>
                  </pic:spPr>
                </pic:pic>
              </a:graphicData>
            </a:graphic>
          </wp:inline>
        </w:drawing>
      </w:r>
    </w:p>
    <w:tbl>
      <w:tblPr>
        <w:tblStyle w:val="6"/>
        <w:tblW w:w="4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06"/>
        <w:gridCol w:w="1262"/>
        <w:gridCol w:w="1280"/>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9" w:hRule="atLeast"/>
          <w:jc w:val="center"/>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实验</w:t>
            </w:r>
          </w:p>
        </w:tc>
        <w:tc>
          <w:tcPr>
            <w:tcW w:w="0" w:type="auto"/>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P</w:t>
            </w:r>
            <w:r>
              <w:rPr>
                <w:b/>
                <w:bCs w:val="0"/>
                <w:szCs w:val="21"/>
                <w:vertAlign w:val="subscript"/>
              </w:rPr>
              <w:t>2</w:t>
            </w:r>
            <w:r>
              <w:rPr>
                <w:b/>
                <w:bCs w:val="0"/>
                <w:szCs w:val="21"/>
              </w:rPr>
              <w:t>O</w:t>
            </w:r>
            <w:r>
              <w:rPr>
                <w:b/>
                <w:bCs w:val="0"/>
                <w:szCs w:val="21"/>
                <w:vertAlign w:val="subscript"/>
              </w:rPr>
              <w:t>5</w:t>
            </w:r>
          </w:p>
        </w:tc>
        <w:tc>
          <w:tcPr>
            <w:tcW w:w="0" w:type="auto"/>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95%乙醇量</w:t>
            </w:r>
          </w:p>
        </w:tc>
        <w:tc>
          <w:tcPr>
            <w:tcW w:w="0" w:type="auto"/>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加热方式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82" w:hRule="atLeast"/>
          <w:jc w:val="center"/>
        </w:trPr>
        <w:tc>
          <w:tcPr>
            <w:tcW w:w="0" w:type="auto"/>
            <w:tcBorders>
              <w:top w:val="nil"/>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实验1</w:t>
            </w:r>
          </w:p>
        </w:tc>
        <w:tc>
          <w:tcPr>
            <w:tcW w:w="0" w:type="auto"/>
            <w:tcBorders>
              <w:top w:val="nil"/>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2g</w:t>
            </w:r>
          </w:p>
        </w:tc>
        <w:tc>
          <w:tcPr>
            <w:tcW w:w="0" w:type="auto"/>
            <w:tcBorders>
              <w:top w:val="nil"/>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4mL</w:t>
            </w:r>
          </w:p>
        </w:tc>
        <w:tc>
          <w:tcPr>
            <w:tcW w:w="0" w:type="auto"/>
            <w:tcBorders>
              <w:top w:val="nil"/>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酒精灯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56" w:hRule="atLeast"/>
          <w:jc w:val="center"/>
        </w:trPr>
        <w:tc>
          <w:tcPr>
            <w:tcW w:w="0" w:type="auto"/>
            <w:tcBorders>
              <w:top w:val="nil"/>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实验2</w:t>
            </w:r>
          </w:p>
        </w:tc>
        <w:tc>
          <w:tcPr>
            <w:tcW w:w="0" w:type="auto"/>
            <w:tcBorders>
              <w:top w:val="nil"/>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2g</w:t>
            </w:r>
          </w:p>
        </w:tc>
        <w:tc>
          <w:tcPr>
            <w:tcW w:w="0" w:type="auto"/>
            <w:tcBorders>
              <w:top w:val="nil"/>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4mL</w:t>
            </w:r>
          </w:p>
        </w:tc>
        <w:tc>
          <w:tcPr>
            <w:tcW w:w="0" w:type="auto"/>
            <w:tcBorders>
              <w:top w:val="nil"/>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水浴70℃</w:t>
            </w:r>
          </w:p>
        </w:tc>
      </w:tr>
    </w:tbl>
    <w:p>
      <w:pPr>
        <w:spacing w:line="360" w:lineRule="auto"/>
        <w:jc w:val="left"/>
        <w:textAlignment w:val="center"/>
        <w:rPr>
          <w:b/>
          <w:bCs w:val="0"/>
          <w:szCs w:val="21"/>
        </w:rPr>
      </w:pPr>
      <w:r>
        <w:rPr>
          <w:b/>
          <w:bCs w:val="0"/>
          <w:szCs w:val="21"/>
        </w:rPr>
        <w:t>实验结果如下：</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1"/>
        <w:gridCol w:w="4373"/>
        <w:gridCol w:w="1482"/>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22" w:hRule="atLeast"/>
          <w:jc w:val="center"/>
        </w:trPr>
        <w:tc>
          <w:tcPr>
            <w:tcW w:w="1067"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实验</w:t>
            </w:r>
          </w:p>
        </w:tc>
        <w:tc>
          <w:tcPr>
            <w:tcW w:w="8925" w:type="dxa"/>
            <w:gridSpan w:val="3"/>
            <w:tcBorders>
              <w:top w:val="single" w:color="000000" w:sz="6" w:space="0"/>
              <w:left w:val="nil"/>
              <w:bottom w:val="single" w:color="000000" w:sz="6" w:space="0"/>
              <w:right w:val="single" w:color="000000" w:sz="6" w:space="0"/>
            </w:tcBorders>
            <w:noWrap w:val="0"/>
            <w:tcMar>
              <w:top w:w="75" w:type="dxa"/>
              <w:bottom w:w="75" w:type="dxa"/>
            </w:tcMar>
            <w:vAlign w:val="center"/>
          </w:tcPr>
          <w:p>
            <w:pPr>
              <w:adjustRightInd w:val="0"/>
              <w:spacing w:line="360" w:lineRule="auto"/>
              <w:jc w:val="center"/>
              <w:textAlignment w:val="center"/>
              <w:rPr>
                <w:b/>
                <w:bCs w:val="0"/>
                <w:szCs w:val="21"/>
              </w:rPr>
            </w:pPr>
            <w:r>
              <w:rPr>
                <w:b/>
                <w:bCs w:val="0"/>
                <w:szCs w:val="21"/>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62" w:hRule="atLeast"/>
          <w:jc w:val="center"/>
        </w:trPr>
        <w:tc>
          <w:tcPr>
            <w:tcW w:w="1067" w:type="dxa"/>
            <w:vMerge w:val="continue"/>
            <w:tcBorders>
              <w:top w:val="single" w:color="000000" w:sz="6" w:space="0"/>
              <w:left w:val="single" w:color="000000" w:sz="6" w:space="0"/>
              <w:bottom w:val="single" w:color="000000" w:sz="6" w:space="0"/>
              <w:right w:val="single" w:color="000000" w:sz="6" w:space="0"/>
            </w:tcBorders>
            <w:noWrap w:val="0"/>
            <w:vAlign w:val="top"/>
          </w:tcPr>
          <w:p>
            <w:pPr>
              <w:spacing w:line="360" w:lineRule="auto"/>
              <w:jc w:val="center"/>
              <w:textAlignment w:val="center"/>
              <w:rPr>
                <w:b/>
                <w:bCs w:val="0"/>
                <w:szCs w:val="21"/>
              </w:rPr>
            </w:pPr>
          </w:p>
        </w:tc>
        <w:tc>
          <w:tcPr>
            <w:tcW w:w="5512" w:type="dxa"/>
            <w:tcBorders>
              <w:top w:val="nil"/>
              <w:left w:val="nil"/>
              <w:bottom w:val="single" w:color="000000" w:sz="6" w:space="0"/>
              <w:right w:val="single" w:color="000000" w:sz="6" w:space="0"/>
            </w:tcBorders>
            <w:noWrap w:val="0"/>
            <w:tcMar>
              <w:top w:w="75" w:type="dxa"/>
              <w:bottom w:w="75" w:type="dxa"/>
            </w:tcMar>
            <w:vAlign w:val="center"/>
          </w:tcPr>
          <w:p>
            <w:pPr>
              <w:adjustRightInd w:val="0"/>
              <w:spacing w:line="360" w:lineRule="auto"/>
              <w:jc w:val="center"/>
              <w:textAlignment w:val="center"/>
              <w:rPr>
                <w:b/>
                <w:bCs w:val="0"/>
                <w:szCs w:val="21"/>
              </w:rPr>
            </w:pPr>
            <w:r>
              <w:rPr>
                <w:b/>
                <w:bCs w:val="0"/>
                <w:szCs w:val="21"/>
              </w:rPr>
              <w:t>三颈瓶</w:t>
            </w:r>
          </w:p>
        </w:tc>
        <w:tc>
          <w:tcPr>
            <w:tcW w:w="1621" w:type="dxa"/>
            <w:tcBorders>
              <w:top w:val="nil"/>
              <w:left w:val="nil"/>
              <w:bottom w:val="single" w:color="000000" w:sz="6" w:space="0"/>
              <w:right w:val="single" w:color="000000" w:sz="6" w:space="0"/>
            </w:tcBorders>
            <w:noWrap w:val="0"/>
            <w:tcMar>
              <w:top w:w="75" w:type="dxa"/>
              <w:bottom w:w="75" w:type="dxa"/>
            </w:tcMar>
            <w:vAlign w:val="center"/>
          </w:tcPr>
          <w:p>
            <w:pPr>
              <w:adjustRightInd w:val="0"/>
              <w:spacing w:line="360" w:lineRule="auto"/>
              <w:jc w:val="center"/>
              <w:textAlignment w:val="center"/>
              <w:rPr>
                <w:b/>
                <w:bCs w:val="0"/>
                <w:szCs w:val="21"/>
              </w:rPr>
            </w:pPr>
            <w:r>
              <w:rPr>
                <w:b/>
                <w:bCs w:val="0"/>
                <w:szCs w:val="21"/>
              </w:rPr>
              <w:t>收集瓶</w:t>
            </w:r>
          </w:p>
        </w:tc>
        <w:tc>
          <w:tcPr>
            <w:tcW w:w="1792" w:type="dxa"/>
            <w:tcBorders>
              <w:top w:val="nil"/>
              <w:left w:val="nil"/>
              <w:bottom w:val="single" w:color="000000" w:sz="6" w:space="0"/>
              <w:right w:val="single" w:color="000000" w:sz="6" w:space="0"/>
            </w:tcBorders>
            <w:noWrap w:val="0"/>
            <w:tcMar>
              <w:top w:w="75" w:type="dxa"/>
              <w:bottom w:w="75" w:type="dxa"/>
            </w:tcMar>
            <w:vAlign w:val="center"/>
          </w:tcPr>
          <w:p>
            <w:pPr>
              <w:adjustRightInd w:val="0"/>
              <w:spacing w:line="360" w:lineRule="auto"/>
              <w:jc w:val="center"/>
              <w:textAlignment w:val="center"/>
              <w:rPr>
                <w:b/>
                <w:bCs w:val="0"/>
                <w:szCs w:val="21"/>
              </w:rPr>
            </w:pPr>
            <w:r>
              <w:rPr>
                <w:b/>
                <w:bCs w:val="0"/>
                <w:szCs w:val="21"/>
              </w:rPr>
              <w:t>试管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065" w:hRule="atLeast"/>
          <w:jc w:val="center"/>
        </w:trPr>
        <w:tc>
          <w:tcPr>
            <w:tcW w:w="1067" w:type="dxa"/>
            <w:tcBorders>
              <w:top w:val="nil"/>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实验1</w:t>
            </w:r>
          </w:p>
        </w:tc>
        <w:tc>
          <w:tcPr>
            <w:tcW w:w="5512" w:type="dxa"/>
            <w:tcBorders>
              <w:top w:val="nil"/>
              <w:left w:val="nil"/>
              <w:bottom w:val="single" w:color="000000" w:sz="6" w:space="0"/>
              <w:right w:val="single" w:color="000000" w:sz="6" w:space="0"/>
            </w:tcBorders>
            <w:noWrap w:val="0"/>
            <w:tcMar>
              <w:top w:w="75" w:type="dxa"/>
              <w:bottom w:w="75" w:type="dxa"/>
            </w:tcMar>
            <w:vAlign w:val="center"/>
          </w:tcPr>
          <w:p>
            <w:pPr>
              <w:adjustRightInd w:val="0"/>
              <w:spacing w:line="360" w:lineRule="auto"/>
              <w:jc w:val="left"/>
              <w:textAlignment w:val="center"/>
              <w:rPr>
                <w:b/>
                <w:bCs w:val="0"/>
                <w:szCs w:val="21"/>
              </w:rPr>
            </w:pPr>
            <w:r>
              <w:rPr>
                <w:b/>
                <w:bCs w:val="0"/>
                <w:szCs w:val="21"/>
              </w:rPr>
              <w:t>酒精加入时，立刻放出大量的白雾，开始有气泡产生，当用酒精灯加热时，气泡加快生成并沸腾，生成粘稠状液体。</w:t>
            </w:r>
          </w:p>
        </w:tc>
        <w:tc>
          <w:tcPr>
            <w:tcW w:w="1621" w:type="dxa"/>
            <w:tcBorders>
              <w:top w:val="nil"/>
              <w:left w:val="nil"/>
              <w:bottom w:val="single" w:color="000000" w:sz="6" w:space="0"/>
              <w:right w:val="single" w:color="000000" w:sz="6" w:space="0"/>
            </w:tcBorders>
            <w:noWrap w:val="0"/>
            <w:tcMar>
              <w:top w:w="75" w:type="dxa"/>
              <w:bottom w:w="75" w:type="dxa"/>
            </w:tcMar>
            <w:vAlign w:val="center"/>
          </w:tcPr>
          <w:p>
            <w:pPr>
              <w:adjustRightInd w:val="0"/>
              <w:spacing w:line="360" w:lineRule="auto"/>
              <w:jc w:val="left"/>
              <w:textAlignment w:val="center"/>
              <w:rPr>
                <w:b/>
                <w:bCs w:val="0"/>
                <w:szCs w:val="21"/>
              </w:rPr>
            </w:pPr>
            <w:r>
              <w:rPr>
                <w:b/>
                <w:bCs w:val="0"/>
                <w:szCs w:val="21"/>
              </w:rPr>
              <w:t>有无色液体</w:t>
            </w:r>
          </w:p>
        </w:tc>
        <w:tc>
          <w:tcPr>
            <w:tcW w:w="1792" w:type="dxa"/>
            <w:tcBorders>
              <w:top w:val="nil"/>
              <w:left w:val="nil"/>
              <w:bottom w:val="single" w:color="000000" w:sz="6" w:space="0"/>
              <w:right w:val="single" w:color="000000" w:sz="6" w:space="0"/>
            </w:tcBorders>
            <w:noWrap w:val="0"/>
            <w:tcMar>
              <w:top w:w="75" w:type="dxa"/>
              <w:bottom w:w="75" w:type="dxa"/>
            </w:tcMar>
            <w:vAlign w:val="center"/>
          </w:tcPr>
          <w:p>
            <w:pPr>
              <w:adjustRightInd w:val="0"/>
              <w:spacing w:line="360" w:lineRule="auto"/>
              <w:jc w:val="left"/>
              <w:textAlignment w:val="center"/>
              <w:rPr>
                <w:b/>
                <w:bCs w:val="0"/>
                <w:szCs w:val="21"/>
              </w:rPr>
            </w:pPr>
            <w:r>
              <w:rPr>
                <w:b/>
                <w:bCs w:val="0"/>
                <w:szCs w:val="21"/>
              </w:rPr>
              <w:t>溶液褪色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067" w:type="dxa"/>
            <w:tcBorders>
              <w:top w:val="nil"/>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实验2</w:t>
            </w:r>
          </w:p>
        </w:tc>
        <w:tc>
          <w:tcPr>
            <w:tcW w:w="5512" w:type="dxa"/>
            <w:tcBorders>
              <w:top w:val="nil"/>
              <w:left w:val="nil"/>
              <w:bottom w:val="single" w:color="000000" w:sz="6" w:space="0"/>
              <w:right w:val="single" w:color="000000" w:sz="6" w:space="0"/>
            </w:tcBorders>
            <w:noWrap w:val="0"/>
            <w:tcMar>
              <w:top w:w="75" w:type="dxa"/>
              <w:bottom w:w="75" w:type="dxa"/>
            </w:tcMar>
            <w:vAlign w:val="center"/>
          </w:tcPr>
          <w:p>
            <w:pPr>
              <w:adjustRightInd w:val="0"/>
              <w:spacing w:line="360" w:lineRule="auto"/>
              <w:jc w:val="left"/>
              <w:textAlignment w:val="center"/>
              <w:rPr>
                <w:b/>
                <w:bCs w:val="0"/>
                <w:szCs w:val="21"/>
              </w:rPr>
            </w:pPr>
            <w:r>
              <w:rPr>
                <w:b/>
                <w:bCs w:val="0"/>
                <w:szCs w:val="21"/>
              </w:rPr>
              <w:t>酒精加入时，有少量白雾生成，当用水浴加热时，不产生气泡，反应一个小时，反应瓶内生成粘稠状液体</w:t>
            </w:r>
          </w:p>
        </w:tc>
        <w:tc>
          <w:tcPr>
            <w:tcW w:w="1621" w:type="dxa"/>
            <w:tcBorders>
              <w:top w:val="nil"/>
              <w:left w:val="nil"/>
              <w:bottom w:val="single" w:color="000000" w:sz="6" w:space="0"/>
              <w:right w:val="single" w:color="000000" w:sz="6" w:space="0"/>
            </w:tcBorders>
            <w:noWrap w:val="0"/>
            <w:tcMar>
              <w:top w:w="75" w:type="dxa"/>
              <w:bottom w:w="75" w:type="dxa"/>
            </w:tcMar>
            <w:vAlign w:val="center"/>
          </w:tcPr>
          <w:p>
            <w:pPr>
              <w:adjustRightInd w:val="0"/>
              <w:spacing w:line="360" w:lineRule="auto"/>
              <w:jc w:val="left"/>
              <w:textAlignment w:val="center"/>
              <w:rPr>
                <w:b/>
                <w:bCs w:val="0"/>
                <w:szCs w:val="21"/>
              </w:rPr>
            </w:pPr>
            <w:r>
              <w:rPr>
                <w:b/>
                <w:bCs w:val="0"/>
                <w:szCs w:val="21"/>
              </w:rPr>
              <w:t>有无色液体</w:t>
            </w:r>
          </w:p>
        </w:tc>
        <w:tc>
          <w:tcPr>
            <w:tcW w:w="1792" w:type="dxa"/>
            <w:tcBorders>
              <w:top w:val="nil"/>
              <w:left w:val="nil"/>
              <w:bottom w:val="single" w:color="000000" w:sz="6" w:space="0"/>
              <w:right w:val="single" w:color="000000" w:sz="6" w:space="0"/>
            </w:tcBorders>
            <w:noWrap w:val="0"/>
            <w:tcMar>
              <w:top w:w="75" w:type="dxa"/>
              <w:bottom w:w="75" w:type="dxa"/>
            </w:tcMar>
            <w:vAlign w:val="center"/>
          </w:tcPr>
          <w:p>
            <w:pPr>
              <w:adjustRightInd w:val="0"/>
              <w:spacing w:line="360" w:lineRule="auto"/>
              <w:jc w:val="left"/>
              <w:textAlignment w:val="center"/>
              <w:rPr>
                <w:b/>
                <w:bCs w:val="0"/>
                <w:szCs w:val="21"/>
              </w:rPr>
            </w:pPr>
            <w:r>
              <w:rPr>
                <w:b/>
                <w:bCs w:val="0"/>
                <w:szCs w:val="21"/>
              </w:rPr>
              <w:t>溶液不褪色</w:t>
            </w:r>
          </w:p>
        </w:tc>
      </w:tr>
    </w:tbl>
    <w:p>
      <w:pPr>
        <w:spacing w:line="360" w:lineRule="auto"/>
        <w:jc w:val="left"/>
        <w:textAlignment w:val="center"/>
        <w:rPr>
          <w:b/>
          <w:bCs w:val="0"/>
          <w:szCs w:val="21"/>
        </w:rPr>
      </w:pPr>
      <w:r>
        <w:rPr>
          <w:b/>
          <w:bCs w:val="0"/>
          <w:szCs w:val="21"/>
        </w:rPr>
        <w:t>根据上述资料，完成下列填空。</w:t>
      </w:r>
    </w:p>
    <w:p>
      <w:pPr>
        <w:spacing w:line="360" w:lineRule="auto"/>
        <w:jc w:val="left"/>
        <w:textAlignment w:val="center"/>
        <w:rPr>
          <w:b/>
          <w:bCs w:val="0"/>
          <w:szCs w:val="21"/>
        </w:rPr>
      </w:pPr>
      <w:r>
        <w:rPr>
          <w:b/>
          <w:bCs w:val="0"/>
          <w:szCs w:val="21"/>
        </w:rPr>
        <w:t>（1）写出乙醇制乙烯的化学方程式______________________________________。</w:t>
      </w:r>
    </w:p>
    <w:p>
      <w:pPr>
        <w:spacing w:line="360" w:lineRule="auto"/>
        <w:jc w:val="left"/>
        <w:textAlignment w:val="center"/>
        <w:rPr>
          <w:b/>
          <w:bCs w:val="0"/>
          <w:szCs w:val="21"/>
        </w:rPr>
      </w:pPr>
      <w:r>
        <w:rPr>
          <w:b/>
          <w:bCs w:val="0"/>
          <w:szCs w:val="21"/>
        </w:rPr>
        <w:t>（2）上图装置中冷凝管的作用是___________，进水口为（填“a”或“b”）______，浓硫酸的作用是_____________。</w:t>
      </w:r>
    </w:p>
    <w:p>
      <w:pPr>
        <w:spacing w:line="360" w:lineRule="auto"/>
        <w:jc w:val="left"/>
        <w:textAlignment w:val="center"/>
        <w:rPr>
          <w:b/>
          <w:bCs w:val="0"/>
          <w:szCs w:val="21"/>
        </w:rPr>
      </w:pPr>
      <w:r>
        <w:rPr>
          <w:b/>
          <w:bCs w:val="0"/>
          <w:szCs w:val="21"/>
        </w:rPr>
        <w:t>（3）实验1使溴的四氯化碳溶液褪色的物质是___________。</w:t>
      </w:r>
    </w:p>
    <w:p>
      <w:pPr>
        <w:spacing w:line="360" w:lineRule="auto"/>
        <w:jc w:val="left"/>
        <w:textAlignment w:val="center"/>
        <w:rPr>
          <w:b/>
          <w:bCs w:val="0"/>
          <w:szCs w:val="21"/>
        </w:rPr>
      </w:pPr>
      <w:r>
        <w:rPr>
          <w:b/>
          <w:bCs w:val="0"/>
          <w:szCs w:val="21"/>
        </w:rPr>
        <w:t>（4）实验2中，水浴加热所需仪器有________、________（加热、夹持仪器、石棉网除外）。</w:t>
      </w:r>
    </w:p>
    <w:p>
      <w:pPr>
        <w:spacing w:line="360" w:lineRule="auto"/>
        <w:jc w:val="left"/>
        <w:textAlignment w:val="center"/>
        <w:rPr>
          <w:b/>
          <w:bCs w:val="0"/>
          <w:szCs w:val="21"/>
        </w:rPr>
      </w:pPr>
      <w:r>
        <w:rPr>
          <w:b/>
          <w:bCs w:val="0"/>
          <w:szCs w:val="21"/>
        </w:rPr>
        <w:t>（5）三颈瓶、收集瓶中的液体经检验为磷酸三乙酯，写出三颈瓶中生成磷酸的化学方程式</w:t>
      </w:r>
    </w:p>
    <w:p>
      <w:pPr>
        <w:spacing w:line="360" w:lineRule="auto"/>
        <w:jc w:val="left"/>
        <w:textAlignment w:val="center"/>
        <w:rPr>
          <w:b/>
          <w:bCs w:val="0"/>
          <w:szCs w:val="21"/>
        </w:rPr>
      </w:pPr>
      <w:r>
        <w:rPr>
          <w:b/>
          <w:bCs w:val="0"/>
          <w:szCs w:val="21"/>
        </w:rPr>
        <w:t>_____________________，P</w:t>
      </w:r>
      <w:r>
        <w:rPr>
          <w:b/>
          <w:bCs w:val="0"/>
          <w:szCs w:val="21"/>
          <w:vertAlign w:val="subscript"/>
        </w:rPr>
        <w:t>2</w:t>
      </w:r>
      <w:r>
        <w:rPr>
          <w:b/>
          <w:bCs w:val="0"/>
          <w:szCs w:val="21"/>
        </w:rPr>
        <w:t>O</w:t>
      </w:r>
      <w:r>
        <w:rPr>
          <w:b/>
          <w:bCs w:val="0"/>
          <w:szCs w:val="21"/>
          <w:vertAlign w:val="subscript"/>
        </w:rPr>
        <w:t>5</w:t>
      </w:r>
      <w:r>
        <w:rPr>
          <w:b/>
          <w:bCs w:val="0"/>
          <w:szCs w:val="21"/>
        </w:rPr>
        <w:t>在实验1中的作用是______________________ 。</w:t>
      </w:r>
    </w:p>
    <w:p>
      <w:pPr>
        <w:spacing w:line="360" w:lineRule="auto"/>
        <w:jc w:val="left"/>
        <w:textAlignment w:val="center"/>
        <w:rPr>
          <w:b/>
          <w:bCs w:val="0"/>
          <w:szCs w:val="21"/>
        </w:rPr>
      </w:pPr>
      <w:r>
        <w:rPr>
          <w:b/>
          <w:bCs w:val="0"/>
          <w:szCs w:val="21"/>
        </w:rPr>
        <w:t>（6）根据实验1、2可以推断：</w:t>
      </w:r>
    </w:p>
    <w:p>
      <w:pPr>
        <w:spacing w:line="360" w:lineRule="auto"/>
        <w:ind w:firstLine="422" w:firstLineChars="200"/>
        <w:jc w:val="left"/>
        <w:textAlignment w:val="center"/>
        <w:rPr>
          <w:b/>
          <w:bCs w:val="0"/>
          <w:szCs w:val="21"/>
        </w:rPr>
      </w:pPr>
      <w:r>
        <w:rPr>
          <w:rFonts w:hint="eastAsia" w:ascii="宋体" w:hAnsi="宋体" w:cs="宋体"/>
          <w:b/>
          <w:bCs w:val="0"/>
          <w:szCs w:val="21"/>
        </w:rPr>
        <w:t>①</w:t>
      </w:r>
      <w:r>
        <w:rPr>
          <w:b/>
          <w:bCs w:val="0"/>
          <w:szCs w:val="21"/>
        </w:rPr>
        <w:t>以P</w:t>
      </w:r>
      <w:r>
        <w:rPr>
          <w:b/>
          <w:bCs w:val="0"/>
          <w:szCs w:val="21"/>
          <w:vertAlign w:val="subscript"/>
        </w:rPr>
        <w:t>2</w:t>
      </w:r>
      <w:r>
        <w:rPr>
          <w:b/>
          <w:bCs w:val="0"/>
          <w:szCs w:val="21"/>
        </w:rPr>
        <w:t>O</w:t>
      </w:r>
      <w:r>
        <w:rPr>
          <w:b/>
          <w:bCs w:val="0"/>
          <w:szCs w:val="21"/>
          <w:vertAlign w:val="subscript"/>
        </w:rPr>
        <w:t>5</w:t>
      </w:r>
      <w:r>
        <w:rPr>
          <w:b/>
          <w:bCs w:val="0"/>
          <w:szCs w:val="21"/>
        </w:rPr>
        <w:t>作为催化剂获得乙烯的反应条件是____________</w:t>
      </w:r>
    </w:p>
    <w:p>
      <w:pPr>
        <w:spacing w:line="360" w:lineRule="auto"/>
        <w:ind w:firstLine="422" w:firstLineChars="200"/>
        <w:jc w:val="left"/>
        <w:textAlignment w:val="center"/>
        <w:rPr>
          <w:b/>
          <w:bCs w:val="0"/>
          <w:szCs w:val="21"/>
        </w:rPr>
      </w:pPr>
      <w:r>
        <w:rPr>
          <w:rFonts w:hint="eastAsia" w:ascii="宋体" w:hAnsi="宋体" w:cs="宋体"/>
          <w:b/>
          <w:bCs w:val="0"/>
          <w:szCs w:val="21"/>
        </w:rPr>
        <w:t>②</w:t>
      </w:r>
      <w:r>
        <w:rPr>
          <w:b/>
          <w:bCs w:val="0"/>
          <w:szCs w:val="21"/>
        </w:rPr>
        <w:t>P</w:t>
      </w:r>
      <w:r>
        <w:rPr>
          <w:b/>
          <w:bCs w:val="0"/>
          <w:szCs w:val="21"/>
          <w:vertAlign w:val="subscript"/>
        </w:rPr>
        <w:t>2</w:t>
      </w:r>
      <w:r>
        <w:rPr>
          <w:b/>
          <w:bCs w:val="0"/>
          <w:szCs w:val="21"/>
        </w:rPr>
        <w:t>O</w:t>
      </w:r>
      <w:r>
        <w:rPr>
          <w:b/>
          <w:bCs w:val="0"/>
          <w:szCs w:val="21"/>
          <w:vertAlign w:val="subscript"/>
        </w:rPr>
        <w:t>5</w:t>
      </w:r>
      <w:r>
        <w:rPr>
          <w:b/>
          <w:bCs w:val="0"/>
          <w:szCs w:val="21"/>
        </w:rPr>
        <w:t>与95%乙醇在加热条件下可以发生的有机反应的类型是________反应。</w:t>
      </w:r>
    </w:p>
    <w:p>
      <w:pPr>
        <w:spacing w:line="360" w:lineRule="auto"/>
        <w:jc w:val="left"/>
        <w:textAlignment w:val="center"/>
        <w:rPr>
          <w:b/>
          <w:bCs w:val="0"/>
          <w:color w:val="FF0000"/>
          <w:szCs w:val="21"/>
        </w:rPr>
      </w:pPr>
      <w:r>
        <w:rPr>
          <w:b/>
          <w:bCs w:val="0"/>
          <w:color w:val="FF0000"/>
          <w:szCs w:val="21"/>
        </w:rPr>
        <w:t>【答案】（1）</w:t>
      </w:r>
      <w:r>
        <w:rPr>
          <w:b/>
          <w:bCs w:val="0"/>
          <w:color w:val="FF0000"/>
          <w:szCs w:val="21"/>
        </w:rPr>
        <w:drawing>
          <wp:inline distT="0" distB="0" distL="114300" distR="114300">
            <wp:extent cx="1009650" cy="278765"/>
            <wp:effectExtent l="0" t="0" r="6350" b="0"/>
            <wp:docPr id="18" name="图片 8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1" descr="figure"/>
                    <pic:cNvPicPr>
                      <a:picLocks noChangeAspect="1"/>
                    </pic:cNvPicPr>
                  </pic:nvPicPr>
                  <pic:blipFill>
                    <a:blip r:embed="rId158"/>
                    <a:stretch>
                      <a:fillRect/>
                    </a:stretch>
                  </pic:blipFill>
                  <pic:spPr>
                    <a:xfrm>
                      <a:off x="0" y="0"/>
                      <a:ext cx="1009650" cy="278765"/>
                    </a:xfrm>
                    <a:prstGeom prst="rect">
                      <a:avLst/>
                    </a:prstGeom>
                    <a:noFill/>
                    <a:ln>
                      <a:noFill/>
                    </a:ln>
                  </pic:spPr>
                </pic:pic>
              </a:graphicData>
            </a:graphic>
          </wp:inline>
        </w:drawing>
      </w:r>
      <w:r>
        <w:rPr>
          <w:b/>
          <w:bCs w:val="0"/>
          <w:color w:val="FF0000"/>
          <w:szCs w:val="21"/>
        </w:rPr>
        <w:object>
          <v:shape id="_x0000_i1095" o:spt="75" alt="eqId9ebff73bfcb84264942bd23f2fb7abd8" type="#_x0000_t75" style="height:29.25pt;width:21.75pt;" o:ole="t" filled="f" o:preferrelative="t" stroked="f" coordsize="21600,21600">
            <v:path/>
            <v:fill on="f" focussize="0,0"/>
            <v:stroke on="f"/>
            <v:imagedata r:id="rId160" o:title="eqId9ebff73bfcb84264942bd23f2fb7abd8"/>
            <o:lock v:ext="edit" aspectratio="t"/>
            <w10:wrap type="none"/>
            <w10:anchorlock/>
          </v:shape>
          <o:OLEObject Type="Embed" ProgID="Equation.DSMT4" ShapeID="_x0000_i1095" DrawAspect="Content" ObjectID="_1468075795" r:id="rId159">
            <o:LockedField>false</o:LockedField>
          </o:OLEObject>
        </w:object>
      </w:r>
      <w:r>
        <w:rPr>
          <w:b/>
          <w:bCs w:val="0"/>
          <w:color w:val="FF0000"/>
          <w:szCs w:val="21"/>
        </w:rPr>
        <w:drawing>
          <wp:inline distT="0" distB="0" distL="114300" distR="114300">
            <wp:extent cx="1219200" cy="278765"/>
            <wp:effectExtent l="0" t="0" r="0" b="0"/>
            <wp:docPr id="46" name="图片 8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3" descr="figure"/>
                    <pic:cNvPicPr>
                      <a:picLocks noChangeAspect="1"/>
                    </pic:cNvPicPr>
                  </pic:nvPicPr>
                  <pic:blipFill>
                    <a:blip r:embed="rId161"/>
                    <a:stretch>
                      <a:fillRect/>
                    </a:stretch>
                  </pic:blipFill>
                  <pic:spPr>
                    <a:xfrm>
                      <a:off x="0" y="0"/>
                      <a:ext cx="1219200" cy="278765"/>
                    </a:xfrm>
                    <a:prstGeom prst="rect">
                      <a:avLst/>
                    </a:prstGeom>
                    <a:noFill/>
                    <a:ln>
                      <a:noFill/>
                    </a:ln>
                  </pic:spPr>
                </pic:pic>
              </a:graphicData>
            </a:graphic>
          </wp:inline>
        </w:drawing>
      </w:r>
      <w:r>
        <w:rPr>
          <w:b/>
          <w:bCs w:val="0"/>
          <w:color w:val="FF0000"/>
          <w:szCs w:val="21"/>
        </w:rPr>
        <w:t xml:space="preserve">    </w:t>
      </w:r>
    </w:p>
    <w:p>
      <w:pPr>
        <w:spacing w:line="360" w:lineRule="auto"/>
        <w:jc w:val="left"/>
        <w:textAlignment w:val="center"/>
        <w:rPr>
          <w:b/>
          <w:bCs w:val="0"/>
          <w:color w:val="FF0000"/>
          <w:szCs w:val="21"/>
        </w:rPr>
      </w:pPr>
      <w:r>
        <w:rPr>
          <w:b/>
          <w:bCs w:val="0"/>
          <w:color w:val="FF0000"/>
          <w:szCs w:val="21"/>
        </w:rPr>
        <w:t xml:space="preserve">（2）冷凝导气    b    除水    </w:t>
      </w:r>
    </w:p>
    <w:p>
      <w:pPr>
        <w:spacing w:line="360" w:lineRule="auto"/>
        <w:jc w:val="left"/>
        <w:textAlignment w:val="center"/>
        <w:rPr>
          <w:b/>
          <w:bCs w:val="0"/>
          <w:color w:val="FF0000"/>
          <w:szCs w:val="21"/>
        </w:rPr>
      </w:pPr>
      <w:r>
        <w:rPr>
          <w:b/>
          <w:bCs w:val="0"/>
          <w:color w:val="FF0000"/>
          <w:szCs w:val="21"/>
        </w:rPr>
        <w:t xml:space="preserve">（3）乙烯    </w:t>
      </w:r>
    </w:p>
    <w:p>
      <w:pPr>
        <w:spacing w:line="360" w:lineRule="auto"/>
        <w:jc w:val="left"/>
        <w:textAlignment w:val="center"/>
        <w:rPr>
          <w:b/>
          <w:bCs w:val="0"/>
          <w:color w:val="FF0000"/>
          <w:szCs w:val="21"/>
        </w:rPr>
      </w:pPr>
      <w:r>
        <w:rPr>
          <w:b/>
          <w:bCs w:val="0"/>
          <w:color w:val="FF0000"/>
          <w:szCs w:val="21"/>
        </w:rPr>
        <w:t xml:space="preserve">（4）大烧杯    温度计   </w:t>
      </w:r>
    </w:p>
    <w:p>
      <w:pPr>
        <w:spacing w:line="360" w:lineRule="auto"/>
        <w:jc w:val="left"/>
        <w:textAlignment w:val="center"/>
        <w:rPr>
          <w:b/>
          <w:bCs w:val="0"/>
          <w:color w:val="FF0000"/>
          <w:szCs w:val="21"/>
        </w:rPr>
      </w:pPr>
      <w:r>
        <w:rPr>
          <w:b/>
          <w:bCs w:val="0"/>
          <w:color w:val="FF0000"/>
          <w:szCs w:val="21"/>
        </w:rPr>
        <w:t xml:space="preserve">（5） </w:t>
      </w:r>
      <w:r>
        <w:rPr>
          <w:b/>
          <w:bCs w:val="0"/>
          <w:color w:val="FF0000"/>
          <w:szCs w:val="21"/>
        </w:rPr>
        <w:drawing>
          <wp:inline distT="0" distB="0" distL="114300" distR="114300">
            <wp:extent cx="1677035" cy="226695"/>
            <wp:effectExtent l="0" t="0" r="12065" b="1905"/>
            <wp:docPr id="42" name="图片 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4" descr="figure"/>
                    <pic:cNvPicPr>
                      <a:picLocks noChangeAspect="1"/>
                    </pic:cNvPicPr>
                  </pic:nvPicPr>
                  <pic:blipFill>
                    <a:blip r:embed="rId162"/>
                    <a:stretch>
                      <a:fillRect/>
                    </a:stretch>
                  </pic:blipFill>
                  <pic:spPr>
                    <a:xfrm>
                      <a:off x="0" y="0"/>
                      <a:ext cx="1677035" cy="226695"/>
                    </a:xfrm>
                    <a:prstGeom prst="rect">
                      <a:avLst/>
                    </a:prstGeom>
                    <a:noFill/>
                    <a:ln>
                      <a:noFill/>
                    </a:ln>
                  </pic:spPr>
                </pic:pic>
              </a:graphicData>
            </a:graphic>
          </wp:inline>
        </w:drawing>
      </w:r>
      <w:r>
        <w:rPr>
          <w:b/>
          <w:bCs w:val="0"/>
          <w:color w:val="FF0000"/>
          <w:szCs w:val="21"/>
        </w:rPr>
        <w:t xml:space="preserve">    反应物和催化剂   </w:t>
      </w:r>
    </w:p>
    <w:p>
      <w:pPr>
        <w:spacing w:line="360" w:lineRule="auto"/>
        <w:jc w:val="left"/>
        <w:textAlignment w:val="center"/>
        <w:rPr>
          <w:b/>
          <w:bCs w:val="0"/>
          <w:color w:val="FF0000"/>
          <w:szCs w:val="21"/>
        </w:rPr>
      </w:pPr>
      <w:r>
        <w:rPr>
          <w:b/>
          <w:bCs w:val="0"/>
          <w:color w:val="FF0000"/>
          <w:szCs w:val="21"/>
        </w:rPr>
        <w:t xml:space="preserve">（6） 较高温度下或直接加热    酯化反应    </w:t>
      </w:r>
    </w:p>
    <w:p>
      <w:pPr>
        <w:spacing w:line="360" w:lineRule="auto"/>
        <w:jc w:val="left"/>
        <w:textAlignment w:val="center"/>
        <w:rPr>
          <w:b/>
          <w:bCs w:val="0"/>
          <w:color w:val="FF0000"/>
          <w:szCs w:val="21"/>
        </w:rPr>
      </w:pPr>
      <w:r>
        <w:rPr>
          <w:b/>
          <w:bCs w:val="0"/>
          <w:color w:val="FF0000"/>
          <w:szCs w:val="21"/>
        </w:rPr>
        <w:t>【解析】（1）根据题中所给出的反应物、生成物及反应条件，乙醇在P</w:t>
      </w:r>
      <w:r>
        <w:rPr>
          <w:b/>
          <w:bCs w:val="0"/>
          <w:color w:val="FF0000"/>
          <w:szCs w:val="21"/>
          <w:vertAlign w:val="subscript"/>
        </w:rPr>
        <w:t>2</w:t>
      </w:r>
      <w:r>
        <w:rPr>
          <w:b/>
          <w:bCs w:val="0"/>
          <w:color w:val="FF0000"/>
          <w:szCs w:val="21"/>
        </w:rPr>
        <w:t>O</w:t>
      </w:r>
      <w:r>
        <w:rPr>
          <w:b/>
          <w:bCs w:val="0"/>
          <w:color w:val="FF0000"/>
          <w:szCs w:val="21"/>
          <w:vertAlign w:val="subscript"/>
        </w:rPr>
        <w:t>5</w:t>
      </w:r>
      <w:r>
        <w:rPr>
          <w:b/>
          <w:bCs w:val="0"/>
          <w:color w:val="FF0000"/>
          <w:szCs w:val="21"/>
        </w:rPr>
        <w:t>、加热条件下发生消去反应生成乙烯和水，方程式为：</w:t>
      </w:r>
      <w:r>
        <w:rPr>
          <w:b/>
          <w:bCs w:val="0"/>
          <w:color w:val="FF0000"/>
          <w:szCs w:val="21"/>
        </w:rPr>
        <w:drawing>
          <wp:inline distT="0" distB="0" distL="114300" distR="114300">
            <wp:extent cx="934085" cy="257810"/>
            <wp:effectExtent l="0" t="0" r="5715" b="0"/>
            <wp:docPr id="29" name="图片 8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5" descr="figure"/>
                    <pic:cNvPicPr>
                      <a:picLocks noChangeAspect="1"/>
                    </pic:cNvPicPr>
                  </pic:nvPicPr>
                  <pic:blipFill>
                    <a:blip r:embed="rId158"/>
                    <a:stretch>
                      <a:fillRect/>
                    </a:stretch>
                  </pic:blipFill>
                  <pic:spPr>
                    <a:xfrm>
                      <a:off x="0" y="0"/>
                      <a:ext cx="934085" cy="257810"/>
                    </a:xfrm>
                    <a:prstGeom prst="rect">
                      <a:avLst/>
                    </a:prstGeom>
                    <a:noFill/>
                    <a:ln>
                      <a:noFill/>
                    </a:ln>
                  </pic:spPr>
                </pic:pic>
              </a:graphicData>
            </a:graphic>
          </wp:inline>
        </w:drawing>
      </w:r>
      <w:r>
        <w:rPr>
          <w:b/>
          <w:bCs w:val="0"/>
          <w:color w:val="FF0000"/>
          <w:szCs w:val="21"/>
        </w:rPr>
        <w:object>
          <v:shape id="_x0000_i1096" o:spt="75" alt="eqId9ebff73bfcb84264942bd23f2fb7abd8" type="#_x0000_t75" style="height:26.25pt;width:19.5pt;" o:ole="t" filled="f" o:preferrelative="t" stroked="f" coordsize="21600,21600">
            <v:path/>
            <v:fill on="f" focussize="0,0"/>
            <v:stroke on="f"/>
            <v:imagedata r:id="rId160" o:title="eqId9ebff73bfcb84264942bd23f2fb7abd8"/>
            <o:lock v:ext="edit" aspectratio="t"/>
            <w10:wrap type="none"/>
            <w10:anchorlock/>
          </v:shape>
          <o:OLEObject Type="Embed" ProgID="Equation.DSMT4" ShapeID="_x0000_i1096" DrawAspect="Content" ObjectID="_1468075796" r:id="rId163">
            <o:LockedField>false</o:LockedField>
          </o:OLEObject>
        </w:object>
      </w:r>
      <w:r>
        <w:rPr>
          <w:b/>
          <w:bCs w:val="0"/>
          <w:color w:val="FF0000"/>
          <w:szCs w:val="21"/>
        </w:rPr>
        <w:drawing>
          <wp:inline distT="0" distB="0" distL="114300" distR="114300">
            <wp:extent cx="1134110" cy="259080"/>
            <wp:effectExtent l="0" t="0" r="8890" b="0"/>
            <wp:docPr id="44" name="图片 8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7" descr="figure"/>
                    <pic:cNvPicPr>
                      <a:picLocks noChangeAspect="1"/>
                    </pic:cNvPicPr>
                  </pic:nvPicPr>
                  <pic:blipFill>
                    <a:blip r:embed="rId161"/>
                    <a:stretch>
                      <a:fillRect/>
                    </a:stretch>
                  </pic:blipFill>
                  <pic:spPr>
                    <a:xfrm>
                      <a:off x="0" y="0"/>
                      <a:ext cx="1134110" cy="259080"/>
                    </a:xfrm>
                    <a:prstGeom prst="rect">
                      <a:avLst/>
                    </a:prstGeom>
                    <a:noFill/>
                    <a:ln>
                      <a:noFill/>
                    </a:ln>
                  </pic:spPr>
                </pic:pic>
              </a:graphicData>
            </a:graphic>
          </wp:inline>
        </w:drawing>
      </w:r>
      <w:r>
        <w:rPr>
          <w:b/>
          <w:bCs w:val="0"/>
          <w:color w:val="FF0000"/>
          <w:szCs w:val="21"/>
        </w:rPr>
        <w:t>；</w:t>
      </w:r>
    </w:p>
    <w:p>
      <w:pPr>
        <w:spacing w:line="360" w:lineRule="auto"/>
        <w:jc w:val="left"/>
        <w:textAlignment w:val="center"/>
        <w:rPr>
          <w:b/>
          <w:bCs w:val="0"/>
          <w:color w:val="FF0000"/>
          <w:szCs w:val="21"/>
        </w:rPr>
      </w:pPr>
      <w:r>
        <w:rPr>
          <w:b/>
          <w:bCs w:val="0"/>
          <w:color w:val="FF0000"/>
          <w:szCs w:val="21"/>
        </w:rPr>
        <w:t>故答案为：</w:t>
      </w:r>
      <w:r>
        <w:rPr>
          <w:b/>
          <w:bCs w:val="0"/>
          <w:color w:val="FF0000"/>
          <w:szCs w:val="21"/>
        </w:rPr>
        <w:drawing>
          <wp:inline distT="0" distB="0" distL="114300" distR="114300">
            <wp:extent cx="914400" cy="252095"/>
            <wp:effectExtent l="0" t="0" r="0" b="0"/>
            <wp:docPr id="31" name="图片 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8" descr="figure"/>
                    <pic:cNvPicPr>
                      <a:picLocks noChangeAspect="1"/>
                    </pic:cNvPicPr>
                  </pic:nvPicPr>
                  <pic:blipFill>
                    <a:blip r:embed="rId158"/>
                    <a:stretch>
                      <a:fillRect/>
                    </a:stretch>
                  </pic:blipFill>
                  <pic:spPr>
                    <a:xfrm>
                      <a:off x="0" y="0"/>
                      <a:ext cx="914400" cy="252095"/>
                    </a:xfrm>
                    <a:prstGeom prst="rect">
                      <a:avLst/>
                    </a:prstGeom>
                    <a:noFill/>
                    <a:ln>
                      <a:noFill/>
                    </a:ln>
                  </pic:spPr>
                </pic:pic>
              </a:graphicData>
            </a:graphic>
          </wp:inline>
        </w:drawing>
      </w:r>
      <w:r>
        <w:rPr>
          <w:b/>
          <w:bCs w:val="0"/>
          <w:color w:val="FF0000"/>
          <w:szCs w:val="21"/>
        </w:rPr>
        <w:object>
          <v:shape id="_x0000_i1097" o:spt="75" alt="eqId9ebff73bfcb84264942bd23f2fb7abd8" type="#_x0000_t75" style="height:24.75pt;width:18.4pt;" o:ole="t" filled="f" o:preferrelative="t" stroked="f" coordsize="21600,21600">
            <v:path/>
            <v:fill on="f" focussize="0,0"/>
            <v:stroke on="f"/>
            <v:imagedata r:id="rId160" o:title="eqId9ebff73bfcb84264942bd23f2fb7abd8"/>
            <o:lock v:ext="edit" aspectratio="t"/>
            <w10:wrap type="none"/>
            <w10:anchorlock/>
          </v:shape>
          <o:OLEObject Type="Embed" ProgID="Equation.DSMT4" ShapeID="_x0000_i1097" DrawAspect="Content" ObjectID="_1468075797" r:id="rId164">
            <o:LockedField>false</o:LockedField>
          </o:OLEObject>
        </w:object>
      </w:r>
      <w:r>
        <w:rPr>
          <w:b/>
          <w:bCs w:val="0"/>
          <w:color w:val="FF0000"/>
          <w:szCs w:val="21"/>
        </w:rPr>
        <w:drawing>
          <wp:inline distT="0" distB="0" distL="114300" distR="114300">
            <wp:extent cx="1181100" cy="269875"/>
            <wp:effectExtent l="0" t="0" r="0" b="0"/>
            <wp:docPr id="39" name="图片 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0" descr="figure"/>
                    <pic:cNvPicPr>
                      <a:picLocks noChangeAspect="1"/>
                    </pic:cNvPicPr>
                  </pic:nvPicPr>
                  <pic:blipFill>
                    <a:blip r:embed="rId161"/>
                    <a:stretch>
                      <a:fillRect/>
                    </a:stretch>
                  </pic:blipFill>
                  <pic:spPr>
                    <a:xfrm>
                      <a:off x="0" y="0"/>
                      <a:ext cx="1181100" cy="269875"/>
                    </a:xfrm>
                    <a:prstGeom prst="rect">
                      <a:avLst/>
                    </a:prstGeom>
                    <a:noFill/>
                    <a:ln>
                      <a:noFill/>
                    </a:ln>
                  </pic:spPr>
                </pic:pic>
              </a:graphicData>
            </a:graphic>
          </wp:inline>
        </w:drawing>
      </w:r>
      <w:r>
        <w:rPr>
          <w:b/>
          <w:bCs w:val="0"/>
          <w:color w:val="FF0000"/>
          <w:szCs w:val="21"/>
        </w:rPr>
        <w:t>；</w:t>
      </w:r>
    </w:p>
    <w:p>
      <w:pPr>
        <w:spacing w:line="360" w:lineRule="auto"/>
        <w:jc w:val="left"/>
        <w:textAlignment w:val="center"/>
        <w:rPr>
          <w:b/>
          <w:bCs w:val="0"/>
          <w:color w:val="FF0000"/>
          <w:szCs w:val="21"/>
        </w:rPr>
      </w:pPr>
      <w:r>
        <w:rPr>
          <w:b/>
          <w:bCs w:val="0"/>
          <w:color w:val="FF0000"/>
          <w:szCs w:val="21"/>
        </w:rPr>
        <w:t>（2）冷凝管的作用是冷凝导气；进出口为下进上出，故进水口为b；生成的乙烯中含有水分，浓硫酸起到干燥除水的作用；</w:t>
      </w:r>
    </w:p>
    <w:p>
      <w:pPr>
        <w:spacing w:line="360" w:lineRule="auto"/>
        <w:jc w:val="left"/>
        <w:textAlignment w:val="center"/>
        <w:rPr>
          <w:b/>
          <w:bCs w:val="0"/>
          <w:color w:val="FF0000"/>
          <w:szCs w:val="21"/>
        </w:rPr>
      </w:pPr>
      <w:r>
        <w:rPr>
          <w:b/>
          <w:bCs w:val="0"/>
          <w:color w:val="FF0000"/>
          <w:szCs w:val="21"/>
        </w:rPr>
        <w:t>故答案为：冷凝导气；b；除水；</w:t>
      </w:r>
    </w:p>
    <w:p>
      <w:pPr>
        <w:spacing w:line="360" w:lineRule="auto"/>
        <w:jc w:val="left"/>
        <w:textAlignment w:val="center"/>
        <w:rPr>
          <w:b/>
          <w:bCs w:val="0"/>
          <w:color w:val="FF0000"/>
          <w:szCs w:val="21"/>
        </w:rPr>
      </w:pPr>
      <w:r>
        <w:rPr>
          <w:b/>
          <w:bCs w:val="0"/>
          <w:color w:val="FF0000"/>
          <w:szCs w:val="21"/>
        </w:rPr>
        <w:t>（3）使溴的四氯化碳溶液褪色的物质是制备出来的乙烯，故答案为：乙烯；</w:t>
      </w:r>
    </w:p>
    <w:p>
      <w:pPr>
        <w:spacing w:line="360" w:lineRule="auto"/>
        <w:jc w:val="left"/>
        <w:textAlignment w:val="center"/>
        <w:rPr>
          <w:b/>
          <w:bCs w:val="0"/>
          <w:color w:val="FF0000"/>
          <w:szCs w:val="21"/>
        </w:rPr>
      </w:pPr>
      <w:r>
        <w:rPr>
          <w:b/>
          <w:bCs w:val="0"/>
          <w:color w:val="FF0000"/>
          <w:szCs w:val="21"/>
        </w:rPr>
        <w:t>（4）水浴加热所需仪器有大烧杯、温度计，故答案为：大烧杯；温度计；</w:t>
      </w:r>
    </w:p>
    <w:p>
      <w:pPr>
        <w:spacing w:line="360" w:lineRule="auto"/>
        <w:jc w:val="left"/>
        <w:textAlignment w:val="center"/>
        <w:rPr>
          <w:b/>
          <w:bCs w:val="0"/>
          <w:color w:val="FF0000"/>
          <w:szCs w:val="21"/>
        </w:rPr>
      </w:pPr>
      <w:r>
        <w:rPr>
          <w:b/>
          <w:bCs w:val="0"/>
          <w:color w:val="FF0000"/>
          <w:szCs w:val="21"/>
        </w:rPr>
        <w:t>（5）P</w:t>
      </w:r>
      <w:r>
        <w:rPr>
          <w:b/>
          <w:bCs w:val="0"/>
          <w:color w:val="FF0000"/>
          <w:szCs w:val="21"/>
          <w:vertAlign w:val="subscript"/>
        </w:rPr>
        <w:t>2</w:t>
      </w:r>
      <w:r>
        <w:rPr>
          <w:b/>
          <w:bCs w:val="0"/>
          <w:color w:val="FF0000"/>
          <w:szCs w:val="21"/>
        </w:rPr>
        <w:t>O</w:t>
      </w:r>
      <w:r>
        <w:rPr>
          <w:b/>
          <w:bCs w:val="0"/>
          <w:color w:val="FF0000"/>
          <w:szCs w:val="21"/>
          <w:vertAlign w:val="subscript"/>
        </w:rPr>
        <w:t>5</w:t>
      </w:r>
      <w:r>
        <w:rPr>
          <w:b/>
          <w:bCs w:val="0"/>
          <w:color w:val="FF0000"/>
          <w:szCs w:val="21"/>
        </w:rPr>
        <w:t>与水反应生成磷酸；乙醇发生消去反应时，P</w:t>
      </w:r>
      <w:r>
        <w:rPr>
          <w:b/>
          <w:bCs w:val="0"/>
          <w:color w:val="FF0000"/>
          <w:szCs w:val="21"/>
          <w:vertAlign w:val="subscript"/>
        </w:rPr>
        <w:t>2</w:t>
      </w:r>
      <w:r>
        <w:rPr>
          <w:b/>
          <w:bCs w:val="0"/>
          <w:color w:val="FF0000"/>
          <w:szCs w:val="21"/>
        </w:rPr>
        <w:t>O</w:t>
      </w:r>
      <w:r>
        <w:rPr>
          <w:b/>
          <w:bCs w:val="0"/>
          <w:color w:val="FF0000"/>
          <w:szCs w:val="21"/>
          <w:vertAlign w:val="subscript"/>
        </w:rPr>
        <w:t>5</w:t>
      </w:r>
      <w:r>
        <w:rPr>
          <w:b/>
          <w:bCs w:val="0"/>
          <w:color w:val="FF0000"/>
          <w:szCs w:val="21"/>
        </w:rPr>
        <w:t>起到催化剂作用，P</w:t>
      </w:r>
      <w:r>
        <w:rPr>
          <w:b/>
          <w:bCs w:val="0"/>
          <w:color w:val="FF0000"/>
          <w:szCs w:val="21"/>
          <w:vertAlign w:val="subscript"/>
        </w:rPr>
        <w:t>2</w:t>
      </w:r>
      <w:r>
        <w:rPr>
          <w:b/>
          <w:bCs w:val="0"/>
          <w:color w:val="FF0000"/>
          <w:szCs w:val="21"/>
        </w:rPr>
        <w:t>O</w:t>
      </w:r>
      <w:r>
        <w:rPr>
          <w:b/>
          <w:bCs w:val="0"/>
          <w:color w:val="FF0000"/>
          <w:szCs w:val="21"/>
          <w:vertAlign w:val="subscript"/>
        </w:rPr>
        <w:t>5</w:t>
      </w:r>
      <w:r>
        <w:rPr>
          <w:b/>
          <w:bCs w:val="0"/>
          <w:color w:val="FF0000"/>
          <w:szCs w:val="21"/>
        </w:rPr>
        <w:t>还与生成的H</w:t>
      </w:r>
      <w:r>
        <w:rPr>
          <w:b/>
          <w:bCs w:val="0"/>
          <w:color w:val="FF0000"/>
          <w:szCs w:val="21"/>
          <w:vertAlign w:val="subscript"/>
        </w:rPr>
        <w:t>2</w:t>
      </w:r>
      <w:r>
        <w:rPr>
          <w:b/>
          <w:bCs w:val="0"/>
          <w:color w:val="FF0000"/>
          <w:szCs w:val="21"/>
        </w:rPr>
        <w:t>O反应，起到反应物的作用，三颈瓶中生成磷酸的化学方程式为</w:t>
      </w:r>
      <w:r>
        <w:rPr>
          <w:b/>
          <w:bCs w:val="0"/>
          <w:color w:val="FF0000"/>
          <w:szCs w:val="21"/>
        </w:rPr>
        <w:drawing>
          <wp:inline distT="0" distB="0" distL="114300" distR="114300">
            <wp:extent cx="1685925" cy="227330"/>
            <wp:effectExtent l="0" t="0" r="3175" b="1270"/>
            <wp:docPr id="51" name="图片 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1" descr="figure"/>
                    <pic:cNvPicPr>
                      <a:picLocks noChangeAspect="1"/>
                    </pic:cNvPicPr>
                  </pic:nvPicPr>
                  <pic:blipFill>
                    <a:blip r:embed="rId162"/>
                    <a:stretch>
                      <a:fillRect/>
                    </a:stretch>
                  </pic:blipFill>
                  <pic:spPr>
                    <a:xfrm>
                      <a:off x="0" y="0"/>
                      <a:ext cx="1685925" cy="227330"/>
                    </a:xfrm>
                    <a:prstGeom prst="rect">
                      <a:avLst/>
                    </a:prstGeom>
                    <a:noFill/>
                    <a:ln>
                      <a:noFill/>
                    </a:ln>
                  </pic:spPr>
                </pic:pic>
              </a:graphicData>
            </a:graphic>
          </wp:inline>
        </w:drawing>
      </w:r>
      <w:r>
        <w:rPr>
          <w:b/>
          <w:bCs w:val="0"/>
          <w:color w:val="FF0000"/>
          <w:szCs w:val="21"/>
        </w:rPr>
        <w:t>；所以P</w:t>
      </w:r>
      <w:r>
        <w:rPr>
          <w:b/>
          <w:bCs w:val="0"/>
          <w:color w:val="FF0000"/>
          <w:szCs w:val="21"/>
          <w:vertAlign w:val="subscript"/>
        </w:rPr>
        <w:t>2</w:t>
      </w:r>
      <w:r>
        <w:rPr>
          <w:b/>
          <w:bCs w:val="0"/>
          <w:color w:val="FF0000"/>
          <w:szCs w:val="21"/>
        </w:rPr>
        <w:t>O</w:t>
      </w:r>
      <w:r>
        <w:rPr>
          <w:b/>
          <w:bCs w:val="0"/>
          <w:color w:val="FF0000"/>
          <w:szCs w:val="21"/>
          <w:vertAlign w:val="subscript"/>
        </w:rPr>
        <w:t>5</w:t>
      </w:r>
      <w:r>
        <w:rPr>
          <w:b/>
          <w:bCs w:val="0"/>
          <w:color w:val="FF0000"/>
          <w:szCs w:val="21"/>
        </w:rPr>
        <w:t>在实验1中起到了反应物和催化剂的作用；</w:t>
      </w:r>
    </w:p>
    <w:p>
      <w:pPr>
        <w:spacing w:line="360" w:lineRule="auto"/>
        <w:jc w:val="left"/>
        <w:textAlignment w:val="center"/>
        <w:rPr>
          <w:b/>
          <w:bCs w:val="0"/>
          <w:color w:val="FF0000"/>
          <w:szCs w:val="21"/>
        </w:rPr>
      </w:pPr>
      <w:r>
        <w:rPr>
          <w:b/>
          <w:bCs w:val="0"/>
          <w:color w:val="FF0000"/>
          <w:szCs w:val="21"/>
        </w:rPr>
        <w:t>故答案为：</w:t>
      </w:r>
      <w:r>
        <w:rPr>
          <w:b/>
          <w:bCs w:val="0"/>
          <w:color w:val="FF0000"/>
          <w:szCs w:val="21"/>
        </w:rPr>
        <w:drawing>
          <wp:inline distT="0" distB="0" distL="114300" distR="114300">
            <wp:extent cx="1666875" cy="225425"/>
            <wp:effectExtent l="0" t="0" r="9525" b="2540"/>
            <wp:docPr id="33" name="图片 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2" descr="figure"/>
                    <pic:cNvPicPr>
                      <a:picLocks noChangeAspect="1"/>
                    </pic:cNvPicPr>
                  </pic:nvPicPr>
                  <pic:blipFill>
                    <a:blip r:embed="rId162"/>
                    <a:stretch>
                      <a:fillRect/>
                    </a:stretch>
                  </pic:blipFill>
                  <pic:spPr>
                    <a:xfrm>
                      <a:off x="0" y="0"/>
                      <a:ext cx="1666875" cy="225425"/>
                    </a:xfrm>
                    <a:prstGeom prst="rect">
                      <a:avLst/>
                    </a:prstGeom>
                    <a:noFill/>
                    <a:ln>
                      <a:noFill/>
                    </a:ln>
                  </pic:spPr>
                </pic:pic>
              </a:graphicData>
            </a:graphic>
          </wp:inline>
        </w:drawing>
      </w:r>
      <w:r>
        <w:rPr>
          <w:b/>
          <w:bCs w:val="0"/>
          <w:color w:val="FF0000"/>
          <w:szCs w:val="21"/>
        </w:rPr>
        <w:t>；反应物和催化剂；</w:t>
      </w:r>
    </w:p>
    <w:p>
      <w:pPr>
        <w:spacing w:line="360" w:lineRule="auto"/>
        <w:jc w:val="left"/>
        <w:textAlignment w:val="center"/>
        <w:rPr>
          <w:b/>
          <w:bCs w:val="0"/>
          <w:color w:val="FF0000"/>
          <w:szCs w:val="21"/>
        </w:rPr>
      </w:pPr>
      <w:r>
        <w:rPr>
          <w:b/>
          <w:bCs w:val="0"/>
          <w:color w:val="FF0000"/>
          <w:szCs w:val="21"/>
        </w:rPr>
        <w:t>（6）</w:t>
      </w:r>
      <w:r>
        <w:rPr>
          <w:rFonts w:hint="eastAsia" w:ascii="宋体" w:hAnsi="宋体" w:cs="宋体"/>
          <w:b/>
          <w:bCs w:val="0"/>
          <w:color w:val="FF0000"/>
          <w:szCs w:val="21"/>
        </w:rPr>
        <w:t>①</w:t>
      </w:r>
      <w:r>
        <w:rPr>
          <w:b/>
          <w:bCs w:val="0"/>
          <w:color w:val="FF0000"/>
          <w:szCs w:val="21"/>
        </w:rPr>
        <w:t>当用酒精灯加热时，气泡加快生成并沸腾，生成粘稠状液体，说明以P</w:t>
      </w:r>
      <w:r>
        <w:rPr>
          <w:b/>
          <w:bCs w:val="0"/>
          <w:color w:val="FF0000"/>
          <w:szCs w:val="21"/>
          <w:vertAlign w:val="subscript"/>
        </w:rPr>
        <w:t>2</w:t>
      </w:r>
      <w:r>
        <w:rPr>
          <w:b/>
          <w:bCs w:val="0"/>
          <w:color w:val="FF0000"/>
          <w:szCs w:val="21"/>
        </w:rPr>
        <w:t>O</w:t>
      </w:r>
      <w:r>
        <w:rPr>
          <w:b/>
          <w:bCs w:val="0"/>
          <w:color w:val="FF0000"/>
          <w:szCs w:val="21"/>
          <w:vertAlign w:val="subscript"/>
        </w:rPr>
        <w:t>5</w:t>
      </w:r>
      <w:r>
        <w:rPr>
          <w:b/>
          <w:bCs w:val="0"/>
          <w:color w:val="FF0000"/>
          <w:szCs w:val="21"/>
        </w:rPr>
        <w:t>作为催化剂获得乙烯的反应条件是较高温度下或直接加热，答案为：较高温度下或直接加热；</w:t>
      </w:r>
    </w:p>
    <w:p>
      <w:pPr>
        <w:spacing w:line="360" w:lineRule="auto"/>
        <w:jc w:val="left"/>
        <w:textAlignment w:val="center"/>
        <w:rPr>
          <w:b/>
          <w:bCs w:val="0"/>
          <w:color w:val="FF0000"/>
          <w:szCs w:val="21"/>
        </w:rPr>
      </w:pPr>
      <w:r>
        <w:rPr>
          <w:rFonts w:hint="eastAsia" w:ascii="宋体" w:hAnsi="宋体" w:cs="宋体"/>
          <w:b/>
          <w:bCs w:val="0"/>
          <w:color w:val="FF0000"/>
          <w:szCs w:val="21"/>
        </w:rPr>
        <w:t>②</w:t>
      </w:r>
      <w:r>
        <w:rPr>
          <w:b/>
          <w:bCs w:val="0"/>
          <w:color w:val="FF0000"/>
          <w:szCs w:val="21"/>
        </w:rPr>
        <w:t>P</w:t>
      </w:r>
      <w:r>
        <w:rPr>
          <w:b/>
          <w:bCs w:val="0"/>
          <w:color w:val="FF0000"/>
          <w:szCs w:val="21"/>
          <w:vertAlign w:val="subscript"/>
        </w:rPr>
        <w:t>2</w:t>
      </w:r>
      <w:r>
        <w:rPr>
          <w:b/>
          <w:bCs w:val="0"/>
          <w:color w:val="FF0000"/>
          <w:szCs w:val="21"/>
        </w:rPr>
        <w:t>O</w:t>
      </w:r>
      <w:r>
        <w:rPr>
          <w:b/>
          <w:bCs w:val="0"/>
          <w:color w:val="FF0000"/>
          <w:szCs w:val="21"/>
          <w:vertAlign w:val="subscript"/>
        </w:rPr>
        <w:t>5</w:t>
      </w:r>
      <w:r>
        <w:rPr>
          <w:b/>
          <w:bCs w:val="0"/>
          <w:color w:val="FF0000"/>
          <w:szCs w:val="21"/>
        </w:rPr>
        <w:t>与95%乙醇在加热条件下可以发生的有机反应的类型是酯化反应，故答案为：酯化反应。</w:t>
      </w:r>
    </w:p>
    <w:p>
      <w:pPr>
        <w:spacing w:line="360" w:lineRule="auto"/>
        <w:jc w:val="left"/>
        <w:textAlignment w:val="center"/>
        <w:rPr>
          <w:b/>
          <w:bCs w:val="0"/>
          <w:szCs w:val="21"/>
        </w:rPr>
      </w:pPr>
      <w:r>
        <w:rPr>
          <w:rFonts w:hint="eastAsia"/>
          <w:b/>
          <w:bCs w:val="0"/>
          <w:szCs w:val="21"/>
          <w:lang w:val="en-US" w:eastAsia="zh-CN"/>
        </w:rPr>
        <w:t>16</w:t>
      </w:r>
      <w:r>
        <w:rPr>
          <w:b/>
          <w:bCs w:val="0"/>
          <w:szCs w:val="21"/>
        </w:rPr>
        <w:t>．苯胺</w:t>
      </w:r>
      <w:r>
        <w:rPr>
          <w:b/>
          <w:bCs w:val="0"/>
          <w:szCs w:val="21"/>
        </w:rPr>
        <w:drawing>
          <wp:inline distT="0" distB="0" distL="114300" distR="114300">
            <wp:extent cx="419100" cy="514350"/>
            <wp:effectExtent l="0" t="0" r="0" b="6350"/>
            <wp:docPr id="34" name="图片 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3" descr="figure"/>
                    <pic:cNvPicPr>
                      <a:picLocks noChangeAspect="1"/>
                    </pic:cNvPicPr>
                  </pic:nvPicPr>
                  <pic:blipFill>
                    <a:blip r:embed="rId165"/>
                    <a:stretch>
                      <a:fillRect/>
                    </a:stretch>
                  </pic:blipFill>
                  <pic:spPr>
                    <a:xfrm>
                      <a:off x="0" y="0"/>
                      <a:ext cx="419100" cy="514350"/>
                    </a:xfrm>
                    <a:prstGeom prst="rect">
                      <a:avLst/>
                    </a:prstGeom>
                    <a:noFill/>
                    <a:ln>
                      <a:noFill/>
                    </a:ln>
                  </pic:spPr>
                </pic:pic>
              </a:graphicData>
            </a:graphic>
          </wp:inline>
        </w:drawing>
      </w:r>
      <w:r>
        <w:rPr>
          <w:b/>
          <w:bCs w:val="0"/>
          <w:szCs w:val="21"/>
        </w:rPr>
        <w:t>是重要的化工原料。某兴趣小组在实验室里进行苯胺的相关实验。</w:t>
      </w:r>
    </w:p>
    <w:p>
      <w:pPr>
        <w:spacing w:line="360" w:lineRule="auto"/>
        <w:jc w:val="left"/>
        <w:textAlignment w:val="center"/>
        <w:rPr>
          <w:b/>
          <w:bCs w:val="0"/>
          <w:szCs w:val="21"/>
        </w:rPr>
      </w:pPr>
      <w:r>
        <w:rPr>
          <w:b/>
          <w:bCs w:val="0"/>
          <w:szCs w:val="21"/>
        </w:rPr>
        <w:t>已知：</w:t>
      </w:r>
      <w:r>
        <w:rPr>
          <w:rFonts w:hint="eastAsia" w:ascii="宋体" w:hAnsi="宋体" w:cs="宋体"/>
          <w:b/>
          <w:bCs w:val="0"/>
          <w:szCs w:val="21"/>
        </w:rPr>
        <w:t>①</w:t>
      </w:r>
      <w:r>
        <w:rPr>
          <w:b/>
          <w:bCs w:val="0"/>
          <w:szCs w:val="21"/>
        </w:rPr>
        <w:drawing>
          <wp:inline distT="0" distB="0" distL="114300" distR="114300">
            <wp:extent cx="419100" cy="514350"/>
            <wp:effectExtent l="0" t="0" r="0" b="6350"/>
            <wp:docPr id="43" name="图片 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4" descr="figure"/>
                    <pic:cNvPicPr>
                      <a:picLocks noChangeAspect="1"/>
                    </pic:cNvPicPr>
                  </pic:nvPicPr>
                  <pic:blipFill>
                    <a:blip r:embed="rId165"/>
                    <a:stretch>
                      <a:fillRect/>
                    </a:stretch>
                  </pic:blipFill>
                  <pic:spPr>
                    <a:xfrm>
                      <a:off x="0" y="0"/>
                      <a:ext cx="419100" cy="514350"/>
                    </a:xfrm>
                    <a:prstGeom prst="rect">
                      <a:avLst/>
                    </a:prstGeom>
                    <a:noFill/>
                    <a:ln>
                      <a:noFill/>
                    </a:ln>
                  </pic:spPr>
                </pic:pic>
              </a:graphicData>
            </a:graphic>
          </wp:inline>
        </w:drawing>
      </w:r>
      <w:r>
        <w:rPr>
          <w:b/>
          <w:bCs w:val="0"/>
          <w:szCs w:val="21"/>
        </w:rPr>
        <w:t>和NH</w:t>
      </w:r>
      <w:r>
        <w:rPr>
          <w:b/>
          <w:bCs w:val="0"/>
          <w:szCs w:val="21"/>
          <w:vertAlign w:val="subscript"/>
        </w:rPr>
        <w:t>3</w:t>
      </w:r>
      <w:r>
        <w:rPr>
          <w:b/>
          <w:bCs w:val="0"/>
          <w:szCs w:val="21"/>
        </w:rPr>
        <w:t>相似，与盐酸反应生成易溶于水的盐</w:t>
      </w:r>
      <w:r>
        <w:rPr>
          <w:b/>
          <w:bCs w:val="0"/>
          <w:szCs w:val="21"/>
        </w:rPr>
        <w:drawing>
          <wp:inline distT="0" distB="0" distL="114300" distR="114300">
            <wp:extent cx="457200" cy="523875"/>
            <wp:effectExtent l="0" t="0" r="0" b="9525"/>
            <wp:docPr id="49" name="图片 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5" descr="figure"/>
                    <pic:cNvPicPr>
                      <a:picLocks noChangeAspect="1"/>
                    </pic:cNvPicPr>
                  </pic:nvPicPr>
                  <pic:blipFill>
                    <a:blip r:embed="rId166"/>
                    <a:stretch>
                      <a:fillRect/>
                    </a:stretch>
                  </pic:blipFill>
                  <pic:spPr>
                    <a:xfrm>
                      <a:off x="0" y="0"/>
                      <a:ext cx="457200" cy="523875"/>
                    </a:xfrm>
                    <a:prstGeom prst="rect">
                      <a:avLst/>
                    </a:prstGeom>
                    <a:noFill/>
                    <a:ln>
                      <a:noFill/>
                    </a:ln>
                  </pic:spPr>
                </pic:pic>
              </a:graphicData>
            </a:graphic>
          </wp:inline>
        </w:drawing>
      </w:r>
    </w:p>
    <w:p>
      <w:pPr>
        <w:spacing w:line="360" w:lineRule="auto"/>
        <w:jc w:val="left"/>
        <w:textAlignment w:val="center"/>
        <w:rPr>
          <w:b/>
          <w:bCs w:val="0"/>
          <w:szCs w:val="21"/>
        </w:rPr>
      </w:pPr>
      <w:r>
        <w:rPr>
          <w:rFonts w:hint="eastAsia" w:ascii="宋体" w:hAnsi="宋体" w:cs="宋体"/>
          <w:b/>
          <w:bCs w:val="0"/>
          <w:szCs w:val="21"/>
        </w:rPr>
        <w:t>②</w:t>
      </w:r>
      <w:r>
        <w:rPr>
          <w:b/>
          <w:bCs w:val="0"/>
          <w:szCs w:val="21"/>
        </w:rPr>
        <w:t>用硝基苯制取苯胺的反应原理：</w:t>
      </w:r>
      <w:r>
        <w:rPr>
          <w:b/>
          <w:bCs w:val="0"/>
          <w:szCs w:val="21"/>
        </w:rPr>
        <w:drawing>
          <wp:inline distT="0" distB="0" distL="114300" distR="114300">
            <wp:extent cx="571500" cy="514350"/>
            <wp:effectExtent l="0" t="0" r="0" b="6350"/>
            <wp:docPr id="36" name="图片 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6" descr="figure"/>
                    <pic:cNvPicPr>
                      <a:picLocks noChangeAspect="1"/>
                    </pic:cNvPicPr>
                  </pic:nvPicPr>
                  <pic:blipFill>
                    <a:blip r:embed="rId167"/>
                    <a:stretch>
                      <a:fillRect/>
                    </a:stretch>
                  </pic:blipFill>
                  <pic:spPr>
                    <a:xfrm>
                      <a:off x="0" y="0"/>
                      <a:ext cx="571500" cy="514350"/>
                    </a:xfrm>
                    <a:prstGeom prst="rect">
                      <a:avLst/>
                    </a:prstGeom>
                    <a:noFill/>
                    <a:ln>
                      <a:noFill/>
                    </a:ln>
                  </pic:spPr>
                </pic:pic>
              </a:graphicData>
            </a:graphic>
          </wp:inline>
        </w:drawing>
      </w:r>
      <w:r>
        <w:rPr>
          <w:b/>
          <w:bCs w:val="0"/>
          <w:szCs w:val="21"/>
        </w:rPr>
        <w:t>+3Sn+12HCl</w:t>
      </w:r>
      <w:r>
        <w:rPr>
          <w:b/>
          <w:bCs w:val="0"/>
          <w:szCs w:val="21"/>
        </w:rPr>
        <w:object>
          <v:shape id="_x0000_i1098" o:spt="75" alt="eqIde31a70e38e654746a03edb9a56adf48b" type="#_x0000_t75" style="height:15.8pt;width:30.8pt;" o:ole="t" filled="f" o:preferrelative="t" stroked="f" coordsize="21600,21600">
            <v:path/>
            <v:fill on="f" focussize="0,0"/>
            <v:stroke on="f"/>
            <v:imagedata r:id="rId169" o:title="eqIde31a70e38e654746a03edb9a56adf48b"/>
            <o:lock v:ext="edit" aspectratio="t"/>
            <w10:wrap type="none"/>
            <w10:anchorlock/>
          </v:shape>
          <o:OLEObject Type="Embed" ProgID="Equation.DSMT4" ShapeID="_x0000_i1098" DrawAspect="Content" ObjectID="_1468075798" r:id="rId168">
            <o:LockedField>false</o:LockedField>
          </o:OLEObject>
        </w:object>
      </w:r>
      <w:r>
        <w:rPr>
          <w:b/>
          <w:bCs w:val="0"/>
          <w:szCs w:val="21"/>
        </w:rPr>
        <w:drawing>
          <wp:inline distT="0" distB="0" distL="114300" distR="114300">
            <wp:extent cx="523875" cy="495300"/>
            <wp:effectExtent l="0" t="0" r="9525" b="0"/>
            <wp:docPr id="35" name="图片 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8" descr="figure"/>
                    <pic:cNvPicPr>
                      <a:picLocks noChangeAspect="1"/>
                    </pic:cNvPicPr>
                  </pic:nvPicPr>
                  <pic:blipFill>
                    <a:blip r:embed="rId170"/>
                    <a:stretch>
                      <a:fillRect/>
                    </a:stretch>
                  </pic:blipFill>
                  <pic:spPr>
                    <a:xfrm>
                      <a:off x="0" y="0"/>
                      <a:ext cx="523875" cy="495300"/>
                    </a:xfrm>
                    <a:prstGeom prst="rect">
                      <a:avLst/>
                    </a:prstGeom>
                    <a:noFill/>
                    <a:ln>
                      <a:noFill/>
                    </a:ln>
                  </pic:spPr>
                </pic:pic>
              </a:graphicData>
            </a:graphic>
          </wp:inline>
        </w:drawing>
      </w:r>
      <w:r>
        <w:rPr>
          <w:b/>
          <w:bCs w:val="0"/>
          <w:szCs w:val="21"/>
        </w:rPr>
        <w:t>+3SnCl</w:t>
      </w:r>
      <w:r>
        <w:rPr>
          <w:b/>
          <w:bCs w:val="0"/>
          <w:szCs w:val="21"/>
          <w:vertAlign w:val="subscript"/>
        </w:rPr>
        <w:t>4</w:t>
      </w:r>
      <w:r>
        <w:rPr>
          <w:b/>
          <w:bCs w:val="0"/>
          <w:szCs w:val="21"/>
        </w:rPr>
        <w:t>+4H</w:t>
      </w:r>
      <w:r>
        <w:rPr>
          <w:b/>
          <w:bCs w:val="0"/>
          <w:szCs w:val="21"/>
          <w:vertAlign w:val="subscript"/>
        </w:rPr>
        <w:t>2</w:t>
      </w:r>
      <w:r>
        <w:rPr>
          <w:b/>
          <w:bCs w:val="0"/>
          <w:szCs w:val="21"/>
        </w:rPr>
        <w:t>O</w:t>
      </w:r>
    </w:p>
    <w:p>
      <w:pPr>
        <w:spacing w:line="360" w:lineRule="auto"/>
        <w:jc w:val="left"/>
        <w:textAlignment w:val="center"/>
        <w:rPr>
          <w:b/>
          <w:bCs w:val="0"/>
          <w:szCs w:val="21"/>
        </w:rPr>
      </w:pPr>
      <w:r>
        <w:rPr>
          <w:rFonts w:hint="eastAsia" w:ascii="宋体" w:hAnsi="宋体" w:cs="宋体"/>
          <w:b/>
          <w:bCs w:val="0"/>
          <w:szCs w:val="21"/>
        </w:rPr>
        <w:t>③</w:t>
      </w:r>
      <w:r>
        <w:rPr>
          <w:b/>
          <w:bCs w:val="0"/>
          <w:szCs w:val="21"/>
        </w:rPr>
        <w:t>有关物质的部分物理性质见下表：</w:t>
      </w:r>
    </w:p>
    <w:p>
      <w:pPr>
        <w:spacing w:line="360" w:lineRule="auto"/>
        <w:jc w:val="center"/>
        <w:textAlignment w:val="center"/>
        <w:rPr>
          <w:b/>
          <w:bCs w:val="0"/>
          <w:szCs w:val="21"/>
        </w:rPr>
      </w:pPr>
      <w:r>
        <w:rPr>
          <w:b/>
          <w:bCs w:val="0"/>
          <w:szCs w:val="21"/>
        </w:rPr>
        <w:drawing>
          <wp:inline distT="0" distB="0" distL="114300" distR="114300">
            <wp:extent cx="4933950" cy="800100"/>
            <wp:effectExtent l="0" t="0" r="6350" b="0"/>
            <wp:docPr id="47" name="图片 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9" descr="figure"/>
                    <pic:cNvPicPr>
                      <a:picLocks noChangeAspect="1"/>
                    </pic:cNvPicPr>
                  </pic:nvPicPr>
                  <pic:blipFill>
                    <a:blip r:embed="rId171"/>
                    <a:stretch>
                      <a:fillRect/>
                    </a:stretch>
                  </pic:blipFill>
                  <pic:spPr>
                    <a:xfrm>
                      <a:off x="0" y="0"/>
                      <a:ext cx="4933950" cy="800100"/>
                    </a:xfrm>
                    <a:prstGeom prst="rect">
                      <a:avLst/>
                    </a:prstGeom>
                    <a:noFill/>
                    <a:ln>
                      <a:noFill/>
                    </a:ln>
                  </pic:spPr>
                </pic:pic>
              </a:graphicData>
            </a:graphic>
          </wp:inline>
        </w:drawing>
      </w:r>
    </w:p>
    <w:p>
      <w:pPr>
        <w:spacing w:line="360" w:lineRule="auto"/>
        <w:jc w:val="left"/>
        <w:textAlignment w:val="center"/>
        <w:rPr>
          <w:b/>
          <w:bCs w:val="0"/>
          <w:szCs w:val="21"/>
        </w:rPr>
      </w:pPr>
      <w:r>
        <w:rPr>
          <w:b/>
          <w:bCs w:val="0"/>
          <w:szCs w:val="21"/>
        </w:rPr>
        <w:t>I．比较苯胺与氨气的性质</w:t>
      </w:r>
    </w:p>
    <w:p>
      <w:pPr>
        <w:spacing w:line="360" w:lineRule="auto"/>
        <w:jc w:val="left"/>
        <w:textAlignment w:val="center"/>
        <w:rPr>
          <w:b/>
          <w:bCs w:val="0"/>
          <w:szCs w:val="21"/>
        </w:rPr>
      </w:pPr>
      <w:r>
        <w:rPr>
          <w:b/>
          <w:bCs w:val="0"/>
          <w:szCs w:val="21"/>
        </w:rPr>
        <w:t>（1）将分别蘸有浓氨水和浓盐酸的玻璃棒靠近，产生白烟，反应的化学方程式为____；用苯胺代替浓氨水重复上述实验，却观察不到白烟，原因是____。</w:t>
      </w:r>
    </w:p>
    <w:p>
      <w:pPr>
        <w:spacing w:line="360" w:lineRule="auto"/>
        <w:jc w:val="left"/>
        <w:textAlignment w:val="center"/>
        <w:rPr>
          <w:b/>
          <w:bCs w:val="0"/>
          <w:szCs w:val="21"/>
        </w:rPr>
      </w:pPr>
      <w:r>
        <w:rPr>
          <w:b/>
          <w:bCs w:val="0"/>
          <w:szCs w:val="21"/>
        </w:rPr>
        <w:t>Ⅱ.制备苯胺</w:t>
      </w:r>
    </w:p>
    <w:p>
      <w:pPr>
        <w:spacing w:line="360" w:lineRule="auto"/>
        <w:jc w:val="left"/>
        <w:textAlignment w:val="center"/>
        <w:rPr>
          <w:b/>
          <w:bCs w:val="0"/>
          <w:szCs w:val="21"/>
        </w:rPr>
      </w:pPr>
      <w:r>
        <w:rPr>
          <w:b/>
          <w:bCs w:val="0"/>
          <w:szCs w:val="21"/>
        </w:rPr>
        <w:t>往图1所示装置（夹持装置略，下同）的冷凝管口分批加入20mL浓盐酸（过量），置于热水浴中回流20min，使硝基苯充分还原；冷却后，往三颈烧瓶中滴入一定量50% NaOH溶液，至溶液呈碱性。</w:t>
      </w:r>
    </w:p>
    <w:p>
      <w:pPr>
        <w:spacing w:line="360" w:lineRule="auto"/>
        <w:jc w:val="center"/>
        <w:textAlignment w:val="center"/>
        <w:rPr>
          <w:b/>
          <w:bCs w:val="0"/>
          <w:szCs w:val="21"/>
        </w:rPr>
      </w:pPr>
      <w:r>
        <w:rPr>
          <w:b/>
          <w:bCs w:val="0"/>
          <w:szCs w:val="21"/>
        </w:rPr>
        <w:drawing>
          <wp:inline distT="0" distB="0" distL="114300" distR="114300">
            <wp:extent cx="1286510" cy="1218565"/>
            <wp:effectExtent l="0" t="0" r="8890" b="635"/>
            <wp:docPr id="40" name="图片 1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0" descr="figure"/>
                    <pic:cNvPicPr>
                      <a:picLocks noChangeAspect="1"/>
                    </pic:cNvPicPr>
                  </pic:nvPicPr>
                  <pic:blipFill>
                    <a:blip r:embed="rId172"/>
                    <a:stretch>
                      <a:fillRect/>
                    </a:stretch>
                  </pic:blipFill>
                  <pic:spPr>
                    <a:xfrm>
                      <a:off x="0" y="0"/>
                      <a:ext cx="1286510" cy="1218565"/>
                    </a:xfrm>
                    <a:prstGeom prst="rect">
                      <a:avLst/>
                    </a:prstGeom>
                    <a:noFill/>
                    <a:ln>
                      <a:noFill/>
                    </a:ln>
                  </pic:spPr>
                </pic:pic>
              </a:graphicData>
            </a:graphic>
          </wp:inline>
        </w:drawing>
      </w:r>
    </w:p>
    <w:p>
      <w:pPr>
        <w:spacing w:line="360" w:lineRule="auto"/>
        <w:jc w:val="left"/>
        <w:textAlignment w:val="center"/>
        <w:rPr>
          <w:b/>
          <w:bCs w:val="0"/>
          <w:szCs w:val="21"/>
        </w:rPr>
      </w:pPr>
      <w:r>
        <w:rPr>
          <w:b/>
          <w:bCs w:val="0"/>
          <w:szCs w:val="21"/>
        </w:rPr>
        <w:t>（2）冷凝管的进水口是____（填“a”或“b”）；</w:t>
      </w:r>
    </w:p>
    <w:p>
      <w:pPr>
        <w:spacing w:line="360" w:lineRule="auto"/>
        <w:jc w:val="left"/>
        <w:textAlignment w:val="center"/>
        <w:rPr>
          <w:b/>
          <w:bCs w:val="0"/>
          <w:szCs w:val="21"/>
        </w:rPr>
      </w:pPr>
      <w:r>
        <w:rPr>
          <w:b/>
          <w:bCs w:val="0"/>
          <w:szCs w:val="21"/>
        </w:rPr>
        <w:t>（3）滴加NaOH溶液的主要目的是析出苯胺，反应的离子方程式为____。</w:t>
      </w:r>
    </w:p>
    <w:p>
      <w:pPr>
        <w:spacing w:line="360" w:lineRule="auto"/>
        <w:jc w:val="left"/>
        <w:textAlignment w:val="center"/>
        <w:rPr>
          <w:b/>
          <w:bCs w:val="0"/>
          <w:szCs w:val="21"/>
        </w:rPr>
      </w:pPr>
      <w:r>
        <w:rPr>
          <w:b/>
          <w:bCs w:val="0"/>
          <w:szCs w:val="21"/>
        </w:rPr>
        <w:t>Ⅲ．提取苯胺</w:t>
      </w:r>
    </w:p>
    <w:p>
      <w:pPr>
        <w:spacing w:line="360" w:lineRule="auto"/>
        <w:jc w:val="left"/>
        <w:textAlignment w:val="center"/>
        <w:rPr>
          <w:b/>
          <w:bCs w:val="0"/>
          <w:szCs w:val="21"/>
        </w:rPr>
      </w:pPr>
      <w:r>
        <w:rPr>
          <w:b/>
          <w:bCs w:val="0"/>
          <w:szCs w:val="21"/>
        </w:rPr>
        <w:t>i．取出图1所示装置中的三颈烧瓶，改装为图2所示装置。加热装置A产生水蒸气，烧瓶C中收集到苯胺与水的混合物；分离混合物得到粗苯胺和水溶液。</w:t>
      </w:r>
    </w:p>
    <w:p>
      <w:pPr>
        <w:spacing w:line="360" w:lineRule="auto"/>
        <w:jc w:val="center"/>
        <w:textAlignment w:val="center"/>
        <w:rPr>
          <w:b/>
          <w:bCs w:val="0"/>
          <w:szCs w:val="21"/>
        </w:rPr>
      </w:pPr>
      <w:r>
        <w:rPr>
          <w:b/>
          <w:bCs w:val="0"/>
          <w:szCs w:val="21"/>
        </w:rPr>
        <w:drawing>
          <wp:inline distT="0" distB="0" distL="114300" distR="114300">
            <wp:extent cx="2038350" cy="1171575"/>
            <wp:effectExtent l="0" t="0" r="6350" b="9525"/>
            <wp:docPr id="37" name="图片 1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1" descr="figure"/>
                    <pic:cNvPicPr>
                      <a:picLocks noChangeAspect="1"/>
                    </pic:cNvPicPr>
                  </pic:nvPicPr>
                  <pic:blipFill>
                    <a:blip r:embed="rId173"/>
                    <a:stretch>
                      <a:fillRect/>
                    </a:stretch>
                  </pic:blipFill>
                  <pic:spPr>
                    <a:xfrm>
                      <a:off x="0" y="0"/>
                      <a:ext cx="2038350" cy="1171575"/>
                    </a:xfrm>
                    <a:prstGeom prst="rect">
                      <a:avLst/>
                    </a:prstGeom>
                    <a:noFill/>
                    <a:ln>
                      <a:noFill/>
                    </a:ln>
                  </pic:spPr>
                </pic:pic>
              </a:graphicData>
            </a:graphic>
          </wp:inline>
        </w:drawing>
      </w:r>
    </w:p>
    <w:p>
      <w:pPr>
        <w:spacing w:line="360" w:lineRule="auto"/>
        <w:jc w:val="left"/>
        <w:textAlignment w:val="center"/>
        <w:rPr>
          <w:b/>
          <w:bCs w:val="0"/>
          <w:szCs w:val="21"/>
        </w:rPr>
      </w:pPr>
      <w:r>
        <w:rPr>
          <w:b/>
          <w:bCs w:val="0"/>
          <w:szCs w:val="21"/>
        </w:rPr>
        <w:t>ii．往所得水溶液中加入氯化钠固体，使溶液达到饱和状态，再用乙醚萃取，得到乙醚萃取液。</w:t>
      </w:r>
    </w:p>
    <w:p>
      <w:pPr>
        <w:spacing w:line="360" w:lineRule="auto"/>
        <w:jc w:val="left"/>
        <w:textAlignment w:val="center"/>
        <w:rPr>
          <w:b/>
          <w:bCs w:val="0"/>
          <w:szCs w:val="21"/>
        </w:rPr>
      </w:pPr>
      <w:r>
        <w:rPr>
          <w:b/>
          <w:bCs w:val="0"/>
          <w:szCs w:val="21"/>
        </w:rPr>
        <w:t>iii．合并粗苯胺和乙醚萃取液，用NaOH固体干燥，蒸馏后得到苯胺2.79g。</w:t>
      </w:r>
    </w:p>
    <w:p>
      <w:pPr>
        <w:spacing w:line="360" w:lineRule="auto"/>
        <w:jc w:val="left"/>
        <w:textAlignment w:val="center"/>
        <w:rPr>
          <w:b/>
          <w:bCs w:val="0"/>
          <w:szCs w:val="21"/>
        </w:rPr>
      </w:pPr>
      <w:r>
        <w:rPr>
          <w:b/>
          <w:bCs w:val="0"/>
          <w:szCs w:val="21"/>
        </w:rPr>
        <w:t>（4）装置B无需用到温度计，理由是____。</w:t>
      </w:r>
    </w:p>
    <w:p>
      <w:pPr>
        <w:spacing w:line="360" w:lineRule="auto"/>
        <w:jc w:val="left"/>
        <w:textAlignment w:val="center"/>
        <w:rPr>
          <w:b/>
          <w:bCs w:val="0"/>
          <w:szCs w:val="21"/>
        </w:rPr>
      </w:pPr>
      <w:r>
        <w:rPr>
          <w:b/>
          <w:bCs w:val="0"/>
          <w:szCs w:val="21"/>
        </w:rPr>
        <w:t>（5）操作i中，为了分离混合物，取出烧瓶C前，应先打开止水夹d，再停止加热，理由是____。</w:t>
      </w:r>
    </w:p>
    <w:p>
      <w:pPr>
        <w:spacing w:line="360" w:lineRule="auto"/>
        <w:jc w:val="left"/>
        <w:textAlignment w:val="center"/>
        <w:rPr>
          <w:b/>
          <w:bCs w:val="0"/>
          <w:szCs w:val="21"/>
        </w:rPr>
      </w:pPr>
      <w:r>
        <w:rPr>
          <w:b/>
          <w:bCs w:val="0"/>
          <w:szCs w:val="21"/>
        </w:rPr>
        <w:t>（6）该实验中苯胺的产率为____。</w:t>
      </w:r>
    </w:p>
    <w:p>
      <w:pPr>
        <w:spacing w:line="360" w:lineRule="auto"/>
        <w:jc w:val="left"/>
        <w:textAlignment w:val="center"/>
        <w:rPr>
          <w:b/>
          <w:bCs w:val="0"/>
          <w:szCs w:val="21"/>
        </w:rPr>
      </w:pPr>
      <w:r>
        <w:rPr>
          <w:b/>
          <w:bCs w:val="0"/>
          <w:szCs w:val="21"/>
        </w:rPr>
        <w:t>（7）欲在不加热条件下除去苯胺中的少量硝基苯杂质，简述实验方案：____。</w:t>
      </w:r>
    </w:p>
    <w:p>
      <w:pPr>
        <w:spacing w:line="360" w:lineRule="auto"/>
        <w:jc w:val="left"/>
        <w:textAlignment w:val="center"/>
        <w:rPr>
          <w:b/>
          <w:bCs w:val="0"/>
          <w:color w:val="FF0000"/>
          <w:szCs w:val="21"/>
        </w:rPr>
      </w:pPr>
      <w:r>
        <w:rPr>
          <w:b/>
          <w:bCs w:val="0"/>
          <w:color w:val="FF0000"/>
          <w:szCs w:val="21"/>
        </w:rPr>
        <w:t>【答案】（1）NH</w:t>
      </w:r>
      <w:r>
        <w:rPr>
          <w:b/>
          <w:bCs w:val="0"/>
          <w:color w:val="FF0000"/>
          <w:szCs w:val="21"/>
          <w:vertAlign w:val="subscript"/>
        </w:rPr>
        <w:t>3</w:t>
      </w:r>
      <w:r>
        <w:rPr>
          <w:b/>
          <w:bCs w:val="0"/>
          <w:color w:val="FF0000"/>
          <w:szCs w:val="21"/>
        </w:rPr>
        <w:t>+HCl=NH</w:t>
      </w:r>
      <w:r>
        <w:rPr>
          <w:b/>
          <w:bCs w:val="0"/>
          <w:color w:val="FF0000"/>
          <w:szCs w:val="21"/>
          <w:vertAlign w:val="subscript"/>
        </w:rPr>
        <w:t>4</w:t>
      </w:r>
      <w:r>
        <w:rPr>
          <w:b/>
          <w:bCs w:val="0"/>
          <w:color w:val="FF0000"/>
          <w:szCs w:val="21"/>
        </w:rPr>
        <w:t xml:space="preserve">Cl    苯胺沸点较高，不易挥发    </w:t>
      </w:r>
    </w:p>
    <w:p>
      <w:pPr>
        <w:spacing w:line="360" w:lineRule="auto"/>
        <w:jc w:val="left"/>
        <w:textAlignment w:val="center"/>
        <w:rPr>
          <w:b/>
          <w:bCs w:val="0"/>
          <w:color w:val="FF0000"/>
          <w:szCs w:val="21"/>
        </w:rPr>
      </w:pPr>
      <w:r>
        <w:rPr>
          <w:b/>
          <w:bCs w:val="0"/>
          <w:color w:val="FF0000"/>
          <w:szCs w:val="21"/>
        </w:rPr>
        <w:t xml:space="preserve">（2）b   </w:t>
      </w:r>
    </w:p>
    <w:p>
      <w:pPr>
        <w:spacing w:line="360" w:lineRule="auto"/>
        <w:jc w:val="left"/>
        <w:textAlignment w:val="center"/>
        <w:rPr>
          <w:b/>
          <w:bCs w:val="0"/>
          <w:color w:val="FF0000"/>
          <w:szCs w:val="21"/>
        </w:rPr>
      </w:pPr>
      <w:r>
        <w:rPr>
          <w:b/>
          <w:bCs w:val="0"/>
          <w:color w:val="FF0000"/>
          <w:szCs w:val="21"/>
        </w:rPr>
        <w:t>（3） C</w:t>
      </w:r>
      <w:r>
        <w:rPr>
          <w:b/>
          <w:bCs w:val="0"/>
          <w:color w:val="FF0000"/>
          <w:szCs w:val="21"/>
          <w:vertAlign w:val="subscript"/>
        </w:rPr>
        <w:t>6</w:t>
      </w:r>
      <w:r>
        <w:rPr>
          <w:b/>
          <w:bCs w:val="0"/>
          <w:color w:val="FF0000"/>
          <w:szCs w:val="21"/>
        </w:rPr>
        <w:t>H</w:t>
      </w:r>
      <w:r>
        <w:rPr>
          <w:b/>
          <w:bCs w:val="0"/>
          <w:color w:val="FF0000"/>
          <w:szCs w:val="21"/>
          <w:vertAlign w:val="subscript"/>
        </w:rPr>
        <w:t>5</w:t>
      </w:r>
      <w:r>
        <w:rPr>
          <w:b/>
          <w:bCs w:val="0"/>
          <w:color w:val="FF0000"/>
          <w:szCs w:val="21"/>
        </w:rPr>
        <w:t>NH</w:t>
      </w:r>
      <w:r>
        <w:rPr>
          <w:b/>
          <w:bCs w:val="0"/>
          <w:color w:val="FF0000"/>
          <w:szCs w:val="21"/>
          <w:vertAlign w:val="subscript"/>
        </w:rPr>
        <w:t>3</w:t>
      </w:r>
      <w:r>
        <w:rPr>
          <w:b/>
          <w:bCs w:val="0"/>
          <w:color w:val="FF0000"/>
          <w:szCs w:val="21"/>
          <w:vertAlign w:val="superscript"/>
        </w:rPr>
        <w:t>+</w:t>
      </w:r>
      <w:r>
        <w:rPr>
          <w:b/>
          <w:bCs w:val="0"/>
          <w:color w:val="FF0000"/>
          <w:szCs w:val="21"/>
        </w:rPr>
        <w:t>+OH</w:t>
      </w:r>
      <w:r>
        <w:rPr>
          <w:b/>
          <w:bCs w:val="0"/>
          <w:color w:val="FF0000"/>
          <w:szCs w:val="21"/>
          <w:vertAlign w:val="superscript"/>
        </w:rPr>
        <w:t>-</w:t>
      </w:r>
      <w:r>
        <w:rPr>
          <w:b/>
          <w:bCs w:val="0"/>
          <w:color w:val="FF0000"/>
          <w:szCs w:val="21"/>
        </w:rPr>
        <w:object>
          <v:shape id="_x0000_i1099" o:spt="75" alt="eqIdf38871cf18174087af7359cd39b29e55" type="#_x0000_t75" style="height:19.05pt;width:31.05pt;" o:ole="t" filled="f" o:preferrelative="t" stroked="f" coordsize="21600,21600">
            <v:path/>
            <v:fill on="f" focussize="0,0"/>
            <v:stroke on="f"/>
            <v:imagedata r:id="rId175" o:title="eqIdf38871cf18174087af7359cd39b29e55"/>
            <o:lock v:ext="edit" aspectratio="t"/>
            <w10:wrap type="none"/>
            <w10:anchorlock/>
          </v:shape>
          <o:OLEObject Type="Embed" ProgID="Equation.DSMT4" ShapeID="_x0000_i1099" DrawAspect="Content" ObjectID="_1468075799" r:id="rId174">
            <o:LockedField>false</o:LockedField>
          </o:OLEObject>
        </w:object>
      </w:r>
      <w:r>
        <w:rPr>
          <w:b/>
          <w:bCs w:val="0"/>
          <w:color w:val="FF0000"/>
          <w:szCs w:val="21"/>
        </w:rPr>
        <w:t>C</w:t>
      </w:r>
      <w:r>
        <w:rPr>
          <w:b/>
          <w:bCs w:val="0"/>
          <w:color w:val="FF0000"/>
          <w:szCs w:val="21"/>
          <w:vertAlign w:val="subscript"/>
        </w:rPr>
        <w:t>6</w:t>
      </w:r>
      <w:r>
        <w:rPr>
          <w:b/>
          <w:bCs w:val="0"/>
          <w:color w:val="FF0000"/>
          <w:szCs w:val="21"/>
        </w:rPr>
        <w:t>H</w:t>
      </w:r>
      <w:r>
        <w:rPr>
          <w:b/>
          <w:bCs w:val="0"/>
          <w:color w:val="FF0000"/>
          <w:szCs w:val="21"/>
          <w:vertAlign w:val="subscript"/>
        </w:rPr>
        <w:t>5</w:t>
      </w:r>
      <w:r>
        <w:rPr>
          <w:b/>
          <w:bCs w:val="0"/>
          <w:color w:val="FF0000"/>
          <w:szCs w:val="21"/>
        </w:rPr>
        <w:t>NH</w:t>
      </w:r>
      <w:r>
        <w:rPr>
          <w:b/>
          <w:bCs w:val="0"/>
          <w:color w:val="FF0000"/>
          <w:szCs w:val="21"/>
          <w:vertAlign w:val="subscript"/>
        </w:rPr>
        <w:t>2</w:t>
      </w:r>
      <w:r>
        <w:rPr>
          <w:b/>
          <w:bCs w:val="0"/>
          <w:color w:val="FF0000"/>
          <w:szCs w:val="21"/>
        </w:rPr>
        <w:t>+H</w:t>
      </w:r>
      <w:r>
        <w:rPr>
          <w:b/>
          <w:bCs w:val="0"/>
          <w:color w:val="FF0000"/>
          <w:szCs w:val="21"/>
          <w:vertAlign w:val="subscript"/>
        </w:rPr>
        <w:t>2</w:t>
      </w:r>
      <w:r>
        <w:rPr>
          <w:b/>
          <w:bCs w:val="0"/>
          <w:color w:val="FF0000"/>
          <w:szCs w:val="21"/>
        </w:rPr>
        <w:t xml:space="preserve">O    </w:t>
      </w:r>
    </w:p>
    <w:p>
      <w:pPr>
        <w:spacing w:line="360" w:lineRule="auto"/>
        <w:jc w:val="left"/>
        <w:textAlignment w:val="center"/>
        <w:rPr>
          <w:b/>
          <w:bCs w:val="0"/>
          <w:color w:val="FF0000"/>
          <w:szCs w:val="21"/>
        </w:rPr>
      </w:pPr>
      <w:r>
        <w:rPr>
          <w:b/>
          <w:bCs w:val="0"/>
          <w:color w:val="FF0000"/>
          <w:szCs w:val="21"/>
        </w:rPr>
        <w:t xml:space="preserve">（4）蒸出物为混合物，无需控制温度    </w:t>
      </w:r>
    </w:p>
    <w:p>
      <w:pPr>
        <w:spacing w:line="360" w:lineRule="auto"/>
        <w:jc w:val="left"/>
        <w:textAlignment w:val="center"/>
        <w:rPr>
          <w:b/>
          <w:bCs w:val="0"/>
          <w:color w:val="FF0000"/>
          <w:szCs w:val="21"/>
        </w:rPr>
      </w:pPr>
      <w:r>
        <w:rPr>
          <w:b/>
          <w:bCs w:val="0"/>
          <w:color w:val="FF0000"/>
          <w:szCs w:val="21"/>
        </w:rPr>
        <w:t xml:space="preserve">（5）防止B中液体倒吸    </w:t>
      </w:r>
    </w:p>
    <w:p>
      <w:pPr>
        <w:spacing w:line="360" w:lineRule="auto"/>
        <w:jc w:val="left"/>
        <w:textAlignment w:val="center"/>
        <w:rPr>
          <w:b/>
          <w:bCs w:val="0"/>
          <w:color w:val="FF0000"/>
          <w:szCs w:val="21"/>
        </w:rPr>
      </w:pPr>
      <w:r>
        <w:rPr>
          <w:b/>
          <w:bCs w:val="0"/>
          <w:color w:val="FF0000"/>
          <w:szCs w:val="21"/>
        </w:rPr>
        <w:t xml:space="preserve">（6）60.0%    </w:t>
      </w:r>
    </w:p>
    <w:p>
      <w:pPr>
        <w:spacing w:line="360" w:lineRule="auto"/>
        <w:jc w:val="left"/>
        <w:textAlignment w:val="center"/>
        <w:rPr>
          <w:b/>
          <w:bCs w:val="0"/>
          <w:color w:val="FF0000"/>
          <w:szCs w:val="21"/>
        </w:rPr>
      </w:pPr>
      <w:r>
        <w:rPr>
          <w:b/>
          <w:bCs w:val="0"/>
          <w:color w:val="FF0000"/>
          <w:szCs w:val="21"/>
        </w:rPr>
        <w:t xml:space="preserve">（7）加入稀盐酸，分液除去硝基苯，再加入氢氧化钠溶液，分液去水层后，加入NaOH固体干燥、过滤    </w:t>
      </w:r>
    </w:p>
    <w:p>
      <w:pPr>
        <w:spacing w:line="360" w:lineRule="auto"/>
        <w:jc w:val="left"/>
        <w:textAlignment w:val="center"/>
        <w:rPr>
          <w:b/>
          <w:bCs w:val="0"/>
          <w:color w:val="FF0000"/>
          <w:szCs w:val="21"/>
        </w:rPr>
      </w:pPr>
      <w:r>
        <w:rPr>
          <w:b/>
          <w:bCs w:val="0"/>
          <w:color w:val="FF0000"/>
          <w:szCs w:val="21"/>
        </w:rPr>
        <w:t>【解析】（1）将分别蘸有浓氨水和浓盐酸的玻璃棒靠近，因为两者都有挥发性，在空气中相遇时反应生成NH</w:t>
      </w:r>
      <w:r>
        <w:rPr>
          <w:b/>
          <w:bCs w:val="0"/>
          <w:color w:val="FF0000"/>
          <w:szCs w:val="21"/>
          <w:vertAlign w:val="subscript"/>
        </w:rPr>
        <w:t>4</w:t>
      </w:r>
      <w:r>
        <w:rPr>
          <w:b/>
          <w:bCs w:val="0"/>
          <w:color w:val="FF0000"/>
          <w:szCs w:val="21"/>
        </w:rPr>
        <w:t>Cl白色固体，故产生白烟方程式为NH</w:t>
      </w:r>
      <w:r>
        <w:rPr>
          <w:b/>
          <w:bCs w:val="0"/>
          <w:color w:val="FF0000"/>
          <w:szCs w:val="21"/>
          <w:vertAlign w:val="subscript"/>
        </w:rPr>
        <w:t>3</w:t>
      </w:r>
      <w:r>
        <w:rPr>
          <w:b/>
          <w:bCs w:val="0"/>
          <w:color w:val="FF0000"/>
          <w:szCs w:val="21"/>
        </w:rPr>
        <w:t>+HCl=NH</w:t>
      </w:r>
      <w:r>
        <w:rPr>
          <w:b/>
          <w:bCs w:val="0"/>
          <w:color w:val="FF0000"/>
          <w:szCs w:val="21"/>
          <w:vertAlign w:val="subscript"/>
        </w:rPr>
        <w:t>4</w:t>
      </w:r>
      <w:r>
        <w:rPr>
          <w:b/>
          <w:bCs w:val="0"/>
          <w:color w:val="FF0000"/>
          <w:szCs w:val="21"/>
        </w:rPr>
        <w:t>Cl；依据表中信息，苯胺沸点较高(184℃)，不易挥发，因此用苯胺代替浓氨水，观察不到白烟；</w:t>
      </w:r>
    </w:p>
    <w:p>
      <w:pPr>
        <w:spacing w:line="360" w:lineRule="auto"/>
        <w:jc w:val="left"/>
        <w:textAlignment w:val="center"/>
        <w:rPr>
          <w:b/>
          <w:bCs w:val="0"/>
          <w:color w:val="FF0000"/>
          <w:szCs w:val="21"/>
        </w:rPr>
      </w:pPr>
      <w:r>
        <w:rPr>
          <w:b/>
          <w:bCs w:val="0"/>
          <w:color w:val="FF0000"/>
          <w:szCs w:val="21"/>
        </w:rPr>
        <w:t>（2）图中球形冷凝管的水流方向应为“下进上出”即“b进a出”，才能保证冷凝管内充满冷却水，获得充分冷凝的效果；</w:t>
      </w:r>
    </w:p>
    <w:p>
      <w:pPr>
        <w:spacing w:line="360" w:lineRule="auto"/>
        <w:jc w:val="left"/>
        <w:textAlignment w:val="center"/>
        <w:rPr>
          <w:b/>
          <w:bCs w:val="0"/>
          <w:color w:val="FF0000"/>
          <w:szCs w:val="21"/>
        </w:rPr>
      </w:pPr>
      <w:r>
        <w:rPr>
          <w:b/>
          <w:bCs w:val="0"/>
          <w:color w:val="FF0000"/>
          <w:szCs w:val="21"/>
        </w:rPr>
        <w:t>（3）过量浓盐酸与苯胺反应生成C</w:t>
      </w:r>
      <w:r>
        <w:rPr>
          <w:b/>
          <w:bCs w:val="0"/>
          <w:color w:val="FF0000"/>
          <w:szCs w:val="21"/>
          <w:vertAlign w:val="subscript"/>
        </w:rPr>
        <w:t>6</w:t>
      </w:r>
      <w:r>
        <w:rPr>
          <w:b/>
          <w:bCs w:val="0"/>
          <w:color w:val="FF0000"/>
          <w:szCs w:val="21"/>
        </w:rPr>
        <w:t>H</w:t>
      </w:r>
      <w:r>
        <w:rPr>
          <w:b/>
          <w:bCs w:val="0"/>
          <w:color w:val="FF0000"/>
          <w:szCs w:val="21"/>
          <w:vertAlign w:val="subscript"/>
        </w:rPr>
        <w:t>5</w:t>
      </w:r>
      <w:r>
        <w:rPr>
          <w:b/>
          <w:bCs w:val="0"/>
          <w:color w:val="FF0000"/>
          <w:szCs w:val="21"/>
        </w:rPr>
        <w:t>NH</w:t>
      </w:r>
      <w:r>
        <w:rPr>
          <w:b/>
          <w:bCs w:val="0"/>
          <w:color w:val="FF0000"/>
          <w:szCs w:val="21"/>
          <w:vertAlign w:val="subscript"/>
        </w:rPr>
        <w:t>3</w:t>
      </w:r>
      <w:r>
        <w:rPr>
          <w:b/>
          <w:bCs w:val="0"/>
          <w:color w:val="FF0000"/>
          <w:szCs w:val="21"/>
        </w:rPr>
        <w:t>Cl，使制取反应正向移动，充分反应后加入NaOH溶液使C</w:t>
      </w:r>
      <w:r>
        <w:rPr>
          <w:b/>
          <w:bCs w:val="0"/>
          <w:color w:val="FF0000"/>
          <w:szCs w:val="21"/>
          <w:vertAlign w:val="subscript"/>
        </w:rPr>
        <w:t>6</w:t>
      </w:r>
      <w:r>
        <w:rPr>
          <w:b/>
          <w:bCs w:val="0"/>
          <w:color w:val="FF0000"/>
          <w:szCs w:val="21"/>
        </w:rPr>
        <w:t>H</w:t>
      </w:r>
      <w:r>
        <w:rPr>
          <w:b/>
          <w:bCs w:val="0"/>
          <w:color w:val="FF0000"/>
          <w:szCs w:val="21"/>
          <w:vertAlign w:val="subscript"/>
        </w:rPr>
        <w:t>5</w:t>
      </w:r>
      <w:r>
        <w:rPr>
          <w:b/>
          <w:bCs w:val="0"/>
          <w:color w:val="FF0000"/>
          <w:szCs w:val="21"/>
        </w:rPr>
        <w:t>NH</w:t>
      </w:r>
      <w:r>
        <w:rPr>
          <w:b/>
          <w:bCs w:val="0"/>
          <w:color w:val="FF0000"/>
          <w:szCs w:val="21"/>
          <w:vertAlign w:val="subscript"/>
        </w:rPr>
        <w:t>3</w:t>
      </w:r>
      <w:r>
        <w:rPr>
          <w:b/>
          <w:bCs w:val="0"/>
          <w:color w:val="FF0000"/>
          <w:szCs w:val="21"/>
        </w:rPr>
        <w:t>Cl生成C</w:t>
      </w:r>
      <w:r>
        <w:rPr>
          <w:b/>
          <w:bCs w:val="0"/>
          <w:color w:val="FF0000"/>
          <w:szCs w:val="21"/>
          <w:vertAlign w:val="subscript"/>
        </w:rPr>
        <w:t>6</w:t>
      </w:r>
      <w:r>
        <w:rPr>
          <w:b/>
          <w:bCs w:val="0"/>
          <w:color w:val="FF0000"/>
          <w:szCs w:val="21"/>
        </w:rPr>
        <w:t>H</w:t>
      </w:r>
      <w:r>
        <w:rPr>
          <w:b/>
          <w:bCs w:val="0"/>
          <w:color w:val="FF0000"/>
          <w:szCs w:val="21"/>
          <w:vertAlign w:val="subscript"/>
        </w:rPr>
        <w:t>5</w:t>
      </w:r>
      <w:r>
        <w:rPr>
          <w:b/>
          <w:bCs w:val="0"/>
          <w:color w:val="FF0000"/>
          <w:szCs w:val="21"/>
        </w:rPr>
        <w:t>NH</w:t>
      </w:r>
      <w:r>
        <w:rPr>
          <w:b/>
          <w:bCs w:val="0"/>
          <w:color w:val="FF0000"/>
          <w:szCs w:val="21"/>
          <w:vertAlign w:val="subscript"/>
        </w:rPr>
        <w:t>2</w:t>
      </w:r>
      <w:r>
        <w:rPr>
          <w:b/>
          <w:bCs w:val="0"/>
          <w:color w:val="FF0000"/>
          <w:szCs w:val="21"/>
        </w:rPr>
        <w:t>，离子反应方程式为C</w:t>
      </w:r>
      <w:r>
        <w:rPr>
          <w:b/>
          <w:bCs w:val="0"/>
          <w:color w:val="FF0000"/>
          <w:szCs w:val="21"/>
          <w:vertAlign w:val="subscript"/>
        </w:rPr>
        <w:t>6</w:t>
      </w:r>
      <w:r>
        <w:rPr>
          <w:b/>
          <w:bCs w:val="0"/>
          <w:color w:val="FF0000"/>
          <w:szCs w:val="21"/>
        </w:rPr>
        <w:t>H</w:t>
      </w:r>
      <w:r>
        <w:rPr>
          <w:b/>
          <w:bCs w:val="0"/>
          <w:color w:val="FF0000"/>
          <w:szCs w:val="21"/>
          <w:vertAlign w:val="subscript"/>
        </w:rPr>
        <w:t>5</w:t>
      </w:r>
      <w:r>
        <w:rPr>
          <w:b/>
          <w:bCs w:val="0"/>
          <w:color w:val="FF0000"/>
          <w:szCs w:val="21"/>
        </w:rPr>
        <w:t>NH</w:t>
      </w:r>
      <w:r>
        <w:rPr>
          <w:b/>
          <w:bCs w:val="0"/>
          <w:color w:val="FF0000"/>
          <w:szCs w:val="21"/>
          <w:vertAlign w:val="subscript"/>
        </w:rPr>
        <w:t>3</w:t>
      </w:r>
      <w:r>
        <w:rPr>
          <w:b/>
          <w:bCs w:val="0"/>
          <w:color w:val="FF0000"/>
          <w:szCs w:val="21"/>
          <w:vertAlign w:val="superscript"/>
        </w:rPr>
        <w:t>+</w:t>
      </w:r>
      <w:r>
        <w:rPr>
          <w:b/>
          <w:bCs w:val="0"/>
          <w:color w:val="FF0000"/>
          <w:szCs w:val="21"/>
        </w:rPr>
        <w:t>+OH</w:t>
      </w:r>
      <w:r>
        <w:rPr>
          <w:b/>
          <w:bCs w:val="0"/>
          <w:color w:val="FF0000"/>
          <w:szCs w:val="21"/>
          <w:vertAlign w:val="superscript"/>
        </w:rPr>
        <w:t>-</w:t>
      </w:r>
      <w:r>
        <w:rPr>
          <w:b/>
          <w:bCs w:val="0"/>
          <w:color w:val="FF0000"/>
          <w:szCs w:val="21"/>
        </w:rPr>
        <w:t>= C</w:t>
      </w:r>
      <w:r>
        <w:rPr>
          <w:b/>
          <w:bCs w:val="0"/>
          <w:color w:val="FF0000"/>
          <w:szCs w:val="21"/>
          <w:vertAlign w:val="subscript"/>
        </w:rPr>
        <w:t>6</w:t>
      </w:r>
      <w:r>
        <w:rPr>
          <w:b/>
          <w:bCs w:val="0"/>
          <w:color w:val="FF0000"/>
          <w:szCs w:val="21"/>
        </w:rPr>
        <w:t>H</w:t>
      </w:r>
      <w:r>
        <w:rPr>
          <w:b/>
          <w:bCs w:val="0"/>
          <w:color w:val="FF0000"/>
          <w:szCs w:val="21"/>
          <w:vertAlign w:val="subscript"/>
        </w:rPr>
        <w:t>5</w:t>
      </w:r>
      <w:r>
        <w:rPr>
          <w:b/>
          <w:bCs w:val="0"/>
          <w:color w:val="FF0000"/>
          <w:szCs w:val="21"/>
        </w:rPr>
        <w:t>NH</w:t>
      </w:r>
      <w:r>
        <w:rPr>
          <w:b/>
          <w:bCs w:val="0"/>
          <w:color w:val="FF0000"/>
          <w:szCs w:val="21"/>
          <w:vertAlign w:val="subscript"/>
        </w:rPr>
        <w:t>2</w:t>
      </w:r>
      <w:r>
        <w:rPr>
          <w:b/>
          <w:bCs w:val="0"/>
          <w:color w:val="FF0000"/>
          <w:szCs w:val="21"/>
        </w:rPr>
        <w:t>+H</w:t>
      </w:r>
      <w:r>
        <w:rPr>
          <w:b/>
          <w:bCs w:val="0"/>
          <w:color w:val="FF0000"/>
          <w:szCs w:val="21"/>
          <w:vertAlign w:val="subscript"/>
        </w:rPr>
        <w:t>2</w:t>
      </w:r>
      <w:r>
        <w:rPr>
          <w:b/>
          <w:bCs w:val="0"/>
          <w:color w:val="FF0000"/>
          <w:szCs w:val="21"/>
        </w:rPr>
        <w:t>O；</w:t>
      </w:r>
    </w:p>
    <w:p>
      <w:pPr>
        <w:spacing w:line="360" w:lineRule="auto"/>
        <w:jc w:val="left"/>
        <w:textAlignment w:val="center"/>
        <w:rPr>
          <w:b/>
          <w:bCs w:val="0"/>
          <w:color w:val="FF0000"/>
          <w:szCs w:val="21"/>
        </w:rPr>
      </w:pPr>
      <w:r>
        <w:rPr>
          <w:b/>
          <w:bCs w:val="0"/>
          <w:color w:val="FF0000"/>
          <w:szCs w:val="21"/>
        </w:rPr>
        <w:t>（4）由于蒸出物为水和苯胺的混合物，故无需控制温度；</w:t>
      </w:r>
    </w:p>
    <w:p>
      <w:pPr>
        <w:spacing w:line="360" w:lineRule="auto"/>
        <w:jc w:val="left"/>
        <w:textAlignment w:val="center"/>
        <w:rPr>
          <w:b/>
          <w:bCs w:val="0"/>
          <w:color w:val="FF0000"/>
          <w:szCs w:val="21"/>
        </w:rPr>
      </w:pPr>
      <w:r>
        <w:rPr>
          <w:b/>
          <w:bCs w:val="0"/>
          <w:color w:val="FF0000"/>
          <w:szCs w:val="21"/>
        </w:rPr>
        <w:t>（5）水蒸气蒸馏装置中，虽然有玻璃管平衡气压，但是在实际操作时，装置内的气压仍然大于外界大气压，这样水蒸气才能进入三颈烧瓶中；所以，水蒸气蒸馏结束后，在取出烧瓶C前，必须先打开止水夹d，再停止加热，防止装置内压强突然减小引起倒吸；</w:t>
      </w:r>
    </w:p>
    <w:p>
      <w:pPr>
        <w:spacing w:line="360" w:lineRule="auto"/>
        <w:jc w:val="left"/>
        <w:textAlignment w:val="center"/>
        <w:rPr>
          <w:b/>
          <w:bCs w:val="0"/>
          <w:color w:val="FF0000"/>
          <w:szCs w:val="21"/>
        </w:rPr>
      </w:pPr>
      <w:r>
        <w:rPr>
          <w:b/>
          <w:bCs w:val="0"/>
          <w:color w:val="FF0000"/>
          <w:szCs w:val="21"/>
        </w:rPr>
        <w:t>（6）已知硝基苯的用量为5.0mL，密度为1.23g/cm</w:t>
      </w:r>
      <w:r>
        <w:rPr>
          <w:b/>
          <w:bCs w:val="0"/>
          <w:color w:val="FF0000"/>
          <w:szCs w:val="21"/>
          <w:vertAlign w:val="superscript"/>
        </w:rPr>
        <w:t>3</w:t>
      </w:r>
      <w:r>
        <w:rPr>
          <w:b/>
          <w:bCs w:val="0"/>
          <w:color w:val="FF0000"/>
          <w:szCs w:val="21"/>
        </w:rPr>
        <w:t>，则硝基苯的质量为6.15g，则硝基苯的物质的量为</w:t>
      </w:r>
      <w:r>
        <w:rPr>
          <w:b/>
          <w:bCs w:val="0"/>
          <w:color w:val="FF0000"/>
          <w:szCs w:val="21"/>
        </w:rPr>
        <w:object>
          <v:shape id="_x0000_i1100" o:spt="75" alt="eqIdb6e650803dcb4a4a83597bd793c5af23" type="#_x0000_t75" style="height:30pt;width:90pt;" o:ole="t" filled="f" o:preferrelative="t" stroked="f" coordsize="21600,21600">
            <v:path/>
            <v:fill on="f" focussize="0,0"/>
            <v:stroke on="f"/>
            <v:imagedata r:id="rId177" o:title="eqIdb6e650803dcb4a4a83597bd793c5af23"/>
            <o:lock v:ext="edit" aspectratio="t"/>
            <w10:wrap type="none"/>
            <w10:anchorlock/>
          </v:shape>
          <o:OLEObject Type="Embed" ProgID="Equation.DSMT4" ShapeID="_x0000_i1100" DrawAspect="Content" ObjectID="_1468075800" r:id="rId176">
            <o:LockedField>false</o:LockedField>
          </o:OLEObject>
        </w:object>
      </w:r>
      <w:r>
        <w:rPr>
          <w:b/>
          <w:bCs w:val="0"/>
          <w:color w:val="FF0000"/>
          <w:szCs w:val="21"/>
        </w:rPr>
        <w:t>，根据反应方程式可知理论生成的苯胺为0.05mol，理论质量为</w:t>
      </w:r>
      <w:r>
        <w:rPr>
          <w:b/>
          <w:bCs w:val="0"/>
          <w:color w:val="FF0000"/>
          <w:szCs w:val="21"/>
        </w:rPr>
        <w:object>
          <v:shape id="_x0000_i1101" o:spt="75" alt="eqId036b9b06179144878e067514cd9631d6" type="#_x0000_t75" style="height:18pt;width:84pt;" o:ole="t" filled="f" o:preferrelative="t" stroked="f" coordsize="21600,21600">
            <v:path/>
            <v:fill on="f" focussize="0,0"/>
            <v:stroke on="f"/>
            <v:imagedata r:id="rId179" o:title="eqId036b9b06179144878e067514cd9631d6"/>
            <o:lock v:ext="edit" aspectratio="t"/>
            <w10:wrap type="none"/>
            <w10:anchorlock/>
          </v:shape>
          <o:OLEObject Type="Embed" ProgID="Equation.DSMT4" ShapeID="_x0000_i1101" DrawAspect="Content" ObjectID="_1468075801" r:id="rId178">
            <o:LockedField>false</o:LockedField>
          </o:OLEObject>
        </w:object>
      </w:r>
      <w:r>
        <w:rPr>
          <w:b/>
          <w:bCs w:val="0"/>
          <w:color w:val="FF0000"/>
          <w:szCs w:val="21"/>
        </w:rPr>
        <w:t>=4.65g，实际质量为2.79g，所以产率为</w:t>
      </w:r>
      <w:r>
        <w:rPr>
          <w:b/>
          <w:bCs w:val="0"/>
          <w:color w:val="FF0000"/>
          <w:szCs w:val="21"/>
        </w:rPr>
        <w:object>
          <v:shape id="_x0000_i1102" o:spt="75" alt="eqIddf2123e9451743089d553a6f27d5ff5b" type="#_x0000_t75" style="height:30pt;width:72pt;" o:ole="t" filled="f" o:preferrelative="t" stroked="f" coordsize="21600,21600">
            <v:path/>
            <v:fill on="f" focussize="0,0"/>
            <v:stroke on="f"/>
            <v:imagedata r:id="rId181" o:title="eqIddf2123e9451743089d553a6f27d5ff5b"/>
            <o:lock v:ext="edit" aspectratio="t"/>
            <w10:wrap type="none"/>
            <w10:anchorlock/>
          </v:shape>
          <o:OLEObject Type="Embed" ProgID="Equation.DSMT4" ShapeID="_x0000_i1102" DrawAspect="Content" ObjectID="_1468075802" r:id="rId180">
            <o:LockedField>false</o:LockedField>
          </o:OLEObject>
        </w:object>
      </w:r>
      <w:r>
        <w:rPr>
          <w:b/>
          <w:bCs w:val="0"/>
          <w:color w:val="FF0000"/>
          <w:szCs w:val="21"/>
        </w:rPr>
        <w:t>60.0%；</w:t>
      </w:r>
    </w:p>
    <w:p>
      <w:pPr>
        <w:spacing w:line="360" w:lineRule="auto"/>
        <w:jc w:val="left"/>
        <w:textAlignment w:val="center"/>
        <w:rPr>
          <w:b/>
          <w:bCs w:val="0"/>
          <w:color w:val="FF0000"/>
          <w:szCs w:val="21"/>
        </w:rPr>
      </w:pPr>
      <w:r>
        <w:rPr>
          <w:b/>
          <w:bCs w:val="0"/>
          <w:color w:val="FF0000"/>
          <w:szCs w:val="21"/>
        </w:rPr>
        <w:t>（7）“不加热”即排除了用蒸馏的方法除杂，苯胺能与HCl溶液反应，生成可溶于水的C</w:t>
      </w:r>
      <w:r>
        <w:rPr>
          <w:b/>
          <w:bCs w:val="0"/>
          <w:color w:val="FF0000"/>
          <w:szCs w:val="21"/>
          <w:vertAlign w:val="subscript"/>
        </w:rPr>
        <w:t>6</w:t>
      </w:r>
      <w:r>
        <w:rPr>
          <w:b/>
          <w:bCs w:val="0"/>
          <w:color w:val="FF0000"/>
          <w:szCs w:val="21"/>
        </w:rPr>
        <w:t>H</w:t>
      </w:r>
      <w:r>
        <w:rPr>
          <w:b/>
          <w:bCs w:val="0"/>
          <w:color w:val="FF0000"/>
          <w:szCs w:val="21"/>
          <w:vertAlign w:val="subscript"/>
        </w:rPr>
        <w:t>5</w:t>
      </w:r>
      <w:r>
        <w:rPr>
          <w:b/>
          <w:bCs w:val="0"/>
          <w:color w:val="FF0000"/>
          <w:szCs w:val="21"/>
        </w:rPr>
        <w:t>NH</w:t>
      </w:r>
      <w:r>
        <w:rPr>
          <w:b/>
          <w:bCs w:val="0"/>
          <w:color w:val="FF0000"/>
          <w:szCs w:val="21"/>
          <w:vertAlign w:val="subscript"/>
        </w:rPr>
        <w:t>3</w:t>
      </w:r>
      <w:r>
        <w:rPr>
          <w:b/>
          <w:bCs w:val="0"/>
          <w:color w:val="FF0000"/>
          <w:szCs w:val="21"/>
        </w:rPr>
        <w:t>Cl而硝基苯则不能与HCl溶液反应，且不溶于水。所以可在混合物中先加入足量盐酸，经分液除去硝基苯，再往水溶液中加NaOH溶液析出苯胺，分液后用NaOH固体干燥苯胺中还含有的少量水分，滤去NaOH固体，即可得较纯净的苯胺。</w:t>
      </w:r>
    </w:p>
    <w:p>
      <w:pPr>
        <w:spacing w:line="360" w:lineRule="auto"/>
        <w:jc w:val="left"/>
        <w:textAlignment w:val="center"/>
        <w:rPr>
          <w:b/>
          <w:bCs w:val="0"/>
          <w:szCs w:val="21"/>
        </w:rPr>
      </w:pPr>
      <w:r>
        <w:rPr>
          <w:rFonts w:hint="eastAsia"/>
          <w:b/>
          <w:bCs w:val="0"/>
          <w:szCs w:val="21"/>
          <w:lang w:val="en-US" w:eastAsia="zh-CN"/>
        </w:rPr>
        <w:t>17</w:t>
      </w:r>
      <w:r>
        <w:rPr>
          <w:b/>
          <w:bCs w:val="0"/>
          <w:szCs w:val="21"/>
        </w:rPr>
        <w:t>．中华人民共和国国家标准(GB2760­2011)规定葡萄酒中SO</w:t>
      </w:r>
      <w:r>
        <w:rPr>
          <w:b/>
          <w:bCs w:val="0"/>
          <w:szCs w:val="21"/>
          <w:vertAlign w:val="subscript"/>
        </w:rPr>
        <w:t>2</w:t>
      </w:r>
      <w:r>
        <w:rPr>
          <w:b/>
          <w:bCs w:val="0"/>
          <w:szCs w:val="21"/>
        </w:rPr>
        <w:t>最大使用量为0.25g·L</w:t>
      </w:r>
      <w:r>
        <w:rPr>
          <w:b/>
          <w:bCs w:val="0"/>
          <w:szCs w:val="21"/>
          <w:vertAlign w:val="superscript"/>
        </w:rPr>
        <w:t>－1</w:t>
      </w:r>
      <w:r>
        <w:rPr>
          <w:b/>
          <w:bCs w:val="0"/>
          <w:szCs w:val="21"/>
        </w:rPr>
        <w:t>。某兴趣小组用图1装置(夹持装置略)收集某葡萄酒中SO</w:t>
      </w:r>
      <w:r>
        <w:rPr>
          <w:b/>
          <w:bCs w:val="0"/>
          <w:szCs w:val="21"/>
          <w:vertAlign w:val="subscript"/>
        </w:rPr>
        <w:t>2</w:t>
      </w:r>
      <w:r>
        <w:rPr>
          <w:b/>
          <w:bCs w:val="0"/>
          <w:szCs w:val="21"/>
        </w:rPr>
        <w:t>，并对其含量进行测定。</w:t>
      </w:r>
    </w:p>
    <w:p>
      <w:pPr>
        <w:spacing w:line="360" w:lineRule="auto"/>
        <w:jc w:val="center"/>
        <w:textAlignment w:val="center"/>
        <w:rPr>
          <w:b/>
          <w:bCs w:val="0"/>
          <w:szCs w:val="21"/>
        </w:rPr>
      </w:pPr>
      <w:r>
        <w:rPr>
          <w:b/>
          <w:bCs w:val="0"/>
          <w:szCs w:val="21"/>
        </w:rPr>
        <w:drawing>
          <wp:anchor distT="0" distB="0" distL="114300" distR="114300" simplePos="0" relativeHeight="251661312" behindDoc="0" locked="0" layoutInCell="1" allowOverlap="1">
            <wp:simplePos x="0" y="0"/>
            <wp:positionH relativeFrom="column">
              <wp:posOffset>100330</wp:posOffset>
            </wp:positionH>
            <wp:positionV relativeFrom="paragraph">
              <wp:posOffset>326390</wp:posOffset>
            </wp:positionV>
            <wp:extent cx="1304925" cy="1581150"/>
            <wp:effectExtent l="0" t="0" r="3175" b="6350"/>
            <wp:wrapSquare wrapText="bothSides"/>
            <wp:docPr id="38" name="图片 1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6" descr="figure"/>
                    <pic:cNvPicPr>
                      <a:picLocks noChangeAspect="1"/>
                    </pic:cNvPicPr>
                  </pic:nvPicPr>
                  <pic:blipFill>
                    <a:blip r:embed="rId182"/>
                    <a:stretch>
                      <a:fillRect/>
                    </a:stretch>
                  </pic:blipFill>
                  <pic:spPr>
                    <a:xfrm>
                      <a:off x="0" y="0"/>
                      <a:ext cx="1304925" cy="1581150"/>
                    </a:xfrm>
                    <a:prstGeom prst="rect">
                      <a:avLst/>
                    </a:prstGeom>
                    <a:noFill/>
                    <a:ln>
                      <a:noFill/>
                    </a:ln>
                  </pic:spPr>
                </pic:pic>
              </a:graphicData>
            </a:graphic>
          </wp:anchor>
        </w:drawing>
      </w:r>
      <w:r>
        <w:rPr>
          <w:b/>
          <w:bCs w:val="0"/>
          <w:szCs w:val="21"/>
        </w:rPr>
        <w:t xml:space="preserve">         </w:t>
      </w:r>
      <w:r>
        <w:rPr>
          <w:b/>
          <w:bCs w:val="0"/>
          <w:szCs w:val="21"/>
        </w:rPr>
        <w:drawing>
          <wp:inline distT="0" distB="0" distL="114300" distR="114300">
            <wp:extent cx="3305175" cy="1685925"/>
            <wp:effectExtent l="0" t="0" r="9525" b="3175"/>
            <wp:docPr id="41" name="图片 1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7" descr="figure"/>
                    <pic:cNvPicPr>
                      <a:picLocks noChangeAspect="1"/>
                    </pic:cNvPicPr>
                  </pic:nvPicPr>
                  <pic:blipFill>
                    <a:blip r:embed="rId183"/>
                    <a:stretch>
                      <a:fillRect/>
                    </a:stretch>
                  </pic:blipFill>
                  <pic:spPr>
                    <a:xfrm>
                      <a:off x="0" y="0"/>
                      <a:ext cx="3305175" cy="1685925"/>
                    </a:xfrm>
                    <a:prstGeom prst="rect">
                      <a:avLst/>
                    </a:prstGeom>
                    <a:noFill/>
                    <a:ln>
                      <a:noFill/>
                    </a:ln>
                  </pic:spPr>
                </pic:pic>
              </a:graphicData>
            </a:graphic>
          </wp:inline>
        </w:drawing>
      </w:r>
    </w:p>
    <w:p>
      <w:pPr>
        <w:spacing w:line="360" w:lineRule="auto"/>
        <w:jc w:val="left"/>
        <w:textAlignment w:val="center"/>
        <w:rPr>
          <w:b/>
          <w:bCs w:val="0"/>
          <w:szCs w:val="21"/>
        </w:rPr>
      </w:pPr>
      <w:r>
        <w:rPr>
          <w:b/>
          <w:bCs w:val="0"/>
          <w:szCs w:val="21"/>
        </w:rPr>
        <w:t>（1）仪器A的名称是_________，水通入A的进口为________。（a/b）</w:t>
      </w:r>
    </w:p>
    <w:p>
      <w:pPr>
        <w:spacing w:line="360" w:lineRule="auto"/>
        <w:jc w:val="left"/>
        <w:textAlignment w:val="center"/>
        <w:rPr>
          <w:b/>
          <w:bCs w:val="0"/>
          <w:szCs w:val="21"/>
        </w:rPr>
      </w:pPr>
      <w:r>
        <w:rPr>
          <w:b/>
          <w:bCs w:val="0"/>
          <w:szCs w:val="21"/>
        </w:rPr>
        <w:t>（2）B中加入300.00 mL葡萄酒和适量盐酸，加热使SO</w:t>
      </w:r>
      <w:r>
        <w:rPr>
          <w:b/>
          <w:bCs w:val="0"/>
          <w:szCs w:val="21"/>
          <w:vertAlign w:val="subscript"/>
        </w:rPr>
        <w:t>2</w:t>
      </w:r>
      <w:r>
        <w:rPr>
          <w:b/>
          <w:bCs w:val="0"/>
          <w:szCs w:val="21"/>
        </w:rPr>
        <w:t>全部逸出并与C中H</w:t>
      </w:r>
      <w:r>
        <w:rPr>
          <w:b/>
          <w:bCs w:val="0"/>
          <w:szCs w:val="21"/>
          <w:vertAlign w:val="subscript"/>
        </w:rPr>
        <w:t>2</w:t>
      </w:r>
      <w:r>
        <w:rPr>
          <w:b/>
          <w:bCs w:val="0"/>
          <w:szCs w:val="21"/>
        </w:rPr>
        <w:t>O</w:t>
      </w:r>
      <w:r>
        <w:rPr>
          <w:b/>
          <w:bCs w:val="0"/>
          <w:szCs w:val="21"/>
          <w:vertAlign w:val="subscript"/>
        </w:rPr>
        <w:t>2</w:t>
      </w:r>
      <w:r>
        <w:rPr>
          <w:b/>
          <w:bCs w:val="0"/>
          <w:szCs w:val="21"/>
        </w:rPr>
        <w:t>完全反应，其化学方程式为__________________。</w:t>
      </w:r>
    </w:p>
    <w:p>
      <w:pPr>
        <w:spacing w:line="360" w:lineRule="auto"/>
        <w:jc w:val="left"/>
        <w:textAlignment w:val="center"/>
        <w:rPr>
          <w:b/>
          <w:bCs w:val="0"/>
          <w:szCs w:val="21"/>
        </w:rPr>
      </w:pPr>
      <w:r>
        <w:rPr>
          <w:b/>
          <w:bCs w:val="0"/>
          <w:szCs w:val="21"/>
        </w:rPr>
        <w:t>（3）除去C中过量的H</w:t>
      </w:r>
      <w:r>
        <w:rPr>
          <w:b/>
          <w:bCs w:val="0"/>
          <w:szCs w:val="21"/>
          <w:vertAlign w:val="subscript"/>
        </w:rPr>
        <w:t>2</w:t>
      </w:r>
      <w:r>
        <w:rPr>
          <w:b/>
          <w:bCs w:val="0"/>
          <w:szCs w:val="21"/>
        </w:rPr>
        <w:t>O</w:t>
      </w:r>
      <w:r>
        <w:rPr>
          <w:b/>
          <w:bCs w:val="0"/>
          <w:szCs w:val="21"/>
          <w:vertAlign w:val="subscript"/>
        </w:rPr>
        <w:t>2</w:t>
      </w:r>
      <w:r>
        <w:rPr>
          <w:b/>
          <w:bCs w:val="0"/>
          <w:szCs w:val="21"/>
        </w:rPr>
        <w:t>，然后用0.0900mol·L</w:t>
      </w:r>
      <w:r>
        <w:rPr>
          <w:b/>
          <w:bCs w:val="0"/>
          <w:szCs w:val="21"/>
          <w:vertAlign w:val="superscript"/>
        </w:rPr>
        <w:t>－1</w:t>
      </w:r>
      <w:r>
        <w:rPr>
          <w:b/>
          <w:bCs w:val="0"/>
          <w:szCs w:val="21"/>
        </w:rPr>
        <w:t>NaOH标准溶液进行滴定，滴定前排气泡时，应选择题图2中的______ (填序号)；若滴定终点时溶液的pH＝8.8，则选择的指示剂为_________（酚酞/甲基橙）；若用50 mL滴定管进行实验，当滴定管中的液面在刻度“10”处，则管内液体的体积____(填序号)(</w:t>
      </w:r>
      <w:r>
        <w:rPr>
          <w:rFonts w:hint="eastAsia" w:ascii="宋体" w:hAnsi="宋体" w:cs="宋体"/>
          <w:b/>
          <w:bCs w:val="0"/>
          <w:szCs w:val="21"/>
        </w:rPr>
        <w:t>①</w:t>
      </w:r>
      <w:r>
        <w:rPr>
          <w:b/>
          <w:bCs w:val="0"/>
          <w:szCs w:val="21"/>
        </w:rPr>
        <w:t>＝10mL，</w:t>
      </w:r>
      <w:r>
        <w:rPr>
          <w:rFonts w:hint="eastAsia" w:ascii="宋体" w:hAnsi="宋体" w:cs="宋体"/>
          <w:b/>
          <w:bCs w:val="0"/>
          <w:szCs w:val="21"/>
        </w:rPr>
        <w:t>②</w:t>
      </w:r>
      <w:r>
        <w:rPr>
          <w:b/>
          <w:bCs w:val="0"/>
          <w:szCs w:val="21"/>
        </w:rPr>
        <w:t>＝40mL，</w:t>
      </w:r>
      <w:r>
        <w:rPr>
          <w:rFonts w:hint="eastAsia" w:ascii="宋体" w:hAnsi="宋体" w:cs="宋体"/>
          <w:b/>
          <w:bCs w:val="0"/>
          <w:szCs w:val="21"/>
        </w:rPr>
        <w:t>③</w:t>
      </w:r>
      <w:r>
        <w:rPr>
          <w:b/>
          <w:bCs w:val="0"/>
          <w:szCs w:val="21"/>
        </w:rPr>
        <w:t>&lt;10mL，</w:t>
      </w:r>
      <w:r>
        <w:rPr>
          <w:rFonts w:hint="eastAsia" w:ascii="宋体" w:hAnsi="宋体" w:cs="宋体"/>
          <w:b/>
          <w:bCs w:val="0"/>
          <w:szCs w:val="21"/>
        </w:rPr>
        <w:t>④</w:t>
      </w:r>
      <w:r>
        <w:rPr>
          <w:b/>
          <w:bCs w:val="0"/>
          <w:szCs w:val="21"/>
        </w:rPr>
        <w:t>&gt;40mL)。</w:t>
      </w:r>
    </w:p>
    <w:p>
      <w:pPr>
        <w:spacing w:line="360" w:lineRule="auto"/>
        <w:jc w:val="left"/>
        <w:textAlignment w:val="center"/>
        <w:rPr>
          <w:b/>
          <w:bCs w:val="0"/>
          <w:szCs w:val="21"/>
        </w:rPr>
      </w:pPr>
      <w:r>
        <w:rPr>
          <w:b/>
          <w:bCs w:val="0"/>
          <w:szCs w:val="21"/>
        </w:rPr>
        <w:t>（4）滴定至终点时，消耗NaOH溶液25.00mL，该葡萄酒中SO</w:t>
      </w:r>
      <w:r>
        <w:rPr>
          <w:b/>
          <w:bCs w:val="0"/>
          <w:szCs w:val="21"/>
          <w:vertAlign w:val="subscript"/>
        </w:rPr>
        <w:t>2</w:t>
      </w:r>
      <w:r>
        <w:rPr>
          <w:b/>
          <w:bCs w:val="0"/>
          <w:szCs w:val="21"/>
        </w:rPr>
        <w:t>含量为_______g·L</w:t>
      </w:r>
      <w:r>
        <w:rPr>
          <w:b/>
          <w:bCs w:val="0"/>
          <w:szCs w:val="21"/>
          <w:vertAlign w:val="superscript"/>
        </w:rPr>
        <w:t>－1</w:t>
      </w:r>
      <w:r>
        <w:rPr>
          <w:b/>
          <w:bCs w:val="0"/>
          <w:szCs w:val="21"/>
        </w:rPr>
        <w:t>。</w:t>
      </w:r>
    </w:p>
    <w:p>
      <w:pPr>
        <w:spacing w:line="360" w:lineRule="auto"/>
        <w:jc w:val="left"/>
        <w:textAlignment w:val="center"/>
        <w:rPr>
          <w:b/>
          <w:bCs w:val="0"/>
          <w:szCs w:val="21"/>
        </w:rPr>
      </w:pPr>
      <w:r>
        <w:rPr>
          <w:b/>
          <w:bCs w:val="0"/>
          <w:szCs w:val="21"/>
        </w:rPr>
        <w:t>（5）该测定结果比实际值偏高，分析原因并利用现有装置提出改进措施_______________________________。</w:t>
      </w:r>
    </w:p>
    <w:p>
      <w:pPr>
        <w:spacing w:line="360" w:lineRule="auto"/>
        <w:jc w:val="left"/>
        <w:textAlignment w:val="center"/>
        <w:rPr>
          <w:b/>
          <w:bCs w:val="0"/>
          <w:color w:val="FF0000"/>
          <w:szCs w:val="21"/>
        </w:rPr>
      </w:pPr>
      <w:r>
        <w:rPr>
          <w:b/>
          <w:bCs w:val="0"/>
          <w:color w:val="FF0000"/>
          <w:szCs w:val="21"/>
        </w:rPr>
        <w:t>【答案】</w:t>
      </w:r>
    </w:p>
    <w:p>
      <w:pPr>
        <w:spacing w:line="360" w:lineRule="auto"/>
        <w:jc w:val="left"/>
        <w:textAlignment w:val="center"/>
        <w:rPr>
          <w:b/>
          <w:bCs w:val="0"/>
          <w:color w:val="FF0000"/>
          <w:szCs w:val="21"/>
        </w:rPr>
      </w:pPr>
      <w:r>
        <w:rPr>
          <w:b/>
          <w:bCs w:val="0"/>
          <w:color w:val="FF0000"/>
          <w:szCs w:val="21"/>
        </w:rPr>
        <w:t xml:space="preserve">（1）冷凝管(或冷凝器)    b    </w:t>
      </w:r>
    </w:p>
    <w:p>
      <w:pPr>
        <w:spacing w:line="360" w:lineRule="auto"/>
        <w:jc w:val="left"/>
        <w:textAlignment w:val="center"/>
        <w:rPr>
          <w:b/>
          <w:bCs w:val="0"/>
          <w:color w:val="FF0000"/>
          <w:szCs w:val="21"/>
        </w:rPr>
      </w:pPr>
      <w:r>
        <w:rPr>
          <w:b/>
          <w:bCs w:val="0"/>
          <w:color w:val="FF0000"/>
          <w:szCs w:val="21"/>
        </w:rPr>
        <w:t>（2）SO</w:t>
      </w:r>
      <w:r>
        <w:rPr>
          <w:b/>
          <w:bCs w:val="0"/>
          <w:color w:val="FF0000"/>
          <w:szCs w:val="21"/>
          <w:vertAlign w:val="subscript"/>
        </w:rPr>
        <w:t>2</w:t>
      </w:r>
      <w:r>
        <w:rPr>
          <w:b/>
          <w:bCs w:val="0"/>
          <w:color w:val="FF0000"/>
          <w:szCs w:val="21"/>
        </w:rPr>
        <w:t>＋H</w:t>
      </w:r>
      <w:r>
        <w:rPr>
          <w:b/>
          <w:bCs w:val="0"/>
          <w:color w:val="FF0000"/>
          <w:szCs w:val="21"/>
          <w:vertAlign w:val="subscript"/>
        </w:rPr>
        <w:t>2</w:t>
      </w:r>
      <w:r>
        <w:rPr>
          <w:b/>
          <w:bCs w:val="0"/>
          <w:color w:val="FF0000"/>
          <w:szCs w:val="21"/>
        </w:rPr>
        <w:t>O</w:t>
      </w:r>
      <w:r>
        <w:rPr>
          <w:b/>
          <w:bCs w:val="0"/>
          <w:color w:val="FF0000"/>
          <w:szCs w:val="21"/>
          <w:vertAlign w:val="subscript"/>
        </w:rPr>
        <w:t>2</w:t>
      </w:r>
      <w:r>
        <w:rPr>
          <w:b/>
          <w:bCs w:val="0"/>
          <w:color w:val="FF0000"/>
          <w:szCs w:val="21"/>
        </w:rPr>
        <w:t>=H</w:t>
      </w:r>
      <w:r>
        <w:rPr>
          <w:b/>
          <w:bCs w:val="0"/>
          <w:color w:val="FF0000"/>
          <w:szCs w:val="21"/>
          <w:vertAlign w:val="subscript"/>
        </w:rPr>
        <w:t>2</w:t>
      </w:r>
      <w:r>
        <w:rPr>
          <w:b/>
          <w:bCs w:val="0"/>
          <w:color w:val="FF0000"/>
          <w:szCs w:val="21"/>
        </w:rPr>
        <w:t>SO</w:t>
      </w:r>
      <w:r>
        <w:rPr>
          <w:b/>
          <w:bCs w:val="0"/>
          <w:color w:val="FF0000"/>
          <w:szCs w:val="21"/>
          <w:vertAlign w:val="subscript"/>
        </w:rPr>
        <w:t>4</w:t>
      </w:r>
      <w:r>
        <w:rPr>
          <w:b/>
          <w:bCs w:val="0"/>
          <w:color w:val="FF0000"/>
          <w:szCs w:val="21"/>
        </w:rPr>
        <w:t xml:space="preserve">    </w:t>
      </w:r>
    </w:p>
    <w:p>
      <w:pPr>
        <w:spacing w:line="360" w:lineRule="auto"/>
        <w:jc w:val="left"/>
        <w:textAlignment w:val="center"/>
        <w:rPr>
          <w:b/>
          <w:bCs w:val="0"/>
          <w:color w:val="FF0000"/>
          <w:szCs w:val="21"/>
        </w:rPr>
      </w:pPr>
      <w:r>
        <w:rPr>
          <w:b/>
          <w:bCs w:val="0"/>
          <w:color w:val="FF0000"/>
          <w:szCs w:val="21"/>
        </w:rPr>
        <w:t>（3）</w:t>
      </w:r>
      <w:r>
        <w:rPr>
          <w:rFonts w:hint="eastAsia" w:ascii="宋体" w:hAnsi="宋体" w:cs="宋体"/>
          <w:b/>
          <w:bCs w:val="0"/>
          <w:color w:val="FF0000"/>
          <w:szCs w:val="21"/>
        </w:rPr>
        <w:t>③</w:t>
      </w:r>
      <w:r>
        <w:rPr>
          <w:b/>
          <w:bCs w:val="0"/>
          <w:color w:val="FF0000"/>
          <w:szCs w:val="21"/>
        </w:rPr>
        <w:t xml:space="preserve">    酚酞    </w:t>
      </w:r>
      <w:r>
        <w:rPr>
          <w:rFonts w:hint="eastAsia" w:ascii="宋体" w:hAnsi="宋体" w:cs="宋体"/>
          <w:b/>
          <w:bCs w:val="0"/>
          <w:color w:val="FF0000"/>
          <w:szCs w:val="21"/>
        </w:rPr>
        <w:t>④</w:t>
      </w:r>
      <w:r>
        <w:rPr>
          <w:b/>
          <w:bCs w:val="0"/>
          <w:color w:val="FF0000"/>
          <w:szCs w:val="21"/>
        </w:rPr>
        <w:t xml:space="preserve">    </w:t>
      </w:r>
    </w:p>
    <w:p>
      <w:pPr>
        <w:spacing w:line="360" w:lineRule="auto"/>
        <w:jc w:val="left"/>
        <w:textAlignment w:val="center"/>
        <w:rPr>
          <w:b/>
          <w:bCs w:val="0"/>
          <w:color w:val="FF0000"/>
          <w:szCs w:val="21"/>
        </w:rPr>
      </w:pPr>
      <w:r>
        <w:rPr>
          <w:b/>
          <w:bCs w:val="0"/>
          <w:color w:val="FF0000"/>
          <w:szCs w:val="21"/>
        </w:rPr>
        <w:t xml:space="preserve">（4）0.24    </w:t>
      </w:r>
    </w:p>
    <w:p>
      <w:pPr>
        <w:spacing w:line="360" w:lineRule="auto"/>
        <w:jc w:val="left"/>
        <w:textAlignment w:val="center"/>
        <w:rPr>
          <w:b/>
          <w:bCs w:val="0"/>
          <w:color w:val="FF0000"/>
          <w:szCs w:val="21"/>
        </w:rPr>
      </w:pPr>
      <w:r>
        <w:rPr>
          <w:b/>
          <w:bCs w:val="0"/>
          <w:color w:val="FF0000"/>
          <w:szCs w:val="21"/>
        </w:rPr>
        <w:t xml:space="preserve">（5）盐酸的挥发；改进措施：用不挥发的强酸如硫酸代替盐酸，或用蒸馏水代替葡萄酒进行对比实验，扣除盐酸挥发的影响    </w:t>
      </w:r>
    </w:p>
    <w:p>
      <w:pPr>
        <w:spacing w:line="360" w:lineRule="auto"/>
        <w:jc w:val="left"/>
        <w:textAlignment w:val="center"/>
        <w:rPr>
          <w:b/>
          <w:bCs w:val="0"/>
          <w:color w:val="FF0000"/>
          <w:szCs w:val="21"/>
        </w:rPr>
      </w:pPr>
      <w:r>
        <w:rPr>
          <w:b/>
          <w:bCs w:val="0"/>
          <w:color w:val="FF0000"/>
          <w:szCs w:val="21"/>
        </w:rPr>
        <w:t>【解析】（1）仪器A的名称是冷凝管(或冷凝器)，不管冷凝管如何摆放，冷却水的流向都是下进上出，所以水通入A的进口为b。答案为：冷凝管(或冷凝器)；b；</w:t>
      </w:r>
    </w:p>
    <w:p>
      <w:pPr>
        <w:spacing w:line="360" w:lineRule="auto"/>
        <w:jc w:val="left"/>
        <w:textAlignment w:val="center"/>
        <w:rPr>
          <w:b/>
          <w:bCs w:val="0"/>
          <w:color w:val="FF0000"/>
          <w:szCs w:val="21"/>
        </w:rPr>
      </w:pPr>
      <w:r>
        <w:rPr>
          <w:b/>
          <w:bCs w:val="0"/>
          <w:color w:val="FF0000"/>
          <w:szCs w:val="21"/>
        </w:rPr>
        <w:t>（2） SO</w:t>
      </w:r>
      <w:r>
        <w:rPr>
          <w:b/>
          <w:bCs w:val="0"/>
          <w:color w:val="FF0000"/>
          <w:szCs w:val="21"/>
          <w:vertAlign w:val="subscript"/>
        </w:rPr>
        <w:t>2</w:t>
      </w:r>
      <w:r>
        <w:rPr>
          <w:b/>
          <w:bCs w:val="0"/>
          <w:color w:val="FF0000"/>
          <w:szCs w:val="21"/>
        </w:rPr>
        <w:t>与C中H</w:t>
      </w:r>
      <w:r>
        <w:rPr>
          <w:b/>
          <w:bCs w:val="0"/>
          <w:color w:val="FF0000"/>
          <w:szCs w:val="21"/>
          <w:vertAlign w:val="subscript"/>
        </w:rPr>
        <w:t>2</w:t>
      </w:r>
      <w:r>
        <w:rPr>
          <w:b/>
          <w:bCs w:val="0"/>
          <w:color w:val="FF0000"/>
          <w:szCs w:val="21"/>
        </w:rPr>
        <w:t>O</w:t>
      </w:r>
      <w:r>
        <w:rPr>
          <w:b/>
          <w:bCs w:val="0"/>
          <w:color w:val="FF0000"/>
          <w:szCs w:val="21"/>
          <w:vertAlign w:val="subscript"/>
        </w:rPr>
        <w:t>2</w:t>
      </w:r>
      <w:r>
        <w:rPr>
          <w:b/>
          <w:bCs w:val="0"/>
          <w:color w:val="FF0000"/>
          <w:szCs w:val="21"/>
        </w:rPr>
        <w:t>完全反应生成硫酸，其化学方程式为SO</w:t>
      </w:r>
      <w:r>
        <w:rPr>
          <w:b/>
          <w:bCs w:val="0"/>
          <w:color w:val="FF0000"/>
          <w:szCs w:val="21"/>
          <w:vertAlign w:val="subscript"/>
        </w:rPr>
        <w:t>2</w:t>
      </w:r>
      <w:r>
        <w:rPr>
          <w:b/>
          <w:bCs w:val="0"/>
          <w:color w:val="FF0000"/>
          <w:szCs w:val="21"/>
        </w:rPr>
        <w:t>＋H</w:t>
      </w:r>
      <w:r>
        <w:rPr>
          <w:b/>
          <w:bCs w:val="0"/>
          <w:color w:val="FF0000"/>
          <w:szCs w:val="21"/>
          <w:vertAlign w:val="subscript"/>
        </w:rPr>
        <w:t>2</w:t>
      </w:r>
      <w:r>
        <w:rPr>
          <w:b/>
          <w:bCs w:val="0"/>
          <w:color w:val="FF0000"/>
          <w:szCs w:val="21"/>
        </w:rPr>
        <w:t>O</w:t>
      </w:r>
      <w:r>
        <w:rPr>
          <w:b/>
          <w:bCs w:val="0"/>
          <w:color w:val="FF0000"/>
          <w:szCs w:val="21"/>
          <w:vertAlign w:val="subscript"/>
        </w:rPr>
        <w:t>2</w:t>
      </w:r>
      <w:r>
        <w:rPr>
          <w:b/>
          <w:bCs w:val="0"/>
          <w:color w:val="FF0000"/>
          <w:szCs w:val="21"/>
        </w:rPr>
        <w:t>=H</w:t>
      </w:r>
      <w:r>
        <w:rPr>
          <w:b/>
          <w:bCs w:val="0"/>
          <w:color w:val="FF0000"/>
          <w:szCs w:val="21"/>
          <w:vertAlign w:val="subscript"/>
        </w:rPr>
        <w:t>2</w:t>
      </w:r>
      <w:r>
        <w:rPr>
          <w:b/>
          <w:bCs w:val="0"/>
          <w:color w:val="FF0000"/>
          <w:szCs w:val="21"/>
        </w:rPr>
        <w:t>SO</w:t>
      </w:r>
      <w:r>
        <w:rPr>
          <w:b/>
          <w:bCs w:val="0"/>
          <w:color w:val="FF0000"/>
          <w:szCs w:val="21"/>
          <w:vertAlign w:val="subscript"/>
        </w:rPr>
        <w:t>4</w:t>
      </w:r>
      <w:r>
        <w:rPr>
          <w:b/>
          <w:bCs w:val="0"/>
          <w:color w:val="FF0000"/>
          <w:szCs w:val="21"/>
        </w:rPr>
        <w:t>。答案为：SO</w:t>
      </w:r>
      <w:r>
        <w:rPr>
          <w:b/>
          <w:bCs w:val="0"/>
          <w:color w:val="FF0000"/>
          <w:szCs w:val="21"/>
          <w:vertAlign w:val="subscript"/>
        </w:rPr>
        <w:t>2</w:t>
      </w:r>
      <w:r>
        <w:rPr>
          <w:b/>
          <w:bCs w:val="0"/>
          <w:color w:val="FF0000"/>
          <w:szCs w:val="21"/>
        </w:rPr>
        <w:t>＋H</w:t>
      </w:r>
      <w:r>
        <w:rPr>
          <w:b/>
          <w:bCs w:val="0"/>
          <w:color w:val="FF0000"/>
          <w:szCs w:val="21"/>
          <w:vertAlign w:val="subscript"/>
        </w:rPr>
        <w:t>2</w:t>
      </w:r>
      <w:r>
        <w:rPr>
          <w:b/>
          <w:bCs w:val="0"/>
          <w:color w:val="FF0000"/>
          <w:szCs w:val="21"/>
        </w:rPr>
        <w:t>O</w:t>
      </w:r>
      <w:r>
        <w:rPr>
          <w:b/>
          <w:bCs w:val="0"/>
          <w:color w:val="FF0000"/>
          <w:szCs w:val="21"/>
          <w:vertAlign w:val="subscript"/>
        </w:rPr>
        <w:t>2</w:t>
      </w:r>
      <w:r>
        <w:rPr>
          <w:b/>
          <w:bCs w:val="0"/>
          <w:color w:val="FF0000"/>
          <w:szCs w:val="21"/>
        </w:rPr>
        <w:t>=H</w:t>
      </w:r>
      <w:r>
        <w:rPr>
          <w:b/>
          <w:bCs w:val="0"/>
          <w:color w:val="FF0000"/>
          <w:szCs w:val="21"/>
          <w:vertAlign w:val="subscript"/>
        </w:rPr>
        <w:t>2</w:t>
      </w:r>
      <w:r>
        <w:rPr>
          <w:b/>
          <w:bCs w:val="0"/>
          <w:color w:val="FF0000"/>
          <w:szCs w:val="21"/>
        </w:rPr>
        <w:t>SO</w:t>
      </w:r>
      <w:r>
        <w:rPr>
          <w:b/>
          <w:bCs w:val="0"/>
          <w:color w:val="FF0000"/>
          <w:szCs w:val="21"/>
          <w:vertAlign w:val="subscript"/>
        </w:rPr>
        <w:t>4</w:t>
      </w:r>
      <w:r>
        <w:rPr>
          <w:b/>
          <w:bCs w:val="0"/>
          <w:color w:val="FF0000"/>
          <w:szCs w:val="21"/>
        </w:rPr>
        <w:t>；</w:t>
      </w:r>
    </w:p>
    <w:p>
      <w:pPr>
        <w:spacing w:line="360" w:lineRule="auto"/>
        <w:jc w:val="left"/>
        <w:textAlignment w:val="center"/>
        <w:rPr>
          <w:b/>
          <w:bCs w:val="0"/>
          <w:color w:val="FF0000"/>
          <w:szCs w:val="21"/>
        </w:rPr>
      </w:pPr>
      <w:r>
        <w:rPr>
          <w:b/>
          <w:bCs w:val="0"/>
          <w:color w:val="FF0000"/>
          <w:szCs w:val="21"/>
        </w:rPr>
        <w:t>（3）除去C中过量的H</w:t>
      </w:r>
      <w:r>
        <w:rPr>
          <w:b/>
          <w:bCs w:val="0"/>
          <w:color w:val="FF0000"/>
          <w:szCs w:val="21"/>
          <w:vertAlign w:val="subscript"/>
        </w:rPr>
        <w:t>2</w:t>
      </w:r>
      <w:r>
        <w:rPr>
          <w:b/>
          <w:bCs w:val="0"/>
          <w:color w:val="FF0000"/>
          <w:szCs w:val="21"/>
        </w:rPr>
        <w:t>O</w:t>
      </w:r>
      <w:r>
        <w:rPr>
          <w:b/>
          <w:bCs w:val="0"/>
          <w:color w:val="FF0000"/>
          <w:szCs w:val="21"/>
          <w:vertAlign w:val="subscript"/>
        </w:rPr>
        <w:t>2</w:t>
      </w:r>
      <w:r>
        <w:rPr>
          <w:b/>
          <w:bCs w:val="0"/>
          <w:color w:val="FF0000"/>
          <w:szCs w:val="21"/>
        </w:rPr>
        <w:t>，然后用0.0900mol·L</w:t>
      </w:r>
      <w:r>
        <w:rPr>
          <w:b/>
          <w:bCs w:val="0"/>
          <w:color w:val="FF0000"/>
          <w:szCs w:val="21"/>
          <w:vertAlign w:val="superscript"/>
        </w:rPr>
        <w:t>－1</w:t>
      </w:r>
      <w:r>
        <w:rPr>
          <w:b/>
          <w:bCs w:val="0"/>
          <w:color w:val="FF0000"/>
          <w:szCs w:val="21"/>
        </w:rPr>
        <w:t>NaOH标准溶液进行滴定，滴定前排气泡时，应选择题图2中的</w:t>
      </w:r>
      <w:r>
        <w:rPr>
          <w:rFonts w:hint="eastAsia" w:ascii="宋体" w:hAnsi="宋体" w:cs="宋体"/>
          <w:b/>
          <w:bCs w:val="0"/>
          <w:color w:val="FF0000"/>
          <w:szCs w:val="21"/>
        </w:rPr>
        <w:t>③</w:t>
      </w:r>
      <w:r>
        <w:rPr>
          <w:b/>
          <w:bCs w:val="0"/>
          <w:color w:val="FF0000"/>
          <w:szCs w:val="21"/>
        </w:rPr>
        <w:t>；若滴定终点时溶液的pH＝8.8，刚好在酚酞的变色范围8.2~10之间，所以选择的指示剂为酚酞；若用50 mL滴定管进行实验，当滴定管中的液面在刻度“10”处，则管内液体的体积应大于40mL，故选</w:t>
      </w:r>
      <w:r>
        <w:rPr>
          <w:rFonts w:hint="eastAsia" w:ascii="宋体" w:hAnsi="宋体" w:cs="宋体"/>
          <w:b/>
          <w:bCs w:val="0"/>
          <w:color w:val="FF0000"/>
          <w:szCs w:val="21"/>
        </w:rPr>
        <w:t>④</w:t>
      </w:r>
      <w:r>
        <w:rPr>
          <w:b/>
          <w:bCs w:val="0"/>
          <w:color w:val="FF0000"/>
          <w:szCs w:val="21"/>
        </w:rPr>
        <w:t>。答案为：</w:t>
      </w:r>
      <w:r>
        <w:rPr>
          <w:rFonts w:hint="eastAsia" w:ascii="宋体" w:hAnsi="宋体" w:cs="宋体"/>
          <w:b/>
          <w:bCs w:val="0"/>
          <w:color w:val="FF0000"/>
          <w:szCs w:val="21"/>
        </w:rPr>
        <w:t>③</w:t>
      </w:r>
      <w:r>
        <w:rPr>
          <w:b/>
          <w:bCs w:val="0"/>
          <w:color w:val="FF0000"/>
          <w:szCs w:val="21"/>
        </w:rPr>
        <w:t>；酚酞；</w:t>
      </w:r>
      <w:r>
        <w:rPr>
          <w:rFonts w:hint="eastAsia" w:ascii="宋体" w:hAnsi="宋体" w:cs="宋体"/>
          <w:b/>
          <w:bCs w:val="0"/>
          <w:color w:val="FF0000"/>
          <w:szCs w:val="21"/>
        </w:rPr>
        <w:t>④</w:t>
      </w:r>
      <w:r>
        <w:rPr>
          <w:b/>
          <w:bCs w:val="0"/>
          <w:color w:val="FF0000"/>
          <w:szCs w:val="21"/>
        </w:rPr>
        <w:t>；</w:t>
      </w:r>
    </w:p>
    <w:p>
      <w:pPr>
        <w:spacing w:line="360" w:lineRule="auto"/>
        <w:jc w:val="left"/>
        <w:textAlignment w:val="center"/>
        <w:rPr>
          <w:b/>
          <w:bCs w:val="0"/>
          <w:color w:val="FF0000"/>
          <w:szCs w:val="21"/>
        </w:rPr>
      </w:pPr>
      <w:r>
        <w:rPr>
          <w:b/>
          <w:bCs w:val="0"/>
          <w:color w:val="FF0000"/>
          <w:szCs w:val="21"/>
        </w:rPr>
        <w:t>（4）滴定至终点时，消耗NaOH溶液25.00mL，该葡萄酒中SO</w:t>
      </w:r>
      <w:r>
        <w:rPr>
          <w:b/>
          <w:bCs w:val="0"/>
          <w:color w:val="FF0000"/>
          <w:szCs w:val="21"/>
          <w:vertAlign w:val="subscript"/>
        </w:rPr>
        <w:t>2</w:t>
      </w:r>
      <w:r>
        <w:rPr>
          <w:b/>
          <w:bCs w:val="0"/>
          <w:color w:val="FF0000"/>
          <w:szCs w:val="21"/>
        </w:rPr>
        <w:t>含量为</w:t>
      </w:r>
      <w:r>
        <w:rPr>
          <w:b/>
          <w:bCs w:val="0"/>
          <w:color w:val="FF0000"/>
          <w:szCs w:val="21"/>
        </w:rPr>
        <w:object>
          <v:shape id="_x0000_i1103" o:spt="75" alt="eqIdcba29ae0ed9a4ca581157313aea0274e" type="#_x0000_t75" style="height:45.1pt;width:150.9pt;" o:ole="t" filled="f" o:preferrelative="t" stroked="f" coordsize="21600,21600">
            <v:path/>
            <v:fill on="f" focussize="0,0"/>
            <v:stroke on="f"/>
            <v:imagedata r:id="rId185" o:title="eqIdcba29ae0ed9a4ca581157313aea0274e"/>
            <o:lock v:ext="edit" aspectratio="t"/>
            <w10:wrap type="none"/>
            <w10:anchorlock/>
          </v:shape>
          <o:OLEObject Type="Embed" ProgID="Equation.DSMT4" ShapeID="_x0000_i1103" DrawAspect="Content" ObjectID="_1468075803" r:id="rId184">
            <o:LockedField>false</o:LockedField>
          </o:OLEObject>
        </w:object>
      </w:r>
      <w:r>
        <w:rPr>
          <w:b/>
          <w:bCs w:val="0"/>
          <w:color w:val="FF0000"/>
          <w:szCs w:val="21"/>
        </w:rPr>
        <w:t>=0.24g·L</w:t>
      </w:r>
      <w:r>
        <w:rPr>
          <w:b/>
          <w:bCs w:val="0"/>
          <w:color w:val="FF0000"/>
          <w:szCs w:val="21"/>
          <w:vertAlign w:val="superscript"/>
        </w:rPr>
        <w:t>－1</w:t>
      </w:r>
      <w:r>
        <w:rPr>
          <w:b/>
          <w:bCs w:val="0"/>
          <w:color w:val="FF0000"/>
          <w:szCs w:val="21"/>
        </w:rPr>
        <w:t>。答案为：0.24；</w:t>
      </w:r>
    </w:p>
    <w:p>
      <w:pPr>
        <w:spacing w:line="360" w:lineRule="auto"/>
        <w:jc w:val="left"/>
        <w:textAlignment w:val="center"/>
        <w:rPr>
          <w:b/>
          <w:bCs w:val="0"/>
          <w:color w:val="FF0000"/>
          <w:szCs w:val="21"/>
        </w:rPr>
      </w:pPr>
      <w:r>
        <w:rPr>
          <w:b/>
          <w:bCs w:val="0"/>
          <w:color w:val="FF0000"/>
          <w:szCs w:val="21"/>
        </w:rPr>
        <w:t>（5）该测定结果比实际值偏高，其原因是盐酸挥发消耗一部分NaOH引起的，改进措施为：用不挥发的强酸(如硫酸)代替盐酸，或用蒸馏水代替葡萄酒进行对比实验，扣除盐酸挥发的影响。答案为：盐酸的挥发；用不挥发的强酸(如硫酸)代替盐酸，或用蒸馏水代替葡萄酒进行对比实验，扣除盐酸挥发的影响。</w:t>
      </w:r>
    </w:p>
    <w:p>
      <w:pPr>
        <w:spacing w:line="360" w:lineRule="auto"/>
        <w:jc w:val="left"/>
        <w:textAlignment w:val="center"/>
        <w:rPr>
          <w:b/>
          <w:bCs w:val="0"/>
          <w:szCs w:val="21"/>
        </w:rPr>
      </w:pPr>
      <w:r>
        <w:rPr>
          <w:rFonts w:hint="eastAsia"/>
          <w:b/>
          <w:bCs w:val="0"/>
          <w:szCs w:val="21"/>
          <w:lang w:val="en-US" w:eastAsia="zh-CN"/>
        </w:rPr>
        <w:t>18</w:t>
      </w:r>
      <w:r>
        <w:rPr>
          <w:b/>
          <w:bCs w:val="0"/>
          <w:szCs w:val="21"/>
        </w:rPr>
        <w:t>．某实验小组对FeCl</w:t>
      </w:r>
      <w:r>
        <w:rPr>
          <w:b/>
          <w:bCs w:val="0"/>
          <w:szCs w:val="21"/>
          <w:vertAlign w:val="subscript"/>
        </w:rPr>
        <w:t>3</w:t>
      </w:r>
      <w:r>
        <w:rPr>
          <w:b/>
          <w:bCs w:val="0"/>
          <w:szCs w:val="21"/>
        </w:rPr>
        <w:t>分别与Na</w:t>
      </w:r>
      <w:r>
        <w:rPr>
          <w:b/>
          <w:bCs w:val="0"/>
          <w:szCs w:val="21"/>
          <w:vertAlign w:val="subscript"/>
        </w:rPr>
        <w:t>2</w:t>
      </w:r>
      <w:r>
        <w:rPr>
          <w:b/>
          <w:bCs w:val="0"/>
          <w:szCs w:val="21"/>
        </w:rPr>
        <w:t>SO</w:t>
      </w:r>
      <w:r>
        <w:rPr>
          <w:b/>
          <w:bCs w:val="0"/>
          <w:szCs w:val="21"/>
          <w:vertAlign w:val="subscript"/>
        </w:rPr>
        <w:t>3</w:t>
      </w:r>
      <w:r>
        <w:rPr>
          <w:b/>
          <w:bCs w:val="0"/>
          <w:szCs w:val="21"/>
        </w:rPr>
        <w:t>、NaHSO</w:t>
      </w:r>
      <w:r>
        <w:rPr>
          <w:b/>
          <w:bCs w:val="0"/>
          <w:szCs w:val="21"/>
          <w:vertAlign w:val="subscript"/>
        </w:rPr>
        <w:t>3</w:t>
      </w:r>
      <w:r>
        <w:rPr>
          <w:b/>
          <w:bCs w:val="0"/>
          <w:szCs w:val="21"/>
        </w:rPr>
        <w:t>的反应进行探究。</w:t>
      </w:r>
    </w:p>
    <w:p>
      <w:pPr>
        <w:spacing w:line="360" w:lineRule="auto"/>
        <w:jc w:val="left"/>
        <w:textAlignment w:val="center"/>
        <w:rPr>
          <w:b/>
          <w:bCs w:val="0"/>
          <w:szCs w:val="21"/>
        </w:rPr>
      </w:pPr>
      <w:r>
        <w:rPr>
          <w:b/>
          <w:bCs w:val="0"/>
          <w:szCs w:val="21"/>
        </w:rPr>
        <w:t>（甲同学的实验）</w:t>
      </w:r>
    </w:p>
    <w:tbl>
      <w:tblPr>
        <w:tblStyle w:val="6"/>
        <w:tblW w:w="8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510"/>
        <w:gridCol w:w="1081"/>
        <w:gridCol w:w="2398"/>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jc w:val="center"/>
        </w:trPr>
        <w:tc>
          <w:tcPr>
            <w:tcW w:w="20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装置</w:t>
            </w:r>
          </w:p>
        </w:tc>
        <w:tc>
          <w:tcPr>
            <w:tcW w:w="810" w:type="dxa"/>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编号</w:t>
            </w:r>
          </w:p>
        </w:tc>
        <w:tc>
          <w:tcPr>
            <w:tcW w:w="2715" w:type="dxa"/>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试剂X</w:t>
            </w:r>
          </w:p>
        </w:tc>
        <w:tc>
          <w:tcPr>
            <w:tcW w:w="2745" w:type="dxa"/>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75" w:hRule="atLeast"/>
          <w:jc w:val="center"/>
        </w:trPr>
        <w:tc>
          <w:tcPr>
            <w:tcW w:w="2010" w:type="dxa"/>
            <w:vMerge w:val="restart"/>
            <w:tcBorders>
              <w:top w:val="nil"/>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b/>
                <w:bCs w:val="0"/>
                <w:szCs w:val="21"/>
              </w:rPr>
              <w:drawing>
                <wp:inline distT="0" distB="0" distL="114300" distR="114300">
                  <wp:extent cx="1038225" cy="1323975"/>
                  <wp:effectExtent l="0" t="0" r="3175" b="9525"/>
                  <wp:docPr id="48" name="图片 1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9" descr="figure"/>
                          <pic:cNvPicPr>
                            <a:picLocks noChangeAspect="1"/>
                          </pic:cNvPicPr>
                        </pic:nvPicPr>
                        <pic:blipFill>
                          <a:blip r:embed="rId186"/>
                          <a:stretch>
                            <a:fillRect/>
                          </a:stretch>
                        </pic:blipFill>
                        <pic:spPr>
                          <a:xfrm>
                            <a:off x="0" y="0"/>
                            <a:ext cx="1038225" cy="1323975"/>
                          </a:xfrm>
                          <a:prstGeom prst="rect">
                            <a:avLst/>
                          </a:prstGeom>
                          <a:noFill/>
                          <a:ln>
                            <a:noFill/>
                          </a:ln>
                        </pic:spPr>
                      </pic:pic>
                    </a:graphicData>
                  </a:graphic>
                </wp:inline>
              </w:drawing>
            </w:r>
          </w:p>
        </w:tc>
        <w:tc>
          <w:tcPr>
            <w:tcW w:w="810" w:type="dxa"/>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b/>
                <w:bCs w:val="0"/>
                <w:szCs w:val="21"/>
              </w:rPr>
              <w:t>I</w:t>
            </w:r>
          </w:p>
        </w:tc>
        <w:tc>
          <w:tcPr>
            <w:tcW w:w="2715" w:type="dxa"/>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b/>
                <w:bCs w:val="0"/>
                <w:szCs w:val="21"/>
              </w:rPr>
              <w:t>Na</w:t>
            </w:r>
            <w:r>
              <w:rPr>
                <w:b/>
                <w:bCs w:val="0"/>
                <w:szCs w:val="21"/>
                <w:vertAlign w:val="subscript"/>
              </w:rPr>
              <w:t>2</w:t>
            </w:r>
            <w:r>
              <w:rPr>
                <w:b/>
                <w:bCs w:val="0"/>
                <w:szCs w:val="21"/>
              </w:rPr>
              <w:t>SO</w:t>
            </w:r>
            <w:r>
              <w:rPr>
                <w:b/>
                <w:bCs w:val="0"/>
                <w:szCs w:val="21"/>
                <w:vertAlign w:val="subscript"/>
              </w:rPr>
              <w:t>3</w:t>
            </w:r>
            <w:r>
              <w:rPr>
                <w:b/>
                <w:bCs w:val="0"/>
                <w:szCs w:val="21"/>
              </w:rPr>
              <w:t>溶液（pH≈9）</w:t>
            </w:r>
          </w:p>
        </w:tc>
        <w:tc>
          <w:tcPr>
            <w:tcW w:w="2745" w:type="dxa"/>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b/>
                <w:bCs w:val="0"/>
                <w:szCs w:val="21"/>
              </w:rPr>
              <w:t>闭合开关后灵敏电流计指针发生偏转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30" w:hRule="atLeast"/>
          <w:jc w:val="center"/>
        </w:trPr>
        <w:tc>
          <w:tcPr>
            <w:tcW w:w="0" w:type="auto"/>
            <w:vMerge w:val="continue"/>
            <w:tcBorders>
              <w:top w:val="nil"/>
              <w:left w:val="single" w:color="000000" w:sz="6" w:space="0"/>
              <w:bottom w:val="single" w:color="000000" w:sz="6" w:space="0"/>
              <w:right w:val="single" w:color="000000" w:sz="6" w:space="0"/>
            </w:tcBorders>
            <w:noWrap w:val="0"/>
            <w:vAlign w:val="top"/>
          </w:tcPr>
          <w:p>
            <w:pPr>
              <w:spacing w:line="360" w:lineRule="auto"/>
              <w:jc w:val="left"/>
              <w:textAlignment w:val="center"/>
              <w:rPr>
                <w:b/>
                <w:bCs w:val="0"/>
                <w:szCs w:val="21"/>
              </w:rPr>
            </w:pPr>
          </w:p>
        </w:tc>
        <w:tc>
          <w:tcPr>
            <w:tcW w:w="810" w:type="dxa"/>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b/>
                <w:bCs w:val="0"/>
                <w:szCs w:val="21"/>
              </w:rPr>
              <w:t>II</w:t>
            </w:r>
          </w:p>
        </w:tc>
        <w:tc>
          <w:tcPr>
            <w:tcW w:w="2715" w:type="dxa"/>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b/>
                <w:bCs w:val="0"/>
                <w:szCs w:val="21"/>
              </w:rPr>
              <w:t>NaHSO</w:t>
            </w:r>
            <w:r>
              <w:rPr>
                <w:b/>
                <w:bCs w:val="0"/>
                <w:szCs w:val="21"/>
                <w:vertAlign w:val="subscript"/>
              </w:rPr>
              <w:t>3</w:t>
            </w:r>
            <w:r>
              <w:rPr>
                <w:b/>
                <w:bCs w:val="0"/>
                <w:szCs w:val="21"/>
              </w:rPr>
              <w:t>溶液（pH≈5）</w:t>
            </w:r>
          </w:p>
        </w:tc>
        <w:tc>
          <w:tcPr>
            <w:tcW w:w="2745" w:type="dxa"/>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b/>
                <w:bCs w:val="0"/>
                <w:szCs w:val="21"/>
              </w:rPr>
              <w:t>闭合开关后灵敏电流计指针未发生偏转</w:t>
            </w:r>
          </w:p>
        </w:tc>
      </w:tr>
    </w:tbl>
    <w:p>
      <w:pPr>
        <w:spacing w:line="360" w:lineRule="auto"/>
        <w:jc w:val="left"/>
        <w:textAlignment w:val="center"/>
        <w:rPr>
          <w:b/>
          <w:bCs w:val="0"/>
          <w:szCs w:val="21"/>
        </w:rPr>
      </w:pPr>
      <w:r>
        <w:rPr>
          <w:b/>
          <w:bCs w:val="0"/>
          <w:szCs w:val="21"/>
        </w:rPr>
        <w:t>（1）怎样配制FeCl</w:t>
      </w:r>
      <w:r>
        <w:rPr>
          <w:b/>
          <w:bCs w:val="0"/>
          <w:szCs w:val="21"/>
          <w:vertAlign w:val="subscript"/>
        </w:rPr>
        <w:t>3</w:t>
      </w:r>
      <w:r>
        <w:rPr>
          <w:b/>
          <w:bCs w:val="0"/>
          <w:szCs w:val="21"/>
        </w:rPr>
        <w:t>溶液？ ________________________________________________________。</w:t>
      </w:r>
    </w:p>
    <w:p>
      <w:pPr>
        <w:spacing w:line="360" w:lineRule="auto"/>
        <w:jc w:val="left"/>
        <w:textAlignment w:val="center"/>
        <w:rPr>
          <w:b/>
          <w:bCs w:val="0"/>
          <w:szCs w:val="21"/>
        </w:rPr>
      </w:pPr>
      <w:r>
        <w:rPr>
          <w:b/>
          <w:bCs w:val="0"/>
          <w:szCs w:val="21"/>
        </w:rPr>
        <w:t>（2）甲同学探究实验I的电极产物。</w:t>
      </w:r>
    </w:p>
    <w:p>
      <w:pPr>
        <w:spacing w:line="360" w:lineRule="auto"/>
        <w:jc w:val="left"/>
        <w:textAlignment w:val="center"/>
        <w:rPr>
          <w:b/>
          <w:bCs w:val="0"/>
          <w:szCs w:val="21"/>
        </w:rPr>
      </w:pPr>
      <w:r>
        <w:rPr>
          <w:rFonts w:hint="eastAsia" w:ascii="宋体" w:hAnsi="宋体" w:cs="宋体"/>
          <w:b/>
          <w:bCs w:val="0"/>
          <w:szCs w:val="21"/>
        </w:rPr>
        <w:t>①</w:t>
      </w:r>
      <w:r>
        <w:rPr>
          <w:b/>
          <w:bCs w:val="0"/>
          <w:szCs w:val="21"/>
        </w:rPr>
        <w:t xml:space="preserve"> 取少量Na</w:t>
      </w:r>
      <w:r>
        <w:rPr>
          <w:b/>
          <w:bCs w:val="0"/>
          <w:szCs w:val="21"/>
          <w:vertAlign w:val="subscript"/>
        </w:rPr>
        <w:t>2</w:t>
      </w:r>
      <w:r>
        <w:rPr>
          <w:b/>
          <w:bCs w:val="0"/>
          <w:szCs w:val="21"/>
        </w:rPr>
        <w:t>SO</w:t>
      </w:r>
      <w:r>
        <w:rPr>
          <w:b/>
          <w:bCs w:val="0"/>
          <w:szCs w:val="21"/>
          <w:vertAlign w:val="subscript"/>
        </w:rPr>
        <w:t>3</w:t>
      </w:r>
      <w:r>
        <w:rPr>
          <w:b/>
          <w:bCs w:val="0"/>
          <w:szCs w:val="21"/>
        </w:rPr>
        <w:t>溶液电极附近的混合液，加入____________________，产生白色沉淀，证明产生了SO</w:t>
      </w:r>
      <w:r>
        <w:rPr>
          <w:b/>
          <w:bCs w:val="0"/>
          <w:szCs w:val="21"/>
          <w:vertAlign w:val="subscript"/>
        </w:rPr>
        <w:t>4</w:t>
      </w:r>
      <w:r>
        <w:rPr>
          <w:b/>
          <w:bCs w:val="0"/>
          <w:szCs w:val="21"/>
          <w:vertAlign w:val="superscript"/>
        </w:rPr>
        <w:t>2-</w:t>
      </w:r>
      <w:r>
        <w:rPr>
          <w:b/>
          <w:bCs w:val="0"/>
          <w:szCs w:val="21"/>
        </w:rPr>
        <w:t>。</w:t>
      </w:r>
    </w:p>
    <w:p>
      <w:pPr>
        <w:spacing w:line="360" w:lineRule="auto"/>
        <w:jc w:val="left"/>
        <w:textAlignment w:val="center"/>
        <w:rPr>
          <w:b/>
          <w:bCs w:val="0"/>
          <w:szCs w:val="21"/>
        </w:rPr>
      </w:pPr>
      <w:r>
        <w:rPr>
          <w:rFonts w:hint="eastAsia" w:ascii="宋体" w:hAnsi="宋体" w:cs="宋体"/>
          <w:b/>
          <w:bCs w:val="0"/>
          <w:szCs w:val="21"/>
        </w:rPr>
        <w:t>②</w:t>
      </w:r>
      <w:r>
        <w:rPr>
          <w:b/>
          <w:bCs w:val="0"/>
          <w:szCs w:val="21"/>
        </w:rPr>
        <w:t xml:space="preserve"> 该同学又设计实验探究另一电极的产物，其实验方案为_______________________________。</w:t>
      </w:r>
    </w:p>
    <w:p>
      <w:pPr>
        <w:spacing w:line="360" w:lineRule="auto"/>
        <w:jc w:val="left"/>
        <w:textAlignment w:val="center"/>
        <w:rPr>
          <w:b/>
          <w:bCs w:val="0"/>
          <w:szCs w:val="21"/>
        </w:rPr>
      </w:pPr>
      <w:r>
        <w:rPr>
          <w:b/>
          <w:bCs w:val="0"/>
          <w:szCs w:val="21"/>
        </w:rPr>
        <w:t>（3）实验I中负极的电极反应式为______________________________________________________。</w:t>
      </w:r>
    </w:p>
    <w:p>
      <w:pPr>
        <w:spacing w:line="360" w:lineRule="auto"/>
        <w:jc w:val="left"/>
        <w:textAlignment w:val="center"/>
        <w:rPr>
          <w:b/>
          <w:bCs w:val="0"/>
          <w:szCs w:val="21"/>
        </w:rPr>
      </w:pPr>
      <w:r>
        <w:rPr>
          <w:b/>
          <w:bCs w:val="0"/>
          <w:szCs w:val="21"/>
        </w:rPr>
        <w:t>乙同学进一步探究FeCl</w:t>
      </w:r>
      <w:r>
        <w:rPr>
          <w:b/>
          <w:bCs w:val="0"/>
          <w:szCs w:val="21"/>
          <w:vertAlign w:val="subscript"/>
        </w:rPr>
        <w:t>3</w:t>
      </w:r>
      <w:r>
        <w:rPr>
          <w:b/>
          <w:bCs w:val="0"/>
          <w:szCs w:val="21"/>
        </w:rPr>
        <w:t>溶液与NaHSO</w:t>
      </w:r>
      <w:r>
        <w:rPr>
          <w:b/>
          <w:bCs w:val="0"/>
          <w:szCs w:val="21"/>
          <w:vertAlign w:val="subscript"/>
        </w:rPr>
        <w:t>3</w:t>
      </w:r>
      <w:r>
        <w:rPr>
          <w:b/>
          <w:bCs w:val="0"/>
          <w:szCs w:val="21"/>
        </w:rPr>
        <w:t>溶液能否发生反应，设计、完成实验并记录如下：</w:t>
      </w:r>
    </w:p>
    <w:tbl>
      <w:tblPr>
        <w:tblStyle w:val="6"/>
        <w:tblW w:w="9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650"/>
        <w:gridCol w:w="1081"/>
        <w:gridCol w:w="1732"/>
        <w:gridCol w:w="3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5" w:hRule="atLeast"/>
          <w:jc w:val="center"/>
        </w:trPr>
        <w:tc>
          <w:tcPr>
            <w:tcW w:w="19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装置</w:t>
            </w:r>
          </w:p>
        </w:tc>
        <w:tc>
          <w:tcPr>
            <w:tcW w:w="735" w:type="dxa"/>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编号</w:t>
            </w:r>
          </w:p>
        </w:tc>
        <w:tc>
          <w:tcPr>
            <w:tcW w:w="1890" w:type="dxa"/>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反应时间</w:t>
            </w:r>
          </w:p>
        </w:tc>
        <w:tc>
          <w:tcPr>
            <w:tcW w:w="4485" w:type="dxa"/>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30" w:hRule="atLeast"/>
          <w:jc w:val="center"/>
        </w:trPr>
        <w:tc>
          <w:tcPr>
            <w:tcW w:w="1935" w:type="dxa"/>
            <w:vMerge w:val="restart"/>
            <w:tcBorders>
              <w:top w:val="nil"/>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b/>
                <w:bCs w:val="0"/>
                <w:szCs w:val="21"/>
              </w:rPr>
              <w:drawing>
                <wp:inline distT="0" distB="0" distL="114300" distR="114300">
                  <wp:extent cx="1123950" cy="1819275"/>
                  <wp:effectExtent l="0" t="0" r="6350" b="9525"/>
                  <wp:docPr id="45" name="图片 1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0" descr="figure"/>
                          <pic:cNvPicPr>
                            <a:picLocks noChangeAspect="1"/>
                          </pic:cNvPicPr>
                        </pic:nvPicPr>
                        <pic:blipFill>
                          <a:blip r:embed="rId187"/>
                          <a:stretch>
                            <a:fillRect/>
                          </a:stretch>
                        </pic:blipFill>
                        <pic:spPr>
                          <a:xfrm>
                            <a:off x="0" y="0"/>
                            <a:ext cx="1123950" cy="1819275"/>
                          </a:xfrm>
                          <a:prstGeom prst="rect">
                            <a:avLst/>
                          </a:prstGeom>
                          <a:noFill/>
                          <a:ln>
                            <a:noFill/>
                          </a:ln>
                        </pic:spPr>
                      </pic:pic>
                    </a:graphicData>
                  </a:graphic>
                </wp:inline>
              </w:drawing>
            </w:r>
          </w:p>
        </w:tc>
        <w:tc>
          <w:tcPr>
            <w:tcW w:w="735" w:type="dxa"/>
            <w:vMerge w:val="restart"/>
            <w:tcBorders>
              <w:top w:val="nil"/>
              <w:left w:val="nil"/>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b/>
                <w:bCs w:val="0"/>
                <w:szCs w:val="21"/>
              </w:rPr>
              <w:t>III</w:t>
            </w:r>
          </w:p>
        </w:tc>
        <w:tc>
          <w:tcPr>
            <w:tcW w:w="1890" w:type="dxa"/>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b/>
                <w:bCs w:val="0"/>
                <w:szCs w:val="21"/>
              </w:rPr>
              <w:t>0~1 min</w:t>
            </w:r>
          </w:p>
        </w:tc>
        <w:tc>
          <w:tcPr>
            <w:tcW w:w="4485" w:type="dxa"/>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b/>
                <w:bCs w:val="0"/>
                <w:szCs w:val="21"/>
              </w:rPr>
              <w:t>产生红色沉淀，有刺激性气味气体逸出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870" w:hRule="atLeast"/>
          <w:jc w:val="center"/>
        </w:trPr>
        <w:tc>
          <w:tcPr>
            <w:tcW w:w="0" w:type="auto"/>
            <w:vMerge w:val="continue"/>
            <w:tcBorders>
              <w:top w:val="nil"/>
              <w:left w:val="single" w:color="000000" w:sz="6" w:space="0"/>
              <w:bottom w:val="single" w:color="000000" w:sz="6" w:space="0"/>
              <w:right w:val="single" w:color="000000" w:sz="6" w:space="0"/>
            </w:tcBorders>
            <w:noWrap w:val="0"/>
            <w:vAlign w:val="top"/>
          </w:tcPr>
          <w:p>
            <w:pPr>
              <w:spacing w:line="360" w:lineRule="auto"/>
              <w:jc w:val="left"/>
              <w:textAlignment w:val="center"/>
              <w:rPr>
                <w:b/>
                <w:bCs w:val="0"/>
                <w:szCs w:val="21"/>
              </w:rPr>
            </w:pPr>
          </w:p>
        </w:tc>
        <w:tc>
          <w:tcPr>
            <w:tcW w:w="0" w:type="auto"/>
            <w:vMerge w:val="continue"/>
            <w:tcBorders>
              <w:top w:val="nil"/>
              <w:left w:val="nil"/>
              <w:bottom w:val="single" w:color="000000" w:sz="6" w:space="0"/>
              <w:right w:val="single" w:color="000000" w:sz="6" w:space="0"/>
            </w:tcBorders>
            <w:noWrap w:val="0"/>
            <w:vAlign w:val="top"/>
          </w:tcPr>
          <w:p>
            <w:pPr>
              <w:spacing w:line="360" w:lineRule="auto"/>
              <w:jc w:val="left"/>
              <w:textAlignment w:val="center"/>
              <w:rPr>
                <w:b/>
                <w:bCs w:val="0"/>
                <w:szCs w:val="21"/>
              </w:rPr>
            </w:pPr>
          </w:p>
        </w:tc>
        <w:tc>
          <w:tcPr>
            <w:tcW w:w="1890" w:type="dxa"/>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b/>
                <w:bCs w:val="0"/>
                <w:szCs w:val="21"/>
              </w:rPr>
              <w:t>1~30 min</w:t>
            </w:r>
          </w:p>
        </w:tc>
        <w:tc>
          <w:tcPr>
            <w:tcW w:w="4485" w:type="dxa"/>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b/>
                <w:bCs w:val="0"/>
                <w:szCs w:val="21"/>
              </w:rPr>
              <w:t>沉淀迅速溶解形成红色溶液，随后溶液逐渐变为橙色，之后几乎无色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90" w:hRule="atLeast"/>
          <w:jc w:val="center"/>
        </w:trPr>
        <w:tc>
          <w:tcPr>
            <w:tcW w:w="0" w:type="auto"/>
            <w:vMerge w:val="continue"/>
            <w:tcBorders>
              <w:top w:val="nil"/>
              <w:left w:val="single" w:color="000000" w:sz="6" w:space="0"/>
              <w:bottom w:val="single" w:color="000000" w:sz="6" w:space="0"/>
              <w:right w:val="single" w:color="000000" w:sz="6" w:space="0"/>
            </w:tcBorders>
            <w:noWrap w:val="0"/>
            <w:vAlign w:val="top"/>
          </w:tcPr>
          <w:p>
            <w:pPr>
              <w:spacing w:line="360" w:lineRule="auto"/>
              <w:jc w:val="left"/>
              <w:textAlignment w:val="center"/>
              <w:rPr>
                <w:b/>
                <w:bCs w:val="0"/>
                <w:szCs w:val="21"/>
              </w:rPr>
            </w:pPr>
          </w:p>
        </w:tc>
        <w:tc>
          <w:tcPr>
            <w:tcW w:w="0" w:type="auto"/>
            <w:vMerge w:val="continue"/>
            <w:tcBorders>
              <w:top w:val="nil"/>
              <w:left w:val="nil"/>
              <w:bottom w:val="single" w:color="000000" w:sz="6" w:space="0"/>
              <w:right w:val="single" w:color="000000" w:sz="6" w:space="0"/>
            </w:tcBorders>
            <w:noWrap w:val="0"/>
            <w:vAlign w:val="top"/>
          </w:tcPr>
          <w:p>
            <w:pPr>
              <w:spacing w:line="360" w:lineRule="auto"/>
              <w:jc w:val="left"/>
              <w:textAlignment w:val="center"/>
              <w:rPr>
                <w:b/>
                <w:bCs w:val="0"/>
                <w:szCs w:val="21"/>
              </w:rPr>
            </w:pPr>
          </w:p>
        </w:tc>
        <w:tc>
          <w:tcPr>
            <w:tcW w:w="1890" w:type="dxa"/>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b/>
                <w:bCs w:val="0"/>
                <w:szCs w:val="21"/>
              </w:rPr>
              <w:t>30 min后</w:t>
            </w:r>
          </w:p>
        </w:tc>
        <w:tc>
          <w:tcPr>
            <w:tcW w:w="4485" w:type="dxa"/>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b/>
                <w:bCs w:val="0"/>
                <w:szCs w:val="21"/>
              </w:rPr>
              <w:t>与空气接触部分的上层溶液又变为浅红色，随后逐渐变为浅橙色</w:t>
            </w:r>
          </w:p>
        </w:tc>
      </w:tr>
    </w:tbl>
    <w:p>
      <w:pPr>
        <w:spacing w:line="360" w:lineRule="auto"/>
        <w:jc w:val="left"/>
        <w:textAlignment w:val="center"/>
        <w:rPr>
          <w:b/>
          <w:bCs w:val="0"/>
          <w:szCs w:val="21"/>
        </w:rPr>
      </w:pPr>
    </w:p>
    <w:p>
      <w:pPr>
        <w:spacing w:line="360" w:lineRule="auto"/>
        <w:jc w:val="left"/>
        <w:textAlignment w:val="center"/>
        <w:rPr>
          <w:b/>
          <w:bCs w:val="0"/>
          <w:szCs w:val="21"/>
        </w:rPr>
      </w:pPr>
      <w:r>
        <w:rPr>
          <w:b/>
          <w:bCs w:val="0"/>
          <w:szCs w:val="21"/>
        </w:rPr>
        <w:t>（4）乙同学认为刺激性气味气体的产生原因有两种可能，用离子方程式表示</w:t>
      </w:r>
      <w:r>
        <w:rPr>
          <w:rFonts w:hint="eastAsia" w:ascii="宋体" w:hAnsi="宋体" w:cs="宋体"/>
          <w:b/>
          <w:bCs w:val="0"/>
          <w:szCs w:val="21"/>
        </w:rPr>
        <w:t>②</w:t>
      </w:r>
      <w:r>
        <w:rPr>
          <w:b/>
          <w:bCs w:val="0"/>
          <w:szCs w:val="21"/>
        </w:rPr>
        <w:t>的可能原因。</w:t>
      </w:r>
    </w:p>
    <w:p>
      <w:pPr>
        <w:spacing w:line="360" w:lineRule="auto"/>
        <w:jc w:val="left"/>
        <w:textAlignment w:val="center"/>
        <w:rPr>
          <w:b/>
          <w:bCs w:val="0"/>
          <w:szCs w:val="21"/>
        </w:rPr>
      </w:pPr>
      <w:r>
        <w:rPr>
          <w:rFonts w:hint="eastAsia" w:ascii="宋体" w:hAnsi="宋体" w:cs="宋体"/>
          <w:b/>
          <w:bCs w:val="0"/>
          <w:szCs w:val="21"/>
        </w:rPr>
        <w:t>①</w:t>
      </w:r>
      <w:r>
        <w:rPr>
          <w:b/>
          <w:bCs w:val="0"/>
          <w:szCs w:val="21"/>
        </w:rPr>
        <w:t xml:space="preserve"> Fe</w:t>
      </w:r>
      <w:r>
        <w:rPr>
          <w:b/>
          <w:bCs w:val="0"/>
          <w:szCs w:val="21"/>
          <w:vertAlign w:val="superscript"/>
        </w:rPr>
        <w:t>3+</w:t>
      </w:r>
      <w:r>
        <w:rPr>
          <w:b/>
          <w:bCs w:val="0"/>
          <w:szCs w:val="21"/>
        </w:rPr>
        <w:t>＋3HSO</w:t>
      </w:r>
      <w:r>
        <w:rPr>
          <w:b/>
          <w:bCs w:val="0"/>
          <w:szCs w:val="21"/>
          <w:vertAlign w:val="subscript"/>
        </w:rPr>
        <w:t>3</w:t>
      </w:r>
      <w:r>
        <w:rPr>
          <w:b/>
          <w:bCs w:val="0"/>
          <w:szCs w:val="21"/>
          <w:vertAlign w:val="superscript"/>
        </w:rPr>
        <w:t>-</w:t>
      </w:r>
      <w:r>
        <w:rPr>
          <w:b/>
          <w:bCs w:val="0"/>
          <w:szCs w:val="21"/>
        </w:rPr>
        <w:object>
          <v:shape id="_x0000_i1104" o:spt="75" alt="eqIdee0ec79c14b24b02b686873dc2b35807" type="#_x0000_t75" style="height:22.2pt;width:31.2pt;" o:ole="t" filled="f" o:preferrelative="t" stroked="f" coordsize="21600,21600">
            <v:path/>
            <v:fill on="f" focussize="0,0"/>
            <v:stroke on="f"/>
            <v:imagedata r:id="rId189" o:title="eqIdee0ec79c14b24b02b686873dc2b35807"/>
            <o:lock v:ext="edit" aspectratio="t"/>
            <w10:wrap type="none"/>
            <w10:anchorlock/>
          </v:shape>
          <o:OLEObject Type="Embed" ProgID="Equation.DSMT4" ShapeID="_x0000_i1104" DrawAspect="Content" ObjectID="_1468075804" r:id="rId188">
            <o:LockedField>false</o:LockedField>
          </o:OLEObject>
        </w:object>
      </w:r>
      <w:r>
        <w:rPr>
          <w:b/>
          <w:bCs w:val="0"/>
          <w:szCs w:val="21"/>
        </w:rPr>
        <w:t xml:space="preserve">  Fe(OH)</w:t>
      </w:r>
      <w:r>
        <w:rPr>
          <w:b/>
          <w:bCs w:val="0"/>
          <w:szCs w:val="21"/>
          <w:vertAlign w:val="subscript"/>
        </w:rPr>
        <w:t xml:space="preserve">3 </w:t>
      </w:r>
      <w:r>
        <w:rPr>
          <w:b/>
          <w:bCs w:val="0"/>
          <w:szCs w:val="21"/>
        </w:rPr>
        <w:t>＋3SO</w:t>
      </w:r>
      <w:r>
        <w:rPr>
          <w:b/>
          <w:bCs w:val="0"/>
          <w:szCs w:val="21"/>
          <w:vertAlign w:val="subscript"/>
        </w:rPr>
        <w:t>2</w:t>
      </w:r>
      <w:r>
        <w:rPr>
          <w:b/>
          <w:bCs w:val="0"/>
          <w:szCs w:val="21"/>
        </w:rPr>
        <w:t>；</w:t>
      </w:r>
      <w:r>
        <w:rPr>
          <w:rFonts w:hint="eastAsia" w:ascii="宋体" w:hAnsi="宋体" w:cs="宋体"/>
          <w:b/>
          <w:bCs w:val="0"/>
          <w:szCs w:val="21"/>
        </w:rPr>
        <w:t>②</w:t>
      </w:r>
      <w:r>
        <w:rPr>
          <w:b/>
          <w:bCs w:val="0"/>
          <w:szCs w:val="21"/>
        </w:rPr>
        <w:t>_____________________________________________。</w:t>
      </w:r>
    </w:p>
    <w:p>
      <w:pPr>
        <w:spacing w:line="360" w:lineRule="auto"/>
        <w:jc w:val="left"/>
        <w:textAlignment w:val="center"/>
        <w:rPr>
          <w:b/>
          <w:bCs w:val="0"/>
          <w:szCs w:val="21"/>
        </w:rPr>
      </w:pPr>
      <w:r>
        <w:rPr>
          <w:b/>
          <w:bCs w:val="0"/>
          <w:szCs w:val="21"/>
        </w:rPr>
        <w:t>（5）查阅资料：溶液中Fe</w:t>
      </w:r>
      <w:r>
        <w:rPr>
          <w:b/>
          <w:bCs w:val="0"/>
          <w:szCs w:val="21"/>
          <w:vertAlign w:val="superscript"/>
        </w:rPr>
        <w:t>3+</w:t>
      </w:r>
      <w:r>
        <w:rPr>
          <w:b/>
          <w:bCs w:val="0"/>
          <w:szCs w:val="21"/>
        </w:rPr>
        <w:t>、SO</w:t>
      </w:r>
      <w:r>
        <w:rPr>
          <w:b/>
          <w:bCs w:val="0"/>
          <w:szCs w:val="21"/>
          <w:vertAlign w:val="subscript"/>
        </w:rPr>
        <w:t>3</w:t>
      </w:r>
      <w:r>
        <w:rPr>
          <w:b/>
          <w:bCs w:val="0"/>
          <w:szCs w:val="21"/>
          <w:vertAlign w:val="superscript"/>
        </w:rPr>
        <w:t>2-</w:t>
      </w:r>
      <w:r>
        <w:rPr>
          <w:b/>
          <w:bCs w:val="0"/>
          <w:szCs w:val="21"/>
        </w:rPr>
        <w:t>、OH</w:t>
      </w:r>
      <w:r>
        <w:rPr>
          <w:b/>
          <w:bCs w:val="0"/>
          <w:szCs w:val="21"/>
          <w:vertAlign w:val="superscript"/>
        </w:rPr>
        <w:t>－</w:t>
      </w:r>
      <w:r>
        <w:rPr>
          <w:b/>
          <w:bCs w:val="0"/>
          <w:szCs w:val="21"/>
        </w:rPr>
        <w:t>三种微粒会形成红色配合物并存在如下转化：</w:t>
      </w:r>
    </w:p>
    <w:p>
      <w:pPr>
        <w:spacing w:line="360" w:lineRule="auto"/>
        <w:jc w:val="left"/>
        <w:textAlignment w:val="center"/>
        <w:rPr>
          <w:b/>
          <w:bCs w:val="0"/>
          <w:szCs w:val="21"/>
        </w:rPr>
      </w:pPr>
      <w:r>
        <w:rPr>
          <w:b/>
          <w:bCs w:val="0"/>
          <w:szCs w:val="21"/>
        </w:rPr>
        <w:object>
          <v:shape id="_x0000_i1105" o:spt="75" alt="eqId643e1398ca9a47d89e9b17dbe080bff0" type="#_x0000_t75" style="height:23.85pt;width:208.5pt;" o:ole="t" filled="f" o:preferrelative="t" stroked="f" coordsize="21600,21600">
            <v:path/>
            <v:fill on="f" focussize="0,0"/>
            <v:stroke on="f"/>
            <v:imagedata r:id="rId191" o:title="eqId643e1398ca9a47d89e9b17dbe080bff0"/>
            <o:lock v:ext="edit" aspectratio="t"/>
            <w10:wrap type="none"/>
            <w10:anchorlock/>
          </v:shape>
          <o:OLEObject Type="Embed" ProgID="Equation.DSMT4" ShapeID="_x0000_i1105" DrawAspect="Content" ObjectID="_1468075805" r:id="rId190">
            <o:LockedField>false</o:LockedField>
          </o:OLEObject>
        </w:object>
      </w:r>
      <w:r>
        <w:rPr>
          <w:b/>
          <w:bCs w:val="0"/>
          <w:szCs w:val="21"/>
        </w:rPr>
        <w:t xml:space="preserve"> </w:t>
      </w:r>
    </w:p>
    <w:p>
      <w:pPr>
        <w:spacing w:line="360" w:lineRule="auto"/>
        <w:jc w:val="left"/>
        <w:textAlignment w:val="center"/>
        <w:rPr>
          <w:b/>
          <w:bCs w:val="0"/>
          <w:szCs w:val="21"/>
        </w:rPr>
      </w:pPr>
      <w:r>
        <w:rPr>
          <w:b/>
          <w:bCs w:val="0"/>
          <w:szCs w:val="21"/>
        </w:rPr>
        <w:t>从反应速率和化学平衡两个角度解释1~30 min的实验现象：___________________。（实验反思）</w:t>
      </w:r>
    </w:p>
    <w:p>
      <w:pPr>
        <w:spacing w:line="360" w:lineRule="auto"/>
        <w:jc w:val="left"/>
        <w:textAlignment w:val="center"/>
        <w:rPr>
          <w:b/>
          <w:bCs w:val="0"/>
          <w:szCs w:val="21"/>
        </w:rPr>
      </w:pPr>
      <w:r>
        <w:rPr>
          <w:b/>
          <w:bCs w:val="0"/>
          <w:szCs w:val="21"/>
        </w:rPr>
        <w:t>（6）分别对比I和II、II和III，FeCl</w:t>
      </w:r>
      <w:r>
        <w:rPr>
          <w:b/>
          <w:bCs w:val="0"/>
          <w:szCs w:val="21"/>
          <w:vertAlign w:val="subscript"/>
        </w:rPr>
        <w:t>3</w:t>
      </w:r>
      <w:r>
        <w:rPr>
          <w:b/>
          <w:bCs w:val="0"/>
          <w:szCs w:val="21"/>
        </w:rPr>
        <w:t>能否与Na</w:t>
      </w:r>
      <w:r>
        <w:rPr>
          <w:b/>
          <w:bCs w:val="0"/>
          <w:szCs w:val="21"/>
          <w:vertAlign w:val="subscript"/>
        </w:rPr>
        <w:t>2</w:t>
      </w:r>
      <w:r>
        <w:rPr>
          <w:b/>
          <w:bCs w:val="0"/>
          <w:szCs w:val="21"/>
        </w:rPr>
        <w:t>SO</w:t>
      </w:r>
      <w:r>
        <w:rPr>
          <w:b/>
          <w:bCs w:val="0"/>
          <w:szCs w:val="21"/>
          <w:vertAlign w:val="subscript"/>
        </w:rPr>
        <w:t>3</w:t>
      </w:r>
      <w:r>
        <w:rPr>
          <w:b/>
          <w:bCs w:val="0"/>
          <w:szCs w:val="21"/>
        </w:rPr>
        <w:t>或NaHSO</w:t>
      </w:r>
      <w:r>
        <w:rPr>
          <w:b/>
          <w:bCs w:val="0"/>
          <w:szCs w:val="21"/>
          <w:vertAlign w:val="subscript"/>
        </w:rPr>
        <w:t>3</w:t>
      </w:r>
      <w:r>
        <w:rPr>
          <w:b/>
          <w:bCs w:val="0"/>
          <w:szCs w:val="21"/>
        </w:rPr>
        <w:t>发生氧化还原反应和______________________有关（写出两条）。</w:t>
      </w:r>
    </w:p>
    <w:p>
      <w:pPr>
        <w:spacing w:line="360" w:lineRule="auto"/>
        <w:jc w:val="left"/>
        <w:textAlignment w:val="center"/>
        <w:rPr>
          <w:b/>
          <w:bCs w:val="0"/>
          <w:color w:val="FF0000"/>
          <w:szCs w:val="21"/>
        </w:rPr>
      </w:pPr>
      <w:r>
        <w:rPr>
          <w:b/>
          <w:bCs w:val="0"/>
          <w:color w:val="FF0000"/>
          <w:szCs w:val="21"/>
        </w:rPr>
        <w:t>【答案】（1）将FeCl</w:t>
      </w:r>
      <w:r>
        <w:rPr>
          <w:b/>
          <w:bCs w:val="0"/>
          <w:color w:val="FF0000"/>
          <w:szCs w:val="21"/>
          <w:vertAlign w:val="subscript"/>
        </w:rPr>
        <w:t>3</w:t>
      </w:r>
      <w:r>
        <w:rPr>
          <w:b/>
          <w:bCs w:val="0"/>
          <w:color w:val="FF0000"/>
          <w:szCs w:val="21"/>
        </w:rPr>
        <w:t xml:space="preserve">溶于浓盐酸，再稀释至指定浓度    </w:t>
      </w:r>
    </w:p>
    <w:p>
      <w:pPr>
        <w:spacing w:line="360" w:lineRule="auto"/>
        <w:jc w:val="left"/>
        <w:textAlignment w:val="center"/>
        <w:rPr>
          <w:b/>
          <w:bCs w:val="0"/>
          <w:color w:val="FF0000"/>
          <w:szCs w:val="21"/>
        </w:rPr>
      </w:pPr>
      <w:r>
        <w:rPr>
          <w:b/>
          <w:bCs w:val="0"/>
          <w:color w:val="FF0000"/>
          <w:szCs w:val="21"/>
        </w:rPr>
        <w:t>（2）足量盐酸和BaCl</w:t>
      </w:r>
      <w:r>
        <w:rPr>
          <w:b/>
          <w:bCs w:val="0"/>
          <w:color w:val="FF0000"/>
          <w:szCs w:val="21"/>
          <w:vertAlign w:val="subscript"/>
        </w:rPr>
        <w:t>2</w:t>
      </w:r>
      <w:r>
        <w:rPr>
          <w:b/>
          <w:bCs w:val="0"/>
          <w:color w:val="FF0000"/>
          <w:szCs w:val="21"/>
        </w:rPr>
        <w:t>溶液    取少量FeCl</w:t>
      </w:r>
      <w:r>
        <w:rPr>
          <w:b/>
          <w:bCs w:val="0"/>
          <w:color w:val="FF0000"/>
          <w:szCs w:val="21"/>
          <w:vertAlign w:val="subscript"/>
        </w:rPr>
        <w:t>3</w:t>
      </w:r>
      <w:r>
        <w:rPr>
          <w:b/>
          <w:bCs w:val="0"/>
          <w:color w:val="FF0000"/>
          <w:szCs w:val="21"/>
        </w:rPr>
        <w:t>溶液电极附近的混合液，加入铁氰化钾溶液，产生蓝色沉淀，证明产生了Fe</w:t>
      </w:r>
      <w:r>
        <w:rPr>
          <w:b/>
          <w:bCs w:val="0"/>
          <w:color w:val="FF0000"/>
          <w:szCs w:val="21"/>
          <w:vertAlign w:val="superscript"/>
        </w:rPr>
        <w:t>2+</w:t>
      </w:r>
      <w:r>
        <w:rPr>
          <w:b/>
          <w:bCs w:val="0"/>
          <w:color w:val="FF0000"/>
          <w:szCs w:val="21"/>
        </w:rPr>
        <w:t xml:space="preserve">    </w:t>
      </w:r>
    </w:p>
    <w:p>
      <w:pPr>
        <w:spacing w:line="360" w:lineRule="auto"/>
        <w:jc w:val="left"/>
        <w:textAlignment w:val="center"/>
        <w:rPr>
          <w:b/>
          <w:bCs w:val="0"/>
          <w:color w:val="FF0000"/>
          <w:szCs w:val="21"/>
        </w:rPr>
      </w:pPr>
      <w:r>
        <w:rPr>
          <w:b/>
          <w:bCs w:val="0"/>
          <w:color w:val="FF0000"/>
          <w:szCs w:val="21"/>
        </w:rPr>
        <w:t>（3）3SO</w:t>
      </w:r>
      <w:r>
        <w:rPr>
          <w:b/>
          <w:bCs w:val="0"/>
          <w:color w:val="FF0000"/>
          <w:szCs w:val="21"/>
          <w:vertAlign w:val="subscript"/>
        </w:rPr>
        <w:t>3</w:t>
      </w:r>
      <w:r>
        <w:rPr>
          <w:b/>
          <w:bCs w:val="0"/>
          <w:color w:val="FF0000"/>
          <w:szCs w:val="21"/>
          <w:vertAlign w:val="superscript"/>
        </w:rPr>
        <w:t>2-</w:t>
      </w:r>
      <w:r>
        <w:rPr>
          <w:b/>
          <w:bCs w:val="0"/>
          <w:color w:val="FF0000"/>
          <w:szCs w:val="21"/>
        </w:rPr>
        <w:t>-2e</w:t>
      </w:r>
      <w:r>
        <w:rPr>
          <w:b/>
          <w:bCs w:val="0"/>
          <w:color w:val="FF0000"/>
          <w:szCs w:val="21"/>
          <w:vertAlign w:val="superscript"/>
        </w:rPr>
        <w:t>-</w:t>
      </w:r>
      <w:r>
        <w:rPr>
          <w:b/>
          <w:bCs w:val="0"/>
          <w:color w:val="FF0000"/>
          <w:szCs w:val="21"/>
        </w:rPr>
        <w:t>+H</w:t>
      </w:r>
      <w:r>
        <w:rPr>
          <w:b/>
          <w:bCs w:val="0"/>
          <w:color w:val="FF0000"/>
          <w:szCs w:val="21"/>
          <w:vertAlign w:val="subscript"/>
        </w:rPr>
        <w:t>2</w:t>
      </w:r>
      <w:r>
        <w:rPr>
          <w:b/>
          <w:bCs w:val="0"/>
          <w:color w:val="FF0000"/>
          <w:szCs w:val="21"/>
        </w:rPr>
        <w:t>O=SO</w:t>
      </w:r>
      <w:r>
        <w:rPr>
          <w:b/>
          <w:bCs w:val="0"/>
          <w:color w:val="FF0000"/>
          <w:szCs w:val="21"/>
          <w:vertAlign w:val="subscript"/>
        </w:rPr>
        <w:t>4</w:t>
      </w:r>
      <w:r>
        <w:rPr>
          <w:b/>
          <w:bCs w:val="0"/>
          <w:color w:val="FF0000"/>
          <w:szCs w:val="21"/>
          <w:vertAlign w:val="superscript"/>
        </w:rPr>
        <w:t>2-</w:t>
      </w:r>
      <w:r>
        <w:rPr>
          <w:b/>
          <w:bCs w:val="0"/>
          <w:color w:val="FF0000"/>
          <w:szCs w:val="21"/>
        </w:rPr>
        <w:t>+2HSO</w:t>
      </w:r>
      <w:r>
        <w:rPr>
          <w:b/>
          <w:bCs w:val="0"/>
          <w:color w:val="FF0000"/>
          <w:szCs w:val="21"/>
          <w:vertAlign w:val="subscript"/>
        </w:rPr>
        <w:t>3</w:t>
      </w:r>
      <w:r>
        <w:rPr>
          <w:b/>
          <w:bCs w:val="0"/>
          <w:color w:val="FF0000"/>
          <w:szCs w:val="21"/>
          <w:vertAlign w:val="superscript"/>
        </w:rPr>
        <w:t>-</w:t>
      </w:r>
      <w:r>
        <w:rPr>
          <w:b/>
          <w:bCs w:val="0"/>
          <w:color w:val="FF0000"/>
          <w:szCs w:val="21"/>
        </w:rPr>
        <w:t xml:space="preserve">    </w:t>
      </w:r>
    </w:p>
    <w:p>
      <w:pPr>
        <w:spacing w:line="360" w:lineRule="auto"/>
        <w:jc w:val="left"/>
        <w:textAlignment w:val="center"/>
        <w:rPr>
          <w:b/>
          <w:bCs w:val="0"/>
          <w:color w:val="FF0000"/>
          <w:szCs w:val="21"/>
        </w:rPr>
      </w:pPr>
      <w:r>
        <w:rPr>
          <w:b/>
          <w:bCs w:val="0"/>
          <w:color w:val="FF0000"/>
          <w:szCs w:val="21"/>
        </w:rPr>
        <w:t>（4）H</w:t>
      </w:r>
      <w:r>
        <w:rPr>
          <w:b/>
          <w:bCs w:val="0"/>
          <w:color w:val="FF0000"/>
          <w:szCs w:val="21"/>
          <w:vertAlign w:val="superscript"/>
        </w:rPr>
        <w:t>+</w:t>
      </w:r>
      <w:r>
        <w:rPr>
          <w:b/>
          <w:bCs w:val="0"/>
          <w:color w:val="FF0000"/>
          <w:szCs w:val="21"/>
        </w:rPr>
        <w:t>+HSO</w:t>
      </w:r>
      <w:r>
        <w:rPr>
          <w:b/>
          <w:bCs w:val="0"/>
          <w:color w:val="FF0000"/>
          <w:szCs w:val="21"/>
          <w:vertAlign w:val="subscript"/>
        </w:rPr>
        <w:t>3</w:t>
      </w:r>
      <w:r>
        <w:rPr>
          <w:b/>
          <w:bCs w:val="0"/>
          <w:color w:val="FF0000"/>
          <w:szCs w:val="21"/>
          <w:vertAlign w:val="superscript"/>
        </w:rPr>
        <w:t>-</w:t>
      </w:r>
      <w:r>
        <w:rPr>
          <w:b/>
          <w:bCs w:val="0"/>
          <w:color w:val="FF0000"/>
          <w:szCs w:val="21"/>
        </w:rPr>
        <w:t>=H</w:t>
      </w:r>
      <w:r>
        <w:rPr>
          <w:b/>
          <w:bCs w:val="0"/>
          <w:color w:val="FF0000"/>
          <w:szCs w:val="21"/>
          <w:vertAlign w:val="subscript"/>
        </w:rPr>
        <w:t>2</w:t>
      </w:r>
      <w:r>
        <w:rPr>
          <w:b/>
          <w:bCs w:val="0"/>
          <w:color w:val="FF0000"/>
          <w:szCs w:val="21"/>
        </w:rPr>
        <w:t>O+SO</w:t>
      </w:r>
      <w:r>
        <w:rPr>
          <w:b/>
          <w:bCs w:val="0"/>
          <w:color w:val="FF0000"/>
          <w:szCs w:val="21"/>
          <w:vertAlign w:val="subscript"/>
        </w:rPr>
        <w:t>2</w:t>
      </w:r>
      <w:r>
        <w:rPr>
          <w:b/>
          <w:bCs w:val="0"/>
          <w:color w:val="FF0000"/>
          <w:szCs w:val="21"/>
        </w:rPr>
        <w:t xml:space="preserve">↑    </w:t>
      </w:r>
    </w:p>
    <w:p>
      <w:pPr>
        <w:spacing w:line="360" w:lineRule="auto"/>
        <w:jc w:val="left"/>
        <w:textAlignment w:val="center"/>
        <w:rPr>
          <w:b/>
          <w:bCs w:val="0"/>
          <w:color w:val="FF0000"/>
          <w:szCs w:val="21"/>
        </w:rPr>
      </w:pPr>
      <w:r>
        <w:rPr>
          <w:b/>
          <w:bCs w:val="0"/>
          <w:color w:val="FF0000"/>
          <w:szCs w:val="21"/>
        </w:rPr>
        <w:t>（5）生成红色配合物的反应速率快，红色配合物生成橙色配合物的速率较慢；在O</w:t>
      </w:r>
      <w:r>
        <w:rPr>
          <w:b/>
          <w:bCs w:val="0"/>
          <w:color w:val="FF0000"/>
          <w:szCs w:val="21"/>
          <w:vertAlign w:val="subscript"/>
        </w:rPr>
        <w:t>2</w:t>
      </w:r>
      <w:r>
        <w:rPr>
          <w:b/>
          <w:bCs w:val="0"/>
          <w:color w:val="FF0000"/>
          <w:szCs w:val="21"/>
        </w:rPr>
        <w:t>的作用下，橙色的HOFeOSO</w:t>
      </w:r>
      <w:r>
        <w:rPr>
          <w:b/>
          <w:bCs w:val="0"/>
          <w:color w:val="FF0000"/>
          <w:szCs w:val="21"/>
          <w:vertAlign w:val="subscript"/>
        </w:rPr>
        <w:t>2</w:t>
      </w:r>
      <w:r>
        <w:rPr>
          <w:b/>
          <w:bCs w:val="0"/>
          <w:color w:val="FF0000"/>
          <w:szCs w:val="21"/>
        </w:rPr>
        <w:t>浓度下降，平衡</w:t>
      </w:r>
      <w:r>
        <w:rPr>
          <w:b/>
          <w:bCs w:val="0"/>
          <w:color w:val="FF0000"/>
          <w:szCs w:val="21"/>
        </w:rPr>
        <w:drawing>
          <wp:inline distT="0" distB="0" distL="114300" distR="114300">
            <wp:extent cx="1743075" cy="466725"/>
            <wp:effectExtent l="0" t="0" r="9525" b="0"/>
            <wp:docPr id="50" name="图片 1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3" descr="figure"/>
                    <pic:cNvPicPr>
                      <a:picLocks noChangeAspect="1"/>
                    </pic:cNvPicPr>
                  </pic:nvPicPr>
                  <pic:blipFill>
                    <a:blip r:embed="rId192"/>
                    <a:stretch>
                      <a:fillRect/>
                    </a:stretch>
                  </pic:blipFill>
                  <pic:spPr>
                    <a:xfrm>
                      <a:off x="0" y="0"/>
                      <a:ext cx="1743075" cy="466725"/>
                    </a:xfrm>
                    <a:prstGeom prst="rect">
                      <a:avLst/>
                    </a:prstGeom>
                    <a:noFill/>
                    <a:ln>
                      <a:noFill/>
                    </a:ln>
                  </pic:spPr>
                </pic:pic>
              </a:graphicData>
            </a:graphic>
          </wp:inline>
        </w:drawing>
      </w:r>
      <w:r>
        <w:rPr>
          <w:b/>
          <w:bCs w:val="0"/>
          <w:color w:val="FF0000"/>
          <w:szCs w:val="21"/>
        </w:rPr>
        <w:t xml:space="preserve">不断正向移动，最终溶液几乎无色    </w:t>
      </w:r>
    </w:p>
    <w:p>
      <w:pPr>
        <w:spacing w:line="360" w:lineRule="auto"/>
        <w:jc w:val="left"/>
        <w:textAlignment w:val="center"/>
        <w:rPr>
          <w:b/>
          <w:bCs w:val="0"/>
          <w:color w:val="FF0000"/>
          <w:szCs w:val="21"/>
        </w:rPr>
      </w:pPr>
      <w:r>
        <w:rPr>
          <w:b/>
          <w:bCs w:val="0"/>
          <w:color w:val="FF0000"/>
          <w:szCs w:val="21"/>
        </w:rPr>
        <w:t>（6）溶液pH不同、Na</w:t>
      </w:r>
      <w:r>
        <w:rPr>
          <w:b/>
          <w:bCs w:val="0"/>
          <w:color w:val="FF0000"/>
          <w:szCs w:val="21"/>
          <w:vertAlign w:val="subscript"/>
        </w:rPr>
        <w:t>2</w:t>
      </w:r>
      <w:r>
        <w:rPr>
          <w:b/>
          <w:bCs w:val="0"/>
          <w:color w:val="FF0000"/>
          <w:szCs w:val="21"/>
        </w:rPr>
        <w:t>SO</w:t>
      </w:r>
      <w:r>
        <w:rPr>
          <w:b/>
          <w:bCs w:val="0"/>
          <w:color w:val="FF0000"/>
          <w:szCs w:val="21"/>
          <w:vertAlign w:val="subscript"/>
        </w:rPr>
        <w:t>3</w:t>
      </w:r>
      <w:r>
        <w:rPr>
          <w:b/>
          <w:bCs w:val="0"/>
          <w:color w:val="FF0000"/>
          <w:szCs w:val="21"/>
        </w:rPr>
        <w:t>、NaHSO</w:t>
      </w:r>
      <w:r>
        <w:rPr>
          <w:b/>
          <w:bCs w:val="0"/>
          <w:color w:val="FF0000"/>
          <w:szCs w:val="21"/>
          <w:vertAlign w:val="subscript"/>
        </w:rPr>
        <w:t>3</w:t>
      </w:r>
      <w:r>
        <w:rPr>
          <w:b/>
          <w:bCs w:val="0"/>
          <w:color w:val="FF0000"/>
          <w:szCs w:val="21"/>
        </w:rPr>
        <w:t>溶液中SO</w:t>
      </w:r>
      <w:r>
        <w:rPr>
          <w:b/>
          <w:bCs w:val="0"/>
          <w:color w:val="FF0000"/>
          <w:szCs w:val="21"/>
          <w:vertAlign w:val="subscript"/>
        </w:rPr>
        <w:t>3</w:t>
      </w:r>
      <w:r>
        <w:rPr>
          <w:b/>
          <w:bCs w:val="0"/>
          <w:color w:val="FF0000"/>
          <w:szCs w:val="21"/>
          <w:vertAlign w:val="superscript"/>
        </w:rPr>
        <w:t>2-</w:t>
      </w:r>
      <w:r>
        <w:rPr>
          <w:b/>
          <w:bCs w:val="0"/>
          <w:color w:val="FF0000"/>
          <w:szCs w:val="21"/>
        </w:rPr>
        <w:t>浓度不同（或Na</w:t>
      </w:r>
      <w:r>
        <w:rPr>
          <w:b/>
          <w:bCs w:val="0"/>
          <w:color w:val="FF0000"/>
          <w:szCs w:val="21"/>
          <w:vertAlign w:val="subscript"/>
        </w:rPr>
        <w:t>2</w:t>
      </w:r>
      <w:r>
        <w:rPr>
          <w:b/>
          <w:bCs w:val="0"/>
          <w:color w:val="FF0000"/>
          <w:szCs w:val="21"/>
        </w:rPr>
        <w:t>SO</w:t>
      </w:r>
      <w:r>
        <w:rPr>
          <w:b/>
          <w:bCs w:val="0"/>
          <w:color w:val="FF0000"/>
          <w:szCs w:val="21"/>
          <w:vertAlign w:val="subscript"/>
        </w:rPr>
        <w:t>3</w:t>
      </w:r>
      <w:r>
        <w:rPr>
          <w:b/>
          <w:bCs w:val="0"/>
          <w:color w:val="FF0000"/>
          <w:szCs w:val="21"/>
        </w:rPr>
        <w:t>与NaHSO</w:t>
      </w:r>
      <w:r>
        <w:rPr>
          <w:b/>
          <w:bCs w:val="0"/>
          <w:color w:val="FF0000"/>
          <w:szCs w:val="21"/>
          <w:vertAlign w:val="subscript"/>
        </w:rPr>
        <w:t>3</w:t>
      </w:r>
      <w:r>
        <w:rPr>
          <w:b/>
          <w:bCs w:val="0"/>
          <w:color w:val="FF0000"/>
          <w:szCs w:val="21"/>
        </w:rPr>
        <w:t>不同，或Na</w:t>
      </w:r>
      <w:r>
        <w:rPr>
          <w:b/>
          <w:bCs w:val="0"/>
          <w:color w:val="FF0000"/>
          <w:szCs w:val="21"/>
          <w:vertAlign w:val="subscript"/>
        </w:rPr>
        <w:t>2</w:t>
      </w:r>
      <w:r>
        <w:rPr>
          <w:b/>
          <w:bCs w:val="0"/>
          <w:color w:val="FF0000"/>
          <w:szCs w:val="21"/>
        </w:rPr>
        <w:t>SO</w:t>
      </w:r>
      <w:r>
        <w:rPr>
          <w:b/>
          <w:bCs w:val="0"/>
          <w:color w:val="FF0000"/>
          <w:szCs w:val="21"/>
          <w:vertAlign w:val="subscript"/>
        </w:rPr>
        <w:t>3</w:t>
      </w:r>
      <w:r>
        <w:rPr>
          <w:b/>
          <w:bCs w:val="0"/>
          <w:color w:val="FF0000"/>
          <w:szCs w:val="21"/>
        </w:rPr>
        <w:t>与NaHSO</w:t>
      </w:r>
      <w:r>
        <w:rPr>
          <w:b/>
          <w:bCs w:val="0"/>
          <w:color w:val="FF0000"/>
          <w:szCs w:val="21"/>
          <w:vertAlign w:val="subscript"/>
        </w:rPr>
        <w:t>3</w:t>
      </w:r>
      <w:r>
        <w:rPr>
          <w:b/>
          <w:bCs w:val="0"/>
          <w:color w:val="FF0000"/>
          <w:szCs w:val="21"/>
        </w:rPr>
        <w:t xml:space="preserve">的阴离子不同）、反应物是否接触形成红色配合物（任写两条）    </w:t>
      </w:r>
    </w:p>
    <w:p>
      <w:pPr>
        <w:spacing w:line="360" w:lineRule="auto"/>
        <w:jc w:val="left"/>
        <w:textAlignment w:val="center"/>
        <w:rPr>
          <w:b/>
          <w:bCs w:val="0"/>
          <w:color w:val="FF0000"/>
          <w:szCs w:val="21"/>
        </w:rPr>
      </w:pPr>
      <w:r>
        <w:rPr>
          <w:b/>
          <w:bCs w:val="0"/>
          <w:color w:val="FF0000"/>
          <w:szCs w:val="21"/>
        </w:rPr>
        <w:t>【解析】（1）实验室配制FeCl</w:t>
      </w:r>
      <w:r>
        <w:rPr>
          <w:b/>
          <w:bCs w:val="0"/>
          <w:color w:val="FF0000"/>
          <w:szCs w:val="21"/>
          <w:vertAlign w:val="subscript"/>
        </w:rPr>
        <w:t>3</w:t>
      </w:r>
      <w:r>
        <w:rPr>
          <w:b/>
          <w:bCs w:val="0"/>
          <w:color w:val="FF0000"/>
          <w:szCs w:val="21"/>
        </w:rPr>
        <w:t>溶液时，为了防止铁离子水解，先将FeCl</w:t>
      </w:r>
      <w:r>
        <w:rPr>
          <w:b/>
          <w:bCs w:val="0"/>
          <w:color w:val="FF0000"/>
          <w:szCs w:val="21"/>
          <w:vertAlign w:val="subscript"/>
        </w:rPr>
        <w:t>3</w:t>
      </w:r>
      <w:r>
        <w:rPr>
          <w:b/>
          <w:bCs w:val="0"/>
          <w:color w:val="FF0000"/>
          <w:szCs w:val="21"/>
        </w:rPr>
        <w:t>固体溶解在较浓的盐酸中然后加水稀释；</w:t>
      </w:r>
    </w:p>
    <w:p>
      <w:pPr>
        <w:spacing w:line="360" w:lineRule="auto"/>
        <w:jc w:val="left"/>
        <w:textAlignment w:val="center"/>
        <w:rPr>
          <w:b/>
          <w:bCs w:val="0"/>
          <w:color w:val="FF0000"/>
          <w:szCs w:val="21"/>
        </w:rPr>
      </w:pPr>
      <w:r>
        <w:rPr>
          <w:b/>
          <w:bCs w:val="0"/>
          <w:color w:val="FF0000"/>
          <w:szCs w:val="21"/>
        </w:rPr>
        <w:t>（2）</w:t>
      </w:r>
      <w:r>
        <w:rPr>
          <w:rFonts w:hint="eastAsia" w:ascii="宋体" w:hAnsi="宋体" w:cs="宋体"/>
          <w:b/>
          <w:bCs w:val="0"/>
          <w:color w:val="FF0000"/>
          <w:szCs w:val="21"/>
        </w:rPr>
        <w:t>①</w:t>
      </w:r>
      <w:r>
        <w:rPr>
          <w:b/>
          <w:bCs w:val="0"/>
          <w:color w:val="FF0000"/>
          <w:szCs w:val="21"/>
        </w:rPr>
        <w:t>若有硫酸根生成，则加入盐酸酸化的氯化钡溶液会有白色沉淀生成；</w:t>
      </w:r>
    </w:p>
    <w:p>
      <w:pPr>
        <w:spacing w:line="360" w:lineRule="auto"/>
        <w:jc w:val="left"/>
        <w:textAlignment w:val="center"/>
        <w:rPr>
          <w:b/>
          <w:bCs w:val="0"/>
          <w:color w:val="FF0000"/>
          <w:szCs w:val="21"/>
        </w:rPr>
      </w:pPr>
      <w:r>
        <w:rPr>
          <w:rFonts w:hint="eastAsia" w:ascii="宋体" w:hAnsi="宋体" w:cs="宋体"/>
          <w:b/>
          <w:bCs w:val="0"/>
          <w:color w:val="FF0000"/>
          <w:szCs w:val="21"/>
        </w:rPr>
        <w:t>②</w:t>
      </w:r>
      <w:r>
        <w:rPr>
          <w:b/>
          <w:bCs w:val="0"/>
          <w:color w:val="FF0000"/>
          <w:szCs w:val="21"/>
        </w:rPr>
        <w:t>氯化铁溶液为原电池正极，发生还原反应，Fe</w:t>
      </w:r>
      <w:r>
        <w:rPr>
          <w:b/>
          <w:bCs w:val="0"/>
          <w:color w:val="FF0000"/>
          <w:szCs w:val="21"/>
          <w:vertAlign w:val="superscript"/>
        </w:rPr>
        <w:t>3+</w:t>
      </w:r>
      <w:r>
        <w:rPr>
          <w:b/>
          <w:bCs w:val="0"/>
          <w:color w:val="FF0000"/>
          <w:szCs w:val="21"/>
        </w:rPr>
        <w:t>被还原成Fe</w:t>
      </w:r>
      <w:r>
        <w:rPr>
          <w:b/>
          <w:bCs w:val="0"/>
          <w:color w:val="FF0000"/>
          <w:szCs w:val="21"/>
          <w:vertAlign w:val="superscript"/>
        </w:rPr>
        <w:t>2+</w:t>
      </w:r>
      <w:r>
        <w:rPr>
          <w:b/>
          <w:bCs w:val="0"/>
          <w:color w:val="FF0000"/>
          <w:szCs w:val="21"/>
        </w:rPr>
        <w:t>，铁氰化钾溶液可以与亚铁离子反应生成蓝色沉淀，所以方案为取少量FeCl</w:t>
      </w:r>
      <w:r>
        <w:rPr>
          <w:b/>
          <w:bCs w:val="0"/>
          <w:color w:val="FF0000"/>
          <w:szCs w:val="21"/>
          <w:vertAlign w:val="subscript"/>
        </w:rPr>
        <w:t>3</w:t>
      </w:r>
      <w:r>
        <w:rPr>
          <w:b/>
          <w:bCs w:val="0"/>
          <w:color w:val="FF0000"/>
          <w:szCs w:val="21"/>
        </w:rPr>
        <w:t>溶液电极附近的混合液，加入铁氰化钾溶液，产生蓝色沉淀，证明产生了Fe</w:t>
      </w:r>
      <w:r>
        <w:rPr>
          <w:b/>
          <w:bCs w:val="0"/>
          <w:color w:val="FF0000"/>
          <w:szCs w:val="21"/>
          <w:vertAlign w:val="superscript"/>
        </w:rPr>
        <w:t>2+</w:t>
      </w:r>
      <w:r>
        <w:rPr>
          <w:b/>
          <w:bCs w:val="0"/>
          <w:color w:val="FF0000"/>
          <w:szCs w:val="21"/>
        </w:rPr>
        <w:t>；</w:t>
      </w:r>
    </w:p>
    <w:p>
      <w:pPr>
        <w:spacing w:line="360" w:lineRule="auto"/>
        <w:jc w:val="left"/>
        <w:textAlignment w:val="center"/>
        <w:rPr>
          <w:b/>
          <w:bCs w:val="0"/>
          <w:color w:val="FF0000"/>
          <w:szCs w:val="21"/>
        </w:rPr>
      </w:pPr>
      <w:r>
        <w:rPr>
          <w:b/>
          <w:bCs w:val="0"/>
          <w:color w:val="FF0000"/>
          <w:szCs w:val="21"/>
        </w:rPr>
        <w:t>（3）实验I中试剂X为原电池负极，SO</w:t>
      </w:r>
      <w:r>
        <w:rPr>
          <w:b/>
          <w:bCs w:val="0"/>
          <w:color w:val="FF0000"/>
          <w:szCs w:val="21"/>
          <w:vertAlign w:val="subscript"/>
        </w:rPr>
        <w:t>3</w:t>
      </w:r>
      <w:r>
        <w:rPr>
          <w:b/>
          <w:bCs w:val="0"/>
          <w:color w:val="FF0000"/>
          <w:szCs w:val="21"/>
          <w:vertAlign w:val="superscript"/>
        </w:rPr>
        <w:t>2-</w:t>
      </w:r>
      <w:r>
        <w:rPr>
          <w:b/>
          <w:bCs w:val="0"/>
          <w:color w:val="FF0000"/>
          <w:szCs w:val="21"/>
        </w:rPr>
        <w:t>被氧化生成硫酸根，电极方程式为3SO</w:t>
      </w:r>
      <w:r>
        <w:rPr>
          <w:b/>
          <w:bCs w:val="0"/>
          <w:color w:val="FF0000"/>
          <w:szCs w:val="21"/>
          <w:vertAlign w:val="subscript"/>
        </w:rPr>
        <w:t>3</w:t>
      </w:r>
      <w:r>
        <w:rPr>
          <w:b/>
          <w:bCs w:val="0"/>
          <w:color w:val="FF0000"/>
          <w:szCs w:val="21"/>
          <w:vertAlign w:val="superscript"/>
        </w:rPr>
        <w:t>2—</w:t>
      </w:r>
      <w:r>
        <w:rPr>
          <w:b/>
          <w:bCs w:val="0"/>
          <w:color w:val="FF0000"/>
          <w:szCs w:val="21"/>
        </w:rPr>
        <w:t>2e</w:t>
      </w:r>
      <w:r>
        <w:rPr>
          <w:b/>
          <w:bCs w:val="0"/>
          <w:color w:val="FF0000"/>
          <w:szCs w:val="21"/>
          <w:vertAlign w:val="superscript"/>
        </w:rPr>
        <w:t>-</w:t>
      </w:r>
      <w:r>
        <w:rPr>
          <w:b/>
          <w:bCs w:val="0"/>
          <w:color w:val="FF0000"/>
          <w:szCs w:val="21"/>
        </w:rPr>
        <w:t>+H</w:t>
      </w:r>
      <w:r>
        <w:rPr>
          <w:b/>
          <w:bCs w:val="0"/>
          <w:color w:val="FF0000"/>
          <w:szCs w:val="21"/>
          <w:vertAlign w:val="subscript"/>
        </w:rPr>
        <w:t>2</w:t>
      </w:r>
      <w:r>
        <w:rPr>
          <w:b/>
          <w:bCs w:val="0"/>
          <w:color w:val="FF0000"/>
          <w:szCs w:val="21"/>
        </w:rPr>
        <w:t>O=SO</w:t>
      </w:r>
      <w:r>
        <w:rPr>
          <w:b/>
          <w:bCs w:val="0"/>
          <w:color w:val="FF0000"/>
          <w:szCs w:val="21"/>
          <w:vertAlign w:val="subscript"/>
        </w:rPr>
        <w:t>4</w:t>
      </w:r>
      <w:r>
        <w:rPr>
          <w:b/>
          <w:bCs w:val="0"/>
          <w:color w:val="FF0000"/>
          <w:szCs w:val="21"/>
          <w:vertAlign w:val="superscript"/>
        </w:rPr>
        <w:t>2-</w:t>
      </w:r>
      <w:r>
        <w:rPr>
          <w:b/>
          <w:bCs w:val="0"/>
          <w:color w:val="FF0000"/>
          <w:szCs w:val="21"/>
        </w:rPr>
        <w:t>+2HSO</w:t>
      </w:r>
      <w:r>
        <w:rPr>
          <w:b/>
          <w:bCs w:val="0"/>
          <w:color w:val="FF0000"/>
          <w:szCs w:val="21"/>
          <w:vertAlign w:val="subscript"/>
        </w:rPr>
        <w:t>3</w:t>
      </w:r>
      <w:r>
        <w:rPr>
          <w:b/>
          <w:bCs w:val="0"/>
          <w:color w:val="FF0000"/>
          <w:szCs w:val="21"/>
          <w:vertAlign w:val="superscript"/>
        </w:rPr>
        <w:t>-</w:t>
      </w:r>
      <w:r>
        <w:rPr>
          <w:b/>
          <w:bCs w:val="0"/>
          <w:color w:val="FF0000"/>
          <w:szCs w:val="21"/>
        </w:rPr>
        <w:t>；</w:t>
      </w:r>
    </w:p>
    <w:p>
      <w:pPr>
        <w:spacing w:line="360" w:lineRule="auto"/>
        <w:jc w:val="left"/>
        <w:textAlignment w:val="center"/>
        <w:rPr>
          <w:b/>
          <w:bCs w:val="0"/>
          <w:color w:val="FF0000"/>
          <w:szCs w:val="21"/>
        </w:rPr>
      </w:pPr>
      <w:r>
        <w:rPr>
          <w:b/>
          <w:bCs w:val="0"/>
          <w:color w:val="FF0000"/>
          <w:szCs w:val="21"/>
        </w:rPr>
        <w:t>（4）pH=1的氯化铁溶液中有大量的氢离子，亚硫酸氢根离子结合氢离子生成二氧化硫气体，反应的离子方程式：H</w:t>
      </w:r>
      <w:r>
        <w:rPr>
          <w:b/>
          <w:bCs w:val="0"/>
          <w:color w:val="FF0000"/>
          <w:szCs w:val="21"/>
          <w:vertAlign w:val="superscript"/>
        </w:rPr>
        <w:t>+</w:t>
      </w:r>
      <w:r>
        <w:rPr>
          <w:b/>
          <w:bCs w:val="0"/>
          <w:color w:val="FF0000"/>
          <w:szCs w:val="21"/>
        </w:rPr>
        <w:t>+HSO</w:t>
      </w:r>
      <w:r>
        <w:rPr>
          <w:b/>
          <w:bCs w:val="0"/>
          <w:color w:val="FF0000"/>
          <w:szCs w:val="21"/>
          <w:vertAlign w:val="subscript"/>
        </w:rPr>
        <w:t>3</w:t>
      </w:r>
      <w:r>
        <w:rPr>
          <w:b/>
          <w:bCs w:val="0"/>
          <w:color w:val="FF0000"/>
          <w:szCs w:val="21"/>
          <w:vertAlign w:val="superscript"/>
        </w:rPr>
        <w:t>-</w:t>
      </w:r>
      <w:r>
        <w:rPr>
          <w:b/>
          <w:bCs w:val="0"/>
          <w:color w:val="FF0000"/>
          <w:szCs w:val="21"/>
        </w:rPr>
        <w:t>=H</w:t>
      </w:r>
      <w:r>
        <w:rPr>
          <w:b/>
          <w:bCs w:val="0"/>
          <w:color w:val="FF0000"/>
          <w:szCs w:val="21"/>
          <w:vertAlign w:val="subscript"/>
        </w:rPr>
        <w:t>2</w:t>
      </w:r>
      <w:r>
        <w:rPr>
          <w:b/>
          <w:bCs w:val="0"/>
          <w:color w:val="FF0000"/>
          <w:szCs w:val="21"/>
        </w:rPr>
        <w:t>O+SO</w:t>
      </w:r>
      <w:r>
        <w:rPr>
          <w:b/>
          <w:bCs w:val="0"/>
          <w:color w:val="FF0000"/>
          <w:szCs w:val="21"/>
          <w:vertAlign w:val="subscript"/>
        </w:rPr>
        <w:t>2</w:t>
      </w:r>
      <w:r>
        <w:rPr>
          <w:b/>
          <w:bCs w:val="0"/>
          <w:color w:val="FF0000"/>
          <w:szCs w:val="21"/>
        </w:rPr>
        <w:t>↑；</w:t>
      </w:r>
    </w:p>
    <w:p>
      <w:pPr>
        <w:spacing w:line="360" w:lineRule="auto"/>
        <w:jc w:val="left"/>
        <w:textAlignment w:val="center"/>
        <w:rPr>
          <w:b/>
          <w:bCs w:val="0"/>
          <w:color w:val="FF0000"/>
          <w:szCs w:val="21"/>
        </w:rPr>
      </w:pPr>
      <w:r>
        <w:rPr>
          <w:b/>
          <w:bCs w:val="0"/>
          <w:color w:val="FF0000"/>
          <w:szCs w:val="21"/>
        </w:rPr>
        <w:t>（5）FeCl</w:t>
      </w:r>
      <w:r>
        <w:rPr>
          <w:b/>
          <w:bCs w:val="0"/>
          <w:color w:val="FF0000"/>
          <w:szCs w:val="21"/>
          <w:vertAlign w:val="subscript"/>
        </w:rPr>
        <w:t>3</w:t>
      </w:r>
      <w:r>
        <w:rPr>
          <w:b/>
          <w:bCs w:val="0"/>
          <w:color w:val="FF0000"/>
          <w:szCs w:val="21"/>
        </w:rPr>
        <w:t>溶液与NaHSO</w:t>
      </w:r>
      <w:r>
        <w:rPr>
          <w:b/>
          <w:bCs w:val="0"/>
          <w:color w:val="FF0000"/>
          <w:szCs w:val="21"/>
          <w:vertAlign w:val="subscript"/>
        </w:rPr>
        <w:t>3</w:t>
      </w:r>
      <w:r>
        <w:rPr>
          <w:b/>
          <w:bCs w:val="0"/>
          <w:color w:val="FF0000"/>
          <w:szCs w:val="21"/>
        </w:rPr>
        <w:t>溶液混合反应，在1～30 min出现现象为：沉淀迅速溶解形成红色溶液，随后溶液逐渐变为橙色，之后几乎无色，根据资料：溶液中Fe</w:t>
      </w:r>
      <w:r>
        <w:rPr>
          <w:b/>
          <w:bCs w:val="0"/>
          <w:color w:val="FF0000"/>
          <w:szCs w:val="21"/>
          <w:vertAlign w:val="superscript"/>
        </w:rPr>
        <w:t>3+</w:t>
      </w:r>
      <w:r>
        <w:rPr>
          <w:b/>
          <w:bCs w:val="0"/>
          <w:color w:val="FF0000"/>
          <w:szCs w:val="21"/>
        </w:rPr>
        <w:t>、SO</w:t>
      </w:r>
      <w:r>
        <w:rPr>
          <w:b/>
          <w:bCs w:val="0"/>
          <w:color w:val="FF0000"/>
          <w:szCs w:val="21"/>
          <w:vertAlign w:val="subscript"/>
        </w:rPr>
        <w:t>3</w:t>
      </w:r>
      <w:r>
        <w:rPr>
          <w:b/>
          <w:bCs w:val="0"/>
          <w:color w:val="FF0000"/>
          <w:szCs w:val="21"/>
          <w:vertAlign w:val="superscript"/>
        </w:rPr>
        <w:t>2-</w:t>
      </w:r>
      <w:r>
        <w:rPr>
          <w:b/>
          <w:bCs w:val="0"/>
          <w:color w:val="FF0000"/>
          <w:szCs w:val="21"/>
        </w:rPr>
        <w:t>、OH</w:t>
      </w:r>
      <w:r>
        <w:rPr>
          <w:b/>
          <w:bCs w:val="0"/>
          <w:color w:val="FF0000"/>
          <w:szCs w:val="21"/>
          <w:vertAlign w:val="superscript"/>
        </w:rPr>
        <w:t>-</w:t>
      </w:r>
      <w:r>
        <w:rPr>
          <w:b/>
          <w:bCs w:val="0"/>
          <w:color w:val="FF0000"/>
          <w:szCs w:val="21"/>
        </w:rPr>
        <w:t>三种微粒会形成红色配合物并存在转化：HOFeOSO</w:t>
      </w:r>
      <w:r>
        <w:rPr>
          <w:b/>
          <w:bCs w:val="0"/>
          <w:color w:val="FF0000"/>
          <w:szCs w:val="21"/>
          <w:vertAlign w:val="subscript"/>
        </w:rPr>
        <w:t>2</w:t>
      </w:r>
      <w:r>
        <w:rPr>
          <w:rFonts w:ascii="Cambria Math" w:hAnsi="Cambria Math" w:cs="Cambria Math"/>
          <w:b/>
          <w:bCs w:val="0"/>
          <w:color w:val="FF0000"/>
          <w:szCs w:val="21"/>
        </w:rPr>
        <w:t>⇌</w:t>
      </w:r>
      <w:r>
        <w:rPr>
          <w:b/>
          <w:bCs w:val="0"/>
          <w:color w:val="FF0000"/>
          <w:szCs w:val="21"/>
        </w:rPr>
        <w:t>HOFeOSO</w:t>
      </w:r>
      <w:r>
        <w:rPr>
          <w:b/>
          <w:bCs w:val="0"/>
          <w:color w:val="FF0000"/>
          <w:szCs w:val="21"/>
          <w:vertAlign w:val="subscript"/>
        </w:rPr>
        <w:t>2</w:t>
      </w:r>
      <w:r>
        <w:rPr>
          <w:b/>
          <w:bCs w:val="0"/>
          <w:color w:val="FF0000"/>
          <w:szCs w:val="21"/>
        </w:rPr>
        <w:object>
          <v:shape id="_x0000_i1106" o:spt="75" alt="eqId0316691e5ae34490b345602b5cc31582" type="#_x0000_t75" style="height:19.9pt;width:59.1pt;" o:ole="t" filled="f" o:preferrelative="t" stroked="f" coordsize="21600,21600">
            <v:path/>
            <v:fill on="f" focussize="0,0"/>
            <v:stroke on="f"/>
            <v:imagedata r:id="rId194" o:title="eqId0316691e5ae34490b345602b5cc31582"/>
            <o:lock v:ext="edit" aspectratio="t"/>
            <w10:wrap type="none"/>
            <w10:anchorlock/>
          </v:shape>
          <o:OLEObject Type="Embed" ProgID="Equation.DSMT4" ShapeID="_x0000_i1106" DrawAspect="Content" ObjectID="_1468075806" r:id="rId193">
            <o:LockedField>false</o:LockedField>
          </o:OLEObject>
        </w:object>
      </w:r>
      <w:r>
        <w:rPr>
          <w:b/>
          <w:bCs w:val="0"/>
          <w:color w:val="FF0000"/>
          <w:szCs w:val="21"/>
        </w:rPr>
        <w:t>Fe</w:t>
      </w:r>
      <w:r>
        <w:rPr>
          <w:b/>
          <w:bCs w:val="0"/>
          <w:color w:val="FF0000"/>
          <w:szCs w:val="21"/>
          <w:vertAlign w:val="superscript"/>
        </w:rPr>
        <w:t>2+</w:t>
      </w:r>
      <w:r>
        <w:rPr>
          <w:b/>
          <w:bCs w:val="0"/>
          <w:color w:val="FF0000"/>
          <w:szCs w:val="21"/>
        </w:rPr>
        <w:t>+SO</w:t>
      </w:r>
      <w:r>
        <w:rPr>
          <w:b/>
          <w:bCs w:val="0"/>
          <w:color w:val="FF0000"/>
          <w:szCs w:val="21"/>
          <w:vertAlign w:val="subscript"/>
        </w:rPr>
        <w:t>4</w:t>
      </w:r>
      <w:r>
        <w:rPr>
          <w:b/>
          <w:bCs w:val="0"/>
          <w:color w:val="FF0000"/>
          <w:szCs w:val="21"/>
          <w:vertAlign w:val="superscript"/>
        </w:rPr>
        <w:t>2-</w:t>
      </w:r>
      <w:r>
        <w:rPr>
          <w:b/>
          <w:bCs w:val="0"/>
          <w:color w:val="FF0000"/>
          <w:szCs w:val="21"/>
        </w:rPr>
        <w:t>，可知原因是：生成红色配合物的反应速率快，红色配合物生成橙色配合物的速率较慢；在氧气的作用下橙色的HOFeOSO</w:t>
      </w:r>
      <w:r>
        <w:rPr>
          <w:b/>
          <w:bCs w:val="0"/>
          <w:color w:val="FF0000"/>
          <w:szCs w:val="21"/>
          <w:vertAlign w:val="subscript"/>
        </w:rPr>
        <w:t>2</w:t>
      </w:r>
      <w:r>
        <w:rPr>
          <w:b/>
          <w:bCs w:val="0"/>
          <w:color w:val="FF0000"/>
          <w:szCs w:val="21"/>
        </w:rPr>
        <w:t>浓度下降平衡HOFeOSO</w:t>
      </w:r>
      <w:r>
        <w:rPr>
          <w:b/>
          <w:bCs w:val="0"/>
          <w:color w:val="FF0000"/>
          <w:szCs w:val="21"/>
          <w:vertAlign w:val="subscript"/>
        </w:rPr>
        <w:t>2</w:t>
      </w:r>
      <w:r>
        <w:rPr>
          <w:rFonts w:ascii="Cambria Math" w:hAnsi="Cambria Math" w:cs="Cambria Math"/>
          <w:b/>
          <w:bCs w:val="0"/>
          <w:color w:val="FF0000"/>
          <w:szCs w:val="21"/>
        </w:rPr>
        <w:t>⇌</w:t>
      </w:r>
      <w:r>
        <w:rPr>
          <w:b/>
          <w:bCs w:val="0"/>
          <w:color w:val="FF0000"/>
          <w:szCs w:val="21"/>
        </w:rPr>
        <w:t>HOFeOSO</w:t>
      </w:r>
      <w:r>
        <w:rPr>
          <w:b/>
          <w:bCs w:val="0"/>
          <w:color w:val="FF0000"/>
          <w:szCs w:val="21"/>
          <w:vertAlign w:val="subscript"/>
        </w:rPr>
        <w:t>2</w:t>
      </w:r>
      <w:r>
        <w:rPr>
          <w:b/>
          <w:bCs w:val="0"/>
          <w:color w:val="FF0000"/>
          <w:szCs w:val="21"/>
        </w:rPr>
        <w:t>，不断正向进行，最终溶液几乎无色。</w:t>
      </w:r>
    </w:p>
    <w:p>
      <w:pPr>
        <w:spacing w:line="360" w:lineRule="auto"/>
        <w:jc w:val="left"/>
        <w:textAlignment w:val="center"/>
        <w:rPr>
          <w:b/>
          <w:bCs w:val="0"/>
          <w:color w:val="FF0000"/>
          <w:szCs w:val="21"/>
        </w:rPr>
      </w:pPr>
      <w:r>
        <w:rPr>
          <w:b/>
          <w:bCs w:val="0"/>
          <w:color w:val="FF0000"/>
          <w:szCs w:val="21"/>
        </w:rPr>
        <w:t>（6）分别对比Ⅰ和Ⅱ、Ⅱ和Ⅲ，FeCl</w:t>
      </w:r>
      <w:r>
        <w:rPr>
          <w:b/>
          <w:bCs w:val="0"/>
          <w:color w:val="FF0000"/>
          <w:szCs w:val="21"/>
          <w:vertAlign w:val="subscript"/>
        </w:rPr>
        <w:t>3</w:t>
      </w:r>
      <w:r>
        <w:rPr>
          <w:b/>
          <w:bCs w:val="0"/>
          <w:color w:val="FF0000"/>
          <w:szCs w:val="21"/>
        </w:rPr>
        <w:t>能否与Na</w:t>
      </w:r>
      <w:r>
        <w:rPr>
          <w:b/>
          <w:bCs w:val="0"/>
          <w:color w:val="FF0000"/>
          <w:szCs w:val="21"/>
          <w:vertAlign w:val="subscript"/>
        </w:rPr>
        <w:t>2</w:t>
      </w:r>
      <w:r>
        <w:rPr>
          <w:b/>
          <w:bCs w:val="0"/>
          <w:color w:val="FF0000"/>
          <w:szCs w:val="21"/>
        </w:rPr>
        <w:t>SO</w:t>
      </w:r>
      <w:r>
        <w:rPr>
          <w:b/>
          <w:bCs w:val="0"/>
          <w:color w:val="FF0000"/>
          <w:szCs w:val="21"/>
          <w:vertAlign w:val="subscript"/>
        </w:rPr>
        <w:t>3</w:t>
      </w:r>
      <w:r>
        <w:rPr>
          <w:b/>
          <w:bCs w:val="0"/>
          <w:color w:val="FF0000"/>
          <w:szCs w:val="21"/>
        </w:rPr>
        <w:t>或NaHSO</w:t>
      </w:r>
      <w:r>
        <w:rPr>
          <w:b/>
          <w:bCs w:val="0"/>
          <w:color w:val="FF0000"/>
          <w:szCs w:val="21"/>
          <w:vertAlign w:val="subscript"/>
        </w:rPr>
        <w:t>3</w:t>
      </w:r>
      <w:r>
        <w:rPr>
          <w:b/>
          <w:bCs w:val="0"/>
          <w:color w:val="FF0000"/>
          <w:szCs w:val="21"/>
        </w:rPr>
        <w:t>发生氧化还原反应和溶液pH不同、Na</w:t>
      </w:r>
      <w:r>
        <w:rPr>
          <w:b/>
          <w:bCs w:val="0"/>
          <w:color w:val="FF0000"/>
          <w:szCs w:val="21"/>
          <w:vertAlign w:val="subscript"/>
        </w:rPr>
        <w:t>2</w:t>
      </w:r>
      <w:r>
        <w:rPr>
          <w:b/>
          <w:bCs w:val="0"/>
          <w:color w:val="FF0000"/>
          <w:szCs w:val="21"/>
        </w:rPr>
        <w:t>SO</w:t>
      </w:r>
      <w:r>
        <w:rPr>
          <w:b/>
          <w:bCs w:val="0"/>
          <w:color w:val="FF0000"/>
          <w:szCs w:val="21"/>
          <w:vertAlign w:val="subscript"/>
        </w:rPr>
        <w:t>3</w:t>
      </w:r>
      <w:r>
        <w:rPr>
          <w:b/>
          <w:bCs w:val="0"/>
          <w:color w:val="FF0000"/>
          <w:szCs w:val="21"/>
        </w:rPr>
        <w:t>、NaHSO</w:t>
      </w:r>
      <w:r>
        <w:rPr>
          <w:b/>
          <w:bCs w:val="0"/>
          <w:color w:val="FF0000"/>
          <w:szCs w:val="21"/>
          <w:vertAlign w:val="subscript"/>
        </w:rPr>
        <w:t>3</w:t>
      </w:r>
      <w:r>
        <w:rPr>
          <w:b/>
          <w:bCs w:val="0"/>
          <w:color w:val="FF0000"/>
          <w:szCs w:val="21"/>
        </w:rPr>
        <w:t>溶液中SO</w:t>
      </w:r>
      <w:r>
        <w:rPr>
          <w:b/>
          <w:bCs w:val="0"/>
          <w:color w:val="FF0000"/>
          <w:szCs w:val="21"/>
          <w:vertAlign w:val="subscript"/>
        </w:rPr>
        <w:t>3</w:t>
      </w:r>
      <w:r>
        <w:rPr>
          <w:b/>
          <w:bCs w:val="0"/>
          <w:color w:val="FF0000"/>
          <w:szCs w:val="21"/>
          <w:vertAlign w:val="superscript"/>
        </w:rPr>
        <w:t>2-</w:t>
      </w:r>
      <w:r>
        <w:rPr>
          <w:b/>
          <w:bCs w:val="0"/>
          <w:color w:val="FF0000"/>
          <w:szCs w:val="21"/>
        </w:rPr>
        <w:t>浓度不同(或Na</w:t>
      </w:r>
      <w:r>
        <w:rPr>
          <w:b/>
          <w:bCs w:val="0"/>
          <w:color w:val="FF0000"/>
          <w:szCs w:val="21"/>
          <w:vertAlign w:val="subscript"/>
        </w:rPr>
        <w:t>2</w:t>
      </w:r>
      <w:r>
        <w:rPr>
          <w:b/>
          <w:bCs w:val="0"/>
          <w:color w:val="FF0000"/>
          <w:szCs w:val="21"/>
        </w:rPr>
        <w:t>SO</w:t>
      </w:r>
      <w:r>
        <w:rPr>
          <w:b/>
          <w:bCs w:val="0"/>
          <w:color w:val="FF0000"/>
          <w:szCs w:val="21"/>
          <w:vertAlign w:val="subscript"/>
        </w:rPr>
        <w:t>3</w:t>
      </w:r>
      <w:r>
        <w:rPr>
          <w:b/>
          <w:bCs w:val="0"/>
          <w:color w:val="FF0000"/>
          <w:szCs w:val="21"/>
        </w:rPr>
        <w:t>与NaHSO</w:t>
      </w:r>
      <w:r>
        <w:rPr>
          <w:b/>
          <w:bCs w:val="0"/>
          <w:color w:val="FF0000"/>
          <w:szCs w:val="21"/>
          <w:vertAlign w:val="subscript"/>
        </w:rPr>
        <w:t>3</w:t>
      </w:r>
      <w:r>
        <w:rPr>
          <w:b/>
          <w:bCs w:val="0"/>
          <w:color w:val="FF0000"/>
          <w:szCs w:val="21"/>
        </w:rPr>
        <w:t>不同，或Na</w:t>
      </w:r>
      <w:r>
        <w:rPr>
          <w:b/>
          <w:bCs w:val="0"/>
          <w:color w:val="FF0000"/>
          <w:szCs w:val="21"/>
          <w:vertAlign w:val="subscript"/>
        </w:rPr>
        <w:t>2</w:t>
      </w:r>
      <w:r>
        <w:rPr>
          <w:b/>
          <w:bCs w:val="0"/>
          <w:color w:val="FF0000"/>
          <w:szCs w:val="21"/>
        </w:rPr>
        <w:t>SO</w:t>
      </w:r>
      <w:r>
        <w:rPr>
          <w:b/>
          <w:bCs w:val="0"/>
          <w:color w:val="FF0000"/>
          <w:szCs w:val="21"/>
          <w:vertAlign w:val="subscript"/>
        </w:rPr>
        <w:t>3</w:t>
      </w:r>
      <w:r>
        <w:rPr>
          <w:b/>
          <w:bCs w:val="0"/>
          <w:color w:val="FF0000"/>
          <w:szCs w:val="21"/>
        </w:rPr>
        <w:t>与NaHSO</w:t>
      </w:r>
      <w:r>
        <w:rPr>
          <w:b/>
          <w:bCs w:val="0"/>
          <w:color w:val="FF0000"/>
          <w:szCs w:val="21"/>
          <w:vertAlign w:val="subscript"/>
        </w:rPr>
        <w:t>3</w:t>
      </w:r>
      <w:r>
        <w:rPr>
          <w:b/>
          <w:bCs w:val="0"/>
          <w:color w:val="FF0000"/>
          <w:szCs w:val="21"/>
        </w:rPr>
        <w:t>的阴离子不同)、反应物是否接触形成红色配合物有关。</w:t>
      </w:r>
    </w:p>
    <w:p>
      <w:pPr>
        <w:spacing w:line="360" w:lineRule="auto"/>
        <w:jc w:val="left"/>
        <w:textAlignment w:val="center"/>
        <w:rPr>
          <w:b/>
          <w:bCs w:val="0"/>
          <w:szCs w:val="21"/>
        </w:rPr>
      </w:pPr>
      <w:r>
        <w:rPr>
          <w:b/>
          <w:bCs w:val="0"/>
          <w:szCs w:val="21"/>
        </w:rPr>
        <w:t>1</w:t>
      </w:r>
      <w:r>
        <w:rPr>
          <w:rFonts w:hint="eastAsia"/>
          <w:b/>
          <w:bCs w:val="0"/>
          <w:szCs w:val="21"/>
          <w:lang w:val="en-US" w:eastAsia="zh-CN"/>
        </w:rPr>
        <w:t>9</w:t>
      </w:r>
      <w:r>
        <w:rPr>
          <w:b/>
          <w:bCs w:val="0"/>
          <w:szCs w:val="21"/>
        </w:rPr>
        <w:t>．实验室用如图装置（夹持装置略）制备高效水处理剂高铁酸钾（K</w:t>
      </w:r>
      <w:r>
        <w:rPr>
          <w:b/>
          <w:bCs w:val="0"/>
          <w:szCs w:val="21"/>
          <w:vertAlign w:val="subscript"/>
        </w:rPr>
        <w:t>2</w:t>
      </w:r>
      <w:r>
        <w:rPr>
          <w:b/>
          <w:bCs w:val="0"/>
          <w:szCs w:val="21"/>
        </w:rPr>
        <w:t>FeO</w:t>
      </w:r>
      <w:r>
        <w:rPr>
          <w:b/>
          <w:bCs w:val="0"/>
          <w:szCs w:val="21"/>
          <w:vertAlign w:val="subscript"/>
        </w:rPr>
        <w:t>4</w:t>
      </w:r>
      <w:r>
        <w:rPr>
          <w:b/>
          <w:bCs w:val="0"/>
          <w:szCs w:val="21"/>
        </w:rPr>
        <w:t>）并探究其性质。</w:t>
      </w:r>
    </w:p>
    <w:p>
      <w:pPr>
        <w:spacing w:line="360" w:lineRule="auto"/>
        <w:jc w:val="center"/>
        <w:textAlignment w:val="center"/>
        <w:rPr>
          <w:b/>
          <w:bCs w:val="0"/>
          <w:szCs w:val="21"/>
        </w:rPr>
      </w:pPr>
      <w:r>
        <w:rPr>
          <w:b/>
          <w:bCs w:val="0"/>
          <w:szCs w:val="21"/>
        </w:rPr>
        <w:drawing>
          <wp:inline distT="0" distB="0" distL="114300" distR="114300">
            <wp:extent cx="3419475" cy="1733550"/>
            <wp:effectExtent l="0" t="0" r="0" b="0"/>
            <wp:docPr id="61" name="图片 1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5" descr="figure"/>
                    <pic:cNvPicPr>
                      <a:picLocks noChangeAspect="1"/>
                    </pic:cNvPicPr>
                  </pic:nvPicPr>
                  <pic:blipFill>
                    <a:blip r:embed="rId195"/>
                    <a:stretch>
                      <a:fillRect/>
                    </a:stretch>
                  </pic:blipFill>
                  <pic:spPr>
                    <a:xfrm>
                      <a:off x="0" y="0"/>
                      <a:ext cx="3419475" cy="1733550"/>
                    </a:xfrm>
                    <a:prstGeom prst="rect">
                      <a:avLst/>
                    </a:prstGeom>
                    <a:noFill/>
                    <a:ln>
                      <a:noFill/>
                    </a:ln>
                  </pic:spPr>
                </pic:pic>
              </a:graphicData>
            </a:graphic>
          </wp:inline>
        </w:drawing>
      </w:r>
    </w:p>
    <w:p>
      <w:pPr>
        <w:spacing w:line="360" w:lineRule="auto"/>
        <w:jc w:val="left"/>
        <w:textAlignment w:val="center"/>
        <w:rPr>
          <w:b/>
          <w:bCs w:val="0"/>
          <w:szCs w:val="21"/>
        </w:rPr>
      </w:pPr>
      <w:r>
        <w:rPr>
          <w:b/>
          <w:bCs w:val="0"/>
          <w:szCs w:val="21"/>
        </w:rPr>
        <w:t>已知K</w:t>
      </w:r>
      <w:r>
        <w:rPr>
          <w:b/>
          <w:bCs w:val="0"/>
          <w:szCs w:val="21"/>
          <w:vertAlign w:val="subscript"/>
        </w:rPr>
        <w:t>2</w:t>
      </w:r>
      <w:r>
        <w:rPr>
          <w:b/>
          <w:bCs w:val="0"/>
          <w:szCs w:val="21"/>
        </w:rPr>
        <w:t>FeO</w:t>
      </w:r>
      <w:r>
        <w:rPr>
          <w:b/>
          <w:bCs w:val="0"/>
          <w:szCs w:val="21"/>
          <w:vertAlign w:val="subscript"/>
        </w:rPr>
        <w:t>4</w:t>
      </w:r>
      <w:r>
        <w:rPr>
          <w:b/>
          <w:bCs w:val="0"/>
          <w:szCs w:val="21"/>
        </w:rPr>
        <w:t>具有下列性质：</w:t>
      </w:r>
      <w:r>
        <w:rPr>
          <w:rFonts w:hint="eastAsia" w:ascii="宋体" w:hAnsi="宋体" w:cs="宋体"/>
          <w:b/>
          <w:bCs w:val="0"/>
          <w:szCs w:val="21"/>
        </w:rPr>
        <w:t>①</w:t>
      </w:r>
      <w:r>
        <w:rPr>
          <w:b/>
          <w:bCs w:val="0"/>
          <w:szCs w:val="21"/>
        </w:rPr>
        <w:t>可溶于水，微溶于浓KOH溶液；</w:t>
      </w:r>
      <w:r>
        <w:rPr>
          <w:rFonts w:hint="eastAsia" w:ascii="宋体" w:hAnsi="宋体" w:cs="宋体"/>
          <w:b/>
          <w:bCs w:val="0"/>
          <w:szCs w:val="21"/>
        </w:rPr>
        <w:t>②</w:t>
      </w:r>
      <w:r>
        <w:rPr>
          <w:b/>
          <w:bCs w:val="0"/>
          <w:szCs w:val="21"/>
        </w:rPr>
        <w:t>在0℃～5℃、强碱性溶液中比较稳定，在Fe(OH)</w:t>
      </w:r>
      <w:r>
        <w:rPr>
          <w:b/>
          <w:bCs w:val="0"/>
          <w:szCs w:val="21"/>
          <w:vertAlign w:val="subscript"/>
        </w:rPr>
        <w:t>3</w:t>
      </w:r>
      <w:r>
        <w:rPr>
          <w:b/>
          <w:bCs w:val="0"/>
          <w:szCs w:val="21"/>
        </w:rPr>
        <w:t>或Fe</w:t>
      </w:r>
      <w:r>
        <w:rPr>
          <w:b/>
          <w:bCs w:val="0"/>
          <w:szCs w:val="21"/>
          <w:vertAlign w:val="superscript"/>
        </w:rPr>
        <w:t>3＋</w:t>
      </w:r>
      <w:r>
        <w:rPr>
          <w:b/>
          <w:bCs w:val="0"/>
          <w:szCs w:val="21"/>
        </w:rPr>
        <w:t>催化下发生分解；</w:t>
      </w:r>
      <w:r>
        <w:rPr>
          <w:rFonts w:hint="eastAsia" w:ascii="宋体" w:hAnsi="宋体" w:cs="宋体"/>
          <w:b/>
          <w:bCs w:val="0"/>
          <w:szCs w:val="21"/>
        </w:rPr>
        <w:t>③</w:t>
      </w:r>
      <w:r>
        <w:rPr>
          <w:b/>
          <w:bCs w:val="0"/>
          <w:szCs w:val="21"/>
        </w:rPr>
        <w:t>在弱碱性至酸性条件下，能与水反应生成O</w:t>
      </w:r>
      <w:r>
        <w:rPr>
          <w:b/>
          <w:bCs w:val="0"/>
          <w:szCs w:val="21"/>
          <w:vertAlign w:val="subscript"/>
        </w:rPr>
        <w:t>2</w:t>
      </w:r>
      <w:r>
        <w:rPr>
          <w:b/>
          <w:bCs w:val="0"/>
          <w:szCs w:val="21"/>
        </w:rPr>
        <w:t>和Fe(OH)</w:t>
      </w:r>
      <w:r>
        <w:rPr>
          <w:b/>
          <w:bCs w:val="0"/>
          <w:szCs w:val="21"/>
          <w:vertAlign w:val="subscript"/>
        </w:rPr>
        <w:t>3</w:t>
      </w:r>
      <w:r>
        <w:rPr>
          <w:b/>
          <w:bCs w:val="0"/>
          <w:szCs w:val="21"/>
        </w:rPr>
        <w:t>（或Fe</w:t>
      </w:r>
      <w:r>
        <w:rPr>
          <w:b/>
          <w:bCs w:val="0"/>
          <w:szCs w:val="21"/>
          <w:vertAlign w:val="superscript"/>
        </w:rPr>
        <w:t>3＋</w:t>
      </w:r>
      <w:r>
        <w:rPr>
          <w:b/>
          <w:bCs w:val="0"/>
          <w:szCs w:val="21"/>
        </w:rPr>
        <w:t>）。</w:t>
      </w:r>
    </w:p>
    <w:p>
      <w:pPr>
        <w:spacing w:line="360" w:lineRule="auto"/>
        <w:jc w:val="left"/>
        <w:textAlignment w:val="center"/>
        <w:rPr>
          <w:b/>
          <w:bCs w:val="0"/>
          <w:szCs w:val="21"/>
        </w:rPr>
      </w:pPr>
      <w:r>
        <w:rPr>
          <w:b/>
          <w:bCs w:val="0"/>
          <w:szCs w:val="21"/>
        </w:rPr>
        <w:t>（1）装置A用于制取氯气，其中使用恒压漏斗的原因是____。</w:t>
      </w:r>
    </w:p>
    <w:p>
      <w:pPr>
        <w:spacing w:line="360" w:lineRule="auto"/>
        <w:jc w:val="left"/>
        <w:textAlignment w:val="center"/>
        <w:rPr>
          <w:b/>
          <w:bCs w:val="0"/>
          <w:szCs w:val="21"/>
        </w:rPr>
      </w:pPr>
      <w:r>
        <w:rPr>
          <w:b/>
          <w:bCs w:val="0"/>
          <w:szCs w:val="21"/>
        </w:rPr>
        <w:t>（2）为防止装置C中K</w:t>
      </w:r>
      <w:r>
        <w:rPr>
          <w:b/>
          <w:bCs w:val="0"/>
          <w:szCs w:val="21"/>
          <w:vertAlign w:val="subscript"/>
        </w:rPr>
        <w:t>2</w:t>
      </w:r>
      <w:r>
        <w:rPr>
          <w:b/>
          <w:bCs w:val="0"/>
          <w:szCs w:val="21"/>
        </w:rPr>
        <w:t>FeO</w:t>
      </w:r>
      <w:r>
        <w:rPr>
          <w:b/>
          <w:bCs w:val="0"/>
          <w:szCs w:val="21"/>
          <w:vertAlign w:val="subscript"/>
        </w:rPr>
        <w:t>4</w:t>
      </w:r>
      <w:r>
        <w:rPr>
          <w:b/>
          <w:bCs w:val="0"/>
          <w:szCs w:val="21"/>
        </w:rPr>
        <w:t>分解，可以采取的措施是____和____。</w:t>
      </w:r>
    </w:p>
    <w:p>
      <w:pPr>
        <w:spacing w:line="360" w:lineRule="auto"/>
        <w:jc w:val="left"/>
        <w:textAlignment w:val="center"/>
        <w:rPr>
          <w:b/>
          <w:bCs w:val="0"/>
          <w:szCs w:val="21"/>
        </w:rPr>
      </w:pPr>
      <w:r>
        <w:rPr>
          <w:b/>
          <w:bCs w:val="0"/>
          <w:szCs w:val="21"/>
        </w:rPr>
        <w:t>（3）装置C中生成K</w:t>
      </w:r>
      <w:r>
        <w:rPr>
          <w:b/>
          <w:bCs w:val="0"/>
          <w:szCs w:val="21"/>
          <w:vertAlign w:val="subscript"/>
        </w:rPr>
        <w:t>2</w:t>
      </w:r>
      <w:r>
        <w:rPr>
          <w:b/>
          <w:bCs w:val="0"/>
          <w:szCs w:val="21"/>
        </w:rPr>
        <w:t>FeO</w:t>
      </w:r>
      <w:r>
        <w:rPr>
          <w:b/>
          <w:bCs w:val="0"/>
          <w:szCs w:val="21"/>
          <w:vertAlign w:val="subscript"/>
        </w:rPr>
        <w:t>4</w:t>
      </w:r>
      <w:r>
        <w:rPr>
          <w:b/>
          <w:bCs w:val="0"/>
          <w:szCs w:val="21"/>
        </w:rPr>
        <w:t>反应的离子方程式为____。</w:t>
      </w:r>
    </w:p>
    <w:p>
      <w:pPr>
        <w:spacing w:line="360" w:lineRule="auto"/>
        <w:jc w:val="left"/>
        <w:textAlignment w:val="center"/>
        <w:rPr>
          <w:b/>
          <w:bCs w:val="0"/>
          <w:szCs w:val="21"/>
        </w:rPr>
      </w:pPr>
      <w:r>
        <w:rPr>
          <w:b/>
          <w:bCs w:val="0"/>
          <w:szCs w:val="21"/>
        </w:rPr>
        <w:t>（4）用一定量的K</w:t>
      </w:r>
      <w:r>
        <w:rPr>
          <w:b/>
          <w:bCs w:val="0"/>
          <w:szCs w:val="21"/>
          <w:vertAlign w:val="subscript"/>
        </w:rPr>
        <w:t>2</w:t>
      </w:r>
      <w:r>
        <w:rPr>
          <w:b/>
          <w:bCs w:val="0"/>
          <w:szCs w:val="21"/>
        </w:rPr>
        <w:t>FeO</w:t>
      </w:r>
      <w:r>
        <w:rPr>
          <w:b/>
          <w:bCs w:val="0"/>
          <w:szCs w:val="21"/>
          <w:vertAlign w:val="subscript"/>
        </w:rPr>
        <w:t>4</w:t>
      </w:r>
      <w:r>
        <w:rPr>
          <w:b/>
          <w:bCs w:val="0"/>
          <w:szCs w:val="21"/>
        </w:rPr>
        <w:t>处理饮用水，测得产生O</w:t>
      </w:r>
      <w:r>
        <w:rPr>
          <w:b/>
          <w:bCs w:val="0"/>
          <w:szCs w:val="21"/>
          <w:vertAlign w:val="subscript"/>
        </w:rPr>
        <w:t>2</w:t>
      </w:r>
      <w:r>
        <w:rPr>
          <w:b/>
          <w:bCs w:val="0"/>
          <w:szCs w:val="21"/>
        </w:rPr>
        <w:t>的体积随时间的变化曲线如图所示。t</w:t>
      </w:r>
      <w:r>
        <w:rPr>
          <w:b/>
          <w:bCs w:val="0"/>
          <w:szCs w:val="21"/>
          <w:vertAlign w:val="subscript"/>
        </w:rPr>
        <w:t>1</w:t>
      </w:r>
      <w:r>
        <w:rPr>
          <w:b/>
          <w:bCs w:val="0"/>
          <w:szCs w:val="21"/>
        </w:rPr>
        <w:t xml:space="preserve"> s～t</w:t>
      </w:r>
      <w:r>
        <w:rPr>
          <w:b/>
          <w:bCs w:val="0"/>
          <w:szCs w:val="21"/>
          <w:vertAlign w:val="subscript"/>
        </w:rPr>
        <w:t>2</w:t>
      </w:r>
      <w:r>
        <w:rPr>
          <w:b/>
          <w:bCs w:val="0"/>
          <w:szCs w:val="21"/>
        </w:rPr>
        <w:t xml:space="preserve"> s内，O</w:t>
      </w:r>
      <w:r>
        <w:rPr>
          <w:b/>
          <w:bCs w:val="0"/>
          <w:szCs w:val="21"/>
          <w:vertAlign w:val="subscript"/>
        </w:rPr>
        <w:t>2</w:t>
      </w:r>
      <w:r>
        <w:rPr>
          <w:b/>
          <w:bCs w:val="0"/>
          <w:szCs w:val="21"/>
        </w:rPr>
        <w:t>的体积迅速增大的主要原因是____。</w:t>
      </w:r>
    </w:p>
    <w:p>
      <w:pPr>
        <w:spacing w:line="360" w:lineRule="auto"/>
        <w:jc w:val="center"/>
        <w:textAlignment w:val="center"/>
        <w:rPr>
          <w:b/>
          <w:bCs w:val="0"/>
          <w:szCs w:val="21"/>
        </w:rPr>
      </w:pPr>
      <w:r>
        <w:rPr>
          <w:b/>
          <w:bCs w:val="0"/>
          <w:szCs w:val="21"/>
        </w:rPr>
        <w:drawing>
          <wp:inline distT="0" distB="0" distL="114300" distR="114300">
            <wp:extent cx="1057275" cy="914400"/>
            <wp:effectExtent l="0" t="0" r="0" b="0"/>
            <wp:docPr id="63" name="图片 1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6" descr="figure"/>
                    <pic:cNvPicPr>
                      <a:picLocks noChangeAspect="1"/>
                    </pic:cNvPicPr>
                  </pic:nvPicPr>
                  <pic:blipFill>
                    <a:blip r:embed="rId196"/>
                    <a:stretch>
                      <a:fillRect/>
                    </a:stretch>
                  </pic:blipFill>
                  <pic:spPr>
                    <a:xfrm>
                      <a:off x="0" y="0"/>
                      <a:ext cx="1057275" cy="914400"/>
                    </a:xfrm>
                    <a:prstGeom prst="rect">
                      <a:avLst/>
                    </a:prstGeom>
                    <a:noFill/>
                    <a:ln>
                      <a:noFill/>
                    </a:ln>
                  </pic:spPr>
                </pic:pic>
              </a:graphicData>
            </a:graphic>
          </wp:inline>
        </w:drawing>
      </w:r>
    </w:p>
    <w:p>
      <w:pPr>
        <w:spacing w:line="360" w:lineRule="auto"/>
        <w:jc w:val="left"/>
        <w:textAlignment w:val="center"/>
        <w:rPr>
          <w:b/>
          <w:bCs w:val="0"/>
          <w:szCs w:val="21"/>
        </w:rPr>
      </w:pPr>
      <w:r>
        <w:rPr>
          <w:b/>
          <w:bCs w:val="0"/>
          <w:szCs w:val="21"/>
        </w:rPr>
        <w:t>（5）验证酸性条件下氧化性FeO</w:t>
      </w:r>
      <w:r>
        <w:rPr>
          <w:b/>
          <w:bCs w:val="0"/>
          <w:szCs w:val="21"/>
          <w:vertAlign w:val="subscript"/>
        </w:rPr>
        <w:t>4</w:t>
      </w:r>
      <w:r>
        <w:rPr>
          <w:b/>
          <w:bCs w:val="0"/>
          <w:szCs w:val="21"/>
          <w:vertAlign w:val="superscript"/>
        </w:rPr>
        <w:t>2-</w:t>
      </w:r>
      <w:r>
        <w:rPr>
          <w:b/>
          <w:bCs w:val="0"/>
          <w:szCs w:val="21"/>
        </w:rPr>
        <w:t>＞Cl</w:t>
      </w:r>
      <w:r>
        <w:rPr>
          <w:b/>
          <w:bCs w:val="0"/>
          <w:szCs w:val="21"/>
          <w:vertAlign w:val="subscript"/>
        </w:rPr>
        <w:t>2</w:t>
      </w:r>
      <w:r>
        <w:rPr>
          <w:b/>
          <w:bCs w:val="0"/>
          <w:szCs w:val="21"/>
        </w:rPr>
        <w:t>的实验方案为：取少量K</w:t>
      </w:r>
      <w:r>
        <w:rPr>
          <w:b/>
          <w:bCs w:val="0"/>
          <w:szCs w:val="21"/>
          <w:vertAlign w:val="subscript"/>
        </w:rPr>
        <w:t>2</w:t>
      </w:r>
      <w:r>
        <w:rPr>
          <w:b/>
          <w:bCs w:val="0"/>
          <w:szCs w:val="21"/>
        </w:rPr>
        <w:t>FeO</w:t>
      </w:r>
      <w:r>
        <w:rPr>
          <w:b/>
          <w:bCs w:val="0"/>
          <w:szCs w:val="21"/>
          <w:vertAlign w:val="subscript"/>
        </w:rPr>
        <w:t>4</w:t>
      </w:r>
      <w:r>
        <w:rPr>
          <w:b/>
          <w:bCs w:val="0"/>
          <w:szCs w:val="21"/>
        </w:rPr>
        <w:t>固体于试管中，____。（实验中须使用的的试剂和用品有：浓盐酸，NaOH溶液、淀粉KI试纸、棉花）</w:t>
      </w:r>
    </w:p>
    <w:p>
      <w:pPr>
        <w:spacing w:line="360" w:lineRule="auto"/>
        <w:jc w:val="left"/>
        <w:textAlignment w:val="center"/>
        <w:rPr>
          <w:b/>
          <w:bCs w:val="0"/>
          <w:szCs w:val="21"/>
        </w:rPr>
      </w:pPr>
      <w:r>
        <w:rPr>
          <w:b/>
          <w:bCs w:val="0"/>
          <w:szCs w:val="21"/>
        </w:rPr>
        <w:t>（6）根据K</w:t>
      </w:r>
      <w:r>
        <w:rPr>
          <w:b/>
          <w:bCs w:val="0"/>
          <w:szCs w:val="21"/>
          <w:vertAlign w:val="subscript"/>
        </w:rPr>
        <w:t>2</w:t>
      </w:r>
      <w:r>
        <w:rPr>
          <w:b/>
          <w:bCs w:val="0"/>
          <w:szCs w:val="21"/>
        </w:rPr>
        <w:t>FeO</w:t>
      </w:r>
      <w:r>
        <w:rPr>
          <w:b/>
          <w:bCs w:val="0"/>
          <w:szCs w:val="21"/>
          <w:vertAlign w:val="subscript"/>
        </w:rPr>
        <w:t>4</w:t>
      </w:r>
      <w:r>
        <w:rPr>
          <w:b/>
          <w:bCs w:val="0"/>
          <w:szCs w:val="21"/>
        </w:rPr>
        <w:t>的制备实验得出：氧化性Cl</w:t>
      </w:r>
      <w:r>
        <w:rPr>
          <w:b/>
          <w:bCs w:val="0"/>
          <w:szCs w:val="21"/>
          <w:vertAlign w:val="subscript"/>
        </w:rPr>
        <w:t>2</w:t>
      </w:r>
      <w:r>
        <w:rPr>
          <w:b/>
          <w:bCs w:val="0"/>
          <w:szCs w:val="21"/>
        </w:rPr>
        <w:t>＞FeO</w:t>
      </w:r>
      <w:r>
        <w:rPr>
          <w:b/>
          <w:bCs w:val="0"/>
          <w:szCs w:val="21"/>
          <w:vertAlign w:val="subscript"/>
        </w:rPr>
        <w:t>4</w:t>
      </w:r>
      <w:r>
        <w:rPr>
          <w:b/>
          <w:bCs w:val="0"/>
          <w:szCs w:val="21"/>
          <w:vertAlign w:val="superscript"/>
        </w:rPr>
        <w:t>2-</w:t>
      </w:r>
      <w:r>
        <w:rPr>
          <w:b/>
          <w:bCs w:val="0"/>
          <w:szCs w:val="21"/>
        </w:rPr>
        <w:t>，而第（5）小题实验表明，Cl</w:t>
      </w:r>
      <w:r>
        <w:rPr>
          <w:b/>
          <w:bCs w:val="0"/>
          <w:szCs w:val="21"/>
          <w:vertAlign w:val="subscript"/>
        </w:rPr>
        <w:t>2</w:t>
      </w:r>
      <w:r>
        <w:rPr>
          <w:b/>
          <w:bCs w:val="0"/>
          <w:szCs w:val="21"/>
        </w:rPr>
        <w:t>和FeO</w:t>
      </w:r>
      <w:r>
        <w:rPr>
          <w:b/>
          <w:bCs w:val="0"/>
          <w:szCs w:val="21"/>
          <w:vertAlign w:val="subscript"/>
        </w:rPr>
        <w:t>4</w:t>
      </w:r>
      <w:r>
        <w:rPr>
          <w:b/>
          <w:bCs w:val="0"/>
          <w:szCs w:val="21"/>
          <w:vertAlign w:val="superscript"/>
        </w:rPr>
        <w:t>2-</w:t>
      </w:r>
      <w:r>
        <w:rPr>
          <w:b/>
          <w:bCs w:val="0"/>
          <w:szCs w:val="21"/>
        </w:rPr>
        <w:t>的氧化性强弱关系相反，原因是____。</w:t>
      </w:r>
    </w:p>
    <w:p>
      <w:pPr>
        <w:spacing w:line="360" w:lineRule="auto"/>
        <w:jc w:val="left"/>
        <w:textAlignment w:val="center"/>
        <w:rPr>
          <w:b/>
          <w:bCs w:val="0"/>
          <w:color w:val="FF0000"/>
          <w:szCs w:val="21"/>
        </w:rPr>
      </w:pPr>
      <w:r>
        <w:rPr>
          <w:b/>
          <w:bCs w:val="0"/>
          <w:color w:val="FF0000"/>
          <w:szCs w:val="21"/>
        </w:rPr>
        <w:t xml:space="preserve">【答案】（1）防止因反应过于剧烈而使液体无法滴落    </w:t>
      </w:r>
    </w:p>
    <w:p>
      <w:pPr>
        <w:spacing w:line="360" w:lineRule="auto"/>
        <w:jc w:val="left"/>
        <w:textAlignment w:val="center"/>
        <w:rPr>
          <w:b/>
          <w:bCs w:val="0"/>
          <w:color w:val="FF0000"/>
          <w:szCs w:val="21"/>
        </w:rPr>
      </w:pPr>
      <w:r>
        <w:rPr>
          <w:b/>
          <w:bCs w:val="0"/>
          <w:color w:val="FF0000"/>
          <w:szCs w:val="21"/>
        </w:rPr>
        <w:t xml:space="preserve">（2）将装置C置于冰水浴中    KOH应过量（或减缓通入氯气的速率等）    </w:t>
      </w:r>
    </w:p>
    <w:p>
      <w:pPr>
        <w:spacing w:line="360" w:lineRule="auto"/>
        <w:jc w:val="left"/>
        <w:textAlignment w:val="center"/>
        <w:rPr>
          <w:b/>
          <w:bCs w:val="0"/>
          <w:color w:val="FF0000"/>
          <w:szCs w:val="21"/>
        </w:rPr>
      </w:pPr>
      <w:r>
        <w:rPr>
          <w:b/>
          <w:bCs w:val="0"/>
          <w:color w:val="FF0000"/>
          <w:szCs w:val="21"/>
        </w:rPr>
        <w:t>（3）3Cl</w:t>
      </w:r>
      <w:r>
        <w:rPr>
          <w:b/>
          <w:bCs w:val="0"/>
          <w:color w:val="FF0000"/>
          <w:szCs w:val="21"/>
          <w:vertAlign w:val="subscript"/>
        </w:rPr>
        <w:t>2</w:t>
      </w:r>
      <w:r>
        <w:rPr>
          <w:b/>
          <w:bCs w:val="0"/>
          <w:color w:val="FF0000"/>
          <w:szCs w:val="21"/>
        </w:rPr>
        <w:t>＋2Fe(OH)</w:t>
      </w:r>
      <w:r>
        <w:rPr>
          <w:b/>
          <w:bCs w:val="0"/>
          <w:color w:val="FF0000"/>
          <w:szCs w:val="21"/>
          <w:vertAlign w:val="subscript"/>
        </w:rPr>
        <w:t>3</w:t>
      </w:r>
      <w:r>
        <w:rPr>
          <w:b/>
          <w:bCs w:val="0"/>
          <w:color w:val="FF0000"/>
          <w:szCs w:val="21"/>
        </w:rPr>
        <w:t>＋10OH</w:t>
      </w:r>
      <w:r>
        <w:rPr>
          <w:b/>
          <w:bCs w:val="0"/>
          <w:color w:val="FF0000"/>
          <w:szCs w:val="21"/>
          <w:vertAlign w:val="superscript"/>
        </w:rPr>
        <w:t>－</w:t>
      </w:r>
      <w:r>
        <w:rPr>
          <w:b/>
          <w:bCs w:val="0"/>
          <w:color w:val="FF0000"/>
          <w:szCs w:val="21"/>
        </w:rPr>
        <w:t>=2FeO</w:t>
      </w:r>
      <w:r>
        <w:rPr>
          <w:b/>
          <w:bCs w:val="0"/>
          <w:color w:val="FF0000"/>
          <w:szCs w:val="21"/>
          <w:vertAlign w:val="subscript"/>
        </w:rPr>
        <w:t>4</w:t>
      </w:r>
      <w:r>
        <w:rPr>
          <w:b/>
          <w:bCs w:val="0"/>
          <w:color w:val="FF0000"/>
          <w:szCs w:val="21"/>
          <w:vertAlign w:val="superscript"/>
        </w:rPr>
        <w:t>2-</w:t>
      </w:r>
      <w:r>
        <w:rPr>
          <w:b/>
          <w:bCs w:val="0"/>
          <w:color w:val="FF0000"/>
          <w:szCs w:val="21"/>
        </w:rPr>
        <w:t>＋6Cl</w:t>
      </w:r>
      <w:r>
        <w:rPr>
          <w:b/>
          <w:bCs w:val="0"/>
          <w:color w:val="FF0000"/>
          <w:szCs w:val="21"/>
          <w:vertAlign w:val="superscript"/>
        </w:rPr>
        <w:t>－</w:t>
      </w:r>
      <w:r>
        <w:rPr>
          <w:b/>
          <w:bCs w:val="0"/>
          <w:color w:val="FF0000"/>
          <w:szCs w:val="21"/>
        </w:rPr>
        <w:t>＋8H</w:t>
      </w:r>
      <w:r>
        <w:rPr>
          <w:b/>
          <w:bCs w:val="0"/>
          <w:color w:val="FF0000"/>
          <w:szCs w:val="21"/>
          <w:vertAlign w:val="subscript"/>
        </w:rPr>
        <w:t>2</w:t>
      </w:r>
      <w:r>
        <w:rPr>
          <w:b/>
          <w:bCs w:val="0"/>
          <w:color w:val="FF0000"/>
          <w:szCs w:val="21"/>
        </w:rPr>
        <w:t xml:space="preserve">O    </w:t>
      </w:r>
    </w:p>
    <w:p>
      <w:pPr>
        <w:spacing w:line="360" w:lineRule="auto"/>
        <w:jc w:val="left"/>
        <w:textAlignment w:val="center"/>
        <w:rPr>
          <w:b/>
          <w:bCs w:val="0"/>
          <w:color w:val="FF0000"/>
          <w:szCs w:val="21"/>
        </w:rPr>
      </w:pPr>
      <w:r>
        <w:rPr>
          <w:b/>
          <w:bCs w:val="0"/>
          <w:color w:val="FF0000"/>
          <w:szCs w:val="21"/>
        </w:rPr>
        <w:t>（4）K</w:t>
      </w:r>
      <w:r>
        <w:rPr>
          <w:b/>
          <w:bCs w:val="0"/>
          <w:color w:val="FF0000"/>
          <w:szCs w:val="21"/>
          <w:vertAlign w:val="subscript"/>
        </w:rPr>
        <w:t>2</w:t>
      </w:r>
      <w:r>
        <w:rPr>
          <w:b/>
          <w:bCs w:val="0"/>
          <w:color w:val="FF0000"/>
          <w:szCs w:val="21"/>
        </w:rPr>
        <w:t>FeO</w:t>
      </w:r>
      <w:r>
        <w:rPr>
          <w:b/>
          <w:bCs w:val="0"/>
          <w:color w:val="FF0000"/>
          <w:szCs w:val="21"/>
          <w:vertAlign w:val="subscript"/>
        </w:rPr>
        <w:t>4</w:t>
      </w:r>
      <w:r>
        <w:rPr>
          <w:b/>
          <w:bCs w:val="0"/>
          <w:color w:val="FF0000"/>
          <w:szCs w:val="21"/>
        </w:rPr>
        <w:t>与水发生反应生成的Fe(OH)</w:t>
      </w:r>
      <w:r>
        <w:rPr>
          <w:b/>
          <w:bCs w:val="0"/>
          <w:color w:val="FF0000"/>
          <w:szCs w:val="21"/>
          <w:vertAlign w:val="subscript"/>
        </w:rPr>
        <w:t>3</w:t>
      </w:r>
      <w:r>
        <w:rPr>
          <w:b/>
          <w:bCs w:val="0"/>
          <w:color w:val="FF0000"/>
          <w:szCs w:val="21"/>
        </w:rPr>
        <w:t xml:space="preserve">具有催化作用    </w:t>
      </w:r>
    </w:p>
    <w:p>
      <w:pPr>
        <w:spacing w:line="360" w:lineRule="auto"/>
        <w:jc w:val="left"/>
        <w:textAlignment w:val="center"/>
        <w:rPr>
          <w:b/>
          <w:bCs w:val="0"/>
          <w:color w:val="FF0000"/>
          <w:szCs w:val="21"/>
        </w:rPr>
      </w:pPr>
      <w:r>
        <w:rPr>
          <w:b/>
          <w:bCs w:val="0"/>
          <w:color w:val="FF0000"/>
          <w:szCs w:val="21"/>
        </w:rPr>
        <w:t>（5）向其中滴加少量浓盐酸，将湿润的淀粉KI试纸靠近试管口，若试纸变蓝，则说明有Cl</w:t>
      </w:r>
      <w:r>
        <w:rPr>
          <w:b/>
          <w:bCs w:val="0"/>
          <w:color w:val="FF0000"/>
          <w:szCs w:val="21"/>
          <w:vertAlign w:val="subscript"/>
        </w:rPr>
        <w:t>2</w:t>
      </w:r>
      <w:r>
        <w:rPr>
          <w:b/>
          <w:bCs w:val="0"/>
          <w:color w:val="FF0000"/>
          <w:szCs w:val="21"/>
        </w:rPr>
        <w:t>生成，同时说明氧化性FeO</w:t>
      </w:r>
      <w:r>
        <w:rPr>
          <w:b/>
          <w:bCs w:val="0"/>
          <w:color w:val="FF0000"/>
          <w:szCs w:val="21"/>
          <w:vertAlign w:val="subscript"/>
        </w:rPr>
        <w:t>4</w:t>
      </w:r>
      <w:r>
        <w:rPr>
          <w:b/>
          <w:bCs w:val="0"/>
          <w:color w:val="FF0000"/>
          <w:szCs w:val="21"/>
          <w:vertAlign w:val="superscript"/>
        </w:rPr>
        <w:t>2-</w:t>
      </w:r>
      <w:r>
        <w:rPr>
          <w:b/>
          <w:bCs w:val="0"/>
          <w:color w:val="FF0000"/>
          <w:szCs w:val="21"/>
        </w:rPr>
        <w:t>＞Cl</w:t>
      </w:r>
      <w:r>
        <w:rPr>
          <w:b/>
          <w:bCs w:val="0"/>
          <w:color w:val="FF0000"/>
          <w:szCs w:val="21"/>
          <w:vertAlign w:val="subscript"/>
        </w:rPr>
        <w:t>2</w:t>
      </w:r>
      <w:r>
        <w:rPr>
          <w:b/>
          <w:bCs w:val="0"/>
          <w:color w:val="FF0000"/>
          <w:szCs w:val="21"/>
        </w:rPr>
        <w:t xml:space="preserve">    </w:t>
      </w:r>
    </w:p>
    <w:p>
      <w:pPr>
        <w:spacing w:line="360" w:lineRule="auto"/>
        <w:jc w:val="left"/>
        <w:textAlignment w:val="center"/>
        <w:rPr>
          <w:b/>
          <w:bCs w:val="0"/>
          <w:color w:val="FF0000"/>
          <w:szCs w:val="21"/>
        </w:rPr>
      </w:pPr>
      <w:r>
        <w:rPr>
          <w:b/>
          <w:bCs w:val="0"/>
          <w:color w:val="FF0000"/>
          <w:szCs w:val="21"/>
        </w:rPr>
        <w:t xml:space="preserve">（6）溶液的酸碱性影响物质的氧化性强弱    </w:t>
      </w:r>
    </w:p>
    <w:p>
      <w:pPr>
        <w:spacing w:line="360" w:lineRule="auto"/>
        <w:jc w:val="left"/>
        <w:textAlignment w:val="center"/>
        <w:rPr>
          <w:b/>
          <w:bCs w:val="0"/>
          <w:color w:val="FF0000"/>
          <w:szCs w:val="21"/>
        </w:rPr>
      </w:pPr>
      <w:r>
        <w:rPr>
          <w:b/>
          <w:bCs w:val="0"/>
          <w:color w:val="FF0000"/>
          <w:szCs w:val="21"/>
        </w:rPr>
        <w:t>【解析】利用高锰酸钾与浓盐酸反应制得氯气，将氯气通过饱和氯化钠溶液除去氯化氢，纯净的氯气通入含有Fe(OH)</w:t>
      </w:r>
      <w:r>
        <w:rPr>
          <w:b/>
          <w:bCs w:val="0"/>
          <w:color w:val="FF0000"/>
          <w:szCs w:val="21"/>
          <w:vertAlign w:val="subscript"/>
        </w:rPr>
        <w:t>3</w:t>
      </w:r>
      <w:r>
        <w:rPr>
          <w:b/>
          <w:bCs w:val="0"/>
          <w:color w:val="FF0000"/>
          <w:szCs w:val="21"/>
        </w:rPr>
        <w:t>的KOH溶液中，制备高效水处理剂高铁酸钾（K</w:t>
      </w:r>
      <w:r>
        <w:rPr>
          <w:b/>
          <w:bCs w:val="0"/>
          <w:color w:val="FF0000"/>
          <w:szCs w:val="21"/>
          <w:vertAlign w:val="subscript"/>
        </w:rPr>
        <w:t>2</w:t>
      </w:r>
      <w:r>
        <w:rPr>
          <w:b/>
          <w:bCs w:val="0"/>
          <w:color w:val="FF0000"/>
          <w:szCs w:val="21"/>
        </w:rPr>
        <w:t>FeO</w:t>
      </w:r>
      <w:r>
        <w:rPr>
          <w:b/>
          <w:bCs w:val="0"/>
          <w:color w:val="FF0000"/>
          <w:szCs w:val="21"/>
          <w:vertAlign w:val="subscript"/>
        </w:rPr>
        <w:t>4</w:t>
      </w:r>
      <w:r>
        <w:rPr>
          <w:b/>
          <w:bCs w:val="0"/>
          <w:color w:val="FF0000"/>
          <w:szCs w:val="21"/>
        </w:rPr>
        <w:t>），用氢氧化钠溶液处理尾气，防止多余的氯气排放到空气中引起污染。</w:t>
      </w:r>
    </w:p>
    <w:p>
      <w:pPr>
        <w:spacing w:line="360" w:lineRule="auto"/>
        <w:jc w:val="left"/>
        <w:textAlignment w:val="center"/>
        <w:rPr>
          <w:b/>
          <w:bCs w:val="0"/>
          <w:color w:val="FF0000"/>
          <w:szCs w:val="21"/>
        </w:rPr>
      </w:pPr>
      <w:r>
        <w:rPr>
          <w:b/>
          <w:bCs w:val="0"/>
          <w:color w:val="FF0000"/>
          <w:szCs w:val="21"/>
        </w:rPr>
        <w:t>（1）装置A用于制取氯气，其中使用恒压漏斗的原因是防止因反应过于剧烈而使液体无法滴落；</w:t>
      </w:r>
    </w:p>
    <w:p>
      <w:pPr>
        <w:spacing w:line="360" w:lineRule="auto"/>
        <w:jc w:val="left"/>
        <w:textAlignment w:val="center"/>
        <w:rPr>
          <w:b/>
          <w:bCs w:val="0"/>
          <w:color w:val="FF0000"/>
          <w:szCs w:val="21"/>
        </w:rPr>
      </w:pPr>
      <w:r>
        <w:rPr>
          <w:b/>
          <w:bCs w:val="0"/>
          <w:color w:val="FF0000"/>
          <w:szCs w:val="21"/>
        </w:rPr>
        <w:t>（2）为防止装置C中K</w:t>
      </w:r>
      <w:r>
        <w:rPr>
          <w:b/>
          <w:bCs w:val="0"/>
          <w:color w:val="FF0000"/>
          <w:szCs w:val="21"/>
          <w:vertAlign w:val="subscript"/>
        </w:rPr>
        <w:t>2</w:t>
      </w:r>
      <w:r>
        <w:rPr>
          <w:b/>
          <w:bCs w:val="0"/>
          <w:color w:val="FF0000"/>
          <w:szCs w:val="21"/>
        </w:rPr>
        <w:t>FeO</w:t>
      </w:r>
      <w:r>
        <w:rPr>
          <w:b/>
          <w:bCs w:val="0"/>
          <w:color w:val="FF0000"/>
          <w:szCs w:val="21"/>
          <w:vertAlign w:val="subscript"/>
        </w:rPr>
        <w:t>4</w:t>
      </w:r>
      <w:r>
        <w:rPr>
          <w:b/>
          <w:bCs w:val="0"/>
          <w:color w:val="FF0000"/>
          <w:szCs w:val="21"/>
        </w:rPr>
        <w:t>分解，可以采取的措施是将装置C置于冰水浴中和KOH应过量（或减缓通入氯气的速率等）；</w:t>
      </w:r>
    </w:p>
    <w:p>
      <w:pPr>
        <w:spacing w:line="360" w:lineRule="auto"/>
        <w:jc w:val="left"/>
        <w:textAlignment w:val="center"/>
        <w:rPr>
          <w:b/>
          <w:bCs w:val="0"/>
          <w:color w:val="FF0000"/>
          <w:szCs w:val="21"/>
        </w:rPr>
      </w:pPr>
      <w:r>
        <w:rPr>
          <w:b/>
          <w:bCs w:val="0"/>
          <w:color w:val="FF0000"/>
          <w:szCs w:val="21"/>
        </w:rPr>
        <w:t>（3）装置C中利用氯气在碱性条件下将氢氧化铁氧化生成K</w:t>
      </w:r>
      <w:r>
        <w:rPr>
          <w:b/>
          <w:bCs w:val="0"/>
          <w:color w:val="FF0000"/>
          <w:szCs w:val="21"/>
          <w:vertAlign w:val="subscript"/>
        </w:rPr>
        <w:t>2</w:t>
      </w:r>
      <w:r>
        <w:rPr>
          <w:b/>
          <w:bCs w:val="0"/>
          <w:color w:val="FF0000"/>
          <w:szCs w:val="21"/>
        </w:rPr>
        <w:t>FeO</w:t>
      </w:r>
      <w:r>
        <w:rPr>
          <w:b/>
          <w:bCs w:val="0"/>
          <w:color w:val="FF0000"/>
          <w:szCs w:val="21"/>
          <w:vertAlign w:val="subscript"/>
        </w:rPr>
        <w:t>4</w:t>
      </w:r>
      <w:r>
        <w:rPr>
          <w:b/>
          <w:bCs w:val="0"/>
          <w:color w:val="FF0000"/>
          <w:szCs w:val="21"/>
        </w:rPr>
        <w:t>，反应的离子方程式为3Cl</w:t>
      </w:r>
      <w:r>
        <w:rPr>
          <w:b/>
          <w:bCs w:val="0"/>
          <w:color w:val="FF0000"/>
          <w:szCs w:val="21"/>
          <w:vertAlign w:val="subscript"/>
        </w:rPr>
        <w:t>2</w:t>
      </w:r>
      <w:r>
        <w:rPr>
          <w:b/>
          <w:bCs w:val="0"/>
          <w:color w:val="FF0000"/>
          <w:szCs w:val="21"/>
        </w:rPr>
        <w:t>＋2Fe(OH)</w:t>
      </w:r>
      <w:r>
        <w:rPr>
          <w:b/>
          <w:bCs w:val="0"/>
          <w:color w:val="FF0000"/>
          <w:szCs w:val="21"/>
          <w:vertAlign w:val="subscript"/>
        </w:rPr>
        <w:t>3</w:t>
      </w:r>
      <w:r>
        <w:rPr>
          <w:b/>
          <w:bCs w:val="0"/>
          <w:color w:val="FF0000"/>
          <w:szCs w:val="21"/>
        </w:rPr>
        <w:t>＋10OH</w:t>
      </w:r>
      <w:r>
        <w:rPr>
          <w:b/>
          <w:bCs w:val="0"/>
          <w:color w:val="FF0000"/>
          <w:szCs w:val="21"/>
          <w:vertAlign w:val="superscript"/>
        </w:rPr>
        <w:t>－</w:t>
      </w:r>
      <w:r>
        <w:rPr>
          <w:b/>
          <w:bCs w:val="0"/>
          <w:color w:val="FF0000"/>
          <w:szCs w:val="21"/>
        </w:rPr>
        <w:t>=2FeO</w:t>
      </w:r>
      <w:r>
        <w:rPr>
          <w:b/>
          <w:bCs w:val="0"/>
          <w:color w:val="FF0000"/>
          <w:szCs w:val="21"/>
          <w:vertAlign w:val="subscript"/>
        </w:rPr>
        <w:t>4</w:t>
      </w:r>
      <w:r>
        <w:rPr>
          <w:b/>
          <w:bCs w:val="0"/>
          <w:color w:val="FF0000"/>
          <w:szCs w:val="21"/>
          <w:vertAlign w:val="superscript"/>
        </w:rPr>
        <w:t>2-</w:t>
      </w:r>
      <w:r>
        <w:rPr>
          <w:b/>
          <w:bCs w:val="0"/>
          <w:color w:val="FF0000"/>
          <w:szCs w:val="21"/>
        </w:rPr>
        <w:t>＋6Cl</w:t>
      </w:r>
      <w:r>
        <w:rPr>
          <w:b/>
          <w:bCs w:val="0"/>
          <w:color w:val="FF0000"/>
          <w:szCs w:val="21"/>
          <w:vertAlign w:val="superscript"/>
        </w:rPr>
        <w:t>－</w:t>
      </w:r>
      <w:r>
        <w:rPr>
          <w:b/>
          <w:bCs w:val="0"/>
          <w:color w:val="FF0000"/>
          <w:szCs w:val="21"/>
        </w:rPr>
        <w:t>＋8H</w:t>
      </w:r>
      <w:r>
        <w:rPr>
          <w:b/>
          <w:bCs w:val="0"/>
          <w:color w:val="FF0000"/>
          <w:szCs w:val="21"/>
          <w:vertAlign w:val="subscript"/>
        </w:rPr>
        <w:t>2</w:t>
      </w:r>
      <w:r>
        <w:rPr>
          <w:b/>
          <w:bCs w:val="0"/>
          <w:color w:val="FF0000"/>
          <w:szCs w:val="21"/>
        </w:rPr>
        <w:t>O；</w:t>
      </w:r>
    </w:p>
    <w:p>
      <w:pPr>
        <w:spacing w:line="360" w:lineRule="auto"/>
        <w:jc w:val="left"/>
        <w:textAlignment w:val="center"/>
        <w:rPr>
          <w:b/>
          <w:bCs w:val="0"/>
          <w:color w:val="FF0000"/>
          <w:szCs w:val="21"/>
        </w:rPr>
      </w:pPr>
      <w:r>
        <w:rPr>
          <w:b/>
          <w:bCs w:val="0"/>
          <w:color w:val="FF0000"/>
          <w:szCs w:val="21"/>
        </w:rPr>
        <w:t>（4）用一定量的K</w:t>
      </w:r>
      <w:r>
        <w:rPr>
          <w:b/>
          <w:bCs w:val="0"/>
          <w:color w:val="FF0000"/>
          <w:szCs w:val="21"/>
          <w:vertAlign w:val="subscript"/>
        </w:rPr>
        <w:t>2</w:t>
      </w:r>
      <w:r>
        <w:rPr>
          <w:b/>
          <w:bCs w:val="0"/>
          <w:color w:val="FF0000"/>
          <w:szCs w:val="21"/>
        </w:rPr>
        <w:t>FeO</w:t>
      </w:r>
      <w:r>
        <w:rPr>
          <w:b/>
          <w:bCs w:val="0"/>
          <w:color w:val="FF0000"/>
          <w:szCs w:val="21"/>
          <w:vertAlign w:val="subscript"/>
        </w:rPr>
        <w:t>4</w:t>
      </w:r>
      <w:r>
        <w:rPr>
          <w:b/>
          <w:bCs w:val="0"/>
          <w:color w:val="FF0000"/>
          <w:szCs w:val="21"/>
        </w:rPr>
        <w:t>处理饮用水，K</w:t>
      </w:r>
      <w:r>
        <w:rPr>
          <w:b/>
          <w:bCs w:val="0"/>
          <w:color w:val="FF0000"/>
          <w:szCs w:val="21"/>
          <w:vertAlign w:val="subscript"/>
        </w:rPr>
        <w:t>2</w:t>
      </w:r>
      <w:r>
        <w:rPr>
          <w:b/>
          <w:bCs w:val="0"/>
          <w:color w:val="FF0000"/>
          <w:szCs w:val="21"/>
        </w:rPr>
        <w:t>FeO</w:t>
      </w:r>
      <w:r>
        <w:rPr>
          <w:b/>
          <w:bCs w:val="0"/>
          <w:color w:val="FF0000"/>
          <w:szCs w:val="21"/>
          <w:vertAlign w:val="subscript"/>
        </w:rPr>
        <w:t>4</w:t>
      </w:r>
      <w:r>
        <w:rPr>
          <w:b/>
          <w:bCs w:val="0"/>
          <w:color w:val="FF0000"/>
          <w:szCs w:val="21"/>
        </w:rPr>
        <w:t>与水发生反应生成的Fe(OH)</w:t>
      </w:r>
      <w:r>
        <w:rPr>
          <w:b/>
          <w:bCs w:val="0"/>
          <w:color w:val="FF0000"/>
          <w:szCs w:val="21"/>
          <w:vertAlign w:val="subscript"/>
        </w:rPr>
        <w:t>3</w:t>
      </w:r>
      <w:r>
        <w:rPr>
          <w:b/>
          <w:bCs w:val="0"/>
          <w:color w:val="FF0000"/>
          <w:szCs w:val="21"/>
        </w:rPr>
        <w:t>具有催化作用，t</w:t>
      </w:r>
      <w:r>
        <w:rPr>
          <w:b/>
          <w:bCs w:val="0"/>
          <w:color w:val="FF0000"/>
          <w:szCs w:val="21"/>
          <w:vertAlign w:val="subscript"/>
        </w:rPr>
        <w:t>1</w:t>
      </w:r>
      <w:r>
        <w:rPr>
          <w:b/>
          <w:bCs w:val="0"/>
          <w:color w:val="FF0000"/>
          <w:szCs w:val="21"/>
        </w:rPr>
        <w:t xml:space="preserve"> s～t</w:t>
      </w:r>
      <w:r>
        <w:rPr>
          <w:b/>
          <w:bCs w:val="0"/>
          <w:color w:val="FF0000"/>
          <w:szCs w:val="21"/>
          <w:vertAlign w:val="subscript"/>
        </w:rPr>
        <w:t>2</w:t>
      </w:r>
      <w:r>
        <w:rPr>
          <w:b/>
          <w:bCs w:val="0"/>
          <w:color w:val="FF0000"/>
          <w:szCs w:val="21"/>
        </w:rPr>
        <w:t xml:space="preserve"> s内，O</w:t>
      </w:r>
      <w:r>
        <w:rPr>
          <w:b/>
          <w:bCs w:val="0"/>
          <w:color w:val="FF0000"/>
          <w:szCs w:val="21"/>
          <w:vertAlign w:val="subscript"/>
        </w:rPr>
        <w:t>2</w:t>
      </w:r>
      <w:r>
        <w:rPr>
          <w:b/>
          <w:bCs w:val="0"/>
          <w:color w:val="FF0000"/>
          <w:szCs w:val="21"/>
        </w:rPr>
        <w:t>的体积迅速增大；</w:t>
      </w:r>
    </w:p>
    <w:p>
      <w:pPr>
        <w:spacing w:line="360" w:lineRule="auto"/>
        <w:jc w:val="left"/>
        <w:textAlignment w:val="center"/>
        <w:rPr>
          <w:b/>
          <w:bCs w:val="0"/>
          <w:color w:val="FF0000"/>
          <w:szCs w:val="21"/>
        </w:rPr>
      </w:pPr>
      <w:r>
        <w:rPr>
          <w:b/>
          <w:bCs w:val="0"/>
          <w:color w:val="FF0000"/>
          <w:szCs w:val="21"/>
        </w:rPr>
        <w:t>（5）验证酸性条件下氧化性FeO</w:t>
      </w:r>
      <w:r>
        <w:rPr>
          <w:b/>
          <w:bCs w:val="0"/>
          <w:color w:val="FF0000"/>
          <w:szCs w:val="21"/>
          <w:vertAlign w:val="subscript"/>
        </w:rPr>
        <w:t>4</w:t>
      </w:r>
      <w:r>
        <w:rPr>
          <w:b/>
          <w:bCs w:val="0"/>
          <w:color w:val="FF0000"/>
          <w:szCs w:val="21"/>
          <w:vertAlign w:val="superscript"/>
        </w:rPr>
        <w:t>2-</w:t>
      </w:r>
      <w:r>
        <w:rPr>
          <w:b/>
          <w:bCs w:val="0"/>
          <w:color w:val="FF0000"/>
          <w:szCs w:val="21"/>
        </w:rPr>
        <w:t>＞Cl</w:t>
      </w:r>
      <w:r>
        <w:rPr>
          <w:b/>
          <w:bCs w:val="0"/>
          <w:color w:val="FF0000"/>
          <w:szCs w:val="21"/>
          <w:vertAlign w:val="subscript"/>
        </w:rPr>
        <w:t>2</w:t>
      </w:r>
      <w:r>
        <w:rPr>
          <w:b/>
          <w:bCs w:val="0"/>
          <w:color w:val="FF0000"/>
          <w:szCs w:val="21"/>
        </w:rPr>
        <w:t>的实验方案为：取少量K</w:t>
      </w:r>
      <w:r>
        <w:rPr>
          <w:b/>
          <w:bCs w:val="0"/>
          <w:color w:val="FF0000"/>
          <w:szCs w:val="21"/>
          <w:vertAlign w:val="subscript"/>
        </w:rPr>
        <w:t>2</w:t>
      </w:r>
      <w:r>
        <w:rPr>
          <w:b/>
          <w:bCs w:val="0"/>
          <w:color w:val="FF0000"/>
          <w:szCs w:val="21"/>
        </w:rPr>
        <w:t>FeO</w:t>
      </w:r>
      <w:r>
        <w:rPr>
          <w:b/>
          <w:bCs w:val="0"/>
          <w:color w:val="FF0000"/>
          <w:szCs w:val="21"/>
          <w:vertAlign w:val="subscript"/>
        </w:rPr>
        <w:t>4</w:t>
      </w:r>
      <w:r>
        <w:rPr>
          <w:b/>
          <w:bCs w:val="0"/>
          <w:color w:val="FF0000"/>
          <w:szCs w:val="21"/>
        </w:rPr>
        <w:t>固体于试管中，向其中滴加少量浓盐酸，将湿润的淀粉KI试纸靠近试管口，若试纸变蓝，则说明有Cl</w:t>
      </w:r>
      <w:r>
        <w:rPr>
          <w:b/>
          <w:bCs w:val="0"/>
          <w:color w:val="FF0000"/>
          <w:szCs w:val="21"/>
          <w:vertAlign w:val="subscript"/>
        </w:rPr>
        <w:t>2</w:t>
      </w:r>
      <w:r>
        <w:rPr>
          <w:b/>
          <w:bCs w:val="0"/>
          <w:color w:val="FF0000"/>
          <w:szCs w:val="21"/>
        </w:rPr>
        <w:t>生成，同时说明氧化性FeO</w:t>
      </w:r>
      <w:r>
        <w:rPr>
          <w:b/>
          <w:bCs w:val="0"/>
          <w:color w:val="FF0000"/>
          <w:szCs w:val="21"/>
          <w:vertAlign w:val="subscript"/>
        </w:rPr>
        <w:t>4</w:t>
      </w:r>
      <w:r>
        <w:rPr>
          <w:b/>
          <w:bCs w:val="0"/>
          <w:color w:val="FF0000"/>
          <w:szCs w:val="21"/>
          <w:vertAlign w:val="superscript"/>
        </w:rPr>
        <w:t>2-</w:t>
      </w:r>
      <w:r>
        <w:rPr>
          <w:b/>
          <w:bCs w:val="0"/>
          <w:color w:val="FF0000"/>
          <w:szCs w:val="21"/>
        </w:rPr>
        <w:t>＞Cl</w:t>
      </w:r>
      <w:r>
        <w:rPr>
          <w:b/>
          <w:bCs w:val="0"/>
          <w:color w:val="FF0000"/>
          <w:szCs w:val="21"/>
          <w:vertAlign w:val="subscript"/>
        </w:rPr>
        <w:t>2</w:t>
      </w:r>
      <w:r>
        <w:rPr>
          <w:b/>
          <w:bCs w:val="0"/>
          <w:color w:val="FF0000"/>
          <w:szCs w:val="21"/>
        </w:rPr>
        <w:t>；</w:t>
      </w:r>
    </w:p>
    <w:p>
      <w:pPr>
        <w:spacing w:line="360" w:lineRule="auto"/>
        <w:jc w:val="left"/>
        <w:textAlignment w:val="center"/>
        <w:rPr>
          <w:b/>
          <w:bCs w:val="0"/>
          <w:color w:val="FF0000"/>
          <w:szCs w:val="21"/>
        </w:rPr>
      </w:pPr>
      <w:r>
        <w:rPr>
          <w:b/>
          <w:bCs w:val="0"/>
          <w:color w:val="FF0000"/>
          <w:szCs w:val="21"/>
        </w:rPr>
        <w:t>（6）根据K</w:t>
      </w:r>
      <w:r>
        <w:rPr>
          <w:b/>
          <w:bCs w:val="0"/>
          <w:color w:val="FF0000"/>
          <w:szCs w:val="21"/>
          <w:vertAlign w:val="subscript"/>
        </w:rPr>
        <w:t>2</w:t>
      </w:r>
      <w:r>
        <w:rPr>
          <w:b/>
          <w:bCs w:val="0"/>
          <w:color w:val="FF0000"/>
          <w:szCs w:val="21"/>
        </w:rPr>
        <w:t>FeO</w:t>
      </w:r>
      <w:r>
        <w:rPr>
          <w:b/>
          <w:bCs w:val="0"/>
          <w:color w:val="FF0000"/>
          <w:szCs w:val="21"/>
          <w:vertAlign w:val="subscript"/>
        </w:rPr>
        <w:t>4</w:t>
      </w:r>
      <w:r>
        <w:rPr>
          <w:b/>
          <w:bCs w:val="0"/>
          <w:color w:val="FF0000"/>
          <w:szCs w:val="21"/>
        </w:rPr>
        <w:t>的制备实验得出：氧化性Cl</w:t>
      </w:r>
      <w:r>
        <w:rPr>
          <w:b/>
          <w:bCs w:val="0"/>
          <w:color w:val="FF0000"/>
          <w:szCs w:val="21"/>
          <w:vertAlign w:val="subscript"/>
        </w:rPr>
        <w:t>2</w:t>
      </w:r>
      <w:r>
        <w:rPr>
          <w:b/>
          <w:bCs w:val="0"/>
          <w:color w:val="FF0000"/>
          <w:szCs w:val="21"/>
        </w:rPr>
        <w:t>＞FeO</w:t>
      </w:r>
      <w:r>
        <w:rPr>
          <w:b/>
          <w:bCs w:val="0"/>
          <w:color w:val="FF0000"/>
          <w:szCs w:val="21"/>
          <w:vertAlign w:val="subscript"/>
        </w:rPr>
        <w:t>4</w:t>
      </w:r>
      <w:r>
        <w:rPr>
          <w:b/>
          <w:bCs w:val="0"/>
          <w:color w:val="FF0000"/>
          <w:szCs w:val="21"/>
          <w:vertAlign w:val="superscript"/>
        </w:rPr>
        <w:t>2-</w:t>
      </w:r>
      <w:r>
        <w:rPr>
          <w:b/>
          <w:bCs w:val="0"/>
          <w:color w:val="FF0000"/>
          <w:szCs w:val="21"/>
        </w:rPr>
        <w:t>，而第（5）小题实验表明，溶液的酸碱性影响物质的氧化性强弱，在不同的酸碱性环境中，Cl</w:t>
      </w:r>
      <w:r>
        <w:rPr>
          <w:b/>
          <w:bCs w:val="0"/>
          <w:color w:val="FF0000"/>
          <w:szCs w:val="21"/>
          <w:vertAlign w:val="subscript"/>
        </w:rPr>
        <w:t>2</w:t>
      </w:r>
      <w:r>
        <w:rPr>
          <w:b/>
          <w:bCs w:val="0"/>
          <w:color w:val="FF0000"/>
          <w:szCs w:val="21"/>
        </w:rPr>
        <w:t>和FeO</w:t>
      </w:r>
      <w:r>
        <w:rPr>
          <w:b/>
          <w:bCs w:val="0"/>
          <w:color w:val="FF0000"/>
          <w:szCs w:val="21"/>
          <w:vertAlign w:val="subscript"/>
        </w:rPr>
        <w:t>4</w:t>
      </w:r>
      <w:r>
        <w:rPr>
          <w:b/>
          <w:bCs w:val="0"/>
          <w:color w:val="FF0000"/>
          <w:szCs w:val="21"/>
          <w:vertAlign w:val="superscript"/>
        </w:rPr>
        <w:t>2-</w:t>
      </w:r>
      <w:r>
        <w:rPr>
          <w:b/>
          <w:bCs w:val="0"/>
          <w:color w:val="FF0000"/>
          <w:szCs w:val="21"/>
        </w:rPr>
        <w:t>的氧化性强弱关系相反。</w:t>
      </w:r>
    </w:p>
    <w:p>
      <w:pPr>
        <w:spacing w:line="360" w:lineRule="auto"/>
        <w:jc w:val="left"/>
        <w:textAlignment w:val="center"/>
        <w:rPr>
          <w:b/>
          <w:bCs w:val="0"/>
          <w:szCs w:val="21"/>
        </w:rPr>
      </w:pPr>
      <w:r>
        <w:rPr>
          <w:rFonts w:hint="eastAsia"/>
          <w:b/>
          <w:bCs w:val="0"/>
          <w:szCs w:val="21"/>
          <w:lang w:val="en-US" w:eastAsia="zh-CN"/>
        </w:rPr>
        <w:t>20</w:t>
      </w:r>
      <w:r>
        <w:rPr>
          <w:b/>
          <w:bCs w:val="0"/>
          <w:szCs w:val="21"/>
        </w:rPr>
        <w:t>．学生为探究苯与溴发生反应的原理，用如图所示装置进行了实验。根据相关知识回答下列问题：</w:t>
      </w:r>
    </w:p>
    <w:p>
      <w:pPr>
        <w:spacing w:line="360" w:lineRule="auto"/>
        <w:jc w:val="center"/>
        <w:textAlignment w:val="center"/>
        <w:rPr>
          <w:b/>
          <w:bCs w:val="0"/>
          <w:szCs w:val="21"/>
        </w:rPr>
      </w:pPr>
      <w:r>
        <w:rPr>
          <w:b/>
          <w:bCs w:val="0"/>
          <w:szCs w:val="21"/>
        </w:rPr>
        <w:drawing>
          <wp:inline distT="0" distB="0" distL="114300" distR="114300">
            <wp:extent cx="3752850" cy="1505585"/>
            <wp:effectExtent l="0" t="0" r="6350" b="5715"/>
            <wp:docPr id="69" name="图片 117" descr="figure"/>
            <wp:cNvGraphicFramePr/>
            <a:graphic xmlns:a="http://schemas.openxmlformats.org/drawingml/2006/main">
              <a:graphicData uri="http://schemas.openxmlformats.org/drawingml/2006/picture">
                <pic:pic xmlns:pic="http://schemas.openxmlformats.org/drawingml/2006/picture">
                  <pic:nvPicPr>
                    <pic:cNvPr id="69" name="图片 117" descr="figure"/>
                    <pic:cNvPicPr/>
                  </pic:nvPicPr>
                  <pic:blipFill>
                    <a:blip r:embed="rId197"/>
                    <a:stretch>
                      <a:fillRect/>
                    </a:stretch>
                  </pic:blipFill>
                  <pic:spPr>
                    <a:xfrm>
                      <a:off x="0" y="0"/>
                      <a:ext cx="3752850" cy="1505585"/>
                    </a:xfrm>
                    <a:prstGeom prst="rect">
                      <a:avLst/>
                    </a:prstGeom>
                    <a:noFill/>
                    <a:ln>
                      <a:noFill/>
                    </a:ln>
                  </pic:spPr>
                </pic:pic>
              </a:graphicData>
            </a:graphic>
          </wp:inline>
        </w:drawing>
      </w:r>
    </w:p>
    <w:p>
      <w:pPr>
        <w:spacing w:line="360" w:lineRule="auto"/>
        <w:jc w:val="left"/>
        <w:textAlignment w:val="center"/>
        <w:rPr>
          <w:b/>
          <w:bCs w:val="0"/>
          <w:szCs w:val="21"/>
        </w:rPr>
      </w:pPr>
      <w:r>
        <w:rPr>
          <w:b/>
          <w:bCs w:val="0"/>
          <w:szCs w:val="21"/>
        </w:rPr>
        <w:t>（1）实验开始时，关闭K</w:t>
      </w:r>
      <w:r>
        <w:rPr>
          <w:b/>
          <w:bCs w:val="0"/>
          <w:szCs w:val="21"/>
          <w:vertAlign w:val="subscript"/>
        </w:rPr>
        <w:t>2</w:t>
      </w:r>
      <w:r>
        <w:rPr>
          <w:b/>
          <w:bCs w:val="0"/>
          <w:szCs w:val="21"/>
        </w:rPr>
        <w:t>，开启K</w:t>
      </w:r>
      <w:r>
        <w:rPr>
          <w:b/>
          <w:bCs w:val="0"/>
          <w:szCs w:val="21"/>
          <w:vertAlign w:val="subscript"/>
        </w:rPr>
        <w:t>1</w:t>
      </w:r>
      <w:r>
        <w:rPr>
          <w:b/>
          <w:bCs w:val="0"/>
          <w:szCs w:val="21"/>
        </w:rPr>
        <w:t>和分液漏斗活塞，滴加苯和液溴的混合液，反应开始。过一会儿，在装置Ⅲ中可能观察到的现象是______________________________________。</w:t>
      </w:r>
    </w:p>
    <w:p>
      <w:pPr>
        <w:spacing w:line="360" w:lineRule="auto"/>
        <w:jc w:val="left"/>
        <w:textAlignment w:val="center"/>
        <w:rPr>
          <w:b/>
          <w:bCs w:val="0"/>
          <w:szCs w:val="21"/>
        </w:rPr>
      </w:pPr>
      <w:r>
        <w:rPr>
          <w:b/>
          <w:bCs w:val="0"/>
          <w:szCs w:val="21"/>
        </w:rPr>
        <w:t>（2）整套实验装置中能防止倒吸的装置有___________________________(填装置序号)。</w:t>
      </w:r>
    </w:p>
    <w:p>
      <w:pPr>
        <w:spacing w:line="360" w:lineRule="auto"/>
        <w:jc w:val="left"/>
        <w:textAlignment w:val="center"/>
        <w:rPr>
          <w:b/>
          <w:bCs w:val="0"/>
          <w:szCs w:val="21"/>
        </w:rPr>
      </w:pPr>
      <w:r>
        <w:rPr>
          <w:b/>
          <w:bCs w:val="0"/>
          <w:szCs w:val="21"/>
        </w:rPr>
        <w:t>（3）写出装置Ⅱ中发生反应的化学方程式：_____________________________________。</w:t>
      </w:r>
    </w:p>
    <w:p>
      <w:pPr>
        <w:spacing w:line="360" w:lineRule="auto"/>
        <w:jc w:val="left"/>
        <w:textAlignment w:val="center"/>
        <w:rPr>
          <w:b/>
          <w:bCs w:val="0"/>
          <w:szCs w:val="21"/>
        </w:rPr>
      </w:pPr>
      <w:r>
        <w:rPr>
          <w:b/>
          <w:bCs w:val="0"/>
          <w:szCs w:val="21"/>
        </w:rPr>
        <w:t>（4）本实验能不能用溴水代替液溴？___________________________________________。</w:t>
      </w:r>
    </w:p>
    <w:p>
      <w:pPr>
        <w:spacing w:line="360" w:lineRule="auto"/>
        <w:jc w:val="left"/>
        <w:textAlignment w:val="center"/>
        <w:rPr>
          <w:b/>
          <w:bCs w:val="0"/>
          <w:szCs w:val="21"/>
        </w:rPr>
      </w:pPr>
      <w:r>
        <w:rPr>
          <w:b/>
          <w:bCs w:val="0"/>
          <w:szCs w:val="21"/>
        </w:rPr>
        <w:t>（5）采用冷凝装置，其作用是_________________________________________________。</w:t>
      </w:r>
    </w:p>
    <w:p>
      <w:pPr>
        <w:spacing w:line="360" w:lineRule="auto"/>
        <w:jc w:val="left"/>
        <w:textAlignment w:val="center"/>
        <w:rPr>
          <w:b/>
          <w:bCs w:val="0"/>
          <w:szCs w:val="21"/>
        </w:rPr>
      </w:pPr>
      <w:r>
        <w:rPr>
          <w:b/>
          <w:bCs w:val="0"/>
          <w:szCs w:val="21"/>
        </w:rPr>
        <w:t>（6）Ⅲ装置中小试管内苯的作用是_____________________________________________。</w:t>
      </w:r>
    </w:p>
    <w:p>
      <w:pPr>
        <w:spacing w:line="360" w:lineRule="auto"/>
        <w:jc w:val="left"/>
        <w:textAlignment w:val="center"/>
        <w:rPr>
          <w:b/>
          <w:bCs w:val="0"/>
          <w:color w:val="FF0000"/>
          <w:szCs w:val="21"/>
        </w:rPr>
      </w:pPr>
      <w:r>
        <w:rPr>
          <w:b/>
          <w:bCs w:val="0"/>
          <w:color w:val="FF0000"/>
          <w:szCs w:val="21"/>
        </w:rPr>
        <w:t xml:space="preserve">【答案】（1）小试管中有气泡，液体变棕黄色，有白雾出现，广口瓶内溶液中有浅黄色沉淀生成    </w:t>
      </w:r>
    </w:p>
    <w:p>
      <w:pPr>
        <w:spacing w:line="360" w:lineRule="auto"/>
        <w:jc w:val="left"/>
        <w:textAlignment w:val="center"/>
        <w:rPr>
          <w:b/>
          <w:bCs w:val="0"/>
          <w:color w:val="FF0000"/>
          <w:szCs w:val="21"/>
        </w:rPr>
      </w:pPr>
      <w:r>
        <w:rPr>
          <w:b/>
          <w:bCs w:val="0"/>
          <w:color w:val="FF0000"/>
          <w:szCs w:val="21"/>
        </w:rPr>
        <w:t xml:space="preserve">（2）III和IV； </w:t>
      </w:r>
    </w:p>
    <w:p>
      <w:pPr>
        <w:spacing w:line="360" w:lineRule="auto"/>
        <w:jc w:val="left"/>
        <w:textAlignment w:val="center"/>
        <w:rPr>
          <w:b/>
          <w:bCs w:val="0"/>
          <w:color w:val="FF0000"/>
          <w:szCs w:val="21"/>
        </w:rPr>
      </w:pPr>
      <w:r>
        <w:rPr>
          <w:b/>
          <w:bCs w:val="0"/>
          <w:color w:val="FF0000"/>
          <w:szCs w:val="21"/>
        </w:rPr>
        <w:t>（3）</w:t>
      </w:r>
      <w:r>
        <w:rPr>
          <w:b/>
          <w:bCs w:val="0"/>
          <w:color w:val="FF0000"/>
          <w:szCs w:val="21"/>
        </w:rPr>
        <w:drawing>
          <wp:inline distT="0" distB="0" distL="114300" distR="114300">
            <wp:extent cx="2152650" cy="410210"/>
            <wp:effectExtent l="0" t="0" r="6350" b="8890"/>
            <wp:docPr id="52" name="图片 118" descr="figure"/>
            <wp:cNvGraphicFramePr/>
            <a:graphic xmlns:a="http://schemas.openxmlformats.org/drawingml/2006/main">
              <a:graphicData uri="http://schemas.openxmlformats.org/drawingml/2006/picture">
                <pic:pic xmlns:pic="http://schemas.openxmlformats.org/drawingml/2006/picture">
                  <pic:nvPicPr>
                    <pic:cNvPr id="52" name="图片 118" descr="figure"/>
                    <pic:cNvPicPr/>
                  </pic:nvPicPr>
                  <pic:blipFill>
                    <a:blip r:embed="rId198">
                      <a:lum bright="-23999" contrast="47999"/>
                    </a:blip>
                    <a:stretch>
                      <a:fillRect/>
                    </a:stretch>
                  </pic:blipFill>
                  <pic:spPr>
                    <a:xfrm>
                      <a:off x="0" y="0"/>
                      <a:ext cx="2152650" cy="410210"/>
                    </a:xfrm>
                    <a:prstGeom prst="rect">
                      <a:avLst/>
                    </a:prstGeom>
                    <a:noFill/>
                    <a:ln>
                      <a:noFill/>
                    </a:ln>
                  </pic:spPr>
                </pic:pic>
              </a:graphicData>
            </a:graphic>
          </wp:inline>
        </w:drawing>
      </w:r>
      <w:r>
        <w:rPr>
          <w:b/>
          <w:bCs w:val="0"/>
          <w:color w:val="FF0000"/>
          <w:szCs w:val="21"/>
        </w:rPr>
        <w:t xml:space="preserve">    </w:t>
      </w:r>
    </w:p>
    <w:p>
      <w:pPr>
        <w:spacing w:line="360" w:lineRule="auto"/>
        <w:jc w:val="left"/>
        <w:textAlignment w:val="center"/>
        <w:rPr>
          <w:b/>
          <w:bCs w:val="0"/>
          <w:color w:val="FF0000"/>
          <w:szCs w:val="21"/>
        </w:rPr>
      </w:pPr>
      <w:r>
        <w:rPr>
          <w:b/>
          <w:bCs w:val="0"/>
          <w:color w:val="FF0000"/>
          <w:szCs w:val="21"/>
        </w:rPr>
        <w:t xml:space="preserve">（4）不能    </w:t>
      </w:r>
    </w:p>
    <w:p>
      <w:pPr>
        <w:spacing w:line="360" w:lineRule="auto"/>
        <w:jc w:val="left"/>
        <w:textAlignment w:val="center"/>
        <w:rPr>
          <w:b/>
          <w:bCs w:val="0"/>
          <w:color w:val="FF0000"/>
          <w:szCs w:val="21"/>
        </w:rPr>
      </w:pPr>
      <w:r>
        <w:rPr>
          <w:b/>
          <w:bCs w:val="0"/>
          <w:color w:val="FF0000"/>
          <w:szCs w:val="21"/>
        </w:rPr>
        <w:t xml:space="preserve">（5）防止溴和苯挥发，减少苯和液溴的损失，提高原料利用率    </w:t>
      </w:r>
    </w:p>
    <w:p>
      <w:pPr>
        <w:spacing w:line="360" w:lineRule="auto"/>
        <w:jc w:val="left"/>
        <w:textAlignment w:val="center"/>
        <w:rPr>
          <w:b/>
          <w:bCs w:val="0"/>
          <w:color w:val="FF0000"/>
          <w:szCs w:val="21"/>
        </w:rPr>
      </w:pPr>
      <w:r>
        <w:rPr>
          <w:b/>
          <w:bCs w:val="0"/>
          <w:color w:val="FF0000"/>
          <w:szCs w:val="21"/>
        </w:rPr>
        <w:t>（6）除去HBr中的Br</w:t>
      </w:r>
      <w:r>
        <w:rPr>
          <w:b/>
          <w:bCs w:val="0"/>
          <w:color w:val="FF0000"/>
          <w:szCs w:val="21"/>
          <w:vertAlign w:val="subscript"/>
        </w:rPr>
        <w:t>2</w:t>
      </w:r>
      <w:r>
        <w:rPr>
          <w:b/>
          <w:bCs w:val="0"/>
          <w:color w:val="FF0000"/>
          <w:szCs w:val="21"/>
        </w:rPr>
        <w:t xml:space="preserve">，防止干扰HBr的检验    </w:t>
      </w:r>
    </w:p>
    <w:p>
      <w:pPr>
        <w:spacing w:line="360" w:lineRule="auto"/>
        <w:jc w:val="left"/>
        <w:textAlignment w:val="center"/>
        <w:rPr>
          <w:b/>
          <w:bCs w:val="0"/>
          <w:color w:val="FF0000"/>
          <w:szCs w:val="21"/>
        </w:rPr>
      </w:pPr>
      <w:r>
        <w:rPr>
          <w:b/>
          <w:bCs w:val="0"/>
          <w:color w:val="FF0000"/>
          <w:szCs w:val="21"/>
        </w:rPr>
        <w:t>【解析】（1）因从冷凝管出来的气体为溴蒸汽和溴化氢，溴化氢不溶于苯，溴化氢遇空气中水蒸气形成酸雾，溴化氢能与硝酸银反应生成溴化银沉淀，故现象是：小试管中有气泡，液体变棕黄色；有白雾出现；广口瓶内溶液中有浅黄色沉淀生成；</w:t>
      </w:r>
    </w:p>
    <w:p>
      <w:pPr>
        <w:spacing w:line="360" w:lineRule="auto"/>
        <w:jc w:val="left"/>
        <w:textAlignment w:val="center"/>
        <w:rPr>
          <w:b/>
          <w:bCs w:val="0"/>
          <w:color w:val="FF0000"/>
          <w:szCs w:val="21"/>
        </w:rPr>
      </w:pPr>
      <w:r>
        <w:rPr>
          <w:b/>
          <w:bCs w:val="0"/>
          <w:color w:val="FF0000"/>
          <w:szCs w:val="21"/>
        </w:rPr>
        <w:t>（2）装置III试管里苯与导管导管口接触，不会减小装置内的气体压强，所以可以防止发生倒吸；IV烧杯中，倒立的干燥管容积大，发生倒吸后，水上升到干燥管中，使烧杯中液面下降，上升的液体有在重力作用下回流到烧杯中，所以可以防止发生倒吸；</w:t>
      </w:r>
    </w:p>
    <w:p>
      <w:pPr>
        <w:spacing w:line="360" w:lineRule="auto"/>
        <w:jc w:val="left"/>
        <w:textAlignment w:val="center"/>
        <w:rPr>
          <w:b/>
          <w:bCs w:val="0"/>
          <w:color w:val="FF0000"/>
          <w:szCs w:val="21"/>
        </w:rPr>
      </w:pPr>
      <w:r>
        <w:rPr>
          <w:b/>
          <w:bCs w:val="0"/>
          <w:color w:val="FF0000"/>
          <w:szCs w:val="21"/>
        </w:rPr>
        <w:t>（3）溴与铁反应生成溴化铁：2Fe+3Br</w:t>
      </w:r>
      <w:r>
        <w:rPr>
          <w:b/>
          <w:bCs w:val="0"/>
          <w:color w:val="FF0000"/>
          <w:szCs w:val="21"/>
          <w:vertAlign w:val="subscript"/>
        </w:rPr>
        <w:t xml:space="preserve">2 </w:t>
      </w:r>
      <w:r>
        <w:rPr>
          <w:b/>
          <w:bCs w:val="0"/>
          <w:color w:val="FF0000"/>
          <w:szCs w:val="21"/>
        </w:rPr>
        <w:t>═2FeBr</w:t>
      </w:r>
      <w:r>
        <w:rPr>
          <w:b/>
          <w:bCs w:val="0"/>
          <w:color w:val="FF0000"/>
          <w:szCs w:val="21"/>
          <w:vertAlign w:val="subscript"/>
        </w:rPr>
        <w:t>3</w:t>
      </w:r>
      <w:r>
        <w:rPr>
          <w:b/>
          <w:bCs w:val="0"/>
          <w:color w:val="FF0000"/>
          <w:szCs w:val="21"/>
        </w:rPr>
        <w:t>，苯和液溴在溴化铁的催化作用下生成溴苯和溴化氢：C</w:t>
      </w:r>
      <w:r>
        <w:rPr>
          <w:b/>
          <w:bCs w:val="0"/>
          <w:color w:val="FF0000"/>
          <w:szCs w:val="21"/>
          <w:vertAlign w:val="subscript"/>
        </w:rPr>
        <w:t>6</w:t>
      </w:r>
      <w:r>
        <w:rPr>
          <w:b/>
          <w:bCs w:val="0"/>
          <w:color w:val="FF0000"/>
          <w:szCs w:val="21"/>
        </w:rPr>
        <w:t>H</w:t>
      </w:r>
      <w:r>
        <w:rPr>
          <w:b/>
          <w:bCs w:val="0"/>
          <w:color w:val="FF0000"/>
          <w:szCs w:val="21"/>
          <w:vertAlign w:val="subscript"/>
        </w:rPr>
        <w:t>6</w:t>
      </w:r>
      <w:r>
        <w:rPr>
          <w:b/>
          <w:bCs w:val="0"/>
          <w:color w:val="FF0000"/>
          <w:szCs w:val="21"/>
        </w:rPr>
        <w:t>+Br</w:t>
      </w:r>
      <w:r>
        <w:rPr>
          <w:b/>
          <w:bCs w:val="0"/>
          <w:color w:val="FF0000"/>
          <w:szCs w:val="21"/>
          <w:vertAlign w:val="subscript"/>
        </w:rPr>
        <w:t>2</w:t>
      </w:r>
      <w:r>
        <w:rPr>
          <w:b/>
          <w:bCs w:val="0"/>
          <w:color w:val="FF0000"/>
          <w:szCs w:val="21"/>
        </w:rPr>
        <w:drawing>
          <wp:inline distT="0" distB="0" distL="114300" distR="114300">
            <wp:extent cx="295275" cy="342900"/>
            <wp:effectExtent l="0" t="0" r="9525" b="0"/>
            <wp:docPr id="56" name="图片 119" descr="figure"/>
            <wp:cNvGraphicFramePr/>
            <a:graphic xmlns:a="http://schemas.openxmlformats.org/drawingml/2006/main">
              <a:graphicData uri="http://schemas.openxmlformats.org/drawingml/2006/picture">
                <pic:pic xmlns:pic="http://schemas.openxmlformats.org/drawingml/2006/picture">
                  <pic:nvPicPr>
                    <pic:cNvPr id="56" name="图片 119" descr="figure"/>
                    <pic:cNvPicPr/>
                  </pic:nvPicPr>
                  <pic:blipFill>
                    <a:blip r:embed="rId199"/>
                    <a:stretch>
                      <a:fillRect/>
                    </a:stretch>
                  </pic:blipFill>
                  <pic:spPr>
                    <a:xfrm>
                      <a:off x="0" y="0"/>
                      <a:ext cx="295275" cy="342900"/>
                    </a:xfrm>
                    <a:prstGeom prst="rect">
                      <a:avLst/>
                    </a:prstGeom>
                    <a:noFill/>
                    <a:ln>
                      <a:noFill/>
                    </a:ln>
                  </pic:spPr>
                </pic:pic>
              </a:graphicData>
            </a:graphic>
          </wp:inline>
        </w:drawing>
      </w:r>
      <w:r>
        <w:rPr>
          <w:b/>
          <w:bCs w:val="0"/>
          <w:color w:val="FF0000"/>
          <w:szCs w:val="21"/>
        </w:rPr>
        <w:t xml:space="preserve"> C</w:t>
      </w:r>
      <w:r>
        <w:rPr>
          <w:b/>
          <w:bCs w:val="0"/>
          <w:color w:val="FF0000"/>
          <w:szCs w:val="21"/>
          <w:vertAlign w:val="subscript"/>
        </w:rPr>
        <w:t>6</w:t>
      </w:r>
      <w:r>
        <w:rPr>
          <w:b/>
          <w:bCs w:val="0"/>
          <w:color w:val="FF0000"/>
          <w:szCs w:val="21"/>
        </w:rPr>
        <w:t>H</w:t>
      </w:r>
      <w:r>
        <w:rPr>
          <w:b/>
          <w:bCs w:val="0"/>
          <w:color w:val="FF0000"/>
          <w:szCs w:val="21"/>
          <w:vertAlign w:val="subscript"/>
        </w:rPr>
        <w:t>5</w:t>
      </w:r>
      <w:r>
        <w:rPr>
          <w:b/>
          <w:bCs w:val="0"/>
          <w:color w:val="FF0000"/>
          <w:szCs w:val="21"/>
        </w:rPr>
        <w:t>Br+HBr；</w:t>
      </w:r>
    </w:p>
    <w:p>
      <w:pPr>
        <w:spacing w:line="360" w:lineRule="auto"/>
        <w:jc w:val="left"/>
        <w:textAlignment w:val="center"/>
        <w:rPr>
          <w:b/>
          <w:bCs w:val="0"/>
          <w:color w:val="FF0000"/>
          <w:szCs w:val="21"/>
        </w:rPr>
      </w:pPr>
      <w:r>
        <w:rPr>
          <w:b/>
          <w:bCs w:val="0"/>
          <w:color w:val="FF0000"/>
          <w:szCs w:val="21"/>
        </w:rPr>
        <w:t>（4）液溴与苯反应，实际起催化作用的是溴化铁，如果用溴水代替，生成的溴化铁发生水解，起不到催化作用，无法制取溴苯；</w:t>
      </w:r>
    </w:p>
    <w:p>
      <w:pPr>
        <w:spacing w:line="360" w:lineRule="auto"/>
        <w:jc w:val="left"/>
        <w:textAlignment w:val="center"/>
        <w:rPr>
          <w:b/>
          <w:bCs w:val="0"/>
          <w:color w:val="FF0000"/>
          <w:szCs w:val="21"/>
        </w:rPr>
      </w:pPr>
      <w:r>
        <w:rPr>
          <w:b/>
          <w:bCs w:val="0"/>
          <w:color w:val="FF0000"/>
          <w:szCs w:val="21"/>
        </w:rPr>
        <w:t>（5）苯与溴都易挥发，所以需要采用冷凝装置，防止溴和苯挥发，减少苯和液溴的损失，提高原料利用率；</w:t>
      </w:r>
    </w:p>
    <w:p>
      <w:pPr>
        <w:spacing w:line="360" w:lineRule="auto"/>
        <w:jc w:val="left"/>
        <w:textAlignment w:val="center"/>
        <w:rPr>
          <w:b/>
          <w:bCs w:val="0"/>
          <w:color w:val="FF0000"/>
          <w:szCs w:val="21"/>
        </w:rPr>
      </w:pPr>
      <w:r>
        <w:rPr>
          <w:b/>
          <w:bCs w:val="0"/>
          <w:color w:val="FF0000"/>
          <w:szCs w:val="21"/>
        </w:rPr>
        <w:t>（6）如果发生取代反应会产生溴化氢，如果发生加成反应不会产生溴化氢。但挥发出的溴会干扰实验，而溴易溶于苯，溴化氢不溶于苯，小试管中的苯能除去HBr中的Br</w:t>
      </w:r>
      <w:r>
        <w:rPr>
          <w:b/>
          <w:bCs w:val="0"/>
          <w:color w:val="FF0000"/>
          <w:szCs w:val="21"/>
          <w:vertAlign w:val="subscript"/>
        </w:rPr>
        <w:t>2</w:t>
      </w:r>
      <w:r>
        <w:rPr>
          <w:b/>
          <w:bCs w:val="0"/>
          <w:color w:val="FF0000"/>
          <w:szCs w:val="21"/>
        </w:rPr>
        <w:t>，防止干扰HBr的检验。</w:t>
      </w:r>
    </w:p>
    <w:p>
      <w:pPr>
        <w:spacing w:line="360" w:lineRule="auto"/>
        <w:jc w:val="left"/>
        <w:textAlignment w:val="center"/>
        <w:rPr>
          <w:b/>
          <w:bCs w:val="0"/>
          <w:szCs w:val="21"/>
        </w:rPr>
      </w:pPr>
      <w:r>
        <w:rPr>
          <w:rFonts w:hint="eastAsia"/>
          <w:b/>
          <w:bCs w:val="0"/>
          <w:szCs w:val="21"/>
          <w:lang w:val="en-US" w:eastAsia="zh-CN"/>
        </w:rPr>
        <w:t>21</w:t>
      </w:r>
      <w:r>
        <w:rPr>
          <w:b/>
          <w:bCs w:val="0"/>
          <w:szCs w:val="21"/>
        </w:rPr>
        <w:t>．实验小组为测定上述某条件下所制得的碱式碳酸铜样品组成，利用下图所示的装置（夹持仪器省略）进行实验：</w:t>
      </w:r>
    </w:p>
    <w:p>
      <w:pPr>
        <w:spacing w:line="360" w:lineRule="auto"/>
        <w:jc w:val="center"/>
        <w:textAlignment w:val="center"/>
        <w:rPr>
          <w:b/>
          <w:bCs w:val="0"/>
          <w:szCs w:val="21"/>
        </w:rPr>
      </w:pPr>
      <w:r>
        <w:rPr>
          <w:b/>
          <w:bCs w:val="0"/>
          <w:szCs w:val="21"/>
        </w:rPr>
        <w:drawing>
          <wp:inline distT="0" distB="0" distL="114300" distR="114300">
            <wp:extent cx="5172075" cy="1676400"/>
            <wp:effectExtent l="0" t="0" r="9525" b="0"/>
            <wp:docPr id="79" name="图片 1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20" descr="figure"/>
                    <pic:cNvPicPr>
                      <a:picLocks noChangeAspect="1"/>
                    </pic:cNvPicPr>
                  </pic:nvPicPr>
                  <pic:blipFill>
                    <a:blip r:embed="rId200"/>
                    <a:stretch>
                      <a:fillRect/>
                    </a:stretch>
                  </pic:blipFill>
                  <pic:spPr>
                    <a:xfrm>
                      <a:off x="0" y="0"/>
                      <a:ext cx="5172075" cy="1676400"/>
                    </a:xfrm>
                    <a:prstGeom prst="rect">
                      <a:avLst/>
                    </a:prstGeom>
                    <a:noFill/>
                    <a:ln>
                      <a:noFill/>
                    </a:ln>
                  </pic:spPr>
                </pic:pic>
              </a:graphicData>
            </a:graphic>
          </wp:inline>
        </w:drawing>
      </w:r>
    </w:p>
    <w:p>
      <w:pPr>
        <w:spacing w:line="360" w:lineRule="auto"/>
        <w:jc w:val="left"/>
        <w:textAlignment w:val="center"/>
        <w:rPr>
          <w:b/>
          <w:bCs w:val="0"/>
          <w:szCs w:val="21"/>
        </w:rPr>
      </w:pPr>
      <w:r>
        <w:rPr>
          <w:b/>
          <w:bCs w:val="0"/>
          <w:szCs w:val="21"/>
        </w:rPr>
        <w:t>步骤1：检查装置的气密性，将过滤、洗涤并干燥过的样品置于平直玻璃管中。</w:t>
      </w:r>
    </w:p>
    <w:p>
      <w:pPr>
        <w:spacing w:line="360" w:lineRule="auto"/>
        <w:jc w:val="left"/>
        <w:textAlignment w:val="center"/>
        <w:rPr>
          <w:b/>
          <w:bCs w:val="0"/>
          <w:szCs w:val="21"/>
        </w:rPr>
      </w:pPr>
      <w:r>
        <w:rPr>
          <w:b/>
          <w:bCs w:val="0"/>
          <w:szCs w:val="21"/>
        </w:rPr>
        <w:t>步骤2：打开活塞K</w:t>
      </w:r>
      <w:r>
        <w:rPr>
          <w:b/>
          <w:bCs w:val="0"/>
          <w:szCs w:val="21"/>
          <w:vertAlign w:val="subscript"/>
        </w:rPr>
        <w:t>1</w:t>
      </w:r>
      <w:r>
        <w:rPr>
          <w:b/>
          <w:bCs w:val="0"/>
          <w:szCs w:val="21"/>
        </w:rPr>
        <w:t>、K</w:t>
      </w:r>
      <w:r>
        <w:rPr>
          <w:b/>
          <w:bCs w:val="0"/>
          <w:szCs w:val="21"/>
          <w:vertAlign w:val="subscript"/>
        </w:rPr>
        <w:t>2</w:t>
      </w:r>
      <w:r>
        <w:rPr>
          <w:b/>
          <w:bCs w:val="0"/>
          <w:szCs w:val="21"/>
        </w:rPr>
        <w:t>，关闭K</w:t>
      </w:r>
      <w:r>
        <w:rPr>
          <w:b/>
          <w:bCs w:val="0"/>
          <w:szCs w:val="21"/>
          <w:vertAlign w:val="subscript"/>
        </w:rPr>
        <w:t>3</w:t>
      </w:r>
      <w:r>
        <w:rPr>
          <w:b/>
          <w:bCs w:val="0"/>
          <w:szCs w:val="21"/>
        </w:rPr>
        <w:t>，鼓入空气，一段时间后关闭活塞K</w:t>
      </w:r>
      <w:r>
        <w:rPr>
          <w:b/>
          <w:bCs w:val="0"/>
          <w:szCs w:val="21"/>
          <w:vertAlign w:val="subscript"/>
        </w:rPr>
        <w:t>1</w:t>
      </w:r>
      <w:r>
        <w:rPr>
          <w:b/>
          <w:bCs w:val="0"/>
          <w:szCs w:val="21"/>
        </w:rPr>
        <w:t>、K</w:t>
      </w:r>
      <w:r>
        <w:rPr>
          <w:b/>
          <w:bCs w:val="0"/>
          <w:szCs w:val="21"/>
          <w:vertAlign w:val="subscript"/>
        </w:rPr>
        <w:t>2</w:t>
      </w:r>
      <w:r>
        <w:rPr>
          <w:b/>
          <w:bCs w:val="0"/>
          <w:szCs w:val="21"/>
        </w:rPr>
        <w:t>，打开K</w:t>
      </w:r>
      <w:r>
        <w:rPr>
          <w:b/>
          <w:bCs w:val="0"/>
          <w:szCs w:val="21"/>
          <w:vertAlign w:val="subscript"/>
        </w:rPr>
        <w:t>3</w:t>
      </w:r>
      <w:r>
        <w:rPr>
          <w:b/>
          <w:bCs w:val="0"/>
          <w:szCs w:val="21"/>
        </w:rPr>
        <w:t>，称量相关装置的质量。</w:t>
      </w:r>
    </w:p>
    <w:p>
      <w:pPr>
        <w:spacing w:line="360" w:lineRule="auto"/>
        <w:jc w:val="left"/>
        <w:textAlignment w:val="center"/>
        <w:rPr>
          <w:b/>
          <w:bCs w:val="0"/>
          <w:szCs w:val="21"/>
        </w:rPr>
      </w:pPr>
      <w:r>
        <w:rPr>
          <w:b/>
          <w:bCs w:val="0"/>
          <w:szCs w:val="21"/>
        </w:rPr>
        <w:t>步骤3：加热装置B直至装置C中无气泡产生。</w:t>
      </w:r>
    </w:p>
    <w:p>
      <w:pPr>
        <w:spacing w:line="360" w:lineRule="auto"/>
        <w:jc w:val="left"/>
        <w:textAlignment w:val="center"/>
        <w:rPr>
          <w:b/>
          <w:bCs w:val="0"/>
          <w:szCs w:val="21"/>
        </w:rPr>
      </w:pPr>
      <w:r>
        <w:rPr>
          <w:b/>
          <w:bCs w:val="0"/>
          <w:szCs w:val="21"/>
        </w:rPr>
        <w:t>（1）步骤4：_________________。步骤5：称量相关装置的质量。</w:t>
      </w:r>
    </w:p>
    <w:p>
      <w:pPr>
        <w:spacing w:line="360" w:lineRule="auto"/>
        <w:jc w:val="left"/>
        <w:textAlignment w:val="center"/>
        <w:rPr>
          <w:b/>
          <w:bCs w:val="0"/>
          <w:szCs w:val="21"/>
        </w:rPr>
      </w:pPr>
      <w:r>
        <w:rPr>
          <w:b/>
          <w:bCs w:val="0"/>
          <w:szCs w:val="21"/>
        </w:rPr>
        <w:t>（2）装置A的作用是______________________________________________；若无装置E，则实验测定的x/y的比值将_______________（选填“偏大”、“偏小”或“无影响”）。</w:t>
      </w:r>
    </w:p>
    <w:p>
      <w:pPr>
        <w:spacing w:line="360" w:lineRule="auto"/>
        <w:jc w:val="left"/>
        <w:textAlignment w:val="center"/>
        <w:rPr>
          <w:b/>
          <w:bCs w:val="0"/>
          <w:szCs w:val="21"/>
        </w:rPr>
      </w:pPr>
      <w:r>
        <w:rPr>
          <w:b/>
          <w:bCs w:val="0"/>
          <w:szCs w:val="21"/>
        </w:rPr>
        <w:t>（3）某同学在实验过程中采集了如下数据：</w:t>
      </w:r>
    </w:p>
    <w:p>
      <w:pPr>
        <w:spacing w:line="360" w:lineRule="auto"/>
        <w:ind w:firstLine="422" w:firstLineChars="200"/>
        <w:jc w:val="left"/>
        <w:textAlignment w:val="center"/>
        <w:rPr>
          <w:b/>
          <w:bCs w:val="0"/>
          <w:szCs w:val="21"/>
        </w:rPr>
      </w:pPr>
      <w:r>
        <w:rPr>
          <w:b/>
          <w:bCs w:val="0"/>
          <w:szCs w:val="21"/>
        </w:rPr>
        <w:t>a．反应前玻璃管与样品的质量163.8g</w:t>
      </w:r>
    </w:p>
    <w:p>
      <w:pPr>
        <w:spacing w:line="360" w:lineRule="auto"/>
        <w:ind w:firstLine="422" w:firstLineChars="200"/>
        <w:jc w:val="left"/>
        <w:textAlignment w:val="center"/>
        <w:rPr>
          <w:b/>
          <w:bCs w:val="0"/>
          <w:szCs w:val="21"/>
        </w:rPr>
      </w:pPr>
      <w:r>
        <w:rPr>
          <w:b/>
          <w:bCs w:val="0"/>
          <w:szCs w:val="21"/>
        </w:rPr>
        <w:t>b．反应后玻璃管中残留固体质量56.0g</w:t>
      </w:r>
    </w:p>
    <w:p>
      <w:pPr>
        <w:spacing w:line="360" w:lineRule="auto"/>
        <w:ind w:firstLine="422" w:firstLineChars="200"/>
        <w:jc w:val="left"/>
        <w:textAlignment w:val="center"/>
        <w:rPr>
          <w:b/>
          <w:bCs w:val="0"/>
          <w:szCs w:val="21"/>
        </w:rPr>
      </w:pPr>
      <w:r>
        <w:rPr>
          <w:b/>
          <w:bCs w:val="0"/>
          <w:szCs w:val="21"/>
        </w:rPr>
        <w:t>c．装置C实验后增重9.0g</w:t>
      </w:r>
    </w:p>
    <w:p>
      <w:pPr>
        <w:spacing w:line="360" w:lineRule="auto"/>
        <w:ind w:firstLine="422" w:firstLineChars="200"/>
        <w:jc w:val="left"/>
        <w:textAlignment w:val="center"/>
        <w:rPr>
          <w:b/>
          <w:bCs w:val="0"/>
          <w:szCs w:val="21"/>
        </w:rPr>
      </w:pPr>
      <w:r>
        <w:rPr>
          <w:b/>
          <w:bCs w:val="0"/>
          <w:szCs w:val="21"/>
        </w:rPr>
        <w:t>d．装置D实验后增重8.8g</w:t>
      </w:r>
    </w:p>
    <w:p>
      <w:pPr>
        <w:spacing w:line="360" w:lineRule="auto"/>
        <w:jc w:val="left"/>
        <w:textAlignment w:val="center"/>
        <w:rPr>
          <w:b/>
          <w:bCs w:val="0"/>
          <w:szCs w:val="21"/>
        </w:rPr>
      </w:pPr>
      <w:r>
        <w:rPr>
          <w:b/>
          <w:bCs w:val="0"/>
          <w:szCs w:val="21"/>
        </w:rPr>
        <w:t>为测定x/y的比值，你认为可以选用上述所采集数据中的______________________（写出所有组合的字母代号）一组即可进行计算。</w:t>
      </w:r>
    </w:p>
    <w:p>
      <w:pPr>
        <w:spacing w:line="360" w:lineRule="auto"/>
        <w:jc w:val="left"/>
        <w:textAlignment w:val="center"/>
        <w:rPr>
          <w:b/>
          <w:bCs w:val="0"/>
          <w:szCs w:val="21"/>
        </w:rPr>
      </w:pPr>
      <w:r>
        <w:rPr>
          <w:b/>
          <w:bCs w:val="0"/>
          <w:szCs w:val="21"/>
        </w:rPr>
        <w:t>（4）根据你的计算结果，写出该样品组成的化学式_______________________________。</w:t>
      </w:r>
    </w:p>
    <w:p>
      <w:pPr>
        <w:spacing w:line="360" w:lineRule="auto"/>
        <w:jc w:val="left"/>
        <w:textAlignment w:val="center"/>
        <w:rPr>
          <w:b/>
          <w:bCs w:val="0"/>
          <w:color w:val="FF0000"/>
          <w:szCs w:val="21"/>
        </w:rPr>
      </w:pPr>
      <w:r>
        <w:rPr>
          <w:b/>
          <w:bCs w:val="0"/>
          <w:color w:val="FF0000"/>
          <w:szCs w:val="21"/>
        </w:rPr>
        <w:t>【答案】（1）打开K</w:t>
      </w:r>
      <w:r>
        <w:rPr>
          <w:b/>
          <w:bCs w:val="0"/>
          <w:color w:val="FF0000"/>
          <w:szCs w:val="21"/>
          <w:vertAlign w:val="subscript"/>
        </w:rPr>
        <w:t>1</w:t>
      </w:r>
      <w:r>
        <w:rPr>
          <w:b/>
          <w:bCs w:val="0"/>
          <w:color w:val="FF0000"/>
          <w:szCs w:val="21"/>
        </w:rPr>
        <w:t xml:space="preserve">，继续通一段时间空气至装置冷却    </w:t>
      </w:r>
    </w:p>
    <w:p>
      <w:pPr>
        <w:spacing w:line="360" w:lineRule="auto"/>
        <w:jc w:val="left"/>
        <w:textAlignment w:val="center"/>
        <w:rPr>
          <w:b/>
          <w:bCs w:val="0"/>
          <w:color w:val="FF0000"/>
          <w:szCs w:val="21"/>
        </w:rPr>
      </w:pPr>
      <w:r>
        <w:rPr>
          <w:b/>
          <w:bCs w:val="0"/>
          <w:color w:val="FF0000"/>
          <w:szCs w:val="21"/>
        </w:rPr>
        <w:t>（2）除去空气中的CO</w:t>
      </w:r>
      <w:r>
        <w:rPr>
          <w:b/>
          <w:bCs w:val="0"/>
          <w:color w:val="FF0000"/>
          <w:szCs w:val="21"/>
          <w:vertAlign w:val="subscript"/>
        </w:rPr>
        <w:t>2</w:t>
      </w:r>
      <w:r>
        <w:rPr>
          <w:b/>
          <w:bCs w:val="0"/>
          <w:color w:val="FF0000"/>
          <w:szCs w:val="21"/>
        </w:rPr>
        <w:t>和H</w:t>
      </w:r>
      <w:r>
        <w:rPr>
          <w:b/>
          <w:bCs w:val="0"/>
          <w:color w:val="FF0000"/>
          <w:szCs w:val="21"/>
          <w:vertAlign w:val="subscript"/>
        </w:rPr>
        <w:t>2</w:t>
      </w:r>
      <w:r>
        <w:rPr>
          <w:b/>
          <w:bCs w:val="0"/>
          <w:color w:val="FF0000"/>
          <w:szCs w:val="21"/>
        </w:rPr>
        <w:t xml:space="preserve">O    偏小    </w:t>
      </w:r>
    </w:p>
    <w:p>
      <w:pPr>
        <w:spacing w:line="360" w:lineRule="auto"/>
        <w:jc w:val="left"/>
        <w:textAlignment w:val="center"/>
        <w:rPr>
          <w:b/>
          <w:bCs w:val="0"/>
          <w:color w:val="FF0000"/>
          <w:szCs w:val="21"/>
        </w:rPr>
      </w:pPr>
      <w:r>
        <w:rPr>
          <w:b/>
          <w:bCs w:val="0"/>
          <w:color w:val="FF0000"/>
          <w:szCs w:val="21"/>
        </w:rPr>
        <w:t xml:space="preserve">（3）bc、bd、cd    </w:t>
      </w:r>
    </w:p>
    <w:p>
      <w:pPr>
        <w:spacing w:line="360" w:lineRule="auto"/>
        <w:jc w:val="left"/>
        <w:textAlignment w:val="center"/>
        <w:rPr>
          <w:b/>
          <w:bCs w:val="0"/>
          <w:color w:val="FF0000"/>
          <w:szCs w:val="21"/>
        </w:rPr>
      </w:pPr>
      <w:r>
        <w:rPr>
          <w:b/>
          <w:bCs w:val="0"/>
          <w:color w:val="FF0000"/>
          <w:szCs w:val="21"/>
        </w:rPr>
        <w:t>（4）5Cu(OH)</w:t>
      </w:r>
      <w:r>
        <w:rPr>
          <w:b/>
          <w:bCs w:val="0"/>
          <w:color w:val="FF0000"/>
          <w:szCs w:val="21"/>
          <w:vertAlign w:val="subscript"/>
        </w:rPr>
        <w:t>2</w:t>
      </w:r>
      <w:r>
        <w:rPr>
          <w:b/>
          <w:bCs w:val="0"/>
          <w:color w:val="FF0000"/>
          <w:szCs w:val="21"/>
        </w:rPr>
        <w:t>·2CuCO</w:t>
      </w:r>
      <w:r>
        <w:rPr>
          <w:b/>
          <w:bCs w:val="0"/>
          <w:color w:val="FF0000"/>
          <w:szCs w:val="21"/>
          <w:vertAlign w:val="subscript"/>
        </w:rPr>
        <w:t>3</w:t>
      </w:r>
      <w:r>
        <w:rPr>
          <w:b/>
          <w:bCs w:val="0"/>
          <w:color w:val="FF0000"/>
          <w:szCs w:val="21"/>
        </w:rPr>
        <w:t xml:space="preserve">    </w:t>
      </w:r>
    </w:p>
    <w:p>
      <w:pPr>
        <w:spacing w:line="360" w:lineRule="auto"/>
        <w:jc w:val="left"/>
        <w:textAlignment w:val="center"/>
        <w:rPr>
          <w:b/>
          <w:bCs w:val="0"/>
          <w:color w:val="FF0000"/>
          <w:szCs w:val="21"/>
        </w:rPr>
      </w:pPr>
      <w:r>
        <w:rPr>
          <w:b/>
          <w:bCs w:val="0"/>
          <w:color w:val="FF0000"/>
          <w:szCs w:val="21"/>
        </w:rPr>
        <w:t>【解析】（1）步骤4反应完毕后，需要继续通空气，让装置冷却，故答案为：打开K</w:t>
      </w:r>
      <w:r>
        <w:rPr>
          <w:b/>
          <w:bCs w:val="0"/>
          <w:color w:val="FF0000"/>
          <w:szCs w:val="21"/>
          <w:vertAlign w:val="subscript"/>
        </w:rPr>
        <w:t>1</w:t>
      </w:r>
      <w:r>
        <w:rPr>
          <w:b/>
          <w:bCs w:val="0"/>
          <w:color w:val="FF0000"/>
          <w:szCs w:val="21"/>
        </w:rPr>
        <w:t>，继续通一段时间空气至装置冷却；</w:t>
      </w:r>
      <w:r>
        <w:rPr>
          <w:b/>
          <w:bCs w:val="0"/>
          <w:color w:val="FF0000"/>
          <w:szCs w:val="21"/>
        </w:rPr>
        <w:br w:type="textWrapping"/>
      </w:r>
      <w:r>
        <w:rPr>
          <w:b/>
          <w:bCs w:val="0"/>
          <w:color w:val="FF0000"/>
          <w:szCs w:val="21"/>
        </w:rPr>
        <w:t>（2）装置A碱石灰是干燥剂，可吸收空气中的水分，同时还能吸收空气中的二氧化碳，防止对装置CD增重的数据造成影响，装置E的作用是防止空气中的二氧化碳和水蒸气进入D装置，D装置是吸收生成的二氧化碳的，C装置是吸收生成的水的，如果没有装置E，会使D装置质量增重偏大，即生成的二氧化碳质量偏大，则x/y的值会偏小，故答案为：除去空气中的CO</w:t>
      </w:r>
      <w:r>
        <w:rPr>
          <w:b/>
          <w:bCs w:val="0"/>
          <w:color w:val="FF0000"/>
          <w:szCs w:val="21"/>
          <w:vertAlign w:val="subscript"/>
        </w:rPr>
        <w:t>2</w:t>
      </w:r>
      <w:r>
        <w:rPr>
          <w:b/>
          <w:bCs w:val="0"/>
          <w:color w:val="FF0000"/>
          <w:szCs w:val="21"/>
        </w:rPr>
        <w:t>和H</w:t>
      </w:r>
      <w:r>
        <w:rPr>
          <w:b/>
          <w:bCs w:val="0"/>
          <w:color w:val="FF0000"/>
          <w:szCs w:val="21"/>
          <w:vertAlign w:val="subscript"/>
        </w:rPr>
        <w:t>2</w:t>
      </w:r>
      <w:r>
        <w:rPr>
          <w:b/>
          <w:bCs w:val="0"/>
          <w:color w:val="FF0000"/>
          <w:szCs w:val="21"/>
        </w:rPr>
        <w:t>O；  偏小；</w:t>
      </w:r>
      <w:r>
        <w:rPr>
          <w:b/>
          <w:bCs w:val="0"/>
          <w:color w:val="FF0000"/>
          <w:szCs w:val="21"/>
        </w:rPr>
        <w:br w:type="textWrapping"/>
      </w:r>
      <w:r>
        <w:rPr>
          <w:b/>
          <w:bCs w:val="0"/>
          <w:color w:val="FF0000"/>
          <w:szCs w:val="21"/>
        </w:rPr>
        <w:t>（3）碱式碳酸铜分解的化学方程</w:t>
      </w:r>
      <w:r>
        <w:rPr>
          <w:b/>
          <w:bCs w:val="0"/>
          <w:color w:val="FF0000"/>
          <w:szCs w:val="21"/>
        </w:rPr>
        <w:object>
          <v:shape id="_x0000_i1107" o:spt="75" alt="eqIdffd549f48ffb4c44bcc1fab0b15f4f55" type="#_x0000_t75" style="height:16.75pt;width:212.3pt;" o:ole="t" filled="f" o:preferrelative="t" stroked="f" coordsize="21600,21600">
            <v:path/>
            <v:fill on="f" focussize="0,0"/>
            <v:stroke on="f"/>
            <v:imagedata r:id="rId202" o:title="eqIdffd549f48ffb4c44bcc1fab0b15f4f55"/>
            <o:lock v:ext="edit" aspectratio="t"/>
            <w10:wrap type="none"/>
            <w10:anchorlock/>
          </v:shape>
          <o:OLEObject Type="Embed" ProgID="Equation.DSMT4" ShapeID="_x0000_i1107" DrawAspect="Content" ObjectID="_1468075807" r:id="rId201">
            <o:LockedField>false</o:LockedField>
          </o:OLEObject>
        </w:object>
      </w:r>
      <w:r>
        <w:rPr>
          <w:b/>
          <w:bCs w:val="0"/>
          <w:color w:val="FF0000"/>
          <w:szCs w:val="21"/>
        </w:rPr>
        <w:t>，要测定x/y的值，可以测定生成的水和二氧化碳的质量，即测定C装置增重的质量和D装置增重的质量，故可选cd，</w:t>
      </w:r>
      <w:r>
        <w:rPr>
          <w:b/>
          <w:bCs w:val="0"/>
          <w:color w:val="FF0000"/>
          <w:szCs w:val="21"/>
        </w:rPr>
        <w:object>
          <v:shape id="_x0000_i1108" o:spt="75" alt="eqIdcc240cffab024e71b96ad2b60be24477" type="#_x0000_t75" style="height:43.55pt;width:199.85pt;" o:ole="t" filled="f" o:preferrelative="t" stroked="f" coordsize="21600,21600">
            <v:path/>
            <v:fill on="f" focussize="0,0"/>
            <v:stroke on="f"/>
            <v:imagedata r:id="rId204" o:title="eqIdcc240cffab024e71b96ad2b60be24477"/>
            <o:lock v:ext="edit" aspectratio="t"/>
            <w10:wrap type="none"/>
            <w10:anchorlock/>
          </v:shape>
          <o:OLEObject Type="Embed" ProgID="Equation.DSMT4" ShapeID="_x0000_i1108" DrawAspect="Content" ObjectID="_1468075808" r:id="rId203">
            <o:LockedField>false</o:LockedField>
          </o:OLEObject>
        </w:object>
      </w:r>
      <w:r>
        <w:rPr>
          <w:b/>
          <w:bCs w:val="0"/>
          <w:color w:val="FF0000"/>
          <w:szCs w:val="21"/>
        </w:rPr>
        <w:t>，所以</w:t>
      </w:r>
      <w:r>
        <w:rPr>
          <w:b/>
          <w:bCs w:val="0"/>
          <w:color w:val="FF0000"/>
          <w:szCs w:val="21"/>
        </w:rPr>
        <w:object>
          <v:shape id="_x0000_i1109" o:spt="75" alt="eqIdf560518d6f6f45569bc412ff0a8fe4e1" type="#_x0000_t75" style="height:33pt;width:30pt;" o:ole="t" filled="f" o:preferrelative="t" stroked="f" coordsize="21600,21600">
            <v:path/>
            <v:fill on="f" focussize="0,0"/>
            <v:stroke on="f"/>
            <v:imagedata r:id="rId206" o:title="eqIdf560518d6f6f45569bc412ff0a8fe4e1"/>
            <o:lock v:ext="edit" aspectratio="t"/>
            <w10:wrap type="none"/>
            <w10:anchorlock/>
          </v:shape>
          <o:OLEObject Type="Embed" ProgID="Equation.DSMT4" ShapeID="_x0000_i1109" DrawAspect="Content" ObjectID="_1468075809" r:id="rId205">
            <o:LockedField>false</o:LockedField>
          </o:OLEObject>
        </w:object>
      </w:r>
      <w:r>
        <w:rPr>
          <w:b/>
          <w:bCs w:val="0"/>
          <w:color w:val="FF0000"/>
          <w:szCs w:val="21"/>
        </w:rPr>
        <w:t>；</w:t>
      </w:r>
      <w:r>
        <w:rPr>
          <w:b/>
          <w:bCs w:val="0"/>
          <w:color w:val="FF0000"/>
          <w:szCs w:val="21"/>
        </w:rPr>
        <w:br w:type="textWrapping"/>
      </w:r>
      <w:r>
        <w:rPr>
          <w:b/>
          <w:bCs w:val="0"/>
          <w:color w:val="FF0000"/>
          <w:szCs w:val="21"/>
        </w:rPr>
        <w:t>若测出反应后玻璃管中样品的质量以及装置C增重的质量，即已知方程式中氧化铜和水的质量关系，可求出x/y的值，故可选bc，</w:t>
      </w:r>
      <w:r>
        <w:rPr>
          <w:b/>
          <w:bCs w:val="0"/>
          <w:color w:val="FF0000"/>
          <w:szCs w:val="21"/>
        </w:rPr>
        <w:object>
          <v:shape id="_x0000_i1110" o:spt="75" alt="eqIdbfe6a3352a2a47159590ce298fb482ca" type="#_x0000_t75" style="height:47.65pt;width:218.55pt;" o:ole="t" filled="f" o:preferrelative="t" stroked="f" coordsize="21600,21600">
            <v:path/>
            <v:fill on="f" focussize="0,0"/>
            <v:stroke on="f"/>
            <v:imagedata r:id="rId208" o:title="eqIdbfe6a3352a2a47159590ce298fb482ca"/>
            <o:lock v:ext="edit" aspectratio="t"/>
            <w10:wrap type="none"/>
            <w10:anchorlock/>
          </v:shape>
          <o:OLEObject Type="Embed" ProgID="Equation.DSMT4" ShapeID="_x0000_i1110" DrawAspect="Content" ObjectID="_1468075810" r:id="rId207">
            <o:LockedField>false</o:LockedField>
          </o:OLEObject>
        </w:object>
      </w:r>
      <w:r>
        <w:rPr>
          <w:b/>
          <w:bCs w:val="0"/>
          <w:color w:val="FF0000"/>
          <w:szCs w:val="21"/>
        </w:rPr>
        <w:t>，</w:t>
      </w:r>
      <w:r>
        <w:rPr>
          <w:b/>
          <w:bCs w:val="0"/>
          <w:color w:val="FF0000"/>
          <w:szCs w:val="21"/>
        </w:rPr>
        <w:object>
          <v:shape id="_x0000_i1111" o:spt="75" alt="eqId1b437a2d2c474f769988467d6a0c8f45" type="#_x0000_t75" style="height:31.2pt;width:85.2pt;" o:ole="t" filled="f" o:preferrelative="t" stroked="f" coordsize="21600,21600">
            <v:path/>
            <v:fill on="f" focussize="0,0"/>
            <v:stroke on="f"/>
            <v:imagedata r:id="rId210" o:title="eqId1b437a2d2c474f769988467d6a0c8f45"/>
            <o:lock v:ext="edit" aspectratio="t"/>
            <w10:wrap type="none"/>
            <w10:anchorlock/>
          </v:shape>
          <o:OLEObject Type="Embed" ProgID="Equation.DSMT4" ShapeID="_x0000_i1111" DrawAspect="Content" ObjectID="_1468075811" r:id="rId209">
            <o:LockedField>false</o:LockedField>
          </o:OLEObject>
        </w:object>
      </w:r>
      <w:r>
        <w:rPr>
          <w:b/>
          <w:bCs w:val="0"/>
          <w:color w:val="FF0000"/>
          <w:szCs w:val="21"/>
        </w:rPr>
        <w:t>，所以</w:t>
      </w:r>
      <w:r>
        <w:rPr>
          <w:b/>
          <w:bCs w:val="0"/>
          <w:color w:val="FF0000"/>
          <w:szCs w:val="21"/>
        </w:rPr>
        <w:object>
          <v:shape id="_x0000_i1112" o:spt="75" alt="eqIdf560518d6f6f45569bc412ff0a8fe4e1" type="#_x0000_t75" style="height:33pt;width:30pt;" o:ole="t" filled="f" o:preferrelative="t" stroked="f" coordsize="21600,21600">
            <v:path/>
            <v:fill on="f" focussize="0,0"/>
            <v:stroke on="f"/>
            <v:imagedata r:id="rId206" o:title="eqIdf560518d6f6f45569bc412ff0a8fe4e1"/>
            <o:lock v:ext="edit" aspectratio="t"/>
            <w10:wrap type="none"/>
            <w10:anchorlock/>
          </v:shape>
          <o:OLEObject Type="Embed" ProgID="Equation.DSMT4" ShapeID="_x0000_i1112" DrawAspect="Content" ObjectID="_1468075812" r:id="rId211">
            <o:LockedField>false</o:LockedField>
          </o:OLEObject>
        </w:object>
      </w:r>
      <w:r>
        <w:rPr>
          <w:b/>
          <w:bCs w:val="0"/>
          <w:color w:val="FF0000"/>
          <w:szCs w:val="21"/>
        </w:rPr>
        <w:t>，</w:t>
      </w:r>
      <w:r>
        <w:rPr>
          <w:b/>
          <w:bCs w:val="0"/>
          <w:color w:val="FF0000"/>
          <w:szCs w:val="21"/>
        </w:rPr>
        <w:br w:type="textWrapping"/>
      </w:r>
      <w:r>
        <w:rPr>
          <w:b/>
          <w:bCs w:val="0"/>
          <w:color w:val="FF0000"/>
          <w:szCs w:val="21"/>
        </w:rPr>
        <w:t>同样若已知反应后玻璃管中样品的质量以及装置C增重的质量，即已知方程式中氧化铜和二氧化碳的质量关系，可求出x/y的值，故可选bd，</w:t>
      </w:r>
      <w:r>
        <w:rPr>
          <w:b/>
          <w:bCs w:val="0"/>
          <w:color w:val="FF0000"/>
          <w:szCs w:val="21"/>
        </w:rPr>
        <w:object>
          <v:shape id="_x0000_i1113" o:spt="75" alt="eqId90129e435b75442795ae2e0dc79efc72" type="#_x0000_t75" style="height:48.1pt;width:220.8pt;" o:ole="t" filled="f" o:preferrelative="t" stroked="f" coordsize="21600,21600">
            <v:path/>
            <v:fill on="f" focussize="0,0"/>
            <v:stroke on="f"/>
            <v:imagedata r:id="rId213" o:title="eqId90129e435b75442795ae2e0dc79efc72"/>
            <o:lock v:ext="edit" aspectratio="t"/>
            <w10:wrap type="none"/>
            <w10:anchorlock/>
          </v:shape>
          <o:OLEObject Type="Embed" ProgID="Equation.DSMT4" ShapeID="_x0000_i1113" DrawAspect="Content" ObjectID="_1468075813" r:id="rId212">
            <o:LockedField>false</o:LockedField>
          </o:OLEObject>
        </w:object>
      </w:r>
      <w:r>
        <w:rPr>
          <w:b/>
          <w:bCs w:val="0"/>
          <w:color w:val="FF0000"/>
          <w:szCs w:val="21"/>
        </w:rPr>
        <w:t>，</w:t>
      </w:r>
      <w:r>
        <w:rPr>
          <w:b/>
          <w:bCs w:val="0"/>
          <w:color w:val="FF0000"/>
          <w:szCs w:val="21"/>
        </w:rPr>
        <w:object>
          <v:shape id="_x0000_i1114" o:spt="75" alt="eqIdd96f5a05f05f494db45ac93fa552d331" type="#_x0000_t75" style="height:26.1pt;width:72.8pt;" o:ole="t" filled="f" o:preferrelative="t" stroked="f" coordsize="21600,21600">
            <v:path/>
            <v:fill on="f" focussize="0,0"/>
            <v:stroke on="f"/>
            <v:imagedata r:id="rId215" o:title="eqIdd96f5a05f05f494db45ac93fa552d331"/>
            <o:lock v:ext="edit" aspectratio="t"/>
            <w10:wrap type="none"/>
            <w10:anchorlock/>
          </v:shape>
          <o:OLEObject Type="Embed" ProgID="Equation.DSMT4" ShapeID="_x0000_i1114" DrawAspect="Content" ObjectID="_1468075814" r:id="rId214">
            <o:LockedField>false</o:LockedField>
          </o:OLEObject>
        </w:object>
      </w:r>
      <w:r>
        <w:rPr>
          <w:b/>
          <w:bCs w:val="0"/>
          <w:color w:val="FF0000"/>
          <w:szCs w:val="21"/>
        </w:rPr>
        <w:t>，所以</w:t>
      </w:r>
      <w:r>
        <w:rPr>
          <w:b/>
          <w:bCs w:val="0"/>
          <w:color w:val="FF0000"/>
          <w:szCs w:val="21"/>
        </w:rPr>
        <w:object>
          <v:shape id="_x0000_i1115" o:spt="75" alt="eqIdf560518d6f6f45569bc412ff0a8fe4e1" type="#_x0000_t75" style="height:28.5pt;width:25.9pt;" o:ole="t" filled="f" o:preferrelative="t" stroked="f" coordsize="21600,21600">
            <v:path/>
            <v:fill on="f" focussize="0,0"/>
            <v:stroke on="f"/>
            <v:imagedata r:id="rId206" o:title="eqIdf560518d6f6f45569bc412ff0a8fe4e1"/>
            <o:lock v:ext="edit" aspectratio="t"/>
            <w10:wrap type="none"/>
            <w10:anchorlock/>
          </v:shape>
          <o:OLEObject Type="Embed" ProgID="Equation.DSMT4" ShapeID="_x0000_i1115" DrawAspect="Content" ObjectID="_1468075815" r:id="rId216">
            <o:LockedField>false</o:LockedField>
          </o:OLEObject>
        </w:object>
      </w:r>
      <w:r>
        <w:rPr>
          <w:b/>
          <w:bCs w:val="0"/>
          <w:color w:val="FF0000"/>
          <w:szCs w:val="21"/>
        </w:rPr>
        <w:t xml:space="preserve">，故答案为：bc、bd、cd；   </w:t>
      </w:r>
      <w:r>
        <w:rPr>
          <w:b/>
          <w:bCs w:val="0"/>
          <w:color w:val="FF0000"/>
          <w:szCs w:val="21"/>
        </w:rPr>
        <w:br w:type="textWrapping"/>
      </w:r>
      <w:r>
        <w:rPr>
          <w:b/>
          <w:bCs w:val="0"/>
          <w:color w:val="FF0000"/>
          <w:szCs w:val="21"/>
        </w:rPr>
        <w:t>（4）根据计算结果写出该样品组成的化学式：5Cu(OH)</w:t>
      </w:r>
      <w:r>
        <w:rPr>
          <w:b/>
          <w:bCs w:val="0"/>
          <w:color w:val="FF0000"/>
          <w:szCs w:val="21"/>
          <w:vertAlign w:val="subscript"/>
        </w:rPr>
        <w:t>2</w:t>
      </w:r>
      <w:r>
        <w:rPr>
          <w:b/>
          <w:bCs w:val="0"/>
          <w:color w:val="FF0000"/>
          <w:szCs w:val="21"/>
        </w:rPr>
        <w:t>·2CuCO</w:t>
      </w:r>
      <w:r>
        <w:rPr>
          <w:b/>
          <w:bCs w:val="0"/>
          <w:color w:val="FF0000"/>
          <w:szCs w:val="21"/>
          <w:vertAlign w:val="subscript"/>
        </w:rPr>
        <w:t>3</w:t>
      </w:r>
      <w:r>
        <w:rPr>
          <w:b/>
          <w:bCs w:val="0"/>
          <w:color w:val="FF0000"/>
          <w:szCs w:val="21"/>
        </w:rPr>
        <w:t>，故答案为：5Cu(OH)</w:t>
      </w:r>
      <w:r>
        <w:rPr>
          <w:b/>
          <w:bCs w:val="0"/>
          <w:color w:val="FF0000"/>
          <w:szCs w:val="21"/>
          <w:vertAlign w:val="subscript"/>
        </w:rPr>
        <w:t>2</w:t>
      </w:r>
      <w:r>
        <w:rPr>
          <w:b/>
          <w:bCs w:val="0"/>
          <w:color w:val="FF0000"/>
          <w:szCs w:val="21"/>
        </w:rPr>
        <w:t>·2CuCO</w:t>
      </w:r>
      <w:r>
        <w:rPr>
          <w:b/>
          <w:bCs w:val="0"/>
          <w:color w:val="FF0000"/>
          <w:szCs w:val="21"/>
          <w:vertAlign w:val="subscript"/>
        </w:rPr>
        <w:t>3</w:t>
      </w:r>
      <w:r>
        <w:rPr>
          <w:b/>
          <w:bCs w:val="0"/>
          <w:color w:val="FF0000"/>
          <w:szCs w:val="21"/>
        </w:rPr>
        <w:t>。</w:t>
      </w:r>
    </w:p>
    <w:p>
      <w:pPr>
        <w:spacing w:line="360" w:lineRule="auto"/>
        <w:jc w:val="left"/>
        <w:textAlignment w:val="center"/>
        <w:rPr>
          <w:b/>
          <w:bCs w:val="0"/>
          <w:szCs w:val="21"/>
        </w:rPr>
      </w:pPr>
      <w:r>
        <w:rPr>
          <w:rFonts w:hint="eastAsia"/>
          <w:b/>
          <w:bCs w:val="0"/>
          <w:szCs w:val="21"/>
          <w:lang w:val="en-US" w:eastAsia="zh-CN"/>
        </w:rPr>
        <w:t>22</w:t>
      </w:r>
      <w:r>
        <w:rPr>
          <w:b/>
          <w:bCs w:val="0"/>
          <w:szCs w:val="21"/>
        </w:rPr>
        <w:t>．乙醚极易挥发、微溶于水、是良好的有机溶剂。乙醇与浓硫酸的混合物在不同温度下反应能生成乙烯或乙醚。某实验小组用下图装置制取乙醚和乙烯。</w:t>
      </w:r>
    </w:p>
    <w:p>
      <w:pPr>
        <w:spacing w:line="360" w:lineRule="auto"/>
        <w:jc w:val="center"/>
        <w:textAlignment w:val="center"/>
        <w:rPr>
          <w:b/>
          <w:bCs w:val="0"/>
          <w:szCs w:val="21"/>
        </w:rPr>
      </w:pPr>
      <w:r>
        <w:rPr>
          <w:b/>
          <w:bCs w:val="0"/>
          <w:szCs w:val="21"/>
        </w:rPr>
        <w:drawing>
          <wp:inline distT="0" distB="0" distL="114300" distR="114300">
            <wp:extent cx="4638675" cy="1476375"/>
            <wp:effectExtent l="0" t="0" r="9525" b="9525"/>
            <wp:docPr id="74" name="图片 1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0" descr="figure"/>
                    <pic:cNvPicPr>
                      <a:picLocks noChangeAspect="1"/>
                    </pic:cNvPicPr>
                  </pic:nvPicPr>
                  <pic:blipFill>
                    <a:blip r:embed="rId217"/>
                    <a:stretch>
                      <a:fillRect/>
                    </a:stretch>
                  </pic:blipFill>
                  <pic:spPr>
                    <a:xfrm>
                      <a:off x="0" y="0"/>
                      <a:ext cx="4638675" cy="1476375"/>
                    </a:xfrm>
                    <a:prstGeom prst="rect">
                      <a:avLst/>
                    </a:prstGeom>
                    <a:noFill/>
                    <a:ln>
                      <a:noFill/>
                    </a:ln>
                  </pic:spPr>
                </pic:pic>
              </a:graphicData>
            </a:graphic>
          </wp:inline>
        </w:drawing>
      </w:r>
    </w:p>
    <w:p>
      <w:pPr>
        <w:spacing w:line="360" w:lineRule="auto"/>
        <w:jc w:val="left"/>
        <w:textAlignment w:val="center"/>
        <w:rPr>
          <w:b/>
          <w:bCs w:val="0"/>
          <w:szCs w:val="21"/>
        </w:rPr>
      </w:pPr>
      <w:r>
        <w:rPr>
          <w:b/>
          <w:bCs w:val="0"/>
          <w:szCs w:val="21"/>
        </w:rPr>
        <w:t>制乙醚：在蒸馏烧瓶中先加入10 mL乙醇，慢慢加入10 mL浓硫酸，冷却，固定装置。加热到140℃时，打开分液漏斗活塞，继续滴加10 mL乙醇，并保持140℃，此时烧瓶c中收集到无色液体。</w:t>
      </w:r>
    </w:p>
    <w:p>
      <w:pPr>
        <w:spacing w:line="360" w:lineRule="auto"/>
        <w:jc w:val="left"/>
        <w:textAlignment w:val="center"/>
        <w:rPr>
          <w:b/>
          <w:bCs w:val="0"/>
          <w:szCs w:val="21"/>
        </w:rPr>
      </w:pPr>
      <w:r>
        <w:rPr>
          <w:b/>
          <w:bCs w:val="0"/>
          <w:szCs w:val="21"/>
        </w:rPr>
        <w:t>（1）Ⅰ和Ⅱ是反应发生装置，应该选择______（选答“Ⅰ”或“Ⅱ”）与装置Ⅲ相连。</w:t>
      </w:r>
    </w:p>
    <w:p>
      <w:pPr>
        <w:spacing w:line="360" w:lineRule="auto"/>
        <w:jc w:val="left"/>
        <w:textAlignment w:val="center"/>
        <w:rPr>
          <w:b/>
          <w:bCs w:val="0"/>
          <w:szCs w:val="21"/>
        </w:rPr>
      </w:pPr>
      <w:r>
        <w:rPr>
          <w:b/>
          <w:bCs w:val="0"/>
          <w:szCs w:val="21"/>
        </w:rPr>
        <w:t>（2）乙醇通过分液漏斗下端连接的长导管插入到液面下加入，目的有二，一是使反应物充分混合，二是_________________。</w:t>
      </w:r>
    </w:p>
    <w:p>
      <w:pPr>
        <w:spacing w:line="360" w:lineRule="auto"/>
        <w:jc w:val="left"/>
        <w:textAlignment w:val="center"/>
        <w:rPr>
          <w:b/>
          <w:bCs w:val="0"/>
          <w:szCs w:val="21"/>
        </w:rPr>
      </w:pPr>
      <w:r>
        <w:rPr>
          <w:b/>
          <w:bCs w:val="0"/>
          <w:szCs w:val="21"/>
        </w:rPr>
        <w:t>（3）Ⅲ中水冷凝管的进水口是______（选答“a”或“b”）。冰盐水的作用是___________。</w:t>
      </w:r>
    </w:p>
    <w:p>
      <w:pPr>
        <w:spacing w:line="360" w:lineRule="auto"/>
        <w:jc w:val="left"/>
        <w:textAlignment w:val="center"/>
        <w:rPr>
          <w:b/>
          <w:bCs w:val="0"/>
          <w:szCs w:val="21"/>
        </w:rPr>
      </w:pPr>
      <w:r>
        <w:rPr>
          <w:b/>
          <w:bCs w:val="0"/>
          <w:szCs w:val="21"/>
        </w:rPr>
        <w:t>（4）有同学认为以上装置还不够完善，一是溴水可能倒吸，二是尾气弥漫在空气中遇明火危险。该同学设计了以下几种装置与导管d连接，你认为合理的是（选填编号）_______。</w:t>
      </w:r>
    </w:p>
    <w:p>
      <w:pPr>
        <w:spacing w:line="360" w:lineRule="auto"/>
        <w:jc w:val="center"/>
        <w:textAlignment w:val="center"/>
        <w:rPr>
          <w:b/>
          <w:bCs w:val="0"/>
          <w:szCs w:val="21"/>
        </w:rPr>
      </w:pPr>
      <w:r>
        <w:rPr>
          <w:b/>
          <w:bCs w:val="0"/>
          <w:szCs w:val="21"/>
        </w:rPr>
        <w:drawing>
          <wp:inline distT="0" distB="0" distL="114300" distR="114300">
            <wp:extent cx="3333750" cy="923925"/>
            <wp:effectExtent l="0" t="0" r="6350" b="3175"/>
            <wp:docPr id="71" name="图片 1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1" descr="figure"/>
                    <pic:cNvPicPr>
                      <a:picLocks noChangeAspect="1"/>
                    </pic:cNvPicPr>
                  </pic:nvPicPr>
                  <pic:blipFill>
                    <a:blip r:embed="rId218"/>
                    <a:stretch>
                      <a:fillRect/>
                    </a:stretch>
                  </pic:blipFill>
                  <pic:spPr>
                    <a:xfrm>
                      <a:off x="0" y="0"/>
                      <a:ext cx="3333750" cy="923925"/>
                    </a:xfrm>
                    <a:prstGeom prst="rect">
                      <a:avLst/>
                    </a:prstGeom>
                    <a:noFill/>
                    <a:ln>
                      <a:noFill/>
                    </a:ln>
                  </pic:spPr>
                </pic:pic>
              </a:graphicData>
            </a:graphic>
          </wp:inline>
        </w:drawing>
      </w:r>
    </w:p>
    <w:p>
      <w:pPr>
        <w:spacing w:line="360" w:lineRule="auto"/>
        <w:jc w:val="left"/>
        <w:textAlignment w:val="center"/>
        <w:rPr>
          <w:b/>
          <w:bCs w:val="0"/>
          <w:szCs w:val="21"/>
        </w:rPr>
      </w:pPr>
      <w:r>
        <w:rPr>
          <w:b/>
          <w:bCs w:val="0"/>
          <w:szCs w:val="21"/>
        </w:rPr>
        <w:t>（5）反应一段时间后，升温到170℃，观察到反应物变为黑色，溴水褪色。写出实验过程中所有生成气体的反应方程式_____________。</w:t>
      </w:r>
    </w:p>
    <w:p>
      <w:pPr>
        <w:spacing w:line="360" w:lineRule="auto"/>
        <w:jc w:val="left"/>
        <w:textAlignment w:val="center"/>
        <w:rPr>
          <w:b/>
          <w:bCs w:val="0"/>
          <w:szCs w:val="21"/>
        </w:rPr>
      </w:pPr>
      <w:r>
        <w:rPr>
          <w:b/>
          <w:bCs w:val="0"/>
          <w:szCs w:val="21"/>
        </w:rPr>
        <w:t>（6）实验中收集到的乙醚产品中可能含有多种杂质。某同学设计了以下提纯方案：</w:t>
      </w:r>
    </w:p>
    <w:p>
      <w:pPr>
        <w:spacing w:line="360" w:lineRule="auto"/>
        <w:jc w:val="left"/>
        <w:textAlignment w:val="center"/>
        <w:rPr>
          <w:b/>
          <w:bCs w:val="0"/>
          <w:szCs w:val="21"/>
        </w:rPr>
      </w:pPr>
      <w:r>
        <w:rPr>
          <w:b/>
          <w:bCs w:val="0"/>
          <w:szCs w:val="21"/>
        </w:rPr>
        <w:drawing>
          <wp:inline distT="0" distB="0" distL="114300" distR="114300">
            <wp:extent cx="4667250" cy="600075"/>
            <wp:effectExtent l="0" t="0" r="6350" b="9525"/>
            <wp:docPr id="65" name="图片 1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2" descr="figure"/>
                    <pic:cNvPicPr>
                      <a:picLocks noChangeAspect="1"/>
                    </pic:cNvPicPr>
                  </pic:nvPicPr>
                  <pic:blipFill>
                    <a:blip r:embed="rId219"/>
                    <a:stretch>
                      <a:fillRect/>
                    </a:stretch>
                  </pic:blipFill>
                  <pic:spPr>
                    <a:xfrm>
                      <a:off x="0" y="0"/>
                      <a:ext cx="4667250" cy="600075"/>
                    </a:xfrm>
                    <a:prstGeom prst="rect">
                      <a:avLst/>
                    </a:prstGeom>
                    <a:noFill/>
                    <a:ln>
                      <a:noFill/>
                    </a:ln>
                  </pic:spPr>
                </pic:pic>
              </a:graphicData>
            </a:graphic>
          </wp:inline>
        </w:drawing>
      </w:r>
    </w:p>
    <w:p>
      <w:pPr>
        <w:spacing w:line="360" w:lineRule="auto"/>
        <w:jc w:val="left"/>
        <w:textAlignment w:val="center"/>
        <w:rPr>
          <w:b/>
          <w:bCs w:val="0"/>
          <w:szCs w:val="21"/>
        </w:rPr>
      </w:pPr>
      <w:r>
        <w:rPr>
          <w:rFonts w:hint="eastAsia" w:ascii="宋体" w:hAnsi="宋体" w:cs="宋体"/>
          <w:b/>
          <w:bCs w:val="0"/>
          <w:szCs w:val="21"/>
        </w:rPr>
        <w:t>①</w:t>
      </w:r>
      <w:r>
        <w:rPr>
          <w:b/>
          <w:bCs w:val="0"/>
          <w:szCs w:val="21"/>
        </w:rPr>
        <w:t>分液步骤除去产品中的酸性杂质，则X可以是________________。</w:t>
      </w:r>
    </w:p>
    <w:p>
      <w:pPr>
        <w:spacing w:line="360" w:lineRule="auto"/>
        <w:jc w:val="left"/>
        <w:textAlignment w:val="center"/>
        <w:rPr>
          <w:b/>
          <w:bCs w:val="0"/>
          <w:szCs w:val="21"/>
        </w:rPr>
      </w:pPr>
      <w:r>
        <w:rPr>
          <w:rFonts w:hint="eastAsia" w:ascii="宋体" w:hAnsi="宋体" w:cs="宋体"/>
          <w:b/>
          <w:bCs w:val="0"/>
          <w:szCs w:val="21"/>
        </w:rPr>
        <w:t>②</w:t>
      </w:r>
      <w:r>
        <w:rPr>
          <w:b/>
          <w:bCs w:val="0"/>
          <w:szCs w:val="21"/>
        </w:rPr>
        <w:t>蒸馏操作可除去的杂质是____________。</w:t>
      </w:r>
    </w:p>
    <w:p>
      <w:pPr>
        <w:spacing w:line="360" w:lineRule="auto"/>
        <w:jc w:val="left"/>
        <w:textAlignment w:val="center"/>
        <w:rPr>
          <w:b/>
          <w:bCs w:val="0"/>
          <w:szCs w:val="21"/>
        </w:rPr>
      </w:pPr>
      <w:r>
        <w:rPr>
          <w:b/>
          <w:bCs w:val="0"/>
          <w:szCs w:val="21"/>
        </w:rPr>
        <w:t>（7）工业乙醚常因接触空气和光而被氧化，含有少量过氧化物，除去过氧化物的试剂及操作分别是（选填编号）______________。</w:t>
      </w:r>
    </w:p>
    <w:p>
      <w:pPr>
        <w:spacing w:line="360" w:lineRule="auto"/>
        <w:ind w:firstLine="632" w:firstLineChars="300"/>
        <w:jc w:val="left"/>
        <w:textAlignment w:val="center"/>
        <w:rPr>
          <w:b/>
          <w:bCs w:val="0"/>
          <w:szCs w:val="21"/>
        </w:rPr>
      </w:pPr>
      <w:r>
        <w:rPr>
          <w:b/>
          <w:bCs w:val="0"/>
          <w:szCs w:val="21"/>
        </w:rPr>
        <w:t>a．CCl</w:t>
      </w:r>
      <w:r>
        <w:rPr>
          <w:b/>
          <w:bCs w:val="0"/>
          <w:szCs w:val="21"/>
          <w:vertAlign w:val="subscript"/>
        </w:rPr>
        <w:t>4</w:t>
      </w:r>
      <w:r>
        <w:rPr>
          <w:b/>
          <w:bCs w:val="0"/>
          <w:szCs w:val="21"/>
        </w:rPr>
        <w:t>、萃取                    b．Na</w:t>
      </w:r>
      <w:r>
        <w:rPr>
          <w:b/>
          <w:bCs w:val="0"/>
          <w:szCs w:val="21"/>
          <w:vertAlign w:val="subscript"/>
        </w:rPr>
        <w:t>2</w:t>
      </w:r>
      <w:r>
        <w:rPr>
          <w:b/>
          <w:bCs w:val="0"/>
          <w:szCs w:val="21"/>
        </w:rPr>
        <w:t>SO</w:t>
      </w:r>
      <w:r>
        <w:rPr>
          <w:b/>
          <w:bCs w:val="0"/>
          <w:szCs w:val="21"/>
          <w:vertAlign w:val="subscript"/>
        </w:rPr>
        <w:t>3</w:t>
      </w:r>
      <w:r>
        <w:rPr>
          <w:b/>
          <w:bCs w:val="0"/>
          <w:szCs w:val="21"/>
        </w:rPr>
        <w:t>溶液、分液</w:t>
      </w:r>
    </w:p>
    <w:p>
      <w:pPr>
        <w:spacing w:line="360" w:lineRule="auto"/>
        <w:ind w:firstLine="632" w:firstLineChars="300"/>
        <w:jc w:val="left"/>
        <w:textAlignment w:val="center"/>
        <w:rPr>
          <w:b/>
          <w:bCs w:val="0"/>
          <w:szCs w:val="21"/>
        </w:rPr>
      </w:pPr>
      <w:r>
        <w:rPr>
          <w:b/>
          <w:bCs w:val="0"/>
          <w:szCs w:val="21"/>
        </w:rPr>
        <w:t>c．Na</w:t>
      </w:r>
      <w:r>
        <w:rPr>
          <w:b/>
          <w:bCs w:val="0"/>
          <w:szCs w:val="21"/>
          <w:vertAlign w:val="subscript"/>
        </w:rPr>
        <w:t>2</w:t>
      </w:r>
      <w:r>
        <w:rPr>
          <w:b/>
          <w:bCs w:val="0"/>
          <w:szCs w:val="21"/>
        </w:rPr>
        <w:t>SO</w:t>
      </w:r>
      <w:r>
        <w:rPr>
          <w:b/>
          <w:bCs w:val="0"/>
          <w:szCs w:val="21"/>
          <w:vertAlign w:val="subscript"/>
        </w:rPr>
        <w:t>4</w:t>
      </w:r>
      <w:r>
        <w:rPr>
          <w:b/>
          <w:bCs w:val="0"/>
          <w:szCs w:val="21"/>
        </w:rPr>
        <w:t>溶液、过滤                d．酸化的FeSO</w:t>
      </w:r>
      <w:r>
        <w:rPr>
          <w:b/>
          <w:bCs w:val="0"/>
          <w:szCs w:val="21"/>
          <w:vertAlign w:val="subscript"/>
        </w:rPr>
        <w:t>4</w:t>
      </w:r>
      <w:r>
        <w:rPr>
          <w:b/>
          <w:bCs w:val="0"/>
          <w:szCs w:val="21"/>
        </w:rPr>
        <w:t>溶液、分液</w:t>
      </w:r>
    </w:p>
    <w:p>
      <w:pPr>
        <w:spacing w:line="360" w:lineRule="auto"/>
        <w:jc w:val="left"/>
        <w:textAlignment w:val="center"/>
        <w:rPr>
          <w:b/>
          <w:bCs w:val="0"/>
          <w:color w:val="FF0000"/>
          <w:szCs w:val="21"/>
        </w:rPr>
      </w:pPr>
      <w:r>
        <w:rPr>
          <w:b/>
          <w:bCs w:val="0"/>
          <w:color w:val="FF0000"/>
          <w:szCs w:val="21"/>
        </w:rPr>
        <w:t xml:space="preserve">【答案】（1）I    （2）防止乙醇挥发   （3）b    冷凝液化乙醚    （4）c、d   </w:t>
      </w:r>
    </w:p>
    <w:p>
      <w:pPr>
        <w:spacing w:line="360" w:lineRule="auto"/>
        <w:jc w:val="left"/>
        <w:textAlignment w:val="center"/>
        <w:rPr>
          <w:b/>
          <w:bCs w:val="0"/>
          <w:color w:val="FF0000"/>
          <w:szCs w:val="21"/>
        </w:rPr>
      </w:pPr>
      <w:r>
        <w:rPr>
          <w:b/>
          <w:bCs w:val="0"/>
          <w:color w:val="FF0000"/>
          <w:szCs w:val="21"/>
        </w:rPr>
        <w:t xml:space="preserve"> （5）CH</w:t>
      </w:r>
      <w:r>
        <w:rPr>
          <w:b/>
          <w:bCs w:val="0"/>
          <w:color w:val="FF0000"/>
          <w:szCs w:val="21"/>
          <w:vertAlign w:val="subscript"/>
        </w:rPr>
        <w:t>3</w:t>
      </w:r>
      <w:r>
        <w:rPr>
          <w:b/>
          <w:bCs w:val="0"/>
          <w:color w:val="FF0000"/>
          <w:szCs w:val="21"/>
        </w:rPr>
        <w:t>CH</w:t>
      </w:r>
      <w:r>
        <w:rPr>
          <w:b/>
          <w:bCs w:val="0"/>
          <w:color w:val="FF0000"/>
          <w:szCs w:val="21"/>
          <w:vertAlign w:val="subscript"/>
        </w:rPr>
        <w:t>2</w:t>
      </w:r>
      <w:r>
        <w:rPr>
          <w:b/>
          <w:bCs w:val="0"/>
          <w:color w:val="FF0000"/>
          <w:szCs w:val="21"/>
        </w:rPr>
        <w:t>OH＋6H</w:t>
      </w:r>
      <w:r>
        <w:rPr>
          <w:b/>
          <w:bCs w:val="0"/>
          <w:color w:val="FF0000"/>
          <w:szCs w:val="21"/>
          <w:vertAlign w:val="subscript"/>
        </w:rPr>
        <w:t>2</w:t>
      </w:r>
      <w:r>
        <w:rPr>
          <w:b/>
          <w:bCs w:val="0"/>
          <w:color w:val="FF0000"/>
          <w:szCs w:val="21"/>
        </w:rPr>
        <w:t>SO</w:t>
      </w:r>
      <w:r>
        <w:rPr>
          <w:b/>
          <w:bCs w:val="0"/>
          <w:color w:val="FF0000"/>
          <w:szCs w:val="21"/>
          <w:vertAlign w:val="subscript"/>
        </w:rPr>
        <w:t>4</w:t>
      </w:r>
      <w:r>
        <w:rPr>
          <w:b/>
          <w:bCs w:val="0"/>
          <w:color w:val="FF0000"/>
          <w:szCs w:val="21"/>
        </w:rPr>
        <w:drawing>
          <wp:inline distT="0" distB="0" distL="114300" distR="114300">
            <wp:extent cx="419100" cy="200025"/>
            <wp:effectExtent l="0" t="0" r="0" b="2540"/>
            <wp:docPr id="75" name="图片 1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3" descr="figure"/>
                    <pic:cNvPicPr>
                      <a:picLocks noChangeAspect="1"/>
                    </pic:cNvPicPr>
                  </pic:nvPicPr>
                  <pic:blipFill>
                    <a:blip r:embed="rId220"/>
                    <a:stretch>
                      <a:fillRect/>
                    </a:stretch>
                  </pic:blipFill>
                  <pic:spPr>
                    <a:xfrm>
                      <a:off x="0" y="0"/>
                      <a:ext cx="419100" cy="200025"/>
                    </a:xfrm>
                    <a:prstGeom prst="rect">
                      <a:avLst/>
                    </a:prstGeom>
                    <a:noFill/>
                    <a:ln>
                      <a:noFill/>
                    </a:ln>
                  </pic:spPr>
                </pic:pic>
              </a:graphicData>
            </a:graphic>
          </wp:inline>
        </w:drawing>
      </w:r>
      <w:r>
        <w:rPr>
          <w:b/>
          <w:bCs w:val="0"/>
          <w:color w:val="FF0000"/>
          <w:szCs w:val="21"/>
        </w:rPr>
        <w:t>2CO</w:t>
      </w:r>
      <w:r>
        <w:rPr>
          <w:b/>
          <w:bCs w:val="0"/>
          <w:color w:val="FF0000"/>
          <w:szCs w:val="21"/>
          <w:vertAlign w:val="subscript"/>
        </w:rPr>
        <w:t>2</w:t>
      </w:r>
      <w:r>
        <w:rPr>
          <w:b/>
          <w:bCs w:val="0"/>
          <w:color w:val="FF0000"/>
          <w:szCs w:val="21"/>
        </w:rPr>
        <w:t>↑＋6SO</w:t>
      </w:r>
      <w:r>
        <w:rPr>
          <w:b/>
          <w:bCs w:val="0"/>
          <w:color w:val="FF0000"/>
          <w:szCs w:val="21"/>
          <w:vertAlign w:val="subscript"/>
        </w:rPr>
        <w:t>2</w:t>
      </w:r>
      <w:r>
        <w:rPr>
          <w:b/>
          <w:bCs w:val="0"/>
          <w:color w:val="FF0000"/>
          <w:szCs w:val="21"/>
        </w:rPr>
        <w:t>↑＋9H</w:t>
      </w:r>
      <w:r>
        <w:rPr>
          <w:b/>
          <w:bCs w:val="0"/>
          <w:color w:val="FF0000"/>
          <w:szCs w:val="21"/>
          <w:vertAlign w:val="subscript"/>
        </w:rPr>
        <w:t>2</w:t>
      </w:r>
      <w:r>
        <w:rPr>
          <w:b/>
          <w:bCs w:val="0"/>
          <w:color w:val="FF0000"/>
          <w:szCs w:val="21"/>
        </w:rPr>
        <w:t>O；C＋2H</w:t>
      </w:r>
      <w:r>
        <w:rPr>
          <w:b/>
          <w:bCs w:val="0"/>
          <w:color w:val="FF0000"/>
          <w:szCs w:val="21"/>
          <w:vertAlign w:val="subscript"/>
        </w:rPr>
        <w:t>2</w:t>
      </w:r>
      <w:r>
        <w:rPr>
          <w:b/>
          <w:bCs w:val="0"/>
          <w:color w:val="FF0000"/>
          <w:szCs w:val="21"/>
        </w:rPr>
        <w:t>SO</w:t>
      </w:r>
      <w:r>
        <w:rPr>
          <w:b/>
          <w:bCs w:val="0"/>
          <w:color w:val="FF0000"/>
          <w:szCs w:val="21"/>
          <w:vertAlign w:val="subscript"/>
        </w:rPr>
        <w:t>4</w:t>
      </w:r>
      <w:r>
        <w:rPr>
          <w:b/>
          <w:bCs w:val="0"/>
          <w:color w:val="FF0000"/>
          <w:szCs w:val="21"/>
        </w:rPr>
        <w:drawing>
          <wp:inline distT="0" distB="0" distL="114300" distR="114300">
            <wp:extent cx="419100" cy="200025"/>
            <wp:effectExtent l="0" t="0" r="0" b="2540"/>
            <wp:docPr id="78" name="图片 1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34" descr="figure"/>
                    <pic:cNvPicPr>
                      <a:picLocks noChangeAspect="1"/>
                    </pic:cNvPicPr>
                  </pic:nvPicPr>
                  <pic:blipFill>
                    <a:blip r:embed="rId220"/>
                    <a:stretch>
                      <a:fillRect/>
                    </a:stretch>
                  </pic:blipFill>
                  <pic:spPr>
                    <a:xfrm>
                      <a:off x="0" y="0"/>
                      <a:ext cx="419100" cy="200025"/>
                    </a:xfrm>
                    <a:prstGeom prst="rect">
                      <a:avLst/>
                    </a:prstGeom>
                    <a:noFill/>
                    <a:ln>
                      <a:noFill/>
                    </a:ln>
                  </pic:spPr>
                </pic:pic>
              </a:graphicData>
            </a:graphic>
          </wp:inline>
        </w:drawing>
      </w:r>
      <w:r>
        <w:rPr>
          <w:b/>
          <w:bCs w:val="0"/>
          <w:color w:val="FF0000"/>
          <w:szCs w:val="21"/>
        </w:rPr>
        <w:t>CO</w:t>
      </w:r>
      <w:r>
        <w:rPr>
          <w:b/>
          <w:bCs w:val="0"/>
          <w:color w:val="FF0000"/>
          <w:szCs w:val="21"/>
          <w:vertAlign w:val="subscript"/>
        </w:rPr>
        <w:t>2</w:t>
      </w:r>
      <w:r>
        <w:rPr>
          <w:b/>
          <w:bCs w:val="0"/>
          <w:color w:val="FF0000"/>
          <w:szCs w:val="21"/>
        </w:rPr>
        <w:t>↑＋2SO</w:t>
      </w:r>
      <w:r>
        <w:rPr>
          <w:b/>
          <w:bCs w:val="0"/>
          <w:color w:val="FF0000"/>
          <w:szCs w:val="21"/>
          <w:vertAlign w:val="subscript"/>
        </w:rPr>
        <w:t>2</w:t>
      </w:r>
      <w:r>
        <w:rPr>
          <w:b/>
          <w:bCs w:val="0"/>
          <w:color w:val="FF0000"/>
          <w:szCs w:val="21"/>
        </w:rPr>
        <w:t>↑＋2H</w:t>
      </w:r>
      <w:r>
        <w:rPr>
          <w:b/>
          <w:bCs w:val="0"/>
          <w:color w:val="FF0000"/>
          <w:szCs w:val="21"/>
          <w:vertAlign w:val="subscript"/>
        </w:rPr>
        <w:t>2</w:t>
      </w:r>
      <w:r>
        <w:rPr>
          <w:b/>
          <w:bCs w:val="0"/>
          <w:color w:val="FF0000"/>
          <w:szCs w:val="21"/>
        </w:rPr>
        <w:t>O；CH</w:t>
      </w:r>
      <w:r>
        <w:rPr>
          <w:b/>
          <w:bCs w:val="0"/>
          <w:color w:val="FF0000"/>
          <w:szCs w:val="21"/>
          <w:vertAlign w:val="subscript"/>
        </w:rPr>
        <w:t>3</w:t>
      </w:r>
      <w:r>
        <w:rPr>
          <w:b/>
          <w:bCs w:val="0"/>
          <w:color w:val="FF0000"/>
          <w:szCs w:val="21"/>
        </w:rPr>
        <w:t>CH</w:t>
      </w:r>
      <w:r>
        <w:rPr>
          <w:b/>
          <w:bCs w:val="0"/>
          <w:color w:val="FF0000"/>
          <w:szCs w:val="21"/>
          <w:vertAlign w:val="subscript"/>
        </w:rPr>
        <w:t>2</w:t>
      </w:r>
      <w:r>
        <w:rPr>
          <w:b/>
          <w:bCs w:val="0"/>
          <w:color w:val="FF0000"/>
          <w:szCs w:val="21"/>
        </w:rPr>
        <w:t>OH</w:t>
      </w:r>
      <w:r>
        <w:rPr>
          <w:b/>
          <w:bCs w:val="0"/>
          <w:color w:val="FF0000"/>
          <w:szCs w:val="21"/>
        </w:rPr>
        <w:drawing>
          <wp:inline distT="0" distB="0" distL="114300" distR="114300">
            <wp:extent cx="990600" cy="257175"/>
            <wp:effectExtent l="0" t="0" r="0" b="10160"/>
            <wp:docPr id="64" name="图片 1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5" descr="figure"/>
                    <pic:cNvPicPr>
                      <a:picLocks noChangeAspect="1"/>
                    </pic:cNvPicPr>
                  </pic:nvPicPr>
                  <pic:blipFill>
                    <a:blip r:embed="rId221"/>
                    <a:stretch>
                      <a:fillRect/>
                    </a:stretch>
                  </pic:blipFill>
                  <pic:spPr>
                    <a:xfrm>
                      <a:off x="0" y="0"/>
                      <a:ext cx="990600" cy="257175"/>
                    </a:xfrm>
                    <a:prstGeom prst="rect">
                      <a:avLst/>
                    </a:prstGeom>
                    <a:noFill/>
                    <a:ln>
                      <a:noFill/>
                    </a:ln>
                  </pic:spPr>
                </pic:pic>
              </a:graphicData>
            </a:graphic>
          </wp:inline>
        </w:drawing>
      </w:r>
      <w:r>
        <w:rPr>
          <w:b/>
          <w:bCs w:val="0"/>
          <w:color w:val="FF0000"/>
          <w:szCs w:val="21"/>
        </w:rPr>
        <w:t>C</w:t>
      </w:r>
      <w:r>
        <w:rPr>
          <w:b/>
          <w:bCs w:val="0"/>
          <w:color w:val="FF0000"/>
          <w:szCs w:val="21"/>
          <w:vertAlign w:val="subscript"/>
        </w:rPr>
        <w:t>2</w:t>
      </w:r>
      <w:r>
        <w:rPr>
          <w:b/>
          <w:bCs w:val="0"/>
          <w:color w:val="FF0000"/>
          <w:szCs w:val="21"/>
        </w:rPr>
        <w:t>H</w:t>
      </w:r>
      <w:r>
        <w:rPr>
          <w:b/>
          <w:bCs w:val="0"/>
          <w:color w:val="FF0000"/>
          <w:szCs w:val="21"/>
          <w:vertAlign w:val="subscript"/>
        </w:rPr>
        <w:t>4</w:t>
      </w:r>
      <w:r>
        <w:rPr>
          <w:b/>
          <w:bCs w:val="0"/>
          <w:color w:val="FF0000"/>
          <w:szCs w:val="21"/>
        </w:rPr>
        <w:t>↑＋H</w:t>
      </w:r>
      <w:r>
        <w:rPr>
          <w:b/>
          <w:bCs w:val="0"/>
          <w:color w:val="FF0000"/>
          <w:szCs w:val="21"/>
          <w:vertAlign w:val="subscript"/>
        </w:rPr>
        <w:t>2</w:t>
      </w:r>
      <w:r>
        <w:rPr>
          <w:b/>
          <w:bCs w:val="0"/>
          <w:color w:val="FF0000"/>
          <w:szCs w:val="21"/>
        </w:rPr>
        <w:t>O；CH</w:t>
      </w:r>
      <w:r>
        <w:rPr>
          <w:b/>
          <w:bCs w:val="0"/>
          <w:color w:val="FF0000"/>
          <w:szCs w:val="21"/>
          <w:vertAlign w:val="subscript"/>
        </w:rPr>
        <w:t>3</w:t>
      </w:r>
      <w:r>
        <w:rPr>
          <w:b/>
          <w:bCs w:val="0"/>
          <w:color w:val="FF0000"/>
          <w:szCs w:val="21"/>
        </w:rPr>
        <w:t>CH</w:t>
      </w:r>
      <w:r>
        <w:rPr>
          <w:b/>
          <w:bCs w:val="0"/>
          <w:color w:val="FF0000"/>
          <w:szCs w:val="21"/>
          <w:vertAlign w:val="subscript"/>
        </w:rPr>
        <w:t>2</w:t>
      </w:r>
      <w:r>
        <w:rPr>
          <w:b/>
          <w:bCs w:val="0"/>
          <w:color w:val="FF0000"/>
          <w:szCs w:val="21"/>
        </w:rPr>
        <w:t>OH＋2H</w:t>
      </w:r>
      <w:r>
        <w:rPr>
          <w:b/>
          <w:bCs w:val="0"/>
          <w:color w:val="FF0000"/>
          <w:szCs w:val="21"/>
          <w:vertAlign w:val="subscript"/>
        </w:rPr>
        <w:t>2</w:t>
      </w:r>
      <w:r>
        <w:rPr>
          <w:b/>
          <w:bCs w:val="0"/>
          <w:color w:val="FF0000"/>
          <w:szCs w:val="21"/>
        </w:rPr>
        <w:t>SO</w:t>
      </w:r>
      <w:r>
        <w:rPr>
          <w:b/>
          <w:bCs w:val="0"/>
          <w:color w:val="FF0000"/>
          <w:szCs w:val="21"/>
          <w:vertAlign w:val="subscript"/>
        </w:rPr>
        <w:t>4</w:t>
      </w:r>
      <w:r>
        <w:rPr>
          <w:b/>
          <w:bCs w:val="0"/>
          <w:color w:val="FF0000"/>
          <w:szCs w:val="21"/>
        </w:rPr>
        <w:drawing>
          <wp:inline distT="0" distB="0" distL="114300" distR="114300">
            <wp:extent cx="419100" cy="200025"/>
            <wp:effectExtent l="0" t="0" r="0" b="2540"/>
            <wp:docPr id="54" name="图片 1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6" descr="figure"/>
                    <pic:cNvPicPr>
                      <a:picLocks noChangeAspect="1"/>
                    </pic:cNvPicPr>
                  </pic:nvPicPr>
                  <pic:blipFill>
                    <a:blip r:embed="rId220"/>
                    <a:stretch>
                      <a:fillRect/>
                    </a:stretch>
                  </pic:blipFill>
                  <pic:spPr>
                    <a:xfrm>
                      <a:off x="0" y="0"/>
                      <a:ext cx="419100" cy="200025"/>
                    </a:xfrm>
                    <a:prstGeom prst="rect">
                      <a:avLst/>
                    </a:prstGeom>
                    <a:noFill/>
                    <a:ln>
                      <a:noFill/>
                    </a:ln>
                  </pic:spPr>
                </pic:pic>
              </a:graphicData>
            </a:graphic>
          </wp:inline>
        </w:drawing>
      </w:r>
      <w:r>
        <w:rPr>
          <w:b/>
          <w:bCs w:val="0"/>
          <w:color w:val="FF0000"/>
          <w:szCs w:val="21"/>
        </w:rPr>
        <w:t>2C＋2SO</w:t>
      </w:r>
      <w:r>
        <w:rPr>
          <w:b/>
          <w:bCs w:val="0"/>
          <w:color w:val="FF0000"/>
          <w:szCs w:val="21"/>
          <w:vertAlign w:val="subscript"/>
        </w:rPr>
        <w:t>2</w:t>
      </w:r>
      <w:r>
        <w:rPr>
          <w:b/>
          <w:bCs w:val="0"/>
          <w:color w:val="FF0000"/>
          <w:szCs w:val="21"/>
        </w:rPr>
        <w:t>↑＋5H</w:t>
      </w:r>
      <w:r>
        <w:rPr>
          <w:b/>
          <w:bCs w:val="0"/>
          <w:color w:val="FF0000"/>
          <w:szCs w:val="21"/>
          <w:vertAlign w:val="subscript"/>
        </w:rPr>
        <w:t>2</w:t>
      </w:r>
      <w:r>
        <w:rPr>
          <w:b/>
          <w:bCs w:val="0"/>
          <w:color w:val="FF0000"/>
          <w:szCs w:val="21"/>
        </w:rPr>
        <w:t xml:space="preserve">O    </w:t>
      </w:r>
    </w:p>
    <w:p>
      <w:pPr>
        <w:spacing w:line="360" w:lineRule="auto"/>
        <w:jc w:val="left"/>
        <w:textAlignment w:val="center"/>
        <w:rPr>
          <w:b/>
          <w:bCs w:val="0"/>
          <w:color w:val="FF0000"/>
          <w:szCs w:val="21"/>
        </w:rPr>
      </w:pPr>
      <w:r>
        <w:rPr>
          <w:b/>
          <w:bCs w:val="0"/>
          <w:color w:val="FF0000"/>
          <w:szCs w:val="21"/>
        </w:rPr>
        <w:t>（6）NaOH    乙醇（CH</w:t>
      </w:r>
      <w:r>
        <w:rPr>
          <w:b/>
          <w:bCs w:val="0"/>
          <w:color w:val="FF0000"/>
          <w:szCs w:val="21"/>
          <w:vertAlign w:val="subscript"/>
        </w:rPr>
        <w:t>3</w:t>
      </w:r>
      <w:r>
        <w:rPr>
          <w:b/>
          <w:bCs w:val="0"/>
          <w:color w:val="FF0000"/>
          <w:szCs w:val="21"/>
        </w:rPr>
        <w:t>CH</w:t>
      </w:r>
      <w:r>
        <w:rPr>
          <w:b/>
          <w:bCs w:val="0"/>
          <w:color w:val="FF0000"/>
          <w:szCs w:val="21"/>
          <w:vertAlign w:val="subscript"/>
        </w:rPr>
        <w:t>2</w:t>
      </w:r>
      <w:r>
        <w:rPr>
          <w:b/>
          <w:bCs w:val="0"/>
          <w:color w:val="FF0000"/>
          <w:szCs w:val="21"/>
        </w:rPr>
        <w:t xml:space="preserve">OH）   </w:t>
      </w:r>
    </w:p>
    <w:p>
      <w:pPr>
        <w:spacing w:line="360" w:lineRule="auto"/>
        <w:jc w:val="left"/>
        <w:textAlignment w:val="center"/>
        <w:rPr>
          <w:b/>
          <w:bCs w:val="0"/>
          <w:color w:val="FF0000"/>
          <w:szCs w:val="21"/>
        </w:rPr>
      </w:pPr>
      <w:r>
        <w:rPr>
          <w:b/>
          <w:bCs w:val="0"/>
          <w:color w:val="FF0000"/>
          <w:szCs w:val="21"/>
        </w:rPr>
        <w:t xml:space="preserve">（7） b、d    </w:t>
      </w:r>
    </w:p>
    <w:p>
      <w:pPr>
        <w:spacing w:line="360" w:lineRule="auto"/>
        <w:jc w:val="left"/>
        <w:textAlignment w:val="center"/>
        <w:rPr>
          <w:b/>
          <w:bCs w:val="0"/>
          <w:color w:val="FF0000"/>
          <w:szCs w:val="21"/>
        </w:rPr>
      </w:pPr>
      <w:r>
        <w:rPr>
          <w:b/>
          <w:bCs w:val="0"/>
          <w:color w:val="FF0000"/>
          <w:szCs w:val="21"/>
        </w:rPr>
        <w:t>【解析】（1）制取乙醚的温度是控制混合液的温度为140℃，温度计的水银球要插在液面以下，故选装置Ⅰ，故答案为：Ⅰ；</w:t>
      </w:r>
    </w:p>
    <w:p>
      <w:pPr>
        <w:spacing w:line="360" w:lineRule="auto"/>
        <w:jc w:val="left"/>
        <w:textAlignment w:val="center"/>
        <w:rPr>
          <w:b/>
          <w:bCs w:val="0"/>
          <w:color w:val="FF0000"/>
          <w:szCs w:val="21"/>
        </w:rPr>
      </w:pPr>
      <w:r>
        <w:rPr>
          <w:b/>
          <w:bCs w:val="0"/>
          <w:color w:val="FF0000"/>
          <w:szCs w:val="21"/>
        </w:rPr>
        <w:t>（2）乙醇具有挥发性，要通过分液漏斗下端连接的长导管插入到液面下加入，故答案为：防止乙醇挥发；</w:t>
      </w:r>
    </w:p>
    <w:p>
      <w:pPr>
        <w:spacing w:line="360" w:lineRule="auto"/>
        <w:jc w:val="left"/>
        <w:textAlignment w:val="center"/>
        <w:rPr>
          <w:b/>
          <w:bCs w:val="0"/>
          <w:color w:val="FF0000"/>
          <w:szCs w:val="21"/>
        </w:rPr>
      </w:pPr>
      <w:r>
        <w:rPr>
          <w:b/>
          <w:bCs w:val="0"/>
          <w:color w:val="FF0000"/>
          <w:szCs w:val="21"/>
        </w:rPr>
        <w:t>（3）逆流冷却的效果较好，所以进水口为b，根据乙醚的沸点可知，冰盐水的作用是冷凝液化乙醚，加以收集，故答案为：b；冷凝液化乙醚；</w:t>
      </w:r>
    </w:p>
    <w:p>
      <w:pPr>
        <w:spacing w:line="360" w:lineRule="auto"/>
        <w:jc w:val="left"/>
        <w:textAlignment w:val="center"/>
        <w:rPr>
          <w:b/>
          <w:bCs w:val="0"/>
          <w:color w:val="FF0000"/>
          <w:szCs w:val="21"/>
        </w:rPr>
      </w:pPr>
      <w:r>
        <w:rPr>
          <w:b/>
          <w:bCs w:val="0"/>
          <w:color w:val="FF0000"/>
          <w:szCs w:val="21"/>
        </w:rPr>
        <w:t>（4）c、d是可以防止倒吸的装置，并且可以实现乙醚的分离，a中不能将溴乙烷和乙醚分离开来，b装置会导致倒吸现象，故选c、d；</w:t>
      </w:r>
    </w:p>
    <w:p>
      <w:pPr>
        <w:spacing w:line="360" w:lineRule="auto"/>
        <w:jc w:val="left"/>
        <w:textAlignment w:val="center"/>
        <w:rPr>
          <w:b/>
          <w:bCs w:val="0"/>
          <w:color w:val="FF0000"/>
          <w:szCs w:val="21"/>
        </w:rPr>
      </w:pPr>
      <w:r>
        <w:rPr>
          <w:b/>
          <w:bCs w:val="0"/>
          <w:color w:val="FF0000"/>
          <w:szCs w:val="21"/>
        </w:rPr>
        <w:t>（5）乙醇和浓硫酸在一定的温度下发生消去反应生成乙烯，浓硫酸的强氧化性会将乙醇氧化为二氧化碳或是碳单质等，发生的化学反应有：CH</w:t>
      </w:r>
      <w:r>
        <w:rPr>
          <w:b/>
          <w:bCs w:val="0"/>
          <w:color w:val="FF0000"/>
          <w:szCs w:val="21"/>
          <w:vertAlign w:val="subscript"/>
        </w:rPr>
        <w:t>3</w:t>
      </w:r>
      <w:r>
        <w:rPr>
          <w:b/>
          <w:bCs w:val="0"/>
          <w:color w:val="FF0000"/>
          <w:szCs w:val="21"/>
        </w:rPr>
        <w:t>CH</w:t>
      </w:r>
      <w:r>
        <w:rPr>
          <w:b/>
          <w:bCs w:val="0"/>
          <w:color w:val="FF0000"/>
          <w:szCs w:val="21"/>
          <w:vertAlign w:val="subscript"/>
        </w:rPr>
        <w:t>2</w:t>
      </w:r>
      <w:r>
        <w:rPr>
          <w:b/>
          <w:bCs w:val="0"/>
          <w:color w:val="FF0000"/>
          <w:szCs w:val="21"/>
        </w:rPr>
        <w:t>OH＋6H</w:t>
      </w:r>
      <w:r>
        <w:rPr>
          <w:b/>
          <w:bCs w:val="0"/>
          <w:color w:val="FF0000"/>
          <w:szCs w:val="21"/>
          <w:vertAlign w:val="subscript"/>
        </w:rPr>
        <w:t>2</w:t>
      </w:r>
      <w:r>
        <w:rPr>
          <w:b/>
          <w:bCs w:val="0"/>
          <w:color w:val="FF0000"/>
          <w:szCs w:val="21"/>
        </w:rPr>
        <w:t>SO</w:t>
      </w:r>
      <w:r>
        <w:rPr>
          <w:b/>
          <w:bCs w:val="0"/>
          <w:color w:val="FF0000"/>
          <w:szCs w:val="21"/>
          <w:vertAlign w:val="subscript"/>
        </w:rPr>
        <w:t>4</w:t>
      </w:r>
      <w:r>
        <w:rPr>
          <w:b/>
          <w:bCs w:val="0"/>
          <w:color w:val="FF0000"/>
          <w:szCs w:val="21"/>
        </w:rPr>
        <w:drawing>
          <wp:inline distT="0" distB="0" distL="114300" distR="114300">
            <wp:extent cx="419100" cy="200025"/>
            <wp:effectExtent l="0" t="0" r="0" b="2540"/>
            <wp:docPr id="55" name="图片 1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7" descr="figure"/>
                    <pic:cNvPicPr>
                      <a:picLocks noChangeAspect="1"/>
                    </pic:cNvPicPr>
                  </pic:nvPicPr>
                  <pic:blipFill>
                    <a:blip r:embed="rId222"/>
                    <a:stretch>
                      <a:fillRect/>
                    </a:stretch>
                  </pic:blipFill>
                  <pic:spPr>
                    <a:xfrm>
                      <a:off x="0" y="0"/>
                      <a:ext cx="419100" cy="200025"/>
                    </a:xfrm>
                    <a:prstGeom prst="rect">
                      <a:avLst/>
                    </a:prstGeom>
                    <a:noFill/>
                    <a:ln>
                      <a:noFill/>
                    </a:ln>
                  </pic:spPr>
                </pic:pic>
              </a:graphicData>
            </a:graphic>
          </wp:inline>
        </w:drawing>
      </w:r>
      <w:r>
        <w:rPr>
          <w:b/>
          <w:bCs w:val="0"/>
          <w:color w:val="FF0000"/>
          <w:szCs w:val="21"/>
        </w:rPr>
        <w:t>2CO</w:t>
      </w:r>
      <w:r>
        <w:rPr>
          <w:b/>
          <w:bCs w:val="0"/>
          <w:color w:val="FF0000"/>
          <w:szCs w:val="21"/>
          <w:vertAlign w:val="subscript"/>
        </w:rPr>
        <w:t>2</w:t>
      </w:r>
      <w:r>
        <w:rPr>
          <w:b/>
          <w:bCs w:val="0"/>
          <w:color w:val="FF0000"/>
          <w:szCs w:val="21"/>
        </w:rPr>
        <w:t>↑＋6SO</w:t>
      </w:r>
      <w:r>
        <w:rPr>
          <w:b/>
          <w:bCs w:val="0"/>
          <w:color w:val="FF0000"/>
          <w:szCs w:val="21"/>
          <w:vertAlign w:val="subscript"/>
        </w:rPr>
        <w:t>2</w:t>
      </w:r>
      <w:r>
        <w:rPr>
          <w:b/>
          <w:bCs w:val="0"/>
          <w:color w:val="FF0000"/>
          <w:szCs w:val="21"/>
        </w:rPr>
        <w:t>↑＋9H</w:t>
      </w:r>
      <w:r>
        <w:rPr>
          <w:b/>
          <w:bCs w:val="0"/>
          <w:color w:val="FF0000"/>
          <w:szCs w:val="21"/>
          <w:vertAlign w:val="subscript"/>
        </w:rPr>
        <w:t>2</w:t>
      </w:r>
      <w:r>
        <w:rPr>
          <w:b/>
          <w:bCs w:val="0"/>
          <w:color w:val="FF0000"/>
          <w:szCs w:val="21"/>
        </w:rPr>
        <w:t>O；C＋2H</w:t>
      </w:r>
      <w:r>
        <w:rPr>
          <w:b/>
          <w:bCs w:val="0"/>
          <w:color w:val="FF0000"/>
          <w:szCs w:val="21"/>
          <w:vertAlign w:val="subscript"/>
        </w:rPr>
        <w:t>2</w:t>
      </w:r>
      <w:r>
        <w:rPr>
          <w:b/>
          <w:bCs w:val="0"/>
          <w:color w:val="FF0000"/>
          <w:szCs w:val="21"/>
        </w:rPr>
        <w:t>SO</w:t>
      </w:r>
      <w:r>
        <w:rPr>
          <w:b/>
          <w:bCs w:val="0"/>
          <w:color w:val="FF0000"/>
          <w:szCs w:val="21"/>
          <w:vertAlign w:val="subscript"/>
        </w:rPr>
        <w:t>4</w:t>
      </w:r>
      <w:r>
        <w:rPr>
          <w:b/>
          <w:bCs w:val="0"/>
          <w:color w:val="FF0000"/>
          <w:szCs w:val="21"/>
        </w:rPr>
        <w:drawing>
          <wp:inline distT="0" distB="0" distL="114300" distR="114300">
            <wp:extent cx="419100" cy="200025"/>
            <wp:effectExtent l="0" t="0" r="0" b="2540"/>
            <wp:docPr id="76" name="图片 1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38" descr="figure"/>
                    <pic:cNvPicPr>
                      <a:picLocks noChangeAspect="1"/>
                    </pic:cNvPicPr>
                  </pic:nvPicPr>
                  <pic:blipFill>
                    <a:blip r:embed="rId222"/>
                    <a:stretch>
                      <a:fillRect/>
                    </a:stretch>
                  </pic:blipFill>
                  <pic:spPr>
                    <a:xfrm>
                      <a:off x="0" y="0"/>
                      <a:ext cx="419100" cy="200025"/>
                    </a:xfrm>
                    <a:prstGeom prst="rect">
                      <a:avLst/>
                    </a:prstGeom>
                    <a:noFill/>
                    <a:ln>
                      <a:noFill/>
                    </a:ln>
                  </pic:spPr>
                </pic:pic>
              </a:graphicData>
            </a:graphic>
          </wp:inline>
        </w:drawing>
      </w:r>
      <w:r>
        <w:rPr>
          <w:b/>
          <w:bCs w:val="0"/>
          <w:color w:val="FF0000"/>
          <w:szCs w:val="21"/>
        </w:rPr>
        <w:t>CO</w:t>
      </w:r>
      <w:r>
        <w:rPr>
          <w:b/>
          <w:bCs w:val="0"/>
          <w:color w:val="FF0000"/>
          <w:szCs w:val="21"/>
          <w:vertAlign w:val="subscript"/>
        </w:rPr>
        <w:t>2</w:t>
      </w:r>
      <w:r>
        <w:rPr>
          <w:b/>
          <w:bCs w:val="0"/>
          <w:color w:val="FF0000"/>
          <w:szCs w:val="21"/>
        </w:rPr>
        <w:t>↑＋2SO</w:t>
      </w:r>
      <w:r>
        <w:rPr>
          <w:b/>
          <w:bCs w:val="0"/>
          <w:color w:val="FF0000"/>
          <w:szCs w:val="21"/>
          <w:vertAlign w:val="subscript"/>
        </w:rPr>
        <w:t>2</w:t>
      </w:r>
      <w:r>
        <w:rPr>
          <w:b/>
          <w:bCs w:val="0"/>
          <w:color w:val="FF0000"/>
          <w:szCs w:val="21"/>
        </w:rPr>
        <w:t>↑＋2H</w:t>
      </w:r>
      <w:r>
        <w:rPr>
          <w:b/>
          <w:bCs w:val="0"/>
          <w:color w:val="FF0000"/>
          <w:szCs w:val="21"/>
          <w:vertAlign w:val="subscript"/>
        </w:rPr>
        <w:t>2</w:t>
      </w:r>
      <w:r>
        <w:rPr>
          <w:b/>
          <w:bCs w:val="0"/>
          <w:color w:val="FF0000"/>
          <w:szCs w:val="21"/>
        </w:rPr>
        <w:t>O；CH</w:t>
      </w:r>
      <w:r>
        <w:rPr>
          <w:b/>
          <w:bCs w:val="0"/>
          <w:color w:val="FF0000"/>
          <w:szCs w:val="21"/>
          <w:vertAlign w:val="subscript"/>
        </w:rPr>
        <w:t>3</w:t>
      </w:r>
      <w:r>
        <w:rPr>
          <w:b/>
          <w:bCs w:val="0"/>
          <w:color w:val="FF0000"/>
          <w:szCs w:val="21"/>
        </w:rPr>
        <w:t>CH</w:t>
      </w:r>
      <w:r>
        <w:rPr>
          <w:b/>
          <w:bCs w:val="0"/>
          <w:color w:val="FF0000"/>
          <w:szCs w:val="21"/>
          <w:vertAlign w:val="subscript"/>
        </w:rPr>
        <w:t>2</w:t>
      </w:r>
      <w:r>
        <w:rPr>
          <w:b/>
          <w:bCs w:val="0"/>
          <w:color w:val="FF0000"/>
          <w:szCs w:val="21"/>
        </w:rPr>
        <w:t>OH</w:t>
      </w:r>
      <w:r>
        <w:rPr>
          <w:b/>
          <w:bCs w:val="0"/>
          <w:color w:val="FF0000"/>
          <w:szCs w:val="21"/>
        </w:rPr>
        <w:drawing>
          <wp:inline distT="0" distB="0" distL="114300" distR="114300">
            <wp:extent cx="990600" cy="257175"/>
            <wp:effectExtent l="0" t="0" r="0" b="10160"/>
            <wp:docPr id="67" name="图片 1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9" descr="figure"/>
                    <pic:cNvPicPr>
                      <a:picLocks noChangeAspect="1"/>
                    </pic:cNvPicPr>
                  </pic:nvPicPr>
                  <pic:blipFill>
                    <a:blip r:embed="rId223"/>
                    <a:stretch>
                      <a:fillRect/>
                    </a:stretch>
                  </pic:blipFill>
                  <pic:spPr>
                    <a:xfrm>
                      <a:off x="0" y="0"/>
                      <a:ext cx="990600" cy="257175"/>
                    </a:xfrm>
                    <a:prstGeom prst="rect">
                      <a:avLst/>
                    </a:prstGeom>
                    <a:noFill/>
                    <a:ln>
                      <a:noFill/>
                    </a:ln>
                  </pic:spPr>
                </pic:pic>
              </a:graphicData>
            </a:graphic>
          </wp:inline>
        </w:drawing>
      </w:r>
      <w:r>
        <w:rPr>
          <w:b/>
          <w:bCs w:val="0"/>
          <w:color w:val="FF0000"/>
          <w:szCs w:val="21"/>
        </w:rPr>
        <w:t>C</w:t>
      </w:r>
      <w:r>
        <w:rPr>
          <w:b/>
          <w:bCs w:val="0"/>
          <w:color w:val="FF0000"/>
          <w:szCs w:val="21"/>
          <w:vertAlign w:val="subscript"/>
        </w:rPr>
        <w:t>2</w:t>
      </w:r>
      <w:r>
        <w:rPr>
          <w:b/>
          <w:bCs w:val="0"/>
          <w:color w:val="FF0000"/>
          <w:szCs w:val="21"/>
        </w:rPr>
        <w:t>H</w:t>
      </w:r>
      <w:r>
        <w:rPr>
          <w:b/>
          <w:bCs w:val="0"/>
          <w:color w:val="FF0000"/>
          <w:szCs w:val="21"/>
          <w:vertAlign w:val="subscript"/>
        </w:rPr>
        <w:t>4</w:t>
      </w:r>
      <w:r>
        <w:rPr>
          <w:b/>
          <w:bCs w:val="0"/>
          <w:color w:val="FF0000"/>
          <w:szCs w:val="21"/>
        </w:rPr>
        <w:t>↑＋H</w:t>
      </w:r>
      <w:r>
        <w:rPr>
          <w:b/>
          <w:bCs w:val="0"/>
          <w:color w:val="FF0000"/>
          <w:szCs w:val="21"/>
          <w:vertAlign w:val="subscript"/>
        </w:rPr>
        <w:t>2</w:t>
      </w:r>
      <w:r>
        <w:rPr>
          <w:b/>
          <w:bCs w:val="0"/>
          <w:color w:val="FF0000"/>
          <w:szCs w:val="21"/>
        </w:rPr>
        <w:t>O；CH</w:t>
      </w:r>
      <w:r>
        <w:rPr>
          <w:b/>
          <w:bCs w:val="0"/>
          <w:color w:val="FF0000"/>
          <w:szCs w:val="21"/>
          <w:vertAlign w:val="subscript"/>
        </w:rPr>
        <w:t>3</w:t>
      </w:r>
      <w:r>
        <w:rPr>
          <w:b/>
          <w:bCs w:val="0"/>
          <w:color w:val="FF0000"/>
          <w:szCs w:val="21"/>
        </w:rPr>
        <w:t>CH</w:t>
      </w:r>
      <w:r>
        <w:rPr>
          <w:b/>
          <w:bCs w:val="0"/>
          <w:color w:val="FF0000"/>
          <w:szCs w:val="21"/>
          <w:vertAlign w:val="subscript"/>
        </w:rPr>
        <w:t>2</w:t>
      </w:r>
      <w:r>
        <w:rPr>
          <w:b/>
          <w:bCs w:val="0"/>
          <w:color w:val="FF0000"/>
          <w:szCs w:val="21"/>
        </w:rPr>
        <w:t>OH＋2H</w:t>
      </w:r>
      <w:r>
        <w:rPr>
          <w:b/>
          <w:bCs w:val="0"/>
          <w:color w:val="FF0000"/>
          <w:szCs w:val="21"/>
          <w:vertAlign w:val="subscript"/>
        </w:rPr>
        <w:t>2</w:t>
      </w:r>
      <w:r>
        <w:rPr>
          <w:b/>
          <w:bCs w:val="0"/>
          <w:color w:val="FF0000"/>
          <w:szCs w:val="21"/>
        </w:rPr>
        <w:t>SO</w:t>
      </w:r>
      <w:r>
        <w:rPr>
          <w:b/>
          <w:bCs w:val="0"/>
          <w:color w:val="FF0000"/>
          <w:szCs w:val="21"/>
          <w:vertAlign w:val="subscript"/>
        </w:rPr>
        <w:t>4</w:t>
      </w:r>
      <w:r>
        <w:rPr>
          <w:b/>
          <w:bCs w:val="0"/>
          <w:color w:val="FF0000"/>
          <w:szCs w:val="21"/>
        </w:rPr>
        <w:drawing>
          <wp:inline distT="0" distB="0" distL="114300" distR="114300">
            <wp:extent cx="419100" cy="200025"/>
            <wp:effectExtent l="0" t="0" r="0" b="2540"/>
            <wp:docPr id="68" name="图片 1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40" descr="figure"/>
                    <pic:cNvPicPr>
                      <a:picLocks noChangeAspect="1"/>
                    </pic:cNvPicPr>
                  </pic:nvPicPr>
                  <pic:blipFill>
                    <a:blip r:embed="rId222"/>
                    <a:stretch>
                      <a:fillRect/>
                    </a:stretch>
                  </pic:blipFill>
                  <pic:spPr>
                    <a:xfrm>
                      <a:off x="0" y="0"/>
                      <a:ext cx="419100" cy="200025"/>
                    </a:xfrm>
                    <a:prstGeom prst="rect">
                      <a:avLst/>
                    </a:prstGeom>
                    <a:noFill/>
                    <a:ln>
                      <a:noFill/>
                    </a:ln>
                  </pic:spPr>
                </pic:pic>
              </a:graphicData>
            </a:graphic>
          </wp:inline>
        </w:drawing>
      </w:r>
      <w:r>
        <w:rPr>
          <w:b/>
          <w:bCs w:val="0"/>
          <w:color w:val="FF0000"/>
          <w:szCs w:val="21"/>
        </w:rPr>
        <w:t>2C＋2SO</w:t>
      </w:r>
      <w:r>
        <w:rPr>
          <w:b/>
          <w:bCs w:val="0"/>
          <w:color w:val="FF0000"/>
          <w:szCs w:val="21"/>
          <w:vertAlign w:val="subscript"/>
        </w:rPr>
        <w:t>2</w:t>
      </w:r>
      <w:r>
        <w:rPr>
          <w:b/>
          <w:bCs w:val="0"/>
          <w:color w:val="FF0000"/>
          <w:szCs w:val="21"/>
        </w:rPr>
        <w:t>↑＋5H</w:t>
      </w:r>
      <w:r>
        <w:rPr>
          <w:b/>
          <w:bCs w:val="0"/>
          <w:color w:val="FF0000"/>
          <w:szCs w:val="21"/>
          <w:vertAlign w:val="subscript"/>
        </w:rPr>
        <w:t>2</w:t>
      </w:r>
      <w:r>
        <w:rPr>
          <w:b/>
          <w:bCs w:val="0"/>
          <w:color w:val="FF0000"/>
          <w:szCs w:val="21"/>
        </w:rPr>
        <w:t>O，故答案为：CH</w:t>
      </w:r>
      <w:r>
        <w:rPr>
          <w:b/>
          <w:bCs w:val="0"/>
          <w:color w:val="FF0000"/>
          <w:szCs w:val="21"/>
          <w:vertAlign w:val="subscript"/>
        </w:rPr>
        <w:t>3</w:t>
      </w:r>
      <w:r>
        <w:rPr>
          <w:b/>
          <w:bCs w:val="0"/>
          <w:color w:val="FF0000"/>
          <w:szCs w:val="21"/>
        </w:rPr>
        <w:t>CH</w:t>
      </w:r>
      <w:r>
        <w:rPr>
          <w:b/>
          <w:bCs w:val="0"/>
          <w:color w:val="FF0000"/>
          <w:szCs w:val="21"/>
          <w:vertAlign w:val="subscript"/>
        </w:rPr>
        <w:t>2</w:t>
      </w:r>
      <w:r>
        <w:rPr>
          <w:b/>
          <w:bCs w:val="0"/>
          <w:color w:val="FF0000"/>
          <w:szCs w:val="21"/>
        </w:rPr>
        <w:t>OH＋6H</w:t>
      </w:r>
      <w:r>
        <w:rPr>
          <w:b/>
          <w:bCs w:val="0"/>
          <w:color w:val="FF0000"/>
          <w:szCs w:val="21"/>
          <w:vertAlign w:val="subscript"/>
        </w:rPr>
        <w:t>2</w:t>
      </w:r>
      <w:r>
        <w:rPr>
          <w:b/>
          <w:bCs w:val="0"/>
          <w:color w:val="FF0000"/>
          <w:szCs w:val="21"/>
        </w:rPr>
        <w:t>SO</w:t>
      </w:r>
      <w:r>
        <w:rPr>
          <w:b/>
          <w:bCs w:val="0"/>
          <w:color w:val="FF0000"/>
          <w:szCs w:val="21"/>
          <w:vertAlign w:val="subscript"/>
        </w:rPr>
        <w:t>4</w:t>
      </w:r>
      <w:r>
        <w:rPr>
          <w:b/>
          <w:bCs w:val="0"/>
          <w:color w:val="FF0000"/>
          <w:szCs w:val="21"/>
        </w:rPr>
        <w:drawing>
          <wp:inline distT="0" distB="0" distL="114300" distR="114300">
            <wp:extent cx="419100" cy="200025"/>
            <wp:effectExtent l="0" t="0" r="0" b="2540"/>
            <wp:docPr id="77" name="图片 1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1" descr="figure"/>
                    <pic:cNvPicPr>
                      <a:picLocks noChangeAspect="1"/>
                    </pic:cNvPicPr>
                  </pic:nvPicPr>
                  <pic:blipFill>
                    <a:blip r:embed="rId222"/>
                    <a:stretch>
                      <a:fillRect/>
                    </a:stretch>
                  </pic:blipFill>
                  <pic:spPr>
                    <a:xfrm>
                      <a:off x="0" y="0"/>
                      <a:ext cx="419100" cy="200025"/>
                    </a:xfrm>
                    <a:prstGeom prst="rect">
                      <a:avLst/>
                    </a:prstGeom>
                    <a:noFill/>
                    <a:ln>
                      <a:noFill/>
                    </a:ln>
                  </pic:spPr>
                </pic:pic>
              </a:graphicData>
            </a:graphic>
          </wp:inline>
        </w:drawing>
      </w:r>
      <w:r>
        <w:rPr>
          <w:b/>
          <w:bCs w:val="0"/>
          <w:color w:val="FF0000"/>
          <w:szCs w:val="21"/>
        </w:rPr>
        <w:t>2CO</w:t>
      </w:r>
      <w:r>
        <w:rPr>
          <w:b/>
          <w:bCs w:val="0"/>
          <w:color w:val="FF0000"/>
          <w:szCs w:val="21"/>
          <w:vertAlign w:val="subscript"/>
        </w:rPr>
        <w:t>2</w:t>
      </w:r>
      <w:r>
        <w:rPr>
          <w:b/>
          <w:bCs w:val="0"/>
          <w:color w:val="FF0000"/>
          <w:szCs w:val="21"/>
        </w:rPr>
        <w:t>↑＋6SO</w:t>
      </w:r>
      <w:r>
        <w:rPr>
          <w:b/>
          <w:bCs w:val="0"/>
          <w:color w:val="FF0000"/>
          <w:szCs w:val="21"/>
          <w:vertAlign w:val="subscript"/>
        </w:rPr>
        <w:t>2</w:t>
      </w:r>
      <w:r>
        <w:rPr>
          <w:b/>
          <w:bCs w:val="0"/>
          <w:color w:val="FF0000"/>
          <w:szCs w:val="21"/>
        </w:rPr>
        <w:t>↑＋9H</w:t>
      </w:r>
      <w:r>
        <w:rPr>
          <w:b/>
          <w:bCs w:val="0"/>
          <w:color w:val="FF0000"/>
          <w:szCs w:val="21"/>
          <w:vertAlign w:val="subscript"/>
        </w:rPr>
        <w:t>2</w:t>
      </w:r>
      <w:r>
        <w:rPr>
          <w:b/>
          <w:bCs w:val="0"/>
          <w:color w:val="FF0000"/>
          <w:szCs w:val="21"/>
        </w:rPr>
        <w:t>O；C＋2H</w:t>
      </w:r>
      <w:r>
        <w:rPr>
          <w:b/>
          <w:bCs w:val="0"/>
          <w:color w:val="FF0000"/>
          <w:szCs w:val="21"/>
          <w:vertAlign w:val="subscript"/>
        </w:rPr>
        <w:t>2</w:t>
      </w:r>
      <w:r>
        <w:rPr>
          <w:b/>
          <w:bCs w:val="0"/>
          <w:color w:val="FF0000"/>
          <w:szCs w:val="21"/>
        </w:rPr>
        <w:t>SO</w:t>
      </w:r>
      <w:r>
        <w:rPr>
          <w:b/>
          <w:bCs w:val="0"/>
          <w:color w:val="FF0000"/>
          <w:szCs w:val="21"/>
          <w:vertAlign w:val="subscript"/>
        </w:rPr>
        <w:t>4</w:t>
      </w:r>
      <w:r>
        <w:rPr>
          <w:b/>
          <w:bCs w:val="0"/>
          <w:color w:val="FF0000"/>
          <w:szCs w:val="21"/>
        </w:rPr>
        <w:drawing>
          <wp:inline distT="0" distB="0" distL="114300" distR="114300">
            <wp:extent cx="419100" cy="200025"/>
            <wp:effectExtent l="0" t="0" r="0" b="2540"/>
            <wp:docPr id="66" name="图片 1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2" descr="figure"/>
                    <pic:cNvPicPr>
                      <a:picLocks noChangeAspect="1"/>
                    </pic:cNvPicPr>
                  </pic:nvPicPr>
                  <pic:blipFill>
                    <a:blip r:embed="rId222"/>
                    <a:stretch>
                      <a:fillRect/>
                    </a:stretch>
                  </pic:blipFill>
                  <pic:spPr>
                    <a:xfrm>
                      <a:off x="0" y="0"/>
                      <a:ext cx="419100" cy="200025"/>
                    </a:xfrm>
                    <a:prstGeom prst="rect">
                      <a:avLst/>
                    </a:prstGeom>
                    <a:noFill/>
                    <a:ln>
                      <a:noFill/>
                    </a:ln>
                  </pic:spPr>
                </pic:pic>
              </a:graphicData>
            </a:graphic>
          </wp:inline>
        </w:drawing>
      </w:r>
      <w:r>
        <w:rPr>
          <w:b/>
          <w:bCs w:val="0"/>
          <w:color w:val="FF0000"/>
          <w:szCs w:val="21"/>
        </w:rPr>
        <w:t>CO</w:t>
      </w:r>
      <w:r>
        <w:rPr>
          <w:b/>
          <w:bCs w:val="0"/>
          <w:color w:val="FF0000"/>
          <w:szCs w:val="21"/>
          <w:vertAlign w:val="subscript"/>
        </w:rPr>
        <w:t>2</w:t>
      </w:r>
      <w:r>
        <w:rPr>
          <w:b/>
          <w:bCs w:val="0"/>
          <w:color w:val="FF0000"/>
          <w:szCs w:val="21"/>
        </w:rPr>
        <w:t>↑＋2SO</w:t>
      </w:r>
      <w:r>
        <w:rPr>
          <w:b/>
          <w:bCs w:val="0"/>
          <w:color w:val="FF0000"/>
          <w:szCs w:val="21"/>
          <w:vertAlign w:val="subscript"/>
        </w:rPr>
        <w:t>2</w:t>
      </w:r>
      <w:r>
        <w:rPr>
          <w:b/>
          <w:bCs w:val="0"/>
          <w:color w:val="FF0000"/>
          <w:szCs w:val="21"/>
        </w:rPr>
        <w:t>↑＋2H</w:t>
      </w:r>
      <w:r>
        <w:rPr>
          <w:b/>
          <w:bCs w:val="0"/>
          <w:color w:val="FF0000"/>
          <w:szCs w:val="21"/>
          <w:vertAlign w:val="subscript"/>
        </w:rPr>
        <w:t>2</w:t>
      </w:r>
      <w:r>
        <w:rPr>
          <w:b/>
          <w:bCs w:val="0"/>
          <w:color w:val="FF0000"/>
          <w:szCs w:val="21"/>
        </w:rPr>
        <w:t>O；CH</w:t>
      </w:r>
      <w:r>
        <w:rPr>
          <w:b/>
          <w:bCs w:val="0"/>
          <w:color w:val="FF0000"/>
          <w:szCs w:val="21"/>
          <w:vertAlign w:val="subscript"/>
        </w:rPr>
        <w:t>3</w:t>
      </w:r>
      <w:r>
        <w:rPr>
          <w:b/>
          <w:bCs w:val="0"/>
          <w:color w:val="FF0000"/>
          <w:szCs w:val="21"/>
        </w:rPr>
        <w:t>CH</w:t>
      </w:r>
      <w:r>
        <w:rPr>
          <w:b/>
          <w:bCs w:val="0"/>
          <w:color w:val="FF0000"/>
          <w:szCs w:val="21"/>
          <w:vertAlign w:val="subscript"/>
        </w:rPr>
        <w:t>2</w:t>
      </w:r>
      <w:r>
        <w:rPr>
          <w:b/>
          <w:bCs w:val="0"/>
          <w:color w:val="FF0000"/>
          <w:szCs w:val="21"/>
        </w:rPr>
        <w:t>OH</w:t>
      </w:r>
      <w:r>
        <w:rPr>
          <w:b/>
          <w:bCs w:val="0"/>
          <w:color w:val="FF0000"/>
          <w:szCs w:val="21"/>
        </w:rPr>
        <w:drawing>
          <wp:inline distT="0" distB="0" distL="114300" distR="114300">
            <wp:extent cx="990600" cy="257175"/>
            <wp:effectExtent l="0" t="0" r="0" b="10160"/>
            <wp:docPr id="60" name="图片 1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43" descr="figure"/>
                    <pic:cNvPicPr>
                      <a:picLocks noChangeAspect="1"/>
                    </pic:cNvPicPr>
                  </pic:nvPicPr>
                  <pic:blipFill>
                    <a:blip r:embed="rId223"/>
                    <a:stretch>
                      <a:fillRect/>
                    </a:stretch>
                  </pic:blipFill>
                  <pic:spPr>
                    <a:xfrm>
                      <a:off x="0" y="0"/>
                      <a:ext cx="990600" cy="257175"/>
                    </a:xfrm>
                    <a:prstGeom prst="rect">
                      <a:avLst/>
                    </a:prstGeom>
                    <a:noFill/>
                    <a:ln>
                      <a:noFill/>
                    </a:ln>
                  </pic:spPr>
                </pic:pic>
              </a:graphicData>
            </a:graphic>
          </wp:inline>
        </w:drawing>
      </w:r>
      <w:r>
        <w:rPr>
          <w:b/>
          <w:bCs w:val="0"/>
          <w:color w:val="FF0000"/>
          <w:szCs w:val="21"/>
        </w:rPr>
        <w:t>C</w:t>
      </w:r>
      <w:r>
        <w:rPr>
          <w:b/>
          <w:bCs w:val="0"/>
          <w:color w:val="FF0000"/>
          <w:szCs w:val="21"/>
          <w:vertAlign w:val="subscript"/>
        </w:rPr>
        <w:t>2</w:t>
      </w:r>
      <w:r>
        <w:rPr>
          <w:b/>
          <w:bCs w:val="0"/>
          <w:color w:val="FF0000"/>
          <w:szCs w:val="21"/>
        </w:rPr>
        <w:t>H</w:t>
      </w:r>
      <w:r>
        <w:rPr>
          <w:b/>
          <w:bCs w:val="0"/>
          <w:color w:val="FF0000"/>
          <w:szCs w:val="21"/>
          <w:vertAlign w:val="subscript"/>
        </w:rPr>
        <w:t>4</w:t>
      </w:r>
      <w:r>
        <w:rPr>
          <w:b/>
          <w:bCs w:val="0"/>
          <w:color w:val="FF0000"/>
          <w:szCs w:val="21"/>
        </w:rPr>
        <w:t>↑＋H</w:t>
      </w:r>
      <w:r>
        <w:rPr>
          <w:b/>
          <w:bCs w:val="0"/>
          <w:color w:val="FF0000"/>
          <w:szCs w:val="21"/>
          <w:vertAlign w:val="subscript"/>
        </w:rPr>
        <w:t>2</w:t>
      </w:r>
      <w:r>
        <w:rPr>
          <w:b/>
          <w:bCs w:val="0"/>
          <w:color w:val="FF0000"/>
          <w:szCs w:val="21"/>
        </w:rPr>
        <w:t>O；CH</w:t>
      </w:r>
      <w:r>
        <w:rPr>
          <w:b/>
          <w:bCs w:val="0"/>
          <w:color w:val="FF0000"/>
          <w:szCs w:val="21"/>
          <w:vertAlign w:val="subscript"/>
        </w:rPr>
        <w:t>3</w:t>
      </w:r>
      <w:r>
        <w:rPr>
          <w:b/>
          <w:bCs w:val="0"/>
          <w:color w:val="FF0000"/>
          <w:szCs w:val="21"/>
        </w:rPr>
        <w:t>CH</w:t>
      </w:r>
      <w:r>
        <w:rPr>
          <w:b/>
          <w:bCs w:val="0"/>
          <w:color w:val="FF0000"/>
          <w:szCs w:val="21"/>
          <w:vertAlign w:val="subscript"/>
        </w:rPr>
        <w:t>2</w:t>
      </w:r>
      <w:r>
        <w:rPr>
          <w:b/>
          <w:bCs w:val="0"/>
          <w:color w:val="FF0000"/>
          <w:szCs w:val="21"/>
        </w:rPr>
        <w:t>OH＋2H</w:t>
      </w:r>
      <w:r>
        <w:rPr>
          <w:b/>
          <w:bCs w:val="0"/>
          <w:color w:val="FF0000"/>
          <w:szCs w:val="21"/>
          <w:vertAlign w:val="subscript"/>
        </w:rPr>
        <w:t>2</w:t>
      </w:r>
      <w:r>
        <w:rPr>
          <w:b/>
          <w:bCs w:val="0"/>
          <w:color w:val="FF0000"/>
          <w:szCs w:val="21"/>
        </w:rPr>
        <w:t>SO</w:t>
      </w:r>
      <w:r>
        <w:rPr>
          <w:b/>
          <w:bCs w:val="0"/>
          <w:color w:val="FF0000"/>
          <w:szCs w:val="21"/>
          <w:vertAlign w:val="subscript"/>
        </w:rPr>
        <w:t>4</w:t>
      </w:r>
      <w:r>
        <w:rPr>
          <w:b/>
          <w:bCs w:val="0"/>
          <w:color w:val="FF0000"/>
          <w:szCs w:val="21"/>
        </w:rPr>
        <w:drawing>
          <wp:inline distT="0" distB="0" distL="114300" distR="114300">
            <wp:extent cx="419100" cy="200025"/>
            <wp:effectExtent l="0" t="0" r="0" b="2540"/>
            <wp:docPr id="70" name="图片 1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44" descr="figure"/>
                    <pic:cNvPicPr>
                      <a:picLocks noChangeAspect="1"/>
                    </pic:cNvPicPr>
                  </pic:nvPicPr>
                  <pic:blipFill>
                    <a:blip r:embed="rId222"/>
                    <a:stretch>
                      <a:fillRect/>
                    </a:stretch>
                  </pic:blipFill>
                  <pic:spPr>
                    <a:xfrm>
                      <a:off x="0" y="0"/>
                      <a:ext cx="419100" cy="200025"/>
                    </a:xfrm>
                    <a:prstGeom prst="rect">
                      <a:avLst/>
                    </a:prstGeom>
                    <a:noFill/>
                    <a:ln>
                      <a:noFill/>
                    </a:ln>
                  </pic:spPr>
                </pic:pic>
              </a:graphicData>
            </a:graphic>
          </wp:inline>
        </w:drawing>
      </w:r>
      <w:r>
        <w:rPr>
          <w:b/>
          <w:bCs w:val="0"/>
          <w:color w:val="FF0000"/>
          <w:szCs w:val="21"/>
        </w:rPr>
        <w:t>2C＋2SO</w:t>
      </w:r>
      <w:r>
        <w:rPr>
          <w:b/>
          <w:bCs w:val="0"/>
          <w:color w:val="FF0000"/>
          <w:szCs w:val="21"/>
          <w:vertAlign w:val="subscript"/>
        </w:rPr>
        <w:t>2</w:t>
      </w:r>
      <w:r>
        <w:rPr>
          <w:b/>
          <w:bCs w:val="0"/>
          <w:color w:val="FF0000"/>
          <w:szCs w:val="21"/>
        </w:rPr>
        <w:t>↑＋5H</w:t>
      </w:r>
      <w:r>
        <w:rPr>
          <w:b/>
          <w:bCs w:val="0"/>
          <w:color w:val="FF0000"/>
          <w:szCs w:val="21"/>
          <w:vertAlign w:val="subscript"/>
        </w:rPr>
        <w:t>2</w:t>
      </w:r>
      <w:r>
        <w:rPr>
          <w:b/>
          <w:bCs w:val="0"/>
          <w:color w:val="FF0000"/>
          <w:szCs w:val="21"/>
        </w:rPr>
        <w:t>O；</w:t>
      </w:r>
    </w:p>
    <w:p>
      <w:pPr>
        <w:spacing w:line="360" w:lineRule="auto"/>
        <w:jc w:val="left"/>
        <w:textAlignment w:val="center"/>
        <w:rPr>
          <w:b/>
          <w:bCs w:val="0"/>
          <w:color w:val="FF0000"/>
          <w:szCs w:val="21"/>
        </w:rPr>
      </w:pPr>
      <w:r>
        <w:rPr>
          <w:b/>
          <w:bCs w:val="0"/>
          <w:color w:val="FF0000"/>
          <w:szCs w:val="21"/>
        </w:rPr>
        <w:t>（6）</w:t>
      </w:r>
      <w:r>
        <w:rPr>
          <w:rFonts w:hint="eastAsia" w:ascii="宋体" w:hAnsi="宋体" w:cs="宋体"/>
          <w:b/>
          <w:bCs w:val="0"/>
          <w:color w:val="FF0000"/>
          <w:szCs w:val="21"/>
        </w:rPr>
        <w:t>①</w:t>
      </w:r>
      <w:r>
        <w:rPr>
          <w:b/>
          <w:bCs w:val="0"/>
          <w:color w:val="FF0000"/>
          <w:szCs w:val="21"/>
        </w:rPr>
        <w:t>分液步骤除去产品中的酸性杂质可以用碱液，如氢氧化钠，故答案为：NaOH；</w:t>
      </w:r>
    </w:p>
    <w:p>
      <w:pPr>
        <w:spacing w:line="360" w:lineRule="auto"/>
        <w:jc w:val="left"/>
        <w:textAlignment w:val="center"/>
        <w:rPr>
          <w:b/>
          <w:bCs w:val="0"/>
          <w:color w:val="FF0000"/>
          <w:szCs w:val="21"/>
        </w:rPr>
      </w:pPr>
      <w:r>
        <w:rPr>
          <w:rFonts w:hint="eastAsia" w:ascii="宋体" w:hAnsi="宋体" w:cs="宋体"/>
          <w:b/>
          <w:bCs w:val="0"/>
          <w:color w:val="FF0000"/>
          <w:szCs w:val="21"/>
        </w:rPr>
        <w:t>②</w:t>
      </w:r>
      <w:r>
        <w:rPr>
          <w:b/>
          <w:bCs w:val="0"/>
          <w:color w:val="FF0000"/>
          <w:szCs w:val="21"/>
        </w:rPr>
        <w:t>蒸馏可以将沸点不同的物质进行分离，乙醇的沸点较低，可用蒸馏的方法除去乙醚中的乙醇，故答案为：乙醇(CH</w:t>
      </w:r>
      <w:r>
        <w:rPr>
          <w:b/>
          <w:bCs w:val="0"/>
          <w:color w:val="FF0000"/>
          <w:szCs w:val="21"/>
          <w:vertAlign w:val="subscript"/>
        </w:rPr>
        <w:t>3</w:t>
      </w:r>
      <w:r>
        <w:rPr>
          <w:b/>
          <w:bCs w:val="0"/>
          <w:color w:val="FF0000"/>
          <w:szCs w:val="21"/>
        </w:rPr>
        <w:t>CH</w:t>
      </w:r>
      <w:r>
        <w:rPr>
          <w:b/>
          <w:bCs w:val="0"/>
          <w:color w:val="FF0000"/>
          <w:szCs w:val="21"/>
          <w:vertAlign w:val="subscript"/>
        </w:rPr>
        <w:t>2</w:t>
      </w:r>
      <w:r>
        <w:rPr>
          <w:b/>
          <w:bCs w:val="0"/>
          <w:color w:val="FF0000"/>
          <w:szCs w:val="21"/>
        </w:rPr>
        <w:t>OH)；</w:t>
      </w:r>
    </w:p>
    <w:p>
      <w:pPr>
        <w:spacing w:line="360" w:lineRule="auto"/>
        <w:jc w:val="left"/>
        <w:textAlignment w:val="center"/>
        <w:rPr>
          <w:b/>
          <w:bCs w:val="0"/>
          <w:color w:val="FF0000"/>
          <w:szCs w:val="21"/>
        </w:rPr>
      </w:pPr>
      <w:r>
        <w:rPr>
          <w:b/>
          <w:bCs w:val="0"/>
          <w:color w:val="FF0000"/>
          <w:szCs w:val="21"/>
        </w:rPr>
        <w:t>（7）具有还原性的物质亚硫酸钠、酸化的FeSO</w:t>
      </w:r>
      <w:r>
        <w:rPr>
          <w:b/>
          <w:bCs w:val="0"/>
          <w:color w:val="FF0000"/>
          <w:szCs w:val="21"/>
          <w:vertAlign w:val="subscript"/>
        </w:rPr>
        <w:t>4</w:t>
      </w:r>
      <w:r>
        <w:rPr>
          <w:b/>
          <w:bCs w:val="0"/>
          <w:color w:val="FF0000"/>
          <w:szCs w:val="21"/>
        </w:rPr>
        <w:t>溶液可以和氧化剂过氧化物发生反应，生成硫酸钠、硫酸铁的水溶液，而乙醚是难溶于水的物质，可以分层，再分液即可分离，故答案为：b、d。</w:t>
      </w:r>
    </w:p>
    <w:p>
      <w:pPr>
        <w:spacing w:line="360" w:lineRule="auto"/>
        <w:jc w:val="left"/>
        <w:rPr>
          <w:b/>
          <w:bCs w:val="0"/>
          <w:szCs w:val="21"/>
        </w:rPr>
      </w:pPr>
      <w:r>
        <w:rPr>
          <w:rFonts w:hint="eastAsia"/>
          <w:b/>
          <w:bCs w:val="0"/>
          <w:szCs w:val="21"/>
          <w:lang w:val="en-US" w:eastAsia="zh-CN"/>
        </w:rPr>
        <w:t>23</w:t>
      </w:r>
      <w:r>
        <w:rPr>
          <w:b/>
          <w:bCs w:val="0"/>
          <w:szCs w:val="21"/>
        </w:rPr>
        <w:t>．我国宋代沈括在《梦溪笔谈》中记载：信州铅山县有苦泉，流以为涧。挹其水熬之，则成胆矾。熬胆矾铁釜，久之亦化为铜”。某化学兴趣小组为探究胆矾(CuSO·5H</w:t>
      </w:r>
      <w:r>
        <w:rPr>
          <w:b/>
          <w:bCs w:val="0"/>
          <w:szCs w:val="21"/>
          <w:vertAlign w:val="subscript"/>
        </w:rPr>
        <w:t>2</w:t>
      </w:r>
      <w:r>
        <w:rPr>
          <w:b/>
          <w:bCs w:val="0"/>
          <w:szCs w:val="21"/>
        </w:rPr>
        <w:t>O)的热分解产物，设计如图所示装置进行实验：</w:t>
      </w:r>
    </w:p>
    <w:p>
      <w:pPr>
        <w:spacing w:line="360" w:lineRule="auto"/>
        <w:jc w:val="center"/>
        <w:textAlignment w:val="center"/>
        <w:rPr>
          <w:b/>
          <w:bCs w:val="0"/>
          <w:szCs w:val="21"/>
        </w:rPr>
      </w:pPr>
      <w:r>
        <w:rPr>
          <w:b/>
          <w:bCs w:val="0"/>
          <w:szCs w:val="21"/>
        </w:rPr>
        <w:drawing>
          <wp:inline distT="0" distB="0" distL="114300" distR="114300">
            <wp:extent cx="3705860" cy="1162050"/>
            <wp:effectExtent l="0" t="0" r="2540" b="6350"/>
            <wp:docPr id="72" name="图片 14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45" descr="学科网 版权所有"/>
                    <pic:cNvPicPr>
                      <a:picLocks noChangeAspect="1"/>
                    </pic:cNvPicPr>
                  </pic:nvPicPr>
                  <pic:blipFill>
                    <a:blip r:embed="rId224"/>
                    <a:stretch>
                      <a:fillRect/>
                    </a:stretch>
                  </pic:blipFill>
                  <pic:spPr>
                    <a:xfrm>
                      <a:off x="0" y="0"/>
                      <a:ext cx="3705860" cy="1162050"/>
                    </a:xfrm>
                    <a:prstGeom prst="rect">
                      <a:avLst/>
                    </a:prstGeom>
                    <a:noFill/>
                    <a:ln>
                      <a:noFill/>
                    </a:ln>
                  </pic:spPr>
                </pic:pic>
              </a:graphicData>
            </a:graphic>
          </wp:inline>
        </w:drawing>
      </w:r>
    </w:p>
    <w:p>
      <w:pPr>
        <w:spacing w:line="360" w:lineRule="auto"/>
        <w:jc w:val="left"/>
        <w:rPr>
          <w:b/>
          <w:bCs w:val="0"/>
          <w:szCs w:val="21"/>
        </w:rPr>
      </w:pPr>
      <w:r>
        <w:rPr>
          <w:b/>
          <w:bCs w:val="0"/>
          <w:szCs w:val="21"/>
        </w:rPr>
        <w:t>已知：SO</w:t>
      </w:r>
      <w:r>
        <w:rPr>
          <w:b/>
          <w:bCs w:val="0"/>
          <w:szCs w:val="21"/>
          <w:vertAlign w:val="subscript"/>
        </w:rPr>
        <w:t>3</w:t>
      </w:r>
      <w:r>
        <w:rPr>
          <w:b/>
          <w:bCs w:val="0"/>
          <w:szCs w:val="21"/>
        </w:rPr>
        <w:t>的熔点为16.8℃，沸点为46.8℃；SO</w:t>
      </w:r>
      <w:r>
        <w:rPr>
          <w:b/>
          <w:bCs w:val="0"/>
          <w:szCs w:val="21"/>
          <w:vertAlign w:val="subscript"/>
        </w:rPr>
        <w:t>2</w:t>
      </w:r>
      <w:r>
        <w:rPr>
          <w:b/>
          <w:bCs w:val="0"/>
          <w:szCs w:val="21"/>
        </w:rPr>
        <w:t>的熔点为-72℃，沸点为-10℃.</w:t>
      </w:r>
    </w:p>
    <w:p>
      <w:pPr>
        <w:spacing w:line="360" w:lineRule="auto"/>
        <w:jc w:val="left"/>
        <w:textAlignment w:val="center"/>
        <w:rPr>
          <w:b/>
          <w:bCs w:val="0"/>
          <w:szCs w:val="21"/>
        </w:rPr>
      </w:pPr>
      <w:r>
        <w:rPr>
          <w:b/>
          <w:bCs w:val="0"/>
          <w:szCs w:val="21"/>
        </w:rPr>
        <w:t>请回答下列问题：</w:t>
      </w:r>
    </w:p>
    <w:p>
      <w:pPr>
        <w:spacing w:line="360" w:lineRule="auto"/>
        <w:jc w:val="left"/>
        <w:textAlignment w:val="center"/>
        <w:rPr>
          <w:b/>
          <w:bCs w:val="0"/>
          <w:szCs w:val="21"/>
        </w:rPr>
      </w:pPr>
      <w:r>
        <w:rPr>
          <w:b/>
          <w:bCs w:val="0"/>
          <w:szCs w:val="21"/>
        </w:rPr>
        <w:t>（1）仪器a的名称是____，a中的棒香能复燃，说明热分解产物含有_____(填化学式)。</w:t>
      </w:r>
    </w:p>
    <w:p>
      <w:pPr>
        <w:spacing w:line="360" w:lineRule="auto"/>
        <w:jc w:val="left"/>
        <w:textAlignment w:val="center"/>
        <w:rPr>
          <w:b/>
          <w:bCs w:val="0"/>
          <w:szCs w:val="21"/>
        </w:rPr>
      </w:pPr>
      <w:r>
        <w:rPr>
          <w:b/>
          <w:bCs w:val="0"/>
          <w:szCs w:val="21"/>
        </w:rPr>
        <w:t>（2）A中固体由蓝色变为黑色，B中的现象是____。</w:t>
      </w:r>
    </w:p>
    <w:p>
      <w:pPr>
        <w:spacing w:line="360" w:lineRule="auto"/>
        <w:jc w:val="left"/>
        <w:textAlignment w:val="center"/>
        <w:rPr>
          <w:b/>
          <w:bCs w:val="0"/>
          <w:szCs w:val="21"/>
        </w:rPr>
      </w:pPr>
      <w:r>
        <w:rPr>
          <w:b/>
          <w:bCs w:val="0"/>
          <w:szCs w:val="21"/>
        </w:rPr>
        <w:t>（3）C中冰水的作用是_____。</w:t>
      </w:r>
    </w:p>
    <w:p>
      <w:pPr>
        <w:spacing w:line="360" w:lineRule="auto"/>
        <w:jc w:val="left"/>
        <w:rPr>
          <w:b/>
          <w:bCs w:val="0"/>
          <w:szCs w:val="21"/>
        </w:rPr>
      </w:pPr>
      <w:r>
        <w:rPr>
          <w:b/>
          <w:bCs w:val="0"/>
          <w:szCs w:val="21"/>
        </w:rPr>
        <w:t>（4）D中品红溶液褪色，E中有SO</w:t>
      </w:r>
      <w:r>
        <w:rPr>
          <w:b/>
          <w:bCs w:val="0"/>
          <w:szCs w:val="21"/>
          <w:vertAlign w:val="subscript"/>
        </w:rPr>
        <w:t>3</w:t>
      </w:r>
      <w:r>
        <w:rPr>
          <w:b/>
          <w:bCs w:val="0"/>
          <w:szCs w:val="21"/>
          <w:vertAlign w:val="superscript"/>
        </w:rPr>
        <w:t>2—</w:t>
      </w:r>
      <w:r>
        <w:rPr>
          <w:b/>
          <w:bCs w:val="0"/>
          <w:szCs w:val="21"/>
        </w:rPr>
        <w:t>、SO</w:t>
      </w:r>
      <w:r>
        <w:rPr>
          <w:b/>
          <w:bCs w:val="0"/>
          <w:szCs w:val="21"/>
          <w:vertAlign w:val="subscript"/>
        </w:rPr>
        <w:t>4</w:t>
      </w:r>
      <w:r>
        <w:rPr>
          <w:b/>
          <w:bCs w:val="0"/>
          <w:szCs w:val="21"/>
          <w:vertAlign w:val="superscript"/>
        </w:rPr>
        <w:t>2—</w:t>
      </w:r>
      <w:r>
        <w:rPr>
          <w:b/>
          <w:bCs w:val="0"/>
          <w:szCs w:val="21"/>
        </w:rPr>
        <w:t>生成，写出E中生成SO</w:t>
      </w:r>
      <w:r>
        <w:rPr>
          <w:b/>
          <w:bCs w:val="0"/>
          <w:szCs w:val="21"/>
          <w:vertAlign w:val="subscript"/>
        </w:rPr>
        <w:t>4</w:t>
      </w:r>
      <w:r>
        <w:rPr>
          <w:b/>
          <w:bCs w:val="0"/>
          <w:szCs w:val="21"/>
          <w:vertAlign w:val="superscript"/>
        </w:rPr>
        <w:t>2—</w:t>
      </w:r>
      <w:r>
        <w:rPr>
          <w:b/>
          <w:bCs w:val="0"/>
          <w:szCs w:val="21"/>
        </w:rPr>
        <w:t>的总的离子方程式：____。</w:t>
      </w:r>
    </w:p>
    <w:p>
      <w:pPr>
        <w:spacing w:line="360" w:lineRule="auto"/>
        <w:jc w:val="left"/>
        <w:rPr>
          <w:b/>
          <w:bCs w:val="0"/>
          <w:szCs w:val="21"/>
        </w:rPr>
      </w:pPr>
      <w:r>
        <w:rPr>
          <w:b/>
          <w:bCs w:val="0"/>
          <w:szCs w:val="21"/>
        </w:rPr>
        <w:t>（5）若生成SO</w:t>
      </w:r>
      <w:r>
        <w:rPr>
          <w:b/>
          <w:bCs w:val="0"/>
          <w:szCs w:val="21"/>
          <w:vertAlign w:val="subscript"/>
        </w:rPr>
        <w:t>3</w:t>
      </w:r>
      <w:r>
        <w:rPr>
          <w:b/>
          <w:bCs w:val="0"/>
          <w:szCs w:val="21"/>
        </w:rPr>
        <w:t>和SO</w:t>
      </w:r>
      <w:r>
        <w:rPr>
          <w:b/>
          <w:bCs w:val="0"/>
          <w:szCs w:val="21"/>
          <w:vertAlign w:val="subscript"/>
        </w:rPr>
        <w:t>2</w:t>
      </w:r>
      <w:r>
        <w:rPr>
          <w:b/>
          <w:bCs w:val="0"/>
          <w:szCs w:val="21"/>
        </w:rPr>
        <w:t>的物质的量之比为1：1，则胆矾热分解的化学方程式为_____。</w:t>
      </w:r>
    </w:p>
    <w:p>
      <w:pPr>
        <w:spacing w:line="360" w:lineRule="auto"/>
        <w:jc w:val="left"/>
        <w:rPr>
          <w:b/>
          <w:bCs w:val="0"/>
          <w:szCs w:val="21"/>
        </w:rPr>
      </w:pPr>
      <w:r>
        <w:rPr>
          <w:b/>
          <w:bCs w:val="0"/>
          <w:szCs w:val="21"/>
        </w:rPr>
        <w:t>（6）小组同学用滴定法测定某胆矾样品中CuSO</w:t>
      </w:r>
      <w:r>
        <w:rPr>
          <w:b/>
          <w:bCs w:val="0"/>
          <w:szCs w:val="21"/>
          <w:vertAlign w:val="subscript"/>
        </w:rPr>
        <w:t>4</w:t>
      </w:r>
      <w:r>
        <w:rPr>
          <w:b/>
          <w:bCs w:val="0"/>
          <w:szCs w:val="21"/>
        </w:rPr>
        <w:t>的含量，取mg样品配成100mL溶液，每次取20.00mL，消除干扰离子后，用0.1000mol/L的EDTA(H</w:t>
      </w:r>
      <w:r>
        <w:rPr>
          <w:b/>
          <w:bCs w:val="0"/>
          <w:szCs w:val="21"/>
          <w:vertAlign w:val="subscript"/>
        </w:rPr>
        <w:t>2</w:t>
      </w:r>
      <w:r>
        <w:rPr>
          <w:b/>
          <w:bCs w:val="0"/>
          <w:szCs w:val="21"/>
        </w:rPr>
        <w:t>Y</w:t>
      </w:r>
      <w:r>
        <w:rPr>
          <w:b/>
          <w:bCs w:val="0"/>
          <w:szCs w:val="21"/>
          <w:vertAlign w:val="superscript"/>
        </w:rPr>
        <w:t>2—</w:t>
      </w:r>
      <w:r>
        <w:rPr>
          <w:b/>
          <w:bCs w:val="0"/>
          <w:szCs w:val="21"/>
        </w:rPr>
        <w:t>)标准溶液滴定至終点，平均消耗EDTA溶液VmL(滴定反应：Cu</w:t>
      </w:r>
      <w:r>
        <w:rPr>
          <w:b/>
          <w:bCs w:val="0"/>
          <w:szCs w:val="21"/>
          <w:vertAlign w:val="superscript"/>
        </w:rPr>
        <w:t>2+</w:t>
      </w:r>
      <w:r>
        <w:rPr>
          <w:b/>
          <w:bCs w:val="0"/>
          <w:szCs w:val="21"/>
        </w:rPr>
        <w:t>+H</w:t>
      </w:r>
      <w:r>
        <w:rPr>
          <w:b/>
          <w:bCs w:val="0"/>
          <w:szCs w:val="21"/>
          <w:vertAlign w:val="subscript"/>
        </w:rPr>
        <w:t>2</w:t>
      </w:r>
      <w:r>
        <w:rPr>
          <w:b/>
          <w:bCs w:val="0"/>
          <w:szCs w:val="21"/>
        </w:rPr>
        <w:t>Y</w:t>
      </w:r>
      <w:r>
        <w:rPr>
          <w:b/>
          <w:bCs w:val="0"/>
          <w:szCs w:val="21"/>
          <w:vertAlign w:val="superscript"/>
        </w:rPr>
        <w:t>2—</w:t>
      </w:r>
      <w:r>
        <w:rPr>
          <w:b/>
          <w:bCs w:val="0"/>
          <w:szCs w:val="21"/>
        </w:rPr>
        <w:t>==CuY</w:t>
      </w:r>
      <w:r>
        <w:rPr>
          <w:b/>
          <w:bCs w:val="0"/>
          <w:szCs w:val="21"/>
          <w:vertAlign w:val="superscript"/>
        </w:rPr>
        <w:t>2—</w:t>
      </w:r>
      <w:r>
        <w:rPr>
          <w:b/>
          <w:bCs w:val="0"/>
          <w:szCs w:val="21"/>
        </w:rPr>
        <w:t>+2H</w:t>
      </w:r>
      <w:r>
        <w:rPr>
          <w:b/>
          <w:bCs w:val="0"/>
          <w:szCs w:val="21"/>
          <w:vertAlign w:val="superscript"/>
        </w:rPr>
        <w:t>+</w:t>
      </w:r>
      <w:r>
        <w:rPr>
          <w:b/>
          <w:bCs w:val="0"/>
          <w:szCs w:val="21"/>
        </w:rPr>
        <w:t>)。</w:t>
      </w:r>
    </w:p>
    <w:p>
      <w:pPr>
        <w:spacing w:line="360" w:lineRule="auto"/>
        <w:jc w:val="left"/>
        <w:rPr>
          <w:b/>
          <w:bCs w:val="0"/>
          <w:szCs w:val="21"/>
        </w:rPr>
      </w:pPr>
      <w:r>
        <w:rPr>
          <w:rFonts w:hint="eastAsia" w:ascii="宋体" w:hAnsi="宋体" w:cs="宋体"/>
          <w:b/>
          <w:bCs w:val="0"/>
          <w:szCs w:val="21"/>
        </w:rPr>
        <w:t>①</w:t>
      </w:r>
      <w:r>
        <w:rPr>
          <w:b/>
          <w:bCs w:val="0"/>
          <w:szCs w:val="21"/>
        </w:rPr>
        <w:t>样品中CuSO</w:t>
      </w:r>
      <w:r>
        <w:rPr>
          <w:b/>
          <w:bCs w:val="0"/>
          <w:szCs w:val="21"/>
          <w:vertAlign w:val="subscript"/>
        </w:rPr>
        <w:t>4</w:t>
      </w:r>
      <w:r>
        <w:rPr>
          <w:b/>
          <w:bCs w:val="0"/>
          <w:szCs w:val="21"/>
        </w:rPr>
        <w:t>的质量分数为____%(用含m、V的代数式表示)。</w:t>
      </w:r>
    </w:p>
    <w:p>
      <w:pPr>
        <w:spacing w:line="360" w:lineRule="auto"/>
        <w:jc w:val="left"/>
        <w:rPr>
          <w:b/>
          <w:bCs w:val="0"/>
          <w:szCs w:val="21"/>
        </w:rPr>
      </w:pPr>
      <w:r>
        <w:rPr>
          <w:rFonts w:hint="eastAsia" w:ascii="宋体" w:hAnsi="宋体" w:cs="宋体"/>
          <w:b/>
          <w:bCs w:val="0"/>
          <w:szCs w:val="21"/>
        </w:rPr>
        <w:t>②</w:t>
      </w:r>
      <w:r>
        <w:rPr>
          <w:b/>
          <w:bCs w:val="0"/>
          <w:szCs w:val="21"/>
        </w:rPr>
        <w:t>下列操作会导致CuSO</w:t>
      </w:r>
      <w:r>
        <w:rPr>
          <w:b/>
          <w:bCs w:val="0"/>
          <w:szCs w:val="21"/>
          <w:vertAlign w:val="subscript"/>
        </w:rPr>
        <w:t>4</w:t>
      </w:r>
      <w:r>
        <w:rPr>
          <w:b/>
          <w:bCs w:val="0"/>
          <w:szCs w:val="21"/>
        </w:rPr>
        <w:t>含量的测定结果偏高的是____(填选项字母)。</w:t>
      </w:r>
    </w:p>
    <w:p>
      <w:pPr>
        <w:spacing w:line="360" w:lineRule="auto"/>
        <w:ind w:firstLine="422" w:firstLineChars="200"/>
        <w:jc w:val="left"/>
        <w:textAlignment w:val="center"/>
        <w:rPr>
          <w:b/>
          <w:bCs w:val="0"/>
          <w:szCs w:val="21"/>
        </w:rPr>
      </w:pPr>
      <w:r>
        <w:rPr>
          <w:b/>
          <w:bCs w:val="0"/>
          <w:szCs w:val="21"/>
        </w:rPr>
        <w:t>a．未润洗锥形瓶</w:t>
      </w:r>
    </w:p>
    <w:p>
      <w:pPr>
        <w:spacing w:line="360" w:lineRule="auto"/>
        <w:ind w:firstLine="422" w:firstLineChars="200"/>
        <w:jc w:val="left"/>
        <w:textAlignment w:val="center"/>
        <w:rPr>
          <w:b/>
          <w:bCs w:val="0"/>
          <w:szCs w:val="21"/>
        </w:rPr>
      </w:pPr>
      <w:r>
        <w:rPr>
          <w:b/>
          <w:bCs w:val="0"/>
          <w:szCs w:val="21"/>
        </w:rPr>
        <w:t>b．滴定终点时仰视读数</w:t>
      </w:r>
    </w:p>
    <w:p>
      <w:pPr>
        <w:spacing w:line="360" w:lineRule="auto"/>
        <w:ind w:firstLine="422" w:firstLineChars="200"/>
        <w:jc w:val="left"/>
        <w:textAlignment w:val="center"/>
        <w:rPr>
          <w:b/>
          <w:bCs w:val="0"/>
          <w:szCs w:val="21"/>
        </w:rPr>
      </w:pPr>
      <w:r>
        <w:rPr>
          <w:b/>
          <w:bCs w:val="0"/>
          <w:szCs w:val="21"/>
        </w:rPr>
        <w:t>c．滴定终点时滴定管尖嘴中有气泡</w:t>
      </w:r>
    </w:p>
    <w:p>
      <w:pPr>
        <w:spacing w:line="360" w:lineRule="auto"/>
        <w:jc w:val="left"/>
        <w:rPr>
          <w:b/>
          <w:bCs w:val="0"/>
          <w:color w:val="FF0000"/>
          <w:szCs w:val="21"/>
        </w:rPr>
      </w:pPr>
      <w:r>
        <w:rPr>
          <w:b/>
          <w:bCs w:val="0"/>
          <w:color w:val="FF0000"/>
          <w:szCs w:val="21"/>
        </w:rPr>
        <w:t>【答案】（1）(球形)干燥管    O</w:t>
      </w:r>
      <w:r>
        <w:rPr>
          <w:b/>
          <w:bCs w:val="0"/>
          <w:color w:val="FF0000"/>
          <w:szCs w:val="21"/>
          <w:vertAlign w:val="subscript"/>
        </w:rPr>
        <w:t xml:space="preserve">2 </w:t>
      </w:r>
      <w:r>
        <w:rPr>
          <w:b/>
          <w:bCs w:val="0"/>
          <w:color w:val="FF0000"/>
          <w:szCs w:val="21"/>
        </w:rPr>
        <w:t xml:space="preserve">   </w:t>
      </w:r>
    </w:p>
    <w:p>
      <w:pPr>
        <w:spacing w:line="360" w:lineRule="auto"/>
        <w:jc w:val="left"/>
        <w:rPr>
          <w:b/>
          <w:bCs w:val="0"/>
          <w:color w:val="FF0000"/>
          <w:szCs w:val="21"/>
        </w:rPr>
      </w:pPr>
      <w:r>
        <w:rPr>
          <w:b/>
          <w:bCs w:val="0"/>
          <w:color w:val="FF0000"/>
          <w:szCs w:val="21"/>
        </w:rPr>
        <w:t xml:space="preserve">（2）固体由白色变为蓝色    </w:t>
      </w:r>
    </w:p>
    <w:p>
      <w:pPr>
        <w:spacing w:line="360" w:lineRule="auto"/>
        <w:jc w:val="left"/>
        <w:rPr>
          <w:b/>
          <w:bCs w:val="0"/>
          <w:color w:val="FF0000"/>
          <w:szCs w:val="21"/>
        </w:rPr>
      </w:pPr>
      <w:r>
        <w:rPr>
          <w:b/>
          <w:bCs w:val="0"/>
          <w:color w:val="FF0000"/>
          <w:szCs w:val="21"/>
        </w:rPr>
        <w:t>（3）防止SO</w:t>
      </w:r>
      <w:r>
        <w:rPr>
          <w:b/>
          <w:bCs w:val="0"/>
          <w:color w:val="FF0000"/>
          <w:szCs w:val="21"/>
          <w:vertAlign w:val="subscript"/>
        </w:rPr>
        <w:t>2</w:t>
      </w:r>
      <w:r>
        <w:rPr>
          <w:b/>
          <w:bCs w:val="0"/>
          <w:color w:val="FF0000"/>
          <w:szCs w:val="21"/>
        </w:rPr>
        <w:t xml:space="preserve">挥发(其他合理答案也给分) </w:t>
      </w:r>
    </w:p>
    <w:p>
      <w:pPr>
        <w:spacing w:line="360" w:lineRule="auto"/>
        <w:jc w:val="left"/>
        <w:rPr>
          <w:b/>
          <w:bCs w:val="0"/>
          <w:color w:val="FF0000"/>
          <w:szCs w:val="21"/>
        </w:rPr>
      </w:pPr>
      <w:r>
        <w:rPr>
          <w:b/>
          <w:bCs w:val="0"/>
          <w:color w:val="FF0000"/>
          <w:szCs w:val="21"/>
        </w:rPr>
        <w:t xml:space="preserve"> （4） </w:t>
      </w:r>
      <w:r>
        <w:rPr>
          <w:b/>
          <w:bCs w:val="0"/>
        </w:rPr>
        <w:drawing>
          <wp:inline distT="0" distB="0" distL="114300" distR="114300">
            <wp:extent cx="2032000" cy="203200"/>
            <wp:effectExtent l="0" t="0" r="0" b="0"/>
            <wp:docPr id="73"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46"/>
                    <pic:cNvPicPr>
                      <a:picLocks noChangeAspect="1"/>
                    </pic:cNvPicPr>
                  </pic:nvPicPr>
                  <pic:blipFill>
                    <a:blip r:embed="rId225"/>
                    <a:stretch>
                      <a:fillRect/>
                    </a:stretch>
                  </pic:blipFill>
                  <pic:spPr>
                    <a:xfrm>
                      <a:off x="0" y="0"/>
                      <a:ext cx="2032000" cy="203200"/>
                    </a:xfrm>
                    <a:prstGeom prst="rect">
                      <a:avLst/>
                    </a:prstGeom>
                    <a:noFill/>
                    <a:ln>
                      <a:noFill/>
                    </a:ln>
                  </pic:spPr>
                </pic:pic>
              </a:graphicData>
            </a:graphic>
          </wp:inline>
        </w:drawing>
      </w:r>
      <w:r>
        <w:rPr>
          <w:b/>
          <w:bCs w:val="0"/>
          <w:color w:val="FF0000"/>
          <w:szCs w:val="21"/>
        </w:rPr>
        <w:t xml:space="preserve"> </w:t>
      </w:r>
    </w:p>
    <w:p>
      <w:pPr>
        <w:spacing w:line="360" w:lineRule="auto"/>
        <w:jc w:val="left"/>
        <w:rPr>
          <w:b/>
          <w:bCs w:val="0"/>
          <w:color w:val="FF0000"/>
          <w:szCs w:val="21"/>
        </w:rPr>
      </w:pPr>
      <w:r>
        <w:rPr>
          <w:b/>
          <w:bCs w:val="0"/>
          <w:color w:val="FF0000"/>
          <w:szCs w:val="21"/>
        </w:rPr>
        <w:t xml:space="preserve">（5） </w:t>
      </w:r>
      <w:r>
        <w:rPr>
          <w:b/>
          <w:bCs w:val="0"/>
        </w:rPr>
        <w:drawing>
          <wp:inline distT="0" distB="0" distL="114300" distR="114300">
            <wp:extent cx="3117850" cy="266700"/>
            <wp:effectExtent l="0" t="0" r="6350" b="0"/>
            <wp:docPr id="16"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7"/>
                    <pic:cNvPicPr>
                      <a:picLocks noChangeAspect="1"/>
                    </pic:cNvPicPr>
                  </pic:nvPicPr>
                  <pic:blipFill>
                    <a:blip r:embed="rId226"/>
                    <a:stretch>
                      <a:fillRect/>
                    </a:stretch>
                  </pic:blipFill>
                  <pic:spPr>
                    <a:xfrm>
                      <a:off x="0" y="0"/>
                      <a:ext cx="3117850" cy="266700"/>
                    </a:xfrm>
                    <a:prstGeom prst="rect">
                      <a:avLst/>
                    </a:prstGeom>
                    <a:noFill/>
                    <a:ln>
                      <a:noFill/>
                    </a:ln>
                  </pic:spPr>
                </pic:pic>
              </a:graphicData>
            </a:graphic>
          </wp:inline>
        </w:drawing>
      </w:r>
      <w:r>
        <w:rPr>
          <w:b/>
          <w:bCs w:val="0"/>
          <w:color w:val="FF0000"/>
          <w:szCs w:val="21"/>
        </w:rPr>
        <w:t xml:space="preserve"> </w:t>
      </w:r>
    </w:p>
    <w:p>
      <w:pPr>
        <w:spacing w:line="360" w:lineRule="auto"/>
        <w:jc w:val="left"/>
        <w:rPr>
          <w:b/>
          <w:bCs w:val="0"/>
          <w:color w:val="FF0000"/>
          <w:szCs w:val="21"/>
        </w:rPr>
      </w:pPr>
      <w:r>
        <w:rPr>
          <w:b/>
          <w:bCs w:val="0"/>
          <w:color w:val="FF0000"/>
          <w:szCs w:val="21"/>
        </w:rPr>
        <w:t xml:space="preserve">（6） </w:t>
      </w:r>
      <w:r>
        <w:rPr>
          <w:b/>
          <w:bCs w:val="0"/>
        </w:rPr>
        <w:drawing>
          <wp:inline distT="0" distB="0" distL="114300" distR="114300">
            <wp:extent cx="149860" cy="330200"/>
            <wp:effectExtent l="0" t="0" r="2540" b="0"/>
            <wp:docPr id="82"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48"/>
                    <pic:cNvPicPr>
                      <a:picLocks noChangeAspect="1"/>
                    </pic:cNvPicPr>
                  </pic:nvPicPr>
                  <pic:blipFill>
                    <a:blip r:embed="rId227"/>
                    <a:stretch>
                      <a:fillRect/>
                    </a:stretch>
                  </pic:blipFill>
                  <pic:spPr>
                    <a:xfrm>
                      <a:off x="0" y="0"/>
                      <a:ext cx="149860" cy="330200"/>
                    </a:xfrm>
                    <a:prstGeom prst="rect">
                      <a:avLst/>
                    </a:prstGeom>
                    <a:noFill/>
                    <a:ln>
                      <a:noFill/>
                    </a:ln>
                  </pic:spPr>
                </pic:pic>
              </a:graphicData>
            </a:graphic>
          </wp:inline>
        </w:drawing>
      </w:r>
      <w:r>
        <w:rPr>
          <w:b/>
          <w:bCs w:val="0"/>
          <w:color w:val="FF0000"/>
          <w:szCs w:val="21"/>
        </w:rPr>
        <w:t xml:space="preserve">  b    </w:t>
      </w:r>
    </w:p>
    <w:p>
      <w:pPr>
        <w:spacing w:line="360" w:lineRule="auto"/>
        <w:jc w:val="left"/>
        <w:textAlignment w:val="center"/>
        <w:rPr>
          <w:b/>
          <w:bCs w:val="0"/>
          <w:color w:val="FF0000"/>
          <w:szCs w:val="21"/>
        </w:rPr>
      </w:pPr>
      <w:r>
        <w:rPr>
          <w:b/>
          <w:bCs w:val="0"/>
          <w:color w:val="FF0000"/>
          <w:szCs w:val="21"/>
        </w:rPr>
        <w:t>【解析】 （1）.仪器a的名称是球形干燥管，也可称为干燥管；在a中，棒香能复燃，说明反应中产生了助燃性的气体氧气，故答案应为(球形)干燥管、O</w:t>
      </w:r>
      <w:r>
        <w:rPr>
          <w:b/>
          <w:bCs w:val="0"/>
          <w:color w:val="FF0000"/>
          <w:szCs w:val="21"/>
          <w:vertAlign w:val="subscript"/>
        </w:rPr>
        <w:t>2</w:t>
      </w:r>
      <w:r>
        <w:rPr>
          <w:b/>
          <w:bCs w:val="0"/>
          <w:color w:val="FF0000"/>
          <w:szCs w:val="21"/>
        </w:rPr>
        <w:t>；</w:t>
      </w:r>
    </w:p>
    <w:p>
      <w:pPr>
        <w:spacing w:line="360" w:lineRule="auto"/>
        <w:jc w:val="left"/>
        <w:rPr>
          <w:b/>
          <w:bCs w:val="0"/>
          <w:color w:val="FF0000"/>
          <w:szCs w:val="21"/>
        </w:rPr>
      </w:pPr>
      <w:r>
        <w:rPr>
          <w:b/>
          <w:bCs w:val="0"/>
          <w:color w:val="FF0000"/>
          <w:szCs w:val="21"/>
        </w:rPr>
        <w:t>（2）. A中固体由蓝色变为黑色，说明胆矾发生了分解，产生了CuO和水等。故B中的白色CuSO</w:t>
      </w:r>
      <w:r>
        <w:rPr>
          <w:b/>
          <w:bCs w:val="0"/>
          <w:color w:val="FF0000"/>
          <w:szCs w:val="21"/>
          <w:vertAlign w:val="subscript"/>
        </w:rPr>
        <w:t>4</w:t>
      </w:r>
      <w:r>
        <w:rPr>
          <w:b/>
          <w:bCs w:val="0"/>
          <w:color w:val="FF0000"/>
          <w:szCs w:val="21"/>
        </w:rPr>
        <w:t>粉末因吸水变为蓝色，故答案应为固体由白色变为蓝色；</w:t>
      </w:r>
    </w:p>
    <w:p>
      <w:pPr>
        <w:spacing w:line="360" w:lineRule="auto"/>
        <w:jc w:val="left"/>
        <w:rPr>
          <w:b/>
          <w:bCs w:val="0"/>
          <w:color w:val="FF0000"/>
          <w:szCs w:val="21"/>
        </w:rPr>
      </w:pPr>
      <w:r>
        <w:rPr>
          <w:b/>
          <w:bCs w:val="0"/>
          <w:color w:val="FF0000"/>
          <w:szCs w:val="21"/>
        </w:rPr>
        <w:t>（3）. 由题目所给信息可知，SO</w:t>
      </w:r>
      <w:r>
        <w:rPr>
          <w:b/>
          <w:bCs w:val="0"/>
          <w:color w:val="FF0000"/>
          <w:szCs w:val="21"/>
          <w:vertAlign w:val="subscript"/>
        </w:rPr>
        <w:t>3</w:t>
      </w:r>
      <w:r>
        <w:rPr>
          <w:b/>
          <w:bCs w:val="0"/>
          <w:color w:val="FF0000"/>
          <w:szCs w:val="21"/>
        </w:rPr>
        <w:t>的熔点为16.8℃，沸点为46.8℃，所以C中冰水的作用是为了使SO</w:t>
      </w:r>
      <w:r>
        <w:rPr>
          <w:b/>
          <w:bCs w:val="0"/>
          <w:color w:val="FF0000"/>
          <w:szCs w:val="21"/>
          <w:vertAlign w:val="subscript"/>
        </w:rPr>
        <w:t>3</w:t>
      </w:r>
      <w:r>
        <w:rPr>
          <w:b/>
          <w:bCs w:val="0"/>
          <w:color w:val="FF0000"/>
          <w:szCs w:val="21"/>
        </w:rPr>
        <w:t>凝结，防止其挥发，影响对SO</w:t>
      </w:r>
      <w:r>
        <w:rPr>
          <w:b/>
          <w:bCs w:val="0"/>
          <w:color w:val="FF0000"/>
          <w:szCs w:val="21"/>
          <w:vertAlign w:val="subscript"/>
        </w:rPr>
        <w:t>2</w:t>
      </w:r>
      <w:r>
        <w:rPr>
          <w:b/>
          <w:bCs w:val="0"/>
          <w:color w:val="FF0000"/>
          <w:szCs w:val="21"/>
        </w:rPr>
        <w:t>的检验，故答案应为防止SO</w:t>
      </w:r>
      <w:r>
        <w:rPr>
          <w:b/>
          <w:bCs w:val="0"/>
          <w:color w:val="FF0000"/>
          <w:szCs w:val="21"/>
          <w:vertAlign w:val="subscript"/>
        </w:rPr>
        <w:t>2</w:t>
      </w:r>
      <w:r>
        <w:rPr>
          <w:b/>
          <w:bCs w:val="0"/>
          <w:color w:val="FF0000"/>
          <w:szCs w:val="21"/>
        </w:rPr>
        <w:t>挥发；</w:t>
      </w:r>
    </w:p>
    <w:p>
      <w:pPr>
        <w:spacing w:line="360" w:lineRule="auto"/>
        <w:jc w:val="left"/>
        <w:rPr>
          <w:b/>
          <w:bCs w:val="0"/>
          <w:color w:val="FF0000"/>
          <w:szCs w:val="21"/>
        </w:rPr>
      </w:pPr>
      <w:r>
        <w:rPr>
          <w:b/>
          <w:bCs w:val="0"/>
          <w:color w:val="FF0000"/>
          <w:szCs w:val="21"/>
        </w:rPr>
        <w:t>（4）. D中品红溶液褪色，证明气体中存SO</w:t>
      </w:r>
      <w:r>
        <w:rPr>
          <w:b/>
          <w:bCs w:val="0"/>
          <w:color w:val="FF0000"/>
          <w:szCs w:val="21"/>
          <w:vertAlign w:val="subscript"/>
        </w:rPr>
        <w:t>2</w:t>
      </w:r>
      <w:r>
        <w:rPr>
          <w:b/>
          <w:bCs w:val="0"/>
          <w:color w:val="FF0000"/>
          <w:szCs w:val="21"/>
        </w:rPr>
        <w:t>，故在E中为NaOH与SO</w:t>
      </w:r>
      <w:r>
        <w:rPr>
          <w:b/>
          <w:bCs w:val="0"/>
          <w:color w:val="FF0000"/>
          <w:szCs w:val="21"/>
          <w:vertAlign w:val="subscript"/>
        </w:rPr>
        <w:t>2</w:t>
      </w:r>
      <w:r>
        <w:rPr>
          <w:b/>
          <w:bCs w:val="0"/>
          <w:color w:val="FF0000"/>
          <w:szCs w:val="21"/>
        </w:rPr>
        <w:t>反应生成Na</w:t>
      </w:r>
      <w:r>
        <w:rPr>
          <w:b/>
          <w:bCs w:val="0"/>
          <w:color w:val="FF0000"/>
          <w:szCs w:val="21"/>
          <w:vertAlign w:val="subscript"/>
        </w:rPr>
        <w:t>2</w:t>
      </w:r>
      <w:r>
        <w:rPr>
          <w:b/>
          <w:bCs w:val="0"/>
          <w:color w:val="FF0000"/>
          <w:szCs w:val="21"/>
        </w:rPr>
        <w:t>SO</w:t>
      </w:r>
      <w:r>
        <w:rPr>
          <w:b/>
          <w:bCs w:val="0"/>
          <w:color w:val="FF0000"/>
          <w:szCs w:val="21"/>
          <w:vertAlign w:val="subscript"/>
        </w:rPr>
        <w:t>3</w:t>
      </w:r>
      <w:r>
        <w:rPr>
          <w:b/>
          <w:bCs w:val="0"/>
          <w:color w:val="FF0000"/>
          <w:szCs w:val="21"/>
        </w:rPr>
        <w:t>，后</w:t>
      </w:r>
      <w:r>
        <w:rPr>
          <w:b/>
          <w:bCs w:val="0"/>
          <w:color w:val="FF0000"/>
        </w:rPr>
        <w:drawing>
          <wp:inline distT="0" distB="0" distL="114300" distR="114300">
            <wp:extent cx="422275" cy="171450"/>
            <wp:effectExtent l="0" t="0" r="9525" b="6350"/>
            <wp:docPr id="83"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49"/>
                    <pic:cNvPicPr>
                      <a:picLocks noChangeAspect="1"/>
                    </pic:cNvPicPr>
                  </pic:nvPicPr>
                  <pic:blipFill>
                    <a:blip r:embed="rId228"/>
                    <a:stretch>
                      <a:fillRect/>
                    </a:stretch>
                  </pic:blipFill>
                  <pic:spPr>
                    <a:xfrm>
                      <a:off x="0" y="0"/>
                      <a:ext cx="422275" cy="171450"/>
                    </a:xfrm>
                    <a:prstGeom prst="rect">
                      <a:avLst/>
                    </a:prstGeom>
                    <a:noFill/>
                    <a:ln>
                      <a:noFill/>
                    </a:ln>
                  </pic:spPr>
                </pic:pic>
              </a:graphicData>
            </a:graphic>
          </wp:inline>
        </w:drawing>
      </w:r>
      <w:r>
        <w:rPr>
          <w:b/>
          <w:bCs w:val="0"/>
          <w:color w:val="FF0000"/>
          <w:szCs w:val="21"/>
        </w:rPr>
        <w:t>被氧气氧化为</w:t>
      </w:r>
      <w:r>
        <w:rPr>
          <w:b/>
          <w:bCs w:val="0"/>
          <w:color w:val="FF0000"/>
        </w:rPr>
        <w:drawing>
          <wp:inline distT="0" distB="0" distL="114300" distR="114300">
            <wp:extent cx="422275" cy="171450"/>
            <wp:effectExtent l="0" t="0" r="9525" b="6350"/>
            <wp:docPr id="9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50"/>
                    <pic:cNvPicPr>
                      <a:picLocks noChangeAspect="1"/>
                    </pic:cNvPicPr>
                  </pic:nvPicPr>
                  <pic:blipFill>
                    <a:blip r:embed="rId229"/>
                    <a:stretch>
                      <a:fillRect/>
                    </a:stretch>
                  </pic:blipFill>
                  <pic:spPr>
                    <a:xfrm>
                      <a:off x="0" y="0"/>
                      <a:ext cx="422275" cy="171450"/>
                    </a:xfrm>
                    <a:prstGeom prst="rect">
                      <a:avLst/>
                    </a:prstGeom>
                    <a:noFill/>
                    <a:ln>
                      <a:noFill/>
                    </a:ln>
                  </pic:spPr>
                </pic:pic>
              </a:graphicData>
            </a:graphic>
          </wp:inline>
        </w:drawing>
      </w:r>
      <w:r>
        <w:rPr>
          <w:b/>
          <w:bCs w:val="0"/>
          <w:color w:val="FF0000"/>
          <w:szCs w:val="21"/>
        </w:rPr>
        <w:t>，该反应总的离子方程式为：</w:t>
      </w:r>
      <w:r>
        <w:rPr>
          <w:b/>
          <w:bCs w:val="0"/>
          <w:color w:val="FF0000"/>
        </w:rPr>
        <w:drawing>
          <wp:inline distT="0" distB="0" distL="114300" distR="114300">
            <wp:extent cx="2032000" cy="203200"/>
            <wp:effectExtent l="0" t="0" r="0" b="0"/>
            <wp:docPr id="87"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51"/>
                    <pic:cNvPicPr>
                      <a:picLocks noChangeAspect="1"/>
                    </pic:cNvPicPr>
                  </pic:nvPicPr>
                  <pic:blipFill>
                    <a:blip r:embed="rId225"/>
                    <a:stretch>
                      <a:fillRect/>
                    </a:stretch>
                  </pic:blipFill>
                  <pic:spPr>
                    <a:xfrm>
                      <a:off x="0" y="0"/>
                      <a:ext cx="2032000" cy="203200"/>
                    </a:xfrm>
                    <a:prstGeom prst="rect">
                      <a:avLst/>
                    </a:prstGeom>
                    <a:noFill/>
                    <a:ln>
                      <a:noFill/>
                    </a:ln>
                  </pic:spPr>
                </pic:pic>
              </a:graphicData>
            </a:graphic>
          </wp:inline>
        </w:drawing>
      </w:r>
      <w:r>
        <w:rPr>
          <w:b/>
          <w:bCs w:val="0"/>
          <w:color w:val="FF0000"/>
          <w:szCs w:val="21"/>
        </w:rPr>
        <w:t>，故答案应为</w:t>
      </w:r>
      <w:r>
        <w:rPr>
          <w:b/>
          <w:bCs w:val="0"/>
          <w:color w:val="FF0000"/>
        </w:rPr>
        <w:drawing>
          <wp:inline distT="0" distB="0" distL="114300" distR="114300">
            <wp:extent cx="2032000" cy="203200"/>
            <wp:effectExtent l="0" t="0" r="0" b="0"/>
            <wp:docPr id="91"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2"/>
                    <pic:cNvPicPr>
                      <a:picLocks noChangeAspect="1"/>
                    </pic:cNvPicPr>
                  </pic:nvPicPr>
                  <pic:blipFill>
                    <a:blip r:embed="rId225"/>
                    <a:stretch>
                      <a:fillRect/>
                    </a:stretch>
                  </pic:blipFill>
                  <pic:spPr>
                    <a:xfrm>
                      <a:off x="0" y="0"/>
                      <a:ext cx="2032000" cy="203200"/>
                    </a:xfrm>
                    <a:prstGeom prst="rect">
                      <a:avLst/>
                    </a:prstGeom>
                    <a:noFill/>
                    <a:ln>
                      <a:noFill/>
                    </a:ln>
                  </pic:spPr>
                </pic:pic>
              </a:graphicData>
            </a:graphic>
          </wp:inline>
        </w:drawing>
      </w:r>
      <w:r>
        <w:rPr>
          <w:b/>
          <w:bCs w:val="0"/>
          <w:color w:val="FF0000"/>
          <w:szCs w:val="21"/>
        </w:rPr>
        <w:t xml:space="preserve">；    </w:t>
      </w:r>
    </w:p>
    <w:p>
      <w:pPr>
        <w:spacing w:line="360" w:lineRule="auto"/>
        <w:jc w:val="left"/>
        <w:rPr>
          <w:b/>
          <w:bCs w:val="0"/>
          <w:color w:val="FF0000"/>
          <w:szCs w:val="21"/>
        </w:rPr>
      </w:pPr>
      <w:r>
        <w:rPr>
          <w:b/>
          <w:bCs w:val="0"/>
          <w:color w:val="FF0000"/>
          <w:szCs w:val="21"/>
        </w:rPr>
        <w:t>（5）. 在反应中当生成1molSO</w:t>
      </w:r>
      <w:r>
        <w:rPr>
          <w:b/>
          <w:bCs w:val="0"/>
          <w:color w:val="FF0000"/>
          <w:szCs w:val="21"/>
          <w:vertAlign w:val="subscript"/>
        </w:rPr>
        <w:t>2</w:t>
      </w:r>
      <w:r>
        <w:rPr>
          <w:b/>
          <w:bCs w:val="0"/>
          <w:color w:val="FF0000"/>
          <w:szCs w:val="21"/>
        </w:rPr>
        <w:t>时转移2mol电子，则应有0.5molO</w:t>
      </w:r>
      <w:r>
        <w:rPr>
          <w:b/>
          <w:bCs w:val="0"/>
          <w:color w:val="FF0000"/>
          <w:szCs w:val="21"/>
          <w:vertAlign w:val="subscript"/>
        </w:rPr>
        <w:t>2</w:t>
      </w:r>
      <w:r>
        <w:rPr>
          <w:b/>
          <w:bCs w:val="0"/>
          <w:color w:val="FF0000"/>
          <w:szCs w:val="21"/>
        </w:rPr>
        <w:t>生成，根据题目中生成SO</w:t>
      </w:r>
      <w:r>
        <w:rPr>
          <w:b/>
          <w:bCs w:val="0"/>
          <w:color w:val="FF0000"/>
          <w:szCs w:val="21"/>
          <w:vertAlign w:val="subscript"/>
        </w:rPr>
        <w:t>3</w:t>
      </w:r>
      <w:r>
        <w:rPr>
          <w:b/>
          <w:bCs w:val="0"/>
          <w:color w:val="FF0000"/>
          <w:szCs w:val="21"/>
        </w:rPr>
        <w:t>和SO</w:t>
      </w:r>
      <w:r>
        <w:rPr>
          <w:b/>
          <w:bCs w:val="0"/>
          <w:color w:val="FF0000"/>
          <w:szCs w:val="21"/>
          <w:vertAlign w:val="subscript"/>
        </w:rPr>
        <w:t>2</w:t>
      </w:r>
      <w:r>
        <w:rPr>
          <w:b/>
          <w:bCs w:val="0"/>
          <w:color w:val="FF0000"/>
          <w:szCs w:val="21"/>
        </w:rPr>
        <w:t>的物质的量之比为1：1，则胆矾热分解的化学方程式为</w:t>
      </w:r>
      <w:r>
        <w:rPr>
          <w:b/>
          <w:bCs w:val="0"/>
          <w:color w:val="FF0000"/>
        </w:rPr>
        <w:drawing>
          <wp:inline distT="0" distB="0" distL="114300" distR="114300">
            <wp:extent cx="3117850" cy="266700"/>
            <wp:effectExtent l="0" t="0" r="6350" b="0"/>
            <wp:docPr id="85"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53"/>
                    <pic:cNvPicPr>
                      <a:picLocks noChangeAspect="1"/>
                    </pic:cNvPicPr>
                  </pic:nvPicPr>
                  <pic:blipFill>
                    <a:blip r:embed="rId230"/>
                    <a:stretch>
                      <a:fillRect/>
                    </a:stretch>
                  </pic:blipFill>
                  <pic:spPr>
                    <a:xfrm>
                      <a:off x="0" y="0"/>
                      <a:ext cx="3117850" cy="266700"/>
                    </a:xfrm>
                    <a:prstGeom prst="rect">
                      <a:avLst/>
                    </a:prstGeom>
                    <a:noFill/>
                    <a:ln>
                      <a:noFill/>
                    </a:ln>
                  </pic:spPr>
                </pic:pic>
              </a:graphicData>
            </a:graphic>
          </wp:inline>
        </w:drawing>
      </w:r>
      <w:r>
        <w:rPr>
          <w:b/>
          <w:bCs w:val="0"/>
          <w:color w:val="FF0000"/>
          <w:szCs w:val="21"/>
        </w:rPr>
        <w:t>，故答案应为</w:t>
      </w:r>
      <w:r>
        <w:rPr>
          <w:b/>
          <w:bCs w:val="0"/>
          <w:color w:val="FF0000"/>
        </w:rPr>
        <w:drawing>
          <wp:inline distT="0" distB="0" distL="114300" distR="114300">
            <wp:extent cx="3117850" cy="266700"/>
            <wp:effectExtent l="0" t="0" r="6350" b="0"/>
            <wp:docPr id="108"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54"/>
                    <pic:cNvPicPr>
                      <a:picLocks noChangeAspect="1"/>
                    </pic:cNvPicPr>
                  </pic:nvPicPr>
                  <pic:blipFill>
                    <a:blip r:embed="rId230"/>
                    <a:stretch>
                      <a:fillRect/>
                    </a:stretch>
                  </pic:blipFill>
                  <pic:spPr>
                    <a:xfrm>
                      <a:off x="0" y="0"/>
                      <a:ext cx="3117850" cy="266700"/>
                    </a:xfrm>
                    <a:prstGeom prst="rect">
                      <a:avLst/>
                    </a:prstGeom>
                    <a:noFill/>
                    <a:ln>
                      <a:noFill/>
                    </a:ln>
                  </pic:spPr>
                </pic:pic>
              </a:graphicData>
            </a:graphic>
          </wp:inline>
        </w:drawing>
      </w:r>
      <w:r>
        <w:rPr>
          <w:b/>
          <w:bCs w:val="0"/>
          <w:color w:val="FF0000"/>
          <w:szCs w:val="21"/>
        </w:rPr>
        <w:t xml:space="preserve">；   </w:t>
      </w:r>
    </w:p>
    <w:p>
      <w:pPr>
        <w:spacing w:line="360" w:lineRule="auto"/>
        <w:jc w:val="left"/>
        <w:rPr>
          <w:b/>
          <w:bCs w:val="0"/>
          <w:color w:val="FF0000"/>
          <w:szCs w:val="21"/>
        </w:rPr>
      </w:pPr>
      <w:r>
        <w:rPr>
          <w:b/>
          <w:bCs w:val="0"/>
          <w:color w:val="FF0000"/>
          <w:szCs w:val="21"/>
        </w:rPr>
        <w:t xml:space="preserve"> （6）. </w:t>
      </w:r>
      <w:r>
        <w:rPr>
          <w:rFonts w:hint="eastAsia" w:ascii="宋体" w:hAnsi="宋体" w:cs="宋体"/>
          <w:b/>
          <w:bCs w:val="0"/>
          <w:color w:val="FF0000"/>
          <w:szCs w:val="21"/>
        </w:rPr>
        <w:t>①</w:t>
      </w:r>
      <w:r>
        <w:rPr>
          <w:b/>
          <w:bCs w:val="0"/>
          <w:color w:val="FF0000"/>
          <w:szCs w:val="21"/>
        </w:rPr>
        <w:t>设胆矾样品中CuSO</w:t>
      </w:r>
      <w:r>
        <w:rPr>
          <w:b/>
          <w:bCs w:val="0"/>
          <w:color w:val="FF0000"/>
          <w:szCs w:val="21"/>
          <w:vertAlign w:val="subscript"/>
        </w:rPr>
        <w:t>4</w:t>
      </w:r>
      <w:r>
        <w:rPr>
          <w:b/>
          <w:bCs w:val="0"/>
          <w:color w:val="FF0000"/>
          <w:szCs w:val="21"/>
        </w:rPr>
        <w:t>的质量为x克，所以所取待测液中含有的铜离子的物质的量可表示为</w:t>
      </w:r>
      <w:r>
        <w:rPr>
          <w:b/>
          <w:bCs w:val="0"/>
          <w:color w:val="FF0000"/>
        </w:rPr>
        <w:drawing>
          <wp:inline distT="0" distB="0" distL="114300" distR="114300">
            <wp:extent cx="1256665" cy="520700"/>
            <wp:effectExtent l="0" t="0" r="635" b="0"/>
            <wp:docPr id="100"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55"/>
                    <pic:cNvPicPr>
                      <a:picLocks noChangeAspect="1"/>
                    </pic:cNvPicPr>
                  </pic:nvPicPr>
                  <pic:blipFill>
                    <a:blip r:embed="rId231"/>
                    <a:stretch>
                      <a:fillRect/>
                    </a:stretch>
                  </pic:blipFill>
                  <pic:spPr>
                    <a:xfrm>
                      <a:off x="0" y="0"/>
                      <a:ext cx="1256665" cy="520700"/>
                    </a:xfrm>
                    <a:prstGeom prst="rect">
                      <a:avLst/>
                    </a:prstGeom>
                    <a:noFill/>
                    <a:ln>
                      <a:noFill/>
                    </a:ln>
                  </pic:spPr>
                </pic:pic>
              </a:graphicData>
            </a:graphic>
          </wp:inline>
        </w:drawing>
      </w:r>
      <w:r>
        <w:rPr>
          <w:b/>
          <w:bCs w:val="0"/>
          <w:color w:val="FF0000"/>
          <w:szCs w:val="21"/>
        </w:rPr>
        <w:t>。由滴定反应原理，可建立如下关系：</w:t>
      </w:r>
    </w:p>
    <w:p>
      <w:pPr>
        <w:spacing w:line="360" w:lineRule="auto"/>
        <w:jc w:val="left"/>
        <w:rPr>
          <w:b/>
          <w:bCs w:val="0"/>
          <w:color w:val="FF0000"/>
          <w:szCs w:val="21"/>
        </w:rPr>
      </w:pPr>
      <w:r>
        <w:rPr>
          <w:b/>
          <w:bCs w:val="0"/>
          <w:color w:val="FF0000"/>
        </w:rPr>
        <w:drawing>
          <wp:inline distT="0" distB="0" distL="114300" distR="114300">
            <wp:extent cx="1835150" cy="203200"/>
            <wp:effectExtent l="0" t="0" r="6350" b="0"/>
            <wp:docPr id="101"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56"/>
                    <pic:cNvPicPr>
                      <a:picLocks noChangeAspect="1"/>
                    </pic:cNvPicPr>
                  </pic:nvPicPr>
                  <pic:blipFill>
                    <a:blip r:embed="rId232"/>
                    <a:stretch>
                      <a:fillRect/>
                    </a:stretch>
                  </pic:blipFill>
                  <pic:spPr>
                    <a:xfrm>
                      <a:off x="0" y="0"/>
                      <a:ext cx="1835150" cy="203200"/>
                    </a:xfrm>
                    <a:prstGeom prst="rect">
                      <a:avLst/>
                    </a:prstGeom>
                    <a:noFill/>
                    <a:ln>
                      <a:noFill/>
                    </a:ln>
                  </pic:spPr>
                </pic:pic>
              </a:graphicData>
            </a:graphic>
          </wp:inline>
        </w:drawing>
      </w:r>
      <w:r>
        <w:rPr>
          <w:b/>
          <w:bCs w:val="0"/>
          <w:color w:val="FF0000"/>
          <w:szCs w:val="21"/>
        </w:rPr>
        <w:t xml:space="preserve"> </w:t>
      </w:r>
    </w:p>
    <w:p>
      <w:pPr>
        <w:spacing w:line="360" w:lineRule="auto"/>
        <w:jc w:val="left"/>
        <w:rPr>
          <w:b/>
          <w:bCs w:val="0"/>
          <w:color w:val="FF0000"/>
          <w:szCs w:val="21"/>
        </w:rPr>
      </w:pPr>
      <w:r>
        <w:rPr>
          <w:b/>
          <w:bCs w:val="0"/>
          <w:color w:val="FF0000"/>
          <w:szCs w:val="21"/>
        </w:rPr>
        <w:t xml:space="preserve"> </w:t>
      </w:r>
      <w:r>
        <w:rPr>
          <w:b/>
          <w:bCs w:val="0"/>
          <w:color w:val="FF0000"/>
        </w:rPr>
        <w:drawing>
          <wp:inline distT="0" distB="0" distL="114300" distR="114300">
            <wp:extent cx="565150" cy="647700"/>
            <wp:effectExtent l="0" t="0" r="6350" b="0"/>
            <wp:docPr id="94"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57"/>
                    <pic:cNvPicPr>
                      <a:picLocks noChangeAspect="1"/>
                    </pic:cNvPicPr>
                  </pic:nvPicPr>
                  <pic:blipFill>
                    <a:blip r:embed="rId233"/>
                    <a:stretch>
                      <a:fillRect/>
                    </a:stretch>
                  </pic:blipFill>
                  <pic:spPr>
                    <a:xfrm>
                      <a:off x="0" y="0"/>
                      <a:ext cx="565150" cy="647700"/>
                    </a:xfrm>
                    <a:prstGeom prst="rect">
                      <a:avLst/>
                    </a:prstGeom>
                    <a:noFill/>
                    <a:ln>
                      <a:noFill/>
                    </a:ln>
                  </pic:spPr>
                </pic:pic>
              </a:graphicData>
            </a:graphic>
          </wp:inline>
        </w:drawing>
      </w:r>
      <w:r>
        <w:rPr>
          <w:b/>
          <w:bCs w:val="0"/>
          <w:color w:val="FF0000"/>
          <w:szCs w:val="21"/>
        </w:rPr>
        <w:t xml:space="preserve">   </w:t>
      </w:r>
      <w:r>
        <w:rPr>
          <w:b/>
          <w:bCs w:val="0"/>
          <w:color w:val="FF0000"/>
        </w:rPr>
        <w:drawing>
          <wp:inline distT="0" distB="0" distL="114300" distR="114300">
            <wp:extent cx="1449070" cy="298450"/>
            <wp:effectExtent l="0" t="0" r="11430" b="6350"/>
            <wp:docPr id="106"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58"/>
                    <pic:cNvPicPr>
                      <a:picLocks noChangeAspect="1"/>
                    </pic:cNvPicPr>
                  </pic:nvPicPr>
                  <pic:blipFill>
                    <a:blip r:embed="rId234"/>
                    <a:stretch>
                      <a:fillRect/>
                    </a:stretch>
                  </pic:blipFill>
                  <pic:spPr>
                    <a:xfrm>
                      <a:off x="0" y="0"/>
                      <a:ext cx="1449070" cy="298450"/>
                    </a:xfrm>
                    <a:prstGeom prst="rect">
                      <a:avLst/>
                    </a:prstGeom>
                    <a:noFill/>
                    <a:ln>
                      <a:noFill/>
                    </a:ln>
                  </pic:spPr>
                </pic:pic>
              </a:graphicData>
            </a:graphic>
          </wp:inline>
        </w:drawing>
      </w:r>
      <w:r>
        <w:rPr>
          <w:b/>
          <w:bCs w:val="0"/>
          <w:color w:val="FF0000"/>
          <w:szCs w:val="21"/>
        </w:rPr>
        <w:t xml:space="preserve"> </w:t>
      </w:r>
    </w:p>
    <w:p>
      <w:pPr>
        <w:spacing w:line="360" w:lineRule="auto"/>
        <w:jc w:val="left"/>
        <w:rPr>
          <w:b/>
          <w:bCs w:val="0"/>
          <w:color w:val="FF0000"/>
          <w:szCs w:val="21"/>
        </w:rPr>
      </w:pPr>
      <w:r>
        <w:rPr>
          <w:b/>
          <w:bCs w:val="0"/>
          <w:color w:val="FF0000"/>
          <w:szCs w:val="21"/>
        </w:rPr>
        <w:t>列算式：</w:t>
      </w:r>
      <w:r>
        <w:rPr>
          <w:b/>
          <w:bCs w:val="0"/>
          <w:color w:val="FF0000"/>
        </w:rPr>
        <w:drawing>
          <wp:inline distT="0" distB="0" distL="114300" distR="114300">
            <wp:extent cx="565150" cy="520700"/>
            <wp:effectExtent l="0" t="0" r="6350" b="0"/>
            <wp:docPr id="8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59"/>
                    <pic:cNvPicPr>
                      <a:picLocks noChangeAspect="1"/>
                    </pic:cNvPicPr>
                  </pic:nvPicPr>
                  <pic:blipFill>
                    <a:blip r:embed="rId235"/>
                    <a:stretch>
                      <a:fillRect/>
                    </a:stretch>
                  </pic:blipFill>
                  <pic:spPr>
                    <a:xfrm>
                      <a:off x="0" y="0"/>
                      <a:ext cx="565150" cy="520700"/>
                    </a:xfrm>
                    <a:prstGeom prst="rect">
                      <a:avLst/>
                    </a:prstGeom>
                    <a:noFill/>
                    <a:ln>
                      <a:noFill/>
                    </a:ln>
                  </pic:spPr>
                </pic:pic>
              </a:graphicData>
            </a:graphic>
          </wp:inline>
        </w:drawing>
      </w:r>
      <w:r>
        <w:rPr>
          <w:b/>
          <w:bCs w:val="0"/>
          <w:color w:val="FF0000"/>
          <w:szCs w:val="21"/>
        </w:rPr>
        <w:t>=</w:t>
      </w:r>
      <w:r>
        <w:rPr>
          <w:b/>
          <w:bCs w:val="0"/>
          <w:color w:val="FF0000"/>
        </w:rPr>
        <w:drawing>
          <wp:inline distT="0" distB="0" distL="114300" distR="114300">
            <wp:extent cx="1449070" cy="171450"/>
            <wp:effectExtent l="0" t="0" r="11430" b="6350"/>
            <wp:docPr id="88"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60"/>
                    <pic:cNvPicPr>
                      <a:picLocks noChangeAspect="1"/>
                    </pic:cNvPicPr>
                  </pic:nvPicPr>
                  <pic:blipFill>
                    <a:blip r:embed="rId236"/>
                    <a:stretch>
                      <a:fillRect/>
                    </a:stretch>
                  </pic:blipFill>
                  <pic:spPr>
                    <a:xfrm>
                      <a:off x="0" y="0"/>
                      <a:ext cx="1449070" cy="171450"/>
                    </a:xfrm>
                    <a:prstGeom prst="rect">
                      <a:avLst/>
                    </a:prstGeom>
                    <a:noFill/>
                    <a:ln>
                      <a:noFill/>
                    </a:ln>
                  </pic:spPr>
                </pic:pic>
              </a:graphicData>
            </a:graphic>
          </wp:inline>
        </w:drawing>
      </w:r>
      <w:r>
        <w:rPr>
          <w:b/>
          <w:bCs w:val="0"/>
          <w:color w:val="FF0000"/>
          <w:szCs w:val="21"/>
        </w:rPr>
        <w:t>，x=0.08V g；则样品中CuSO</w:t>
      </w:r>
      <w:r>
        <w:rPr>
          <w:b/>
          <w:bCs w:val="0"/>
          <w:color w:val="FF0000"/>
          <w:szCs w:val="21"/>
          <w:vertAlign w:val="subscript"/>
        </w:rPr>
        <w:t>4</w:t>
      </w:r>
      <w:r>
        <w:rPr>
          <w:b/>
          <w:bCs w:val="0"/>
          <w:color w:val="FF0000"/>
          <w:szCs w:val="21"/>
        </w:rPr>
        <w:t>的质量分数为</w:t>
      </w:r>
      <w:r>
        <w:rPr>
          <w:b/>
          <w:bCs w:val="0"/>
          <w:color w:val="FF0000"/>
        </w:rPr>
        <w:drawing>
          <wp:inline distT="0" distB="0" distL="114300" distR="114300">
            <wp:extent cx="1087755" cy="330200"/>
            <wp:effectExtent l="0" t="0" r="4445" b="0"/>
            <wp:docPr id="102"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61"/>
                    <pic:cNvPicPr>
                      <a:picLocks noChangeAspect="1"/>
                    </pic:cNvPicPr>
                  </pic:nvPicPr>
                  <pic:blipFill>
                    <a:blip r:embed="rId237"/>
                    <a:stretch>
                      <a:fillRect/>
                    </a:stretch>
                  </pic:blipFill>
                  <pic:spPr>
                    <a:xfrm>
                      <a:off x="0" y="0"/>
                      <a:ext cx="1087755" cy="330200"/>
                    </a:xfrm>
                    <a:prstGeom prst="rect">
                      <a:avLst/>
                    </a:prstGeom>
                    <a:noFill/>
                    <a:ln>
                      <a:noFill/>
                    </a:ln>
                  </pic:spPr>
                </pic:pic>
              </a:graphicData>
            </a:graphic>
          </wp:inline>
        </w:drawing>
      </w:r>
      <w:r>
        <w:rPr>
          <w:b/>
          <w:bCs w:val="0"/>
          <w:color w:val="FF0000"/>
          <w:szCs w:val="21"/>
        </w:rPr>
        <w:t>%；</w:t>
      </w:r>
    </w:p>
    <w:p>
      <w:pPr>
        <w:spacing w:line="360" w:lineRule="auto"/>
        <w:jc w:val="left"/>
        <w:textAlignment w:val="center"/>
        <w:rPr>
          <w:b/>
          <w:bCs w:val="0"/>
          <w:color w:val="FF0000"/>
          <w:szCs w:val="21"/>
        </w:rPr>
      </w:pPr>
      <w:r>
        <w:rPr>
          <w:rFonts w:hint="eastAsia" w:ascii="宋体" w:hAnsi="宋体" w:cs="宋体"/>
          <w:b/>
          <w:bCs w:val="0"/>
          <w:color w:val="FF0000"/>
          <w:szCs w:val="21"/>
        </w:rPr>
        <w:t>②</w:t>
      </w:r>
      <w:r>
        <w:rPr>
          <w:b/>
          <w:bCs w:val="0"/>
          <w:color w:val="FF0000"/>
          <w:szCs w:val="21"/>
        </w:rPr>
        <w:t xml:space="preserve"> a．由于待测液中溶质的量由滴定管控制，故未润洗锥形瓶，对滴定实验结果不产生影响；</w:t>
      </w:r>
    </w:p>
    <w:p>
      <w:pPr>
        <w:spacing w:line="360" w:lineRule="auto"/>
        <w:jc w:val="left"/>
        <w:rPr>
          <w:b/>
          <w:bCs w:val="0"/>
          <w:color w:val="FF0000"/>
          <w:szCs w:val="21"/>
        </w:rPr>
      </w:pPr>
      <w:r>
        <w:rPr>
          <w:b/>
          <w:bCs w:val="0"/>
          <w:color w:val="FF0000"/>
          <w:szCs w:val="21"/>
        </w:rPr>
        <w:t>b．滴定终点时仰视读数，则使读得标准液的消耗体积偏大，由</w:t>
      </w:r>
      <w:r>
        <w:rPr>
          <w:b/>
          <w:bCs w:val="0"/>
          <w:color w:val="FF0000"/>
        </w:rPr>
        <w:drawing>
          <wp:inline distT="0" distB="0" distL="114300" distR="114300">
            <wp:extent cx="667385" cy="393700"/>
            <wp:effectExtent l="0" t="0" r="5715" b="0"/>
            <wp:docPr id="84"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62"/>
                    <pic:cNvPicPr>
                      <a:picLocks noChangeAspect="1"/>
                    </pic:cNvPicPr>
                  </pic:nvPicPr>
                  <pic:blipFill>
                    <a:blip r:embed="rId238"/>
                    <a:stretch>
                      <a:fillRect/>
                    </a:stretch>
                  </pic:blipFill>
                  <pic:spPr>
                    <a:xfrm>
                      <a:off x="0" y="0"/>
                      <a:ext cx="667385" cy="393700"/>
                    </a:xfrm>
                    <a:prstGeom prst="rect">
                      <a:avLst/>
                    </a:prstGeom>
                    <a:noFill/>
                    <a:ln>
                      <a:noFill/>
                    </a:ln>
                  </pic:spPr>
                </pic:pic>
              </a:graphicData>
            </a:graphic>
          </wp:inline>
        </w:drawing>
      </w:r>
      <w:r>
        <w:rPr>
          <w:b/>
          <w:bCs w:val="0"/>
          <w:color w:val="FF0000"/>
          <w:szCs w:val="21"/>
        </w:rPr>
        <w:t>可知滴定结果偏高；</w:t>
      </w:r>
    </w:p>
    <w:p>
      <w:pPr>
        <w:spacing w:line="360" w:lineRule="auto"/>
        <w:jc w:val="left"/>
        <w:rPr>
          <w:b/>
          <w:bCs w:val="0"/>
          <w:color w:val="FF0000"/>
          <w:szCs w:val="21"/>
        </w:rPr>
      </w:pPr>
      <w:r>
        <w:rPr>
          <w:b/>
          <w:bCs w:val="0"/>
          <w:color w:val="FF0000"/>
          <w:szCs w:val="21"/>
        </w:rPr>
        <w:t>c．滴定终点时滴定管尖嘴中有气泡，则使读得标准液的消耗体积比实际消耗的偏小，由</w:t>
      </w:r>
      <w:r>
        <w:rPr>
          <w:b/>
          <w:bCs w:val="0"/>
          <w:color w:val="FF0000"/>
        </w:rPr>
        <w:drawing>
          <wp:inline distT="0" distB="0" distL="114300" distR="114300">
            <wp:extent cx="667385" cy="393700"/>
            <wp:effectExtent l="0" t="0" r="5715" b="0"/>
            <wp:docPr id="10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63"/>
                    <pic:cNvPicPr>
                      <a:picLocks noChangeAspect="1"/>
                    </pic:cNvPicPr>
                  </pic:nvPicPr>
                  <pic:blipFill>
                    <a:blip r:embed="rId238"/>
                    <a:stretch>
                      <a:fillRect/>
                    </a:stretch>
                  </pic:blipFill>
                  <pic:spPr>
                    <a:xfrm>
                      <a:off x="0" y="0"/>
                      <a:ext cx="667385" cy="393700"/>
                    </a:xfrm>
                    <a:prstGeom prst="rect">
                      <a:avLst/>
                    </a:prstGeom>
                    <a:noFill/>
                    <a:ln>
                      <a:noFill/>
                    </a:ln>
                  </pic:spPr>
                </pic:pic>
              </a:graphicData>
            </a:graphic>
          </wp:inline>
        </w:drawing>
      </w:r>
      <w:r>
        <w:rPr>
          <w:b/>
          <w:bCs w:val="0"/>
          <w:color w:val="FF0000"/>
          <w:szCs w:val="21"/>
        </w:rPr>
        <w:t>可知滴定结果偏低；所以导致CuSO</w:t>
      </w:r>
      <w:r>
        <w:rPr>
          <w:b/>
          <w:bCs w:val="0"/>
          <w:color w:val="FF0000"/>
          <w:szCs w:val="21"/>
          <w:vertAlign w:val="subscript"/>
        </w:rPr>
        <w:t>4</w:t>
      </w:r>
      <w:r>
        <w:rPr>
          <w:b/>
          <w:bCs w:val="0"/>
          <w:color w:val="FF0000"/>
          <w:szCs w:val="21"/>
        </w:rPr>
        <w:t>含量的测定结果偏高的是b。</w:t>
      </w:r>
    </w:p>
    <w:p>
      <w:pPr>
        <w:spacing w:line="360" w:lineRule="auto"/>
        <w:jc w:val="left"/>
        <w:textAlignment w:val="center"/>
        <w:rPr>
          <w:b/>
          <w:bCs w:val="0"/>
          <w:szCs w:val="21"/>
        </w:rPr>
      </w:pPr>
      <w:r>
        <w:rPr>
          <w:rFonts w:hint="eastAsia"/>
          <w:b/>
          <w:bCs w:val="0"/>
          <w:szCs w:val="21"/>
          <w:lang w:val="en-US" w:eastAsia="zh-CN"/>
        </w:rPr>
        <w:t>24</w:t>
      </w:r>
      <w:r>
        <w:rPr>
          <w:b/>
          <w:bCs w:val="0"/>
          <w:szCs w:val="21"/>
        </w:rPr>
        <w:t>．锰的化合物在工业、医疗等领域有重要应用。某兴趣小组模拟制备KMnO</w:t>
      </w:r>
      <w:r>
        <w:rPr>
          <w:b/>
          <w:bCs w:val="0"/>
          <w:szCs w:val="21"/>
          <w:vertAlign w:val="subscript"/>
        </w:rPr>
        <w:t>4</w:t>
      </w:r>
      <w:r>
        <w:rPr>
          <w:b/>
          <w:bCs w:val="0"/>
          <w:szCs w:val="21"/>
        </w:rPr>
        <w:t>及探究锰(II)盐能否被氧化为高锰(VII)酸盐。</w:t>
      </w:r>
    </w:p>
    <w:p>
      <w:pPr>
        <w:spacing w:line="360" w:lineRule="auto"/>
        <w:jc w:val="left"/>
        <w:textAlignment w:val="center"/>
        <w:rPr>
          <w:b/>
          <w:bCs w:val="0"/>
          <w:szCs w:val="21"/>
        </w:rPr>
      </w:pPr>
      <w:r>
        <w:rPr>
          <w:b/>
          <w:bCs w:val="0"/>
          <w:szCs w:val="21"/>
        </w:rPr>
        <w:t>I．KMnO</w:t>
      </w:r>
      <w:r>
        <w:rPr>
          <w:b/>
          <w:bCs w:val="0"/>
          <w:szCs w:val="21"/>
          <w:vertAlign w:val="subscript"/>
        </w:rPr>
        <w:t>4</w:t>
      </w:r>
      <w:r>
        <w:rPr>
          <w:b/>
          <w:bCs w:val="0"/>
          <w:szCs w:val="21"/>
        </w:rPr>
        <w:t>的制备：</w:t>
      </w:r>
      <w:r>
        <w:rPr>
          <w:b/>
          <w:bCs w:val="0"/>
        </w:rPr>
        <w:drawing>
          <wp:inline distT="0" distB="0" distL="114300" distR="114300">
            <wp:extent cx="1760220" cy="266700"/>
            <wp:effectExtent l="0" t="0" r="5080" b="0"/>
            <wp:docPr id="105"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64"/>
                    <pic:cNvPicPr>
                      <a:picLocks noChangeAspect="1"/>
                    </pic:cNvPicPr>
                  </pic:nvPicPr>
                  <pic:blipFill>
                    <a:blip r:embed="rId239"/>
                    <a:stretch>
                      <a:fillRect/>
                    </a:stretch>
                  </pic:blipFill>
                  <pic:spPr>
                    <a:xfrm>
                      <a:off x="0" y="0"/>
                      <a:ext cx="1760220" cy="266700"/>
                    </a:xfrm>
                    <a:prstGeom prst="rect">
                      <a:avLst/>
                    </a:prstGeom>
                    <a:noFill/>
                    <a:ln>
                      <a:noFill/>
                    </a:ln>
                  </pic:spPr>
                </pic:pic>
              </a:graphicData>
            </a:graphic>
          </wp:inline>
        </w:drawing>
      </w:r>
      <w:r>
        <w:rPr>
          <w:b/>
          <w:bCs w:val="0"/>
          <w:szCs w:val="21"/>
        </w:rPr>
        <w:t xml:space="preserve"> </w:t>
      </w:r>
    </w:p>
    <w:p>
      <w:pPr>
        <w:spacing w:line="360" w:lineRule="auto"/>
        <w:jc w:val="left"/>
        <w:textAlignment w:val="center"/>
        <w:rPr>
          <w:b/>
          <w:bCs w:val="0"/>
          <w:szCs w:val="21"/>
        </w:rPr>
      </w:pPr>
      <w:r>
        <w:rPr>
          <w:b/>
          <w:bCs w:val="0"/>
          <w:szCs w:val="21"/>
        </w:rPr>
        <w:t>反应原理</w:t>
      </w:r>
    </w:p>
    <w:p>
      <w:pPr>
        <w:spacing w:line="360" w:lineRule="auto"/>
        <w:jc w:val="left"/>
        <w:textAlignment w:val="center"/>
        <w:rPr>
          <w:b/>
          <w:bCs w:val="0"/>
          <w:szCs w:val="21"/>
        </w:rPr>
      </w:pPr>
      <w:r>
        <w:rPr>
          <w:b/>
          <w:bCs w:val="0"/>
          <w:szCs w:val="21"/>
        </w:rPr>
        <w:t>步骤一：3MnO</w:t>
      </w:r>
      <w:r>
        <w:rPr>
          <w:b/>
          <w:bCs w:val="0"/>
          <w:szCs w:val="21"/>
          <w:vertAlign w:val="subscript"/>
        </w:rPr>
        <w:t>2</w:t>
      </w:r>
      <w:r>
        <w:rPr>
          <w:b/>
          <w:bCs w:val="0"/>
          <w:szCs w:val="21"/>
        </w:rPr>
        <w:t>+6KOH+KClO</w:t>
      </w:r>
      <w:r>
        <w:rPr>
          <w:b/>
          <w:bCs w:val="0"/>
          <w:szCs w:val="21"/>
          <w:vertAlign w:val="subscript"/>
        </w:rPr>
        <w:t>3</w:t>
      </w:r>
      <w:r>
        <w:rPr>
          <w:b/>
          <w:bCs w:val="0"/>
          <w:szCs w:val="21"/>
        </w:rPr>
        <w:drawing>
          <wp:inline distT="0" distB="0" distL="114300" distR="114300">
            <wp:extent cx="304800" cy="209550"/>
            <wp:effectExtent l="0" t="0" r="0" b="6350"/>
            <wp:docPr id="104" name="图片 16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65" descr="学科网 版权所有"/>
                    <pic:cNvPicPr>
                      <a:picLocks noChangeAspect="1"/>
                    </pic:cNvPicPr>
                  </pic:nvPicPr>
                  <pic:blipFill>
                    <a:blip r:embed="rId240"/>
                    <a:stretch>
                      <a:fillRect/>
                    </a:stretch>
                  </pic:blipFill>
                  <pic:spPr>
                    <a:xfrm>
                      <a:off x="0" y="0"/>
                      <a:ext cx="304800" cy="209550"/>
                    </a:xfrm>
                    <a:prstGeom prst="rect">
                      <a:avLst/>
                    </a:prstGeom>
                    <a:noFill/>
                    <a:ln>
                      <a:noFill/>
                    </a:ln>
                  </pic:spPr>
                </pic:pic>
              </a:graphicData>
            </a:graphic>
          </wp:inline>
        </w:drawing>
      </w:r>
      <w:r>
        <w:rPr>
          <w:b/>
          <w:bCs w:val="0"/>
          <w:szCs w:val="21"/>
        </w:rPr>
        <w:t>3K</w:t>
      </w:r>
      <w:r>
        <w:rPr>
          <w:b/>
          <w:bCs w:val="0"/>
          <w:szCs w:val="21"/>
          <w:vertAlign w:val="subscript"/>
        </w:rPr>
        <w:t>2</w:t>
      </w:r>
      <w:r>
        <w:rPr>
          <w:b/>
          <w:bCs w:val="0"/>
          <w:szCs w:val="21"/>
        </w:rPr>
        <w:t>MnO</w:t>
      </w:r>
      <w:r>
        <w:rPr>
          <w:b/>
          <w:bCs w:val="0"/>
          <w:szCs w:val="21"/>
          <w:vertAlign w:val="subscript"/>
        </w:rPr>
        <w:t>4</w:t>
      </w:r>
      <w:r>
        <w:rPr>
          <w:b/>
          <w:bCs w:val="0"/>
          <w:szCs w:val="21"/>
        </w:rPr>
        <w:t>+KCl+3H</w:t>
      </w:r>
      <w:r>
        <w:rPr>
          <w:b/>
          <w:bCs w:val="0"/>
          <w:szCs w:val="21"/>
          <w:vertAlign w:val="subscript"/>
        </w:rPr>
        <w:t>2</w:t>
      </w:r>
      <w:r>
        <w:rPr>
          <w:b/>
          <w:bCs w:val="0"/>
          <w:szCs w:val="21"/>
        </w:rPr>
        <w:t>O</w:t>
      </w:r>
    </w:p>
    <w:p>
      <w:pPr>
        <w:spacing w:line="360" w:lineRule="auto"/>
        <w:jc w:val="left"/>
        <w:textAlignment w:val="center"/>
        <w:rPr>
          <w:b/>
          <w:bCs w:val="0"/>
          <w:szCs w:val="21"/>
        </w:rPr>
      </w:pPr>
      <w:r>
        <w:rPr>
          <w:b/>
          <w:bCs w:val="0"/>
          <w:szCs w:val="21"/>
        </w:rPr>
        <w:t>步骤二：3K</w:t>
      </w:r>
      <w:r>
        <w:rPr>
          <w:b/>
          <w:bCs w:val="0"/>
          <w:szCs w:val="21"/>
          <w:vertAlign w:val="subscript"/>
        </w:rPr>
        <w:t>2</w:t>
      </w:r>
      <w:r>
        <w:rPr>
          <w:b/>
          <w:bCs w:val="0"/>
          <w:szCs w:val="21"/>
        </w:rPr>
        <w:t>MnO</w:t>
      </w:r>
      <w:r>
        <w:rPr>
          <w:b/>
          <w:bCs w:val="0"/>
          <w:szCs w:val="21"/>
          <w:vertAlign w:val="subscript"/>
        </w:rPr>
        <w:t>4</w:t>
      </w:r>
      <w:r>
        <w:rPr>
          <w:b/>
          <w:bCs w:val="0"/>
          <w:szCs w:val="21"/>
        </w:rPr>
        <w:t>+2CO</w:t>
      </w:r>
      <w:r>
        <w:rPr>
          <w:b/>
          <w:bCs w:val="0"/>
          <w:szCs w:val="21"/>
          <w:vertAlign w:val="subscript"/>
        </w:rPr>
        <w:t xml:space="preserve">2 </w:t>
      </w:r>
      <w:r>
        <w:rPr>
          <w:b/>
          <w:bCs w:val="0"/>
          <w:szCs w:val="21"/>
        </w:rPr>
        <w:t>=2KMnO</w:t>
      </w:r>
      <w:r>
        <w:rPr>
          <w:b/>
          <w:bCs w:val="0"/>
          <w:szCs w:val="21"/>
          <w:vertAlign w:val="subscript"/>
        </w:rPr>
        <w:t>4</w:t>
      </w:r>
      <w:r>
        <w:rPr>
          <w:b/>
          <w:bCs w:val="0"/>
          <w:szCs w:val="21"/>
        </w:rPr>
        <w:t>+MnO</w:t>
      </w:r>
      <w:r>
        <w:rPr>
          <w:b/>
          <w:bCs w:val="0"/>
          <w:szCs w:val="21"/>
          <w:vertAlign w:val="subscript"/>
        </w:rPr>
        <w:t>2</w:t>
      </w:r>
      <w:r>
        <w:rPr>
          <w:b/>
          <w:bCs w:val="0"/>
          <w:szCs w:val="21"/>
        </w:rPr>
        <w:t>+2K</w:t>
      </w:r>
      <w:r>
        <w:rPr>
          <w:b/>
          <w:bCs w:val="0"/>
          <w:szCs w:val="21"/>
          <w:vertAlign w:val="subscript"/>
        </w:rPr>
        <w:t>2</w:t>
      </w:r>
      <w:r>
        <w:rPr>
          <w:b/>
          <w:bCs w:val="0"/>
          <w:szCs w:val="21"/>
        </w:rPr>
        <w:t>CO</w:t>
      </w:r>
      <w:r>
        <w:rPr>
          <w:b/>
          <w:bCs w:val="0"/>
          <w:szCs w:val="21"/>
          <w:vertAlign w:val="subscript"/>
        </w:rPr>
        <w:t>3</w:t>
      </w:r>
    </w:p>
    <w:p>
      <w:pPr>
        <w:spacing w:line="360" w:lineRule="auto"/>
        <w:jc w:val="left"/>
        <w:textAlignment w:val="center"/>
        <w:rPr>
          <w:b/>
          <w:bCs w:val="0"/>
          <w:szCs w:val="21"/>
        </w:rPr>
      </w:pPr>
      <w:r>
        <w:rPr>
          <w:b/>
          <w:bCs w:val="0"/>
          <w:szCs w:val="21"/>
        </w:rPr>
        <w:t>实验操作</w:t>
      </w:r>
    </w:p>
    <w:p>
      <w:pPr>
        <w:spacing w:line="360" w:lineRule="auto"/>
        <w:jc w:val="left"/>
        <w:textAlignment w:val="center"/>
        <w:rPr>
          <w:b/>
          <w:bCs w:val="0"/>
          <w:szCs w:val="21"/>
        </w:rPr>
      </w:pPr>
      <w:r>
        <w:rPr>
          <w:b/>
          <w:bCs w:val="0"/>
          <w:szCs w:val="21"/>
        </w:rPr>
        <w:t>步骤一：将一定比例的MnO</w:t>
      </w:r>
      <w:r>
        <w:rPr>
          <w:b/>
          <w:bCs w:val="0"/>
          <w:szCs w:val="21"/>
          <w:vertAlign w:val="subscript"/>
        </w:rPr>
        <w:t>2</w:t>
      </w:r>
      <w:r>
        <w:rPr>
          <w:b/>
          <w:bCs w:val="0"/>
          <w:szCs w:val="21"/>
        </w:rPr>
        <w:t>、KOH和KClO</w:t>
      </w:r>
      <w:r>
        <w:rPr>
          <w:b/>
          <w:bCs w:val="0"/>
          <w:szCs w:val="21"/>
          <w:vertAlign w:val="subscript"/>
        </w:rPr>
        <w:t>3</w:t>
      </w:r>
      <w:r>
        <w:rPr>
          <w:b/>
          <w:bCs w:val="0"/>
          <w:szCs w:val="21"/>
        </w:rPr>
        <w:t xml:space="preserve"> 固体混合加热，得到墨绿色的固体，冷却后加水溶解得到碱性K</w:t>
      </w:r>
      <w:r>
        <w:rPr>
          <w:b/>
          <w:bCs w:val="0"/>
          <w:szCs w:val="21"/>
          <w:vertAlign w:val="subscript"/>
        </w:rPr>
        <w:t>2</w:t>
      </w:r>
      <w:r>
        <w:rPr>
          <w:b/>
          <w:bCs w:val="0"/>
          <w:szCs w:val="21"/>
        </w:rPr>
        <w:t>MnO</w:t>
      </w:r>
      <w:r>
        <w:rPr>
          <w:b/>
          <w:bCs w:val="0"/>
          <w:szCs w:val="21"/>
          <w:vertAlign w:val="subscript"/>
        </w:rPr>
        <w:t>4</w:t>
      </w:r>
      <w:r>
        <w:rPr>
          <w:b/>
          <w:bCs w:val="0"/>
          <w:szCs w:val="21"/>
        </w:rPr>
        <w:t>溶液放入烧杯C中。</w:t>
      </w:r>
    </w:p>
    <w:p>
      <w:pPr>
        <w:spacing w:line="360" w:lineRule="auto"/>
        <w:jc w:val="left"/>
        <w:textAlignment w:val="center"/>
        <w:rPr>
          <w:b/>
          <w:bCs w:val="0"/>
          <w:szCs w:val="21"/>
        </w:rPr>
      </w:pPr>
      <w:r>
        <w:rPr>
          <w:b/>
          <w:bCs w:val="0"/>
          <w:szCs w:val="21"/>
        </w:rPr>
        <w:t>步骤二：连接装置，检查气密性后装药品。打开分液漏斗活塞，当C中溶液完全变为紫红色时，关闭活塞停止反应，分离、提纯获取KMnO</w:t>
      </w:r>
      <w:r>
        <w:rPr>
          <w:b/>
          <w:bCs w:val="0"/>
          <w:szCs w:val="21"/>
          <w:vertAlign w:val="subscript"/>
        </w:rPr>
        <w:t>4</w:t>
      </w:r>
      <w:r>
        <w:rPr>
          <w:b/>
          <w:bCs w:val="0"/>
          <w:szCs w:val="21"/>
        </w:rPr>
        <w:t>晶体。</w:t>
      </w:r>
    </w:p>
    <w:p>
      <w:pPr>
        <w:spacing w:line="360" w:lineRule="auto"/>
        <w:jc w:val="left"/>
        <w:textAlignment w:val="center"/>
        <w:rPr>
          <w:b/>
          <w:bCs w:val="0"/>
          <w:szCs w:val="21"/>
        </w:rPr>
      </w:pPr>
      <w:r>
        <w:rPr>
          <w:b/>
          <w:bCs w:val="0"/>
          <w:szCs w:val="21"/>
        </w:rPr>
        <w:t>装置图如下：</w:t>
      </w:r>
    </w:p>
    <w:p>
      <w:pPr>
        <w:spacing w:line="360" w:lineRule="auto"/>
        <w:jc w:val="center"/>
        <w:textAlignment w:val="center"/>
        <w:rPr>
          <w:b/>
          <w:bCs w:val="0"/>
          <w:szCs w:val="21"/>
        </w:rPr>
      </w:pPr>
      <w:r>
        <w:rPr>
          <w:b/>
          <w:bCs w:val="0"/>
          <w:szCs w:val="21"/>
        </w:rPr>
        <w:drawing>
          <wp:inline distT="0" distB="0" distL="114300" distR="114300">
            <wp:extent cx="2495550" cy="1452245"/>
            <wp:effectExtent l="0" t="0" r="6350" b="8255"/>
            <wp:docPr id="92" name="图片 166"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66" descr="学科网 版权所有"/>
                    <pic:cNvPicPr>
                      <a:picLocks noChangeAspect="1"/>
                    </pic:cNvPicPr>
                  </pic:nvPicPr>
                  <pic:blipFill>
                    <a:blip r:embed="rId241"/>
                    <a:stretch>
                      <a:fillRect/>
                    </a:stretch>
                  </pic:blipFill>
                  <pic:spPr>
                    <a:xfrm>
                      <a:off x="0" y="0"/>
                      <a:ext cx="2495550" cy="1452245"/>
                    </a:xfrm>
                    <a:prstGeom prst="rect">
                      <a:avLst/>
                    </a:prstGeom>
                    <a:noFill/>
                    <a:ln>
                      <a:noFill/>
                    </a:ln>
                  </pic:spPr>
                </pic:pic>
              </a:graphicData>
            </a:graphic>
          </wp:inline>
        </w:drawing>
      </w:r>
    </w:p>
    <w:p>
      <w:pPr>
        <w:spacing w:line="360" w:lineRule="auto"/>
        <w:jc w:val="left"/>
        <w:textAlignment w:val="center"/>
        <w:rPr>
          <w:b/>
          <w:bCs w:val="0"/>
          <w:szCs w:val="21"/>
        </w:rPr>
      </w:pPr>
      <w:r>
        <w:rPr>
          <w:b/>
          <w:bCs w:val="0"/>
          <w:szCs w:val="21"/>
        </w:rPr>
        <w:t>（1）检查装置A气密性：关闭分液漏斗活塞，在B中加入蒸馏水至液面超过长导管口，用热毛巾捂住圆底烧瓶，若__________，则说明装置气密性良好。</w:t>
      </w:r>
    </w:p>
    <w:p>
      <w:pPr>
        <w:spacing w:line="360" w:lineRule="auto"/>
        <w:jc w:val="left"/>
        <w:textAlignment w:val="center"/>
        <w:rPr>
          <w:b/>
          <w:bCs w:val="0"/>
          <w:szCs w:val="21"/>
        </w:rPr>
      </w:pPr>
      <w:r>
        <w:rPr>
          <w:b/>
          <w:bCs w:val="0"/>
          <w:szCs w:val="21"/>
        </w:rPr>
        <w:t>（2）B中试剂选择的理由________。</w:t>
      </w:r>
    </w:p>
    <w:p>
      <w:pPr>
        <w:spacing w:line="360" w:lineRule="auto"/>
        <w:jc w:val="left"/>
        <w:textAlignment w:val="center"/>
        <w:rPr>
          <w:b/>
          <w:bCs w:val="0"/>
          <w:szCs w:val="21"/>
        </w:rPr>
      </w:pPr>
      <w:r>
        <w:rPr>
          <w:b/>
          <w:bCs w:val="0"/>
          <w:szCs w:val="21"/>
        </w:rPr>
        <w:t>（3）反应结束后，未能及时分离KMnO</w:t>
      </w:r>
      <w:r>
        <w:rPr>
          <w:b/>
          <w:bCs w:val="0"/>
          <w:szCs w:val="21"/>
          <w:vertAlign w:val="subscript"/>
        </w:rPr>
        <w:t>4</w:t>
      </w:r>
      <w:r>
        <w:rPr>
          <w:b/>
          <w:bCs w:val="0"/>
          <w:szCs w:val="21"/>
        </w:rPr>
        <w:t>晶体，发现C中紫红色溶液变浅。该小组同学认为是碱性K</w:t>
      </w:r>
      <w:r>
        <w:rPr>
          <w:b/>
          <w:bCs w:val="0"/>
          <w:szCs w:val="21"/>
          <w:vertAlign w:val="subscript"/>
        </w:rPr>
        <w:t>2</w:t>
      </w:r>
      <w:r>
        <w:rPr>
          <w:b/>
          <w:bCs w:val="0"/>
          <w:szCs w:val="21"/>
        </w:rPr>
        <w:t>MnO</w:t>
      </w:r>
      <w:r>
        <w:rPr>
          <w:b/>
          <w:bCs w:val="0"/>
          <w:szCs w:val="21"/>
          <w:vertAlign w:val="subscript"/>
        </w:rPr>
        <w:t>4</w:t>
      </w:r>
      <w:r>
        <w:rPr>
          <w:b/>
          <w:bCs w:val="0"/>
          <w:szCs w:val="21"/>
        </w:rPr>
        <w:t>溶液中的Cl</w:t>
      </w:r>
      <w:r>
        <w:rPr>
          <w:b/>
          <w:bCs w:val="0"/>
          <w:szCs w:val="21"/>
          <w:vertAlign w:val="superscript"/>
        </w:rPr>
        <w:t>-</w:t>
      </w:r>
      <w:r>
        <w:rPr>
          <w:b/>
          <w:bCs w:val="0"/>
          <w:szCs w:val="21"/>
        </w:rPr>
        <w:t>将生成的MnO</w:t>
      </w:r>
      <w:r>
        <w:rPr>
          <w:b/>
          <w:bCs w:val="0"/>
          <w:szCs w:val="21"/>
          <w:vertAlign w:val="subscript"/>
        </w:rPr>
        <w:t>4</w:t>
      </w:r>
      <w:r>
        <w:rPr>
          <w:b/>
          <w:bCs w:val="0"/>
          <w:szCs w:val="21"/>
          <w:vertAlign w:val="superscript"/>
        </w:rPr>
        <w:t xml:space="preserve">- </w:t>
      </w:r>
      <w:r>
        <w:rPr>
          <w:b/>
          <w:bCs w:val="0"/>
          <w:szCs w:val="21"/>
        </w:rPr>
        <w:t>还原，导致颜色变浅，指出含有Cl</w:t>
      </w:r>
      <w:r>
        <w:rPr>
          <w:b/>
          <w:bCs w:val="0"/>
          <w:szCs w:val="21"/>
          <w:vertAlign w:val="superscript"/>
        </w:rPr>
        <w:t>-</w:t>
      </w:r>
      <w:r>
        <w:rPr>
          <w:b/>
          <w:bCs w:val="0"/>
          <w:szCs w:val="21"/>
        </w:rPr>
        <w:t>的判断依据_____________。</w:t>
      </w:r>
    </w:p>
    <w:p>
      <w:pPr>
        <w:spacing w:line="360" w:lineRule="auto"/>
        <w:jc w:val="left"/>
        <w:textAlignment w:val="center"/>
        <w:rPr>
          <w:b/>
          <w:bCs w:val="0"/>
          <w:szCs w:val="21"/>
        </w:rPr>
      </w:pPr>
      <w:r>
        <w:rPr>
          <w:b/>
          <w:bCs w:val="0"/>
          <w:szCs w:val="21"/>
        </w:rPr>
        <w:t>II．该小组继续探究Mn</w:t>
      </w:r>
      <w:r>
        <w:rPr>
          <w:b/>
          <w:bCs w:val="0"/>
          <w:szCs w:val="21"/>
          <w:vertAlign w:val="superscript"/>
        </w:rPr>
        <w:t>2+</w:t>
      </w:r>
      <w:r>
        <w:rPr>
          <w:b/>
          <w:bCs w:val="0"/>
          <w:szCs w:val="21"/>
        </w:rPr>
        <w:t>能否氧化为MnO</w:t>
      </w:r>
      <w:r>
        <w:rPr>
          <w:b/>
          <w:bCs w:val="0"/>
          <w:szCs w:val="21"/>
          <w:vertAlign w:val="subscript"/>
        </w:rPr>
        <w:t>4</w:t>
      </w:r>
      <w:r>
        <w:rPr>
          <w:b/>
          <w:bCs w:val="0"/>
          <w:szCs w:val="21"/>
          <w:vertAlign w:val="superscript"/>
        </w:rPr>
        <w:t>-</w:t>
      </w:r>
      <w:r>
        <w:rPr>
          <w:b/>
          <w:bCs w:val="0"/>
          <w:szCs w:val="21"/>
        </w:rPr>
        <w:t>，进行了下列实验：</w:t>
      </w:r>
    </w:p>
    <w:tbl>
      <w:tblPr>
        <w:tblStyle w:val="6"/>
        <w:tblW w:w="8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6"/>
        <w:gridCol w:w="2915"/>
        <w:gridCol w:w="3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装置图</w:t>
            </w:r>
          </w:p>
        </w:tc>
        <w:tc>
          <w:tcPr>
            <w:tcW w:w="31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试剂X</w:t>
            </w:r>
          </w:p>
        </w:tc>
        <w:tc>
          <w:tcPr>
            <w:tcW w:w="33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b/>
                <w:bCs w:val="0"/>
                <w:szCs w:val="21"/>
              </w:rPr>
            </w:pPr>
            <w:r>
              <w:rPr>
                <w:b/>
                <w:bCs w:val="0"/>
                <w:szCs w:val="21"/>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695"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b/>
                <w:bCs w:val="0"/>
                <w:szCs w:val="21"/>
              </w:rPr>
              <w:drawing>
                <wp:inline distT="0" distB="0" distL="114300" distR="114300">
                  <wp:extent cx="857250" cy="1524000"/>
                  <wp:effectExtent l="0" t="0" r="6350" b="0"/>
                  <wp:docPr id="98" name="图片 167"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67" descr="学科网 版权所有"/>
                          <pic:cNvPicPr>
                            <a:picLocks noChangeAspect="1"/>
                          </pic:cNvPicPr>
                        </pic:nvPicPr>
                        <pic:blipFill>
                          <a:blip r:embed="rId242"/>
                          <a:stretch>
                            <a:fillRect/>
                          </a:stretch>
                        </pic:blipFill>
                        <pic:spPr>
                          <a:xfrm>
                            <a:off x="0" y="0"/>
                            <a:ext cx="857250" cy="1524000"/>
                          </a:xfrm>
                          <a:prstGeom prst="rect">
                            <a:avLst/>
                          </a:prstGeom>
                          <a:noFill/>
                          <a:ln>
                            <a:noFill/>
                          </a:ln>
                        </pic:spPr>
                      </pic:pic>
                    </a:graphicData>
                  </a:graphic>
                </wp:inline>
              </w:drawing>
            </w:r>
          </w:p>
        </w:tc>
        <w:tc>
          <w:tcPr>
            <w:tcW w:w="31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rFonts w:hint="eastAsia" w:ascii="宋体" w:hAnsi="宋体" w:cs="宋体"/>
                <w:b/>
                <w:bCs w:val="0"/>
                <w:szCs w:val="21"/>
              </w:rPr>
              <w:t>①</w:t>
            </w:r>
            <w:r>
              <w:rPr>
                <w:b/>
                <w:bCs w:val="0"/>
                <w:szCs w:val="21"/>
              </w:rPr>
              <w:t xml:space="preserve"> 0.5mL 0.1mol/LNaOH溶液</w:t>
            </w:r>
          </w:p>
        </w:tc>
        <w:tc>
          <w:tcPr>
            <w:tcW w:w="33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b/>
                <w:bCs w:val="0"/>
                <w:szCs w:val="21"/>
              </w:rPr>
              <w:t>生成浅棕色沉淀，一段时间后变为棕黑色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0" w:type="auto"/>
            <w:vMerge w:val="continue"/>
            <w:tcBorders>
              <w:top w:val="single" w:color="000000" w:sz="6" w:space="0"/>
              <w:left w:val="single" w:color="000000" w:sz="6" w:space="0"/>
              <w:bottom w:val="single" w:color="000000" w:sz="6" w:space="0"/>
              <w:right w:val="single" w:color="000000" w:sz="6" w:space="0"/>
            </w:tcBorders>
            <w:noWrap w:val="0"/>
            <w:vAlign w:val="top"/>
          </w:tcPr>
          <w:p>
            <w:pPr>
              <w:spacing w:line="360" w:lineRule="auto"/>
              <w:jc w:val="left"/>
              <w:textAlignment w:val="center"/>
              <w:rPr>
                <w:b/>
                <w:bCs w:val="0"/>
                <w:szCs w:val="21"/>
              </w:rPr>
            </w:pPr>
          </w:p>
        </w:tc>
        <w:tc>
          <w:tcPr>
            <w:tcW w:w="31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rFonts w:hint="eastAsia" w:ascii="宋体" w:hAnsi="宋体" w:cs="宋体"/>
                <w:b/>
                <w:bCs w:val="0"/>
                <w:szCs w:val="21"/>
              </w:rPr>
              <w:t>②</w:t>
            </w:r>
            <w:r>
              <w:rPr>
                <w:b/>
                <w:bCs w:val="0"/>
                <w:szCs w:val="21"/>
              </w:rPr>
              <w:t>0.5mL 0.1mol/LNaOH</w:t>
            </w:r>
          </w:p>
          <w:p>
            <w:pPr>
              <w:spacing w:line="360" w:lineRule="auto"/>
              <w:jc w:val="left"/>
              <w:textAlignment w:val="center"/>
              <w:rPr>
                <w:b/>
                <w:bCs w:val="0"/>
                <w:szCs w:val="21"/>
              </w:rPr>
            </w:pPr>
            <w:r>
              <w:rPr>
                <w:b/>
                <w:bCs w:val="0"/>
                <w:szCs w:val="21"/>
              </w:rPr>
              <w:t>和15%H</w:t>
            </w:r>
            <w:r>
              <w:rPr>
                <w:b/>
                <w:bCs w:val="0"/>
                <w:szCs w:val="21"/>
                <w:vertAlign w:val="subscript"/>
              </w:rPr>
              <w:t>2</w:t>
            </w:r>
            <w:r>
              <w:rPr>
                <w:b/>
                <w:bCs w:val="0"/>
                <w:szCs w:val="21"/>
              </w:rPr>
              <w:t>O</w:t>
            </w:r>
            <w:r>
              <w:rPr>
                <w:b/>
                <w:bCs w:val="0"/>
                <w:szCs w:val="21"/>
                <w:vertAlign w:val="subscript"/>
              </w:rPr>
              <w:t>2</w:t>
            </w:r>
            <w:r>
              <w:rPr>
                <w:b/>
                <w:bCs w:val="0"/>
                <w:szCs w:val="21"/>
              </w:rPr>
              <w:t xml:space="preserve"> 混合液</w:t>
            </w:r>
          </w:p>
        </w:tc>
        <w:tc>
          <w:tcPr>
            <w:tcW w:w="33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b/>
                <w:bCs w:val="0"/>
                <w:szCs w:val="21"/>
              </w:rPr>
              <w:t>立即生成棕黑色沉淀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0" w:type="auto"/>
            <w:vMerge w:val="continue"/>
            <w:tcBorders>
              <w:top w:val="single" w:color="000000" w:sz="6" w:space="0"/>
              <w:left w:val="single" w:color="000000" w:sz="6" w:space="0"/>
              <w:bottom w:val="single" w:color="000000" w:sz="6" w:space="0"/>
              <w:right w:val="single" w:color="000000" w:sz="6" w:space="0"/>
            </w:tcBorders>
            <w:noWrap w:val="0"/>
            <w:vAlign w:val="top"/>
          </w:tcPr>
          <w:p>
            <w:pPr>
              <w:spacing w:line="360" w:lineRule="auto"/>
              <w:jc w:val="left"/>
              <w:textAlignment w:val="center"/>
              <w:rPr>
                <w:b/>
                <w:bCs w:val="0"/>
                <w:szCs w:val="21"/>
              </w:rPr>
            </w:pPr>
          </w:p>
        </w:tc>
        <w:tc>
          <w:tcPr>
            <w:tcW w:w="31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rFonts w:hint="eastAsia" w:ascii="宋体" w:hAnsi="宋体" w:cs="宋体"/>
                <w:b/>
                <w:bCs w:val="0"/>
                <w:szCs w:val="21"/>
              </w:rPr>
              <w:t>③</w:t>
            </w:r>
            <w:r>
              <w:rPr>
                <w:b/>
                <w:bCs w:val="0"/>
                <w:szCs w:val="21"/>
              </w:rPr>
              <w:t xml:space="preserve"> 0.5mL 0.1mol/LHNO</w:t>
            </w:r>
            <w:r>
              <w:rPr>
                <w:b/>
                <w:bCs w:val="0"/>
                <w:szCs w:val="21"/>
                <w:vertAlign w:val="subscript"/>
              </w:rPr>
              <w:t>3</w:t>
            </w:r>
            <w:r>
              <w:rPr>
                <w:b/>
                <w:bCs w:val="0"/>
                <w:szCs w:val="21"/>
              </w:rPr>
              <w:t>溶液</w:t>
            </w:r>
          </w:p>
        </w:tc>
        <w:tc>
          <w:tcPr>
            <w:tcW w:w="33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b/>
                <w:bCs w:val="0"/>
                <w:szCs w:val="21"/>
              </w:rPr>
              <w:t>无明显现象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0" w:type="auto"/>
            <w:vMerge w:val="continue"/>
            <w:tcBorders>
              <w:top w:val="single" w:color="000000" w:sz="6" w:space="0"/>
              <w:left w:val="single" w:color="000000" w:sz="6" w:space="0"/>
              <w:bottom w:val="single" w:color="000000" w:sz="6" w:space="0"/>
              <w:right w:val="single" w:color="000000" w:sz="6" w:space="0"/>
            </w:tcBorders>
            <w:noWrap w:val="0"/>
            <w:vAlign w:val="top"/>
          </w:tcPr>
          <w:p>
            <w:pPr>
              <w:spacing w:line="360" w:lineRule="auto"/>
              <w:jc w:val="left"/>
              <w:textAlignment w:val="center"/>
              <w:rPr>
                <w:b/>
                <w:bCs w:val="0"/>
                <w:szCs w:val="21"/>
              </w:rPr>
            </w:pPr>
          </w:p>
        </w:tc>
        <w:tc>
          <w:tcPr>
            <w:tcW w:w="31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rFonts w:hint="eastAsia" w:ascii="宋体" w:hAnsi="宋体" w:cs="宋体"/>
                <w:b/>
                <w:bCs w:val="0"/>
                <w:szCs w:val="21"/>
              </w:rPr>
              <w:t>④</w:t>
            </w:r>
            <w:r>
              <w:rPr>
                <w:b/>
                <w:bCs w:val="0"/>
                <w:szCs w:val="21"/>
              </w:rPr>
              <w:t xml:space="preserve"> 0.5mL 0.1 mol/LHNO</w:t>
            </w:r>
            <w:r>
              <w:rPr>
                <w:b/>
                <w:bCs w:val="0"/>
                <w:szCs w:val="21"/>
                <w:vertAlign w:val="subscript"/>
              </w:rPr>
              <w:t>3</w:t>
            </w:r>
            <w:r>
              <w:rPr>
                <w:b/>
                <w:bCs w:val="0"/>
                <w:szCs w:val="21"/>
              </w:rPr>
              <w:t>溶液和少量PbO</w:t>
            </w:r>
            <w:r>
              <w:rPr>
                <w:b/>
                <w:bCs w:val="0"/>
                <w:szCs w:val="21"/>
                <w:vertAlign w:val="subscript"/>
              </w:rPr>
              <w:t>2</w:t>
            </w:r>
          </w:p>
        </w:tc>
        <w:tc>
          <w:tcPr>
            <w:tcW w:w="33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szCs w:val="21"/>
              </w:rPr>
            </w:pPr>
            <w:r>
              <w:rPr>
                <w:b/>
                <w:bCs w:val="0"/>
                <w:szCs w:val="21"/>
              </w:rPr>
              <w:t>滴加HNO</w:t>
            </w:r>
            <w:r>
              <w:rPr>
                <w:b/>
                <w:bCs w:val="0"/>
                <w:szCs w:val="21"/>
                <w:vertAlign w:val="subscript"/>
              </w:rPr>
              <w:t>3</w:t>
            </w:r>
            <w:r>
              <w:rPr>
                <w:b/>
                <w:bCs w:val="0"/>
                <w:szCs w:val="21"/>
              </w:rPr>
              <w:t>无明显现象，加入PbO</w:t>
            </w:r>
            <w:r>
              <w:rPr>
                <w:b/>
                <w:bCs w:val="0"/>
                <w:szCs w:val="21"/>
                <w:vertAlign w:val="subscript"/>
              </w:rPr>
              <w:t>2</w:t>
            </w:r>
            <w:r>
              <w:rPr>
                <w:b/>
                <w:bCs w:val="0"/>
                <w:szCs w:val="21"/>
              </w:rPr>
              <w:t>立即变为紫红色，稍后紫红色消失，生成棕黑色沉淀</w:t>
            </w:r>
          </w:p>
        </w:tc>
      </w:tr>
    </w:tbl>
    <w:p>
      <w:pPr>
        <w:spacing w:line="360" w:lineRule="auto"/>
        <w:jc w:val="left"/>
        <w:textAlignment w:val="center"/>
        <w:rPr>
          <w:b/>
          <w:bCs w:val="0"/>
          <w:szCs w:val="21"/>
        </w:rPr>
      </w:pPr>
      <w:r>
        <w:rPr>
          <w:b/>
          <w:bCs w:val="0"/>
          <w:szCs w:val="21"/>
        </w:rPr>
        <w:t>已知：i.MnO</w:t>
      </w:r>
      <w:r>
        <w:rPr>
          <w:b/>
          <w:bCs w:val="0"/>
          <w:szCs w:val="21"/>
          <w:vertAlign w:val="subscript"/>
        </w:rPr>
        <w:t>2</w:t>
      </w:r>
      <w:r>
        <w:rPr>
          <w:b/>
          <w:bCs w:val="0"/>
          <w:szCs w:val="21"/>
        </w:rPr>
        <w:t>为棕黑色固体，难溶于水；</w:t>
      </w:r>
    </w:p>
    <w:p>
      <w:pPr>
        <w:spacing w:line="360" w:lineRule="auto"/>
        <w:jc w:val="left"/>
        <w:textAlignment w:val="center"/>
        <w:rPr>
          <w:b/>
          <w:bCs w:val="0"/>
          <w:szCs w:val="21"/>
        </w:rPr>
      </w:pPr>
      <w:r>
        <w:rPr>
          <w:b/>
          <w:bCs w:val="0"/>
          <w:szCs w:val="21"/>
        </w:rPr>
        <w:t>iiKMnO</w:t>
      </w:r>
      <w:r>
        <w:rPr>
          <w:b/>
          <w:bCs w:val="0"/>
          <w:szCs w:val="21"/>
          <w:vertAlign w:val="subscript"/>
        </w:rPr>
        <w:t>4</w:t>
      </w:r>
      <w:r>
        <w:rPr>
          <w:b/>
          <w:bCs w:val="0"/>
          <w:szCs w:val="21"/>
        </w:rPr>
        <w:t>在酸性环境下缓慢分解产生MnO</w:t>
      </w:r>
      <w:r>
        <w:rPr>
          <w:b/>
          <w:bCs w:val="0"/>
          <w:szCs w:val="21"/>
          <w:vertAlign w:val="subscript"/>
        </w:rPr>
        <w:t>2</w:t>
      </w:r>
      <w:r>
        <w:rPr>
          <w:b/>
          <w:bCs w:val="0"/>
          <w:szCs w:val="21"/>
        </w:rPr>
        <w:t>。</w:t>
      </w:r>
    </w:p>
    <w:p>
      <w:pPr>
        <w:spacing w:line="360" w:lineRule="auto"/>
        <w:jc w:val="left"/>
        <w:textAlignment w:val="center"/>
        <w:rPr>
          <w:b/>
          <w:bCs w:val="0"/>
          <w:szCs w:val="21"/>
        </w:rPr>
      </w:pPr>
      <w:r>
        <w:rPr>
          <w:b/>
          <w:bCs w:val="0"/>
          <w:szCs w:val="21"/>
        </w:rPr>
        <w:t>（4）实验</w:t>
      </w:r>
      <w:r>
        <w:rPr>
          <w:rFonts w:hint="eastAsia" w:ascii="宋体" w:hAnsi="宋体" w:cs="宋体"/>
          <w:b/>
          <w:bCs w:val="0"/>
          <w:szCs w:val="21"/>
        </w:rPr>
        <w:t>①</w:t>
      </w:r>
      <w:r>
        <w:rPr>
          <w:b/>
          <w:bCs w:val="0"/>
          <w:szCs w:val="21"/>
        </w:rPr>
        <w:t>中生成棕黑色沉淀可能的原因_____。</w:t>
      </w:r>
    </w:p>
    <w:p>
      <w:pPr>
        <w:spacing w:line="360" w:lineRule="auto"/>
        <w:jc w:val="left"/>
        <w:textAlignment w:val="center"/>
        <w:rPr>
          <w:b/>
          <w:bCs w:val="0"/>
          <w:szCs w:val="21"/>
        </w:rPr>
      </w:pPr>
      <w:r>
        <w:rPr>
          <w:b/>
          <w:bCs w:val="0"/>
          <w:szCs w:val="21"/>
        </w:rPr>
        <w:t>（5）实验</w:t>
      </w:r>
      <w:r>
        <w:rPr>
          <w:rFonts w:hint="eastAsia" w:ascii="宋体" w:hAnsi="宋体" w:cs="宋体"/>
          <w:b/>
          <w:bCs w:val="0"/>
          <w:szCs w:val="21"/>
        </w:rPr>
        <w:t>②</w:t>
      </w:r>
      <w:r>
        <w:rPr>
          <w:b/>
          <w:bCs w:val="0"/>
          <w:szCs w:val="21"/>
        </w:rPr>
        <w:t>中迅速生成棕黑色沉淀的离子方程式_____。</w:t>
      </w:r>
    </w:p>
    <w:p>
      <w:pPr>
        <w:spacing w:line="360" w:lineRule="auto"/>
        <w:jc w:val="left"/>
        <w:textAlignment w:val="center"/>
        <w:rPr>
          <w:b/>
          <w:bCs w:val="0"/>
          <w:szCs w:val="21"/>
        </w:rPr>
      </w:pPr>
      <w:r>
        <w:rPr>
          <w:b/>
          <w:bCs w:val="0"/>
          <w:szCs w:val="21"/>
        </w:rPr>
        <w:t>（6）对比实验</w:t>
      </w:r>
      <w:r>
        <w:rPr>
          <w:rFonts w:hint="eastAsia" w:ascii="宋体" w:hAnsi="宋体" w:cs="宋体"/>
          <w:b/>
          <w:bCs w:val="0"/>
          <w:szCs w:val="21"/>
        </w:rPr>
        <w:t>③</w:t>
      </w:r>
      <w:r>
        <w:rPr>
          <w:b/>
          <w:bCs w:val="0"/>
          <w:szCs w:val="21"/>
        </w:rPr>
        <w:t>和</w:t>
      </w:r>
      <w:r>
        <w:rPr>
          <w:rFonts w:hint="eastAsia" w:ascii="宋体" w:hAnsi="宋体" w:cs="宋体"/>
          <w:b/>
          <w:bCs w:val="0"/>
          <w:szCs w:val="21"/>
        </w:rPr>
        <w:t>④</w:t>
      </w:r>
      <w:r>
        <w:rPr>
          <w:b/>
          <w:bCs w:val="0"/>
          <w:szCs w:val="21"/>
        </w:rPr>
        <w:t>，实验</w:t>
      </w:r>
      <w:r>
        <w:rPr>
          <w:rFonts w:hint="eastAsia" w:ascii="宋体" w:hAnsi="宋体" w:cs="宋体"/>
          <w:b/>
          <w:bCs w:val="0"/>
          <w:szCs w:val="21"/>
        </w:rPr>
        <w:t>③</w:t>
      </w:r>
      <w:r>
        <w:rPr>
          <w:b/>
          <w:bCs w:val="0"/>
          <w:szCs w:val="21"/>
        </w:rPr>
        <w:t>的作用_____。</w:t>
      </w:r>
    </w:p>
    <w:p>
      <w:pPr>
        <w:spacing w:line="360" w:lineRule="auto"/>
        <w:jc w:val="left"/>
        <w:textAlignment w:val="center"/>
        <w:rPr>
          <w:b/>
          <w:bCs w:val="0"/>
          <w:szCs w:val="21"/>
        </w:rPr>
      </w:pPr>
      <w:r>
        <w:rPr>
          <w:b/>
          <w:bCs w:val="0"/>
          <w:szCs w:val="21"/>
        </w:rPr>
        <w:t>（7）甲同学猜测实验</w:t>
      </w:r>
      <w:r>
        <w:rPr>
          <w:rFonts w:hint="eastAsia" w:ascii="宋体" w:hAnsi="宋体" w:cs="宋体"/>
          <w:b/>
          <w:bCs w:val="0"/>
          <w:szCs w:val="21"/>
        </w:rPr>
        <w:t>④</w:t>
      </w:r>
      <w:r>
        <w:rPr>
          <w:b/>
          <w:bCs w:val="0"/>
          <w:szCs w:val="21"/>
        </w:rPr>
        <w:t>中紫红色消失的原因：酸性条件下KMnO</w:t>
      </w:r>
      <w:r>
        <w:rPr>
          <w:b/>
          <w:bCs w:val="0"/>
          <w:szCs w:val="21"/>
          <w:vertAlign w:val="subscript"/>
        </w:rPr>
        <w:t>4</w:t>
      </w:r>
      <w:r>
        <w:rPr>
          <w:b/>
          <w:bCs w:val="0"/>
          <w:szCs w:val="21"/>
        </w:rPr>
        <w:t>不稳定，分解产生了MnO</w:t>
      </w:r>
      <w:r>
        <w:rPr>
          <w:b/>
          <w:bCs w:val="0"/>
          <w:szCs w:val="21"/>
          <w:vertAlign w:val="subscript"/>
        </w:rPr>
        <w:t>2</w:t>
      </w:r>
      <w:r>
        <w:rPr>
          <w:b/>
          <w:bCs w:val="0"/>
          <w:szCs w:val="21"/>
        </w:rPr>
        <w:t>，乙认为不成立，理由是________；乙认为是溶液中的Mn</w:t>
      </w:r>
      <w:r>
        <w:rPr>
          <w:b/>
          <w:bCs w:val="0"/>
          <w:szCs w:val="21"/>
          <w:vertAlign w:val="superscript"/>
        </w:rPr>
        <w:t>2+</w:t>
      </w:r>
      <w:r>
        <w:rPr>
          <w:b/>
          <w:bCs w:val="0"/>
          <w:szCs w:val="21"/>
        </w:rPr>
        <w:t>将MnO</w:t>
      </w:r>
      <w:r>
        <w:rPr>
          <w:b/>
          <w:bCs w:val="0"/>
          <w:szCs w:val="21"/>
          <w:vertAlign w:val="subscript"/>
        </w:rPr>
        <w:t>4</w:t>
      </w:r>
      <w:r>
        <w:rPr>
          <w:b/>
          <w:bCs w:val="0"/>
          <w:szCs w:val="21"/>
          <w:vertAlign w:val="superscript"/>
        </w:rPr>
        <w:t xml:space="preserve">- </w:t>
      </w:r>
      <w:r>
        <w:rPr>
          <w:b/>
          <w:bCs w:val="0"/>
          <w:szCs w:val="21"/>
        </w:rPr>
        <w:t>还原，并设计了实验方案证明此推测成立，其方案为_________。</w:t>
      </w:r>
    </w:p>
    <w:p>
      <w:pPr>
        <w:spacing w:line="360" w:lineRule="auto"/>
        <w:jc w:val="left"/>
        <w:textAlignment w:val="center"/>
        <w:rPr>
          <w:b/>
          <w:bCs w:val="0"/>
          <w:szCs w:val="21"/>
        </w:rPr>
      </w:pPr>
      <w:r>
        <w:rPr>
          <w:b/>
          <w:bCs w:val="0"/>
          <w:szCs w:val="21"/>
        </w:rPr>
        <w:t>探究结果：酸性条件下下，某些强氧化剂可以将Mn</w:t>
      </w:r>
      <w:r>
        <w:rPr>
          <w:b/>
          <w:bCs w:val="0"/>
          <w:szCs w:val="21"/>
          <w:vertAlign w:val="superscript"/>
        </w:rPr>
        <w:t>2+</w:t>
      </w:r>
      <w:r>
        <w:rPr>
          <w:b/>
          <w:bCs w:val="0"/>
          <w:szCs w:val="21"/>
        </w:rPr>
        <w:t>氧化为MnO</w:t>
      </w:r>
      <w:r>
        <w:rPr>
          <w:b/>
          <w:bCs w:val="0"/>
          <w:szCs w:val="21"/>
          <w:vertAlign w:val="subscript"/>
        </w:rPr>
        <w:t>4</w:t>
      </w:r>
      <w:r>
        <w:rPr>
          <w:b/>
          <w:bCs w:val="0"/>
          <w:szCs w:val="21"/>
          <w:vertAlign w:val="superscript"/>
        </w:rPr>
        <w:t>-</w:t>
      </w:r>
      <w:r>
        <w:rPr>
          <w:b/>
          <w:bCs w:val="0"/>
          <w:szCs w:val="21"/>
        </w:rPr>
        <w:t>。</w:t>
      </w:r>
    </w:p>
    <w:p>
      <w:pPr>
        <w:spacing w:line="360" w:lineRule="auto"/>
        <w:jc w:val="left"/>
        <w:textAlignment w:val="center"/>
        <w:rPr>
          <w:b/>
          <w:bCs w:val="0"/>
          <w:color w:val="FF0000"/>
          <w:szCs w:val="21"/>
        </w:rPr>
      </w:pPr>
      <w:r>
        <w:rPr>
          <w:b/>
          <w:bCs w:val="0"/>
          <w:color w:val="FF0000"/>
          <w:szCs w:val="21"/>
        </w:rPr>
        <w:t>【答案】</w:t>
      </w:r>
    </w:p>
    <w:p>
      <w:pPr>
        <w:spacing w:line="360" w:lineRule="auto"/>
        <w:jc w:val="left"/>
        <w:textAlignment w:val="center"/>
        <w:rPr>
          <w:b/>
          <w:bCs w:val="0"/>
          <w:color w:val="FF0000"/>
          <w:szCs w:val="21"/>
        </w:rPr>
      </w:pPr>
      <w:r>
        <w:rPr>
          <w:b/>
          <w:bCs w:val="0"/>
          <w:color w:val="FF0000"/>
          <w:szCs w:val="21"/>
        </w:rPr>
        <w:t xml:space="preserve">（1）导管口有气泡产生，移开热毛巾后，有一段液柱回升    </w:t>
      </w:r>
    </w:p>
    <w:p>
      <w:pPr>
        <w:spacing w:line="360" w:lineRule="auto"/>
        <w:jc w:val="left"/>
        <w:textAlignment w:val="center"/>
        <w:rPr>
          <w:b/>
          <w:bCs w:val="0"/>
          <w:color w:val="FF0000"/>
          <w:szCs w:val="21"/>
        </w:rPr>
      </w:pPr>
      <w:r>
        <w:rPr>
          <w:b/>
          <w:bCs w:val="0"/>
          <w:color w:val="FF0000"/>
          <w:szCs w:val="21"/>
        </w:rPr>
        <w:t>（2）饱和NaHCO</w:t>
      </w:r>
      <w:r>
        <w:rPr>
          <w:b/>
          <w:bCs w:val="0"/>
          <w:color w:val="FF0000"/>
          <w:szCs w:val="21"/>
          <w:vertAlign w:val="subscript"/>
        </w:rPr>
        <w:t>3</w:t>
      </w:r>
      <w:r>
        <w:rPr>
          <w:b/>
          <w:bCs w:val="0"/>
          <w:color w:val="FF0000"/>
          <w:szCs w:val="21"/>
        </w:rPr>
        <w:t>溶液不与CO</w:t>
      </w:r>
      <w:r>
        <w:rPr>
          <w:b/>
          <w:bCs w:val="0"/>
          <w:color w:val="FF0000"/>
          <w:szCs w:val="21"/>
          <w:vertAlign w:val="subscript"/>
        </w:rPr>
        <w:t>2</w:t>
      </w:r>
      <w:r>
        <w:rPr>
          <w:b/>
          <w:bCs w:val="0"/>
          <w:color w:val="FF0000"/>
          <w:szCs w:val="21"/>
        </w:rPr>
        <w:t>反应且除去HCl，同时生成CO</w:t>
      </w:r>
      <w:r>
        <w:rPr>
          <w:b/>
          <w:bCs w:val="0"/>
          <w:color w:val="FF0000"/>
          <w:szCs w:val="21"/>
          <w:vertAlign w:val="subscript"/>
        </w:rPr>
        <w:t>2</w:t>
      </w:r>
      <w:r>
        <w:rPr>
          <w:b/>
          <w:bCs w:val="0"/>
          <w:color w:val="FF0000"/>
          <w:szCs w:val="21"/>
        </w:rPr>
        <w:t xml:space="preserve">    </w:t>
      </w:r>
    </w:p>
    <w:p>
      <w:pPr>
        <w:spacing w:line="360" w:lineRule="auto"/>
        <w:jc w:val="left"/>
        <w:textAlignment w:val="center"/>
        <w:rPr>
          <w:b/>
          <w:bCs w:val="0"/>
          <w:color w:val="FF0000"/>
          <w:szCs w:val="21"/>
        </w:rPr>
      </w:pPr>
      <w:r>
        <w:rPr>
          <w:b/>
          <w:bCs w:val="0"/>
          <w:color w:val="FF0000"/>
          <w:szCs w:val="21"/>
        </w:rPr>
        <w:t>（3）反应产物中含Cl</w:t>
      </w:r>
      <w:r>
        <w:rPr>
          <w:b/>
          <w:bCs w:val="0"/>
          <w:color w:val="FF0000"/>
          <w:szCs w:val="21"/>
          <w:vertAlign w:val="superscript"/>
        </w:rPr>
        <w:t>-</w:t>
      </w:r>
      <w:r>
        <w:rPr>
          <w:b/>
          <w:bCs w:val="0"/>
          <w:color w:val="FF0000"/>
          <w:szCs w:val="21"/>
        </w:rPr>
        <w:t>，且操作中未除去Cl</w:t>
      </w:r>
      <w:r>
        <w:rPr>
          <w:b/>
          <w:bCs w:val="0"/>
          <w:color w:val="FF0000"/>
          <w:szCs w:val="21"/>
          <w:vertAlign w:val="superscript"/>
        </w:rPr>
        <w:t>-</w:t>
      </w:r>
      <w:r>
        <w:rPr>
          <w:b/>
          <w:bCs w:val="0"/>
          <w:color w:val="FF0000"/>
          <w:szCs w:val="21"/>
        </w:rPr>
        <w:t xml:space="preserve">    </w:t>
      </w:r>
    </w:p>
    <w:p>
      <w:pPr>
        <w:spacing w:line="360" w:lineRule="auto"/>
        <w:jc w:val="left"/>
        <w:textAlignment w:val="center"/>
        <w:rPr>
          <w:b/>
          <w:bCs w:val="0"/>
          <w:color w:val="FF0000"/>
          <w:szCs w:val="21"/>
        </w:rPr>
      </w:pPr>
      <w:r>
        <w:rPr>
          <w:b/>
          <w:bCs w:val="0"/>
          <w:color w:val="FF0000"/>
          <w:szCs w:val="21"/>
        </w:rPr>
        <w:t>（4）空气中的氧气在碱性环境中将Mn</w:t>
      </w:r>
      <w:r>
        <w:rPr>
          <w:b/>
          <w:bCs w:val="0"/>
          <w:color w:val="FF0000"/>
          <w:szCs w:val="21"/>
          <w:vertAlign w:val="superscript"/>
        </w:rPr>
        <w:t>2+</w:t>
      </w:r>
      <w:r>
        <w:rPr>
          <w:b/>
          <w:bCs w:val="0"/>
          <w:color w:val="FF0000"/>
          <w:szCs w:val="21"/>
        </w:rPr>
        <w:t>氧化为MnO</w:t>
      </w:r>
      <w:r>
        <w:rPr>
          <w:b/>
          <w:bCs w:val="0"/>
          <w:color w:val="FF0000"/>
          <w:szCs w:val="21"/>
          <w:vertAlign w:val="subscript"/>
        </w:rPr>
        <w:t>2</w:t>
      </w:r>
      <w:r>
        <w:rPr>
          <w:b/>
          <w:bCs w:val="0"/>
          <w:color w:val="FF0000"/>
          <w:szCs w:val="21"/>
        </w:rPr>
        <w:t>(或2Mn</w:t>
      </w:r>
      <w:r>
        <w:rPr>
          <w:b/>
          <w:bCs w:val="0"/>
          <w:color w:val="FF0000"/>
          <w:szCs w:val="21"/>
          <w:vertAlign w:val="superscript"/>
        </w:rPr>
        <w:t xml:space="preserve">2+ </w:t>
      </w:r>
      <w:r>
        <w:rPr>
          <w:b/>
          <w:bCs w:val="0"/>
          <w:color w:val="FF0000"/>
          <w:szCs w:val="21"/>
        </w:rPr>
        <w:t>+O</w:t>
      </w:r>
      <w:r>
        <w:rPr>
          <w:b/>
          <w:bCs w:val="0"/>
          <w:color w:val="FF0000"/>
          <w:szCs w:val="21"/>
          <w:vertAlign w:val="subscript"/>
        </w:rPr>
        <w:t>2</w:t>
      </w:r>
      <w:r>
        <w:rPr>
          <w:b/>
          <w:bCs w:val="0"/>
          <w:color w:val="FF0000"/>
          <w:szCs w:val="21"/>
        </w:rPr>
        <w:t>+4OH</w:t>
      </w:r>
      <w:r>
        <w:rPr>
          <w:b/>
          <w:bCs w:val="0"/>
          <w:color w:val="FF0000"/>
          <w:szCs w:val="21"/>
          <w:vertAlign w:val="superscript"/>
        </w:rPr>
        <w:t>-</w:t>
      </w:r>
      <w:r>
        <w:rPr>
          <w:b/>
          <w:bCs w:val="0"/>
          <w:color w:val="FF0000"/>
          <w:szCs w:val="21"/>
        </w:rPr>
        <w:t>=2MnO</w:t>
      </w:r>
      <w:r>
        <w:rPr>
          <w:b/>
          <w:bCs w:val="0"/>
          <w:color w:val="FF0000"/>
          <w:szCs w:val="21"/>
          <w:vertAlign w:val="subscript"/>
        </w:rPr>
        <w:t>2</w:t>
      </w:r>
      <w:r>
        <w:rPr>
          <w:b/>
          <w:bCs w:val="0"/>
          <w:color w:val="FF0000"/>
          <w:szCs w:val="21"/>
        </w:rPr>
        <w:t>+2H</w:t>
      </w:r>
      <w:r>
        <w:rPr>
          <w:b/>
          <w:bCs w:val="0"/>
          <w:color w:val="FF0000"/>
          <w:szCs w:val="21"/>
          <w:vertAlign w:val="subscript"/>
        </w:rPr>
        <w:t>2</w:t>
      </w:r>
      <w:r>
        <w:rPr>
          <w:b/>
          <w:bCs w:val="0"/>
          <w:color w:val="FF0000"/>
          <w:szCs w:val="21"/>
        </w:rPr>
        <w:t xml:space="preserve">O)    </w:t>
      </w:r>
    </w:p>
    <w:p>
      <w:pPr>
        <w:spacing w:line="360" w:lineRule="auto"/>
        <w:jc w:val="left"/>
        <w:textAlignment w:val="center"/>
        <w:rPr>
          <w:b/>
          <w:bCs w:val="0"/>
          <w:color w:val="FF0000"/>
          <w:szCs w:val="21"/>
        </w:rPr>
      </w:pPr>
      <w:r>
        <w:rPr>
          <w:b/>
          <w:bCs w:val="0"/>
          <w:color w:val="FF0000"/>
          <w:szCs w:val="21"/>
        </w:rPr>
        <w:t>（5）Mn</w:t>
      </w:r>
      <w:r>
        <w:rPr>
          <w:b/>
          <w:bCs w:val="0"/>
          <w:color w:val="FF0000"/>
          <w:szCs w:val="21"/>
          <w:vertAlign w:val="superscript"/>
        </w:rPr>
        <w:t>2+</w:t>
      </w:r>
      <w:r>
        <w:rPr>
          <w:b/>
          <w:bCs w:val="0"/>
          <w:color w:val="FF0000"/>
          <w:szCs w:val="21"/>
        </w:rPr>
        <w:t>+H</w:t>
      </w:r>
      <w:r>
        <w:rPr>
          <w:b/>
          <w:bCs w:val="0"/>
          <w:color w:val="FF0000"/>
          <w:szCs w:val="21"/>
          <w:vertAlign w:val="subscript"/>
        </w:rPr>
        <w:t>2</w:t>
      </w:r>
      <w:r>
        <w:rPr>
          <w:b/>
          <w:bCs w:val="0"/>
          <w:color w:val="FF0000"/>
          <w:szCs w:val="21"/>
        </w:rPr>
        <w:t>O</w:t>
      </w:r>
      <w:r>
        <w:rPr>
          <w:b/>
          <w:bCs w:val="0"/>
          <w:color w:val="FF0000"/>
          <w:szCs w:val="21"/>
          <w:vertAlign w:val="subscript"/>
        </w:rPr>
        <w:t>2</w:t>
      </w:r>
      <w:r>
        <w:rPr>
          <w:b/>
          <w:bCs w:val="0"/>
          <w:color w:val="FF0000"/>
          <w:szCs w:val="21"/>
        </w:rPr>
        <w:t>+2OH</w:t>
      </w:r>
      <w:r>
        <w:rPr>
          <w:b/>
          <w:bCs w:val="0"/>
          <w:color w:val="FF0000"/>
          <w:szCs w:val="21"/>
          <w:vertAlign w:val="superscript"/>
        </w:rPr>
        <w:t>-</w:t>
      </w:r>
      <w:r>
        <w:rPr>
          <w:b/>
          <w:bCs w:val="0"/>
          <w:color w:val="FF0000"/>
          <w:szCs w:val="21"/>
        </w:rPr>
        <w:t>= MnO</w:t>
      </w:r>
      <w:r>
        <w:rPr>
          <w:b/>
          <w:bCs w:val="0"/>
          <w:color w:val="FF0000"/>
          <w:szCs w:val="21"/>
          <w:vertAlign w:val="subscript"/>
        </w:rPr>
        <w:t>2</w:t>
      </w:r>
      <w:r>
        <w:rPr>
          <w:b/>
          <w:bCs w:val="0"/>
          <w:color w:val="FF0000"/>
          <w:szCs w:val="21"/>
        </w:rPr>
        <w:t>+2H</w:t>
      </w:r>
      <w:r>
        <w:rPr>
          <w:b/>
          <w:bCs w:val="0"/>
          <w:color w:val="FF0000"/>
          <w:szCs w:val="21"/>
          <w:vertAlign w:val="subscript"/>
        </w:rPr>
        <w:t>2</w:t>
      </w:r>
      <w:r>
        <w:rPr>
          <w:b/>
          <w:bCs w:val="0"/>
          <w:color w:val="FF0000"/>
          <w:szCs w:val="21"/>
        </w:rPr>
        <w:t xml:space="preserve">O    </w:t>
      </w:r>
    </w:p>
    <w:p>
      <w:pPr>
        <w:spacing w:line="360" w:lineRule="auto"/>
        <w:jc w:val="left"/>
        <w:textAlignment w:val="center"/>
        <w:rPr>
          <w:b/>
          <w:bCs w:val="0"/>
          <w:color w:val="FF0000"/>
          <w:szCs w:val="21"/>
        </w:rPr>
      </w:pPr>
      <w:r>
        <w:rPr>
          <w:b/>
          <w:bCs w:val="0"/>
          <w:color w:val="FF0000"/>
          <w:szCs w:val="21"/>
        </w:rPr>
        <w:t>（6）排除HNO</w:t>
      </w:r>
      <w:r>
        <w:rPr>
          <w:b/>
          <w:bCs w:val="0"/>
          <w:color w:val="FF0000"/>
          <w:szCs w:val="21"/>
          <w:vertAlign w:val="subscript"/>
        </w:rPr>
        <w:t>3</w:t>
      </w:r>
      <w:r>
        <w:rPr>
          <w:b/>
          <w:bCs w:val="0"/>
          <w:color w:val="FF0000"/>
          <w:szCs w:val="21"/>
        </w:rPr>
        <w:t>将Mn</w:t>
      </w:r>
      <w:r>
        <w:rPr>
          <w:b/>
          <w:bCs w:val="0"/>
          <w:color w:val="FF0000"/>
          <w:szCs w:val="21"/>
          <w:vertAlign w:val="superscript"/>
        </w:rPr>
        <w:t>2+</w:t>
      </w:r>
      <w:r>
        <w:rPr>
          <w:b/>
          <w:bCs w:val="0"/>
          <w:color w:val="FF0000"/>
          <w:szCs w:val="21"/>
        </w:rPr>
        <w:t xml:space="preserve">氧化的可能    </w:t>
      </w:r>
    </w:p>
    <w:p>
      <w:pPr>
        <w:spacing w:line="360" w:lineRule="auto"/>
        <w:jc w:val="left"/>
        <w:textAlignment w:val="center"/>
        <w:rPr>
          <w:b/>
          <w:bCs w:val="0"/>
          <w:color w:val="FF0000"/>
          <w:szCs w:val="21"/>
        </w:rPr>
      </w:pPr>
      <w:r>
        <w:rPr>
          <w:b/>
          <w:bCs w:val="0"/>
          <w:color w:val="FF0000"/>
          <w:szCs w:val="21"/>
        </w:rPr>
        <w:t>（7）资料表明缓慢分解产生MnO</w:t>
      </w:r>
      <w:r>
        <w:rPr>
          <w:b/>
          <w:bCs w:val="0"/>
          <w:color w:val="FF0000"/>
          <w:szCs w:val="21"/>
          <w:vertAlign w:val="subscript"/>
        </w:rPr>
        <w:t>2</w:t>
      </w:r>
      <w:r>
        <w:rPr>
          <w:b/>
          <w:bCs w:val="0"/>
          <w:color w:val="FF0000"/>
          <w:szCs w:val="21"/>
        </w:rPr>
        <w:t>，而实验</w:t>
      </w:r>
      <w:r>
        <w:rPr>
          <w:rFonts w:hint="eastAsia" w:ascii="宋体" w:hAnsi="宋体" w:cs="宋体"/>
          <w:b/>
          <w:bCs w:val="0"/>
          <w:color w:val="FF0000"/>
          <w:szCs w:val="21"/>
        </w:rPr>
        <w:t>④</w:t>
      </w:r>
      <w:r>
        <w:rPr>
          <w:b/>
          <w:bCs w:val="0"/>
          <w:color w:val="FF0000"/>
          <w:szCs w:val="21"/>
        </w:rPr>
        <w:t xml:space="preserve">中紫红色很快消失并产生棕黑色沉淀    </w:t>
      </w:r>
    </w:p>
    <w:p>
      <w:pPr>
        <w:spacing w:line="360" w:lineRule="auto"/>
        <w:ind w:firstLine="422" w:firstLineChars="200"/>
        <w:jc w:val="left"/>
        <w:textAlignment w:val="center"/>
        <w:rPr>
          <w:b/>
          <w:bCs w:val="0"/>
          <w:color w:val="FF0000"/>
          <w:szCs w:val="21"/>
        </w:rPr>
      </w:pPr>
      <w:r>
        <w:rPr>
          <w:b/>
          <w:bCs w:val="0"/>
          <w:color w:val="FF0000"/>
          <w:szCs w:val="21"/>
        </w:rPr>
        <w:t>取5mL0.1mol/LMnSO</w:t>
      </w:r>
      <w:r>
        <w:rPr>
          <w:b/>
          <w:bCs w:val="0"/>
          <w:color w:val="FF0000"/>
          <w:szCs w:val="21"/>
          <w:vertAlign w:val="subscript"/>
        </w:rPr>
        <w:t>4</w:t>
      </w:r>
      <w:r>
        <w:rPr>
          <w:b/>
          <w:bCs w:val="0"/>
          <w:color w:val="FF0000"/>
          <w:szCs w:val="21"/>
        </w:rPr>
        <w:t>溶液于试管中，加入0.5mL 0.1mol/L稀HNO</w:t>
      </w:r>
      <w:r>
        <w:rPr>
          <w:b/>
          <w:bCs w:val="0"/>
          <w:color w:val="FF0000"/>
          <w:szCs w:val="21"/>
          <w:vertAlign w:val="subscript"/>
        </w:rPr>
        <w:t>3</w:t>
      </w:r>
      <w:r>
        <w:rPr>
          <w:b/>
          <w:bCs w:val="0"/>
          <w:color w:val="FF0000"/>
          <w:szCs w:val="21"/>
        </w:rPr>
        <w:t>，无明显现象，再滴加几滴KMnO</w:t>
      </w:r>
      <w:r>
        <w:rPr>
          <w:b/>
          <w:bCs w:val="0"/>
          <w:color w:val="FF0000"/>
          <w:szCs w:val="21"/>
          <w:vertAlign w:val="subscript"/>
        </w:rPr>
        <w:t>4</w:t>
      </w:r>
      <w:r>
        <w:rPr>
          <w:b/>
          <w:bCs w:val="0"/>
          <w:color w:val="FF0000"/>
          <w:szCs w:val="21"/>
        </w:rPr>
        <w:t xml:space="preserve">溶液，立即生成棕黑色沉淀    </w:t>
      </w:r>
    </w:p>
    <w:p>
      <w:pPr>
        <w:spacing w:line="360" w:lineRule="auto"/>
        <w:jc w:val="left"/>
        <w:textAlignment w:val="center"/>
        <w:rPr>
          <w:b/>
          <w:bCs w:val="0"/>
          <w:color w:val="FF0000"/>
          <w:szCs w:val="21"/>
        </w:rPr>
      </w:pPr>
      <w:r>
        <w:rPr>
          <w:b/>
          <w:bCs w:val="0"/>
          <w:color w:val="FF0000"/>
          <w:szCs w:val="21"/>
        </w:rPr>
        <w:t>【解析】 （1）检查装置A气密性的方法可以利用气体的体积热胀冷缩的性质，关闭分液漏斗活塞，在B中加入蒸馏水至液面超过长导管口，用热毛巾捂住圆底烧瓶，若装置B、C的导管口有气泡产生，移开热毛巾后，有一段液柱回升，则说明装置气密性良好。</w:t>
      </w:r>
    </w:p>
    <w:p>
      <w:pPr>
        <w:spacing w:line="360" w:lineRule="auto"/>
        <w:jc w:val="left"/>
        <w:textAlignment w:val="center"/>
        <w:rPr>
          <w:b/>
          <w:bCs w:val="0"/>
          <w:color w:val="FF0000"/>
          <w:szCs w:val="21"/>
        </w:rPr>
      </w:pPr>
      <w:r>
        <w:rPr>
          <w:b/>
          <w:bCs w:val="0"/>
          <w:color w:val="FF0000"/>
          <w:szCs w:val="21"/>
        </w:rPr>
        <w:t>（2）CaCO</w:t>
      </w:r>
      <w:r>
        <w:rPr>
          <w:b/>
          <w:bCs w:val="0"/>
          <w:color w:val="FF0000"/>
          <w:szCs w:val="21"/>
          <w:vertAlign w:val="subscript"/>
        </w:rPr>
        <w:t>3</w:t>
      </w:r>
      <w:r>
        <w:rPr>
          <w:b/>
          <w:bCs w:val="0"/>
          <w:color w:val="FF0000"/>
          <w:szCs w:val="21"/>
        </w:rPr>
        <w:t>与HCl反应产生CO</w:t>
      </w:r>
      <w:r>
        <w:rPr>
          <w:b/>
          <w:bCs w:val="0"/>
          <w:color w:val="FF0000"/>
          <w:szCs w:val="21"/>
          <w:vertAlign w:val="subscript"/>
        </w:rPr>
        <w:t>2</w:t>
      </w:r>
      <w:r>
        <w:rPr>
          <w:b/>
          <w:bCs w:val="0"/>
          <w:color w:val="FF0000"/>
          <w:szCs w:val="21"/>
        </w:rPr>
        <w:t>气体，由于盐酸有挥发性，实验制取得到的CO</w:t>
      </w:r>
      <w:r>
        <w:rPr>
          <w:b/>
          <w:bCs w:val="0"/>
          <w:color w:val="FF0000"/>
          <w:szCs w:val="21"/>
          <w:vertAlign w:val="subscript"/>
        </w:rPr>
        <w:t>2</w:t>
      </w:r>
      <w:r>
        <w:rPr>
          <w:b/>
          <w:bCs w:val="0"/>
          <w:color w:val="FF0000"/>
          <w:szCs w:val="21"/>
        </w:rPr>
        <w:t>气体中含有HCl杂质，可以利用饱和NaHCO</w:t>
      </w:r>
      <w:r>
        <w:rPr>
          <w:b/>
          <w:bCs w:val="0"/>
          <w:color w:val="FF0000"/>
          <w:szCs w:val="21"/>
          <w:vertAlign w:val="subscript"/>
        </w:rPr>
        <w:t>3</w:t>
      </w:r>
      <w:r>
        <w:rPr>
          <w:b/>
          <w:bCs w:val="0"/>
          <w:color w:val="FF0000"/>
          <w:szCs w:val="21"/>
        </w:rPr>
        <w:t>溶液不能溶解CO</w:t>
      </w:r>
      <w:r>
        <w:rPr>
          <w:b/>
          <w:bCs w:val="0"/>
          <w:color w:val="FF0000"/>
          <w:szCs w:val="21"/>
          <w:vertAlign w:val="subscript"/>
        </w:rPr>
        <w:t>2</w:t>
      </w:r>
      <w:r>
        <w:rPr>
          <w:b/>
          <w:bCs w:val="0"/>
          <w:color w:val="FF0000"/>
          <w:szCs w:val="21"/>
        </w:rPr>
        <w:t>气体，而HCl与NaHCO</w:t>
      </w:r>
      <w:r>
        <w:rPr>
          <w:b/>
          <w:bCs w:val="0"/>
          <w:color w:val="FF0000"/>
          <w:szCs w:val="21"/>
          <w:vertAlign w:val="subscript"/>
        </w:rPr>
        <w:t>3</w:t>
      </w:r>
      <w:r>
        <w:rPr>
          <w:b/>
          <w:bCs w:val="0"/>
          <w:color w:val="FF0000"/>
          <w:szCs w:val="21"/>
        </w:rPr>
        <w:t>能够反应产生CO</w:t>
      </w:r>
      <w:r>
        <w:rPr>
          <w:b/>
          <w:bCs w:val="0"/>
          <w:color w:val="FF0000"/>
          <w:szCs w:val="21"/>
          <w:vertAlign w:val="subscript"/>
        </w:rPr>
        <w:t>2</w:t>
      </w:r>
      <w:r>
        <w:rPr>
          <w:b/>
          <w:bCs w:val="0"/>
          <w:color w:val="FF0000"/>
          <w:szCs w:val="21"/>
        </w:rPr>
        <w:t xml:space="preserve">气体； </w:t>
      </w:r>
    </w:p>
    <w:p>
      <w:pPr>
        <w:spacing w:line="360" w:lineRule="auto"/>
        <w:jc w:val="left"/>
        <w:textAlignment w:val="center"/>
        <w:rPr>
          <w:b/>
          <w:bCs w:val="0"/>
          <w:color w:val="FF0000"/>
          <w:szCs w:val="21"/>
        </w:rPr>
      </w:pPr>
      <w:r>
        <w:rPr>
          <w:b/>
          <w:bCs w:val="0"/>
          <w:color w:val="FF0000"/>
          <w:szCs w:val="21"/>
        </w:rPr>
        <w:t>（3）反应结束后，未能及时分离KMnO</w:t>
      </w:r>
      <w:r>
        <w:rPr>
          <w:b/>
          <w:bCs w:val="0"/>
          <w:color w:val="FF0000"/>
          <w:szCs w:val="21"/>
          <w:vertAlign w:val="subscript"/>
        </w:rPr>
        <w:t>4</w:t>
      </w:r>
      <w:r>
        <w:rPr>
          <w:b/>
          <w:bCs w:val="0"/>
          <w:color w:val="FF0000"/>
          <w:szCs w:val="21"/>
        </w:rPr>
        <w:t>晶体，发现C中紫红色溶液变浅。该小组同学认为是碱性K</w:t>
      </w:r>
      <w:r>
        <w:rPr>
          <w:b/>
          <w:bCs w:val="0"/>
          <w:color w:val="FF0000"/>
          <w:szCs w:val="21"/>
          <w:vertAlign w:val="subscript"/>
        </w:rPr>
        <w:t>2</w:t>
      </w:r>
      <w:r>
        <w:rPr>
          <w:b/>
          <w:bCs w:val="0"/>
          <w:color w:val="FF0000"/>
          <w:szCs w:val="21"/>
        </w:rPr>
        <w:t>MnO</w:t>
      </w:r>
      <w:r>
        <w:rPr>
          <w:b/>
          <w:bCs w:val="0"/>
          <w:color w:val="FF0000"/>
          <w:szCs w:val="21"/>
          <w:vertAlign w:val="subscript"/>
        </w:rPr>
        <w:t>4</w:t>
      </w:r>
      <w:r>
        <w:rPr>
          <w:b/>
          <w:bCs w:val="0"/>
          <w:color w:val="FF0000"/>
          <w:szCs w:val="21"/>
        </w:rPr>
        <w:t>溶液中的Cl</w:t>
      </w:r>
      <w:r>
        <w:rPr>
          <w:b/>
          <w:bCs w:val="0"/>
          <w:color w:val="FF0000"/>
          <w:szCs w:val="21"/>
          <w:vertAlign w:val="superscript"/>
        </w:rPr>
        <w:t>-</w:t>
      </w:r>
      <w:r>
        <w:rPr>
          <w:b/>
          <w:bCs w:val="0"/>
          <w:color w:val="FF0000"/>
          <w:szCs w:val="21"/>
        </w:rPr>
        <w:t>将生成的MnO</w:t>
      </w:r>
      <w:r>
        <w:rPr>
          <w:b/>
          <w:bCs w:val="0"/>
          <w:color w:val="FF0000"/>
          <w:szCs w:val="21"/>
          <w:vertAlign w:val="subscript"/>
        </w:rPr>
        <w:t>4</w:t>
      </w:r>
      <w:r>
        <w:rPr>
          <w:b/>
          <w:bCs w:val="0"/>
          <w:color w:val="FF0000"/>
          <w:szCs w:val="21"/>
          <w:vertAlign w:val="superscript"/>
        </w:rPr>
        <w:t xml:space="preserve">- </w:t>
      </w:r>
      <w:r>
        <w:rPr>
          <w:b/>
          <w:bCs w:val="0"/>
          <w:color w:val="FF0000"/>
          <w:szCs w:val="21"/>
        </w:rPr>
        <w:t>还原，导致颜色变浅，证明该溶液中含有Cl</w:t>
      </w:r>
      <w:r>
        <w:rPr>
          <w:b/>
          <w:bCs w:val="0"/>
          <w:color w:val="FF0000"/>
          <w:szCs w:val="21"/>
          <w:vertAlign w:val="superscript"/>
        </w:rPr>
        <w:t>-</w:t>
      </w:r>
      <w:r>
        <w:rPr>
          <w:b/>
          <w:bCs w:val="0"/>
          <w:color w:val="FF0000"/>
          <w:szCs w:val="21"/>
        </w:rPr>
        <w:t>的判断依据是用KClO</w:t>
      </w:r>
      <w:r>
        <w:rPr>
          <w:b/>
          <w:bCs w:val="0"/>
          <w:color w:val="FF0000"/>
          <w:szCs w:val="21"/>
          <w:vertAlign w:val="subscript"/>
        </w:rPr>
        <w:t>3</w:t>
      </w:r>
      <w:r>
        <w:rPr>
          <w:b/>
          <w:bCs w:val="0"/>
          <w:color w:val="FF0000"/>
          <w:szCs w:val="21"/>
        </w:rPr>
        <w:t>制备KMnO</w:t>
      </w:r>
      <w:r>
        <w:rPr>
          <w:b/>
          <w:bCs w:val="0"/>
          <w:color w:val="FF0000"/>
          <w:szCs w:val="21"/>
          <w:vertAlign w:val="subscript"/>
        </w:rPr>
        <w:t>4</w:t>
      </w:r>
      <w:r>
        <w:rPr>
          <w:b/>
          <w:bCs w:val="0"/>
          <w:color w:val="FF0000"/>
          <w:szCs w:val="21"/>
        </w:rPr>
        <w:t>的反应物中含有Cl</w:t>
      </w:r>
      <w:r>
        <w:rPr>
          <w:b/>
          <w:bCs w:val="0"/>
          <w:color w:val="FF0000"/>
          <w:szCs w:val="21"/>
          <w:vertAlign w:val="superscript"/>
        </w:rPr>
        <w:t>-</w:t>
      </w:r>
      <w:r>
        <w:rPr>
          <w:b/>
          <w:bCs w:val="0"/>
          <w:color w:val="FF0000"/>
          <w:szCs w:val="21"/>
        </w:rPr>
        <w:t>，且在反应后没有进行洗涤处理；</w:t>
      </w:r>
    </w:p>
    <w:p>
      <w:pPr>
        <w:spacing w:line="360" w:lineRule="auto"/>
        <w:jc w:val="left"/>
        <w:textAlignment w:val="center"/>
        <w:rPr>
          <w:b/>
          <w:bCs w:val="0"/>
          <w:color w:val="FF0000"/>
          <w:szCs w:val="21"/>
        </w:rPr>
      </w:pPr>
      <w:r>
        <w:rPr>
          <w:b/>
          <w:bCs w:val="0"/>
          <w:color w:val="FF0000"/>
          <w:szCs w:val="21"/>
        </w:rPr>
        <w:t>（4）</w:t>
      </w:r>
      <w:r>
        <w:rPr>
          <w:rFonts w:hint="eastAsia" w:ascii="宋体" w:hAnsi="宋体" w:cs="宋体"/>
          <w:b/>
          <w:bCs w:val="0"/>
          <w:color w:val="FF0000"/>
          <w:szCs w:val="21"/>
        </w:rPr>
        <w:t>①</w:t>
      </w:r>
      <w:r>
        <w:rPr>
          <w:b/>
          <w:bCs w:val="0"/>
          <w:color w:val="FF0000"/>
          <w:szCs w:val="21"/>
        </w:rPr>
        <w:t>向MnSO</w:t>
      </w:r>
      <w:r>
        <w:rPr>
          <w:b/>
          <w:bCs w:val="0"/>
          <w:color w:val="FF0000"/>
          <w:szCs w:val="21"/>
          <w:vertAlign w:val="subscript"/>
        </w:rPr>
        <w:t>4</w:t>
      </w:r>
      <w:r>
        <w:rPr>
          <w:b/>
          <w:bCs w:val="0"/>
          <w:color w:val="FF0000"/>
          <w:szCs w:val="21"/>
        </w:rPr>
        <w:t>溶液中加入0.5mL 0.1mol/LNaOH溶液，生成浅棕色沉淀，一段时间后变为棕黑色；而当再向其中加入15%H</w:t>
      </w:r>
      <w:r>
        <w:rPr>
          <w:b/>
          <w:bCs w:val="0"/>
          <w:color w:val="FF0000"/>
          <w:szCs w:val="21"/>
          <w:vertAlign w:val="subscript"/>
        </w:rPr>
        <w:t>2</w:t>
      </w:r>
      <w:r>
        <w:rPr>
          <w:b/>
          <w:bCs w:val="0"/>
          <w:color w:val="FF0000"/>
          <w:szCs w:val="21"/>
        </w:rPr>
        <w:t>O</w:t>
      </w:r>
      <w:r>
        <w:rPr>
          <w:b/>
          <w:bCs w:val="0"/>
          <w:color w:val="FF0000"/>
          <w:szCs w:val="21"/>
          <w:vertAlign w:val="subscript"/>
        </w:rPr>
        <w:t>2</w:t>
      </w:r>
      <w:r>
        <w:rPr>
          <w:b/>
          <w:bCs w:val="0"/>
          <w:color w:val="FF0000"/>
          <w:szCs w:val="21"/>
        </w:rPr>
        <w:t xml:space="preserve"> 与0.5mL 0.1mol/LNaOH混合液时，立即生成棕黑色沉淀，说明在碱性环境中有氧化剂时可以产生难溶性的MnO</w:t>
      </w:r>
      <w:r>
        <w:rPr>
          <w:b/>
          <w:bCs w:val="0"/>
          <w:color w:val="FF0000"/>
          <w:szCs w:val="21"/>
          <w:vertAlign w:val="subscript"/>
        </w:rPr>
        <w:t>2</w:t>
      </w:r>
      <w:r>
        <w:rPr>
          <w:b/>
          <w:bCs w:val="0"/>
          <w:color w:val="FF0000"/>
          <w:szCs w:val="21"/>
        </w:rPr>
        <w:t>，实验</w:t>
      </w:r>
      <w:r>
        <w:rPr>
          <w:rFonts w:hint="eastAsia" w:ascii="宋体" w:hAnsi="宋体" w:cs="宋体"/>
          <w:b/>
          <w:bCs w:val="0"/>
          <w:color w:val="FF0000"/>
          <w:szCs w:val="21"/>
        </w:rPr>
        <w:t>①</w:t>
      </w:r>
      <w:r>
        <w:rPr>
          <w:b/>
          <w:bCs w:val="0"/>
          <w:color w:val="FF0000"/>
          <w:szCs w:val="21"/>
        </w:rPr>
        <w:t>中生成棕黑色沉淀可能的原因是空气中的氧气溶解在溶液中，在碱性环境中将Mn</w:t>
      </w:r>
      <w:r>
        <w:rPr>
          <w:b/>
          <w:bCs w:val="0"/>
          <w:color w:val="FF0000"/>
          <w:szCs w:val="21"/>
          <w:vertAlign w:val="superscript"/>
        </w:rPr>
        <w:t>2+</w:t>
      </w:r>
      <w:r>
        <w:rPr>
          <w:b/>
          <w:bCs w:val="0"/>
          <w:color w:val="FF0000"/>
          <w:szCs w:val="21"/>
        </w:rPr>
        <w:t>氧化为MnO</w:t>
      </w:r>
      <w:r>
        <w:rPr>
          <w:b/>
          <w:bCs w:val="0"/>
          <w:color w:val="FF0000"/>
          <w:szCs w:val="21"/>
          <w:vertAlign w:val="subscript"/>
        </w:rPr>
        <w:t>2</w:t>
      </w:r>
      <w:r>
        <w:rPr>
          <w:b/>
          <w:bCs w:val="0"/>
          <w:color w:val="FF0000"/>
          <w:szCs w:val="21"/>
        </w:rPr>
        <w:t>；</w:t>
      </w:r>
    </w:p>
    <w:p>
      <w:pPr>
        <w:spacing w:line="360" w:lineRule="auto"/>
        <w:jc w:val="left"/>
        <w:textAlignment w:val="center"/>
        <w:rPr>
          <w:b/>
          <w:bCs w:val="0"/>
          <w:color w:val="FF0000"/>
          <w:szCs w:val="21"/>
        </w:rPr>
      </w:pPr>
      <w:r>
        <w:rPr>
          <w:b/>
          <w:bCs w:val="0"/>
          <w:color w:val="FF0000"/>
          <w:szCs w:val="21"/>
        </w:rPr>
        <w:t>（5）实验</w:t>
      </w:r>
      <w:r>
        <w:rPr>
          <w:rFonts w:hint="eastAsia" w:ascii="宋体" w:hAnsi="宋体" w:cs="宋体"/>
          <w:b/>
          <w:bCs w:val="0"/>
          <w:color w:val="FF0000"/>
          <w:szCs w:val="21"/>
        </w:rPr>
        <w:t>②</w:t>
      </w:r>
      <w:r>
        <w:rPr>
          <w:b/>
          <w:bCs w:val="0"/>
          <w:color w:val="FF0000"/>
          <w:szCs w:val="21"/>
        </w:rPr>
        <w:t>中迅速生成棕黑色MnO</w:t>
      </w:r>
      <w:r>
        <w:rPr>
          <w:b/>
          <w:bCs w:val="0"/>
          <w:color w:val="FF0000"/>
          <w:szCs w:val="21"/>
          <w:vertAlign w:val="subscript"/>
        </w:rPr>
        <w:t>2</w:t>
      </w:r>
      <w:r>
        <w:rPr>
          <w:b/>
          <w:bCs w:val="0"/>
          <w:color w:val="FF0000"/>
          <w:szCs w:val="21"/>
        </w:rPr>
        <w:t>沉淀，反应的离子方程式为：Mn</w:t>
      </w:r>
      <w:r>
        <w:rPr>
          <w:b/>
          <w:bCs w:val="0"/>
          <w:color w:val="FF0000"/>
          <w:szCs w:val="21"/>
          <w:vertAlign w:val="superscript"/>
        </w:rPr>
        <w:t>2+</w:t>
      </w:r>
      <w:r>
        <w:rPr>
          <w:b/>
          <w:bCs w:val="0"/>
          <w:color w:val="FF0000"/>
          <w:szCs w:val="21"/>
        </w:rPr>
        <w:t>+H</w:t>
      </w:r>
      <w:r>
        <w:rPr>
          <w:b/>
          <w:bCs w:val="0"/>
          <w:color w:val="FF0000"/>
          <w:szCs w:val="21"/>
          <w:vertAlign w:val="subscript"/>
        </w:rPr>
        <w:t>2</w:t>
      </w:r>
      <w:r>
        <w:rPr>
          <w:b/>
          <w:bCs w:val="0"/>
          <w:color w:val="FF0000"/>
          <w:szCs w:val="21"/>
        </w:rPr>
        <w:t>O</w:t>
      </w:r>
      <w:r>
        <w:rPr>
          <w:b/>
          <w:bCs w:val="0"/>
          <w:color w:val="FF0000"/>
          <w:szCs w:val="21"/>
          <w:vertAlign w:val="subscript"/>
        </w:rPr>
        <w:t>2</w:t>
      </w:r>
      <w:r>
        <w:rPr>
          <w:b/>
          <w:bCs w:val="0"/>
          <w:color w:val="FF0000"/>
          <w:szCs w:val="21"/>
        </w:rPr>
        <w:t>+2OH</w:t>
      </w:r>
      <w:r>
        <w:rPr>
          <w:b/>
          <w:bCs w:val="0"/>
          <w:color w:val="FF0000"/>
          <w:szCs w:val="21"/>
          <w:vertAlign w:val="superscript"/>
        </w:rPr>
        <w:t>-</w:t>
      </w:r>
      <w:r>
        <w:rPr>
          <w:b/>
          <w:bCs w:val="0"/>
          <w:color w:val="FF0000"/>
          <w:szCs w:val="21"/>
        </w:rPr>
        <w:t>= MnO</w:t>
      </w:r>
      <w:r>
        <w:rPr>
          <w:b/>
          <w:bCs w:val="0"/>
          <w:color w:val="FF0000"/>
          <w:szCs w:val="21"/>
          <w:vertAlign w:val="subscript"/>
        </w:rPr>
        <w:t>2</w:t>
      </w:r>
      <w:r>
        <w:rPr>
          <w:b/>
          <w:bCs w:val="0"/>
          <w:color w:val="FF0000"/>
          <w:szCs w:val="21"/>
        </w:rPr>
        <w:t>+2H</w:t>
      </w:r>
      <w:r>
        <w:rPr>
          <w:b/>
          <w:bCs w:val="0"/>
          <w:color w:val="FF0000"/>
          <w:szCs w:val="21"/>
          <w:vertAlign w:val="subscript"/>
        </w:rPr>
        <w:t>2</w:t>
      </w:r>
      <w:r>
        <w:rPr>
          <w:b/>
          <w:bCs w:val="0"/>
          <w:color w:val="FF0000"/>
          <w:szCs w:val="21"/>
        </w:rPr>
        <w:t>O；</w:t>
      </w:r>
    </w:p>
    <w:p>
      <w:pPr>
        <w:spacing w:line="360" w:lineRule="auto"/>
        <w:jc w:val="left"/>
        <w:textAlignment w:val="center"/>
        <w:rPr>
          <w:b/>
          <w:bCs w:val="0"/>
          <w:color w:val="FF0000"/>
          <w:szCs w:val="21"/>
        </w:rPr>
      </w:pPr>
      <w:r>
        <w:rPr>
          <w:b/>
          <w:bCs w:val="0"/>
          <w:color w:val="FF0000"/>
          <w:szCs w:val="21"/>
        </w:rPr>
        <w:t>（6）对比实验</w:t>
      </w:r>
      <w:r>
        <w:rPr>
          <w:rFonts w:hint="eastAsia" w:ascii="宋体" w:hAnsi="宋体" w:cs="宋体"/>
          <w:b/>
          <w:bCs w:val="0"/>
          <w:color w:val="FF0000"/>
          <w:szCs w:val="21"/>
        </w:rPr>
        <w:t>③</w:t>
      </w:r>
      <w:r>
        <w:rPr>
          <w:b/>
          <w:bCs w:val="0"/>
          <w:color w:val="FF0000"/>
          <w:szCs w:val="21"/>
        </w:rPr>
        <w:t>和</w:t>
      </w:r>
      <w:r>
        <w:rPr>
          <w:rFonts w:hint="eastAsia" w:ascii="宋体" w:hAnsi="宋体" w:cs="宋体"/>
          <w:b/>
          <w:bCs w:val="0"/>
          <w:color w:val="FF0000"/>
          <w:szCs w:val="21"/>
        </w:rPr>
        <w:t>④</w:t>
      </w:r>
      <w:r>
        <w:rPr>
          <w:b/>
          <w:bCs w:val="0"/>
          <w:color w:val="FF0000"/>
          <w:szCs w:val="21"/>
        </w:rPr>
        <w:t>，可确定实验</w:t>
      </w:r>
      <w:r>
        <w:rPr>
          <w:rFonts w:hint="eastAsia" w:ascii="宋体" w:hAnsi="宋体" w:cs="宋体"/>
          <w:b/>
          <w:bCs w:val="0"/>
          <w:color w:val="FF0000"/>
          <w:szCs w:val="21"/>
        </w:rPr>
        <w:t>③</w:t>
      </w:r>
      <w:r>
        <w:rPr>
          <w:b/>
          <w:bCs w:val="0"/>
          <w:color w:val="FF0000"/>
          <w:szCs w:val="21"/>
        </w:rPr>
        <w:t>的作用是对照试验；</w:t>
      </w:r>
    </w:p>
    <w:p>
      <w:pPr>
        <w:spacing w:line="360" w:lineRule="auto"/>
        <w:jc w:val="left"/>
        <w:textAlignment w:val="center"/>
        <w:rPr>
          <w:b/>
          <w:bCs w:val="0"/>
          <w:color w:val="FF0000"/>
          <w:szCs w:val="21"/>
        </w:rPr>
      </w:pPr>
      <w:r>
        <w:rPr>
          <w:b/>
          <w:bCs w:val="0"/>
          <w:color w:val="FF0000"/>
          <w:szCs w:val="21"/>
        </w:rPr>
        <w:t>（7）根据已知信息ii.可知：KMnO</w:t>
      </w:r>
      <w:r>
        <w:rPr>
          <w:b/>
          <w:bCs w:val="0"/>
          <w:color w:val="FF0000"/>
          <w:szCs w:val="21"/>
          <w:vertAlign w:val="subscript"/>
        </w:rPr>
        <w:t>4</w:t>
      </w:r>
      <w:r>
        <w:rPr>
          <w:b/>
          <w:bCs w:val="0"/>
          <w:color w:val="FF0000"/>
          <w:szCs w:val="21"/>
        </w:rPr>
        <w:t>在酸性环境下缓慢分解产生MnO</w:t>
      </w:r>
      <w:r>
        <w:rPr>
          <w:b/>
          <w:bCs w:val="0"/>
          <w:color w:val="FF0000"/>
          <w:szCs w:val="21"/>
          <w:vertAlign w:val="subscript"/>
        </w:rPr>
        <w:t>2</w:t>
      </w:r>
      <w:r>
        <w:rPr>
          <w:b/>
          <w:bCs w:val="0"/>
          <w:color w:val="FF0000"/>
          <w:szCs w:val="21"/>
        </w:rPr>
        <w:t>，使KMnO</w:t>
      </w:r>
      <w:r>
        <w:rPr>
          <w:b/>
          <w:bCs w:val="0"/>
          <w:color w:val="FF0000"/>
          <w:szCs w:val="21"/>
          <w:vertAlign w:val="subscript"/>
        </w:rPr>
        <w:t>4</w:t>
      </w:r>
      <w:r>
        <w:rPr>
          <w:b/>
          <w:bCs w:val="0"/>
          <w:color w:val="FF0000"/>
          <w:szCs w:val="21"/>
        </w:rPr>
        <w:t>的浓度逐渐降低，所以甲同学猜测实验</w:t>
      </w:r>
      <w:r>
        <w:rPr>
          <w:rFonts w:hint="eastAsia" w:ascii="宋体" w:hAnsi="宋体" w:cs="宋体"/>
          <w:b/>
          <w:bCs w:val="0"/>
          <w:color w:val="FF0000"/>
          <w:szCs w:val="21"/>
        </w:rPr>
        <w:t>④</w:t>
      </w:r>
      <w:r>
        <w:rPr>
          <w:b/>
          <w:bCs w:val="0"/>
          <w:color w:val="FF0000"/>
          <w:szCs w:val="21"/>
        </w:rPr>
        <w:t>中紫红色消失；乙认为是溶液中的Mn</w:t>
      </w:r>
      <w:r>
        <w:rPr>
          <w:b/>
          <w:bCs w:val="0"/>
          <w:color w:val="FF0000"/>
          <w:szCs w:val="21"/>
          <w:vertAlign w:val="superscript"/>
        </w:rPr>
        <w:t>2+</w:t>
      </w:r>
      <w:r>
        <w:rPr>
          <w:b/>
          <w:bCs w:val="0"/>
          <w:color w:val="FF0000"/>
          <w:szCs w:val="21"/>
        </w:rPr>
        <w:t>将MnO</w:t>
      </w:r>
      <w:r>
        <w:rPr>
          <w:b/>
          <w:bCs w:val="0"/>
          <w:color w:val="FF0000"/>
          <w:szCs w:val="21"/>
          <w:vertAlign w:val="subscript"/>
        </w:rPr>
        <w:t>4</w:t>
      </w:r>
      <w:r>
        <w:rPr>
          <w:b/>
          <w:bCs w:val="0"/>
          <w:color w:val="FF0000"/>
          <w:szCs w:val="21"/>
          <w:vertAlign w:val="superscript"/>
        </w:rPr>
        <w:t xml:space="preserve">- </w:t>
      </w:r>
      <w:r>
        <w:rPr>
          <w:b/>
          <w:bCs w:val="0"/>
          <w:color w:val="FF0000"/>
          <w:szCs w:val="21"/>
        </w:rPr>
        <w:t>还原，并设计了实验方案证明此推测成立，根据实验</w:t>
      </w:r>
      <w:r>
        <w:rPr>
          <w:rFonts w:hint="eastAsia" w:ascii="宋体" w:hAnsi="宋体" w:cs="宋体"/>
          <w:b/>
          <w:bCs w:val="0"/>
          <w:color w:val="FF0000"/>
          <w:szCs w:val="21"/>
        </w:rPr>
        <w:t>③</w:t>
      </w:r>
      <w:r>
        <w:rPr>
          <w:b/>
          <w:bCs w:val="0"/>
          <w:color w:val="FF0000"/>
          <w:szCs w:val="21"/>
        </w:rPr>
        <w:t>，向含有Mn</w:t>
      </w:r>
      <w:r>
        <w:rPr>
          <w:b/>
          <w:bCs w:val="0"/>
          <w:color w:val="FF0000"/>
          <w:szCs w:val="21"/>
          <w:vertAlign w:val="superscript"/>
        </w:rPr>
        <w:t>2+</w:t>
      </w:r>
      <w:r>
        <w:rPr>
          <w:b/>
          <w:bCs w:val="0"/>
          <w:color w:val="FF0000"/>
          <w:szCs w:val="21"/>
        </w:rPr>
        <w:t>的溶液中加入硝酸无明显现象，但向该溶液中再加入少量PbO</w:t>
      </w:r>
      <w:r>
        <w:rPr>
          <w:b/>
          <w:bCs w:val="0"/>
          <w:color w:val="FF0000"/>
          <w:szCs w:val="21"/>
          <w:vertAlign w:val="subscript"/>
        </w:rPr>
        <w:t>2</w:t>
      </w:r>
      <w:r>
        <w:rPr>
          <w:b/>
          <w:bCs w:val="0"/>
          <w:color w:val="FF0000"/>
          <w:szCs w:val="21"/>
        </w:rPr>
        <w:t>后迅速产生棕黑色沉淀，说明在酸性条件下，某些强氧化剂可以将Mn</w:t>
      </w:r>
      <w:r>
        <w:rPr>
          <w:b/>
          <w:bCs w:val="0"/>
          <w:color w:val="FF0000"/>
          <w:szCs w:val="21"/>
          <w:vertAlign w:val="superscript"/>
        </w:rPr>
        <w:t>2+</w:t>
      </w:r>
      <w:r>
        <w:rPr>
          <w:b/>
          <w:bCs w:val="0"/>
          <w:color w:val="FF0000"/>
          <w:szCs w:val="21"/>
        </w:rPr>
        <w:t>氧化为MnO</w:t>
      </w:r>
      <w:r>
        <w:rPr>
          <w:b/>
          <w:bCs w:val="0"/>
          <w:color w:val="FF0000"/>
          <w:szCs w:val="21"/>
          <w:vertAlign w:val="subscript"/>
        </w:rPr>
        <w:t>2</w:t>
      </w:r>
      <w:r>
        <w:rPr>
          <w:b/>
          <w:bCs w:val="0"/>
          <w:color w:val="FF0000"/>
          <w:szCs w:val="21"/>
        </w:rPr>
        <w:t>，因此可以设计实验：取5mL0.1mol/LMnSO</w:t>
      </w:r>
      <w:r>
        <w:rPr>
          <w:b/>
          <w:bCs w:val="0"/>
          <w:color w:val="FF0000"/>
          <w:szCs w:val="21"/>
          <w:vertAlign w:val="subscript"/>
        </w:rPr>
        <w:t>4</w:t>
      </w:r>
      <w:r>
        <w:rPr>
          <w:b/>
          <w:bCs w:val="0"/>
          <w:color w:val="FF0000"/>
          <w:szCs w:val="21"/>
        </w:rPr>
        <w:t>溶液于试管中，加入0.5mL 0.1mol/L稀HNO</w:t>
      </w:r>
      <w:r>
        <w:rPr>
          <w:b/>
          <w:bCs w:val="0"/>
          <w:color w:val="FF0000"/>
          <w:szCs w:val="21"/>
          <w:vertAlign w:val="subscript"/>
        </w:rPr>
        <w:t>3</w:t>
      </w:r>
      <w:r>
        <w:rPr>
          <w:b/>
          <w:bCs w:val="0"/>
          <w:color w:val="FF0000"/>
          <w:szCs w:val="21"/>
        </w:rPr>
        <w:t>，无明显现象，再滴加几滴KMnO</w:t>
      </w:r>
      <w:r>
        <w:rPr>
          <w:b/>
          <w:bCs w:val="0"/>
          <w:color w:val="FF0000"/>
          <w:szCs w:val="21"/>
          <w:vertAlign w:val="subscript"/>
        </w:rPr>
        <w:t>4</w:t>
      </w:r>
      <w:r>
        <w:rPr>
          <w:b/>
          <w:bCs w:val="0"/>
          <w:color w:val="FF0000"/>
          <w:szCs w:val="21"/>
        </w:rPr>
        <w:t>溶液，立即生成棕黑色沉淀，证明MnO</w:t>
      </w:r>
      <w:r>
        <w:rPr>
          <w:b/>
          <w:bCs w:val="0"/>
          <w:color w:val="FF0000"/>
          <w:szCs w:val="21"/>
          <w:vertAlign w:val="subscript"/>
        </w:rPr>
        <w:t>4</w:t>
      </w:r>
      <w:r>
        <w:rPr>
          <w:b/>
          <w:bCs w:val="0"/>
          <w:color w:val="FF0000"/>
          <w:szCs w:val="21"/>
          <w:vertAlign w:val="superscript"/>
        </w:rPr>
        <w:t>-</w:t>
      </w:r>
      <w:r>
        <w:rPr>
          <w:b/>
          <w:bCs w:val="0"/>
          <w:color w:val="FF0000"/>
          <w:szCs w:val="21"/>
        </w:rPr>
        <w:t>将Mn</w:t>
      </w:r>
      <w:r>
        <w:rPr>
          <w:b/>
          <w:bCs w:val="0"/>
          <w:color w:val="FF0000"/>
          <w:szCs w:val="21"/>
          <w:vertAlign w:val="superscript"/>
        </w:rPr>
        <w:t>2+</w:t>
      </w:r>
      <w:r>
        <w:rPr>
          <w:b/>
          <w:bCs w:val="0"/>
          <w:color w:val="FF0000"/>
          <w:szCs w:val="21"/>
        </w:rPr>
        <w:t>氧化为MnO</w:t>
      </w:r>
      <w:r>
        <w:rPr>
          <w:b/>
          <w:bCs w:val="0"/>
          <w:color w:val="FF0000"/>
          <w:szCs w:val="21"/>
          <w:vertAlign w:val="subscript"/>
        </w:rPr>
        <w:t>2</w:t>
      </w:r>
      <w:r>
        <w:rPr>
          <w:b/>
          <w:bCs w:val="0"/>
          <w:color w:val="FF0000"/>
          <w:szCs w:val="21"/>
        </w:rPr>
        <w:t>，MnO</w:t>
      </w:r>
      <w:r>
        <w:rPr>
          <w:b/>
          <w:bCs w:val="0"/>
          <w:color w:val="FF0000"/>
          <w:szCs w:val="21"/>
          <w:vertAlign w:val="subscript"/>
        </w:rPr>
        <w:t>4</w:t>
      </w:r>
      <w:r>
        <w:rPr>
          <w:b/>
          <w:bCs w:val="0"/>
          <w:color w:val="FF0000"/>
          <w:szCs w:val="21"/>
          <w:vertAlign w:val="superscript"/>
        </w:rPr>
        <w:t>-</w:t>
      </w:r>
      <w:r>
        <w:rPr>
          <w:b/>
          <w:bCs w:val="0"/>
          <w:color w:val="FF0000"/>
          <w:szCs w:val="21"/>
        </w:rPr>
        <w:t>被还原为MnO</w:t>
      </w:r>
      <w:r>
        <w:rPr>
          <w:b/>
          <w:bCs w:val="0"/>
          <w:color w:val="FF0000"/>
          <w:szCs w:val="21"/>
          <w:vertAlign w:val="subscript"/>
        </w:rPr>
        <w:t>2</w:t>
      </w:r>
      <w:r>
        <w:rPr>
          <w:b/>
          <w:bCs w:val="0"/>
          <w:color w:val="FF0000"/>
          <w:szCs w:val="21"/>
        </w:rPr>
        <w:t>。</w:t>
      </w:r>
    </w:p>
    <w:p>
      <w:pPr>
        <w:spacing w:line="360" w:lineRule="auto"/>
        <w:jc w:val="left"/>
        <w:textAlignment w:val="center"/>
        <w:rPr>
          <w:b/>
          <w:bCs w:val="0"/>
          <w:szCs w:val="21"/>
        </w:rPr>
      </w:pPr>
      <w:r>
        <w:rPr>
          <w:rFonts w:hint="eastAsia"/>
          <w:b/>
          <w:bCs w:val="0"/>
          <w:szCs w:val="21"/>
          <w:lang w:val="en-US" w:eastAsia="zh-CN"/>
        </w:rPr>
        <w:t>25</w:t>
      </w:r>
      <w:r>
        <w:rPr>
          <w:b/>
          <w:bCs w:val="0"/>
          <w:szCs w:val="21"/>
        </w:rPr>
        <w:t>．高铁酸钾(K</w:t>
      </w:r>
      <w:r>
        <w:rPr>
          <w:b/>
          <w:bCs w:val="0"/>
          <w:szCs w:val="21"/>
          <w:vertAlign w:val="subscript"/>
        </w:rPr>
        <w:t>2</w:t>
      </w:r>
      <w:r>
        <w:rPr>
          <w:b/>
          <w:bCs w:val="0"/>
          <w:szCs w:val="21"/>
        </w:rPr>
        <w:t>FeO</w:t>
      </w:r>
      <w:r>
        <w:rPr>
          <w:b/>
          <w:bCs w:val="0"/>
          <w:szCs w:val="21"/>
          <w:vertAlign w:val="subscript"/>
        </w:rPr>
        <w:t>4</w:t>
      </w:r>
      <w:r>
        <w:rPr>
          <w:b/>
          <w:bCs w:val="0"/>
          <w:szCs w:val="21"/>
        </w:rPr>
        <w:t>)是一种高效净水剂.已知:K</w:t>
      </w:r>
      <w:r>
        <w:rPr>
          <w:b/>
          <w:bCs w:val="0"/>
          <w:szCs w:val="21"/>
          <w:vertAlign w:val="subscript"/>
        </w:rPr>
        <w:t>2</w:t>
      </w:r>
      <w:r>
        <w:rPr>
          <w:b/>
          <w:bCs w:val="0"/>
          <w:szCs w:val="21"/>
        </w:rPr>
        <w:t>FeO</w:t>
      </w:r>
      <w:r>
        <w:rPr>
          <w:b/>
          <w:bCs w:val="0"/>
          <w:szCs w:val="21"/>
          <w:vertAlign w:val="subscript"/>
        </w:rPr>
        <w:t>4</w:t>
      </w:r>
      <w:r>
        <w:rPr>
          <w:b/>
          <w:bCs w:val="0"/>
          <w:szCs w:val="21"/>
        </w:rPr>
        <w:t xml:space="preserve"> 易溶于水,其溶液呈紫色、微溶于浓KOH 溶液,在0℃～5℃的强碱性溶液中较稳定.某小组同学用下图装置制备并探究</w:t>
      </w:r>
    </w:p>
    <w:p>
      <w:pPr>
        <w:spacing w:line="360" w:lineRule="auto"/>
        <w:jc w:val="left"/>
        <w:textAlignment w:val="center"/>
        <w:rPr>
          <w:b/>
          <w:bCs w:val="0"/>
          <w:szCs w:val="21"/>
        </w:rPr>
      </w:pPr>
      <w:r>
        <w:rPr>
          <w:b/>
          <w:bCs w:val="0"/>
          <w:szCs w:val="21"/>
        </w:rPr>
        <w:t>K</w:t>
      </w:r>
      <w:r>
        <w:rPr>
          <w:b/>
          <w:bCs w:val="0"/>
          <w:szCs w:val="21"/>
          <w:vertAlign w:val="subscript"/>
        </w:rPr>
        <w:t>2</w:t>
      </w:r>
      <w:r>
        <w:rPr>
          <w:b/>
          <w:bCs w:val="0"/>
          <w:szCs w:val="21"/>
        </w:rPr>
        <w:t>FeO</w:t>
      </w:r>
      <w:r>
        <w:rPr>
          <w:b/>
          <w:bCs w:val="0"/>
          <w:szCs w:val="21"/>
          <w:vertAlign w:val="subscript"/>
        </w:rPr>
        <w:t>4</w:t>
      </w:r>
      <w:r>
        <w:rPr>
          <w:b/>
          <w:bCs w:val="0"/>
          <w:szCs w:val="21"/>
        </w:rPr>
        <w:t xml:space="preserve"> 的性质.制备原理:</w:t>
      </w:r>
    </w:p>
    <w:p>
      <w:pPr>
        <w:spacing w:line="360" w:lineRule="auto"/>
        <w:jc w:val="left"/>
        <w:textAlignment w:val="center"/>
        <w:rPr>
          <w:b/>
          <w:bCs w:val="0"/>
          <w:szCs w:val="21"/>
        </w:rPr>
      </w:pPr>
      <w:r>
        <w:rPr>
          <w:b/>
          <w:bCs w:val="0"/>
          <w:szCs w:val="21"/>
        </w:rPr>
        <w:t>3Cl</w:t>
      </w:r>
      <w:r>
        <w:rPr>
          <w:b/>
          <w:bCs w:val="0"/>
          <w:szCs w:val="21"/>
          <w:vertAlign w:val="subscript"/>
        </w:rPr>
        <w:t>2</w:t>
      </w:r>
      <w:r>
        <w:rPr>
          <w:b/>
          <w:bCs w:val="0"/>
          <w:szCs w:val="21"/>
        </w:rPr>
        <w:t>＋2Fe(OH)</w:t>
      </w:r>
      <w:r>
        <w:rPr>
          <w:b/>
          <w:bCs w:val="0"/>
          <w:szCs w:val="21"/>
          <w:vertAlign w:val="subscript"/>
        </w:rPr>
        <w:t>3</w:t>
      </w:r>
      <w:r>
        <w:rPr>
          <w:b/>
          <w:bCs w:val="0"/>
          <w:szCs w:val="21"/>
        </w:rPr>
        <w:t>＋10KOH＝2K</w:t>
      </w:r>
      <w:r>
        <w:rPr>
          <w:b/>
          <w:bCs w:val="0"/>
          <w:szCs w:val="21"/>
          <w:vertAlign w:val="subscript"/>
        </w:rPr>
        <w:t>2</w:t>
      </w:r>
      <w:r>
        <w:rPr>
          <w:b/>
          <w:bCs w:val="0"/>
          <w:szCs w:val="21"/>
        </w:rPr>
        <w:t>FeO</w:t>
      </w:r>
      <w:r>
        <w:rPr>
          <w:b/>
          <w:bCs w:val="0"/>
          <w:szCs w:val="21"/>
          <w:vertAlign w:val="subscript"/>
        </w:rPr>
        <w:t>4</w:t>
      </w:r>
      <w:r>
        <w:rPr>
          <w:b/>
          <w:bCs w:val="0"/>
          <w:szCs w:val="21"/>
        </w:rPr>
        <w:t>＋6KCl＋8H</w:t>
      </w:r>
      <w:r>
        <w:rPr>
          <w:b/>
          <w:bCs w:val="0"/>
          <w:szCs w:val="21"/>
          <w:vertAlign w:val="subscript"/>
        </w:rPr>
        <w:t>2</w:t>
      </w:r>
      <w:r>
        <w:rPr>
          <w:b/>
          <w:bCs w:val="0"/>
          <w:szCs w:val="21"/>
        </w:rPr>
        <w:t>O,装置如图所示(夹持装置略)</w:t>
      </w:r>
    </w:p>
    <w:p>
      <w:pPr>
        <w:spacing w:line="360" w:lineRule="auto"/>
        <w:jc w:val="center"/>
        <w:textAlignment w:val="center"/>
        <w:rPr>
          <w:b/>
          <w:bCs w:val="0"/>
          <w:szCs w:val="21"/>
        </w:rPr>
      </w:pPr>
      <w:r>
        <w:rPr>
          <w:b/>
          <w:bCs w:val="0"/>
          <w:szCs w:val="21"/>
        </w:rPr>
        <w:drawing>
          <wp:inline distT="0" distB="0" distL="114300" distR="114300">
            <wp:extent cx="3101340" cy="1511300"/>
            <wp:effectExtent l="0" t="0" r="10160" b="0"/>
            <wp:docPr id="95" name="图片 168"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68" descr="学科网 版权所有"/>
                    <pic:cNvPicPr>
                      <a:picLocks noChangeAspect="1"/>
                    </pic:cNvPicPr>
                  </pic:nvPicPr>
                  <pic:blipFill>
                    <a:blip r:embed="rId243"/>
                    <a:stretch>
                      <a:fillRect/>
                    </a:stretch>
                  </pic:blipFill>
                  <pic:spPr>
                    <a:xfrm>
                      <a:off x="0" y="0"/>
                      <a:ext cx="3101340" cy="1511300"/>
                    </a:xfrm>
                    <a:prstGeom prst="rect">
                      <a:avLst/>
                    </a:prstGeom>
                    <a:noFill/>
                    <a:ln>
                      <a:noFill/>
                    </a:ln>
                  </pic:spPr>
                </pic:pic>
              </a:graphicData>
            </a:graphic>
          </wp:inline>
        </w:drawing>
      </w:r>
    </w:p>
    <w:p>
      <w:pPr>
        <w:spacing w:line="360" w:lineRule="auto"/>
        <w:jc w:val="left"/>
        <w:textAlignment w:val="center"/>
        <w:rPr>
          <w:b/>
          <w:bCs w:val="0"/>
          <w:szCs w:val="21"/>
        </w:rPr>
      </w:pPr>
      <w:r>
        <w:rPr>
          <w:b/>
          <w:bCs w:val="0"/>
          <w:szCs w:val="21"/>
        </w:rPr>
        <w:t>（1）盛放二氧化锰的仪器名称___________________，装置C的作用是____________________。</w:t>
      </w:r>
    </w:p>
    <w:p>
      <w:pPr>
        <w:spacing w:line="360" w:lineRule="auto"/>
        <w:jc w:val="left"/>
        <w:textAlignment w:val="center"/>
        <w:rPr>
          <w:b/>
          <w:bCs w:val="0"/>
          <w:szCs w:val="21"/>
        </w:rPr>
      </w:pPr>
      <w:r>
        <w:rPr>
          <w:b/>
          <w:bCs w:val="0"/>
          <w:szCs w:val="21"/>
        </w:rPr>
        <w:t>（2）装置A 中反应的化学方程式是________________________________________。</w:t>
      </w:r>
    </w:p>
    <w:p>
      <w:pPr>
        <w:spacing w:line="360" w:lineRule="auto"/>
        <w:jc w:val="left"/>
        <w:textAlignment w:val="center"/>
        <w:rPr>
          <w:b/>
          <w:bCs w:val="0"/>
          <w:szCs w:val="21"/>
        </w:rPr>
      </w:pPr>
      <w:r>
        <w:rPr>
          <w:b/>
          <w:bCs w:val="0"/>
          <w:szCs w:val="21"/>
        </w:rPr>
        <w:t>（3）实验时采用冰水浴的原因是____________________，此装置存在一处明显缺陷，请指出____________。</w:t>
      </w:r>
    </w:p>
    <w:p>
      <w:pPr>
        <w:spacing w:line="360" w:lineRule="auto"/>
        <w:jc w:val="left"/>
        <w:textAlignment w:val="center"/>
        <w:rPr>
          <w:b/>
          <w:bCs w:val="0"/>
          <w:szCs w:val="21"/>
        </w:rPr>
      </w:pPr>
      <w:r>
        <w:rPr>
          <w:b/>
          <w:bCs w:val="0"/>
          <w:szCs w:val="21"/>
        </w:rPr>
        <w:t>（4）K</w:t>
      </w:r>
      <w:r>
        <w:rPr>
          <w:b/>
          <w:bCs w:val="0"/>
          <w:szCs w:val="21"/>
          <w:vertAlign w:val="subscript"/>
        </w:rPr>
        <w:t>2</w:t>
      </w:r>
      <w:r>
        <w:rPr>
          <w:b/>
          <w:bCs w:val="0"/>
          <w:szCs w:val="21"/>
        </w:rPr>
        <w:t>FeO</w:t>
      </w:r>
      <w:r>
        <w:rPr>
          <w:b/>
          <w:bCs w:val="0"/>
          <w:szCs w:val="21"/>
          <w:vertAlign w:val="subscript"/>
        </w:rPr>
        <w:t>4</w:t>
      </w:r>
      <w:r>
        <w:rPr>
          <w:b/>
          <w:bCs w:val="0"/>
          <w:szCs w:val="21"/>
        </w:rPr>
        <w:t xml:space="preserve"> 粗产品含有Fe(OH)</w:t>
      </w:r>
      <w:r>
        <w:rPr>
          <w:b/>
          <w:bCs w:val="0"/>
          <w:szCs w:val="21"/>
          <w:vertAlign w:val="subscript"/>
        </w:rPr>
        <w:t>3</w:t>
      </w:r>
      <w:r>
        <w:rPr>
          <w:b/>
          <w:bCs w:val="0"/>
          <w:szCs w:val="21"/>
        </w:rPr>
        <w:t>、KCl等杂质，一般用75％乙醇进行洗涤，其目的是_____________________。</w:t>
      </w:r>
    </w:p>
    <w:p>
      <w:pPr>
        <w:spacing w:line="360" w:lineRule="auto"/>
        <w:jc w:val="left"/>
        <w:textAlignment w:val="center"/>
        <w:rPr>
          <w:b/>
          <w:bCs w:val="0"/>
          <w:szCs w:val="21"/>
        </w:rPr>
      </w:pPr>
      <w:r>
        <w:rPr>
          <w:b/>
          <w:bCs w:val="0"/>
          <w:szCs w:val="21"/>
        </w:rPr>
        <w:t>（5）查阅资料知,K</w:t>
      </w:r>
      <w:r>
        <w:rPr>
          <w:b/>
          <w:bCs w:val="0"/>
          <w:szCs w:val="21"/>
          <w:vertAlign w:val="subscript"/>
        </w:rPr>
        <w:t>2</w:t>
      </w:r>
      <w:r>
        <w:rPr>
          <w:b/>
          <w:bCs w:val="0"/>
          <w:szCs w:val="21"/>
        </w:rPr>
        <w:t>FeO</w:t>
      </w:r>
      <w:r>
        <w:rPr>
          <w:b/>
          <w:bCs w:val="0"/>
          <w:szCs w:val="21"/>
          <w:vertAlign w:val="subscript"/>
        </w:rPr>
        <w:t>4</w:t>
      </w:r>
      <w:r>
        <w:rPr>
          <w:b/>
          <w:bCs w:val="0"/>
          <w:szCs w:val="21"/>
        </w:rPr>
        <w:t xml:space="preserve"> 能将 Mn</w:t>
      </w:r>
      <w:r>
        <w:rPr>
          <w:b/>
          <w:bCs w:val="0"/>
          <w:szCs w:val="21"/>
          <w:vertAlign w:val="superscript"/>
        </w:rPr>
        <w:t>2＋</w:t>
      </w:r>
      <w:r>
        <w:rPr>
          <w:b/>
          <w:bCs w:val="0"/>
          <w:szCs w:val="21"/>
        </w:rPr>
        <w:t>氧化成 MnO</w:t>
      </w:r>
      <w:r>
        <w:rPr>
          <w:b/>
          <w:bCs w:val="0"/>
          <w:szCs w:val="21"/>
          <w:vertAlign w:val="subscript"/>
        </w:rPr>
        <w:t>4</w:t>
      </w:r>
      <w:r>
        <w:rPr>
          <w:b/>
          <w:bCs w:val="0"/>
          <w:szCs w:val="21"/>
          <w:vertAlign w:val="superscript"/>
        </w:rPr>
        <w:t>－</w:t>
      </w:r>
      <w:r>
        <w:rPr>
          <w:b/>
          <w:bCs w:val="0"/>
          <w:szCs w:val="21"/>
        </w:rPr>
        <w:t xml:space="preserve">。该小组设计如下实验进行验证: </w:t>
      </w:r>
    </w:p>
    <w:p>
      <w:pPr>
        <w:spacing w:line="360" w:lineRule="auto"/>
        <w:jc w:val="center"/>
        <w:textAlignment w:val="center"/>
        <w:rPr>
          <w:b/>
          <w:bCs w:val="0"/>
          <w:szCs w:val="21"/>
        </w:rPr>
      </w:pPr>
      <w:r>
        <w:rPr>
          <w:b/>
          <w:bCs w:val="0"/>
          <w:szCs w:val="21"/>
        </w:rPr>
        <w:drawing>
          <wp:inline distT="0" distB="0" distL="114300" distR="114300">
            <wp:extent cx="2056130" cy="1141095"/>
            <wp:effectExtent l="0" t="0" r="1270" b="1905"/>
            <wp:docPr id="86" name="图片 169"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69" descr="学科网 版权所有"/>
                    <pic:cNvPicPr>
                      <a:picLocks noChangeAspect="1"/>
                    </pic:cNvPicPr>
                  </pic:nvPicPr>
                  <pic:blipFill>
                    <a:blip r:embed="rId244"/>
                    <a:stretch>
                      <a:fillRect/>
                    </a:stretch>
                  </pic:blipFill>
                  <pic:spPr>
                    <a:xfrm>
                      <a:off x="0" y="0"/>
                      <a:ext cx="2056130" cy="1141095"/>
                    </a:xfrm>
                    <a:prstGeom prst="rect">
                      <a:avLst/>
                    </a:prstGeom>
                    <a:noFill/>
                    <a:ln>
                      <a:noFill/>
                    </a:ln>
                  </pic:spPr>
                </pic:pic>
              </a:graphicData>
            </a:graphic>
          </wp:inline>
        </w:drawing>
      </w:r>
    </w:p>
    <w:p>
      <w:pPr>
        <w:spacing w:line="360" w:lineRule="auto"/>
        <w:jc w:val="left"/>
        <w:textAlignment w:val="center"/>
        <w:rPr>
          <w:b/>
          <w:bCs w:val="0"/>
          <w:szCs w:val="21"/>
        </w:rPr>
      </w:pPr>
      <w:r>
        <w:rPr>
          <w:b/>
          <w:bCs w:val="0"/>
          <w:szCs w:val="21"/>
        </w:rPr>
        <w:t>关闭K,左烧杯溶液变黄色，右烧杯溶液变紫色。检验左侧烧杯溶液呈黄色的原因，需要的试剂是__________。写出K</w:t>
      </w:r>
      <w:r>
        <w:rPr>
          <w:b/>
          <w:bCs w:val="0"/>
          <w:szCs w:val="21"/>
          <w:vertAlign w:val="subscript"/>
        </w:rPr>
        <w:t>2</w:t>
      </w:r>
      <w:r>
        <w:rPr>
          <w:b/>
          <w:bCs w:val="0"/>
          <w:szCs w:val="21"/>
        </w:rPr>
        <w:t>FeO</w:t>
      </w:r>
      <w:r>
        <w:rPr>
          <w:b/>
          <w:bCs w:val="0"/>
          <w:szCs w:val="21"/>
          <w:vertAlign w:val="subscript"/>
        </w:rPr>
        <w:t>4</w:t>
      </w:r>
      <w:r>
        <w:rPr>
          <w:b/>
          <w:bCs w:val="0"/>
          <w:szCs w:val="21"/>
        </w:rPr>
        <w:t xml:space="preserve"> 氧化Mn</w:t>
      </w:r>
      <w:r>
        <w:rPr>
          <w:b/>
          <w:bCs w:val="0"/>
          <w:szCs w:val="21"/>
          <w:vertAlign w:val="superscript"/>
        </w:rPr>
        <w:t>2＋</w:t>
      </w:r>
      <w:r>
        <w:rPr>
          <w:b/>
          <w:bCs w:val="0"/>
          <w:szCs w:val="21"/>
        </w:rPr>
        <w:t xml:space="preserve"> 的离子方程式: ___________________.</w:t>
      </w:r>
    </w:p>
    <w:p>
      <w:pPr>
        <w:spacing w:line="360" w:lineRule="auto"/>
        <w:jc w:val="left"/>
        <w:rPr>
          <w:b/>
          <w:bCs w:val="0"/>
          <w:color w:val="FF0000"/>
          <w:szCs w:val="21"/>
        </w:rPr>
      </w:pPr>
      <w:r>
        <w:rPr>
          <w:b/>
          <w:bCs w:val="0"/>
          <w:color w:val="FF0000"/>
          <w:szCs w:val="21"/>
        </w:rPr>
        <w:t xml:space="preserve">【答案】（1）圆底烧瓶    吸收多余的氯气，防止污染环境    </w:t>
      </w:r>
    </w:p>
    <w:p>
      <w:pPr>
        <w:spacing w:line="360" w:lineRule="auto"/>
        <w:jc w:val="left"/>
        <w:rPr>
          <w:b/>
          <w:bCs w:val="0"/>
          <w:color w:val="FF0000"/>
          <w:szCs w:val="21"/>
        </w:rPr>
      </w:pPr>
      <w:r>
        <w:rPr>
          <w:b/>
          <w:bCs w:val="0"/>
          <w:color w:val="FF0000"/>
          <w:szCs w:val="21"/>
        </w:rPr>
        <w:t>（2）MnO</w:t>
      </w:r>
      <w:r>
        <w:rPr>
          <w:b/>
          <w:bCs w:val="0"/>
          <w:color w:val="FF0000"/>
          <w:szCs w:val="21"/>
          <w:vertAlign w:val="subscript"/>
        </w:rPr>
        <w:t>2</w:t>
      </w:r>
      <w:r>
        <w:rPr>
          <w:b/>
          <w:bCs w:val="0"/>
          <w:color w:val="FF0000"/>
          <w:szCs w:val="21"/>
        </w:rPr>
        <w:t xml:space="preserve">+4HCl(浓) </w:t>
      </w:r>
      <w:r>
        <w:rPr>
          <w:b/>
          <w:bCs w:val="0"/>
        </w:rPr>
        <w:drawing>
          <wp:inline distT="0" distB="0" distL="114300" distR="114300">
            <wp:extent cx="75565" cy="139700"/>
            <wp:effectExtent l="0" t="0" r="635" b="0"/>
            <wp:docPr id="8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70"/>
                    <pic:cNvPicPr>
                      <a:picLocks noChangeAspect="1"/>
                    </pic:cNvPicPr>
                  </pic:nvPicPr>
                  <pic:blipFill>
                    <a:blip r:embed="rId245"/>
                    <a:stretch>
                      <a:fillRect/>
                    </a:stretch>
                  </pic:blipFill>
                  <pic:spPr>
                    <a:xfrm>
                      <a:off x="0" y="0"/>
                      <a:ext cx="75565" cy="139700"/>
                    </a:xfrm>
                    <a:prstGeom prst="rect">
                      <a:avLst/>
                    </a:prstGeom>
                    <a:noFill/>
                    <a:ln>
                      <a:noFill/>
                    </a:ln>
                  </pic:spPr>
                </pic:pic>
              </a:graphicData>
            </a:graphic>
          </wp:inline>
        </w:drawing>
      </w:r>
      <w:r>
        <w:rPr>
          <w:b/>
          <w:bCs w:val="0"/>
          <w:color w:val="FF0000"/>
          <w:szCs w:val="21"/>
        </w:rPr>
        <w:t>MnCl</w:t>
      </w:r>
      <w:r>
        <w:rPr>
          <w:b/>
          <w:bCs w:val="0"/>
          <w:color w:val="FF0000"/>
          <w:szCs w:val="21"/>
          <w:vertAlign w:val="subscript"/>
        </w:rPr>
        <w:t>2</w:t>
      </w:r>
      <w:r>
        <w:rPr>
          <w:b/>
          <w:bCs w:val="0"/>
          <w:color w:val="FF0000"/>
          <w:szCs w:val="21"/>
        </w:rPr>
        <w:t>+Cl</w:t>
      </w:r>
      <w:r>
        <w:rPr>
          <w:b/>
          <w:bCs w:val="0"/>
          <w:color w:val="FF0000"/>
          <w:szCs w:val="21"/>
          <w:vertAlign w:val="subscript"/>
        </w:rPr>
        <w:t>2</w:t>
      </w:r>
      <w:r>
        <w:rPr>
          <w:b/>
          <w:bCs w:val="0"/>
          <w:color w:val="FF0000"/>
          <w:szCs w:val="21"/>
        </w:rPr>
        <w:t>↑+2H</w:t>
      </w:r>
      <w:r>
        <w:rPr>
          <w:b/>
          <w:bCs w:val="0"/>
          <w:color w:val="FF0000"/>
          <w:szCs w:val="21"/>
          <w:vertAlign w:val="subscript"/>
        </w:rPr>
        <w:t>2</w:t>
      </w:r>
      <w:r>
        <w:rPr>
          <w:b/>
          <w:bCs w:val="0"/>
          <w:color w:val="FF0000"/>
          <w:szCs w:val="21"/>
        </w:rPr>
        <w:t xml:space="preserve">O    </w:t>
      </w:r>
    </w:p>
    <w:p>
      <w:pPr>
        <w:spacing w:line="360" w:lineRule="auto"/>
        <w:jc w:val="left"/>
        <w:rPr>
          <w:b/>
          <w:bCs w:val="0"/>
          <w:color w:val="FF0000"/>
          <w:szCs w:val="21"/>
        </w:rPr>
      </w:pPr>
      <w:r>
        <w:rPr>
          <w:b/>
          <w:bCs w:val="0"/>
          <w:color w:val="FF0000"/>
          <w:szCs w:val="21"/>
        </w:rPr>
        <w:t>（3）K</w:t>
      </w:r>
      <w:r>
        <w:rPr>
          <w:b/>
          <w:bCs w:val="0"/>
          <w:color w:val="FF0000"/>
          <w:szCs w:val="21"/>
          <w:vertAlign w:val="subscript"/>
        </w:rPr>
        <w:t>2</w:t>
      </w:r>
      <w:r>
        <w:rPr>
          <w:b/>
          <w:bCs w:val="0"/>
          <w:color w:val="FF0000"/>
          <w:szCs w:val="21"/>
        </w:rPr>
        <w:t>FeO</w:t>
      </w:r>
      <w:r>
        <w:rPr>
          <w:b/>
          <w:bCs w:val="0"/>
          <w:color w:val="FF0000"/>
          <w:szCs w:val="21"/>
          <w:vertAlign w:val="subscript"/>
        </w:rPr>
        <w:t>4</w:t>
      </w:r>
      <w:r>
        <w:rPr>
          <w:b/>
          <w:bCs w:val="0"/>
          <w:color w:val="FF0000"/>
          <w:szCs w:val="21"/>
        </w:rPr>
        <w:t>在0℃~5℃环境中稳定，防止副反应发生    缺少除Cl</w:t>
      </w:r>
      <w:r>
        <w:rPr>
          <w:b/>
          <w:bCs w:val="0"/>
          <w:color w:val="FF0000"/>
          <w:szCs w:val="21"/>
          <w:vertAlign w:val="subscript"/>
        </w:rPr>
        <w:t>2</w:t>
      </w:r>
      <w:r>
        <w:rPr>
          <w:b/>
          <w:bCs w:val="0"/>
          <w:color w:val="FF0000"/>
          <w:szCs w:val="21"/>
        </w:rPr>
        <w:t xml:space="preserve">中混有的HCl的装置    </w:t>
      </w:r>
    </w:p>
    <w:p>
      <w:pPr>
        <w:spacing w:line="360" w:lineRule="auto"/>
        <w:jc w:val="left"/>
        <w:rPr>
          <w:b/>
          <w:bCs w:val="0"/>
          <w:color w:val="FF0000"/>
          <w:szCs w:val="21"/>
        </w:rPr>
      </w:pPr>
      <w:r>
        <w:rPr>
          <w:b/>
          <w:bCs w:val="0"/>
          <w:color w:val="FF0000"/>
          <w:szCs w:val="21"/>
        </w:rPr>
        <w:t xml:space="preserve">（4）减少产品损失，易于干燥    </w:t>
      </w:r>
    </w:p>
    <w:p>
      <w:pPr>
        <w:spacing w:line="360" w:lineRule="auto"/>
        <w:jc w:val="left"/>
        <w:rPr>
          <w:b/>
          <w:bCs w:val="0"/>
          <w:color w:val="FF0000"/>
          <w:szCs w:val="21"/>
        </w:rPr>
      </w:pPr>
      <w:r>
        <w:rPr>
          <w:b/>
          <w:bCs w:val="0"/>
          <w:color w:val="FF0000"/>
          <w:szCs w:val="21"/>
        </w:rPr>
        <w:t>（5）硫氰酸钾溶液（KSCN溶液）    5FeO</w:t>
      </w:r>
      <w:r>
        <w:rPr>
          <w:b/>
          <w:bCs w:val="0"/>
          <w:color w:val="FF0000"/>
          <w:szCs w:val="21"/>
          <w:vertAlign w:val="subscript"/>
        </w:rPr>
        <w:t>4</w:t>
      </w:r>
      <w:r>
        <w:rPr>
          <w:b/>
          <w:bCs w:val="0"/>
          <w:color w:val="FF0000"/>
          <w:szCs w:val="21"/>
          <w:vertAlign w:val="superscript"/>
        </w:rPr>
        <w:t>2-</w:t>
      </w:r>
      <w:r>
        <w:rPr>
          <w:b/>
          <w:bCs w:val="0"/>
          <w:color w:val="FF0000"/>
          <w:szCs w:val="21"/>
        </w:rPr>
        <w:t>+3Mn</w:t>
      </w:r>
      <w:r>
        <w:rPr>
          <w:b/>
          <w:bCs w:val="0"/>
          <w:color w:val="FF0000"/>
          <w:szCs w:val="21"/>
          <w:vertAlign w:val="superscript"/>
        </w:rPr>
        <w:t>2+</w:t>
      </w:r>
      <w:r>
        <w:rPr>
          <w:b/>
          <w:bCs w:val="0"/>
          <w:color w:val="FF0000"/>
          <w:szCs w:val="21"/>
        </w:rPr>
        <w:t>+16H</w:t>
      </w:r>
      <w:r>
        <w:rPr>
          <w:b/>
          <w:bCs w:val="0"/>
          <w:color w:val="FF0000"/>
          <w:szCs w:val="21"/>
          <w:vertAlign w:val="superscript"/>
        </w:rPr>
        <w:t>+</w:t>
      </w:r>
      <w:r>
        <w:rPr>
          <w:b/>
          <w:bCs w:val="0"/>
          <w:color w:val="FF0000"/>
          <w:szCs w:val="21"/>
        </w:rPr>
        <w:t>====5Fe</w:t>
      </w:r>
      <w:r>
        <w:rPr>
          <w:b/>
          <w:bCs w:val="0"/>
          <w:color w:val="FF0000"/>
          <w:szCs w:val="21"/>
          <w:vertAlign w:val="superscript"/>
        </w:rPr>
        <w:t>3+</w:t>
      </w:r>
      <w:r>
        <w:rPr>
          <w:b/>
          <w:bCs w:val="0"/>
          <w:color w:val="FF0000"/>
          <w:szCs w:val="21"/>
        </w:rPr>
        <w:t>+3MnO</w:t>
      </w:r>
      <w:r>
        <w:rPr>
          <w:b/>
          <w:bCs w:val="0"/>
          <w:color w:val="FF0000"/>
          <w:szCs w:val="21"/>
          <w:vertAlign w:val="subscript"/>
        </w:rPr>
        <w:t>4</w:t>
      </w:r>
      <w:r>
        <w:rPr>
          <w:b/>
          <w:bCs w:val="0"/>
          <w:color w:val="FF0000"/>
          <w:szCs w:val="21"/>
          <w:vertAlign w:val="superscript"/>
        </w:rPr>
        <w:t>-</w:t>
      </w:r>
      <w:r>
        <w:rPr>
          <w:b/>
          <w:bCs w:val="0"/>
          <w:color w:val="FF0000"/>
          <w:szCs w:val="21"/>
        </w:rPr>
        <w:t>+8H</w:t>
      </w:r>
      <w:r>
        <w:rPr>
          <w:b/>
          <w:bCs w:val="0"/>
          <w:color w:val="FF0000"/>
          <w:szCs w:val="21"/>
          <w:vertAlign w:val="subscript"/>
        </w:rPr>
        <w:t>2</w:t>
      </w:r>
      <w:r>
        <w:rPr>
          <w:b/>
          <w:bCs w:val="0"/>
          <w:color w:val="FF0000"/>
          <w:szCs w:val="21"/>
        </w:rPr>
        <w:t xml:space="preserve">O    </w:t>
      </w:r>
    </w:p>
    <w:p>
      <w:pPr>
        <w:spacing w:line="360" w:lineRule="auto"/>
        <w:jc w:val="left"/>
        <w:textAlignment w:val="center"/>
        <w:rPr>
          <w:b/>
          <w:bCs w:val="0"/>
          <w:color w:val="FF0000"/>
          <w:szCs w:val="21"/>
        </w:rPr>
      </w:pPr>
      <w:r>
        <w:rPr>
          <w:b/>
          <w:bCs w:val="0"/>
          <w:color w:val="FF0000"/>
          <w:szCs w:val="21"/>
        </w:rPr>
        <w:t>【解析】 （1）A装置是反应装置生成Cl</w:t>
      </w:r>
      <w:r>
        <w:rPr>
          <w:b/>
          <w:bCs w:val="0"/>
          <w:color w:val="FF0000"/>
          <w:szCs w:val="21"/>
          <w:vertAlign w:val="subscript"/>
        </w:rPr>
        <w:t>2</w:t>
      </w:r>
      <w:r>
        <w:rPr>
          <w:b/>
          <w:bCs w:val="0"/>
          <w:color w:val="FF0000"/>
          <w:szCs w:val="21"/>
        </w:rPr>
        <w:t>，B装置是Cl</w:t>
      </w:r>
      <w:r>
        <w:rPr>
          <w:b/>
          <w:bCs w:val="0"/>
          <w:color w:val="FF0000"/>
          <w:szCs w:val="21"/>
          <w:vertAlign w:val="subscript"/>
        </w:rPr>
        <w:t>2</w:t>
      </w:r>
      <w:r>
        <w:rPr>
          <w:b/>
          <w:bCs w:val="0"/>
          <w:color w:val="FF0000"/>
          <w:szCs w:val="21"/>
        </w:rPr>
        <w:t>制备高铁酸钾，C装置是尾气处理装置，则盛放二氧化锰的仪器是圆底烧瓶，装置C的作用是吸收未反应的Cl</w:t>
      </w:r>
      <w:r>
        <w:rPr>
          <w:b/>
          <w:bCs w:val="0"/>
          <w:color w:val="FF0000"/>
          <w:szCs w:val="21"/>
          <w:vertAlign w:val="subscript"/>
        </w:rPr>
        <w:t>2</w:t>
      </w:r>
      <w:r>
        <w:rPr>
          <w:b/>
          <w:bCs w:val="0"/>
          <w:color w:val="FF0000"/>
          <w:szCs w:val="21"/>
        </w:rPr>
        <w:t>；</w:t>
      </w:r>
    </w:p>
    <w:p>
      <w:pPr>
        <w:adjustRightInd w:val="0"/>
        <w:spacing w:line="360" w:lineRule="auto"/>
        <w:jc w:val="left"/>
        <w:rPr>
          <w:b/>
          <w:bCs w:val="0"/>
          <w:color w:val="FF0000"/>
          <w:szCs w:val="21"/>
        </w:rPr>
      </w:pPr>
      <w:r>
        <w:rPr>
          <w:b/>
          <w:bCs w:val="0"/>
          <w:color w:val="FF0000"/>
          <w:szCs w:val="21"/>
        </w:rPr>
        <w:t>（2）装置A 是用浓盐酸与MnO</w:t>
      </w:r>
      <w:r>
        <w:rPr>
          <w:b/>
          <w:bCs w:val="0"/>
          <w:color w:val="FF0000"/>
          <w:szCs w:val="21"/>
          <w:vertAlign w:val="subscript"/>
        </w:rPr>
        <w:t>2</w:t>
      </w:r>
      <w:r>
        <w:rPr>
          <w:b/>
          <w:bCs w:val="0"/>
          <w:color w:val="FF0000"/>
          <w:szCs w:val="21"/>
        </w:rPr>
        <w:t>共热制备Cl</w:t>
      </w:r>
      <w:r>
        <w:rPr>
          <w:b/>
          <w:bCs w:val="0"/>
          <w:color w:val="FF0000"/>
          <w:szCs w:val="21"/>
          <w:vertAlign w:val="subscript"/>
        </w:rPr>
        <w:t>2</w:t>
      </w:r>
      <w:r>
        <w:rPr>
          <w:b/>
          <w:bCs w:val="0"/>
          <w:color w:val="FF0000"/>
          <w:szCs w:val="21"/>
        </w:rPr>
        <w:t>，反应的化学方程式为MnO</w:t>
      </w:r>
      <w:r>
        <w:rPr>
          <w:b/>
          <w:bCs w:val="0"/>
          <w:color w:val="FF0000"/>
          <w:szCs w:val="21"/>
          <w:vertAlign w:val="subscript"/>
        </w:rPr>
        <w:t>2</w:t>
      </w:r>
      <w:r>
        <w:rPr>
          <w:b/>
          <w:bCs w:val="0"/>
          <w:color w:val="FF0000"/>
          <w:szCs w:val="21"/>
        </w:rPr>
        <w:t xml:space="preserve">+4HCl(浓) </w:t>
      </w:r>
      <w:r>
        <w:rPr>
          <w:b/>
          <w:bCs w:val="0"/>
        </w:rPr>
        <w:drawing>
          <wp:inline distT="0" distB="0" distL="114300" distR="114300">
            <wp:extent cx="75565" cy="139700"/>
            <wp:effectExtent l="0" t="0" r="635" b="0"/>
            <wp:docPr id="93"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71"/>
                    <pic:cNvPicPr>
                      <a:picLocks noChangeAspect="1"/>
                    </pic:cNvPicPr>
                  </pic:nvPicPr>
                  <pic:blipFill>
                    <a:blip r:embed="rId245"/>
                    <a:stretch>
                      <a:fillRect/>
                    </a:stretch>
                  </pic:blipFill>
                  <pic:spPr>
                    <a:xfrm>
                      <a:off x="0" y="0"/>
                      <a:ext cx="75565" cy="139700"/>
                    </a:xfrm>
                    <a:prstGeom prst="rect">
                      <a:avLst/>
                    </a:prstGeom>
                    <a:noFill/>
                    <a:ln>
                      <a:noFill/>
                    </a:ln>
                  </pic:spPr>
                </pic:pic>
              </a:graphicData>
            </a:graphic>
          </wp:inline>
        </w:drawing>
      </w:r>
      <w:r>
        <w:rPr>
          <w:b/>
          <w:bCs w:val="0"/>
          <w:color w:val="FF0000"/>
          <w:szCs w:val="21"/>
        </w:rPr>
        <w:t>MnCl</w:t>
      </w:r>
      <w:r>
        <w:rPr>
          <w:b/>
          <w:bCs w:val="0"/>
          <w:color w:val="FF0000"/>
          <w:szCs w:val="21"/>
          <w:vertAlign w:val="subscript"/>
        </w:rPr>
        <w:t>2</w:t>
      </w:r>
      <w:r>
        <w:rPr>
          <w:b/>
          <w:bCs w:val="0"/>
          <w:color w:val="FF0000"/>
          <w:szCs w:val="21"/>
        </w:rPr>
        <w:t>+Cl</w:t>
      </w:r>
      <w:r>
        <w:rPr>
          <w:b/>
          <w:bCs w:val="0"/>
          <w:color w:val="FF0000"/>
          <w:szCs w:val="21"/>
          <w:vertAlign w:val="subscript"/>
        </w:rPr>
        <w:t>2</w:t>
      </w:r>
      <w:r>
        <w:rPr>
          <w:b/>
          <w:bCs w:val="0"/>
          <w:color w:val="FF0000"/>
          <w:szCs w:val="21"/>
        </w:rPr>
        <w:t>↑+2H</w:t>
      </w:r>
      <w:r>
        <w:rPr>
          <w:b/>
          <w:bCs w:val="0"/>
          <w:color w:val="FF0000"/>
          <w:szCs w:val="21"/>
          <w:vertAlign w:val="subscript"/>
        </w:rPr>
        <w:t>2</w:t>
      </w:r>
      <w:r>
        <w:rPr>
          <w:b/>
          <w:bCs w:val="0"/>
          <w:color w:val="FF0000"/>
          <w:szCs w:val="21"/>
        </w:rPr>
        <w:t>O；</w:t>
      </w:r>
    </w:p>
    <w:p>
      <w:pPr>
        <w:spacing w:line="360" w:lineRule="auto"/>
        <w:jc w:val="left"/>
        <w:textAlignment w:val="center"/>
        <w:rPr>
          <w:b/>
          <w:bCs w:val="0"/>
          <w:color w:val="FF0000"/>
          <w:szCs w:val="21"/>
        </w:rPr>
      </w:pPr>
      <w:r>
        <w:rPr>
          <w:b/>
          <w:bCs w:val="0"/>
          <w:color w:val="FF0000"/>
          <w:szCs w:val="21"/>
        </w:rPr>
        <w:t>（3）从已知条件可知，K</w:t>
      </w:r>
      <w:r>
        <w:rPr>
          <w:b/>
          <w:bCs w:val="0"/>
          <w:color w:val="FF0000"/>
          <w:szCs w:val="21"/>
          <w:vertAlign w:val="subscript"/>
        </w:rPr>
        <w:t>2</w:t>
      </w:r>
      <w:r>
        <w:rPr>
          <w:b/>
          <w:bCs w:val="0"/>
          <w:color w:val="FF0000"/>
          <w:szCs w:val="21"/>
        </w:rPr>
        <w:t>FeO</w:t>
      </w:r>
      <w:r>
        <w:rPr>
          <w:b/>
          <w:bCs w:val="0"/>
          <w:color w:val="FF0000"/>
          <w:szCs w:val="21"/>
          <w:vertAlign w:val="subscript"/>
        </w:rPr>
        <w:t>4</w:t>
      </w:r>
      <w:r>
        <w:rPr>
          <w:b/>
          <w:bCs w:val="0"/>
          <w:color w:val="FF0000"/>
          <w:szCs w:val="21"/>
        </w:rPr>
        <w:t>在0℃～5℃的强碱性溶液中较稳定，所以实验时采用冰水浴的原因是K</w:t>
      </w:r>
      <w:r>
        <w:rPr>
          <w:b/>
          <w:bCs w:val="0"/>
          <w:color w:val="FF0000"/>
          <w:szCs w:val="21"/>
          <w:vertAlign w:val="subscript"/>
        </w:rPr>
        <w:t>2</w:t>
      </w:r>
      <w:r>
        <w:rPr>
          <w:b/>
          <w:bCs w:val="0"/>
          <w:color w:val="FF0000"/>
          <w:szCs w:val="21"/>
        </w:rPr>
        <w:t>FeO</w:t>
      </w:r>
      <w:r>
        <w:rPr>
          <w:b/>
          <w:bCs w:val="0"/>
          <w:color w:val="FF0000"/>
          <w:szCs w:val="21"/>
          <w:vertAlign w:val="subscript"/>
        </w:rPr>
        <w:t>4</w:t>
      </w:r>
      <w:r>
        <w:rPr>
          <w:b/>
          <w:bCs w:val="0"/>
          <w:color w:val="FF0000"/>
          <w:szCs w:val="21"/>
        </w:rPr>
        <w:t>在0℃~5℃环境中稳定，防止副反应发生，此装置存在一处明显缺陷，是缺少除Cl</w:t>
      </w:r>
      <w:r>
        <w:rPr>
          <w:b/>
          <w:bCs w:val="0"/>
          <w:color w:val="FF0000"/>
          <w:szCs w:val="21"/>
          <w:vertAlign w:val="subscript"/>
        </w:rPr>
        <w:t>2</w:t>
      </w:r>
      <w:r>
        <w:rPr>
          <w:b/>
          <w:bCs w:val="0"/>
          <w:color w:val="FF0000"/>
          <w:szCs w:val="21"/>
        </w:rPr>
        <w:t>中混有的HCI的装置；</w:t>
      </w:r>
    </w:p>
    <w:p>
      <w:pPr>
        <w:spacing w:line="360" w:lineRule="auto"/>
        <w:jc w:val="left"/>
        <w:textAlignment w:val="center"/>
        <w:rPr>
          <w:b/>
          <w:bCs w:val="0"/>
          <w:color w:val="FF0000"/>
          <w:szCs w:val="21"/>
        </w:rPr>
      </w:pPr>
      <w:r>
        <w:rPr>
          <w:b/>
          <w:bCs w:val="0"/>
          <w:color w:val="FF0000"/>
          <w:szCs w:val="21"/>
        </w:rPr>
        <w:t>（4）K</w:t>
      </w:r>
      <w:r>
        <w:rPr>
          <w:b/>
          <w:bCs w:val="0"/>
          <w:color w:val="FF0000"/>
          <w:szCs w:val="21"/>
          <w:vertAlign w:val="subscript"/>
        </w:rPr>
        <w:t>2</w:t>
      </w:r>
      <w:r>
        <w:rPr>
          <w:b/>
          <w:bCs w:val="0"/>
          <w:color w:val="FF0000"/>
          <w:szCs w:val="21"/>
        </w:rPr>
        <w:t>FeO</w:t>
      </w:r>
      <w:r>
        <w:rPr>
          <w:b/>
          <w:bCs w:val="0"/>
          <w:color w:val="FF0000"/>
          <w:szCs w:val="21"/>
          <w:vertAlign w:val="subscript"/>
        </w:rPr>
        <w:t>4</w:t>
      </w:r>
      <w:r>
        <w:rPr>
          <w:b/>
          <w:bCs w:val="0"/>
          <w:color w:val="FF0000"/>
          <w:szCs w:val="21"/>
        </w:rPr>
        <w:t xml:space="preserve"> 粗产品含有Fe(OH)</w:t>
      </w:r>
      <w:r>
        <w:rPr>
          <w:b/>
          <w:bCs w:val="0"/>
          <w:color w:val="FF0000"/>
          <w:szCs w:val="21"/>
          <w:vertAlign w:val="subscript"/>
        </w:rPr>
        <w:t>3</w:t>
      </w:r>
      <w:r>
        <w:rPr>
          <w:b/>
          <w:bCs w:val="0"/>
          <w:color w:val="FF0000"/>
          <w:szCs w:val="21"/>
        </w:rPr>
        <w:t>、KCl等杂质,一般用75％乙醇进行洗涤是由于K</w:t>
      </w:r>
      <w:r>
        <w:rPr>
          <w:b/>
          <w:bCs w:val="0"/>
          <w:color w:val="FF0000"/>
          <w:szCs w:val="21"/>
          <w:vertAlign w:val="subscript"/>
        </w:rPr>
        <w:t>2</w:t>
      </w:r>
      <w:r>
        <w:rPr>
          <w:b/>
          <w:bCs w:val="0"/>
          <w:color w:val="FF0000"/>
          <w:szCs w:val="21"/>
        </w:rPr>
        <w:t>FeO</w:t>
      </w:r>
      <w:r>
        <w:rPr>
          <w:b/>
          <w:bCs w:val="0"/>
          <w:color w:val="FF0000"/>
          <w:szCs w:val="21"/>
          <w:vertAlign w:val="subscript"/>
        </w:rPr>
        <w:t>4</w:t>
      </w:r>
      <w:r>
        <w:rPr>
          <w:b/>
          <w:bCs w:val="0"/>
          <w:color w:val="FF0000"/>
          <w:szCs w:val="21"/>
        </w:rPr>
        <w:t xml:space="preserve"> 易溶于水，不能用水洗涤，使用乙醇洗涤是为了减少产品损失，易于干燥；</w:t>
      </w:r>
    </w:p>
    <w:p>
      <w:pPr>
        <w:spacing w:line="360" w:lineRule="auto"/>
        <w:jc w:val="left"/>
        <w:textAlignment w:val="center"/>
        <w:rPr>
          <w:rFonts w:hint="eastAsia"/>
          <w:b/>
          <w:bCs w:val="0"/>
          <w:color w:val="FF0000"/>
          <w:szCs w:val="21"/>
        </w:rPr>
      </w:pPr>
      <w:r>
        <w:rPr>
          <w:b/>
          <w:bCs w:val="0"/>
          <w:color w:val="FF0000"/>
          <w:szCs w:val="21"/>
        </w:rPr>
        <w:t>（5）由题意可知，K</w:t>
      </w:r>
      <w:r>
        <w:rPr>
          <w:b/>
          <w:bCs w:val="0"/>
          <w:color w:val="FF0000"/>
          <w:szCs w:val="21"/>
          <w:vertAlign w:val="subscript"/>
        </w:rPr>
        <w:t>2</w:t>
      </w:r>
      <w:r>
        <w:rPr>
          <w:b/>
          <w:bCs w:val="0"/>
          <w:color w:val="FF0000"/>
          <w:szCs w:val="21"/>
        </w:rPr>
        <w:t>FeO</w:t>
      </w:r>
      <w:r>
        <w:rPr>
          <w:b/>
          <w:bCs w:val="0"/>
          <w:color w:val="FF0000"/>
          <w:szCs w:val="21"/>
          <w:vertAlign w:val="subscript"/>
        </w:rPr>
        <w:t>4</w:t>
      </w:r>
      <w:r>
        <w:rPr>
          <w:b/>
          <w:bCs w:val="0"/>
          <w:color w:val="FF0000"/>
          <w:szCs w:val="21"/>
        </w:rPr>
        <w:t>作氧化剂，得到电子，即石墨（1）作阴极，阴极FeO</w:t>
      </w:r>
      <w:r>
        <w:rPr>
          <w:b/>
          <w:bCs w:val="0"/>
          <w:color w:val="FF0000"/>
          <w:szCs w:val="21"/>
          <w:vertAlign w:val="subscript"/>
        </w:rPr>
        <w:t>4</w:t>
      </w:r>
      <w:r>
        <w:rPr>
          <w:b/>
          <w:bCs w:val="0"/>
          <w:color w:val="FF0000"/>
          <w:szCs w:val="21"/>
          <w:vertAlign w:val="superscript"/>
        </w:rPr>
        <w:t>2-</w:t>
      </w:r>
      <w:r>
        <w:rPr>
          <w:b/>
          <w:bCs w:val="0"/>
          <w:color w:val="FF0000"/>
          <w:szCs w:val="21"/>
        </w:rPr>
        <w:t>得到电子后生成Fe</w:t>
      </w:r>
      <w:r>
        <w:rPr>
          <w:b/>
          <w:bCs w:val="0"/>
          <w:color w:val="FF0000"/>
          <w:szCs w:val="21"/>
          <w:vertAlign w:val="superscript"/>
        </w:rPr>
        <w:t>3+</w:t>
      </w:r>
      <w:r>
        <w:rPr>
          <w:b/>
          <w:bCs w:val="0"/>
          <w:color w:val="FF0000"/>
          <w:szCs w:val="21"/>
        </w:rPr>
        <w:t>，检验Fe</w:t>
      </w:r>
      <w:r>
        <w:rPr>
          <w:b/>
          <w:bCs w:val="0"/>
          <w:color w:val="FF0000"/>
          <w:szCs w:val="21"/>
          <w:vertAlign w:val="superscript"/>
        </w:rPr>
        <w:t>3+</w:t>
      </w:r>
      <w:r>
        <w:rPr>
          <w:b/>
          <w:bCs w:val="0"/>
          <w:color w:val="FF0000"/>
          <w:szCs w:val="21"/>
        </w:rPr>
        <w:t>可以选用KSCN试剂，石墨（2）作阳极，Mn</w:t>
      </w:r>
      <w:r>
        <w:rPr>
          <w:b/>
          <w:bCs w:val="0"/>
          <w:color w:val="FF0000"/>
          <w:szCs w:val="21"/>
          <w:vertAlign w:val="superscript"/>
        </w:rPr>
        <w:t>2+</w:t>
      </w:r>
      <w:r>
        <w:rPr>
          <w:b/>
          <w:bCs w:val="0"/>
          <w:color w:val="FF0000"/>
          <w:szCs w:val="21"/>
        </w:rPr>
        <w:t>失去电子生成MnO</w:t>
      </w:r>
      <w:r>
        <w:rPr>
          <w:b/>
          <w:bCs w:val="0"/>
          <w:color w:val="FF0000"/>
          <w:szCs w:val="21"/>
          <w:vertAlign w:val="subscript"/>
        </w:rPr>
        <w:t>4</w:t>
      </w:r>
      <w:r>
        <w:rPr>
          <w:b/>
          <w:bCs w:val="0"/>
          <w:color w:val="FF0000"/>
          <w:szCs w:val="21"/>
          <w:vertAlign w:val="superscript"/>
        </w:rPr>
        <w:t>-</w:t>
      </w:r>
      <w:r>
        <w:rPr>
          <w:b/>
          <w:bCs w:val="0"/>
          <w:color w:val="FF0000"/>
          <w:szCs w:val="21"/>
        </w:rPr>
        <w:t>，离子方程式为：5FeO</w:t>
      </w:r>
      <w:r>
        <w:rPr>
          <w:b/>
          <w:bCs w:val="0"/>
          <w:color w:val="FF0000"/>
          <w:szCs w:val="21"/>
          <w:vertAlign w:val="subscript"/>
        </w:rPr>
        <w:t>4</w:t>
      </w:r>
      <w:r>
        <w:rPr>
          <w:b/>
          <w:bCs w:val="0"/>
          <w:color w:val="FF0000"/>
          <w:szCs w:val="21"/>
          <w:vertAlign w:val="superscript"/>
        </w:rPr>
        <w:t>2-</w:t>
      </w:r>
      <w:r>
        <w:rPr>
          <w:b/>
          <w:bCs w:val="0"/>
          <w:color w:val="FF0000"/>
          <w:szCs w:val="21"/>
        </w:rPr>
        <w:t>+3Mn</w:t>
      </w:r>
      <w:r>
        <w:rPr>
          <w:b/>
          <w:bCs w:val="0"/>
          <w:color w:val="FF0000"/>
          <w:szCs w:val="21"/>
          <w:vertAlign w:val="superscript"/>
        </w:rPr>
        <w:t>2+</w:t>
      </w:r>
      <w:r>
        <w:rPr>
          <w:b/>
          <w:bCs w:val="0"/>
          <w:color w:val="FF0000"/>
          <w:szCs w:val="21"/>
        </w:rPr>
        <w:t>+16H</w:t>
      </w:r>
      <w:r>
        <w:rPr>
          <w:b/>
          <w:bCs w:val="0"/>
          <w:color w:val="FF0000"/>
          <w:szCs w:val="21"/>
          <w:vertAlign w:val="superscript"/>
        </w:rPr>
        <w:t>+</w:t>
      </w:r>
      <w:r>
        <w:rPr>
          <w:b/>
          <w:bCs w:val="0"/>
          <w:color w:val="FF0000"/>
          <w:szCs w:val="21"/>
        </w:rPr>
        <w:t>====5Fe</w:t>
      </w:r>
      <w:r>
        <w:rPr>
          <w:b/>
          <w:bCs w:val="0"/>
          <w:color w:val="FF0000"/>
          <w:szCs w:val="21"/>
          <w:vertAlign w:val="superscript"/>
        </w:rPr>
        <w:t>3+</w:t>
      </w:r>
      <w:r>
        <w:rPr>
          <w:b/>
          <w:bCs w:val="0"/>
          <w:color w:val="FF0000"/>
          <w:szCs w:val="21"/>
        </w:rPr>
        <w:t>+3MnO</w:t>
      </w:r>
      <w:r>
        <w:rPr>
          <w:b/>
          <w:bCs w:val="0"/>
          <w:color w:val="FF0000"/>
          <w:szCs w:val="21"/>
          <w:vertAlign w:val="subscript"/>
        </w:rPr>
        <w:t>4</w:t>
      </w:r>
      <w:r>
        <w:rPr>
          <w:b/>
          <w:bCs w:val="0"/>
          <w:color w:val="FF0000"/>
          <w:szCs w:val="21"/>
          <w:vertAlign w:val="superscript"/>
        </w:rPr>
        <w:t>-</w:t>
      </w:r>
      <w:r>
        <w:rPr>
          <w:b/>
          <w:bCs w:val="0"/>
          <w:color w:val="FF0000"/>
          <w:szCs w:val="21"/>
        </w:rPr>
        <w:t>+8H</w:t>
      </w:r>
      <w:r>
        <w:rPr>
          <w:b/>
          <w:bCs w:val="0"/>
          <w:color w:val="FF0000"/>
          <w:szCs w:val="21"/>
          <w:vertAlign w:val="subscript"/>
        </w:rPr>
        <w:t>2</w:t>
      </w:r>
      <w:r>
        <w:rPr>
          <w:b/>
          <w:bCs w:val="0"/>
          <w:color w:val="FF0000"/>
          <w:szCs w:val="21"/>
        </w:rPr>
        <w:t>O</w:t>
      </w:r>
      <w:r>
        <w:rPr>
          <w:rFonts w:hint="eastAsia"/>
          <w:b/>
          <w:bCs w:val="0"/>
          <w:color w:val="FF0000"/>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w:t>
      </w:r>
      <w:r>
        <w:rPr>
          <w:rFonts w:hint="default" w:ascii="Times New Roman" w:hAnsi="Times New Roman" w:eastAsia="宋体" w:cs="Times New Roman"/>
          <w:b/>
          <w:bCs/>
          <w:color w:val="auto"/>
          <w:lang w:val="en-US" w:eastAsia="zh-CN"/>
        </w:rPr>
        <w:t>6</w:t>
      </w:r>
      <w:r>
        <w:rPr>
          <w:rFonts w:hint="default" w:ascii="Times New Roman" w:hAnsi="Times New Roman" w:eastAsia="宋体" w:cs="Times New Roman"/>
          <w:b/>
          <w:bCs/>
          <w:color w:val="auto"/>
        </w:rPr>
        <w:t>．</w:t>
      </w:r>
      <w:r>
        <w:rPr>
          <w:rFonts w:hint="eastAsia" w:ascii="Times New Roman" w:hAnsi="Times New Roman" w:eastAsia="宋体" w:cs="Times New Roman"/>
          <w:b/>
          <w:bCs/>
          <w:color w:val="auto"/>
          <w:lang w:eastAsia="zh-CN"/>
        </w:rPr>
        <w:t>（</w:t>
      </w:r>
      <w:r>
        <w:rPr>
          <w:rFonts w:hint="eastAsia" w:ascii="Times New Roman" w:hAnsi="Times New Roman" w:eastAsia="宋体" w:cs="Times New Roman"/>
          <w:b/>
          <w:bCs/>
          <w:color w:val="auto"/>
          <w:lang w:val="en-US" w:eastAsia="zh-CN"/>
        </w:rPr>
        <w:t>14分</w:t>
      </w:r>
      <w:r>
        <w:rPr>
          <w:rFonts w:hint="eastAsia" w:ascii="Times New Roman" w:hAnsi="Times New Roman" w:eastAsia="宋体" w:cs="Times New Roman"/>
          <w:b/>
          <w:bCs/>
          <w:color w:val="auto"/>
          <w:lang w:eastAsia="zh-CN"/>
        </w:rPr>
        <w:t>）</w:t>
      </w:r>
      <w:r>
        <w:rPr>
          <w:rFonts w:hint="default" w:ascii="Times New Roman" w:hAnsi="Times New Roman" w:eastAsia="宋体" w:cs="Times New Roman"/>
          <w:b/>
          <w:bCs/>
          <w:color w:val="auto"/>
        </w:rPr>
        <w:t>亚硝酰硫酸（NOSO</w:t>
      </w:r>
      <w:r>
        <w:rPr>
          <w:rFonts w:hint="default" w:ascii="Times New Roman" w:hAnsi="Times New Roman" w:eastAsia="宋体" w:cs="Times New Roman"/>
          <w:b/>
          <w:bCs/>
          <w:color w:val="auto"/>
          <w:vertAlign w:val="subscript"/>
        </w:rPr>
        <w:t>4</w:t>
      </w:r>
      <w:r>
        <w:rPr>
          <w:rFonts w:hint="default" w:ascii="Times New Roman" w:hAnsi="Times New Roman" w:eastAsia="宋体" w:cs="Times New Roman"/>
          <w:b/>
          <w:bCs/>
          <w:color w:val="auto"/>
        </w:rPr>
        <w:t>H）纯品为棱形结晶，溶于硫酸，遇水易分解，常用于制染料。SO</w:t>
      </w:r>
      <w:r>
        <w:rPr>
          <w:rFonts w:hint="default" w:ascii="Times New Roman" w:hAnsi="Times New Roman" w:eastAsia="宋体" w:cs="Times New Roman"/>
          <w:b/>
          <w:bCs/>
          <w:color w:val="auto"/>
          <w:vertAlign w:val="subscript"/>
        </w:rPr>
        <w:t>2</w:t>
      </w:r>
      <w:r>
        <w:rPr>
          <w:rFonts w:hint="default" w:ascii="Times New Roman" w:hAnsi="Times New Roman" w:eastAsia="宋体" w:cs="Times New Roman"/>
          <w:b/>
          <w:bCs/>
          <w:color w:val="auto"/>
        </w:rPr>
        <w:t>和浓硝酸在浓硫酸存在时可制备NOSO</w:t>
      </w:r>
      <w:r>
        <w:rPr>
          <w:rFonts w:hint="default" w:ascii="Times New Roman" w:hAnsi="Times New Roman" w:eastAsia="宋体" w:cs="Times New Roman"/>
          <w:b/>
          <w:bCs/>
          <w:color w:val="auto"/>
          <w:vertAlign w:val="subscript"/>
        </w:rPr>
        <w:t>4</w:t>
      </w:r>
      <w:r>
        <w:rPr>
          <w:rFonts w:hint="default" w:ascii="Times New Roman" w:hAnsi="Times New Roman" w:eastAsia="宋体" w:cs="Times New Roman"/>
          <w:b/>
          <w:bCs/>
          <w:color w:val="auto"/>
        </w:rPr>
        <w:t>H，反应原理为：SO</w:t>
      </w:r>
      <w:r>
        <w:rPr>
          <w:rFonts w:hint="default" w:ascii="Times New Roman" w:hAnsi="Times New Roman" w:eastAsia="宋体" w:cs="Times New Roman"/>
          <w:b/>
          <w:bCs/>
          <w:color w:val="auto"/>
          <w:vertAlign w:val="subscript"/>
        </w:rPr>
        <w:t>2</w:t>
      </w:r>
      <w:r>
        <w:rPr>
          <w:rFonts w:hint="default" w:ascii="Times New Roman" w:hAnsi="Times New Roman" w:eastAsia="宋体" w:cs="Times New Roman"/>
          <w:b/>
          <w:bCs/>
          <w:color w:val="auto"/>
        </w:rPr>
        <w:t>+HNO</w:t>
      </w:r>
      <w:r>
        <w:rPr>
          <w:rFonts w:hint="default" w:ascii="Times New Roman" w:hAnsi="Times New Roman" w:eastAsia="宋体" w:cs="Times New Roman"/>
          <w:b/>
          <w:bCs/>
          <w:color w:val="auto"/>
          <w:vertAlign w:val="subscript"/>
        </w:rPr>
        <w:t>3</w:t>
      </w:r>
      <w:r>
        <w:rPr>
          <w:rFonts w:hint="default" w:ascii="Times New Roman" w:hAnsi="Times New Roman" w:eastAsia="宋体" w:cs="Times New Roman"/>
          <w:b/>
          <w:bCs/>
          <w:color w:val="auto"/>
        </w:rPr>
        <w:t>=SO</w:t>
      </w:r>
      <w:r>
        <w:rPr>
          <w:rFonts w:hint="default" w:ascii="Times New Roman" w:hAnsi="Times New Roman" w:eastAsia="宋体" w:cs="Times New Roman"/>
          <w:b/>
          <w:bCs/>
          <w:color w:val="auto"/>
          <w:vertAlign w:val="subscript"/>
        </w:rPr>
        <w:t>3</w:t>
      </w:r>
      <w:r>
        <w:rPr>
          <w:rFonts w:hint="default" w:ascii="Times New Roman" w:hAnsi="Times New Roman" w:eastAsia="宋体" w:cs="Times New Roman"/>
          <w:b/>
          <w:bCs/>
          <w:color w:val="auto"/>
        </w:rPr>
        <w:t>+HNO</w:t>
      </w:r>
      <w:r>
        <w:rPr>
          <w:rFonts w:hint="default" w:ascii="Times New Roman" w:hAnsi="Times New Roman" w:eastAsia="宋体" w:cs="Times New Roman"/>
          <w:b/>
          <w:bCs/>
          <w:color w:val="auto"/>
          <w:vertAlign w:val="subscript"/>
        </w:rPr>
        <w:t>2</w:t>
      </w:r>
      <w:r>
        <w:rPr>
          <w:rFonts w:hint="default" w:ascii="Times New Roman" w:hAnsi="Times New Roman" w:eastAsia="宋体" w:cs="Times New Roman"/>
          <w:b/>
          <w:bCs/>
          <w:color w:val="auto"/>
        </w:rPr>
        <w:t>、SO</w:t>
      </w:r>
      <w:r>
        <w:rPr>
          <w:rFonts w:hint="default" w:ascii="Times New Roman" w:hAnsi="Times New Roman" w:eastAsia="宋体" w:cs="Times New Roman"/>
          <w:b/>
          <w:bCs/>
          <w:color w:val="auto"/>
          <w:vertAlign w:val="subscript"/>
        </w:rPr>
        <w:t>3</w:t>
      </w:r>
      <w:r>
        <w:rPr>
          <w:rFonts w:hint="default" w:ascii="Times New Roman" w:hAnsi="Times New Roman" w:eastAsia="宋体" w:cs="Times New Roman"/>
          <w:b/>
          <w:bCs/>
          <w:color w:val="auto"/>
        </w:rPr>
        <w:t>+HNO</w:t>
      </w:r>
      <w:r>
        <w:rPr>
          <w:rFonts w:hint="default" w:ascii="Times New Roman" w:hAnsi="Times New Roman" w:eastAsia="宋体" w:cs="Times New Roman"/>
          <w:b/>
          <w:bCs/>
          <w:color w:val="auto"/>
          <w:vertAlign w:val="subscript"/>
        </w:rPr>
        <w:t>2</w:t>
      </w:r>
      <w:r>
        <w:rPr>
          <w:rFonts w:hint="default" w:ascii="Times New Roman" w:hAnsi="Times New Roman" w:eastAsia="宋体" w:cs="Times New Roman"/>
          <w:b/>
          <w:bCs/>
          <w:color w:val="auto"/>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NOSO</w:t>
      </w:r>
      <w:r>
        <w:rPr>
          <w:rFonts w:hint="default" w:ascii="Times New Roman" w:hAnsi="Times New Roman" w:eastAsia="宋体" w:cs="Times New Roman"/>
          <w:b/>
          <w:bCs/>
          <w:color w:val="auto"/>
          <w:vertAlign w:val="subscript"/>
        </w:rPr>
        <w:t>4</w:t>
      </w:r>
      <w:r>
        <w:rPr>
          <w:rFonts w:hint="default" w:ascii="Times New Roman" w:hAnsi="Times New Roman" w:eastAsia="宋体" w:cs="Times New Roman"/>
          <w:b/>
          <w:bCs/>
          <w:color w:val="auto"/>
        </w:rPr>
        <w:t>H。</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（1）亚硝酰硫酸（NOSO</w:t>
      </w:r>
      <w:r>
        <w:rPr>
          <w:rFonts w:hint="default" w:ascii="Times New Roman" w:hAnsi="Times New Roman" w:eastAsia="宋体" w:cs="Times New Roman"/>
          <w:b/>
          <w:bCs/>
          <w:color w:val="auto"/>
          <w:vertAlign w:val="subscript"/>
        </w:rPr>
        <w:t>4</w:t>
      </w:r>
      <w:r>
        <w:rPr>
          <w:rFonts w:hint="default" w:ascii="Times New Roman" w:hAnsi="Times New Roman" w:eastAsia="宋体" w:cs="Times New Roman"/>
          <w:b/>
          <w:bCs/>
          <w:color w:val="auto"/>
        </w:rPr>
        <w:t>H）的制备。</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drawing>
          <wp:inline distT="0" distB="0" distL="114300" distR="114300">
            <wp:extent cx="3980815" cy="1224280"/>
            <wp:effectExtent l="0" t="0" r="6985" b="7620"/>
            <wp:docPr id="99" name="图片 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2" descr="figure"/>
                    <pic:cNvPicPr>
                      <a:picLocks noChangeAspect="1"/>
                    </pic:cNvPicPr>
                  </pic:nvPicPr>
                  <pic:blipFill>
                    <a:blip r:embed="rId246"/>
                    <a:stretch>
                      <a:fillRect/>
                    </a:stretch>
                  </pic:blipFill>
                  <pic:spPr>
                    <a:xfrm>
                      <a:off x="0" y="0"/>
                      <a:ext cx="3980815" cy="12242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①仪器I的名称为______________，打开其旋塞后发现液体不下滴，可能的原因是_________________。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②按气流从左到右的顺序，上述仪器的连接顺序为__________________(填仪器接口字母，部分仪器可重复使用)。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③A中反应的方程式为___________。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④B中“冷水”的温度一般控制在20℃，温度不宜过高或过低的原因为________。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（2）亚硝酰硫酸（NOSO</w:t>
      </w:r>
      <w:r>
        <w:rPr>
          <w:rFonts w:hint="default" w:ascii="Times New Roman" w:hAnsi="Times New Roman" w:eastAsia="宋体" w:cs="Times New Roman"/>
          <w:b/>
          <w:bCs/>
          <w:color w:val="auto"/>
          <w:vertAlign w:val="subscript"/>
        </w:rPr>
        <w:t>4</w:t>
      </w:r>
      <w:r>
        <w:rPr>
          <w:rFonts w:hint="default" w:ascii="Times New Roman" w:hAnsi="Times New Roman" w:eastAsia="宋体" w:cs="Times New Roman"/>
          <w:b/>
          <w:bCs/>
          <w:color w:val="auto"/>
        </w:rPr>
        <w:t>H）纯度的测定。</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称取1.500g产品放入250mL的碘量瓶中，并加入100.00mL</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0.1000mol·L</w:t>
      </w:r>
      <w:r>
        <w:rPr>
          <w:rFonts w:ascii="Times New Roman" w:hAnsi="Times New Roman"/>
          <w:b/>
          <w:bCs/>
          <w:color w:val="000000"/>
          <w:vertAlign w:val="superscript"/>
        </w:rPr>
        <w:t>−</w:t>
      </w:r>
      <w:r>
        <w:rPr>
          <w:rFonts w:hint="default" w:ascii="Times New Roman" w:hAnsi="Times New Roman" w:eastAsia="宋体" w:cs="Times New Roman"/>
          <w:b/>
          <w:bCs/>
          <w:color w:val="auto"/>
          <w:vertAlign w:val="superscript"/>
        </w:rPr>
        <w:t>1</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KMnO</w:t>
      </w:r>
      <w:r>
        <w:rPr>
          <w:rFonts w:hint="default" w:ascii="Times New Roman" w:hAnsi="Times New Roman" w:eastAsia="宋体" w:cs="Times New Roman"/>
          <w:b/>
          <w:bCs/>
          <w:color w:val="auto"/>
          <w:vertAlign w:val="subscript"/>
        </w:rPr>
        <w:t>4</w:t>
      </w:r>
      <w:r>
        <w:rPr>
          <w:rFonts w:hint="default" w:ascii="Times New Roman" w:hAnsi="Times New Roman" w:eastAsia="宋体" w:cs="Times New Roman"/>
          <w:b/>
          <w:bCs/>
          <w:color w:val="auto"/>
        </w:rPr>
        <w:t>标准溶液和10mL 25%</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H</w:t>
      </w:r>
      <w:r>
        <w:rPr>
          <w:rFonts w:hint="default" w:ascii="Times New Roman" w:hAnsi="Times New Roman" w:eastAsia="宋体" w:cs="Times New Roman"/>
          <w:b/>
          <w:bCs/>
          <w:color w:val="auto"/>
          <w:vertAlign w:val="subscript"/>
        </w:rPr>
        <w:t>2</w:t>
      </w:r>
      <w:r>
        <w:rPr>
          <w:rFonts w:hint="default" w:ascii="Times New Roman" w:hAnsi="Times New Roman" w:eastAsia="宋体" w:cs="Times New Roman"/>
          <w:b/>
          <w:bCs/>
          <w:color w:val="auto"/>
        </w:rPr>
        <w:t>SO</w:t>
      </w:r>
      <w:r>
        <w:rPr>
          <w:rFonts w:hint="default" w:ascii="Times New Roman" w:hAnsi="Times New Roman" w:eastAsia="宋体" w:cs="Times New Roman"/>
          <w:b/>
          <w:bCs/>
          <w:color w:val="auto"/>
          <w:vertAlign w:val="subscript"/>
        </w:rPr>
        <w:t>4</w:t>
      </w:r>
      <w:r>
        <w:rPr>
          <w:rFonts w:hint="default" w:ascii="Times New Roman" w:hAnsi="Times New Roman" w:eastAsia="宋体" w:cs="Times New Roman"/>
          <w:b/>
          <w:bCs/>
          <w:color w:val="auto"/>
        </w:rPr>
        <w:t>摇匀；用0.5000mol·L</w:t>
      </w:r>
      <w:r>
        <w:rPr>
          <w:rFonts w:ascii="Times New Roman" w:hAnsi="Times New Roman"/>
          <w:b/>
          <w:bCs/>
          <w:color w:val="000000"/>
          <w:vertAlign w:val="superscript"/>
        </w:rPr>
        <w:t>−</w:t>
      </w:r>
      <w:r>
        <w:rPr>
          <w:rFonts w:hint="default" w:ascii="Times New Roman" w:hAnsi="Times New Roman" w:eastAsia="宋体" w:cs="Times New Roman"/>
          <w:b/>
          <w:bCs/>
          <w:color w:val="auto"/>
          <w:vertAlign w:val="superscript"/>
        </w:rPr>
        <w:t>1</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Na</w:t>
      </w:r>
      <w:r>
        <w:rPr>
          <w:rFonts w:hint="default" w:ascii="Times New Roman" w:hAnsi="Times New Roman" w:eastAsia="宋体" w:cs="Times New Roman"/>
          <w:b/>
          <w:bCs/>
          <w:color w:val="auto"/>
          <w:vertAlign w:val="subscript"/>
        </w:rPr>
        <w:t>2</w:t>
      </w:r>
      <w:r>
        <w:rPr>
          <w:rFonts w:hint="default" w:ascii="Times New Roman" w:hAnsi="Times New Roman" w:eastAsia="宋体" w:cs="Times New Roman"/>
          <w:b/>
          <w:bCs/>
          <w:color w:val="auto"/>
        </w:rPr>
        <w:t>C</w:t>
      </w:r>
      <w:r>
        <w:rPr>
          <w:rFonts w:hint="default" w:ascii="Times New Roman" w:hAnsi="Times New Roman" w:eastAsia="宋体" w:cs="Times New Roman"/>
          <w:b/>
          <w:bCs/>
          <w:color w:val="auto"/>
          <w:vertAlign w:val="subscript"/>
        </w:rPr>
        <w:t>2</w:t>
      </w:r>
      <w:r>
        <w:rPr>
          <w:rFonts w:hint="default" w:ascii="Times New Roman" w:hAnsi="Times New Roman" w:eastAsia="宋体" w:cs="Times New Roman"/>
          <w:b/>
          <w:bCs/>
          <w:color w:val="auto"/>
        </w:rPr>
        <w:t>O</w:t>
      </w:r>
      <w:r>
        <w:rPr>
          <w:rFonts w:hint="default" w:ascii="Times New Roman" w:hAnsi="Times New Roman" w:eastAsia="宋体" w:cs="Times New Roman"/>
          <w:b/>
          <w:bCs/>
          <w:color w:val="auto"/>
          <w:vertAlign w:val="subscript"/>
        </w:rPr>
        <w:t>4</w:t>
      </w:r>
      <w:r>
        <w:rPr>
          <w:rFonts w:hint="default" w:ascii="Times New Roman" w:hAnsi="Times New Roman" w:eastAsia="宋体" w:cs="Times New Roman"/>
          <w:b/>
          <w:bCs/>
          <w:color w:val="auto"/>
        </w:rPr>
        <w:t>标准溶液滴定，滴定前读数1.02mL</w:t>
      </w:r>
      <w:r>
        <w:rPr>
          <w:rFonts w:hint="eastAsia" w:ascii="Times New Roman" w:hAnsi="Times New Roman" w:eastAsia="宋体" w:cs="Times New Roman"/>
          <w:b/>
          <w:bCs/>
          <w:color w:val="auto"/>
          <w:lang w:eastAsia="zh-CN"/>
        </w:rPr>
        <w:t>，</w:t>
      </w:r>
      <w:r>
        <w:rPr>
          <w:rFonts w:hint="default" w:ascii="Times New Roman" w:hAnsi="Times New Roman" w:eastAsia="宋体" w:cs="Times New Roman"/>
          <w:b/>
          <w:bCs/>
          <w:color w:val="auto"/>
        </w:rPr>
        <w:t>到达滴定终点时读数为31.02mL。</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已知：i：□KMnO</w:t>
      </w:r>
      <w:r>
        <w:rPr>
          <w:rFonts w:hint="default" w:ascii="Times New Roman" w:hAnsi="Times New Roman" w:eastAsia="宋体" w:cs="Times New Roman"/>
          <w:b/>
          <w:bCs/>
          <w:color w:val="auto"/>
          <w:vertAlign w:val="subscript"/>
        </w:rPr>
        <w:t>4</w:t>
      </w:r>
      <w:r>
        <w:rPr>
          <w:rFonts w:hint="default" w:ascii="Times New Roman" w:hAnsi="Times New Roman" w:eastAsia="宋体" w:cs="Times New Roman"/>
          <w:b/>
          <w:bCs/>
          <w:color w:val="auto"/>
        </w:rPr>
        <w:t>+□NOSO</w:t>
      </w:r>
      <w:r>
        <w:rPr>
          <w:rFonts w:hint="default" w:ascii="Times New Roman" w:hAnsi="Times New Roman" w:eastAsia="宋体" w:cs="Times New Roman"/>
          <w:b/>
          <w:bCs/>
          <w:color w:val="auto"/>
          <w:vertAlign w:val="subscript"/>
        </w:rPr>
        <w:t>4</w:t>
      </w:r>
      <w:r>
        <w:rPr>
          <w:rFonts w:hint="default" w:ascii="Times New Roman" w:hAnsi="Times New Roman" w:eastAsia="宋体" w:cs="Times New Roman"/>
          <w:b/>
          <w:bCs/>
          <w:color w:val="auto"/>
        </w:rPr>
        <w:t>H+□______=□K</w:t>
      </w:r>
      <w:r>
        <w:rPr>
          <w:rFonts w:hint="default" w:ascii="Times New Roman" w:hAnsi="Times New Roman" w:eastAsia="宋体" w:cs="Times New Roman"/>
          <w:b/>
          <w:bCs/>
          <w:color w:val="auto"/>
          <w:vertAlign w:val="subscript"/>
        </w:rPr>
        <w:t>2</w:t>
      </w:r>
      <w:r>
        <w:rPr>
          <w:rFonts w:hint="default" w:ascii="Times New Roman" w:hAnsi="Times New Roman" w:eastAsia="宋体" w:cs="Times New Roman"/>
          <w:b/>
          <w:bCs/>
          <w:color w:val="auto"/>
        </w:rPr>
        <w:t>SO</w:t>
      </w:r>
      <w:r>
        <w:rPr>
          <w:rFonts w:hint="default" w:ascii="Times New Roman" w:hAnsi="Times New Roman" w:eastAsia="宋体" w:cs="Times New Roman"/>
          <w:b/>
          <w:bCs/>
          <w:color w:val="auto"/>
          <w:vertAlign w:val="subscript"/>
        </w:rPr>
        <w:t>4</w:t>
      </w:r>
      <w:r>
        <w:rPr>
          <w:rFonts w:hint="default" w:ascii="Times New Roman" w:hAnsi="Times New Roman" w:eastAsia="宋体" w:cs="Times New Roman"/>
          <w:b/>
          <w:bCs/>
          <w:color w:val="auto"/>
        </w:rPr>
        <w:t>+□MnSO</w:t>
      </w:r>
      <w:r>
        <w:rPr>
          <w:rFonts w:hint="default" w:ascii="Times New Roman" w:hAnsi="Times New Roman" w:eastAsia="宋体" w:cs="Times New Roman"/>
          <w:b/>
          <w:bCs/>
          <w:color w:val="auto"/>
          <w:vertAlign w:val="subscript"/>
        </w:rPr>
        <w:t>4</w:t>
      </w:r>
      <w:r>
        <w:rPr>
          <w:rFonts w:hint="default" w:ascii="Times New Roman" w:hAnsi="Times New Roman" w:eastAsia="宋体" w:cs="Times New Roman"/>
          <w:b/>
          <w:bCs/>
          <w:color w:val="auto"/>
        </w:rPr>
        <w:t>+□HNO</w:t>
      </w:r>
      <w:r>
        <w:rPr>
          <w:rFonts w:hint="default" w:ascii="Times New Roman" w:hAnsi="Times New Roman" w:eastAsia="宋体" w:cs="Times New Roman"/>
          <w:b/>
          <w:bCs/>
          <w:color w:val="auto"/>
          <w:vertAlign w:val="subscript"/>
        </w:rPr>
        <w:t>3</w:t>
      </w:r>
      <w:r>
        <w:rPr>
          <w:rFonts w:hint="default" w:ascii="Times New Roman" w:hAnsi="Times New Roman" w:eastAsia="宋体" w:cs="Times New Roman"/>
          <w:b/>
          <w:bCs/>
          <w:color w:val="auto"/>
        </w:rPr>
        <w:t>+□H</w:t>
      </w:r>
      <w:r>
        <w:rPr>
          <w:rFonts w:hint="default" w:ascii="Times New Roman" w:hAnsi="Times New Roman" w:eastAsia="宋体" w:cs="Times New Roman"/>
          <w:b/>
          <w:bCs/>
          <w:color w:val="auto"/>
          <w:vertAlign w:val="subscript"/>
        </w:rPr>
        <w:t>2</w:t>
      </w:r>
      <w:r>
        <w:rPr>
          <w:rFonts w:hint="default" w:ascii="Times New Roman" w:hAnsi="Times New Roman" w:eastAsia="宋体" w:cs="Times New Roman"/>
          <w:b/>
          <w:bCs/>
          <w:color w:val="auto"/>
        </w:rPr>
        <w:t>SO</w:t>
      </w:r>
      <w:r>
        <w:rPr>
          <w:rFonts w:hint="default" w:ascii="Times New Roman" w:hAnsi="Times New Roman" w:eastAsia="宋体" w:cs="Times New Roman"/>
          <w:b/>
          <w:bCs/>
          <w:color w:val="auto"/>
          <w:vertAlign w:val="subscript"/>
        </w:rPr>
        <w:t>4</w:t>
      </w:r>
      <w:r>
        <w:rPr>
          <w:rFonts w:hint="default" w:ascii="Times New Roman" w:hAnsi="Times New Roman" w:eastAsia="宋体" w:cs="Times New Roman"/>
          <w:b/>
          <w:bCs/>
          <w:color w:val="auto"/>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ii：2KMnO</w:t>
      </w:r>
      <w:r>
        <w:rPr>
          <w:rFonts w:hint="default" w:ascii="Times New Roman" w:hAnsi="Times New Roman" w:eastAsia="宋体" w:cs="Times New Roman"/>
          <w:b/>
          <w:bCs/>
          <w:color w:val="auto"/>
          <w:vertAlign w:val="subscript"/>
        </w:rPr>
        <w:t>4</w:t>
      </w:r>
      <w:r>
        <w:rPr>
          <w:rFonts w:hint="default" w:ascii="Times New Roman" w:hAnsi="Times New Roman" w:eastAsia="宋体" w:cs="Times New Roman"/>
          <w:b/>
          <w:bCs/>
          <w:color w:val="auto"/>
        </w:rPr>
        <w:t>+5Na</w:t>
      </w:r>
      <w:r>
        <w:rPr>
          <w:rFonts w:hint="default" w:ascii="Times New Roman" w:hAnsi="Times New Roman" w:eastAsia="宋体" w:cs="Times New Roman"/>
          <w:b/>
          <w:bCs/>
          <w:color w:val="auto"/>
          <w:vertAlign w:val="subscript"/>
        </w:rPr>
        <w:t>2</w:t>
      </w:r>
      <w:r>
        <w:rPr>
          <w:rFonts w:hint="default" w:ascii="Times New Roman" w:hAnsi="Times New Roman" w:eastAsia="宋体" w:cs="Times New Roman"/>
          <w:b/>
          <w:bCs/>
          <w:color w:val="auto"/>
        </w:rPr>
        <w:t>C</w:t>
      </w:r>
      <w:r>
        <w:rPr>
          <w:rFonts w:hint="default" w:ascii="Times New Roman" w:hAnsi="Times New Roman" w:eastAsia="宋体" w:cs="Times New Roman"/>
          <w:b/>
          <w:bCs/>
          <w:color w:val="auto"/>
          <w:vertAlign w:val="subscript"/>
        </w:rPr>
        <w:t>2</w:t>
      </w:r>
      <w:r>
        <w:rPr>
          <w:rFonts w:hint="default" w:ascii="Times New Roman" w:hAnsi="Times New Roman" w:eastAsia="宋体" w:cs="Times New Roman"/>
          <w:b/>
          <w:bCs/>
          <w:color w:val="auto"/>
        </w:rPr>
        <w:t>O</w:t>
      </w:r>
      <w:r>
        <w:rPr>
          <w:rFonts w:hint="default" w:ascii="Times New Roman" w:hAnsi="Times New Roman" w:eastAsia="宋体" w:cs="Times New Roman"/>
          <w:b/>
          <w:bCs/>
          <w:color w:val="auto"/>
          <w:vertAlign w:val="subscript"/>
        </w:rPr>
        <w:t>4</w:t>
      </w:r>
      <w:r>
        <w:rPr>
          <w:rFonts w:hint="default" w:ascii="Times New Roman" w:hAnsi="Times New Roman" w:eastAsia="宋体" w:cs="Times New Roman"/>
          <w:b/>
          <w:bCs/>
          <w:color w:val="auto"/>
        </w:rPr>
        <w:t>+8H</w:t>
      </w:r>
      <w:r>
        <w:rPr>
          <w:rFonts w:hint="default" w:ascii="Times New Roman" w:hAnsi="Times New Roman" w:eastAsia="宋体" w:cs="Times New Roman"/>
          <w:b/>
          <w:bCs/>
          <w:color w:val="auto"/>
          <w:vertAlign w:val="subscript"/>
        </w:rPr>
        <w:t>2</w:t>
      </w:r>
      <w:r>
        <w:rPr>
          <w:rFonts w:hint="default" w:ascii="Times New Roman" w:hAnsi="Times New Roman" w:eastAsia="宋体" w:cs="Times New Roman"/>
          <w:b/>
          <w:bCs/>
          <w:color w:val="auto"/>
        </w:rPr>
        <w:t>SO</w:t>
      </w:r>
      <w:r>
        <w:rPr>
          <w:rFonts w:hint="default" w:ascii="Times New Roman" w:hAnsi="Times New Roman" w:eastAsia="宋体" w:cs="Times New Roman"/>
          <w:b/>
          <w:bCs/>
          <w:color w:val="auto"/>
          <w:vertAlign w:val="subscript"/>
        </w:rPr>
        <w:t>4</w:t>
      </w:r>
      <w:r>
        <w:rPr>
          <w:rFonts w:hint="default" w:ascii="Times New Roman" w:hAnsi="Times New Roman" w:eastAsia="宋体" w:cs="Times New Roman"/>
          <w:b/>
          <w:bCs/>
          <w:color w:val="auto"/>
        </w:rPr>
        <w:t>=2MnSO</w:t>
      </w:r>
      <w:r>
        <w:rPr>
          <w:rFonts w:hint="default" w:ascii="Times New Roman" w:hAnsi="Times New Roman" w:eastAsia="宋体" w:cs="Times New Roman"/>
          <w:b/>
          <w:bCs/>
          <w:color w:val="auto"/>
          <w:vertAlign w:val="subscript"/>
        </w:rPr>
        <w:t>4</w:t>
      </w:r>
      <w:r>
        <w:rPr>
          <w:rFonts w:hint="default" w:ascii="Times New Roman" w:hAnsi="Times New Roman" w:eastAsia="宋体" w:cs="Times New Roman"/>
          <w:b/>
          <w:bCs/>
          <w:color w:val="auto"/>
        </w:rPr>
        <w:t>+10CO</w:t>
      </w:r>
      <w:r>
        <w:rPr>
          <w:rFonts w:hint="default" w:ascii="Times New Roman" w:hAnsi="Times New Roman" w:eastAsia="宋体" w:cs="Times New Roman"/>
          <w:b/>
          <w:bCs/>
          <w:color w:val="auto"/>
          <w:vertAlign w:val="subscript"/>
        </w:rPr>
        <w:t>2</w:t>
      </w:r>
      <w:r>
        <w:rPr>
          <w:rFonts w:hint="default" w:ascii="Times New Roman" w:hAnsi="Times New Roman" w:eastAsia="宋体" w:cs="Times New Roman"/>
          <w:b/>
          <w:bCs/>
          <w:color w:val="auto"/>
        </w:rPr>
        <w:t>↑+8H</w:t>
      </w:r>
      <w:r>
        <w:rPr>
          <w:rFonts w:hint="default" w:ascii="Times New Roman" w:hAnsi="Times New Roman" w:eastAsia="宋体" w:cs="Times New Roman"/>
          <w:b/>
          <w:bCs/>
          <w:color w:val="auto"/>
          <w:vertAlign w:val="subscript"/>
        </w:rPr>
        <w:t>2</w:t>
      </w:r>
      <w:r>
        <w:rPr>
          <w:rFonts w:hint="default" w:ascii="Times New Roman" w:hAnsi="Times New Roman" w:eastAsia="宋体" w:cs="Times New Roman"/>
          <w:b/>
          <w:bCs/>
          <w:color w:val="auto"/>
        </w:rPr>
        <w:t>O</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①完成反应i的化学方程式：_____________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□KMnO</w:t>
      </w:r>
      <w:r>
        <w:rPr>
          <w:rFonts w:hint="default" w:ascii="Times New Roman" w:hAnsi="Times New Roman" w:eastAsia="宋体" w:cs="Times New Roman"/>
          <w:b/>
          <w:bCs/>
          <w:color w:val="auto"/>
          <w:vertAlign w:val="subscript"/>
        </w:rPr>
        <w:t>4</w:t>
      </w:r>
      <w:r>
        <w:rPr>
          <w:rFonts w:hint="default" w:ascii="Times New Roman" w:hAnsi="Times New Roman" w:eastAsia="宋体" w:cs="Times New Roman"/>
          <w:b/>
          <w:bCs/>
          <w:color w:val="auto"/>
        </w:rPr>
        <w:t>+□NOSO</w:t>
      </w:r>
      <w:r>
        <w:rPr>
          <w:rFonts w:hint="default" w:ascii="Times New Roman" w:hAnsi="Times New Roman" w:eastAsia="宋体" w:cs="Times New Roman"/>
          <w:b/>
          <w:bCs/>
          <w:color w:val="auto"/>
          <w:vertAlign w:val="subscript"/>
        </w:rPr>
        <w:t>4</w:t>
      </w:r>
      <w:r>
        <w:rPr>
          <w:rFonts w:hint="default" w:ascii="Times New Roman" w:hAnsi="Times New Roman" w:eastAsia="宋体" w:cs="Times New Roman"/>
          <w:b/>
          <w:bCs/>
          <w:color w:val="auto"/>
        </w:rPr>
        <w:t>H+□______=□K</w:t>
      </w:r>
      <w:r>
        <w:rPr>
          <w:rFonts w:hint="default" w:ascii="Times New Roman" w:hAnsi="Times New Roman" w:eastAsia="宋体" w:cs="Times New Roman"/>
          <w:b/>
          <w:bCs/>
          <w:color w:val="auto"/>
          <w:vertAlign w:val="subscript"/>
        </w:rPr>
        <w:t>2</w:t>
      </w:r>
      <w:r>
        <w:rPr>
          <w:rFonts w:hint="default" w:ascii="Times New Roman" w:hAnsi="Times New Roman" w:eastAsia="宋体" w:cs="Times New Roman"/>
          <w:b/>
          <w:bCs/>
          <w:color w:val="auto"/>
        </w:rPr>
        <w:t>SO</w:t>
      </w:r>
      <w:r>
        <w:rPr>
          <w:rFonts w:hint="default" w:ascii="Times New Roman" w:hAnsi="Times New Roman" w:eastAsia="宋体" w:cs="Times New Roman"/>
          <w:b/>
          <w:bCs/>
          <w:color w:val="auto"/>
          <w:vertAlign w:val="subscript"/>
        </w:rPr>
        <w:t>4</w:t>
      </w:r>
      <w:r>
        <w:rPr>
          <w:rFonts w:hint="default" w:ascii="Times New Roman" w:hAnsi="Times New Roman" w:eastAsia="宋体" w:cs="Times New Roman"/>
          <w:b/>
          <w:bCs/>
          <w:color w:val="auto"/>
        </w:rPr>
        <w:t>+□MnSO</w:t>
      </w:r>
      <w:r>
        <w:rPr>
          <w:rFonts w:hint="default" w:ascii="Times New Roman" w:hAnsi="Times New Roman" w:eastAsia="宋体" w:cs="Times New Roman"/>
          <w:b/>
          <w:bCs/>
          <w:color w:val="auto"/>
          <w:vertAlign w:val="subscript"/>
        </w:rPr>
        <w:t>4</w:t>
      </w:r>
      <w:r>
        <w:rPr>
          <w:rFonts w:hint="default" w:ascii="Times New Roman" w:hAnsi="Times New Roman" w:eastAsia="宋体" w:cs="Times New Roman"/>
          <w:b/>
          <w:bCs/>
          <w:color w:val="auto"/>
        </w:rPr>
        <w:t>+□HNO</w:t>
      </w:r>
      <w:r>
        <w:rPr>
          <w:rFonts w:hint="default" w:ascii="Times New Roman" w:hAnsi="Times New Roman" w:eastAsia="宋体" w:cs="Times New Roman"/>
          <w:b/>
          <w:bCs/>
          <w:color w:val="auto"/>
          <w:vertAlign w:val="subscript"/>
        </w:rPr>
        <w:t>3</w:t>
      </w:r>
      <w:r>
        <w:rPr>
          <w:rFonts w:hint="default" w:ascii="Times New Roman" w:hAnsi="Times New Roman" w:eastAsia="宋体" w:cs="Times New Roman"/>
          <w:b/>
          <w:bCs/>
          <w:color w:val="auto"/>
        </w:rPr>
        <w:t>+□H</w:t>
      </w:r>
      <w:r>
        <w:rPr>
          <w:rFonts w:hint="default" w:ascii="Times New Roman" w:hAnsi="Times New Roman" w:eastAsia="宋体" w:cs="Times New Roman"/>
          <w:b/>
          <w:bCs/>
          <w:color w:val="auto"/>
          <w:vertAlign w:val="subscript"/>
        </w:rPr>
        <w:t>2</w:t>
      </w:r>
      <w:r>
        <w:rPr>
          <w:rFonts w:hint="default" w:ascii="Times New Roman" w:hAnsi="Times New Roman" w:eastAsia="宋体" w:cs="Times New Roman"/>
          <w:b/>
          <w:bCs/>
          <w:color w:val="auto"/>
        </w:rPr>
        <w:t>SO</w:t>
      </w:r>
      <w:r>
        <w:rPr>
          <w:rFonts w:hint="default" w:ascii="Times New Roman" w:hAnsi="Times New Roman" w:eastAsia="宋体" w:cs="Times New Roman"/>
          <w:b/>
          <w:bCs/>
          <w:color w:val="auto"/>
          <w:vertAlign w:val="subscript"/>
        </w:rPr>
        <w:t>4</w:t>
      </w:r>
      <w:r>
        <w:rPr>
          <w:rFonts w:hint="default" w:ascii="Times New Roman" w:hAnsi="Times New Roman" w:eastAsia="宋体" w:cs="Times New Roman"/>
          <w:b/>
          <w:bCs/>
          <w:color w:val="auto"/>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②滴定终点的现象为____________________。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③产品的纯度为__________________。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hint="default" w:ascii="Times New Roman" w:hAnsi="Times New Roman" w:eastAsia="宋体" w:cs="Times New Roman"/>
          <w:b w:val="0"/>
          <w:bCs w:val="0"/>
          <w:color w:val="FF0000"/>
        </w:rPr>
      </w:pPr>
      <w:r>
        <w:rPr>
          <w:rFonts w:hint="eastAsia" w:ascii="黑体" w:hAnsi="黑体" w:eastAsia="黑体" w:cs="黑体"/>
          <w:b w:val="0"/>
          <w:bCs w:val="0"/>
          <w:color w:val="FF0000"/>
        </w:rPr>
        <w:t>【答案】</w:t>
      </w:r>
      <w:r>
        <w:rPr>
          <w:rFonts w:hint="eastAsia" w:ascii="Times New Roman" w:hAnsi="Times New Roman" w:eastAsia="宋体" w:cs="Times New Roman"/>
          <w:b w:val="0"/>
          <w:bCs w:val="0"/>
          <w:color w:val="FF0000"/>
          <w:lang w:eastAsia="zh-CN"/>
        </w:rPr>
        <w:t>（</w:t>
      </w:r>
      <w:r>
        <w:rPr>
          <w:rFonts w:hint="eastAsia" w:ascii="Times New Roman" w:hAnsi="Times New Roman" w:eastAsia="宋体" w:cs="Times New Roman"/>
          <w:b w:val="0"/>
          <w:bCs w:val="0"/>
          <w:color w:val="FF0000"/>
          <w:lang w:val="en-US" w:eastAsia="zh-CN"/>
        </w:rPr>
        <w:t>1</w:t>
      </w:r>
      <w:r>
        <w:rPr>
          <w:rFonts w:hint="eastAsia" w:ascii="Times New Roman" w:hAnsi="Times New Roman" w:eastAsia="宋体" w:cs="Times New Roman"/>
          <w:b w:val="0"/>
          <w:bCs w:val="0"/>
          <w:color w:val="FF0000"/>
          <w:lang w:eastAsia="zh-CN"/>
        </w:rPr>
        <w:t>）</w:t>
      </w:r>
      <w:r>
        <w:rPr>
          <w:rFonts w:hint="default" w:ascii="Times New Roman" w:hAnsi="Times New Roman" w:eastAsia="宋体" w:cs="Times New Roman"/>
          <w:b w:val="0"/>
          <w:bCs w:val="0"/>
          <w:color w:val="FF0000"/>
        </w:rPr>
        <w:t xml:space="preserve">分液漏斗    分液漏斗上口的瓶塞未打开或漏斗未与大气相通或漏斗下端活塞的凹槽未与瓶颈上的通气孔对齐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hint="default" w:ascii="Times New Roman" w:hAnsi="Times New Roman" w:eastAsia="宋体" w:cs="Times New Roman"/>
          <w:b w:val="0"/>
          <w:bCs w:val="0"/>
          <w:color w:val="FF0000"/>
        </w:rPr>
      </w:pPr>
      <w:r>
        <w:rPr>
          <w:rFonts w:hint="default" w:ascii="Times New Roman" w:hAnsi="Times New Roman" w:eastAsia="宋体" w:cs="Times New Roman"/>
          <w:b w:val="0"/>
          <w:bCs w:val="0"/>
          <w:color w:val="FF0000"/>
        </w:rPr>
        <w:t xml:space="preserve">a→de→cb→de→f </w:t>
      </w:r>
      <w:r>
        <w:rPr>
          <w:rFonts w:hint="default" w:ascii="Times New Roman" w:hAnsi="Times New Roman" w:eastAsia="宋体" w:cs="Times New Roman"/>
          <w:b w:val="0"/>
          <w:bCs w:val="0"/>
          <w:color w:val="FF0000"/>
          <w:lang w:val="en-US" w:eastAsia="zh-CN"/>
        </w:rPr>
        <w:t xml:space="preserve"> </w:t>
      </w:r>
      <w:r>
        <w:rPr>
          <w:rFonts w:hint="default" w:ascii="Times New Roman" w:hAnsi="Times New Roman" w:eastAsia="宋体" w:cs="Times New Roman"/>
          <w:b w:val="0"/>
          <w:bCs w:val="0"/>
          <w:color w:val="FF0000"/>
        </w:rPr>
        <w:t xml:space="preserve"> Na</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SO</w:t>
      </w:r>
      <w:r>
        <w:rPr>
          <w:rFonts w:hint="default" w:ascii="Times New Roman" w:hAnsi="Times New Roman" w:eastAsia="宋体" w:cs="Times New Roman"/>
          <w:b w:val="0"/>
          <w:bCs w:val="0"/>
          <w:color w:val="FF0000"/>
          <w:vertAlign w:val="subscript"/>
        </w:rPr>
        <w:t>3</w:t>
      </w:r>
      <w:r>
        <w:rPr>
          <w:rFonts w:hint="default" w:ascii="Times New Roman" w:hAnsi="Times New Roman" w:eastAsia="宋体" w:cs="Times New Roman"/>
          <w:b w:val="0"/>
          <w:bCs w:val="0"/>
          <w:color w:val="FF0000"/>
        </w:rPr>
        <w:t>+H</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SO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=Na</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SO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+H</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O+SO</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w:t>
      </w:r>
      <w:r>
        <w:rPr>
          <w:rFonts w:hint="default" w:ascii="Times New Roman" w:hAnsi="Times New Roman" w:eastAsia="宋体" w:cs="Times New Roman"/>
          <w:b w:val="0"/>
          <w:bCs w:val="0"/>
          <w:color w:val="FF0000"/>
          <w:lang w:eastAsia="zh-CN"/>
        </w:rPr>
        <w:t>（</w:t>
      </w:r>
      <w:r>
        <w:rPr>
          <w:rFonts w:hint="default" w:ascii="Times New Roman" w:hAnsi="Times New Roman" w:eastAsia="宋体" w:cs="Times New Roman"/>
          <w:b w:val="0"/>
          <w:bCs w:val="0"/>
          <w:color w:val="FF0000"/>
        </w:rPr>
        <w:t>或Na</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SO</w:t>
      </w:r>
      <w:r>
        <w:rPr>
          <w:rFonts w:hint="default" w:ascii="Times New Roman" w:hAnsi="Times New Roman" w:eastAsia="宋体" w:cs="Times New Roman"/>
          <w:b w:val="0"/>
          <w:bCs w:val="0"/>
          <w:color w:val="FF0000"/>
          <w:vertAlign w:val="subscript"/>
        </w:rPr>
        <w:t>3</w:t>
      </w:r>
      <w:r>
        <w:rPr>
          <w:rFonts w:hint="default" w:ascii="Times New Roman" w:hAnsi="Times New Roman" w:eastAsia="宋体" w:cs="Times New Roman"/>
          <w:b w:val="0"/>
          <w:bCs w:val="0"/>
          <w:color w:val="FF0000"/>
        </w:rPr>
        <w:t>+2H</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SO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=2NaHSO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+SO</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w:t>
      </w:r>
      <w:r>
        <w:rPr>
          <w:rFonts w:hint="default" w:ascii="Times New Roman" w:hAnsi="Times New Roman" w:eastAsia="宋体" w:cs="Times New Roman"/>
          <w:b w:val="0"/>
          <w:bCs w:val="0"/>
          <w:color w:val="FF0000"/>
          <w:lang w:eastAsia="zh-CN"/>
        </w:rPr>
        <w:t>）</w:t>
      </w:r>
      <w:r>
        <w:rPr>
          <w:rFonts w:hint="default" w:ascii="Times New Roman" w:hAnsi="Times New Roman" w:eastAsia="宋体" w:cs="Times New Roman"/>
          <w:b w:val="0"/>
          <w:bCs w:val="0"/>
          <w:color w:val="FF0000"/>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hint="default" w:ascii="Times New Roman" w:hAnsi="Times New Roman" w:eastAsia="宋体" w:cs="Times New Roman"/>
          <w:b w:val="0"/>
          <w:bCs w:val="0"/>
          <w:color w:val="FF0000"/>
        </w:rPr>
      </w:pPr>
      <w:r>
        <w:rPr>
          <w:rFonts w:hint="default" w:ascii="Times New Roman" w:hAnsi="Times New Roman" w:eastAsia="宋体" w:cs="Times New Roman"/>
          <w:b w:val="0"/>
          <w:bCs w:val="0"/>
          <w:color w:val="FF0000"/>
        </w:rPr>
        <w:t>温度过低，反应速率太慢，温度过高，浓硝酸易分解，SO</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 xml:space="preserve">逸出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hint="default" w:ascii="Times New Roman" w:hAnsi="Times New Roman" w:eastAsia="宋体" w:cs="Times New Roman"/>
          <w:b w:val="0"/>
          <w:bCs w:val="0"/>
          <w:color w:val="FF0000"/>
        </w:rPr>
      </w:pPr>
      <w:r>
        <w:rPr>
          <w:rFonts w:hint="eastAsia" w:ascii="Times New Roman" w:hAnsi="Times New Roman" w:eastAsia="宋体" w:cs="Times New Roman"/>
          <w:b w:val="0"/>
          <w:bCs w:val="0"/>
          <w:color w:val="FF0000"/>
          <w:lang w:eastAsia="zh-CN"/>
        </w:rPr>
        <w:t>（</w:t>
      </w:r>
      <w:r>
        <w:rPr>
          <w:rFonts w:hint="eastAsia" w:ascii="Times New Roman" w:hAnsi="Times New Roman" w:eastAsia="宋体" w:cs="Times New Roman"/>
          <w:b w:val="0"/>
          <w:bCs w:val="0"/>
          <w:color w:val="FF0000"/>
          <w:lang w:val="en-US" w:eastAsia="zh-CN"/>
        </w:rPr>
        <w:t>2</w:t>
      </w:r>
      <w:r>
        <w:rPr>
          <w:rFonts w:hint="eastAsia" w:ascii="Times New Roman" w:hAnsi="Times New Roman" w:eastAsia="宋体" w:cs="Times New Roman"/>
          <w:b w:val="0"/>
          <w:bCs w:val="0"/>
          <w:color w:val="FF0000"/>
          <w:lang w:eastAsia="zh-CN"/>
        </w:rPr>
        <w:t>）</w:t>
      </w:r>
      <w:r>
        <w:rPr>
          <w:rFonts w:hint="default" w:ascii="Times New Roman" w:hAnsi="Times New Roman" w:eastAsia="宋体" w:cs="Times New Roman"/>
          <w:b w:val="0"/>
          <w:bCs w:val="0"/>
          <w:color w:val="FF0000"/>
        </w:rPr>
        <w:t>2KMnO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+5NOSO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H+2H</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O=K</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SO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+2MnSO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+5HNO</w:t>
      </w:r>
      <w:r>
        <w:rPr>
          <w:rFonts w:hint="default" w:ascii="Times New Roman" w:hAnsi="Times New Roman" w:eastAsia="宋体" w:cs="Times New Roman"/>
          <w:b w:val="0"/>
          <w:bCs w:val="0"/>
          <w:color w:val="FF0000"/>
          <w:vertAlign w:val="subscript"/>
        </w:rPr>
        <w:t>3</w:t>
      </w:r>
      <w:r>
        <w:rPr>
          <w:rFonts w:hint="default" w:ascii="Times New Roman" w:hAnsi="Times New Roman" w:eastAsia="宋体" w:cs="Times New Roman"/>
          <w:b w:val="0"/>
          <w:bCs w:val="0"/>
          <w:color w:val="FF0000"/>
        </w:rPr>
        <w:t>+2H</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SO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hint="default" w:ascii="Times New Roman" w:hAnsi="Times New Roman" w:eastAsia="宋体" w:cs="Times New Roman"/>
          <w:b w:val="0"/>
          <w:bCs w:val="0"/>
          <w:color w:val="FF0000"/>
        </w:rPr>
      </w:pPr>
      <w:r>
        <w:rPr>
          <w:rFonts w:hint="default" w:ascii="Times New Roman" w:hAnsi="Times New Roman" w:eastAsia="宋体" w:cs="Times New Roman"/>
          <w:b w:val="0"/>
          <w:bCs w:val="0"/>
          <w:color w:val="FF0000"/>
        </w:rPr>
        <w:t>滴入最后一滴Na</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C</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 xml:space="preserve">标准液后，溶液由紫红色变为无色，且半分钟颜色不恢复    84.67%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hint="default" w:ascii="Times New Roman" w:hAnsi="Times New Roman" w:eastAsia="宋体" w:cs="Times New Roman"/>
          <w:b w:val="0"/>
          <w:bCs w:val="0"/>
          <w:color w:val="FF0000"/>
          <w:vertAlign w:val="subscript"/>
        </w:rPr>
      </w:pPr>
      <w:r>
        <w:rPr>
          <w:rFonts w:hint="default" w:ascii="黑体" w:hAnsi="黑体" w:eastAsia="黑体" w:cs="黑体"/>
          <w:b w:val="0"/>
          <w:bCs w:val="0"/>
          <w:color w:val="FF0000"/>
        </w:rPr>
        <w:t>【解析】</w:t>
      </w:r>
      <w:r>
        <w:rPr>
          <w:rFonts w:hint="default" w:ascii="Times New Roman" w:hAnsi="Times New Roman" w:eastAsia="宋体" w:cs="Times New Roman"/>
          <w:b w:val="0"/>
          <w:bCs w:val="0"/>
          <w:color w:val="FF0000"/>
        </w:rPr>
        <w:t>(1)①根据图示中装置A图所示，仪器I为分液漏斗；漏斗内与大气相通时液体才能顺利流下，打开其旋塞后发现液体不下滴，可能的原因是分液漏斗上口的瓶塞未打开或漏斗未与大气相通或漏斗下端活塞的凹槽未与瓶颈上的通气孔对齐；②亚硝酰硫酸(NOS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H)遇水易分解，装置A制取的SO</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中含有水蒸气，必须先干燥，同时要防止空气中或其他实验仪器中的水蒸气进入B中，通入SO</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时要尽量使SO</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充分与反应物混合，提高SO</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利用率，SO</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有毒，未反应的剩余SO</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不能排放到大气中，上述仪器的连接顺序为：a→de→cb→de→f；③硫酸和亚硫酸钠反应生成硫酸钠(或硫酸氢钠)和二氧化硫，反应方程式为：Na</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SO</w:t>
      </w:r>
      <w:r>
        <w:rPr>
          <w:rFonts w:hint="default" w:ascii="Times New Roman" w:hAnsi="Times New Roman" w:eastAsia="宋体" w:cs="Times New Roman"/>
          <w:b w:val="0"/>
          <w:bCs w:val="0"/>
          <w:color w:val="FF0000"/>
          <w:vertAlign w:val="subscript"/>
        </w:rPr>
        <w:t>3</w:t>
      </w:r>
      <w:r>
        <w:rPr>
          <w:rFonts w:hint="default" w:ascii="Times New Roman" w:hAnsi="Times New Roman" w:eastAsia="宋体" w:cs="Times New Roman"/>
          <w:b w:val="0"/>
          <w:bCs w:val="0"/>
          <w:color w:val="FF0000"/>
        </w:rPr>
        <w:t>+H</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SO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=Na</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SO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+H</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O+SO</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↑或Na</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SO</w:t>
      </w:r>
      <w:r>
        <w:rPr>
          <w:rFonts w:hint="default" w:ascii="Times New Roman" w:hAnsi="Times New Roman" w:eastAsia="宋体" w:cs="Times New Roman"/>
          <w:b w:val="0"/>
          <w:bCs w:val="0"/>
          <w:color w:val="FF0000"/>
          <w:vertAlign w:val="subscript"/>
        </w:rPr>
        <w:t>3</w:t>
      </w:r>
      <w:r>
        <w:rPr>
          <w:rFonts w:hint="default" w:ascii="Times New Roman" w:hAnsi="Times New Roman" w:eastAsia="宋体" w:cs="Times New Roman"/>
          <w:b w:val="0"/>
          <w:bCs w:val="0"/>
          <w:color w:val="FF0000"/>
        </w:rPr>
        <w:t>+2H</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SO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=2NaHSO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+SO</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↑；④温度影响反应速率，同时浓硝酸不稳定，温度过低，反应速率太慢，温度过高，浓硝酸易分解，SO</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逸出，导致反应产率降低；(2)①反应中锰元素的化合价由+7价降低为+2价，亚硝酰硫酸中氮元素的化合价由+3价升高为+5价，根据氧化还原反应，化合价升降(电子得失)守恒及物料守恒，配平该方程式为：2KMnO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+5NOSO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H+2H</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O=K</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SO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+2MnSO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+5HNO</w:t>
      </w:r>
      <w:r>
        <w:rPr>
          <w:rFonts w:hint="default" w:ascii="Times New Roman" w:hAnsi="Times New Roman" w:eastAsia="宋体" w:cs="Times New Roman"/>
          <w:b w:val="0"/>
          <w:bCs w:val="0"/>
          <w:color w:val="FF0000"/>
          <w:vertAlign w:val="subscript"/>
        </w:rPr>
        <w:t>3</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center"/>
        <w:rPr>
          <w:rFonts w:hint="default" w:ascii="Times New Roman" w:hAnsi="Times New Roman" w:eastAsia="宋体" w:cs="Times New Roman"/>
          <w:b w:val="0"/>
          <w:bCs w:val="0"/>
          <w:color w:val="FF0000"/>
          <w:vertAlign w:val="subscript"/>
        </w:rPr>
      </w:pPr>
      <w:r>
        <w:rPr>
          <w:rFonts w:hint="default" w:ascii="Times New Roman" w:hAnsi="Times New Roman" w:eastAsia="宋体" w:cs="Times New Roman"/>
          <w:b w:val="0"/>
          <w:bCs w:val="0"/>
          <w:color w:val="FF0000"/>
        </w:rPr>
        <w:t>+2H</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SO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；②在氧化还原滴定操作中，高锰酸钾自身为紫红色，发生氧化还原反应时紫色褪去，自身可做滴定操作的指示剂，溶液颜色变化是紫红色变为无色且半分钟不变说明反应达到终点；③根据反应ii：2KMnO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+5Na</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C</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+8H</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SO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=2MnSO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+10CO</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↑+8H</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O，过量KMnO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的物质的量=</w:t>
      </w:r>
      <w:r>
        <w:rPr>
          <w:rFonts w:hint="default" w:ascii="Times New Roman" w:hAnsi="Times New Roman" w:eastAsia="宋体" w:cs="Times New Roman"/>
          <w:b w:val="0"/>
          <w:bCs w:val="0"/>
          <w:color w:val="FF0000"/>
        </w:rPr>
        <w:object>
          <v:shape id="_x0000_i1116" o:spt="75" alt="eqIdaf22e0e393474044907f7074dad72e76" type="#_x0000_t75" style="height:30.75pt;width:12pt;" o:ole="t" filled="f" o:preferrelative="t" stroked="f" coordsize="21600,21600">
            <v:path/>
            <v:fill on="f" focussize="0,0"/>
            <v:stroke on="f" joinstyle="miter"/>
            <v:imagedata r:id="rId248" o:title="eqIdaf22e0e393474044907f7074dad72e76"/>
            <o:lock v:ext="edit" aspectratio="t"/>
            <w10:wrap type="none"/>
            <w10:anchorlock/>
          </v:shape>
          <o:OLEObject Type="Embed" ProgID="Equation.DSMT4" ShapeID="_x0000_i1116" DrawAspect="Content" ObjectID="_1468075816" r:id="rId247">
            <o:LockedField>false</o:LockedField>
          </o:OLEObject>
        </w:object>
      </w:r>
      <w:r>
        <w:rPr>
          <w:rFonts w:hint="default" w:ascii="Times New Roman" w:hAnsi="Times New Roman" w:eastAsia="宋体" w:cs="Times New Roman"/>
          <w:b w:val="0"/>
          <w:bCs w:val="0"/>
          <w:color w:val="FF0000"/>
        </w:rPr>
        <w:t>×0.5000mol</w:t>
      </w:r>
      <w:r>
        <w:rPr>
          <w:rFonts w:ascii="Times New Roman" w:hAnsi="Times New Roman"/>
          <w:color w:val="FF0000"/>
        </w:rPr>
        <w:t>·</w:t>
      </w:r>
      <w:r>
        <w:rPr>
          <w:rFonts w:hint="default" w:ascii="Times New Roman" w:hAnsi="Times New Roman" w:eastAsia="宋体" w:cs="Times New Roman"/>
          <w:b w:val="0"/>
          <w:bCs w:val="0"/>
          <w:color w:val="FF0000"/>
        </w:rPr>
        <w:t>L</w:t>
      </w:r>
      <w:r>
        <w:rPr>
          <w:rFonts w:hint="default" w:ascii="Times New Roman" w:hAnsi="Times New Roman" w:eastAsia="宋体" w:cs="Times New Roman"/>
          <w:b w:val="0"/>
          <w:bCs w:val="0"/>
          <w:color w:val="FF0000"/>
          <w:vertAlign w:val="superscript"/>
        </w:rPr>
        <w:t>−1</w:t>
      </w:r>
      <w:r>
        <w:rPr>
          <w:rFonts w:hint="default" w:ascii="Times New Roman" w:hAnsi="Times New Roman" w:eastAsia="宋体" w:cs="Times New Roman"/>
          <w:b w:val="0"/>
          <w:bCs w:val="0"/>
          <w:color w:val="FF0000"/>
        </w:rPr>
        <w:t>×(31.02mL-1.02mL)×10</w:t>
      </w:r>
      <w:r>
        <w:rPr>
          <w:rFonts w:hint="default" w:ascii="Times New Roman" w:hAnsi="Times New Roman" w:eastAsia="宋体" w:cs="Times New Roman"/>
          <w:b w:val="0"/>
          <w:bCs w:val="0"/>
          <w:color w:val="FF0000"/>
          <w:vertAlign w:val="superscript"/>
        </w:rPr>
        <w:t>−3</w:t>
      </w:r>
      <w:r>
        <w:rPr>
          <w:rFonts w:hint="default" w:ascii="Times New Roman" w:hAnsi="Times New Roman" w:eastAsia="宋体" w:cs="Times New Roman"/>
          <w:b w:val="0"/>
          <w:bCs w:val="0"/>
          <w:color w:val="FF0000"/>
        </w:rPr>
        <w:t>/L=0.006mol，则与NOSO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H反应的高锰酸钾物质的量=0.1000mol</w:t>
      </w:r>
      <w:r>
        <w:rPr>
          <w:rFonts w:ascii="Times New Roman" w:hAnsi="Times New Roman"/>
          <w:color w:val="FF0000"/>
        </w:rPr>
        <w:t>·</w:t>
      </w:r>
      <w:r>
        <w:rPr>
          <w:rFonts w:hint="default" w:ascii="Times New Roman" w:hAnsi="Times New Roman" w:eastAsia="宋体" w:cs="Times New Roman"/>
          <w:b w:val="0"/>
          <w:bCs w:val="0"/>
          <w:color w:val="FF0000"/>
        </w:rPr>
        <w:t>L</w:t>
      </w:r>
      <w:r>
        <w:rPr>
          <w:rFonts w:hint="default" w:ascii="Times New Roman" w:hAnsi="Times New Roman" w:eastAsia="宋体" w:cs="Times New Roman"/>
          <w:b w:val="0"/>
          <w:bCs w:val="0"/>
          <w:color w:val="FF0000"/>
          <w:vertAlign w:val="superscript"/>
        </w:rPr>
        <w:t>−1</w:t>
      </w:r>
      <w:r>
        <w:rPr>
          <w:rFonts w:hint="default" w:ascii="Times New Roman" w:hAnsi="Times New Roman" w:eastAsia="宋体" w:cs="Times New Roman"/>
          <w:b w:val="0"/>
          <w:bCs w:val="0"/>
          <w:color w:val="FF0000"/>
        </w:rPr>
        <w:t>×0.1L−0.006mol=0.004mol，在结合反应i：2KMnO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+5NOSO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H+2H</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O=K</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SO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+2MnSO</w:t>
      </w:r>
      <w:r>
        <w:rPr>
          <w:rFonts w:hint="default" w:ascii="Times New Roman" w:hAnsi="Times New Roman" w:eastAsia="宋体" w:cs="Times New Roman"/>
          <w:b w:val="0"/>
          <w:bCs w:val="0"/>
          <w:color w:val="FF0000"/>
          <w:vertAlign w:val="subscript"/>
        </w:rPr>
        <w:t>4</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center"/>
        <w:rPr>
          <w:rFonts w:hint="default" w:ascii="Times New Roman" w:hAnsi="Times New Roman" w:eastAsia="宋体" w:cs="Times New Roman"/>
          <w:b w:val="0"/>
          <w:bCs w:val="0"/>
          <w:color w:val="FF0000"/>
        </w:rPr>
      </w:pPr>
      <w:r>
        <w:rPr>
          <w:rFonts w:hint="default" w:ascii="Times New Roman" w:hAnsi="Times New Roman" w:eastAsia="宋体" w:cs="Times New Roman"/>
          <w:b w:val="0"/>
          <w:bCs w:val="0"/>
          <w:color w:val="FF0000"/>
        </w:rPr>
        <w:t>+5HNO</w:t>
      </w:r>
      <w:r>
        <w:rPr>
          <w:rFonts w:hint="default" w:ascii="Times New Roman" w:hAnsi="Times New Roman" w:eastAsia="宋体" w:cs="Times New Roman"/>
          <w:b w:val="0"/>
          <w:bCs w:val="0"/>
          <w:color w:val="FF0000"/>
          <w:vertAlign w:val="subscript"/>
        </w:rPr>
        <w:t>3</w:t>
      </w:r>
      <w:r>
        <w:rPr>
          <w:rFonts w:hint="default" w:ascii="Times New Roman" w:hAnsi="Times New Roman" w:eastAsia="宋体" w:cs="Times New Roman"/>
          <w:b w:val="0"/>
          <w:bCs w:val="0"/>
          <w:color w:val="FF0000"/>
        </w:rPr>
        <w:t>+2H</w:t>
      </w:r>
      <w:r>
        <w:rPr>
          <w:rFonts w:hint="default" w:ascii="Times New Roman" w:hAnsi="Times New Roman" w:eastAsia="宋体" w:cs="Times New Roman"/>
          <w:b w:val="0"/>
          <w:bCs w:val="0"/>
          <w:color w:val="FF0000"/>
          <w:vertAlign w:val="subscript"/>
        </w:rPr>
        <w:t>2</w:t>
      </w:r>
      <w:r>
        <w:rPr>
          <w:rFonts w:hint="default" w:ascii="Times New Roman" w:hAnsi="Times New Roman" w:eastAsia="宋体" w:cs="Times New Roman"/>
          <w:b w:val="0"/>
          <w:bCs w:val="0"/>
          <w:color w:val="FF0000"/>
        </w:rPr>
        <w:t>SO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，NOSO</w:t>
      </w:r>
      <w:r>
        <w:rPr>
          <w:rFonts w:hint="default" w:ascii="Times New Roman" w:hAnsi="Times New Roman" w:eastAsia="宋体" w:cs="Times New Roman"/>
          <w:b w:val="0"/>
          <w:bCs w:val="0"/>
          <w:color w:val="FF0000"/>
          <w:vertAlign w:val="subscript"/>
        </w:rPr>
        <w:t>4</w:t>
      </w:r>
      <w:r>
        <w:rPr>
          <w:rFonts w:hint="default" w:ascii="Times New Roman" w:hAnsi="Times New Roman" w:eastAsia="宋体" w:cs="Times New Roman"/>
          <w:b w:val="0"/>
          <w:bCs w:val="0"/>
          <w:color w:val="FF0000"/>
        </w:rPr>
        <w:t>H的物质的量=</w:t>
      </w:r>
      <w:r>
        <w:rPr>
          <w:rFonts w:hint="default" w:ascii="Times New Roman" w:hAnsi="Times New Roman" w:eastAsia="宋体" w:cs="Times New Roman"/>
          <w:b w:val="0"/>
          <w:bCs w:val="0"/>
          <w:color w:val="FF0000"/>
        </w:rPr>
        <w:object>
          <v:shape id="_x0000_i1117" o:spt="75" alt="eqId2411e237a6024ba5812575d3840e3781" type="#_x0000_t75" style="height:31.5pt;width:12pt;" o:ole="t" filled="f" o:preferrelative="t" stroked="f" coordsize="21600,21600">
            <v:path/>
            <v:fill on="f" focussize="0,0"/>
            <v:stroke on="f" joinstyle="miter"/>
            <v:imagedata r:id="rId250" o:title="eqId2411e237a6024ba5812575d3840e3781"/>
            <o:lock v:ext="edit" aspectratio="t"/>
            <w10:wrap type="none"/>
            <w10:anchorlock/>
          </v:shape>
          <o:OLEObject Type="Embed" ProgID="Equation.DSMT4" ShapeID="_x0000_i1117" DrawAspect="Content" ObjectID="_1468075817" r:id="rId249">
            <o:LockedField>false</o:LockedField>
          </o:OLEObject>
        </w:object>
      </w:r>
      <w:r>
        <w:rPr>
          <w:rFonts w:hint="default" w:ascii="Times New Roman" w:hAnsi="Times New Roman" w:eastAsia="宋体" w:cs="Times New Roman"/>
          <w:b w:val="0"/>
          <w:bCs w:val="0"/>
          <w:color w:val="FF0000"/>
        </w:rPr>
        <w:t>×0.004=0.01mol，产品的纯度为=</w:t>
      </w:r>
      <w:r>
        <w:rPr>
          <w:rFonts w:hint="default" w:ascii="Times New Roman" w:hAnsi="Times New Roman" w:eastAsia="宋体" w:cs="Times New Roman"/>
          <w:b w:val="0"/>
          <w:bCs w:val="0"/>
          <w:color w:val="FF0000"/>
        </w:rPr>
        <w:object>
          <v:shape id="_x0000_i1118" o:spt="75" alt="eqId65cb4126f6cb4ea19c9d31563166f3de" type="#_x0000_t75" style="height:33.3pt;width:102.55pt;" o:ole="t" filled="f" o:preferrelative="t" stroked="f" coordsize="21600,21600">
            <v:path/>
            <v:fill on="f" focussize="0,0"/>
            <v:stroke on="f" joinstyle="miter"/>
            <v:imagedata r:id="rId252" o:title="eqId65cb4126f6cb4ea19c9d31563166f3de"/>
            <o:lock v:ext="edit" aspectratio="t"/>
            <w10:wrap type="none"/>
            <w10:anchorlock/>
          </v:shape>
          <o:OLEObject Type="Embed" ProgID="Equation.DSMT4" ShapeID="_x0000_i1118" DrawAspect="Content" ObjectID="_1468075818" r:id="rId251">
            <o:LockedField>false</o:LockedField>
          </o:OLEObject>
        </w:object>
      </w:r>
      <w:r>
        <w:rPr>
          <w:rFonts w:hint="default" w:ascii="Times New Roman" w:hAnsi="Times New Roman" w:eastAsia="宋体" w:cs="Times New Roman"/>
          <w:b w:val="0"/>
          <w:bCs w:val="0"/>
          <w:color w:val="FF0000"/>
        </w:rPr>
        <w:t>×100%=84.67%。</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2</w:t>
      </w:r>
      <w:r>
        <w:rPr>
          <w:rFonts w:hint="eastAsia" w:ascii="Times New Roman" w:hAnsi="Times New Roman" w:cs="Times New Roman"/>
          <w:b/>
          <w:bCs/>
          <w:color w:val="auto"/>
          <w:sz w:val="21"/>
          <w:szCs w:val="21"/>
          <w:lang w:val="en-US" w:eastAsia="zh-CN"/>
        </w:rPr>
        <w:t>7</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14分</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根据环保要求，在处理有氰电镀废水时，剧毒的CN</w:t>
      </w:r>
      <w:r>
        <w:rPr>
          <w:rFonts w:ascii="Times New Roman" w:hAnsi="Times New Roman" w:eastAsia="华文细黑"/>
          <w:b/>
          <w:bCs/>
          <w:szCs w:val="21"/>
          <w:vertAlign w:val="superscript"/>
        </w:rPr>
        <w:t>−</w:t>
      </w:r>
      <w:r>
        <w:rPr>
          <w:rFonts w:hint="default" w:ascii="Times New Roman" w:hAnsi="Times New Roman" w:eastAsia="宋体" w:cs="Times New Roman"/>
          <w:b/>
          <w:bCs/>
          <w:color w:val="auto"/>
          <w:sz w:val="21"/>
          <w:szCs w:val="21"/>
        </w:rPr>
        <w:t>离子在催化剂TiO</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颗粒作用下，先用NaClO将CN</w:t>
      </w:r>
      <w:r>
        <w:rPr>
          <w:rFonts w:hint="default" w:ascii="Times New Roman" w:hAnsi="Times New Roman" w:eastAsia="宋体" w:cs="Times New Roman"/>
          <w:b/>
          <w:bCs/>
          <w:color w:val="auto"/>
          <w:sz w:val="21"/>
          <w:szCs w:val="21"/>
          <w:vertAlign w:val="superscript"/>
        </w:rPr>
        <w:t>-</w:t>
      </w:r>
      <w:r>
        <w:rPr>
          <w:rFonts w:hint="default" w:ascii="Times New Roman" w:hAnsi="Times New Roman" w:eastAsia="宋体" w:cs="Times New Roman"/>
          <w:b/>
          <w:bCs/>
          <w:color w:val="auto"/>
          <w:sz w:val="21"/>
          <w:szCs w:val="21"/>
        </w:rPr>
        <w:t>离子氧化成CNO</w:t>
      </w:r>
      <w:r>
        <w:rPr>
          <w:rFonts w:ascii="Times New Roman" w:hAnsi="Times New Roman" w:eastAsia="华文细黑"/>
          <w:b/>
          <w:bCs/>
          <w:szCs w:val="21"/>
          <w:vertAlign w:val="superscript"/>
        </w:rPr>
        <w:t>−</w:t>
      </w:r>
      <w:r>
        <w:rPr>
          <w:rFonts w:hint="default" w:ascii="Times New Roman" w:hAnsi="Times New Roman" w:eastAsia="宋体" w:cs="Times New Roman"/>
          <w:b/>
          <w:bCs/>
          <w:color w:val="auto"/>
          <w:sz w:val="21"/>
          <w:szCs w:val="21"/>
        </w:rPr>
        <w:t>（CN</w:t>
      </w:r>
      <w:r>
        <w:rPr>
          <w:rFonts w:ascii="Times New Roman" w:hAnsi="Times New Roman" w:eastAsia="华文细黑"/>
          <w:b/>
          <w:bCs/>
          <w:szCs w:val="21"/>
          <w:vertAlign w:val="superscript"/>
        </w:rPr>
        <w:t>−</w:t>
      </w:r>
      <w:r>
        <w:rPr>
          <w:rFonts w:hint="default" w:ascii="Times New Roman" w:hAnsi="Times New Roman" w:eastAsia="宋体" w:cs="Times New Roman"/>
          <w:b/>
          <w:bCs/>
          <w:color w:val="auto"/>
          <w:sz w:val="21"/>
          <w:szCs w:val="21"/>
        </w:rPr>
        <w:t>和CNO</w:t>
      </w:r>
      <w:r>
        <w:rPr>
          <w:rFonts w:ascii="Times New Roman" w:hAnsi="Times New Roman" w:eastAsia="华文细黑"/>
          <w:b/>
          <w:bCs/>
          <w:szCs w:val="21"/>
          <w:vertAlign w:val="superscript"/>
        </w:rPr>
        <w:t>−</w:t>
      </w:r>
      <w:r>
        <w:rPr>
          <w:rFonts w:hint="default" w:ascii="Times New Roman" w:hAnsi="Times New Roman" w:eastAsia="宋体" w:cs="Times New Roman"/>
          <w:b/>
          <w:bCs/>
          <w:color w:val="auto"/>
          <w:sz w:val="21"/>
          <w:szCs w:val="21"/>
        </w:rPr>
        <w:t>中N元素均为-3价），再在酸性条件下继续与NaClO反应生成N</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、CO</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和Cl</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。环保工作人员在密闭系统中用如图装置进行实验，测定CN</w:t>
      </w:r>
      <w:r>
        <w:rPr>
          <w:rFonts w:ascii="Times New Roman" w:hAnsi="Times New Roman" w:eastAsia="华文细黑"/>
          <w:b/>
          <w:bCs/>
          <w:szCs w:val="21"/>
          <w:vertAlign w:val="superscript"/>
        </w:rPr>
        <w:t>−</w:t>
      </w:r>
      <w:r>
        <w:rPr>
          <w:rFonts w:hint="default" w:ascii="Times New Roman" w:hAnsi="Times New Roman" w:eastAsia="宋体" w:cs="Times New Roman"/>
          <w:b/>
          <w:bCs/>
          <w:color w:val="auto"/>
          <w:sz w:val="21"/>
          <w:szCs w:val="21"/>
        </w:rPr>
        <w:t>被处理的百分率。</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drawing>
          <wp:inline distT="0" distB="0" distL="114300" distR="114300">
            <wp:extent cx="3834130" cy="1621790"/>
            <wp:effectExtent l="0" t="0" r="1270" b="3810"/>
            <wp:docPr id="107" name="图片 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5" descr="figure"/>
                    <pic:cNvPicPr>
                      <a:picLocks noChangeAspect="1"/>
                    </pic:cNvPicPr>
                  </pic:nvPicPr>
                  <pic:blipFill>
                    <a:blip r:embed="rId253"/>
                    <a:srcRect r="1703" b="6567"/>
                    <a:stretch>
                      <a:fillRect/>
                    </a:stretch>
                  </pic:blipFill>
                  <pic:spPr>
                    <a:xfrm>
                      <a:off x="0" y="0"/>
                      <a:ext cx="3834130" cy="16217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现将浓缩后含CN</w:t>
      </w:r>
      <w:r>
        <w:rPr>
          <w:rFonts w:ascii="Times New Roman" w:hAnsi="Times New Roman" w:eastAsia="华文细黑"/>
          <w:b/>
          <w:bCs/>
          <w:szCs w:val="21"/>
          <w:vertAlign w:val="superscript"/>
        </w:rPr>
        <w:t>−</w:t>
      </w:r>
      <w:r>
        <w:rPr>
          <w:rFonts w:hint="default" w:ascii="Times New Roman" w:hAnsi="Times New Roman" w:eastAsia="宋体" w:cs="Times New Roman"/>
          <w:b/>
          <w:bCs/>
          <w:color w:val="auto"/>
          <w:sz w:val="21"/>
          <w:szCs w:val="21"/>
        </w:rPr>
        <w:t>离子的污水与过量NaClO溶液的混合液倒入甲中，塞上橡皮塞，一段时间后，打开橡皮塞和活塞，使溶液全部放入乙中，关闭活塞。回答下列问题：</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（1）根据题意，写出相关主要反应的离子方程式：甲中的反应_________________，乙中的反应：_____________________。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（2）上述实验是通过测定CO</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的量来确定对CN</w:t>
      </w:r>
      <w:r>
        <w:rPr>
          <w:rFonts w:ascii="Times New Roman" w:hAnsi="Times New Roman" w:eastAsia="华文细黑"/>
          <w:b/>
          <w:bCs/>
          <w:szCs w:val="21"/>
          <w:vertAlign w:val="superscript"/>
        </w:rPr>
        <w:t>−</w:t>
      </w:r>
      <w:r>
        <w:rPr>
          <w:rFonts w:hint="default" w:ascii="Times New Roman" w:hAnsi="Times New Roman" w:eastAsia="宋体" w:cs="Times New Roman"/>
          <w:b/>
          <w:bCs/>
          <w:color w:val="auto"/>
          <w:sz w:val="21"/>
          <w:szCs w:val="21"/>
        </w:rPr>
        <w:t>的处理效果。丙装置中的试剂是______________，丁装置的目的是________________________；干燥管Ⅱ的作用是______________________。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（3）假定上述每一个装置都充分吸收，则利用该装置测得的CN</w:t>
      </w:r>
      <w:r>
        <w:rPr>
          <w:rFonts w:ascii="Times New Roman" w:hAnsi="Times New Roman" w:eastAsia="华文细黑"/>
          <w:b/>
          <w:bCs/>
          <w:szCs w:val="21"/>
          <w:vertAlign w:val="superscript"/>
        </w:rPr>
        <w:t>−</w:t>
      </w:r>
      <w:r>
        <w:rPr>
          <w:rFonts w:hint="default" w:ascii="Times New Roman" w:hAnsi="Times New Roman" w:eastAsia="宋体" w:cs="Times New Roman"/>
          <w:b/>
          <w:bCs/>
          <w:color w:val="auto"/>
          <w:sz w:val="21"/>
          <w:szCs w:val="21"/>
        </w:rPr>
        <w:t>被处理的百分率与实际值相比_____（填“偏高”或“偏低”），简述可能的原因：______________________。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（4）含氰废水也可采用电化学方法进行处理。在碱性条件下，使用惰性电极电解含氰废水，氰离子被氧化为无毒的物质，其中阳极电极反应式是___________________。</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center"/>
        <w:rPr>
          <w:rFonts w:hint="default" w:ascii="Times New Roman" w:hAnsi="Times New Roman" w:eastAsia="宋体" w:cs="Times New Roman"/>
          <w:b/>
          <w:bCs/>
          <w:color w:val="FF0000"/>
          <w:sz w:val="21"/>
          <w:szCs w:val="21"/>
        </w:rPr>
      </w:pPr>
      <w:r>
        <w:rPr>
          <w:rFonts w:hint="eastAsia" w:ascii="黑体" w:hAnsi="黑体" w:eastAsia="黑体" w:cs="黑体"/>
          <w:b/>
          <w:bCs/>
          <w:color w:val="FF0000"/>
          <w:sz w:val="21"/>
          <w:szCs w:val="21"/>
        </w:rPr>
        <w:t>【答案】</w:t>
      </w:r>
      <w:r>
        <w:rPr>
          <w:rFonts w:hint="eastAsia" w:ascii="Times New Roman" w:hAnsi="Times New Roman" w:eastAsia="宋体" w:cs="Times New Roman"/>
          <w:b/>
          <w:bCs/>
          <w:color w:val="FF0000"/>
          <w:sz w:val="21"/>
          <w:szCs w:val="21"/>
          <w:lang w:eastAsia="zh-CN"/>
        </w:rPr>
        <w:t>（</w:t>
      </w:r>
      <w:r>
        <w:rPr>
          <w:rFonts w:hint="eastAsia" w:ascii="Times New Roman" w:hAnsi="Times New Roman" w:eastAsia="宋体" w:cs="Times New Roman"/>
          <w:b/>
          <w:bCs/>
          <w:color w:val="FF0000"/>
          <w:sz w:val="21"/>
          <w:szCs w:val="21"/>
          <w:lang w:val="en-US" w:eastAsia="zh-CN"/>
        </w:rPr>
        <w:t>1</w:t>
      </w:r>
      <w:r>
        <w:rPr>
          <w:rFonts w:hint="eastAsia" w:ascii="Times New Roman" w:hAnsi="Times New Roman" w:eastAsia="宋体" w:cs="Times New Roman"/>
          <w:b/>
          <w:bCs/>
          <w:color w:val="FF0000"/>
          <w:sz w:val="21"/>
          <w:szCs w:val="21"/>
          <w:lang w:eastAsia="zh-CN"/>
        </w:rPr>
        <w:t>）</w:t>
      </w:r>
      <w:r>
        <w:rPr>
          <w:rFonts w:hint="default" w:ascii="Times New Roman" w:hAnsi="Times New Roman" w:eastAsia="宋体" w:cs="Times New Roman"/>
          <w:b/>
          <w:bCs/>
          <w:color w:val="FF0000"/>
          <w:sz w:val="21"/>
          <w:szCs w:val="21"/>
        </w:rPr>
        <w:t>CN</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t>+ClO</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object>
          <v:shape id="_x0000_i1119" o:spt="75" alt="eqIdbf8a5f3c72094d14b2954cd220dd63a5" type="#_x0000_t75" style="height:39.75pt;width:27.75pt;" o:ole="t" filled="f" o:preferrelative="t" stroked="f" coordsize="21600,21600">
            <v:path/>
            <v:fill on="f" focussize="0,0"/>
            <v:stroke on="f" joinstyle="miter"/>
            <v:imagedata r:id="rId255" o:title="eqIdbf8a5f3c72094d14b2954cd220dd63a5"/>
            <o:lock v:ext="edit" aspectratio="t"/>
            <w10:wrap type="none"/>
            <w10:anchorlock/>
          </v:shape>
          <o:OLEObject Type="Embed" ProgID="Equation.DSMT4" ShapeID="_x0000_i1119" DrawAspect="Content" ObjectID="_1468075819" r:id="rId254">
            <o:LockedField>false</o:LockedField>
          </o:OLEObject>
        </w:object>
      </w:r>
      <w:r>
        <w:rPr>
          <w:rFonts w:hint="default" w:ascii="Times New Roman" w:hAnsi="Times New Roman" w:eastAsia="宋体" w:cs="Times New Roman"/>
          <w:b/>
          <w:bCs/>
          <w:color w:val="FF0000"/>
          <w:sz w:val="21"/>
          <w:szCs w:val="21"/>
        </w:rPr>
        <w:t>CNO</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t>+Cl</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t xml:space="preserve">    2CNO</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t>+6ClO</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t>+8H</w:t>
      </w:r>
      <w:r>
        <w:rPr>
          <w:rFonts w:hint="default" w:ascii="Times New Roman" w:hAnsi="Times New Roman" w:eastAsia="宋体" w:cs="Times New Roman"/>
          <w:b/>
          <w:bCs/>
          <w:color w:val="FF0000"/>
          <w:sz w:val="21"/>
          <w:szCs w:val="21"/>
          <w:vertAlign w:val="superscript"/>
        </w:rPr>
        <w:t>+</w:t>
      </w:r>
      <w:r>
        <w:rPr>
          <w:rFonts w:hint="default" w:ascii="Times New Roman" w:hAnsi="Times New Roman" w:eastAsia="宋体" w:cs="Times New Roman"/>
          <w:b/>
          <w:bCs/>
          <w:color w:val="FF0000"/>
          <w:sz w:val="21"/>
          <w:szCs w:val="21"/>
        </w:rPr>
        <w:t>=N</w:t>
      </w:r>
      <w:r>
        <w:rPr>
          <w:rFonts w:hint="default" w:ascii="Times New Roman" w:hAnsi="Times New Roman" w:eastAsia="宋体" w:cs="Times New Roman"/>
          <w:b/>
          <w:bCs/>
          <w:color w:val="FF0000"/>
          <w:sz w:val="21"/>
          <w:szCs w:val="21"/>
          <w:vertAlign w:val="subscript"/>
        </w:rPr>
        <w:t>2</w:t>
      </w:r>
      <w:r>
        <w:rPr>
          <w:rFonts w:hint="default" w:ascii="Times New Roman" w:hAnsi="Times New Roman" w:eastAsia="宋体" w:cs="Times New Roman"/>
          <w:b/>
          <w:bCs/>
          <w:color w:val="FF0000"/>
          <w:sz w:val="21"/>
          <w:szCs w:val="21"/>
        </w:rPr>
        <w:t>↑+2CO</w:t>
      </w:r>
      <w:r>
        <w:rPr>
          <w:rFonts w:hint="default" w:ascii="Times New Roman" w:hAnsi="Times New Roman" w:eastAsia="宋体" w:cs="Times New Roman"/>
          <w:b/>
          <w:bCs/>
          <w:color w:val="FF0000"/>
          <w:sz w:val="21"/>
          <w:szCs w:val="21"/>
          <w:vertAlign w:val="subscript"/>
        </w:rPr>
        <w:t>2</w:t>
      </w:r>
      <w:r>
        <w:rPr>
          <w:rFonts w:hint="default" w:ascii="Times New Roman" w:hAnsi="Times New Roman" w:eastAsia="宋体" w:cs="Times New Roman"/>
          <w:b/>
          <w:bCs/>
          <w:color w:val="FF0000"/>
          <w:sz w:val="21"/>
          <w:szCs w:val="21"/>
        </w:rPr>
        <w:t>↑+3Cl</w:t>
      </w:r>
      <w:r>
        <w:rPr>
          <w:rFonts w:hint="default" w:ascii="Times New Roman" w:hAnsi="Times New Roman" w:eastAsia="宋体" w:cs="Times New Roman"/>
          <w:b/>
          <w:bCs/>
          <w:color w:val="FF0000"/>
          <w:sz w:val="21"/>
          <w:szCs w:val="21"/>
          <w:vertAlign w:val="subscript"/>
        </w:rPr>
        <w:t>2</w:t>
      </w:r>
      <w:r>
        <w:rPr>
          <w:rFonts w:hint="default" w:ascii="Times New Roman" w:hAnsi="Times New Roman" w:eastAsia="宋体" w:cs="Times New Roman"/>
          <w:b/>
          <w:bCs/>
          <w:color w:val="FF0000"/>
          <w:sz w:val="21"/>
          <w:szCs w:val="21"/>
        </w:rPr>
        <w:t>↑+4H</w:t>
      </w:r>
      <w:r>
        <w:rPr>
          <w:rFonts w:hint="default" w:ascii="Times New Roman" w:hAnsi="Times New Roman" w:eastAsia="宋体" w:cs="Times New Roman"/>
          <w:b/>
          <w:bCs/>
          <w:color w:val="FF0000"/>
          <w:sz w:val="21"/>
          <w:szCs w:val="21"/>
          <w:vertAlign w:val="subscript"/>
        </w:rPr>
        <w:t>2</w:t>
      </w:r>
      <w:r>
        <w:rPr>
          <w:rFonts w:hint="default" w:ascii="Times New Roman" w:hAnsi="Times New Roman" w:eastAsia="宋体" w:cs="Times New Roman"/>
          <w:b/>
          <w:bCs/>
          <w:color w:val="FF0000"/>
          <w:sz w:val="21"/>
          <w:szCs w:val="21"/>
        </w:rPr>
        <w:t xml:space="preserve">O    </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FF0000"/>
          <w:sz w:val="21"/>
          <w:szCs w:val="21"/>
        </w:rPr>
        <w:t>浓硫酸    除去Cl</w:t>
      </w:r>
      <w:r>
        <w:rPr>
          <w:rFonts w:hint="default" w:ascii="Times New Roman" w:hAnsi="Times New Roman" w:eastAsia="宋体" w:cs="Times New Roman"/>
          <w:b/>
          <w:bCs/>
          <w:color w:val="FF0000"/>
          <w:sz w:val="21"/>
          <w:szCs w:val="21"/>
          <w:vertAlign w:val="subscript"/>
        </w:rPr>
        <w:t>2</w:t>
      </w:r>
      <w:r>
        <w:rPr>
          <w:rFonts w:hint="default" w:ascii="Times New Roman" w:hAnsi="Times New Roman" w:eastAsia="宋体" w:cs="Times New Roman"/>
          <w:b/>
          <w:bCs/>
          <w:color w:val="FF0000"/>
          <w:sz w:val="21"/>
          <w:szCs w:val="21"/>
        </w:rPr>
        <w:t xml:space="preserve">    防止空气中的CO</w:t>
      </w:r>
      <w:r>
        <w:rPr>
          <w:rFonts w:hint="default" w:ascii="Times New Roman" w:hAnsi="Times New Roman" w:eastAsia="宋体" w:cs="Times New Roman"/>
          <w:b/>
          <w:bCs/>
          <w:color w:val="FF0000"/>
          <w:sz w:val="21"/>
          <w:szCs w:val="21"/>
          <w:vertAlign w:val="subscript"/>
        </w:rPr>
        <w:t>2</w:t>
      </w:r>
      <w:r>
        <w:rPr>
          <w:rFonts w:hint="default" w:ascii="Times New Roman" w:hAnsi="Times New Roman" w:eastAsia="宋体" w:cs="Times New Roman"/>
          <w:b/>
          <w:bCs/>
          <w:color w:val="FF0000"/>
          <w:sz w:val="21"/>
          <w:szCs w:val="21"/>
        </w:rPr>
        <w:t>、水蒸气进入干燥管I，影响CO</w:t>
      </w:r>
      <w:r>
        <w:rPr>
          <w:rFonts w:hint="default" w:ascii="Times New Roman" w:hAnsi="Times New Roman" w:eastAsia="宋体" w:cs="Times New Roman"/>
          <w:b/>
          <w:bCs/>
          <w:color w:val="FF0000"/>
          <w:sz w:val="21"/>
          <w:szCs w:val="21"/>
          <w:vertAlign w:val="subscript"/>
        </w:rPr>
        <w:t>2</w:t>
      </w:r>
      <w:r>
        <w:rPr>
          <w:rFonts w:hint="default" w:ascii="Times New Roman" w:hAnsi="Times New Roman" w:eastAsia="宋体" w:cs="Times New Roman"/>
          <w:b/>
          <w:bCs/>
          <w:color w:val="FF0000"/>
          <w:sz w:val="21"/>
          <w:szCs w:val="21"/>
        </w:rPr>
        <w:t xml:space="preserve">的测量    </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FF0000"/>
          <w:sz w:val="21"/>
          <w:szCs w:val="21"/>
        </w:rPr>
        <w:t>偏低    前面装置中残留有CO</w:t>
      </w:r>
      <w:r>
        <w:rPr>
          <w:rFonts w:hint="default" w:ascii="Times New Roman" w:hAnsi="Times New Roman" w:eastAsia="宋体" w:cs="Times New Roman"/>
          <w:b/>
          <w:bCs/>
          <w:color w:val="FF0000"/>
          <w:sz w:val="21"/>
          <w:szCs w:val="21"/>
          <w:vertAlign w:val="subscript"/>
        </w:rPr>
        <w:t>2</w:t>
      </w:r>
      <w:r>
        <w:rPr>
          <w:rFonts w:hint="default" w:ascii="Times New Roman" w:hAnsi="Times New Roman" w:eastAsia="宋体" w:cs="Times New Roman"/>
          <w:b/>
          <w:bCs/>
          <w:color w:val="FF0000"/>
          <w:sz w:val="21"/>
          <w:szCs w:val="21"/>
        </w:rPr>
        <w:t xml:space="preserve">未被完全吸收    </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FF0000"/>
          <w:sz w:val="21"/>
          <w:szCs w:val="21"/>
          <w:lang w:val="en-US" w:eastAsia="zh-CN"/>
        </w:rPr>
        <w:t>2</w:t>
      </w:r>
      <w:r>
        <w:rPr>
          <w:rFonts w:hint="default" w:ascii="Times New Roman" w:hAnsi="Times New Roman" w:eastAsia="宋体" w:cs="Times New Roman"/>
          <w:b/>
          <w:bCs/>
          <w:color w:val="FF0000"/>
          <w:sz w:val="21"/>
          <w:szCs w:val="21"/>
        </w:rPr>
        <w:t>CN</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t>+12OH</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t>-10e</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t>=</w:t>
      </w:r>
      <w:r>
        <w:rPr>
          <w:rFonts w:hint="default" w:ascii="Times New Roman" w:hAnsi="Times New Roman" w:eastAsia="宋体" w:cs="Times New Roman"/>
          <w:b/>
          <w:bCs/>
          <w:color w:val="FF0000"/>
          <w:sz w:val="21"/>
          <w:szCs w:val="21"/>
          <w:lang w:val="en-US" w:eastAsia="zh-CN"/>
        </w:rPr>
        <w:t>2</w:t>
      </w:r>
      <w:r>
        <w:rPr>
          <w:rFonts w:hint="default" w:ascii="Times New Roman" w:hAnsi="Times New Roman" w:eastAsia="宋体" w:cs="Times New Roman"/>
          <w:b/>
          <w:bCs/>
          <w:color w:val="FF0000"/>
          <w:sz w:val="21"/>
          <w:szCs w:val="21"/>
        </w:rPr>
        <w:t>CO</w:t>
      </w:r>
      <w:r>
        <w:rPr>
          <w:rFonts w:ascii="Times New Roman" w:hAnsi="Times New Roman"/>
          <w:b/>
          <w:bCs/>
          <w:color w:val="FF0000"/>
        </w:rPr>
        <w:fldChar w:fldCharType="begin"/>
      </w:r>
      <w:r>
        <w:rPr>
          <w:rFonts w:ascii="Times New Roman" w:hAnsi="Times New Roman"/>
          <w:b/>
          <w:bCs/>
          <w:color w:val="FF0000"/>
        </w:rPr>
        <w:instrText xml:space="preserve">eq \o\al(</w:instrText>
      </w:r>
      <w:r>
        <w:rPr>
          <w:rFonts w:ascii="Times New Roman" w:hAnsi="Times New Roman"/>
          <w:b/>
          <w:bCs/>
          <w:color w:val="FF0000"/>
          <w:vertAlign w:val="superscript"/>
        </w:rPr>
        <w:instrText xml:space="preserve">2</w:instrText>
      </w:r>
      <w:r>
        <w:rPr>
          <w:rFonts w:ascii="Times New Roman" w:hAnsi="Times New Roman" w:eastAsia="华文细黑"/>
          <w:b/>
          <w:bCs/>
          <w:color w:val="FF0000"/>
          <w:szCs w:val="21"/>
          <w:vertAlign w:val="superscript"/>
        </w:rPr>
        <w:instrText xml:space="preserve">−</w:instrText>
      </w:r>
      <w:r>
        <w:rPr>
          <w:rFonts w:ascii="Times New Roman" w:hAnsi="Times New Roman"/>
          <w:b/>
          <w:bCs/>
          <w:color w:val="FF0000"/>
        </w:rPr>
        <w:instrText xml:space="preserve">,</w:instrText>
      </w:r>
      <w:r>
        <w:rPr>
          <w:rFonts w:ascii="Times New Roman" w:hAnsi="Times New Roman"/>
          <w:b/>
          <w:bCs/>
          <w:color w:val="FF0000"/>
          <w:vertAlign w:val="subscript"/>
        </w:rPr>
        <w:instrText xml:space="preserve">3</w:instrText>
      </w:r>
      <w:r>
        <w:rPr>
          <w:rFonts w:ascii="Times New Roman" w:hAnsi="Times New Roman"/>
          <w:b/>
          <w:bCs/>
          <w:color w:val="FF0000"/>
        </w:rPr>
        <w:instrText xml:space="preserve">)</w:instrText>
      </w:r>
      <w:r>
        <w:rPr>
          <w:rFonts w:ascii="Times New Roman" w:hAnsi="Times New Roman"/>
          <w:b/>
          <w:bCs/>
          <w:color w:val="FF0000"/>
        </w:rPr>
        <w:fldChar w:fldCharType="end"/>
      </w:r>
      <w:r>
        <w:rPr>
          <w:rFonts w:hint="default" w:ascii="Times New Roman" w:hAnsi="Times New Roman" w:eastAsia="宋体" w:cs="Times New Roman"/>
          <w:b/>
          <w:bCs/>
          <w:color w:val="FF0000"/>
          <w:sz w:val="21"/>
          <w:szCs w:val="21"/>
        </w:rPr>
        <w:t>+N</w:t>
      </w:r>
      <w:r>
        <w:rPr>
          <w:rFonts w:hint="default" w:ascii="Times New Roman" w:hAnsi="Times New Roman" w:eastAsia="宋体" w:cs="Times New Roman"/>
          <w:b/>
          <w:bCs/>
          <w:color w:val="FF0000"/>
          <w:sz w:val="21"/>
          <w:szCs w:val="21"/>
          <w:vertAlign w:val="subscript"/>
        </w:rPr>
        <w:t>2</w:t>
      </w:r>
      <w:r>
        <w:rPr>
          <w:rFonts w:hint="default" w:ascii="Times New Roman" w:hAnsi="Times New Roman" w:eastAsia="宋体" w:cs="Times New Roman"/>
          <w:b/>
          <w:bCs/>
          <w:color w:val="FF0000"/>
          <w:sz w:val="21"/>
          <w:szCs w:val="21"/>
        </w:rPr>
        <w:t>↑+6H</w:t>
      </w:r>
      <w:r>
        <w:rPr>
          <w:rFonts w:hint="default" w:ascii="Times New Roman" w:hAnsi="Times New Roman" w:eastAsia="宋体" w:cs="Times New Roman"/>
          <w:b/>
          <w:bCs/>
          <w:color w:val="FF0000"/>
          <w:sz w:val="21"/>
          <w:szCs w:val="21"/>
          <w:vertAlign w:val="subscript"/>
        </w:rPr>
        <w:t>2</w:t>
      </w:r>
      <w:r>
        <w:rPr>
          <w:rFonts w:hint="default" w:ascii="Times New Roman" w:hAnsi="Times New Roman" w:eastAsia="宋体" w:cs="Times New Roman"/>
          <w:b/>
          <w:bCs/>
          <w:color w:val="FF0000"/>
          <w:sz w:val="21"/>
          <w:szCs w:val="21"/>
        </w:rPr>
        <w:t xml:space="preserve">O    </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FF0000"/>
          <w:sz w:val="21"/>
          <w:szCs w:val="21"/>
        </w:rPr>
      </w:pPr>
      <w:r>
        <w:rPr>
          <w:rFonts w:hint="default" w:ascii="黑体" w:hAnsi="黑体" w:eastAsia="黑体" w:cs="黑体"/>
          <w:b/>
          <w:bCs/>
          <w:color w:val="FF0000"/>
          <w:sz w:val="21"/>
          <w:szCs w:val="21"/>
        </w:rPr>
        <w:t>【解析】</w:t>
      </w:r>
      <w:r>
        <w:rPr>
          <w:rFonts w:hint="default" w:ascii="Times New Roman" w:hAnsi="Times New Roman" w:eastAsia="宋体" w:cs="Times New Roman"/>
          <w:b/>
          <w:bCs/>
          <w:color w:val="FF0000"/>
          <w:sz w:val="21"/>
          <w:szCs w:val="21"/>
        </w:rPr>
        <w:t>利用干燥管I吸收二氧化碳，在吸收之前要处理水蒸气和氯气，用铜来处理氯气，用浓硫酸干燥，为了减少实验误差，干燥管II防止空气中二氧化碳和水蒸气进入干燥管I。（1）根据题意，甲中是CN</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t>与ClO</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t>在催化剂作用下反应生成CNO</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t>和Cl</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t>，因此甲中的反应CN</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t>+ClO</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object>
          <v:shape id="_x0000_i1120" o:spt="75" alt="eqIdbf8a5f3c72094d14b2954cd220dd63a5" type="#_x0000_t75" style="height:39.75pt;width:27.75pt;" o:ole="t" filled="f" o:preferrelative="t" stroked="f" coordsize="21600,21600">
            <v:path/>
            <v:fill on="f" focussize="0,0"/>
            <v:stroke on="f"/>
            <v:imagedata r:id="rId257" o:title=""/>
            <o:lock v:ext="edit" aspectratio="t"/>
            <w10:wrap type="none"/>
            <w10:anchorlock/>
          </v:shape>
          <o:OLEObject Type="Embed" ProgID="Equation.DSMT4" ShapeID="_x0000_i1120" DrawAspect="Content" ObjectID="_1468075820" r:id="rId256">
            <o:LockedField>false</o:LockedField>
          </o:OLEObject>
        </w:object>
      </w:r>
      <w:r>
        <w:rPr>
          <w:rFonts w:hint="default" w:ascii="Times New Roman" w:hAnsi="Times New Roman" w:eastAsia="宋体" w:cs="Times New Roman"/>
          <w:b/>
          <w:bCs/>
          <w:color w:val="FF0000"/>
          <w:sz w:val="21"/>
          <w:szCs w:val="21"/>
        </w:rPr>
        <w:t>CNO</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t>+Cl</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t>，CNO</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t>和Cl</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t>在酸性条件下继续与NaClO反应生成N</w:t>
      </w:r>
      <w:r>
        <w:rPr>
          <w:rFonts w:hint="default" w:ascii="Times New Roman" w:hAnsi="Times New Roman" w:eastAsia="宋体" w:cs="Times New Roman"/>
          <w:b/>
          <w:bCs/>
          <w:color w:val="FF0000"/>
          <w:sz w:val="21"/>
          <w:szCs w:val="21"/>
          <w:vertAlign w:val="subscript"/>
        </w:rPr>
        <w:t>2</w:t>
      </w:r>
      <w:r>
        <w:rPr>
          <w:rFonts w:hint="default" w:ascii="Times New Roman" w:hAnsi="Times New Roman" w:eastAsia="宋体" w:cs="Times New Roman"/>
          <w:b/>
          <w:bCs/>
          <w:color w:val="FF0000"/>
          <w:sz w:val="21"/>
          <w:szCs w:val="21"/>
        </w:rPr>
        <w:t>、CO</w:t>
      </w:r>
      <w:r>
        <w:rPr>
          <w:rFonts w:hint="default" w:ascii="Times New Roman" w:hAnsi="Times New Roman" w:eastAsia="宋体" w:cs="Times New Roman"/>
          <w:b/>
          <w:bCs/>
          <w:color w:val="FF0000"/>
          <w:sz w:val="21"/>
          <w:szCs w:val="21"/>
          <w:vertAlign w:val="subscript"/>
        </w:rPr>
        <w:t>2</w:t>
      </w:r>
      <w:r>
        <w:rPr>
          <w:rFonts w:hint="default" w:ascii="Times New Roman" w:hAnsi="Times New Roman" w:eastAsia="宋体" w:cs="Times New Roman"/>
          <w:b/>
          <w:bCs/>
          <w:color w:val="FF0000"/>
          <w:sz w:val="21"/>
          <w:szCs w:val="21"/>
        </w:rPr>
        <w:t>和Cl</w:t>
      </w:r>
      <w:r>
        <w:rPr>
          <w:rFonts w:hint="default" w:ascii="Times New Roman" w:hAnsi="Times New Roman" w:eastAsia="宋体" w:cs="Times New Roman"/>
          <w:b/>
          <w:bCs/>
          <w:color w:val="FF0000"/>
          <w:sz w:val="21"/>
          <w:szCs w:val="21"/>
          <w:vertAlign w:val="subscript"/>
        </w:rPr>
        <w:t>2</w:t>
      </w:r>
      <w:r>
        <w:rPr>
          <w:rFonts w:hint="default" w:ascii="Times New Roman" w:hAnsi="Times New Roman" w:eastAsia="宋体" w:cs="Times New Roman"/>
          <w:b/>
          <w:bCs/>
          <w:color w:val="FF0000"/>
          <w:sz w:val="21"/>
          <w:szCs w:val="21"/>
        </w:rPr>
        <w:t>，因此乙中的反应：2CNO</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t>+6ClO</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t>+8H</w:t>
      </w:r>
      <w:r>
        <w:rPr>
          <w:rFonts w:hint="default" w:ascii="Times New Roman" w:hAnsi="Times New Roman" w:eastAsia="宋体" w:cs="Times New Roman"/>
          <w:b/>
          <w:bCs/>
          <w:color w:val="FF0000"/>
          <w:sz w:val="21"/>
          <w:szCs w:val="21"/>
          <w:vertAlign w:val="superscript"/>
        </w:rPr>
        <w:t xml:space="preserve">+ </w:t>
      </w:r>
      <w:r>
        <w:rPr>
          <w:rFonts w:hint="default" w:ascii="Times New Roman" w:hAnsi="Times New Roman" w:eastAsia="宋体" w:cs="Times New Roman"/>
          <w:b/>
          <w:bCs/>
          <w:color w:val="FF0000"/>
          <w:sz w:val="21"/>
          <w:szCs w:val="21"/>
        </w:rPr>
        <w:t>=N</w:t>
      </w:r>
      <w:r>
        <w:rPr>
          <w:rFonts w:hint="default" w:ascii="Times New Roman" w:hAnsi="Times New Roman" w:eastAsia="宋体" w:cs="Times New Roman"/>
          <w:b/>
          <w:bCs/>
          <w:color w:val="FF0000"/>
          <w:sz w:val="21"/>
          <w:szCs w:val="21"/>
          <w:vertAlign w:val="subscript"/>
        </w:rPr>
        <w:t>2</w:t>
      </w:r>
      <w:r>
        <w:rPr>
          <w:rFonts w:hint="default" w:ascii="Times New Roman" w:hAnsi="Times New Roman" w:eastAsia="宋体" w:cs="Times New Roman"/>
          <w:b/>
          <w:bCs/>
          <w:color w:val="FF0000"/>
          <w:sz w:val="21"/>
          <w:szCs w:val="21"/>
        </w:rPr>
        <w:t>↑+2CO</w:t>
      </w:r>
      <w:r>
        <w:rPr>
          <w:rFonts w:hint="default" w:ascii="Times New Roman" w:hAnsi="Times New Roman" w:eastAsia="宋体" w:cs="Times New Roman"/>
          <w:b/>
          <w:bCs/>
          <w:color w:val="FF0000"/>
          <w:sz w:val="21"/>
          <w:szCs w:val="21"/>
          <w:vertAlign w:val="subscript"/>
        </w:rPr>
        <w:t>2</w:t>
      </w:r>
      <w:r>
        <w:rPr>
          <w:rFonts w:hint="default" w:ascii="Times New Roman" w:hAnsi="Times New Roman" w:eastAsia="宋体" w:cs="Times New Roman"/>
          <w:b/>
          <w:bCs/>
          <w:color w:val="FF0000"/>
          <w:sz w:val="21"/>
          <w:szCs w:val="21"/>
        </w:rPr>
        <w:t>↑+3Cl</w:t>
      </w:r>
      <w:r>
        <w:rPr>
          <w:rFonts w:hint="default" w:ascii="Times New Roman" w:hAnsi="Times New Roman" w:eastAsia="宋体" w:cs="Times New Roman"/>
          <w:b/>
          <w:bCs/>
          <w:color w:val="FF0000"/>
          <w:sz w:val="21"/>
          <w:szCs w:val="21"/>
          <w:vertAlign w:val="subscript"/>
        </w:rPr>
        <w:t>2</w:t>
      </w:r>
      <w:r>
        <w:rPr>
          <w:rFonts w:hint="default" w:ascii="Times New Roman" w:hAnsi="Times New Roman" w:eastAsia="宋体" w:cs="Times New Roman"/>
          <w:b/>
          <w:bCs/>
          <w:color w:val="FF0000"/>
          <w:sz w:val="21"/>
          <w:szCs w:val="21"/>
        </w:rPr>
        <w:t>↑+4H</w:t>
      </w:r>
      <w:r>
        <w:rPr>
          <w:rFonts w:hint="default" w:ascii="Times New Roman" w:hAnsi="Times New Roman" w:eastAsia="宋体" w:cs="Times New Roman"/>
          <w:b/>
          <w:bCs/>
          <w:color w:val="FF0000"/>
          <w:sz w:val="21"/>
          <w:szCs w:val="21"/>
          <w:vertAlign w:val="subscript"/>
        </w:rPr>
        <w:t>2</w:t>
      </w:r>
      <w:r>
        <w:rPr>
          <w:rFonts w:hint="default" w:ascii="Times New Roman" w:hAnsi="Times New Roman" w:eastAsia="宋体" w:cs="Times New Roman"/>
          <w:b/>
          <w:bCs/>
          <w:color w:val="FF0000"/>
          <w:sz w:val="21"/>
          <w:szCs w:val="21"/>
        </w:rPr>
        <w:t>O；（2）</w:t>
      </w:r>
      <w:r>
        <w:rPr>
          <w:rFonts w:hint="default" w:ascii="Times New Roman" w:hAnsi="Times New Roman" w:eastAsia="宋体" w:cs="Times New Roman"/>
          <w:b/>
          <w:bCs/>
          <w:color w:val="FF0000"/>
          <w:sz w:val="21"/>
          <w:szCs w:val="21"/>
          <w:lang w:eastAsia="zh-CN"/>
        </w:rPr>
        <w:t>依据分析可知</w:t>
      </w:r>
      <w:r>
        <w:rPr>
          <w:rFonts w:hint="default" w:ascii="Times New Roman" w:hAnsi="Times New Roman" w:eastAsia="宋体" w:cs="Times New Roman"/>
          <w:b/>
          <w:bCs/>
          <w:color w:val="FF0000"/>
          <w:sz w:val="21"/>
          <w:szCs w:val="21"/>
        </w:rPr>
        <w:t>丙装置中的试剂是浓硫酸，</w:t>
      </w:r>
      <w:r>
        <w:rPr>
          <w:rFonts w:hint="default" w:ascii="Times New Roman" w:hAnsi="Times New Roman" w:eastAsia="宋体" w:cs="Times New Roman"/>
          <w:b/>
          <w:bCs/>
          <w:color w:val="FF0000"/>
          <w:sz w:val="21"/>
          <w:szCs w:val="21"/>
          <w:lang w:eastAsia="zh-CN"/>
        </w:rPr>
        <w:t>目的是</w:t>
      </w:r>
      <w:r>
        <w:rPr>
          <w:rFonts w:hint="default" w:ascii="Times New Roman" w:hAnsi="Times New Roman" w:eastAsia="宋体" w:cs="Times New Roman"/>
          <w:b/>
          <w:bCs/>
          <w:color w:val="FF0000"/>
          <w:sz w:val="21"/>
          <w:szCs w:val="21"/>
        </w:rPr>
        <w:t>处理水蒸气</w:t>
      </w:r>
      <w:r>
        <w:rPr>
          <w:rFonts w:hint="default" w:ascii="Times New Roman" w:hAnsi="Times New Roman" w:eastAsia="宋体" w:cs="Times New Roman"/>
          <w:b/>
          <w:bCs/>
          <w:color w:val="FF0000"/>
          <w:sz w:val="21"/>
          <w:szCs w:val="21"/>
          <w:lang w:eastAsia="zh-CN"/>
        </w:rPr>
        <w:t>，</w:t>
      </w:r>
      <w:r>
        <w:rPr>
          <w:rFonts w:hint="default" w:ascii="Times New Roman" w:hAnsi="Times New Roman" w:eastAsia="宋体" w:cs="Times New Roman"/>
          <w:b/>
          <w:bCs/>
          <w:color w:val="FF0000"/>
          <w:sz w:val="21"/>
          <w:szCs w:val="21"/>
        </w:rPr>
        <w:t>丁装置的目的是除去Cl</w:t>
      </w:r>
      <w:r>
        <w:rPr>
          <w:rFonts w:hint="default" w:ascii="Times New Roman" w:hAnsi="Times New Roman" w:eastAsia="宋体" w:cs="Times New Roman"/>
          <w:b/>
          <w:bCs/>
          <w:color w:val="FF0000"/>
          <w:sz w:val="21"/>
          <w:szCs w:val="21"/>
          <w:vertAlign w:val="subscript"/>
        </w:rPr>
        <w:t>2</w:t>
      </w:r>
      <w:r>
        <w:rPr>
          <w:rFonts w:hint="default" w:ascii="Times New Roman" w:hAnsi="Times New Roman" w:eastAsia="宋体" w:cs="Times New Roman"/>
          <w:b/>
          <w:bCs/>
          <w:color w:val="FF0000"/>
          <w:sz w:val="21"/>
          <w:szCs w:val="21"/>
        </w:rPr>
        <w:t>；干燥管Ⅱ的作用是防止空气中的CO</w:t>
      </w:r>
      <w:r>
        <w:rPr>
          <w:rFonts w:hint="default" w:ascii="Times New Roman" w:hAnsi="Times New Roman" w:eastAsia="宋体" w:cs="Times New Roman"/>
          <w:b/>
          <w:bCs/>
          <w:color w:val="FF0000"/>
          <w:sz w:val="21"/>
          <w:szCs w:val="21"/>
          <w:vertAlign w:val="subscript"/>
        </w:rPr>
        <w:t>2</w:t>
      </w:r>
      <w:r>
        <w:rPr>
          <w:rFonts w:hint="default" w:ascii="Times New Roman" w:hAnsi="Times New Roman" w:eastAsia="宋体" w:cs="Times New Roman"/>
          <w:b/>
          <w:bCs/>
          <w:color w:val="FF0000"/>
          <w:sz w:val="21"/>
          <w:szCs w:val="21"/>
        </w:rPr>
        <w:t>、水蒸气进入干燥管I，影响CO</w:t>
      </w:r>
      <w:r>
        <w:rPr>
          <w:rFonts w:hint="default" w:ascii="Times New Roman" w:hAnsi="Times New Roman" w:eastAsia="宋体" w:cs="Times New Roman"/>
          <w:b/>
          <w:bCs/>
          <w:color w:val="FF0000"/>
          <w:sz w:val="21"/>
          <w:szCs w:val="21"/>
          <w:vertAlign w:val="subscript"/>
        </w:rPr>
        <w:t>2</w:t>
      </w:r>
      <w:r>
        <w:rPr>
          <w:rFonts w:hint="default" w:ascii="Times New Roman" w:hAnsi="Times New Roman" w:eastAsia="宋体" w:cs="Times New Roman"/>
          <w:b/>
          <w:bCs/>
          <w:color w:val="FF0000"/>
          <w:sz w:val="21"/>
          <w:szCs w:val="21"/>
        </w:rPr>
        <w:t>的测量；（3）由于装置中反应生成的二氧化碳会留在装置中没有被吹出，未完全被干燥管I吸收，因此利用该装置测得的CN</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t>被处理的百分率与实际值相比偏低；（4）在碱性条件下，使用惰性电极电解含氰废水，氰离子被氧化为无毒的氮气和碳酸根离子，因此阳极电极反应式是</w:t>
      </w:r>
      <w:r>
        <w:rPr>
          <w:rFonts w:hint="default" w:ascii="Times New Roman" w:hAnsi="Times New Roman" w:eastAsia="宋体" w:cs="Times New Roman"/>
          <w:b/>
          <w:bCs/>
          <w:color w:val="FF0000"/>
          <w:sz w:val="21"/>
          <w:szCs w:val="21"/>
          <w:lang w:val="en-US" w:eastAsia="zh-CN"/>
        </w:rPr>
        <w:t>2</w:t>
      </w:r>
      <w:r>
        <w:rPr>
          <w:rFonts w:hint="default" w:ascii="Times New Roman" w:hAnsi="Times New Roman" w:eastAsia="宋体" w:cs="Times New Roman"/>
          <w:b/>
          <w:bCs/>
          <w:color w:val="FF0000"/>
          <w:sz w:val="21"/>
          <w:szCs w:val="21"/>
        </w:rPr>
        <w:t>CN</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t>+12OH</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t>-10e</w:t>
      </w:r>
      <w:r>
        <w:rPr>
          <w:rFonts w:ascii="Times New Roman" w:hAnsi="Times New Roman" w:eastAsia="华文细黑"/>
          <w:b/>
          <w:bCs/>
          <w:color w:val="FF0000"/>
          <w:szCs w:val="21"/>
          <w:vertAlign w:val="superscript"/>
        </w:rPr>
        <w:t>−</w:t>
      </w:r>
      <w:r>
        <w:rPr>
          <w:rFonts w:hint="default" w:ascii="Times New Roman" w:hAnsi="Times New Roman" w:eastAsia="宋体" w:cs="Times New Roman"/>
          <w:b/>
          <w:bCs/>
          <w:color w:val="FF0000"/>
          <w:sz w:val="21"/>
          <w:szCs w:val="21"/>
        </w:rPr>
        <w:t>=</w:t>
      </w:r>
      <w:r>
        <w:rPr>
          <w:rFonts w:hint="default" w:ascii="Times New Roman" w:hAnsi="Times New Roman" w:eastAsia="宋体" w:cs="Times New Roman"/>
          <w:b/>
          <w:bCs/>
          <w:color w:val="FF0000"/>
          <w:sz w:val="21"/>
          <w:szCs w:val="21"/>
          <w:lang w:val="en-US" w:eastAsia="zh-CN"/>
        </w:rPr>
        <w:t>2</w:t>
      </w:r>
      <w:r>
        <w:rPr>
          <w:rFonts w:hint="default" w:ascii="Times New Roman" w:hAnsi="Times New Roman" w:eastAsia="宋体" w:cs="Times New Roman"/>
          <w:b/>
          <w:bCs/>
          <w:color w:val="FF0000"/>
          <w:sz w:val="21"/>
          <w:szCs w:val="21"/>
        </w:rPr>
        <w:t>CO</w:t>
      </w:r>
      <w:r>
        <w:rPr>
          <w:rFonts w:ascii="Times New Roman" w:hAnsi="Times New Roman"/>
          <w:b/>
          <w:bCs/>
          <w:color w:val="FF0000"/>
        </w:rPr>
        <w:fldChar w:fldCharType="begin"/>
      </w:r>
      <w:r>
        <w:rPr>
          <w:rFonts w:ascii="Times New Roman" w:hAnsi="Times New Roman"/>
          <w:b/>
          <w:bCs/>
          <w:color w:val="FF0000"/>
        </w:rPr>
        <w:instrText xml:space="preserve">eq \o\al(</w:instrText>
      </w:r>
      <w:r>
        <w:rPr>
          <w:rFonts w:ascii="Times New Roman" w:hAnsi="Times New Roman"/>
          <w:b/>
          <w:bCs/>
          <w:color w:val="FF0000"/>
          <w:vertAlign w:val="superscript"/>
        </w:rPr>
        <w:instrText xml:space="preserve">2</w:instrText>
      </w:r>
      <w:r>
        <w:rPr>
          <w:rFonts w:ascii="Times New Roman" w:hAnsi="Times New Roman" w:eastAsia="华文细黑"/>
          <w:b/>
          <w:bCs/>
          <w:color w:val="FF0000"/>
          <w:szCs w:val="21"/>
          <w:vertAlign w:val="superscript"/>
        </w:rPr>
        <w:instrText xml:space="preserve">−</w:instrText>
      </w:r>
      <w:r>
        <w:rPr>
          <w:rFonts w:ascii="Times New Roman" w:hAnsi="Times New Roman"/>
          <w:b/>
          <w:bCs/>
          <w:color w:val="FF0000"/>
        </w:rPr>
        <w:instrText xml:space="preserve">,</w:instrText>
      </w:r>
      <w:r>
        <w:rPr>
          <w:rFonts w:ascii="Times New Roman" w:hAnsi="Times New Roman"/>
          <w:b/>
          <w:bCs/>
          <w:color w:val="FF0000"/>
          <w:vertAlign w:val="subscript"/>
        </w:rPr>
        <w:instrText xml:space="preserve">3</w:instrText>
      </w:r>
      <w:r>
        <w:rPr>
          <w:rFonts w:ascii="Times New Roman" w:hAnsi="Times New Roman"/>
          <w:b/>
          <w:bCs/>
          <w:color w:val="FF0000"/>
        </w:rPr>
        <w:instrText xml:space="preserve">)</w:instrText>
      </w:r>
      <w:r>
        <w:rPr>
          <w:rFonts w:ascii="Times New Roman" w:hAnsi="Times New Roman"/>
          <w:b/>
          <w:bCs/>
          <w:color w:val="FF0000"/>
        </w:rPr>
        <w:fldChar w:fldCharType="end"/>
      </w:r>
      <w:r>
        <w:rPr>
          <w:rFonts w:hint="default" w:ascii="Times New Roman" w:hAnsi="Times New Roman" w:eastAsia="宋体" w:cs="Times New Roman"/>
          <w:b/>
          <w:bCs/>
          <w:color w:val="FF0000"/>
          <w:sz w:val="21"/>
          <w:szCs w:val="21"/>
        </w:rPr>
        <w:t>+N</w:t>
      </w:r>
      <w:r>
        <w:rPr>
          <w:rFonts w:hint="default" w:ascii="Times New Roman" w:hAnsi="Times New Roman" w:eastAsia="宋体" w:cs="Times New Roman"/>
          <w:b/>
          <w:bCs/>
          <w:color w:val="FF0000"/>
          <w:sz w:val="21"/>
          <w:szCs w:val="21"/>
          <w:vertAlign w:val="subscript"/>
        </w:rPr>
        <w:t>2</w:t>
      </w:r>
      <w:r>
        <w:rPr>
          <w:rFonts w:hint="default" w:ascii="Times New Roman" w:hAnsi="Times New Roman" w:eastAsia="宋体" w:cs="Times New Roman"/>
          <w:b/>
          <w:bCs/>
          <w:color w:val="FF0000"/>
          <w:sz w:val="21"/>
          <w:szCs w:val="21"/>
        </w:rPr>
        <w:t>↑+6H</w:t>
      </w:r>
      <w:r>
        <w:rPr>
          <w:rFonts w:hint="default" w:ascii="Times New Roman" w:hAnsi="Times New Roman" w:eastAsia="宋体" w:cs="Times New Roman"/>
          <w:b/>
          <w:bCs/>
          <w:color w:val="FF0000"/>
          <w:sz w:val="21"/>
          <w:szCs w:val="21"/>
          <w:vertAlign w:val="subscript"/>
        </w:rPr>
        <w:t>2</w:t>
      </w:r>
      <w:r>
        <w:rPr>
          <w:rFonts w:hint="default" w:ascii="Times New Roman" w:hAnsi="Times New Roman" w:eastAsia="宋体" w:cs="Times New Roman"/>
          <w:b/>
          <w:bCs/>
          <w:color w:val="FF0000"/>
          <w:sz w:val="21"/>
          <w:szCs w:val="21"/>
        </w:rPr>
        <w:t>O。</w:t>
      </w:r>
    </w:p>
    <w:p>
      <w:pPr>
        <w:spacing w:line="360" w:lineRule="auto"/>
        <w:jc w:val="left"/>
        <w:textAlignment w:val="center"/>
        <w:rPr>
          <w:rFonts w:hint="eastAsia"/>
          <w:b/>
          <w:bCs w:val="0"/>
          <w:color w:val="FF0000"/>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drawing>
          <wp:anchor distT="0" distB="0" distL="114300" distR="114300" simplePos="0" relativeHeight="251662336" behindDoc="0" locked="0" layoutInCell="1" allowOverlap="1">
            <wp:simplePos x="0" y="0"/>
            <wp:positionH relativeFrom="column">
              <wp:posOffset>4419600</wp:posOffset>
            </wp:positionH>
            <wp:positionV relativeFrom="paragraph">
              <wp:posOffset>704850</wp:posOffset>
            </wp:positionV>
            <wp:extent cx="901065" cy="1570355"/>
            <wp:effectExtent l="0" t="0" r="635" b="4445"/>
            <wp:wrapSquare wrapText="bothSides"/>
            <wp:docPr id="109" name="图片 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9" descr="figure"/>
                    <pic:cNvPicPr>
                      <a:picLocks noChangeAspect="1"/>
                    </pic:cNvPicPr>
                  </pic:nvPicPr>
                  <pic:blipFill>
                    <a:blip r:embed="rId258"/>
                    <a:stretch>
                      <a:fillRect/>
                    </a:stretch>
                  </pic:blipFill>
                  <pic:spPr>
                    <a:xfrm>
                      <a:off x="0" y="0"/>
                      <a:ext cx="901065" cy="1570355"/>
                    </a:xfrm>
                    <a:prstGeom prst="rect">
                      <a:avLst/>
                    </a:prstGeom>
                    <a:noFill/>
                    <a:ln>
                      <a:noFill/>
                    </a:ln>
                  </pic:spPr>
                </pic:pic>
              </a:graphicData>
            </a:graphic>
          </wp:anchor>
        </w:drawing>
      </w:r>
      <w:r>
        <w:rPr>
          <w:rFonts w:hint="default" w:ascii="Times New Roman" w:hAnsi="Times New Roman" w:eastAsia="宋体" w:cs="Times New Roman"/>
          <w:b/>
          <w:bCs/>
          <w:color w:val="auto"/>
          <w:sz w:val="21"/>
          <w:szCs w:val="21"/>
          <w:lang w:val="en-US" w:eastAsia="zh-CN"/>
        </w:rPr>
        <w:t>2</w:t>
      </w:r>
      <w:r>
        <w:rPr>
          <w:rFonts w:hint="eastAsia" w:ascii="Times New Roman" w:hAnsi="Times New Roman" w:cs="Times New Roman"/>
          <w:b/>
          <w:bCs/>
          <w:color w:val="auto"/>
          <w:sz w:val="21"/>
          <w:szCs w:val="21"/>
          <w:lang w:val="en-US" w:eastAsia="zh-CN"/>
        </w:rPr>
        <w:t>8</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15分</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正丁醚可作许多有机物的溶剂及萃取剂，常用于电子级清洗剂及用于有机合成。实验室用正丁醇与浓H</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SO</w:t>
      </w:r>
      <w:r>
        <w:rPr>
          <w:rFonts w:hint="default" w:ascii="Times New Roman" w:hAnsi="Times New Roman" w:eastAsia="宋体" w:cs="Times New Roman"/>
          <w:b/>
          <w:bCs/>
          <w:color w:val="auto"/>
          <w:sz w:val="21"/>
          <w:szCs w:val="21"/>
          <w:vertAlign w:val="subscript"/>
        </w:rPr>
        <w:t>4</w:t>
      </w:r>
      <w:r>
        <w:rPr>
          <w:rFonts w:hint="default" w:ascii="Times New Roman" w:hAnsi="Times New Roman" w:eastAsia="宋体" w:cs="Times New Roman"/>
          <w:b/>
          <w:bCs/>
          <w:color w:val="auto"/>
          <w:sz w:val="21"/>
          <w:szCs w:val="21"/>
        </w:rPr>
        <w:t>反应制取，实验装置如</w:t>
      </w:r>
      <w:r>
        <w:rPr>
          <w:rFonts w:hint="default" w:ascii="Times New Roman" w:hAnsi="Times New Roman" w:eastAsia="宋体" w:cs="Times New Roman"/>
          <w:b/>
          <w:bCs/>
          <w:color w:val="auto"/>
          <w:sz w:val="21"/>
          <w:szCs w:val="21"/>
          <w:lang w:eastAsia="zh-CN"/>
        </w:rPr>
        <w:t>下</w:t>
      </w:r>
      <w:r>
        <w:rPr>
          <w:rFonts w:hint="default" w:ascii="Times New Roman" w:hAnsi="Times New Roman" w:eastAsia="宋体" w:cs="Times New Roman"/>
          <w:b/>
          <w:bCs/>
          <w:color w:val="auto"/>
          <w:sz w:val="21"/>
          <w:szCs w:val="21"/>
        </w:rPr>
        <w:t>图，加热与夹持装置略去。反应原理与有关数据：</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反应原理：2C</w:t>
      </w:r>
      <w:r>
        <w:rPr>
          <w:rFonts w:hint="default" w:ascii="Times New Roman" w:hAnsi="Times New Roman" w:eastAsia="宋体" w:cs="Times New Roman"/>
          <w:b/>
          <w:bCs/>
          <w:color w:val="auto"/>
          <w:sz w:val="21"/>
          <w:szCs w:val="21"/>
          <w:vertAlign w:val="subscript"/>
        </w:rPr>
        <w:t>4</w:t>
      </w:r>
      <w:r>
        <w:rPr>
          <w:rFonts w:hint="default" w:ascii="Times New Roman" w:hAnsi="Times New Roman" w:eastAsia="宋体" w:cs="Times New Roman"/>
          <w:b/>
          <w:bCs/>
          <w:color w:val="auto"/>
          <w:sz w:val="21"/>
          <w:szCs w:val="21"/>
        </w:rPr>
        <w:t>H</w:t>
      </w:r>
      <w:r>
        <w:rPr>
          <w:rFonts w:hint="default" w:ascii="Times New Roman" w:hAnsi="Times New Roman" w:eastAsia="宋体" w:cs="Times New Roman"/>
          <w:b/>
          <w:bCs/>
          <w:color w:val="auto"/>
          <w:sz w:val="21"/>
          <w:szCs w:val="21"/>
          <w:vertAlign w:val="subscript"/>
        </w:rPr>
        <w:t>9</w:t>
      </w:r>
      <w:r>
        <w:rPr>
          <w:rFonts w:hint="default" w:ascii="Times New Roman" w:hAnsi="Times New Roman" w:eastAsia="宋体" w:cs="Times New Roman"/>
          <w:b/>
          <w:bCs/>
          <w:color w:val="auto"/>
          <w:sz w:val="21"/>
          <w:szCs w:val="21"/>
        </w:rPr>
        <w:t>OH</w:t>
      </w:r>
      <w:r>
        <w:rPr>
          <w:rFonts w:hint="default" w:ascii="Times New Roman" w:hAnsi="Times New Roman" w:eastAsia="宋体" w:cs="Times New Roman"/>
          <w:b/>
          <w:bCs/>
          <w:color w:val="auto"/>
          <w:sz w:val="21"/>
          <w:szCs w:val="21"/>
        </w:rPr>
        <w:object>
          <v:shape id="_x0000_i1121" o:spt="75" alt="eqId1bc9109055664ba29050111415fe778e" type="#_x0000_t75" style="height:20.25pt;width:54.75pt;" o:ole="t" filled="f" o:preferrelative="t" stroked="f" coordsize="21600,21600">
            <v:path/>
            <v:fill on="f" focussize="0,0"/>
            <v:stroke on="f" joinstyle="miter"/>
            <v:imagedata r:id="rId260" o:title="eqId1bc9109055664ba29050111415fe778e"/>
            <o:lock v:ext="edit" aspectratio="t"/>
            <w10:wrap type="none"/>
            <w10:anchorlock/>
          </v:shape>
          <o:OLEObject Type="Embed" ProgID="Equation.DSMT4" ShapeID="_x0000_i1121" DrawAspect="Content" ObjectID="_1468075821" r:id="rId259">
            <o:LockedField>false</o:LockedField>
          </o:OLEObject>
        </w:object>
      </w:r>
      <w:r>
        <w:rPr>
          <w:rFonts w:hint="default" w:ascii="Times New Roman" w:hAnsi="Times New Roman" w:eastAsia="宋体" w:cs="Times New Roman"/>
          <w:b/>
          <w:bCs/>
          <w:color w:val="auto"/>
          <w:sz w:val="21"/>
          <w:szCs w:val="21"/>
        </w:rPr>
        <w:t>C</w:t>
      </w:r>
      <w:r>
        <w:rPr>
          <w:rFonts w:hint="default" w:ascii="Times New Roman" w:hAnsi="Times New Roman" w:eastAsia="宋体" w:cs="Times New Roman"/>
          <w:b/>
          <w:bCs/>
          <w:color w:val="auto"/>
          <w:sz w:val="21"/>
          <w:szCs w:val="21"/>
          <w:vertAlign w:val="subscript"/>
        </w:rPr>
        <w:t>4</w:t>
      </w:r>
      <w:r>
        <w:rPr>
          <w:rFonts w:hint="default" w:ascii="Times New Roman" w:hAnsi="Times New Roman" w:eastAsia="宋体" w:cs="Times New Roman"/>
          <w:b/>
          <w:bCs/>
          <w:color w:val="auto"/>
          <w:sz w:val="21"/>
          <w:szCs w:val="21"/>
        </w:rPr>
        <w:t>H</w:t>
      </w:r>
      <w:r>
        <w:rPr>
          <w:rFonts w:hint="default" w:ascii="Times New Roman" w:hAnsi="Times New Roman" w:eastAsia="宋体" w:cs="Times New Roman"/>
          <w:b/>
          <w:bCs/>
          <w:color w:val="auto"/>
          <w:sz w:val="21"/>
          <w:szCs w:val="21"/>
          <w:vertAlign w:val="subscript"/>
        </w:rPr>
        <w:t>9</w:t>
      </w:r>
      <w:r>
        <w:rPr>
          <w:rFonts w:hint="default" w:ascii="Times New Roman" w:hAnsi="Times New Roman" w:eastAsia="宋体" w:cs="Times New Roman"/>
          <w:b/>
          <w:bCs/>
          <w:color w:val="auto"/>
          <w:sz w:val="21"/>
          <w:szCs w:val="21"/>
        </w:rPr>
        <w:t>OC</w:t>
      </w:r>
      <w:r>
        <w:rPr>
          <w:rFonts w:hint="default" w:ascii="Times New Roman" w:hAnsi="Times New Roman" w:eastAsia="宋体" w:cs="Times New Roman"/>
          <w:b/>
          <w:bCs/>
          <w:color w:val="auto"/>
          <w:sz w:val="21"/>
          <w:szCs w:val="21"/>
          <w:vertAlign w:val="subscript"/>
        </w:rPr>
        <w:t>4</w:t>
      </w:r>
      <w:r>
        <w:rPr>
          <w:rFonts w:hint="default" w:ascii="Times New Roman" w:hAnsi="Times New Roman" w:eastAsia="宋体" w:cs="Times New Roman"/>
          <w:b/>
          <w:bCs/>
          <w:color w:val="auto"/>
          <w:sz w:val="21"/>
          <w:szCs w:val="21"/>
        </w:rPr>
        <w:t>H</w:t>
      </w:r>
      <w:r>
        <w:rPr>
          <w:rFonts w:hint="default" w:ascii="Times New Roman" w:hAnsi="Times New Roman" w:eastAsia="宋体" w:cs="Times New Roman"/>
          <w:b/>
          <w:bCs/>
          <w:color w:val="auto"/>
          <w:sz w:val="21"/>
          <w:szCs w:val="21"/>
          <w:vertAlign w:val="subscript"/>
        </w:rPr>
        <w:t>9</w:t>
      </w:r>
      <w:r>
        <w:rPr>
          <w:rFonts w:hint="default" w:ascii="Times New Roman" w:hAnsi="Times New Roman" w:eastAsia="宋体" w:cs="Times New Roman"/>
          <w:b/>
          <w:bCs/>
          <w:color w:val="auto"/>
          <w:sz w:val="21"/>
          <w:szCs w:val="21"/>
        </w:rPr>
        <w:t>+H</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O</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副反应：C</w:t>
      </w:r>
      <w:r>
        <w:rPr>
          <w:rFonts w:hint="default" w:ascii="Times New Roman" w:hAnsi="Times New Roman" w:eastAsia="宋体" w:cs="Times New Roman"/>
          <w:b/>
          <w:bCs/>
          <w:color w:val="auto"/>
          <w:sz w:val="21"/>
          <w:szCs w:val="21"/>
          <w:vertAlign w:val="subscript"/>
        </w:rPr>
        <w:t>4</w:t>
      </w:r>
      <w:r>
        <w:rPr>
          <w:rFonts w:hint="default" w:ascii="Times New Roman" w:hAnsi="Times New Roman" w:eastAsia="宋体" w:cs="Times New Roman"/>
          <w:b/>
          <w:bCs/>
          <w:color w:val="auto"/>
          <w:sz w:val="21"/>
          <w:szCs w:val="21"/>
        </w:rPr>
        <w:t>H</w:t>
      </w:r>
      <w:r>
        <w:rPr>
          <w:rFonts w:hint="default" w:ascii="Times New Roman" w:hAnsi="Times New Roman" w:eastAsia="宋体" w:cs="Times New Roman"/>
          <w:b/>
          <w:bCs/>
          <w:color w:val="auto"/>
          <w:sz w:val="21"/>
          <w:szCs w:val="21"/>
          <w:vertAlign w:val="subscript"/>
        </w:rPr>
        <w:t>9</w:t>
      </w:r>
      <w:r>
        <w:rPr>
          <w:rFonts w:hint="default" w:ascii="Times New Roman" w:hAnsi="Times New Roman" w:eastAsia="宋体" w:cs="Times New Roman"/>
          <w:b/>
          <w:bCs/>
          <w:color w:val="auto"/>
          <w:sz w:val="21"/>
          <w:szCs w:val="21"/>
        </w:rPr>
        <w:t>OH</w:t>
      </w:r>
      <w:r>
        <w:rPr>
          <w:rFonts w:ascii="华文楷体" w:hAnsi="华文楷体" w:eastAsia="华文楷体"/>
          <w:b/>
          <w:bCs/>
          <w:szCs w:val="21"/>
        </w:rPr>
        <w:fldChar w:fldCharType="begin"/>
      </w:r>
      <w:r>
        <w:rPr>
          <w:rFonts w:ascii="华文楷体" w:hAnsi="华文楷体" w:eastAsia="华文楷体"/>
          <w:b/>
          <w:bCs/>
          <w:szCs w:val="21"/>
        </w:rPr>
        <w:instrText xml:space="preserve">eq \o(</w:instrText>
      </w:r>
      <w:r>
        <w:rPr>
          <w:rFonts w:ascii="华文楷体" w:hAnsi="华文楷体" w:eastAsia="华文楷体"/>
          <w:b/>
          <w:bCs/>
          <w:spacing w:val="-27"/>
          <w:szCs w:val="21"/>
        </w:rPr>
        <w:instrText xml:space="preserve">――</w:instrText>
      </w:r>
      <w:r>
        <w:rPr>
          <w:rFonts w:hint="eastAsia" w:ascii="华文楷体" w:hAnsi="华文楷体" w:eastAsia="华文楷体"/>
          <w:b/>
          <w:bCs/>
          <w:spacing w:val="-27"/>
          <w:szCs w:val="21"/>
          <w:lang w:eastAsia="zh-CN"/>
        </w:rPr>
        <w:instrText xml:space="preserve">——</w:instrText>
      </w:r>
      <w:r>
        <w:rPr>
          <w:rFonts w:ascii="华文楷体" w:hAnsi="华文楷体" w:eastAsia="华文楷体"/>
          <w:b/>
          <w:bCs/>
          <w:szCs w:val="21"/>
        </w:rPr>
        <w:instrText xml:space="preserve">→,\s\up7(</w:instrText>
      </w:r>
      <w:r>
        <w:rPr>
          <w:rFonts w:hint="eastAsia" w:ascii="华文楷体" w:hAnsi="华文楷体" w:eastAsia="华文楷体" w:cs="Cambria Math"/>
          <w:b/>
          <w:bCs/>
          <w:szCs w:val="21"/>
          <w:lang w:eastAsia="zh-CN"/>
        </w:rPr>
        <w:instrText xml:space="preserve">＞</w:instrText>
      </w:r>
      <w:r>
        <w:rPr>
          <w:rFonts w:hint="eastAsia" w:ascii="华文楷体" w:hAnsi="华文楷体" w:eastAsia="华文楷体" w:cs="Cambria Math"/>
          <w:b/>
          <w:bCs/>
          <w:szCs w:val="21"/>
          <w:lang w:val="en-US" w:eastAsia="zh-CN"/>
        </w:rPr>
        <w:instrText xml:space="preserve">135℃</w:instrText>
      </w:r>
      <w:r>
        <w:rPr>
          <w:rFonts w:ascii="华文楷体" w:hAnsi="华文楷体" w:eastAsia="华文楷体"/>
          <w:b/>
          <w:bCs/>
          <w:szCs w:val="21"/>
        </w:rPr>
        <w:instrText xml:space="preserve">))</w:instrText>
      </w:r>
      <w:r>
        <w:rPr>
          <w:rFonts w:ascii="华文楷体" w:hAnsi="华文楷体" w:eastAsia="华文楷体"/>
          <w:b/>
          <w:bCs/>
          <w:szCs w:val="21"/>
        </w:rPr>
        <w:fldChar w:fldCharType="end"/>
      </w:r>
      <w:r>
        <w:rPr>
          <w:rFonts w:hint="default" w:ascii="Times New Roman" w:hAnsi="Times New Roman" w:eastAsia="宋体" w:cs="Times New Roman"/>
          <w:b/>
          <w:bCs/>
          <w:color w:val="auto"/>
          <w:sz w:val="21"/>
          <w:szCs w:val="21"/>
        </w:rPr>
        <w:t>C</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H</w:t>
      </w:r>
      <w:r>
        <w:rPr>
          <w:rFonts w:hint="default" w:ascii="Times New Roman" w:hAnsi="Times New Roman" w:eastAsia="宋体" w:cs="Times New Roman"/>
          <w:b/>
          <w:bCs/>
          <w:color w:val="auto"/>
          <w:sz w:val="21"/>
          <w:szCs w:val="21"/>
          <w:vertAlign w:val="subscript"/>
        </w:rPr>
        <w:t>5</w:t>
      </w:r>
      <w:r>
        <w:rPr>
          <w:rFonts w:hint="default" w:ascii="Times New Roman" w:hAnsi="Times New Roman" w:eastAsia="宋体" w:cs="Times New Roman"/>
          <w:b/>
          <w:bCs/>
          <w:color w:val="auto"/>
          <w:sz w:val="21"/>
          <w:szCs w:val="21"/>
        </w:rPr>
        <w:t>CH=CH</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+H</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O</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sz w:val="21"/>
          <w:szCs w:val="21"/>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73"/>
        <w:gridCol w:w="1505"/>
        <w:gridCol w:w="948"/>
        <w:gridCol w:w="948"/>
        <w:gridCol w:w="662"/>
        <w:gridCol w:w="1082"/>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物质</w:t>
            </w:r>
          </w:p>
        </w:tc>
        <w:tc>
          <w:tcPr>
            <w:tcW w:w="0" w:type="auto"/>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相对分子质量</w:t>
            </w:r>
          </w:p>
        </w:tc>
        <w:tc>
          <w:tcPr>
            <w:tcW w:w="0" w:type="auto"/>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熔点/℃</w:t>
            </w:r>
          </w:p>
        </w:tc>
        <w:tc>
          <w:tcPr>
            <w:tcW w:w="0" w:type="auto"/>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沸点/℃</w:t>
            </w:r>
          </w:p>
        </w:tc>
        <w:tc>
          <w:tcPr>
            <w:tcW w:w="0" w:type="auto"/>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溶解性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vMerge w:val="continue"/>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p>
        </w:tc>
        <w:tc>
          <w:tcPr>
            <w:tcW w:w="0" w:type="auto"/>
            <w:vMerge w:val="continue"/>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p>
        </w:tc>
        <w:tc>
          <w:tcPr>
            <w:tcW w:w="0" w:type="auto"/>
            <w:vMerge w:val="continue"/>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p>
        </w:tc>
        <w:tc>
          <w:tcPr>
            <w:tcW w:w="0" w:type="auto"/>
            <w:vMerge w:val="continue"/>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水</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50%硫酸</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正丁醇</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74</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-89.8</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117.7</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微溶</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易溶</w:t>
            </w:r>
          </w:p>
        </w:tc>
        <w:tc>
          <w:tcPr>
            <w:tcW w:w="0" w:type="auto"/>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二者互溶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正丁醚</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130</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-98</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142.4</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不溶</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微溶</w:t>
            </w:r>
          </w:p>
        </w:tc>
        <w:tc>
          <w:tcPr>
            <w:tcW w:w="0" w:type="auto"/>
            <w:vMerge w:val="continue"/>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center"/>
              <w:rPr>
                <w:rFonts w:hint="default" w:ascii="Times New Roman" w:hAnsi="Times New Roman" w:eastAsia="宋体" w:cs="Times New Roman"/>
                <w:b/>
                <w:bCs/>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实验步骤如下：</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①在二口烧瓶中加入0.34mol正丁醇和4.5mL浓H</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SO</w:t>
      </w:r>
      <w:r>
        <w:rPr>
          <w:rFonts w:hint="default" w:ascii="Times New Roman" w:hAnsi="Times New Roman" w:eastAsia="宋体" w:cs="Times New Roman"/>
          <w:b/>
          <w:bCs/>
          <w:color w:val="auto"/>
          <w:sz w:val="21"/>
          <w:szCs w:val="21"/>
          <w:vertAlign w:val="subscript"/>
        </w:rPr>
        <w:t>4</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再加两小粒沸石，摇匀。</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②加热搅拌，温度上升至100~</w:t>
      </w:r>
      <w:r>
        <w:rPr>
          <w:rFonts w:hint="eastAsia" w:ascii="Times New Roman" w:hAnsi="Times New Roman" w:eastAsia="宋体" w:cs="Times New Roman"/>
          <w:b/>
          <w:bCs/>
          <w:color w:val="auto"/>
          <w:sz w:val="21"/>
          <w:szCs w:val="21"/>
          <w:lang w:val="en-US" w:eastAsia="zh-CN"/>
        </w:rPr>
        <w:t>11</w:t>
      </w:r>
      <w:r>
        <w:rPr>
          <w:rFonts w:hint="default" w:ascii="Times New Roman" w:hAnsi="Times New Roman" w:eastAsia="宋体" w:cs="Times New Roman"/>
          <w:b/>
          <w:bCs/>
          <w:color w:val="auto"/>
          <w:sz w:val="21"/>
          <w:szCs w:val="21"/>
        </w:rPr>
        <w:t>0℃开始反应。随着反应的进行，反应中产生的水经冷凝后收集在水分离器的下层，上层有机物至水分离器支管时，即可返回烧瓶。加热至反应完成。</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③将反应液冷却，依次用水、50%硫酸洗涤、水洗涤，再用无水氯化钙干燥，过滤，蒸馏，得正丁醚的质量为Wg。</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请回答：</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（1）制备正丁醚的反应类型是____________，仪器a的名称是_________。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（2）步骤①中药品的添加顺序是，先加______（填“正丁醇”或“浓H</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SO</w:t>
      </w:r>
      <w:r>
        <w:rPr>
          <w:rFonts w:hint="default" w:ascii="Times New Roman" w:hAnsi="Times New Roman" w:eastAsia="宋体" w:cs="Times New Roman"/>
          <w:b/>
          <w:bCs/>
          <w:color w:val="auto"/>
          <w:sz w:val="21"/>
          <w:szCs w:val="21"/>
          <w:vertAlign w:val="subscript"/>
        </w:rPr>
        <w:t>4</w:t>
      </w:r>
      <w:r>
        <w:rPr>
          <w:rFonts w:hint="default" w:ascii="Times New Roman" w:hAnsi="Times New Roman" w:eastAsia="宋体" w:cs="Times New Roman"/>
          <w:b/>
          <w:bCs/>
          <w:color w:val="auto"/>
          <w:sz w:val="21"/>
          <w:szCs w:val="21"/>
        </w:rPr>
        <w:t>”），沸石的作用是___________________。</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（3）步骤②中为减少副反应，加热温度应不超过_________℃为宜。使用水分离器不断分离出水的目的是________。如何判断反应已经完成？当_____时，表明反应完成，即可停止实验。</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（4）步骤③中用50%硫酸洗涤的目的是为了除去______________。本实验中，正丁醚的产率为_____（列出含W的表达式即可）。</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FF0000"/>
          <w:sz w:val="21"/>
          <w:szCs w:val="21"/>
        </w:rPr>
      </w:pPr>
      <w:r>
        <w:rPr>
          <w:rFonts w:hint="eastAsia" w:ascii="黑体" w:hAnsi="黑体" w:eastAsia="黑体" w:cs="黑体"/>
          <w:b/>
          <w:bCs/>
          <w:color w:val="FF0000"/>
          <w:sz w:val="21"/>
          <w:szCs w:val="21"/>
        </w:rPr>
        <w:t>【答案】</w:t>
      </w:r>
      <w:r>
        <w:rPr>
          <w:rFonts w:hint="eastAsia" w:ascii="Times New Roman" w:hAnsi="Times New Roman" w:eastAsia="宋体" w:cs="Times New Roman"/>
          <w:b/>
          <w:bCs/>
          <w:color w:val="FF0000"/>
          <w:sz w:val="21"/>
          <w:szCs w:val="21"/>
          <w:lang w:eastAsia="zh-CN"/>
        </w:rPr>
        <w:t>（</w:t>
      </w:r>
      <w:r>
        <w:rPr>
          <w:rFonts w:hint="eastAsia" w:ascii="Times New Roman" w:hAnsi="Times New Roman" w:eastAsia="宋体" w:cs="Times New Roman"/>
          <w:b/>
          <w:bCs/>
          <w:color w:val="FF0000"/>
          <w:sz w:val="21"/>
          <w:szCs w:val="21"/>
          <w:lang w:val="en-US" w:eastAsia="zh-CN"/>
        </w:rPr>
        <w:t>1</w:t>
      </w:r>
      <w:r>
        <w:rPr>
          <w:rFonts w:hint="eastAsia" w:ascii="Times New Roman" w:hAnsi="Times New Roman" w:eastAsia="宋体" w:cs="Times New Roman"/>
          <w:b/>
          <w:bCs/>
          <w:color w:val="FF0000"/>
          <w:sz w:val="21"/>
          <w:szCs w:val="21"/>
          <w:lang w:eastAsia="zh-CN"/>
        </w:rPr>
        <w:t>）</w:t>
      </w:r>
      <w:r>
        <w:rPr>
          <w:rFonts w:hint="default" w:ascii="Times New Roman" w:hAnsi="Times New Roman" w:eastAsia="宋体" w:cs="Times New Roman"/>
          <w:b/>
          <w:bCs/>
          <w:color w:val="FF0000"/>
          <w:sz w:val="21"/>
          <w:szCs w:val="21"/>
        </w:rPr>
        <w:t xml:space="preserve">取代反应    （直形）冷凝管    </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FF0000"/>
          <w:sz w:val="21"/>
          <w:szCs w:val="21"/>
        </w:rPr>
        <w:t xml:space="preserve">正丁醇    防暴沸或防止反应液剧烈沸腾    </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FF0000"/>
          <w:sz w:val="21"/>
          <w:szCs w:val="21"/>
        </w:rPr>
        <w:t>135    提高正丁醚的产率或正丁醇的转化率    分水器中水的量（或有机物</w:t>
      </w:r>
      <w:r>
        <w:rPr>
          <w:rFonts w:hint="default" w:ascii="Times New Roman" w:hAnsi="Times New Roman" w:eastAsia="宋体" w:cs="Times New Roman"/>
          <w:b/>
          <w:bCs/>
          <w:color w:val="FF0000"/>
          <w:sz w:val="21"/>
          <w:szCs w:val="21"/>
          <w:lang w:eastAsia="zh-CN"/>
        </w:rPr>
        <w:t>的</w:t>
      </w:r>
      <w:r>
        <w:rPr>
          <w:rFonts w:hint="default" w:ascii="Times New Roman" w:hAnsi="Times New Roman" w:eastAsia="宋体" w:cs="Times New Roman"/>
          <w:b/>
          <w:bCs/>
          <w:color w:val="FF0000"/>
          <w:sz w:val="21"/>
          <w:szCs w:val="21"/>
        </w:rPr>
        <w:t xml:space="preserve">液面）不再变化    </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FF0000"/>
          <w:sz w:val="21"/>
          <w:szCs w:val="21"/>
        </w:rPr>
      </w:pPr>
      <w:r>
        <w:rPr>
          <w:rFonts w:hint="default" w:ascii="Times New Roman" w:hAnsi="Times New Roman" w:eastAsia="宋体" w:cs="Times New Roman"/>
          <w:b/>
          <w:bCs/>
          <w:color w:val="FF0000"/>
          <w:sz w:val="21"/>
          <w:szCs w:val="21"/>
        </w:rPr>
        <w:t xml:space="preserve">正丁醇    </w:t>
      </w:r>
      <w:r>
        <w:rPr>
          <w:rFonts w:hint="default" w:ascii="Times New Roman" w:hAnsi="Times New Roman" w:eastAsia="宋体" w:cs="Times New Roman"/>
          <w:b/>
          <w:bCs/>
          <w:color w:val="FF0000"/>
          <w:sz w:val="21"/>
          <w:szCs w:val="21"/>
        </w:rPr>
        <w:object>
          <v:shape id="_x0000_i1122" o:spt="75" alt="eqIdf2db686aa1f74a34b11523668fd5ad5c" type="#_x0000_t75" style="height:30.8pt;width:88.9pt;" o:ole="t" filled="f" o:preferrelative="t" stroked="f" coordsize="21600,21600">
            <v:path/>
            <v:fill on="f" focussize="0,0"/>
            <v:stroke on="f" joinstyle="miter"/>
            <v:imagedata r:id="rId262" o:title="eqIdf2db686aa1f74a34b11523668fd5ad5c"/>
            <o:lock v:ext="edit" aspectratio="t"/>
            <w10:wrap type="none"/>
            <w10:anchorlock/>
          </v:shape>
          <o:OLEObject Type="Embed" ProgID="Equation.DSMT4" ShapeID="_x0000_i1122" DrawAspect="Content" ObjectID="_1468075822" r:id="rId261">
            <o:LockedField>false</o:LockedField>
          </o:OLEObject>
        </w:object>
      </w:r>
      <w:r>
        <w:rPr>
          <w:rFonts w:hint="default" w:ascii="Times New Roman" w:hAnsi="Times New Roman" w:eastAsia="宋体" w:cs="Times New Roman"/>
          <w:b/>
          <w:bCs/>
          <w:color w:val="FF0000"/>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center"/>
        <w:rPr>
          <w:rFonts w:hint="default" w:ascii="Times New Roman" w:hAnsi="Times New Roman" w:eastAsia="宋体" w:cs="Times New Roman"/>
          <w:b/>
          <w:bCs/>
          <w:color w:val="FF0000"/>
          <w:sz w:val="21"/>
          <w:szCs w:val="21"/>
        </w:rPr>
      </w:pPr>
      <w:r>
        <w:rPr>
          <w:rFonts w:hint="default" w:ascii="黑体" w:hAnsi="黑体" w:eastAsia="黑体" w:cs="黑体"/>
          <w:b/>
          <w:bCs/>
          <w:color w:val="FF0000"/>
          <w:sz w:val="21"/>
          <w:szCs w:val="21"/>
        </w:rPr>
        <w:t>【解析</w:t>
      </w:r>
      <w:r>
        <w:rPr>
          <w:rFonts w:hint="eastAsia" w:ascii="黑体" w:hAnsi="黑体" w:eastAsia="黑体" w:cs="黑体"/>
          <w:b/>
          <w:bCs/>
          <w:color w:val="FF0000"/>
          <w:sz w:val="21"/>
          <w:szCs w:val="21"/>
          <w:lang w:eastAsia="zh-CN"/>
        </w:rPr>
        <w:t>】</w:t>
      </w:r>
      <w:r>
        <w:rPr>
          <w:rFonts w:hint="eastAsia" w:ascii="Times New Roman" w:hAnsi="Times New Roman" w:eastAsia="宋体" w:cs="Times New Roman"/>
          <w:b/>
          <w:bCs/>
          <w:color w:val="FF0000"/>
          <w:sz w:val="21"/>
          <w:szCs w:val="21"/>
          <w:lang w:eastAsia="zh-CN"/>
        </w:rPr>
        <w:t>（</w:t>
      </w:r>
      <w:r>
        <w:rPr>
          <w:rFonts w:hint="eastAsia" w:ascii="Times New Roman" w:hAnsi="Times New Roman" w:eastAsia="宋体" w:cs="Times New Roman"/>
          <w:b/>
          <w:bCs/>
          <w:color w:val="FF0000"/>
          <w:sz w:val="21"/>
          <w:szCs w:val="21"/>
          <w:lang w:val="en-US" w:eastAsia="zh-CN"/>
        </w:rPr>
        <w:t>1</w:t>
      </w:r>
      <w:r>
        <w:rPr>
          <w:rFonts w:hint="eastAsia" w:ascii="Times New Roman" w:hAnsi="Times New Roman" w:eastAsia="宋体" w:cs="Times New Roman"/>
          <w:b/>
          <w:bCs/>
          <w:color w:val="FF0000"/>
          <w:sz w:val="21"/>
          <w:szCs w:val="21"/>
          <w:lang w:eastAsia="zh-CN"/>
        </w:rPr>
        <w:t>）</w:t>
      </w:r>
      <w:r>
        <w:rPr>
          <w:rFonts w:hint="default" w:ascii="Times New Roman" w:hAnsi="Times New Roman" w:eastAsia="宋体" w:cs="Times New Roman"/>
          <w:b/>
          <w:bCs/>
          <w:color w:val="FF0000"/>
          <w:sz w:val="21"/>
          <w:szCs w:val="21"/>
        </w:rPr>
        <w:t>根据反应方程式2C</w:t>
      </w:r>
      <w:r>
        <w:rPr>
          <w:rFonts w:hint="default" w:ascii="Times New Roman" w:hAnsi="Times New Roman" w:eastAsia="宋体" w:cs="Times New Roman"/>
          <w:b/>
          <w:bCs/>
          <w:color w:val="FF0000"/>
          <w:sz w:val="21"/>
          <w:szCs w:val="21"/>
          <w:vertAlign w:val="subscript"/>
        </w:rPr>
        <w:t>4</w:t>
      </w:r>
      <w:r>
        <w:rPr>
          <w:rFonts w:hint="default" w:ascii="Times New Roman" w:hAnsi="Times New Roman" w:eastAsia="宋体" w:cs="Times New Roman"/>
          <w:b/>
          <w:bCs/>
          <w:color w:val="FF0000"/>
          <w:sz w:val="21"/>
          <w:szCs w:val="21"/>
        </w:rPr>
        <w:t>H</w:t>
      </w:r>
      <w:r>
        <w:rPr>
          <w:rFonts w:hint="default" w:ascii="Times New Roman" w:hAnsi="Times New Roman" w:eastAsia="宋体" w:cs="Times New Roman"/>
          <w:b/>
          <w:bCs/>
          <w:color w:val="FF0000"/>
          <w:sz w:val="21"/>
          <w:szCs w:val="21"/>
          <w:vertAlign w:val="subscript"/>
        </w:rPr>
        <w:t>9</w:t>
      </w:r>
      <w:r>
        <w:rPr>
          <w:rFonts w:hint="default" w:ascii="Times New Roman" w:hAnsi="Times New Roman" w:eastAsia="宋体" w:cs="Times New Roman"/>
          <w:b/>
          <w:bCs/>
          <w:color w:val="FF0000"/>
          <w:sz w:val="21"/>
          <w:szCs w:val="21"/>
        </w:rPr>
        <w:t>OH</w:t>
      </w:r>
      <w:r>
        <w:rPr>
          <w:rFonts w:hint="default" w:ascii="Times New Roman" w:hAnsi="Times New Roman" w:eastAsia="宋体" w:cs="Times New Roman"/>
          <w:b/>
          <w:bCs/>
          <w:color w:val="FF0000"/>
          <w:sz w:val="21"/>
          <w:szCs w:val="21"/>
        </w:rPr>
        <w:object>
          <v:shape id="_x0000_i1123" o:spt="75" alt="eqId1bc9109055664ba29050111415fe778e" type="#_x0000_t75" style="height:20.25pt;width:54.75pt;" o:ole="t" filled="f" o:preferrelative="t" stroked="f" coordsize="21600,21600">
            <v:path/>
            <v:fill on="f" focussize="0,0"/>
            <v:stroke on="f" joinstyle="miter"/>
            <v:imagedata r:id="rId260" o:title="eqId1bc9109055664ba29050111415fe778e"/>
            <o:lock v:ext="edit" aspectratio="t"/>
            <w10:wrap type="none"/>
            <w10:anchorlock/>
          </v:shape>
          <o:OLEObject Type="Embed" ProgID="Equation.DSMT4" ShapeID="_x0000_i1123" DrawAspect="Content" ObjectID="_1468075823" r:id="rId263">
            <o:LockedField>false</o:LockedField>
          </o:OLEObject>
        </w:object>
      </w:r>
      <w:r>
        <w:rPr>
          <w:rFonts w:hint="default" w:ascii="Times New Roman" w:hAnsi="Times New Roman" w:eastAsia="宋体" w:cs="Times New Roman"/>
          <w:b/>
          <w:bCs/>
          <w:color w:val="FF0000"/>
          <w:sz w:val="21"/>
          <w:szCs w:val="21"/>
        </w:rPr>
        <w:t>C</w:t>
      </w:r>
      <w:r>
        <w:rPr>
          <w:rFonts w:hint="default" w:ascii="Times New Roman" w:hAnsi="Times New Roman" w:eastAsia="宋体" w:cs="Times New Roman"/>
          <w:b/>
          <w:bCs/>
          <w:color w:val="FF0000"/>
          <w:sz w:val="21"/>
          <w:szCs w:val="21"/>
          <w:vertAlign w:val="subscript"/>
        </w:rPr>
        <w:t>4</w:t>
      </w:r>
      <w:r>
        <w:rPr>
          <w:rFonts w:hint="default" w:ascii="Times New Roman" w:hAnsi="Times New Roman" w:eastAsia="宋体" w:cs="Times New Roman"/>
          <w:b/>
          <w:bCs/>
          <w:color w:val="FF0000"/>
          <w:sz w:val="21"/>
          <w:szCs w:val="21"/>
        </w:rPr>
        <w:t>H</w:t>
      </w:r>
      <w:r>
        <w:rPr>
          <w:rFonts w:hint="default" w:ascii="Times New Roman" w:hAnsi="Times New Roman" w:eastAsia="宋体" w:cs="Times New Roman"/>
          <w:b/>
          <w:bCs/>
          <w:color w:val="FF0000"/>
          <w:sz w:val="21"/>
          <w:szCs w:val="21"/>
          <w:vertAlign w:val="subscript"/>
        </w:rPr>
        <w:t>9</w:t>
      </w:r>
      <w:r>
        <w:rPr>
          <w:rFonts w:hint="default" w:ascii="Times New Roman" w:hAnsi="Times New Roman" w:eastAsia="宋体" w:cs="Times New Roman"/>
          <w:b/>
          <w:bCs/>
          <w:color w:val="FF0000"/>
          <w:sz w:val="21"/>
          <w:szCs w:val="21"/>
        </w:rPr>
        <w:t>OC</w:t>
      </w:r>
      <w:r>
        <w:rPr>
          <w:rFonts w:hint="default" w:ascii="Times New Roman" w:hAnsi="Times New Roman" w:eastAsia="宋体" w:cs="Times New Roman"/>
          <w:b/>
          <w:bCs/>
          <w:color w:val="FF0000"/>
          <w:sz w:val="21"/>
          <w:szCs w:val="21"/>
          <w:vertAlign w:val="subscript"/>
        </w:rPr>
        <w:t>4</w:t>
      </w:r>
      <w:r>
        <w:rPr>
          <w:rFonts w:hint="default" w:ascii="Times New Roman" w:hAnsi="Times New Roman" w:eastAsia="宋体" w:cs="Times New Roman"/>
          <w:b/>
          <w:bCs/>
          <w:color w:val="FF0000"/>
          <w:sz w:val="21"/>
          <w:szCs w:val="21"/>
        </w:rPr>
        <w:t>H</w:t>
      </w:r>
      <w:r>
        <w:rPr>
          <w:rFonts w:hint="default" w:ascii="Times New Roman" w:hAnsi="Times New Roman" w:eastAsia="宋体" w:cs="Times New Roman"/>
          <w:b/>
          <w:bCs/>
          <w:color w:val="FF0000"/>
          <w:sz w:val="21"/>
          <w:szCs w:val="21"/>
          <w:vertAlign w:val="subscript"/>
        </w:rPr>
        <w:t>9</w:t>
      </w:r>
      <w:r>
        <w:rPr>
          <w:rFonts w:hint="default" w:ascii="Times New Roman" w:hAnsi="Times New Roman" w:eastAsia="宋体" w:cs="Times New Roman"/>
          <w:b/>
          <w:bCs/>
          <w:color w:val="FF0000"/>
          <w:sz w:val="21"/>
          <w:szCs w:val="21"/>
        </w:rPr>
        <w:t>+H</w:t>
      </w:r>
      <w:r>
        <w:rPr>
          <w:rFonts w:hint="default" w:ascii="Times New Roman" w:hAnsi="Times New Roman" w:eastAsia="宋体" w:cs="Times New Roman"/>
          <w:b/>
          <w:bCs/>
          <w:color w:val="FF0000"/>
          <w:sz w:val="21"/>
          <w:szCs w:val="21"/>
          <w:vertAlign w:val="subscript"/>
        </w:rPr>
        <w:t>2</w:t>
      </w:r>
      <w:r>
        <w:rPr>
          <w:rFonts w:hint="default" w:ascii="Times New Roman" w:hAnsi="Times New Roman" w:eastAsia="宋体" w:cs="Times New Roman"/>
          <w:b/>
          <w:bCs/>
          <w:color w:val="FF0000"/>
          <w:sz w:val="21"/>
          <w:szCs w:val="21"/>
        </w:rPr>
        <w:t>O，分析得到制备正丁醚的反应类型是取代反应，根据图中装置得出仪器a的名称是(直形)冷凝管；</w:t>
      </w:r>
      <w:r>
        <w:rPr>
          <w:rFonts w:hint="eastAsia" w:ascii="Times New Roman" w:hAnsi="Times New Roman" w:eastAsia="宋体" w:cs="Times New Roman"/>
          <w:b/>
          <w:bCs/>
          <w:color w:val="FF0000"/>
          <w:sz w:val="21"/>
          <w:szCs w:val="21"/>
          <w:lang w:eastAsia="zh-CN"/>
        </w:rPr>
        <w:t>（</w:t>
      </w:r>
      <w:r>
        <w:rPr>
          <w:rFonts w:hint="eastAsia" w:ascii="Times New Roman" w:hAnsi="Times New Roman" w:eastAsia="宋体" w:cs="Times New Roman"/>
          <w:b/>
          <w:bCs/>
          <w:color w:val="FF0000"/>
          <w:sz w:val="21"/>
          <w:szCs w:val="21"/>
          <w:lang w:val="en-US" w:eastAsia="zh-CN"/>
        </w:rPr>
        <w:t>2</w:t>
      </w:r>
      <w:r>
        <w:rPr>
          <w:rFonts w:hint="eastAsia" w:ascii="Times New Roman" w:hAnsi="Times New Roman" w:eastAsia="宋体" w:cs="Times New Roman"/>
          <w:b/>
          <w:bCs/>
          <w:color w:val="FF0000"/>
          <w:sz w:val="21"/>
          <w:szCs w:val="21"/>
          <w:lang w:eastAsia="zh-CN"/>
        </w:rPr>
        <w:t>）</w:t>
      </w:r>
      <w:r>
        <w:rPr>
          <w:rFonts w:hint="default" w:ascii="Times New Roman" w:hAnsi="Times New Roman" w:eastAsia="宋体" w:cs="Times New Roman"/>
          <w:b/>
          <w:bCs/>
          <w:color w:val="FF0000"/>
          <w:sz w:val="21"/>
          <w:szCs w:val="21"/>
        </w:rPr>
        <w:t>步骤①中药品的添加顺序是，根据溶液的稀释，密度大的加到密度小的液体中，因此先加正丁醇，烧瓶中是液体与液体加热，因此沸石的作用是防暴沸或防止反应液剧烈沸腾；</w:t>
      </w:r>
      <w:r>
        <w:rPr>
          <w:rFonts w:hint="eastAsia" w:ascii="Times New Roman" w:hAnsi="Times New Roman" w:eastAsia="宋体" w:cs="Times New Roman"/>
          <w:b/>
          <w:bCs/>
          <w:color w:val="FF0000"/>
          <w:sz w:val="21"/>
          <w:szCs w:val="21"/>
          <w:lang w:eastAsia="zh-CN"/>
        </w:rPr>
        <w:t>（</w:t>
      </w:r>
      <w:r>
        <w:rPr>
          <w:rFonts w:hint="eastAsia" w:ascii="Times New Roman" w:hAnsi="Times New Roman" w:eastAsia="宋体" w:cs="Times New Roman"/>
          <w:b/>
          <w:bCs/>
          <w:color w:val="FF0000"/>
          <w:sz w:val="21"/>
          <w:szCs w:val="21"/>
          <w:lang w:val="en-US" w:eastAsia="zh-CN"/>
        </w:rPr>
        <w:t>3</w:t>
      </w:r>
      <w:r>
        <w:rPr>
          <w:rFonts w:hint="eastAsia" w:ascii="Times New Roman" w:hAnsi="Times New Roman" w:eastAsia="宋体" w:cs="Times New Roman"/>
          <w:b/>
          <w:bCs/>
          <w:color w:val="FF0000"/>
          <w:sz w:val="21"/>
          <w:szCs w:val="21"/>
          <w:lang w:eastAsia="zh-CN"/>
        </w:rPr>
        <w:t>）</w:t>
      </w:r>
      <w:r>
        <w:rPr>
          <w:rFonts w:hint="default" w:ascii="Times New Roman" w:hAnsi="Times New Roman" w:eastAsia="宋体" w:cs="Times New Roman"/>
          <w:b/>
          <w:bCs/>
          <w:color w:val="FF0000"/>
          <w:sz w:val="21"/>
          <w:szCs w:val="21"/>
        </w:rPr>
        <w:t>根据题中信息，生成副反应在温度大于135℃，因此步骤②中为减少副反应，加热温度应不超过135℃为宜。该反应是可逆反应，分离出水，有利于平衡向正反应方向移动，因此使用水分离器不断分离出水的目的是提高正丁醚的产率或正丁醇的转化率。水分离器中水的量不断增加，当水分离器中水量不再增加时或则有机物的量不再变化时，表明反应完成，即可停止实验；</w:t>
      </w:r>
      <w:r>
        <w:rPr>
          <w:rFonts w:hint="eastAsia" w:ascii="Times New Roman" w:hAnsi="Times New Roman" w:eastAsia="宋体" w:cs="Times New Roman"/>
          <w:b/>
          <w:bCs/>
          <w:color w:val="FF0000"/>
          <w:sz w:val="21"/>
          <w:szCs w:val="21"/>
          <w:lang w:eastAsia="zh-CN"/>
        </w:rPr>
        <w:t>（</w:t>
      </w:r>
      <w:r>
        <w:rPr>
          <w:rFonts w:hint="eastAsia" w:ascii="Times New Roman" w:hAnsi="Times New Roman" w:eastAsia="宋体" w:cs="Times New Roman"/>
          <w:b/>
          <w:bCs/>
          <w:color w:val="FF0000"/>
          <w:sz w:val="21"/>
          <w:szCs w:val="21"/>
          <w:lang w:val="en-US" w:eastAsia="zh-CN"/>
        </w:rPr>
        <w:t>4</w:t>
      </w:r>
      <w:r>
        <w:rPr>
          <w:rFonts w:hint="eastAsia" w:ascii="Times New Roman" w:hAnsi="Times New Roman" w:eastAsia="宋体" w:cs="Times New Roman"/>
          <w:b/>
          <w:bCs/>
          <w:color w:val="FF0000"/>
          <w:sz w:val="21"/>
          <w:szCs w:val="21"/>
          <w:lang w:eastAsia="zh-CN"/>
        </w:rPr>
        <w:t>）</w:t>
      </w:r>
      <w:r>
        <w:rPr>
          <w:rFonts w:hint="default" w:ascii="Times New Roman" w:hAnsi="Times New Roman" w:eastAsia="宋体" w:cs="Times New Roman"/>
          <w:b/>
          <w:bCs/>
          <w:color w:val="FF0000"/>
          <w:sz w:val="21"/>
          <w:szCs w:val="21"/>
        </w:rPr>
        <w:t>根据题中信息正丁醇易溶于50%硫酸，正丁醚微溶于50%硫酸，因此步骤③中用50%硫酸洗涤的目的是为了除去正丁醇。根据2C</w:t>
      </w:r>
      <w:r>
        <w:rPr>
          <w:rFonts w:hint="default" w:ascii="Times New Roman" w:hAnsi="Times New Roman" w:eastAsia="宋体" w:cs="Times New Roman"/>
          <w:b/>
          <w:bCs/>
          <w:color w:val="FF0000"/>
          <w:sz w:val="21"/>
          <w:szCs w:val="21"/>
          <w:vertAlign w:val="subscript"/>
        </w:rPr>
        <w:t>4</w:t>
      </w:r>
      <w:r>
        <w:rPr>
          <w:rFonts w:hint="default" w:ascii="Times New Roman" w:hAnsi="Times New Roman" w:eastAsia="宋体" w:cs="Times New Roman"/>
          <w:b/>
          <w:bCs/>
          <w:color w:val="FF0000"/>
          <w:sz w:val="21"/>
          <w:szCs w:val="21"/>
        </w:rPr>
        <w:t>H</w:t>
      </w:r>
      <w:r>
        <w:rPr>
          <w:rFonts w:hint="default" w:ascii="Times New Roman" w:hAnsi="Times New Roman" w:eastAsia="宋体" w:cs="Times New Roman"/>
          <w:b/>
          <w:bCs/>
          <w:color w:val="FF0000"/>
          <w:sz w:val="21"/>
          <w:szCs w:val="21"/>
          <w:vertAlign w:val="subscript"/>
        </w:rPr>
        <w:t>9</w:t>
      </w:r>
      <w:r>
        <w:rPr>
          <w:rFonts w:hint="default" w:ascii="Times New Roman" w:hAnsi="Times New Roman" w:eastAsia="宋体" w:cs="Times New Roman"/>
          <w:b/>
          <w:bCs/>
          <w:color w:val="FF0000"/>
          <w:sz w:val="21"/>
          <w:szCs w:val="21"/>
        </w:rPr>
        <w:t>OH</w:t>
      </w:r>
      <w:r>
        <w:rPr>
          <w:rFonts w:hint="default" w:ascii="Times New Roman" w:hAnsi="Times New Roman" w:eastAsia="宋体" w:cs="Times New Roman"/>
          <w:b/>
          <w:bCs/>
          <w:color w:val="FF0000"/>
          <w:sz w:val="21"/>
          <w:szCs w:val="21"/>
        </w:rPr>
        <w:object>
          <v:shape id="_x0000_i1124" o:spt="75" alt="eqId1bc9109055664ba29050111415fe778e" type="#_x0000_t75" style="height:20.25pt;width:54.75pt;" o:ole="t" filled="f" o:preferrelative="t" stroked="f" coordsize="21600,21600">
            <v:path/>
            <v:fill on="f" focussize="0,0"/>
            <v:stroke on="f" joinstyle="miter"/>
            <v:imagedata r:id="rId260" o:title="eqId1bc9109055664ba29050111415fe778e"/>
            <o:lock v:ext="edit" aspectratio="t"/>
            <w10:wrap type="none"/>
            <w10:anchorlock/>
          </v:shape>
          <o:OLEObject Type="Embed" ProgID="Equation.DSMT4" ShapeID="_x0000_i1124" DrawAspect="Content" ObjectID="_1468075824" r:id="rId264">
            <o:LockedField>false</o:LockedField>
          </o:OLEObject>
        </w:object>
      </w:r>
      <w:r>
        <w:rPr>
          <w:rFonts w:hint="default" w:ascii="Times New Roman" w:hAnsi="Times New Roman" w:eastAsia="宋体" w:cs="Times New Roman"/>
          <w:b/>
          <w:bCs/>
          <w:color w:val="FF0000"/>
          <w:sz w:val="21"/>
          <w:szCs w:val="21"/>
        </w:rPr>
        <w:t>C</w:t>
      </w:r>
      <w:r>
        <w:rPr>
          <w:rFonts w:hint="default" w:ascii="Times New Roman" w:hAnsi="Times New Roman" w:eastAsia="宋体" w:cs="Times New Roman"/>
          <w:b/>
          <w:bCs/>
          <w:color w:val="FF0000"/>
          <w:sz w:val="21"/>
          <w:szCs w:val="21"/>
          <w:vertAlign w:val="subscript"/>
        </w:rPr>
        <w:t>4</w:t>
      </w:r>
      <w:r>
        <w:rPr>
          <w:rFonts w:hint="default" w:ascii="Times New Roman" w:hAnsi="Times New Roman" w:eastAsia="宋体" w:cs="Times New Roman"/>
          <w:b/>
          <w:bCs/>
          <w:color w:val="FF0000"/>
          <w:sz w:val="21"/>
          <w:szCs w:val="21"/>
        </w:rPr>
        <w:t>H</w:t>
      </w:r>
      <w:r>
        <w:rPr>
          <w:rFonts w:hint="default" w:ascii="Times New Roman" w:hAnsi="Times New Roman" w:eastAsia="宋体" w:cs="Times New Roman"/>
          <w:b/>
          <w:bCs/>
          <w:color w:val="FF0000"/>
          <w:sz w:val="21"/>
          <w:szCs w:val="21"/>
          <w:vertAlign w:val="subscript"/>
        </w:rPr>
        <w:t>9</w:t>
      </w:r>
      <w:r>
        <w:rPr>
          <w:rFonts w:hint="default" w:ascii="Times New Roman" w:hAnsi="Times New Roman" w:eastAsia="宋体" w:cs="Times New Roman"/>
          <w:b/>
          <w:bCs/>
          <w:color w:val="FF0000"/>
          <w:sz w:val="21"/>
          <w:szCs w:val="21"/>
        </w:rPr>
        <w:t>OC</w:t>
      </w:r>
      <w:r>
        <w:rPr>
          <w:rFonts w:hint="default" w:ascii="Times New Roman" w:hAnsi="Times New Roman" w:eastAsia="宋体" w:cs="Times New Roman"/>
          <w:b/>
          <w:bCs/>
          <w:color w:val="FF0000"/>
          <w:sz w:val="21"/>
          <w:szCs w:val="21"/>
          <w:vertAlign w:val="subscript"/>
        </w:rPr>
        <w:t>4</w:t>
      </w:r>
      <w:r>
        <w:rPr>
          <w:rFonts w:hint="default" w:ascii="Times New Roman" w:hAnsi="Times New Roman" w:eastAsia="宋体" w:cs="Times New Roman"/>
          <w:b/>
          <w:bCs/>
          <w:color w:val="FF0000"/>
          <w:sz w:val="21"/>
          <w:szCs w:val="21"/>
        </w:rPr>
        <w:t>H</w:t>
      </w:r>
      <w:r>
        <w:rPr>
          <w:rFonts w:hint="default" w:ascii="Times New Roman" w:hAnsi="Times New Roman" w:eastAsia="宋体" w:cs="Times New Roman"/>
          <w:b/>
          <w:bCs/>
          <w:color w:val="FF0000"/>
          <w:sz w:val="21"/>
          <w:szCs w:val="21"/>
          <w:vertAlign w:val="subscript"/>
        </w:rPr>
        <w:t>9</w:t>
      </w:r>
      <w:r>
        <w:rPr>
          <w:rFonts w:hint="default" w:ascii="Times New Roman" w:hAnsi="Times New Roman" w:eastAsia="宋体" w:cs="Times New Roman"/>
          <w:b/>
          <w:bCs/>
          <w:color w:val="FF0000"/>
          <w:sz w:val="21"/>
          <w:szCs w:val="21"/>
        </w:rPr>
        <w:t>+H</w:t>
      </w:r>
      <w:r>
        <w:rPr>
          <w:rFonts w:hint="default" w:ascii="Times New Roman" w:hAnsi="Times New Roman" w:eastAsia="宋体" w:cs="Times New Roman"/>
          <w:b/>
          <w:bCs/>
          <w:color w:val="FF0000"/>
          <w:sz w:val="21"/>
          <w:szCs w:val="21"/>
          <w:vertAlign w:val="subscript"/>
        </w:rPr>
        <w:t>2</w:t>
      </w:r>
      <w:r>
        <w:rPr>
          <w:rFonts w:hint="default" w:ascii="Times New Roman" w:hAnsi="Times New Roman" w:eastAsia="宋体" w:cs="Times New Roman"/>
          <w:b/>
          <w:bCs/>
          <w:color w:val="FF0000"/>
          <w:sz w:val="21"/>
          <w:szCs w:val="21"/>
        </w:rPr>
        <w:t>O理论得到C</w:t>
      </w:r>
      <w:r>
        <w:rPr>
          <w:rFonts w:hint="default" w:ascii="Times New Roman" w:hAnsi="Times New Roman" w:eastAsia="宋体" w:cs="Times New Roman"/>
          <w:b/>
          <w:bCs/>
          <w:color w:val="FF0000"/>
          <w:sz w:val="21"/>
          <w:szCs w:val="21"/>
          <w:vertAlign w:val="subscript"/>
        </w:rPr>
        <w:t>4</w:t>
      </w:r>
      <w:r>
        <w:rPr>
          <w:rFonts w:hint="default" w:ascii="Times New Roman" w:hAnsi="Times New Roman" w:eastAsia="宋体" w:cs="Times New Roman"/>
          <w:b/>
          <w:bCs/>
          <w:color w:val="FF0000"/>
          <w:sz w:val="21"/>
          <w:szCs w:val="21"/>
        </w:rPr>
        <w:t>H</w:t>
      </w:r>
      <w:r>
        <w:rPr>
          <w:rFonts w:hint="default" w:ascii="Times New Roman" w:hAnsi="Times New Roman" w:eastAsia="宋体" w:cs="Times New Roman"/>
          <w:b/>
          <w:bCs/>
          <w:color w:val="FF0000"/>
          <w:sz w:val="21"/>
          <w:szCs w:val="21"/>
          <w:vertAlign w:val="subscript"/>
        </w:rPr>
        <w:t>9</w:t>
      </w:r>
      <w:r>
        <w:rPr>
          <w:rFonts w:hint="default" w:ascii="Times New Roman" w:hAnsi="Times New Roman" w:eastAsia="宋体" w:cs="Times New Roman"/>
          <w:b/>
          <w:bCs/>
          <w:color w:val="FF0000"/>
          <w:sz w:val="21"/>
          <w:szCs w:val="21"/>
        </w:rPr>
        <w:t>OC</w:t>
      </w:r>
      <w:r>
        <w:rPr>
          <w:rFonts w:hint="default" w:ascii="Times New Roman" w:hAnsi="Times New Roman" w:eastAsia="宋体" w:cs="Times New Roman"/>
          <w:b/>
          <w:bCs/>
          <w:color w:val="FF0000"/>
          <w:sz w:val="21"/>
          <w:szCs w:val="21"/>
          <w:vertAlign w:val="subscript"/>
        </w:rPr>
        <w:t>4</w:t>
      </w:r>
      <w:r>
        <w:rPr>
          <w:rFonts w:hint="default" w:ascii="Times New Roman" w:hAnsi="Times New Roman" w:eastAsia="宋体" w:cs="Times New Roman"/>
          <w:b/>
          <w:bCs/>
          <w:color w:val="FF0000"/>
          <w:sz w:val="21"/>
          <w:szCs w:val="21"/>
        </w:rPr>
        <w:t>H</w:t>
      </w:r>
      <w:r>
        <w:rPr>
          <w:rFonts w:hint="default" w:ascii="Times New Roman" w:hAnsi="Times New Roman" w:eastAsia="宋体" w:cs="Times New Roman"/>
          <w:b/>
          <w:bCs/>
          <w:color w:val="FF0000"/>
          <w:sz w:val="21"/>
          <w:szCs w:val="21"/>
          <w:vertAlign w:val="subscript"/>
        </w:rPr>
        <w:t>9</w:t>
      </w:r>
      <w:r>
        <w:rPr>
          <w:rFonts w:hint="default" w:ascii="Times New Roman" w:hAnsi="Times New Roman" w:eastAsia="宋体" w:cs="Times New Roman"/>
          <w:b/>
          <w:bCs/>
          <w:color w:val="FF0000"/>
          <w:sz w:val="21"/>
          <w:szCs w:val="21"/>
        </w:rPr>
        <w:t>物质的量为0.17mol，则正丁醚的产率为</w:t>
      </w:r>
      <w:r>
        <w:rPr>
          <w:rFonts w:hint="default" w:ascii="Times New Roman" w:hAnsi="Times New Roman" w:eastAsia="宋体" w:cs="Times New Roman"/>
          <w:b/>
          <w:bCs/>
          <w:color w:val="FF0000"/>
          <w:sz w:val="21"/>
          <w:szCs w:val="21"/>
        </w:rPr>
        <w:object>
          <v:shape id="_x0000_i1125" o:spt="75" alt="eqIdf83dcb7e98ac48329c3d212aabe52713" type="#_x0000_t75" style="height:33pt;width:244pt;" o:ole="t" filled="f" o:preferrelative="t" stroked="f" coordsize="21600,21600">
            <v:path/>
            <v:fill on="f" focussize="0,0"/>
            <v:stroke on="f" joinstyle="miter"/>
            <v:imagedata r:id="rId266" o:title="eqIdf83dcb7e98ac48329c3d212aabe52713"/>
            <o:lock v:ext="edit" aspectratio="t"/>
            <w10:wrap type="none"/>
            <w10:anchorlock/>
          </v:shape>
          <o:OLEObject Type="Embed" ProgID="Equation.DSMT4" ShapeID="_x0000_i1125" DrawAspect="Content" ObjectID="_1468075825" r:id="rId265">
            <o:LockedField>false</o:LockedField>
          </o:OLEObject>
        </w:object>
      </w:r>
      <w:r>
        <w:rPr>
          <w:rFonts w:hint="default" w:ascii="Times New Roman" w:hAnsi="Times New Roman" w:eastAsia="宋体" w:cs="Times New Roman"/>
          <w:b/>
          <w:bCs/>
          <w:color w:val="FF0000"/>
          <w:sz w:val="21"/>
          <w:szCs w:val="21"/>
        </w:rPr>
        <w:t>。</w:t>
      </w:r>
    </w:p>
    <w:p>
      <w:pPr>
        <w:rPr>
          <w:color w:val="FF0000"/>
        </w:rPr>
      </w:pP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29</w:t>
      </w:r>
      <w:r>
        <w:rPr>
          <w:rFonts w:ascii="Times New Roman" w:hAnsi="Times New Roman" w:eastAsia="宋体" w:cs="Times New Roman"/>
          <w:b/>
          <w:bCs/>
          <w:color w:val="000000" w:themeColor="text1"/>
          <w:szCs w:val="21"/>
          <w14:textFill>
            <w14:solidFill>
              <w14:schemeClr w14:val="tx1"/>
            </w14:solidFill>
          </w14:textFill>
        </w:rPr>
        <w:t>．（2020湖北荆州中学）PCl</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是一种重要的化工原料，实验室用如图装置制取PCl</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。已知PCl</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的熔点是-112℃，沸点是75.5℃，极易水解，受热易被氧气氧化。</w:t>
      </w:r>
    </w:p>
    <w:p>
      <w:pPr>
        <w:spacing w:line="360" w:lineRule="auto"/>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drawing>
          <wp:inline distT="0" distB="0" distL="0" distR="0">
            <wp:extent cx="4505325" cy="1609725"/>
            <wp:effectExtent l="0" t="0" r="3175" b="3175"/>
            <wp:docPr id="100009" name="图片 1000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figure"/>
                    <pic:cNvPicPr>
                      <a:picLocks noChangeAspect="1"/>
                    </pic:cNvPicPr>
                  </pic:nvPicPr>
                  <pic:blipFill>
                    <a:blip r:embed="rId267"/>
                    <a:stretch>
                      <a:fillRect/>
                    </a:stretch>
                  </pic:blipFill>
                  <pic:spPr>
                    <a:xfrm>
                      <a:off x="0" y="0"/>
                      <a:ext cx="4505325" cy="1609725"/>
                    </a:xfrm>
                    <a:prstGeom prst="rect">
                      <a:avLst/>
                    </a:prstGeom>
                  </pic:spPr>
                </pic:pic>
              </a:graphicData>
            </a:graphic>
          </wp:inline>
        </w:drawing>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请回答下列问题：</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(1)实验开始前的操作依次是：</w:t>
      </w:r>
      <w:r>
        <w:rPr>
          <w:rFonts w:hint="eastAsia" w:ascii="宋体" w:hAnsi="宋体" w:eastAsia="宋体" w:cs="宋体"/>
          <w:b/>
          <w:bCs/>
          <w:color w:val="000000" w:themeColor="text1"/>
          <w:szCs w:val="21"/>
          <w14:textFill>
            <w14:solidFill>
              <w14:schemeClr w14:val="tx1"/>
            </w14:solidFill>
          </w14:textFill>
        </w:rPr>
        <w:t>①</w:t>
      </w:r>
      <w:r>
        <w:rPr>
          <w:rFonts w:ascii="Times New Roman" w:hAnsi="Times New Roman" w:eastAsia="宋体" w:cs="Times New Roman"/>
          <w:b/>
          <w:bCs/>
          <w:color w:val="000000" w:themeColor="text1"/>
          <w:szCs w:val="21"/>
          <w14:textFill>
            <w14:solidFill>
              <w14:schemeClr w14:val="tx1"/>
            </w14:solidFill>
          </w14:textFill>
        </w:rPr>
        <w:t>组装仪器，</w:t>
      </w:r>
      <w:r>
        <w:rPr>
          <w:rFonts w:hint="eastAsia" w:ascii="宋体" w:hAnsi="宋体" w:eastAsia="宋体" w:cs="宋体"/>
          <w:b/>
          <w:bCs/>
          <w:color w:val="000000" w:themeColor="text1"/>
          <w:szCs w:val="21"/>
          <w14:textFill>
            <w14:solidFill>
              <w14:schemeClr w14:val="tx1"/>
            </w14:solidFill>
          </w14:textFill>
        </w:rPr>
        <w:t>②</w:t>
      </w:r>
      <w:r>
        <w:rPr>
          <w:rFonts w:ascii="Times New Roman" w:hAnsi="Times New Roman" w:eastAsia="宋体" w:cs="Times New Roman"/>
          <w:b/>
          <w:bCs/>
          <w:color w:val="000000" w:themeColor="text1"/>
          <w:szCs w:val="21"/>
          <w14:textFill>
            <w14:solidFill>
              <w14:schemeClr w14:val="tx1"/>
            </w14:solidFill>
          </w14:textFill>
        </w:rPr>
        <w:t>___________________________，</w:t>
      </w:r>
      <w:r>
        <w:rPr>
          <w:rFonts w:hint="eastAsia" w:ascii="宋体" w:hAnsi="宋体" w:eastAsia="宋体" w:cs="宋体"/>
          <w:b/>
          <w:bCs/>
          <w:color w:val="000000" w:themeColor="text1"/>
          <w:szCs w:val="21"/>
          <w14:textFill>
            <w14:solidFill>
              <w14:schemeClr w14:val="tx1"/>
            </w14:solidFill>
          </w14:textFill>
        </w:rPr>
        <w:t>③</w:t>
      </w:r>
      <w:r>
        <w:rPr>
          <w:rFonts w:ascii="Times New Roman" w:hAnsi="Times New Roman" w:eastAsia="宋体" w:cs="Times New Roman"/>
          <w:b/>
          <w:bCs/>
          <w:color w:val="000000" w:themeColor="text1"/>
          <w:szCs w:val="21"/>
          <w14:textFill>
            <w14:solidFill>
              <w14:schemeClr w14:val="tx1"/>
            </w14:solidFill>
          </w14:textFill>
        </w:rPr>
        <w:t>加药品，</w:t>
      </w:r>
      <w:r>
        <w:rPr>
          <w:rFonts w:hint="eastAsia" w:ascii="宋体" w:hAnsi="宋体" w:eastAsia="宋体" w:cs="宋体"/>
          <w:b/>
          <w:bCs/>
          <w:color w:val="000000" w:themeColor="text1"/>
          <w:szCs w:val="21"/>
          <w14:textFill>
            <w14:solidFill>
              <w14:schemeClr w14:val="tx1"/>
            </w14:solidFill>
          </w14:textFill>
        </w:rPr>
        <w:t>④</w:t>
      </w:r>
      <w:r>
        <w:rPr>
          <w:rFonts w:ascii="Times New Roman" w:hAnsi="Times New Roman" w:eastAsia="宋体" w:cs="Times New Roman"/>
          <w:b/>
          <w:bCs/>
          <w:color w:val="000000" w:themeColor="text1"/>
          <w:szCs w:val="21"/>
          <w14:textFill>
            <w14:solidFill>
              <w14:schemeClr w14:val="tx1"/>
            </w14:solidFill>
          </w14:textFill>
        </w:rPr>
        <w:t>_________________________________________________，</w:t>
      </w:r>
      <w:r>
        <w:rPr>
          <w:rFonts w:hint="eastAsia" w:ascii="宋体" w:hAnsi="宋体" w:eastAsia="宋体" w:cs="宋体"/>
          <w:b/>
          <w:bCs/>
          <w:color w:val="000000" w:themeColor="text1"/>
          <w:szCs w:val="21"/>
          <w14:textFill>
            <w14:solidFill>
              <w14:schemeClr w14:val="tx1"/>
            </w14:solidFill>
          </w14:textFill>
        </w:rPr>
        <w:t>⑤</w:t>
      </w:r>
      <w:r>
        <w:rPr>
          <w:rFonts w:ascii="Times New Roman" w:hAnsi="Times New Roman" w:eastAsia="宋体" w:cs="Times New Roman"/>
          <w:b/>
          <w:bCs/>
          <w:color w:val="000000" w:themeColor="text1"/>
          <w:szCs w:val="21"/>
          <w14:textFill>
            <w14:solidFill>
              <w14:schemeClr w14:val="tx1"/>
            </w14:solidFill>
          </w14:textFill>
        </w:rPr>
        <w:t>最后点燃酒精灯。</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(2)导管a的作用是_____________________________________________________；F装置的作用是____________________________________________________。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(3)测定产品纯度，步骤如下：</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i.称取5.00g产品，溶于水配成100mL溶液(发生反应：PCl</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+3H</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O=H</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PO</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+3HCl)；</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ii.取上述溶液25.00mL，加入20.00mL 0.4000mol/L碘水, 充分氧化H</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PO</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iii.以淀粉溶液为指示剂，用0.0500mol/L 硫代硫酸钠溶液滴定ii中所得溶液，发生的反应为I</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object>
          <v:shape id="_x0000_i1126" o:spt="75" alt="eqId68ac94620ca648aba6c903edfdab95d4" type="#_x0000_t75" style="height:18pt;width:27pt;" o:ole="t" filled="f" o:preferrelative="t" stroked="f" coordsize="21600,21600">
            <v:path/>
            <v:fill on="f" focussize="0,0"/>
            <v:stroke on="f" joinstyle="miter"/>
            <v:imagedata r:id="rId269" o:title="eqId68ac94620ca648aba6c903edfdab95d4"/>
            <o:lock v:ext="edit" aspectratio="t"/>
            <w10:wrap type="none"/>
            <w10:anchorlock/>
          </v:shape>
          <o:OLEObject Type="Embed" ProgID="Equation.DSMT4" ShapeID="_x0000_i1126" DrawAspect="Content" ObjectID="_1468075826" r:id="rId268">
            <o:LockedField>false</o:LockedField>
          </o:OLEObject>
        </w:object>
      </w:r>
      <w:r>
        <w:rPr>
          <w:rFonts w:ascii="Times New Roman" w:hAnsi="Times New Roman" w:eastAsia="宋体" w:cs="Times New Roman"/>
          <w:b/>
          <w:bCs/>
          <w:color w:val="000000" w:themeColor="text1"/>
          <w:szCs w:val="21"/>
          <w14:textFill>
            <w14:solidFill>
              <w14:schemeClr w14:val="tx1"/>
            </w14:solidFill>
          </w14:textFill>
        </w:rPr>
        <w:t>=</w:t>
      </w:r>
      <w:r>
        <w:rPr>
          <w:rFonts w:ascii="Times New Roman" w:hAnsi="Times New Roman" w:eastAsia="宋体" w:cs="Times New Roman"/>
          <w:b/>
          <w:bCs/>
          <w:color w:val="000000" w:themeColor="text1"/>
          <w:szCs w:val="21"/>
          <w14:textFill>
            <w14:solidFill>
              <w14:schemeClr w14:val="tx1"/>
            </w14:solidFill>
          </w14:textFill>
        </w:rPr>
        <w:object>
          <v:shape id="_x0000_i1127" o:spt="75" alt="eqId19532cde42ec496b9ade64de562b6805" type="#_x0000_t75" style="height:18.75pt;width:29.25pt;" o:ole="t" filled="f" o:preferrelative="t" stroked="f" coordsize="21600,21600">
            <v:path/>
            <v:fill on="f" focussize="0,0"/>
            <v:stroke on="f" joinstyle="miter"/>
            <v:imagedata r:id="rId271" o:title="eqId19532cde42ec496b9ade64de562b6805"/>
            <o:lock v:ext="edit" aspectratio="t"/>
            <w10:wrap type="none"/>
            <w10:anchorlock/>
          </v:shape>
          <o:OLEObject Type="Embed" ProgID="Equation.DSMT4" ShapeID="_x0000_i1127" DrawAspect="Content" ObjectID="_1468075827" r:id="rId270">
            <o:LockedField>false</o:LockedField>
          </o:OLEObject>
        </w:object>
      </w:r>
      <w:r>
        <w:rPr>
          <w:rFonts w:ascii="Times New Roman" w:hAnsi="Times New Roman" w:eastAsia="宋体" w:cs="Times New Roman"/>
          <w:b/>
          <w:bCs/>
          <w:color w:val="000000" w:themeColor="text1"/>
          <w:szCs w:val="21"/>
          <w14:textFill>
            <w14:solidFill>
              <w14:schemeClr w14:val="tx1"/>
            </w14:solidFill>
          </w14:textFill>
        </w:rPr>
        <w:t>+2I</w:t>
      </w:r>
      <w:r>
        <w:rPr>
          <w:rFonts w:ascii="Times New Roman" w:hAnsi="Times New Roman" w:eastAsia="宋体" w:cs="Times New Roman"/>
          <w:b/>
          <w:bCs/>
          <w:color w:val="000000" w:themeColor="text1"/>
          <w:szCs w:val="21"/>
          <w:vertAlign w:val="superscript"/>
          <w14:textFill>
            <w14:solidFill>
              <w14:schemeClr w14:val="tx1"/>
            </w14:solidFill>
          </w14:textFill>
        </w:rPr>
        <w:t>-</w:t>
      </w:r>
      <w:r>
        <w:rPr>
          <w:rFonts w:ascii="Times New Roman" w:hAnsi="Times New Roman" w:eastAsia="宋体" w:cs="Times New Roman"/>
          <w:b/>
          <w:bCs/>
          <w:color w:val="000000" w:themeColor="text1"/>
          <w:szCs w:val="21"/>
          <w14:textFill>
            <w14:solidFill>
              <w14:schemeClr w14:val="tx1"/>
            </w14:solidFill>
          </w14:textFill>
        </w:rPr>
        <w:t>，消耗硫代硫酸钠溶液12.00mL。</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①</w:t>
      </w:r>
      <w:r>
        <w:rPr>
          <w:rFonts w:ascii="Times New Roman" w:hAnsi="Times New Roman" w:eastAsia="宋体" w:cs="Times New Roman"/>
          <w:b/>
          <w:bCs/>
          <w:color w:val="000000" w:themeColor="text1"/>
          <w:szCs w:val="21"/>
          <w14:textFill>
            <w14:solidFill>
              <w14:schemeClr w14:val="tx1"/>
            </w14:solidFill>
          </w14:textFill>
        </w:rPr>
        <w:t>滴定终点时的现象是___________________________________________________。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②</w:t>
      </w:r>
      <w:r>
        <w:rPr>
          <w:rFonts w:ascii="Times New Roman" w:hAnsi="Times New Roman" w:eastAsia="宋体" w:cs="Times New Roman"/>
          <w:b/>
          <w:bCs/>
          <w:color w:val="000000" w:themeColor="text1"/>
          <w:szCs w:val="21"/>
          <w14:textFill>
            <w14:solidFill>
              <w14:schemeClr w14:val="tx1"/>
            </w14:solidFill>
          </w14:textFill>
        </w:rPr>
        <w:t>该产品的纯度为__________________。</w:t>
      </w:r>
    </w:p>
    <w:p>
      <w:pPr>
        <w:jc w:val="left"/>
        <w:textAlignment w:val="center"/>
        <w:rPr>
          <w:rFonts w:ascii="Times New Roman" w:hAnsi="Times New Roman" w:eastAsia="宋体" w:cs="Times New Roman"/>
          <w:b/>
          <w:bCs/>
          <w:color w:val="FF0000"/>
          <w:szCs w:val="21"/>
        </w:rPr>
      </w:pPr>
      <w:r>
        <w:rPr>
          <w:rFonts w:hint="eastAsia" w:ascii="Times New Roman" w:hAnsi="Times New Roman" w:eastAsia="宋体" w:cs="Times New Roman"/>
          <w:b/>
          <w:bCs/>
          <w:color w:val="FF0000"/>
          <w:szCs w:val="21"/>
          <w:lang w:val="en-US" w:eastAsia="zh-CN"/>
        </w:rPr>
        <w:t>29</w:t>
      </w:r>
      <w:r>
        <w:rPr>
          <w:rFonts w:ascii="Times New Roman" w:hAnsi="Times New Roman" w:eastAsia="宋体" w:cs="Times New Roman"/>
          <w:b/>
          <w:bCs/>
          <w:color w:val="FF0000"/>
          <w:szCs w:val="21"/>
        </w:rPr>
        <w:t>．检查装置的气密性    打幵K通一段时间的CO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，然后关闭K    平衡三颈烧瓶与分液漏斗上方的气圧，使B仪器中液体能移順利滴下    吸收多余的氯气，同吋防止空气中的水蒸气进入烧瓶和PCl</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 xml:space="preserve">反应    溶液由蓝色变为无色，且半分钟内不恢复蓝色    84.7%    </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【解析】(1) 实验开始前的操作依次是：</w:t>
      </w:r>
      <w:r>
        <w:rPr>
          <w:rFonts w:hint="eastAsia" w:ascii="宋体" w:hAnsi="宋体" w:eastAsia="宋体" w:cs="宋体"/>
          <w:b/>
          <w:bCs/>
          <w:color w:val="FF0000"/>
          <w:szCs w:val="21"/>
        </w:rPr>
        <w:t>①</w:t>
      </w:r>
      <w:r>
        <w:rPr>
          <w:rFonts w:ascii="Times New Roman" w:hAnsi="Times New Roman" w:eastAsia="宋体" w:cs="Times New Roman"/>
          <w:b/>
          <w:bCs/>
          <w:color w:val="FF0000"/>
          <w:szCs w:val="21"/>
        </w:rPr>
        <w:t>组装仪器；</w:t>
      </w:r>
      <w:r>
        <w:rPr>
          <w:rFonts w:hint="eastAsia" w:ascii="宋体" w:hAnsi="宋体" w:eastAsia="宋体" w:cs="宋体"/>
          <w:b/>
          <w:bCs/>
          <w:color w:val="FF0000"/>
          <w:szCs w:val="21"/>
        </w:rPr>
        <w:t>②</w:t>
      </w:r>
      <w:r>
        <w:rPr>
          <w:rFonts w:ascii="Times New Roman" w:hAnsi="Times New Roman" w:eastAsia="宋体" w:cs="Times New Roman"/>
          <w:b/>
          <w:bCs/>
          <w:color w:val="FF0000"/>
          <w:szCs w:val="21"/>
        </w:rPr>
        <w:t>检查装置的气密性；</w:t>
      </w:r>
      <w:r>
        <w:rPr>
          <w:rFonts w:hint="eastAsia" w:ascii="宋体" w:hAnsi="宋体" w:eastAsia="宋体" w:cs="宋体"/>
          <w:b/>
          <w:bCs/>
          <w:color w:val="FF0000"/>
          <w:szCs w:val="21"/>
        </w:rPr>
        <w:t>③</w:t>
      </w:r>
      <w:r>
        <w:rPr>
          <w:rFonts w:ascii="Times New Roman" w:hAnsi="Times New Roman" w:eastAsia="宋体" w:cs="Times New Roman"/>
          <w:b/>
          <w:bCs/>
          <w:color w:val="FF0000"/>
          <w:szCs w:val="21"/>
        </w:rPr>
        <w:t>加药品；由于PCl</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极易水解，受热易被氧气氧化，因此</w:t>
      </w:r>
      <w:r>
        <w:rPr>
          <w:rFonts w:hint="eastAsia" w:ascii="宋体" w:hAnsi="宋体" w:eastAsia="宋体" w:cs="宋体"/>
          <w:b/>
          <w:bCs/>
          <w:color w:val="FF0000"/>
          <w:szCs w:val="21"/>
        </w:rPr>
        <w:t>④</w:t>
      </w:r>
      <w:r>
        <w:rPr>
          <w:rFonts w:ascii="Times New Roman" w:hAnsi="Times New Roman" w:eastAsia="宋体" w:cs="Times New Roman"/>
          <w:b/>
          <w:bCs/>
          <w:color w:val="FF0000"/>
          <w:szCs w:val="21"/>
        </w:rPr>
        <w:t>打开K通一段时间的CO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，排除装置中的氧气，然后关闭K；</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(2) 导管a的作用是平衡三颈烧瓶与分液漏斗上方的气压，使B仪器中的液体能够顺利滴下；由于PCl</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的熔点是－112℃，沸点是75.5℃，因此E装置的作用是冷凝并收集PCl</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 xml:space="preserve">(3) </w:t>
      </w:r>
      <w:r>
        <w:rPr>
          <w:rFonts w:hint="eastAsia" w:ascii="宋体" w:hAnsi="宋体" w:eastAsia="宋体" w:cs="宋体"/>
          <w:b/>
          <w:bCs/>
          <w:color w:val="FF0000"/>
          <w:szCs w:val="21"/>
        </w:rPr>
        <w:t>①</w:t>
      </w:r>
      <w:r>
        <w:rPr>
          <w:rFonts w:ascii="Times New Roman" w:hAnsi="Times New Roman" w:eastAsia="宋体" w:cs="Times New Roman"/>
          <w:b/>
          <w:bCs/>
          <w:color w:val="FF0000"/>
          <w:szCs w:val="21"/>
        </w:rPr>
        <w:t>开始是单质碘过量，用硫代硫酸钠溶液滴定，不断消耗单质碘，因此滴定终点时的现象是溶液由蓝色变为无色，且半分钟内不恢复蓝色；</w:t>
      </w:r>
    </w:p>
    <w:p>
      <w:pPr>
        <w:jc w:val="left"/>
        <w:textAlignment w:val="center"/>
        <w:rPr>
          <w:rFonts w:ascii="Times New Roman" w:hAnsi="Times New Roman" w:eastAsia="宋体" w:cs="Times New Roman"/>
          <w:b/>
          <w:bCs/>
          <w:color w:val="FF0000"/>
          <w:szCs w:val="21"/>
        </w:rPr>
      </w:pPr>
      <w:r>
        <w:rPr>
          <w:rFonts w:hint="eastAsia" w:ascii="宋体" w:hAnsi="宋体" w:eastAsia="宋体" w:cs="宋体"/>
          <w:b/>
          <w:bCs/>
          <w:color w:val="FF0000"/>
          <w:szCs w:val="21"/>
        </w:rPr>
        <w:t>②</w:t>
      </w:r>
      <w:r>
        <w:rPr>
          <w:rFonts w:ascii="Times New Roman" w:hAnsi="Times New Roman" w:eastAsia="宋体" w:cs="Times New Roman"/>
          <w:b/>
          <w:bCs/>
          <w:color w:val="FF0000"/>
          <w:szCs w:val="21"/>
        </w:rPr>
        <w:t>由PCl</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＋3H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O＝H</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PO</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＋3HCl、H</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PO</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＋I</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O＝H</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PO</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＋2HI和I</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w:t>
      </w:r>
      <w:r>
        <w:rPr>
          <w:rFonts w:ascii="Times New Roman" w:hAnsi="Times New Roman" w:eastAsia="宋体" w:cs="Times New Roman"/>
          <w:b/>
          <w:bCs/>
          <w:color w:val="FF0000"/>
          <w:szCs w:val="21"/>
        </w:rPr>
        <w:object>
          <v:shape id="_x0000_i1128" o:spt="75" alt="eqId68ac94620ca648aba6c903edfdab95d4" type="#_x0000_t75" style="height:18pt;width:27pt;" o:ole="t" filled="f" o:preferrelative="t" stroked="f" coordsize="21600,21600">
            <v:path/>
            <v:fill on="f" focussize="0,0"/>
            <v:stroke on="f" joinstyle="miter"/>
            <v:imagedata r:id="rId269" o:title="eqId68ac94620ca648aba6c903edfdab95d4"/>
            <o:lock v:ext="edit" aspectratio="t"/>
            <w10:wrap type="none"/>
            <w10:anchorlock/>
          </v:shape>
          <o:OLEObject Type="Embed" ProgID="Equation.DSMT4" ShapeID="_x0000_i1128" DrawAspect="Content" ObjectID="_1468075828" r:id="rId272">
            <o:LockedField>false</o:LockedField>
          </o:OLEObject>
        </w:object>
      </w:r>
      <w:r>
        <w:rPr>
          <w:rFonts w:ascii="Times New Roman" w:hAnsi="Times New Roman" w:eastAsia="宋体" w:cs="Times New Roman"/>
          <w:b/>
          <w:bCs/>
          <w:color w:val="FF0000"/>
          <w:szCs w:val="21"/>
        </w:rPr>
        <w:t>=</w:t>
      </w:r>
      <w:r>
        <w:rPr>
          <w:rFonts w:ascii="Times New Roman" w:hAnsi="Times New Roman" w:eastAsia="宋体" w:cs="Times New Roman"/>
          <w:b/>
          <w:bCs/>
          <w:color w:val="FF0000"/>
          <w:szCs w:val="21"/>
        </w:rPr>
        <w:object>
          <v:shape id="_x0000_i1129" o:spt="75" alt="eqId19532cde42ec496b9ade64de562b6805" type="#_x0000_t75" style="height:18.75pt;width:29.25pt;" o:ole="t" filled="f" o:preferrelative="t" stroked="f" coordsize="21600,21600">
            <v:path/>
            <v:fill on="f" focussize="0,0"/>
            <v:stroke on="f" joinstyle="miter"/>
            <v:imagedata r:id="rId271" o:title="eqId19532cde42ec496b9ade64de562b6805"/>
            <o:lock v:ext="edit" aspectratio="t"/>
            <w10:wrap type="none"/>
            <w10:anchorlock/>
          </v:shape>
          <o:OLEObject Type="Embed" ProgID="Equation.DSMT4" ShapeID="_x0000_i1129" DrawAspect="Content" ObjectID="_1468075829" r:id="rId273">
            <o:LockedField>false</o:LockedField>
          </o:OLEObject>
        </w:object>
      </w:r>
      <w:r>
        <w:rPr>
          <w:rFonts w:ascii="Times New Roman" w:hAnsi="Times New Roman" w:eastAsia="宋体" w:cs="Times New Roman"/>
          <w:b/>
          <w:bCs/>
          <w:color w:val="FF0000"/>
          <w:szCs w:val="21"/>
        </w:rPr>
        <w:t>+2I</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可知，n(H</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PO</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w:t>
      </w:r>
      <w:r>
        <w:rPr>
          <w:rFonts w:ascii="Times New Roman" w:hAnsi="Times New Roman" w:eastAsia="宋体" w:cs="Times New Roman"/>
          <w:b/>
          <w:bCs/>
          <w:color w:val="FF0000"/>
          <w:szCs w:val="21"/>
        </w:rPr>
        <w:object>
          <v:shape id="_x0000_i1130" o:spt="75" alt="eqIddc67115494ab4951ad3c4e9c422ecb9f" type="#_x0000_t75" style="height:27.75pt;width:48.75pt;" o:ole="t" filled="f" o:preferrelative="t" stroked="f" coordsize="21600,21600">
            <v:path/>
            <v:fill on="f" focussize="0,0"/>
            <v:stroke on="f" joinstyle="miter"/>
            <v:imagedata r:id="rId275" o:title="eqIddc67115494ab4951ad3c4e9c422ecb9f"/>
            <o:lock v:ext="edit" aspectratio="t"/>
            <w10:wrap type="none"/>
            <w10:anchorlock/>
          </v:shape>
          <o:OLEObject Type="Embed" ProgID="Equation.DSMT4" ShapeID="_x0000_i1130" DrawAspect="Content" ObjectID="_1468075830" r:id="rId274">
            <o:LockedField>false</o:LockedField>
          </o:OLEObject>
        </w:object>
      </w:r>
      <w:r>
        <w:rPr>
          <w:rFonts w:ascii="Times New Roman" w:hAnsi="Times New Roman" w:eastAsia="宋体" w:cs="Times New Roman"/>
          <w:b/>
          <w:bCs/>
          <w:color w:val="FF0000"/>
          <w:szCs w:val="21"/>
        </w:rPr>
        <w:t>＝n(I</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)，即n(H</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PO</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w:t>
      </w:r>
      <w:r>
        <w:rPr>
          <w:rFonts w:ascii="Times New Roman" w:hAnsi="Times New Roman" w:eastAsia="宋体" w:cs="Times New Roman"/>
          <w:b/>
          <w:bCs/>
          <w:color w:val="FF0000"/>
          <w:szCs w:val="21"/>
        </w:rPr>
        <w:object>
          <v:shape id="_x0000_i1131" o:spt="75" alt="eqId49b7b111d23b44a9990c2312dc3b7ed9" type="#_x0000_t75" style="height:28.5pt;width:14.25pt;" o:ole="t" filled="f" o:preferrelative="t" stroked="f" coordsize="21600,21600">
            <v:path/>
            <v:fill on="f" focussize="0,0"/>
            <v:stroke on="f" joinstyle="miter"/>
            <v:imagedata r:id="rId277" o:title="eqId49b7b111d23b44a9990c2312dc3b7ed9"/>
            <o:lock v:ext="edit" aspectratio="t"/>
            <w10:wrap type="none"/>
            <w10:anchorlock/>
          </v:shape>
          <o:OLEObject Type="Embed" ProgID="Equation.DSMT4" ShapeID="_x0000_i1131" DrawAspect="Content" ObjectID="_1468075831" r:id="rId276">
            <o:LockedField>false</o:LockedField>
          </o:OLEObject>
        </w:object>
      </w:r>
      <w:r>
        <w:rPr>
          <w:rFonts w:ascii="Times New Roman" w:hAnsi="Times New Roman" w:eastAsia="宋体" w:cs="Times New Roman"/>
          <w:b/>
          <w:bCs/>
          <w:color w:val="FF0000"/>
          <w:szCs w:val="21"/>
        </w:rPr>
        <w:t>×0.0500mol/L×0.012L＝ 0.4000mol/L ×0. 020L，解得n(H</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PO</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)＝7.7×10</w:t>
      </w:r>
      <w:r>
        <w:rPr>
          <w:rFonts w:ascii="Times New Roman" w:hAnsi="Times New Roman" w:eastAsia="微软雅黑" w:cs="Times New Roman"/>
          <w:b/>
          <w:bCs/>
          <w:color w:val="FF0000"/>
          <w:szCs w:val="21"/>
          <w:vertAlign w:val="superscript"/>
        </w:rPr>
        <w:t>−</w:t>
      </w:r>
      <w:r>
        <w:rPr>
          <w:rFonts w:ascii="Times New Roman" w:hAnsi="Times New Roman" w:eastAsia="宋体" w:cs="Times New Roman"/>
          <w:b/>
          <w:bCs/>
          <w:color w:val="FF0000"/>
          <w:szCs w:val="21"/>
          <w:vertAlign w:val="superscript"/>
        </w:rPr>
        <w:t>3</w:t>
      </w:r>
      <w:r>
        <w:rPr>
          <w:rFonts w:ascii="Times New Roman" w:hAnsi="Times New Roman" w:eastAsia="宋体" w:cs="Times New Roman"/>
          <w:b/>
          <w:bCs/>
          <w:color w:val="FF0000"/>
          <w:szCs w:val="21"/>
        </w:rPr>
        <w:t>mol，所以5.00g产品中含有4×7.7×10</w:t>
      </w:r>
      <w:r>
        <w:rPr>
          <w:rFonts w:ascii="Times New Roman" w:hAnsi="Times New Roman" w:eastAsia="微软雅黑" w:cs="Times New Roman"/>
          <w:b/>
          <w:bCs/>
          <w:color w:val="FF0000"/>
          <w:szCs w:val="21"/>
          <w:vertAlign w:val="superscript"/>
        </w:rPr>
        <w:t>−</w:t>
      </w:r>
      <w:r>
        <w:rPr>
          <w:rFonts w:ascii="Times New Roman" w:hAnsi="Times New Roman" w:eastAsia="宋体" w:cs="Times New Roman"/>
          <w:b/>
          <w:bCs/>
          <w:color w:val="FF0000"/>
          <w:szCs w:val="21"/>
          <w:vertAlign w:val="superscript"/>
        </w:rPr>
        <w:t>3</w:t>
      </w:r>
      <w:r>
        <w:rPr>
          <w:rFonts w:ascii="Times New Roman" w:hAnsi="Times New Roman" w:eastAsia="宋体" w:cs="Times New Roman"/>
          <w:b/>
          <w:bCs/>
          <w:color w:val="FF0000"/>
          <w:szCs w:val="21"/>
        </w:rPr>
        <w:t>mol PCl</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，产品中PCl</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的质量分数为</w:t>
      </w:r>
      <w:r>
        <w:rPr>
          <w:rFonts w:ascii="Times New Roman" w:hAnsi="Times New Roman" w:eastAsia="宋体" w:cs="Times New Roman"/>
          <w:b/>
          <w:bCs/>
          <w:color w:val="FF0000"/>
          <w:szCs w:val="21"/>
        </w:rPr>
        <w:object>
          <v:shape id="_x0000_i1132" o:spt="75" alt="eqIde5f9dd2384dd4799b82c9323514cba5c" type="#_x0000_t75" style="height:35.25pt;width:231pt;" o:ole="t" filled="f" o:preferrelative="t" stroked="f" coordsize="21600,21600">
            <v:path/>
            <v:fill on="f" focussize="0,0"/>
            <v:stroke on="f" joinstyle="miter"/>
            <v:imagedata r:id="rId279" o:title="eqIde5f9dd2384dd4799b82c9323514cba5c"/>
            <o:lock v:ext="edit" aspectratio="t"/>
            <w10:wrap type="none"/>
            <w10:anchorlock/>
          </v:shape>
          <o:OLEObject Type="Embed" ProgID="Equation.DSMT4" ShapeID="_x0000_i1132" DrawAspect="Content" ObjectID="_1468075832" r:id="rId278">
            <o:LockedField>false</o:LockedField>
          </o:OLEObject>
        </w:object>
      </w:r>
      <w:r>
        <w:rPr>
          <w:rFonts w:ascii="Times New Roman" w:hAnsi="Times New Roman" w:eastAsia="宋体" w:cs="Times New Roman"/>
          <w:b/>
          <w:bCs/>
          <w:color w:val="FF0000"/>
          <w:szCs w:val="21"/>
        </w:rPr>
        <w:t>。</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30</w:t>
      </w:r>
      <w:r>
        <w:rPr>
          <w:rFonts w:ascii="Times New Roman" w:hAnsi="Times New Roman" w:eastAsia="宋体" w:cs="Times New Roman"/>
          <w:b/>
          <w:bCs/>
          <w:color w:val="000000" w:themeColor="text1"/>
          <w:szCs w:val="21"/>
          <w14:textFill>
            <w14:solidFill>
              <w14:schemeClr w14:val="tx1"/>
            </w14:solidFill>
          </w14:textFill>
        </w:rPr>
        <w:t>．（2020珠海高三月考）锶（Sr）和镁位于同主族，锶比镁更活泼，锶与氮气在加热条件下反应产生氮化锶，已知氮化锶遇水剧烈反应。某同学设计如下装置制备氮化锶（Sr</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N</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相对分子质量：290.8）。</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方案Ⅰ：制备氮气来制取氮化锶</w:t>
      </w:r>
    </w:p>
    <w:p>
      <w:pPr>
        <w:spacing w:line="360" w:lineRule="auto"/>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drawing>
          <wp:inline distT="0" distB="0" distL="0" distR="0">
            <wp:extent cx="3362325" cy="2066925"/>
            <wp:effectExtent l="0" t="0" r="3175" b="3175"/>
            <wp:docPr id="1424762682" name="图片 14247626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62682" name="图片 1424762682" descr="figure"/>
                    <pic:cNvPicPr>
                      <a:picLocks noChangeAspect="1"/>
                    </pic:cNvPicPr>
                  </pic:nvPicPr>
                  <pic:blipFill>
                    <a:blip r:embed="rId280"/>
                    <a:stretch>
                      <a:fillRect/>
                    </a:stretch>
                  </pic:blipFill>
                  <pic:spPr>
                    <a:xfrm>
                      <a:off x="0" y="0"/>
                      <a:ext cx="3362325" cy="2066925"/>
                    </a:xfrm>
                    <a:prstGeom prst="rect">
                      <a:avLst/>
                    </a:prstGeom>
                  </pic:spPr>
                </pic:pic>
              </a:graphicData>
            </a:graphic>
          </wp:inline>
        </w:drawing>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(1)仪器 A 的名称是 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(2)实验时先点燃 _____处酒精灯（填“B”或“C”），一段时间后，再点燃另一只酒精灯。</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(3)方案Ⅰ中用饱和氯化铵溶液和亚硝酸钠溶液共热制备氮气，其化学方程式为： 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__________________________________________________________________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方案 II：利用氮气样品来制取氮化锶</w:t>
      </w:r>
    </w:p>
    <w:p>
      <w:pPr>
        <w:spacing w:line="360" w:lineRule="auto"/>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drawing>
          <wp:inline distT="0" distB="0" distL="0" distR="0">
            <wp:extent cx="3848100" cy="2025650"/>
            <wp:effectExtent l="0" t="0" r="0" b="6350"/>
            <wp:docPr id="541035389" name="图片 5410353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35389" name="图片 541035389" descr="figure"/>
                    <pic:cNvPicPr>
                      <a:picLocks noChangeAspect="1"/>
                    </pic:cNvPicPr>
                  </pic:nvPicPr>
                  <pic:blipFill>
                    <a:blip r:embed="rId281"/>
                    <a:stretch>
                      <a:fillRect/>
                    </a:stretch>
                  </pic:blipFill>
                  <pic:spPr>
                    <a:xfrm>
                      <a:off x="0" y="0"/>
                      <a:ext cx="3861840" cy="2033181"/>
                    </a:xfrm>
                    <a:prstGeom prst="rect">
                      <a:avLst/>
                    </a:prstGeom>
                  </pic:spPr>
                </pic:pic>
              </a:graphicData>
            </a:graphic>
          </wp:inline>
        </w:drawing>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已知：</w:t>
      </w:r>
      <w:r>
        <w:rPr>
          <w:rFonts w:hint="eastAsia" w:ascii="宋体" w:hAnsi="宋体" w:eastAsia="宋体" w:cs="宋体"/>
          <w:b/>
          <w:bCs/>
          <w:color w:val="000000" w:themeColor="text1"/>
          <w:szCs w:val="21"/>
          <w14:textFill>
            <w14:solidFill>
              <w14:schemeClr w14:val="tx1"/>
            </w14:solidFill>
          </w14:textFill>
        </w:rPr>
        <w:t>①</w:t>
      </w:r>
      <w:r>
        <w:rPr>
          <w:rFonts w:ascii="Times New Roman" w:hAnsi="Times New Roman" w:eastAsia="宋体" w:cs="Times New Roman"/>
          <w:b/>
          <w:bCs/>
          <w:color w:val="000000" w:themeColor="text1"/>
          <w:szCs w:val="21"/>
          <w14:textFill>
            <w14:solidFill>
              <w14:schemeClr w14:val="tx1"/>
            </w14:solidFill>
          </w14:textFill>
        </w:rPr>
        <w:t xml:space="preserve"> 所使用的氮气样品可能含有少量 CO、CO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等气体杂质。</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②</w:t>
      </w:r>
      <w:r>
        <w:rPr>
          <w:rFonts w:ascii="Times New Roman" w:hAnsi="Times New Roman" w:eastAsia="宋体" w:cs="Times New Roman"/>
          <w:b/>
          <w:bCs/>
          <w:color w:val="000000" w:themeColor="text1"/>
          <w:szCs w:val="21"/>
          <w14:textFill>
            <w14:solidFill>
              <w14:schemeClr w14:val="tx1"/>
            </w14:solidFill>
          </w14:textFill>
        </w:rPr>
        <w:t xml:space="preserve"> 醋酸二氨合亚铜 CH</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COO[Cu(NH</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]溶液能定量吸收 CO，但易被 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氧化， 失去吸收 CO 能力；连苯三酚碱性溶液能定量吸收 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(4)打开分液漏斗的旋塞，装置 D 能持续提供 N</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，这是利用了 N</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________的物理性质。</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(5)装置 F、G、H 盛装的试剂分别是 ___________（填代号）。</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甲 浓硫酸     乙 连苯三酚碱性溶液       丙 醋酸二氨合亚铜溶液</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(6)方案Ⅰ和方案 II 设计存在相同的缺陷，可能会导致产品变质，提出改进方案为： 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________________________________________________________________________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(7)产品纯度的测定：称取 0.8000 g 方案Ⅰ中所得产品，加入干燥的三颈瓶中，加入蒸馏水，并通入足量水蒸气，将产生的氨全部蒸出，用 20.00 mL 1.00mol/L 的盐酸标准溶液完全吸收，再用 1.00 mol/LNaOH 标准溶液滴定过剩的 HCl，到终点时消耗 16.00mLNaOH 溶液。则产品纯度为 ________（计算结果保留 4 位有效数字）。</w:t>
      </w:r>
    </w:p>
    <w:p>
      <w:pPr>
        <w:jc w:val="left"/>
        <w:textAlignment w:val="center"/>
        <w:rPr>
          <w:rFonts w:ascii="Times New Roman" w:hAnsi="Times New Roman" w:eastAsia="宋体" w:cs="Times New Roman"/>
          <w:b/>
          <w:bCs/>
          <w:color w:val="FF0000"/>
          <w:szCs w:val="21"/>
        </w:rPr>
      </w:pPr>
      <w:r>
        <w:rPr>
          <w:rFonts w:hint="eastAsia" w:ascii="Times New Roman" w:hAnsi="Times New Roman" w:eastAsia="宋体" w:cs="Times New Roman"/>
          <w:b/>
          <w:bCs/>
          <w:color w:val="FF0000"/>
          <w:szCs w:val="21"/>
          <w:lang w:val="en-US" w:eastAsia="zh-CN"/>
        </w:rPr>
        <w:t>30</w:t>
      </w:r>
      <w:r>
        <w:rPr>
          <w:rFonts w:ascii="Times New Roman" w:hAnsi="Times New Roman" w:eastAsia="宋体" w:cs="Times New Roman"/>
          <w:b/>
          <w:bCs/>
          <w:color w:val="FF0000"/>
          <w:szCs w:val="21"/>
        </w:rPr>
        <w:t>．蒸馏烧瓶    B    NH</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Cl +NaNO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 xml:space="preserve"> </w:t>
      </w:r>
      <w:r>
        <w:rPr>
          <w:rFonts w:ascii="Times New Roman" w:hAnsi="Times New Roman" w:eastAsia="宋体" w:cs="Times New Roman"/>
          <w:b/>
          <w:bCs/>
          <w:color w:val="FF0000"/>
          <w:szCs w:val="21"/>
        </w:rPr>
        <w:object>
          <v:shape id="_x0000_i1133" o:spt="75" alt="eqId27133587d7bf44cbbd06b5b7357ceb63" type="#_x0000_t75" style="height:33.75pt;width:11.25pt;" o:ole="t" filled="f" o:preferrelative="t" stroked="f" coordsize="21600,21600">
            <v:path/>
            <v:fill on="f" focussize="0,0"/>
            <v:stroke on="f" joinstyle="miter"/>
            <v:imagedata r:id="rId283" o:title="eqId27133587d7bf44cbbd06b5b7357ceb63"/>
            <o:lock v:ext="edit" aspectratio="t"/>
            <w10:wrap type="none"/>
            <w10:anchorlock/>
          </v:shape>
          <o:OLEObject Type="Embed" ProgID="Equation.DSMT4" ShapeID="_x0000_i1133" DrawAspect="Content" ObjectID="_1468075833" r:id="rId282">
            <o:LockedField>false</o:LockedField>
          </o:OLEObject>
        </w:object>
      </w:r>
      <w:r>
        <w:rPr>
          <w:rFonts w:ascii="Times New Roman" w:hAnsi="Times New Roman" w:eastAsia="宋体" w:cs="Times New Roman"/>
          <w:b/>
          <w:bCs/>
          <w:color w:val="FF0000"/>
          <w:szCs w:val="21"/>
        </w:rPr>
        <w:t xml:space="preserve"> NaCl + N</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↑+ 2H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 xml:space="preserve">O    不溶于水    乙、丙、甲    最后加一个装有碱石灰的干燥管    72.70%    </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【解析】(1)根据图中得到仪器 A 的名称是蒸馏烧瓶。</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(2)实验时产生氮气，再是氮气和锶反应，因此先点燃B处酒精灯。</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(3)方案Ⅰ中用饱和氯化铵溶液和亚硝酸钠溶液共热制备氮气，其化学方程式为：NH</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Cl +NaNO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 xml:space="preserve"> </w:t>
      </w:r>
      <w:r>
        <w:rPr>
          <w:rFonts w:ascii="Times New Roman" w:hAnsi="Times New Roman" w:eastAsia="宋体" w:cs="Times New Roman"/>
          <w:b/>
          <w:bCs/>
          <w:color w:val="FF0000"/>
          <w:szCs w:val="21"/>
        </w:rPr>
        <w:object>
          <v:shape id="_x0000_i1134" o:spt="75" alt="eqId27133587d7bf44cbbd06b5b7357ceb63" type="#_x0000_t75" style="height:33.75pt;width:11.25pt;" o:ole="t" filled="f" o:preferrelative="t" stroked="f" coordsize="21600,21600">
            <v:path/>
            <v:fill on="f" focussize="0,0"/>
            <v:stroke on="f" joinstyle="miter"/>
            <v:imagedata r:id="rId283" o:title="eqId27133587d7bf44cbbd06b5b7357ceb63"/>
            <o:lock v:ext="edit" aspectratio="t"/>
            <w10:wrap type="none"/>
            <w10:anchorlock/>
          </v:shape>
          <o:OLEObject Type="Embed" ProgID="Equation.DSMT4" ShapeID="_x0000_i1134" DrawAspect="Content" ObjectID="_1468075834" r:id="rId284">
            <o:LockedField>false</o:LockedField>
          </o:OLEObject>
        </w:object>
      </w:r>
      <w:r>
        <w:rPr>
          <w:rFonts w:ascii="Times New Roman" w:hAnsi="Times New Roman" w:eastAsia="宋体" w:cs="Times New Roman"/>
          <w:b/>
          <w:bCs/>
          <w:color w:val="FF0000"/>
          <w:szCs w:val="21"/>
        </w:rPr>
        <w:t xml:space="preserve"> NaCl + N</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↑+ 2H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(4)打开分液漏斗的旋塞，装置 D 能持续提供 N</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，这是利用了 N</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不溶于水的物理性质。</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(5)根据醋酸二氨合亚铜 CH</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COO[Cu(NH</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]溶液能定量吸收 CO，但易被 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 xml:space="preserve"> 氧化， 失去吸收 CO 能力；连苯三酚碱性溶液能定量吸收O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，则用氢氧化钠溶液除掉二氧化碳，再用连苯三酚碱性溶液除掉氧气，再用醋酸二氨合亚铜溶液除掉CO，再用浓硫酸干燥，因此装置 F、G、H 盛装的试剂分别是乙、丙、甲。</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(6)根据信息氮化锶遇水剧烈反应，方案Ⅰ和方案 II 设计存在相同的缺陷，氮化锶与大气相通，可能会导致产品变质，改进方案为在后面加一个装有碱石灰的干燥管。</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(7)根据HCl—NaOH，则剩余盐酸的物质的量</w:t>
      </w:r>
      <w:r>
        <w:rPr>
          <w:rFonts w:ascii="Times New Roman" w:hAnsi="Times New Roman" w:eastAsia="宋体" w:cs="Times New Roman"/>
          <w:b/>
          <w:bCs/>
          <w:i/>
          <w:color w:val="FF0000"/>
          <w:szCs w:val="21"/>
        </w:rPr>
        <w:t>n</w:t>
      </w:r>
      <w:r>
        <w:rPr>
          <w:rFonts w:ascii="Times New Roman" w:hAnsi="Times New Roman" w:eastAsia="宋体" w:cs="Times New Roman"/>
          <w:b/>
          <w:bCs/>
          <w:color w:val="FF0000"/>
          <w:szCs w:val="21"/>
        </w:rPr>
        <w:t>(HCl)= 1.00 mol/L×0.016L=0.016mol，则氨气消耗的盐酸物质的量为n(HCl)= 0.02L×1.00mol/L－0.016mol=0.004mol；则</w:t>
      </w:r>
      <w:r>
        <w:rPr>
          <w:rFonts w:ascii="Times New Roman" w:hAnsi="Times New Roman" w:eastAsia="宋体" w:cs="Times New Roman"/>
          <w:b/>
          <w:bCs/>
          <w:i/>
          <w:color w:val="FF0000"/>
          <w:szCs w:val="21"/>
        </w:rPr>
        <w:t>n</w:t>
      </w:r>
      <w:r>
        <w:rPr>
          <w:rFonts w:ascii="Times New Roman" w:hAnsi="Times New Roman" w:eastAsia="宋体" w:cs="Times New Roman"/>
          <w:b/>
          <w:bCs/>
          <w:color w:val="FF0000"/>
          <w:szCs w:val="21"/>
        </w:rPr>
        <w:t>(NH</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 xml:space="preserve">)= </w:t>
      </w:r>
      <w:r>
        <w:rPr>
          <w:rFonts w:ascii="Times New Roman" w:hAnsi="Times New Roman" w:eastAsia="宋体" w:cs="Times New Roman"/>
          <w:b/>
          <w:bCs/>
          <w:i/>
          <w:color w:val="FF0000"/>
          <w:szCs w:val="21"/>
        </w:rPr>
        <w:t>n</w:t>
      </w:r>
      <w:r>
        <w:rPr>
          <w:rFonts w:ascii="Times New Roman" w:hAnsi="Times New Roman" w:eastAsia="宋体" w:cs="Times New Roman"/>
          <w:b/>
          <w:bCs/>
          <w:color w:val="FF0000"/>
          <w:szCs w:val="21"/>
        </w:rPr>
        <w:t>(HCl)= 0.004mol，根据元素守恒得到</w:t>
      </w:r>
      <w:r>
        <w:rPr>
          <w:rFonts w:ascii="Times New Roman" w:hAnsi="Times New Roman" w:eastAsia="宋体" w:cs="Times New Roman"/>
          <w:b/>
          <w:bCs/>
          <w:i/>
          <w:color w:val="FF0000"/>
          <w:szCs w:val="21"/>
        </w:rPr>
        <w:t>n</w:t>
      </w:r>
      <w:r>
        <w:rPr>
          <w:rFonts w:ascii="Times New Roman" w:hAnsi="Times New Roman" w:eastAsia="宋体" w:cs="Times New Roman"/>
          <w:b/>
          <w:bCs/>
          <w:color w:val="FF0000"/>
          <w:szCs w:val="21"/>
        </w:rPr>
        <w:t>(Sr</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N</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)=0.002mol，则产品纯度为</w:t>
      </w:r>
      <w:r>
        <w:rPr>
          <w:rFonts w:ascii="Times New Roman" w:hAnsi="Times New Roman" w:eastAsia="宋体" w:cs="Times New Roman"/>
          <w:b/>
          <w:bCs/>
          <w:color w:val="FF0000"/>
          <w:szCs w:val="21"/>
        </w:rPr>
        <w:object>
          <v:shape id="_x0000_i1135" o:spt="75" alt="eqIddb6c42bd3d214bb8aae87c359be4edae" type="#_x0000_t75" style="height:35.25pt;width:222.75pt;" o:ole="t" filled="f" o:preferrelative="t" stroked="f" coordsize="21600,21600">
            <v:path/>
            <v:fill on="f" focussize="0,0"/>
            <v:stroke on="f" joinstyle="miter"/>
            <v:imagedata r:id="rId286" o:title="eqIddb6c42bd3d214bb8aae87c359be4edae"/>
            <o:lock v:ext="edit" aspectratio="t"/>
            <w10:wrap type="none"/>
            <w10:anchorlock/>
          </v:shape>
          <o:OLEObject Type="Embed" ProgID="Equation.DSMT4" ShapeID="_x0000_i1135" DrawAspect="Content" ObjectID="_1468075835" r:id="rId285">
            <o:LockedField>false</o:LockedField>
          </o:OLEObject>
        </w:object>
      </w:r>
      <w:r>
        <w:rPr>
          <w:rFonts w:ascii="Times New Roman" w:hAnsi="Times New Roman" w:eastAsia="宋体" w:cs="Times New Roman"/>
          <w:b/>
          <w:bCs/>
          <w:color w:val="FF0000"/>
          <w:szCs w:val="21"/>
        </w:rPr>
        <w:t>。</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3</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1</w:t>
      </w:r>
      <w:r>
        <w:rPr>
          <w:rFonts w:ascii="Times New Roman" w:hAnsi="Times New Roman" w:eastAsia="宋体" w:cs="Times New Roman"/>
          <w:b/>
          <w:bCs/>
          <w:color w:val="000000" w:themeColor="text1"/>
          <w:szCs w:val="21"/>
          <w14:textFill>
            <w14:solidFill>
              <w14:schemeClr w14:val="tx1"/>
            </w14:solidFill>
          </w14:textFill>
        </w:rPr>
        <w:t>．（2020湖北荆州中学）某兴趣小组探究溶液的pH对KI与O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反应的影响，实验如下。</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30"/>
        <w:gridCol w:w="4613"/>
        <w:gridCol w:w="2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装置</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烧杯中的液体</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drawing>
                <wp:inline distT="0" distB="0" distL="0" distR="0">
                  <wp:extent cx="600075" cy="828675"/>
                  <wp:effectExtent l="0" t="0" r="9525" b="9525"/>
                  <wp:docPr id="100010" name="图片 100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figure"/>
                          <pic:cNvPicPr>
                            <a:picLocks noChangeAspect="1"/>
                          </pic:cNvPicPr>
                        </pic:nvPicPr>
                        <pic:blipFill>
                          <a:blip r:embed="rId287"/>
                          <a:stretch>
                            <a:fillRect/>
                          </a:stretch>
                        </pic:blipFill>
                        <pic:spPr>
                          <a:xfrm>
                            <a:off x="0" y="0"/>
                            <a:ext cx="600075" cy="828675"/>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①</w:t>
            </w:r>
            <w:r>
              <w:rPr>
                <w:rFonts w:ascii="Times New Roman" w:hAnsi="Times New Roman" w:eastAsia="宋体" w:cs="Times New Roman"/>
                <w:b/>
                <w:bCs/>
                <w:color w:val="000000" w:themeColor="text1"/>
                <w:szCs w:val="21"/>
                <w14:textFill>
                  <w14:solidFill>
                    <w14:schemeClr w14:val="tx1"/>
                  </w14:solidFill>
                </w14:textFill>
              </w:rPr>
              <w:t>2 mL 1 mol/LKI溶液+5滴淀粉</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5分钟后无明显变化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②</w:t>
            </w:r>
            <w:r>
              <w:rPr>
                <w:rFonts w:ascii="Times New Roman" w:hAnsi="Times New Roman" w:eastAsia="宋体" w:cs="Times New Roman"/>
                <w:b/>
                <w:bCs/>
                <w:color w:val="000000" w:themeColor="text1"/>
                <w:szCs w:val="21"/>
                <w14:textFill>
                  <w14:solidFill>
                    <w14:schemeClr w14:val="tx1"/>
                  </w14:solidFill>
                </w14:textFill>
              </w:rPr>
              <w:t>2 mL 1 mol/LKI溶液+5滴淀粉+2 mL 0.2 mol/LHCl溶液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5分钟后溶液变蓝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③</w:t>
            </w:r>
            <w:r>
              <w:rPr>
                <w:rFonts w:ascii="Times New Roman" w:hAnsi="Times New Roman" w:eastAsia="宋体" w:cs="Times New Roman"/>
                <w:b/>
                <w:bCs/>
                <w:color w:val="000000" w:themeColor="text1"/>
                <w:szCs w:val="21"/>
                <w14:textFill>
                  <w14:solidFill>
                    <w14:schemeClr w14:val="tx1"/>
                  </w14:solidFill>
                </w14:textFill>
              </w:rPr>
              <w:t>2mL 1 mol/LKI溶液+5滴淀粉+2 mL 0.2 mol/L KCl溶液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5分钟后无明显变化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④</w:t>
            </w:r>
            <w:r>
              <w:rPr>
                <w:rFonts w:ascii="Times New Roman" w:hAnsi="Times New Roman" w:eastAsia="宋体" w:cs="Times New Roman"/>
                <w:b/>
                <w:bCs/>
                <w:color w:val="000000" w:themeColor="text1"/>
                <w:szCs w:val="21"/>
                <w14:textFill>
                  <w14:solidFill>
                    <w14:schemeClr w14:val="tx1"/>
                  </w14:solidFill>
                </w14:textFill>
              </w:rPr>
              <w:t>2mLpH=8.5混有KOH的1 mol/LKI溶液+5滴淀粉</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5小时后溶液才略变蓝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⑤</w:t>
            </w:r>
            <w:r>
              <w:rPr>
                <w:rFonts w:ascii="Times New Roman" w:hAnsi="Times New Roman" w:eastAsia="宋体" w:cs="Times New Roman"/>
                <w:b/>
                <w:bCs/>
                <w:color w:val="000000" w:themeColor="text1"/>
                <w:szCs w:val="21"/>
                <w14:textFill>
                  <w14:solidFill>
                    <w14:schemeClr w14:val="tx1"/>
                  </w14:solidFill>
                </w14:textFill>
              </w:rPr>
              <w:t>2mLpH=10混有KOH的1mol/L KI溶液+5滴淀粉</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5小时后无明显变化</w:t>
            </w:r>
          </w:p>
        </w:tc>
      </w:tr>
    </w:tbl>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(1)实验</w:t>
      </w:r>
      <w:r>
        <w:rPr>
          <w:rFonts w:hint="eastAsia" w:ascii="宋体" w:hAnsi="宋体" w:eastAsia="宋体" w:cs="宋体"/>
          <w:b/>
          <w:bCs/>
          <w:color w:val="000000" w:themeColor="text1"/>
          <w:szCs w:val="21"/>
          <w14:textFill>
            <w14:solidFill>
              <w14:schemeClr w14:val="tx1"/>
            </w14:solidFill>
          </w14:textFill>
        </w:rPr>
        <w:t>①</w:t>
      </w:r>
      <w:r>
        <w:rPr>
          <w:rFonts w:ascii="Times New Roman" w:hAnsi="Times New Roman" w:eastAsia="宋体" w:cs="Times New Roman"/>
          <w:b/>
          <w:bCs/>
          <w:color w:val="000000" w:themeColor="text1"/>
          <w:szCs w:val="21"/>
          <w14:textFill>
            <w14:solidFill>
              <w14:schemeClr w14:val="tx1"/>
            </w14:solidFill>
          </w14:textFill>
        </w:rPr>
        <w:t>中无现象，可能的原因是：i.KI 与O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不反应，ii._____________________。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(2)若放置5小时后，实验</w:t>
      </w:r>
      <w:r>
        <w:rPr>
          <w:rFonts w:hint="eastAsia" w:ascii="宋体" w:hAnsi="宋体" w:eastAsia="宋体" w:cs="宋体"/>
          <w:b/>
          <w:bCs/>
          <w:color w:val="000000" w:themeColor="text1"/>
          <w:szCs w:val="21"/>
          <w14:textFill>
            <w14:solidFill>
              <w14:schemeClr w14:val="tx1"/>
            </w14:solidFill>
          </w14:textFill>
        </w:rPr>
        <w:t>①</w:t>
      </w:r>
      <w:r>
        <w:rPr>
          <w:rFonts w:ascii="Times New Roman" w:hAnsi="Times New Roman" w:eastAsia="宋体" w:cs="Times New Roman"/>
          <w:b/>
          <w:bCs/>
          <w:color w:val="000000" w:themeColor="text1"/>
          <w:szCs w:val="21"/>
          <w14:textFill>
            <w14:solidFill>
              <w14:schemeClr w14:val="tx1"/>
            </w14:solidFill>
          </w14:textFill>
        </w:rPr>
        <w:t>中的溶液变蓝，则反应的离子方程式是_____________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(3)去掉实验</w:t>
      </w:r>
      <w:r>
        <w:rPr>
          <w:rFonts w:hint="eastAsia" w:ascii="宋体" w:hAnsi="宋体" w:eastAsia="宋体" w:cs="宋体"/>
          <w:b/>
          <w:bCs/>
          <w:color w:val="000000" w:themeColor="text1"/>
          <w:szCs w:val="21"/>
          <w14:textFill>
            <w14:solidFill>
              <w14:schemeClr w14:val="tx1"/>
            </w14:solidFill>
          </w14:textFill>
        </w:rPr>
        <w:t>③</w:t>
      </w:r>
      <w:r>
        <w:rPr>
          <w:rFonts w:ascii="Times New Roman" w:hAnsi="Times New Roman" w:eastAsia="宋体" w:cs="Times New Roman"/>
          <w:b/>
          <w:bCs/>
          <w:color w:val="000000" w:themeColor="text1"/>
          <w:szCs w:val="21"/>
          <w14:textFill>
            <w14:solidFill>
              <w14:schemeClr w14:val="tx1"/>
            </w14:solidFill>
          </w14:textFill>
        </w:rPr>
        <w:t>，对该探究过程________ (填“有”或“没有”)影响。</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(4)对于实验</w:t>
      </w:r>
      <w:r>
        <w:rPr>
          <w:rFonts w:hint="eastAsia" w:ascii="宋体" w:hAnsi="宋体" w:eastAsia="宋体" w:cs="宋体"/>
          <w:b/>
          <w:bCs/>
          <w:color w:val="000000" w:themeColor="text1"/>
          <w:szCs w:val="21"/>
          <w14:textFill>
            <w14:solidFill>
              <w14:schemeClr w14:val="tx1"/>
            </w14:solidFill>
          </w14:textFill>
        </w:rPr>
        <w:t>⑤</w:t>
      </w:r>
      <w:r>
        <w:rPr>
          <w:rFonts w:ascii="Times New Roman" w:hAnsi="Times New Roman" w:eastAsia="宋体" w:cs="Times New Roman"/>
          <w:b/>
          <w:bCs/>
          <w:color w:val="000000" w:themeColor="text1"/>
          <w:szCs w:val="21"/>
          <w14:textFill>
            <w14:solidFill>
              <w14:schemeClr w14:val="tx1"/>
            </w14:solidFill>
          </w14:textFill>
        </w:rPr>
        <w:t>的现象，甲同学提出猜想“pH=10时O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不能氧化I</w:t>
      </w:r>
      <w:r>
        <w:rPr>
          <w:rFonts w:ascii="Times New Roman" w:hAnsi="Times New Roman" w:eastAsia="宋体" w:cs="Times New Roman"/>
          <w:b/>
          <w:bCs/>
          <w:color w:val="000000" w:themeColor="text1"/>
          <w:szCs w:val="21"/>
          <w:vertAlign w:val="superscript"/>
          <w14:textFill>
            <w14:solidFill>
              <w14:schemeClr w14:val="tx1"/>
            </w14:solidFill>
          </w14:textFill>
        </w:rPr>
        <w:t>-</w:t>
      </w:r>
      <w:r>
        <w:rPr>
          <w:rFonts w:ascii="Times New Roman" w:hAnsi="Times New Roman" w:eastAsia="宋体" w:cs="Times New Roman"/>
          <w:b/>
          <w:bCs/>
          <w:color w:val="000000" w:themeColor="text1"/>
          <w:szCs w:val="21"/>
          <w14:textFill>
            <w14:solidFill>
              <w14:schemeClr w14:val="tx1"/>
            </w14:solidFill>
          </w14:textFill>
        </w:rPr>
        <w:t>”，设计了下列装置进行实验</w:t>
      </w:r>
      <w:r>
        <w:rPr>
          <w:rFonts w:hint="eastAsia" w:ascii="宋体" w:hAnsi="宋体" w:eastAsia="宋体" w:cs="宋体"/>
          <w:b/>
          <w:bCs/>
          <w:color w:val="000000" w:themeColor="text1"/>
          <w:szCs w:val="21"/>
          <w14:textFill>
            <w14:solidFill>
              <w14:schemeClr w14:val="tx1"/>
            </w14:solidFill>
          </w14:textFill>
        </w:rPr>
        <w:t>⑥</w:t>
      </w:r>
      <w:r>
        <w:rPr>
          <w:rFonts w:ascii="Times New Roman" w:hAnsi="Times New Roman" w:eastAsia="宋体" w:cs="Times New Roman"/>
          <w:b/>
          <w:bCs/>
          <w:color w:val="000000" w:themeColor="text1"/>
          <w:szCs w:val="21"/>
          <w14:textFill>
            <w14:solidFill>
              <w14:schemeClr w14:val="tx1"/>
            </w14:solidFill>
          </w14:textFill>
        </w:rPr>
        <w:t>，验证猜想。</w:t>
      </w:r>
    </w:p>
    <w:p>
      <w:pPr>
        <w:spacing w:line="360" w:lineRule="auto"/>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drawing>
          <wp:inline distT="0" distB="0" distL="0" distR="0">
            <wp:extent cx="3886200" cy="1423035"/>
            <wp:effectExtent l="0" t="0" r="0" b="12065"/>
            <wp:docPr id="100011" name="图片 100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igure"/>
                    <pic:cNvPicPr>
                      <a:picLocks noChangeAspect="1"/>
                    </pic:cNvPicPr>
                  </pic:nvPicPr>
                  <pic:blipFill>
                    <a:blip r:embed="rId288"/>
                    <a:stretch>
                      <a:fillRect/>
                    </a:stretch>
                  </pic:blipFill>
                  <pic:spPr>
                    <a:xfrm>
                      <a:off x="0" y="0"/>
                      <a:ext cx="3921235" cy="1436173"/>
                    </a:xfrm>
                    <a:prstGeom prst="rect">
                      <a:avLst/>
                    </a:prstGeom>
                  </pic:spPr>
                </pic:pic>
              </a:graphicData>
            </a:graphic>
          </wp:inline>
        </w:drawing>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i.烧杯a中的溶液为_________________________。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ii.实验结果是b中溶液变蓝，此猜想不成立。通入O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后，a中的电极反应式是________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iii.实验</w:t>
      </w:r>
      <w:r>
        <w:rPr>
          <w:rFonts w:hint="eastAsia" w:ascii="宋体" w:hAnsi="宋体" w:eastAsia="宋体" w:cs="宋体"/>
          <w:b/>
          <w:bCs/>
          <w:color w:val="000000" w:themeColor="text1"/>
          <w:szCs w:val="21"/>
          <w14:textFill>
            <w14:solidFill>
              <w14:schemeClr w14:val="tx1"/>
            </w14:solidFill>
          </w14:textFill>
        </w:rPr>
        <w:t>⑥</w:t>
      </w:r>
      <w:r>
        <w:rPr>
          <w:rFonts w:ascii="Times New Roman" w:hAnsi="Times New Roman" w:eastAsia="宋体" w:cs="Times New Roman"/>
          <w:b/>
          <w:bCs/>
          <w:color w:val="000000" w:themeColor="text1"/>
          <w:szCs w:val="21"/>
          <w14:textFill>
            <w14:solidFill>
              <w14:schemeClr w14:val="tx1"/>
            </w14:solidFill>
          </w14:textFill>
        </w:rPr>
        <w:t>的结果说明实验</w:t>
      </w:r>
      <w:r>
        <w:rPr>
          <w:rFonts w:hint="eastAsia" w:ascii="宋体" w:hAnsi="宋体" w:eastAsia="宋体" w:cs="宋体"/>
          <w:b/>
          <w:bCs/>
          <w:color w:val="000000" w:themeColor="text1"/>
          <w:szCs w:val="21"/>
          <w14:textFill>
            <w14:solidFill>
              <w14:schemeClr w14:val="tx1"/>
            </w14:solidFill>
          </w14:textFill>
        </w:rPr>
        <w:t>⑤</w:t>
      </w:r>
      <w:r>
        <w:rPr>
          <w:rFonts w:ascii="Times New Roman" w:hAnsi="Times New Roman" w:eastAsia="宋体" w:cs="Times New Roman"/>
          <w:b/>
          <w:bCs/>
          <w:color w:val="000000" w:themeColor="text1"/>
          <w:szCs w:val="21"/>
          <w14:textFill>
            <w14:solidFill>
              <w14:schemeClr w14:val="tx1"/>
            </w14:solidFill>
          </w14:textFill>
        </w:rPr>
        <w:t>中“无明显现象的原因”是___________________________</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3</w:t>
      </w:r>
      <w:r>
        <w:rPr>
          <w:rFonts w:hint="eastAsia" w:ascii="Times New Roman" w:hAnsi="Times New Roman" w:eastAsia="宋体" w:cs="Times New Roman"/>
          <w:b/>
          <w:bCs/>
          <w:color w:val="FF0000"/>
          <w:szCs w:val="21"/>
          <w:lang w:val="en-US" w:eastAsia="zh-CN"/>
        </w:rPr>
        <w:t>1</w:t>
      </w:r>
      <w:r>
        <w:rPr>
          <w:rFonts w:ascii="Times New Roman" w:hAnsi="Times New Roman" w:eastAsia="宋体" w:cs="Times New Roman"/>
          <w:b/>
          <w:bCs/>
          <w:color w:val="FF0000"/>
          <w:szCs w:val="21"/>
        </w:rPr>
        <w:t>．KI与O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反应速率慢    4I </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O=I</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+4OH</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 xml:space="preserve">    有    pH=10的KOH溶液    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O+4e</w:t>
      </w:r>
      <w:r>
        <w:rPr>
          <w:rFonts w:ascii="Times New Roman" w:hAnsi="Times New Roman" w:eastAsia="宋体" w:cs="Times New Roman"/>
          <w:b/>
          <w:bCs/>
          <w:color w:val="FF0000"/>
          <w:szCs w:val="21"/>
          <w:vertAlign w:val="superscript"/>
        </w:rPr>
        <w:t>- </w:t>
      </w:r>
      <w:r>
        <w:rPr>
          <w:rFonts w:ascii="Times New Roman" w:hAnsi="Times New Roman" w:eastAsia="宋体" w:cs="Times New Roman"/>
          <w:b/>
          <w:bCs/>
          <w:color w:val="FF0000"/>
          <w:szCs w:val="21"/>
        </w:rPr>
        <w:t>= 4OH</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 xml:space="preserve">    生成的I</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与OH</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 xml:space="preserve">反应    </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【解析】(1) 实验</w:t>
      </w:r>
      <w:r>
        <w:rPr>
          <w:rFonts w:hint="eastAsia" w:ascii="宋体" w:hAnsi="宋体" w:eastAsia="宋体" w:cs="宋体"/>
          <w:b/>
          <w:bCs/>
          <w:color w:val="FF0000"/>
          <w:szCs w:val="21"/>
        </w:rPr>
        <w:t>①</w:t>
      </w:r>
      <w:r>
        <w:rPr>
          <w:rFonts w:ascii="Times New Roman" w:hAnsi="Times New Roman" w:eastAsia="宋体" w:cs="Times New Roman"/>
          <w:b/>
          <w:bCs/>
          <w:color w:val="FF0000"/>
          <w:szCs w:val="21"/>
        </w:rPr>
        <w:t>中5 分钟后无明显变化可能是反应并没有发生，也可能是反应速率太慢，时间太短不足以观察到现象；</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(2)若放置5小时后，实验</w:t>
      </w:r>
      <w:r>
        <w:rPr>
          <w:rFonts w:hint="eastAsia" w:ascii="宋体" w:hAnsi="宋体" w:eastAsia="宋体" w:cs="宋体"/>
          <w:b/>
          <w:bCs/>
          <w:color w:val="FF0000"/>
          <w:szCs w:val="21"/>
        </w:rPr>
        <w:t>①</w:t>
      </w:r>
      <w:r>
        <w:rPr>
          <w:rFonts w:ascii="Times New Roman" w:hAnsi="Times New Roman" w:eastAsia="宋体" w:cs="Times New Roman"/>
          <w:b/>
          <w:bCs/>
          <w:color w:val="FF0000"/>
          <w:szCs w:val="21"/>
        </w:rPr>
        <w:t>中的溶液变蓝，是因为碘离子能被氧气氧化成 I</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，反应离子方程式为：4I</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O=I</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+4OH</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(3) 对比实验</w:t>
      </w:r>
      <w:r>
        <w:rPr>
          <w:rFonts w:hint="eastAsia" w:ascii="宋体" w:hAnsi="宋体" w:eastAsia="宋体" w:cs="宋体"/>
          <w:b/>
          <w:bCs/>
          <w:color w:val="FF0000"/>
          <w:szCs w:val="21"/>
        </w:rPr>
        <w:t>②</w:t>
      </w:r>
      <w:r>
        <w:rPr>
          <w:rFonts w:ascii="Times New Roman" w:hAnsi="Times New Roman" w:eastAsia="宋体" w:cs="Times New Roman"/>
          <w:b/>
          <w:bCs/>
          <w:color w:val="FF0000"/>
          <w:szCs w:val="21"/>
        </w:rPr>
        <w:t>和实验</w:t>
      </w:r>
      <w:r>
        <w:rPr>
          <w:rFonts w:hint="eastAsia" w:ascii="宋体" w:hAnsi="宋体" w:eastAsia="宋体" w:cs="宋体"/>
          <w:b/>
          <w:bCs/>
          <w:color w:val="FF0000"/>
          <w:szCs w:val="21"/>
        </w:rPr>
        <w:t>③</w:t>
      </w:r>
      <w:r>
        <w:rPr>
          <w:rFonts w:ascii="Times New Roman" w:hAnsi="Times New Roman" w:eastAsia="宋体" w:cs="Times New Roman"/>
          <w:b/>
          <w:bCs/>
          <w:color w:val="FF0000"/>
          <w:szCs w:val="21"/>
        </w:rPr>
        <w:t>可以排除氯离子对反应的影响，如果去掉实验 </w:t>
      </w:r>
      <w:r>
        <w:rPr>
          <w:rFonts w:hint="eastAsia" w:ascii="宋体" w:hAnsi="宋体" w:eastAsia="宋体" w:cs="宋体"/>
          <w:b/>
          <w:bCs/>
          <w:color w:val="FF0000"/>
          <w:szCs w:val="21"/>
        </w:rPr>
        <w:t>③</w:t>
      </w:r>
      <w:r>
        <w:rPr>
          <w:rFonts w:ascii="Times New Roman" w:hAnsi="Times New Roman" w:eastAsia="宋体" w:cs="Times New Roman"/>
          <w:b/>
          <w:bCs/>
          <w:color w:val="FF0000"/>
          <w:szCs w:val="21"/>
        </w:rPr>
        <w:t>则不能说明氯离子对反应是否有影响；</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(4)  i：因甲同学提出猜想“pH=10时O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不能氧化 I</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”，所以通氧气的一侧烧杯中应加pH=10 的 KOH 溶液；</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ii. 实验结果是b 中溶液变蓝，说明pH=10时，氧气可以氧化碘离子，从而说明猜想不成立，则通入 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后，a中的电极反应式是O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O+4e</w:t>
      </w:r>
      <w:r>
        <w:rPr>
          <w:rFonts w:ascii="Times New Roman" w:hAnsi="Times New Roman" w:eastAsia="宋体" w:cs="Times New Roman"/>
          <w:b/>
          <w:bCs/>
          <w:color w:val="FF0000"/>
          <w:szCs w:val="21"/>
          <w:vertAlign w:val="superscript"/>
        </w:rPr>
        <w:t>- </w:t>
      </w:r>
      <w:r>
        <w:rPr>
          <w:rFonts w:ascii="Times New Roman" w:hAnsi="Times New Roman" w:eastAsia="宋体" w:cs="Times New Roman"/>
          <w:b/>
          <w:bCs/>
          <w:color w:val="FF0000"/>
          <w:szCs w:val="21"/>
        </w:rPr>
        <w:t>= 4OH</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iii.实验</w:t>
      </w:r>
      <w:r>
        <w:rPr>
          <w:rFonts w:hint="eastAsia" w:ascii="宋体" w:hAnsi="宋体" w:eastAsia="宋体" w:cs="宋体"/>
          <w:b/>
          <w:bCs/>
          <w:color w:val="FF0000"/>
          <w:szCs w:val="21"/>
        </w:rPr>
        <w:t>⑥</w:t>
      </w:r>
      <w:r>
        <w:rPr>
          <w:rFonts w:ascii="Times New Roman" w:hAnsi="Times New Roman" w:eastAsia="宋体" w:cs="Times New Roman"/>
          <w:b/>
          <w:bCs/>
          <w:color w:val="FF0000"/>
          <w:szCs w:val="21"/>
        </w:rPr>
        <w:t>的结果说明pH=10时，氧气可以氧化碘离子，而实验 </w:t>
      </w:r>
      <w:r>
        <w:rPr>
          <w:rFonts w:hint="eastAsia" w:ascii="宋体" w:hAnsi="宋体" w:eastAsia="宋体" w:cs="宋体"/>
          <w:b/>
          <w:bCs/>
          <w:color w:val="FF0000"/>
          <w:szCs w:val="21"/>
        </w:rPr>
        <w:t>⑤</w:t>
      </w:r>
      <w:r>
        <w:rPr>
          <w:rFonts w:ascii="Times New Roman" w:hAnsi="Times New Roman" w:eastAsia="宋体" w:cs="Times New Roman"/>
          <w:b/>
          <w:bCs/>
          <w:color w:val="FF0000"/>
          <w:szCs w:val="21"/>
        </w:rPr>
        <w:t>中“无明显现象的原因”只能是产生的碘单质被碱消耗导致，即生成的I</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 与 OH</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反应。</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32</w:t>
      </w:r>
      <w:r>
        <w:rPr>
          <w:rFonts w:ascii="Times New Roman" w:hAnsi="Times New Roman" w:eastAsia="宋体" w:cs="Times New Roman"/>
          <w:b/>
          <w:bCs/>
          <w:color w:val="000000" w:themeColor="text1"/>
          <w:szCs w:val="21"/>
          <w14:textFill>
            <w14:solidFill>
              <w14:schemeClr w14:val="tx1"/>
            </w14:solidFill>
          </w14:textFill>
        </w:rPr>
        <w:t>．（2020广西南宁二中）二氯化二硫(S</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)是一种黄红色液体，有刺激性、窒息性恶臭。生产中使用它作橡胶的低温硫化剂和黏结剂。向熔融的硫中通入限量氯气即可生成S</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，进一步氯化可得SCl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。S</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、SCl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的某些性质如下表所示：</w:t>
      </w:r>
    </w:p>
    <w:tbl>
      <w:tblPr>
        <w:tblStyle w:val="6"/>
        <w:tblW w:w="7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33"/>
        <w:gridCol w:w="2381"/>
        <w:gridCol w:w="1615"/>
        <w:gridCol w:w="1166"/>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p>
        </w:tc>
        <w:tc>
          <w:tcPr>
            <w:tcW w:w="29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水溶性</w:t>
            </w: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密度(g/cm</w:t>
            </w:r>
            <w:r>
              <w:rPr>
                <w:rFonts w:ascii="Times New Roman" w:hAnsi="Times New Roman" w:eastAsia="宋体" w:cs="Times New Roman"/>
                <w:b/>
                <w:bCs/>
                <w:color w:val="000000" w:themeColor="text1"/>
                <w:szCs w:val="21"/>
                <w:vertAlign w:val="super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w:t>
            </w:r>
          </w:p>
        </w:tc>
        <w:tc>
          <w:tcPr>
            <w:tcW w:w="12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熔点</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沸点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jc w:val="center"/>
        </w:trPr>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S</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Cl</w:t>
            </w:r>
            <w:r>
              <w:rPr>
                <w:rFonts w:ascii="Times New Roman" w:hAnsi="Times New Roman" w:eastAsia="宋体" w:cs="Times New Roman"/>
                <w:b/>
                <w:bCs/>
                <w:color w:val="000000" w:themeColor="text1"/>
                <w:szCs w:val="21"/>
                <w:vertAlign w:val="subscript"/>
                <w14:textFill>
                  <w14:solidFill>
                    <w14:schemeClr w14:val="tx1"/>
                  </w14:solidFill>
                </w14:textFill>
              </w:rPr>
              <w:t>2</w:t>
            </w:r>
          </w:p>
        </w:tc>
        <w:tc>
          <w:tcPr>
            <w:tcW w:w="29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空气中发烟雾，遇水即水解</w:t>
            </w: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1.687</w:t>
            </w:r>
          </w:p>
        </w:tc>
        <w:tc>
          <w:tcPr>
            <w:tcW w:w="12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－76 ℃</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jc w:val="center"/>
        </w:trPr>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SCl</w:t>
            </w:r>
            <w:r>
              <w:rPr>
                <w:rFonts w:ascii="Times New Roman" w:hAnsi="Times New Roman" w:eastAsia="宋体" w:cs="Times New Roman"/>
                <w:b/>
                <w:bCs/>
                <w:color w:val="000000" w:themeColor="text1"/>
                <w:szCs w:val="21"/>
                <w:vertAlign w:val="subscript"/>
                <w14:textFill>
                  <w14:solidFill>
                    <w14:schemeClr w14:val="tx1"/>
                  </w14:solidFill>
                </w14:textFill>
              </w:rPr>
              <w:t>2</w:t>
            </w:r>
          </w:p>
        </w:tc>
        <w:tc>
          <w:tcPr>
            <w:tcW w:w="29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溶于水且剧烈反应</w:t>
            </w: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1.621</w:t>
            </w:r>
          </w:p>
        </w:tc>
        <w:tc>
          <w:tcPr>
            <w:tcW w:w="12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－122 ℃</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59 ℃</w:t>
            </w:r>
          </w:p>
        </w:tc>
      </w:tr>
    </w:tbl>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实验室可用如图所示装置制备少量S</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。请回答下列问题：</w:t>
      </w:r>
    </w:p>
    <w:p>
      <w:pPr>
        <w:spacing w:line="360" w:lineRule="auto"/>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drawing>
          <wp:inline distT="0" distB="0" distL="0" distR="0">
            <wp:extent cx="5410200" cy="2260600"/>
            <wp:effectExtent l="0" t="0" r="0" b="0"/>
            <wp:docPr id="1864167729" name="图片 18641677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67729" name="图片 1864167729" descr="figure"/>
                    <pic:cNvPicPr>
                      <a:picLocks noChangeAspect="1"/>
                    </pic:cNvPicPr>
                  </pic:nvPicPr>
                  <pic:blipFill>
                    <a:blip r:embed="rId289"/>
                    <a:stretch>
                      <a:fillRect/>
                    </a:stretch>
                  </pic:blipFill>
                  <pic:spPr>
                    <a:xfrm>
                      <a:off x="0" y="0"/>
                      <a:ext cx="5433312" cy="2270257"/>
                    </a:xfrm>
                    <a:prstGeom prst="rect">
                      <a:avLst/>
                    </a:prstGeom>
                  </pic:spPr>
                </pic:pic>
              </a:graphicData>
            </a:graphic>
          </wp:inline>
        </w:drawing>
      </w:r>
    </w:p>
    <w:p>
      <w:pPr>
        <w:spacing w:line="360" w:lineRule="auto"/>
        <w:jc w:val="left"/>
        <w:textAlignment w:val="center"/>
        <w:rPr>
          <w:rFonts w:hint="eastAsia"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（1）已知S</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分子中各原子最外层均满足8电子稳定结构，则S</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的电子式为__________________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（2）从上图所示装置中选用某一装置制取Cl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，发生反应的离子方程式为_________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_________________________________________________________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（3）欲得到较纯净的S</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，上述仪器装置的连接顺序为：</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e→______→_____→______→______→______→______→a→b→______→_______(按气流方向填小写字母代号)。</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（4）仪器D的名称是_____________，D中碱石灰的作用是______________________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（5）为了获得更纯净的S</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，需要对产品进行的操作是__________________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（6）若将S</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放入水中同时产生沉淀和气体，写出反应的化学方程式：__________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_______________________________________________________________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该反应中被氧化和被还原的元素的质量之比为__________________。</w:t>
      </w:r>
    </w:p>
    <w:p>
      <w:pPr>
        <w:jc w:val="left"/>
        <w:textAlignment w:val="center"/>
        <w:rPr>
          <w:rFonts w:ascii="Times New Roman" w:hAnsi="Times New Roman" w:eastAsia="宋体" w:cs="Times New Roman"/>
          <w:b/>
          <w:bCs/>
          <w:color w:val="FF0000"/>
          <w:szCs w:val="21"/>
        </w:rPr>
      </w:pPr>
      <w:r>
        <w:rPr>
          <w:rFonts w:hint="eastAsia" w:ascii="Times New Roman" w:hAnsi="Times New Roman" w:eastAsia="宋体" w:cs="Times New Roman"/>
          <w:b/>
          <w:bCs/>
          <w:color w:val="FF0000"/>
          <w:szCs w:val="21"/>
          <w:lang w:val="en-US" w:eastAsia="zh-CN"/>
        </w:rPr>
        <w:t>32</w:t>
      </w:r>
      <w:r>
        <w:rPr>
          <w:rFonts w:ascii="Times New Roman" w:hAnsi="Times New Roman" w:eastAsia="宋体" w:cs="Times New Roman"/>
          <w:b/>
          <w:bCs/>
          <w:color w:val="FF0000"/>
          <w:szCs w:val="21"/>
        </w:rPr>
        <w:t>．</w:t>
      </w:r>
      <w:r>
        <w:rPr>
          <w:rFonts w:ascii="Times New Roman" w:hAnsi="Times New Roman" w:eastAsia="宋体" w:cs="Times New Roman"/>
          <w:b/>
          <w:bCs/>
          <w:color w:val="FF0000"/>
          <w:szCs w:val="21"/>
        </w:rPr>
        <w:drawing>
          <wp:inline distT="0" distB="0" distL="0" distR="0">
            <wp:extent cx="19050" cy="95250"/>
            <wp:effectExtent l="0" t="0" r="6350" b="6350"/>
            <wp:docPr id="110" name="图片 1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figure"/>
                    <pic:cNvPicPr>
                      <a:picLocks noChangeAspect="1"/>
                    </pic:cNvPicPr>
                  </pic:nvPicPr>
                  <pic:blipFill>
                    <a:blip r:embed="rId290"/>
                    <a:stretch>
                      <a:fillRect/>
                    </a:stretch>
                  </pic:blipFill>
                  <pic:spPr>
                    <a:xfrm>
                      <a:off x="0" y="0"/>
                      <a:ext cx="19050" cy="95250"/>
                    </a:xfrm>
                    <a:prstGeom prst="rect">
                      <a:avLst/>
                    </a:prstGeom>
                  </pic:spPr>
                </pic:pic>
              </a:graphicData>
            </a:graphic>
          </wp:inline>
        </w:drawing>
      </w:r>
      <w:r>
        <w:rPr>
          <w:rFonts w:ascii="Times New Roman" w:hAnsi="Times New Roman" w:eastAsia="宋体" w:cs="Times New Roman"/>
          <w:b/>
          <w:bCs/>
          <w:color w:val="FF0000"/>
          <w:szCs w:val="21"/>
        </w:rPr>
        <w:drawing>
          <wp:inline distT="0" distB="0" distL="0" distR="0">
            <wp:extent cx="95250" cy="228600"/>
            <wp:effectExtent l="0" t="0" r="6350" b="0"/>
            <wp:docPr id="111" name="图片 1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figure"/>
                    <pic:cNvPicPr>
                      <a:picLocks noChangeAspect="1"/>
                    </pic:cNvPicPr>
                  </pic:nvPicPr>
                  <pic:blipFill>
                    <a:blip r:embed="rId291"/>
                    <a:stretch>
                      <a:fillRect/>
                    </a:stretch>
                  </pic:blipFill>
                  <pic:spPr>
                    <a:xfrm>
                      <a:off x="0" y="0"/>
                      <a:ext cx="95250" cy="228600"/>
                    </a:xfrm>
                    <a:prstGeom prst="rect">
                      <a:avLst/>
                    </a:prstGeom>
                  </pic:spPr>
                </pic:pic>
              </a:graphicData>
            </a:graphic>
          </wp:inline>
        </w:drawing>
      </w:r>
      <w:r>
        <w:rPr>
          <w:rFonts w:ascii="Times New Roman" w:hAnsi="Times New Roman" w:eastAsia="宋体" w:cs="Times New Roman"/>
          <w:b/>
          <w:bCs/>
          <w:color w:val="FF0000"/>
          <w:szCs w:val="21"/>
        </w:rPr>
        <w:drawing>
          <wp:inline distT="0" distB="0" distL="0" distR="0">
            <wp:extent cx="19050" cy="95250"/>
            <wp:effectExtent l="0" t="0" r="6350" b="6350"/>
            <wp:docPr id="112" name="图片 1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figure"/>
                    <pic:cNvPicPr>
                      <a:picLocks noChangeAspect="1"/>
                    </pic:cNvPicPr>
                  </pic:nvPicPr>
                  <pic:blipFill>
                    <a:blip r:embed="rId290"/>
                    <a:stretch>
                      <a:fillRect/>
                    </a:stretch>
                  </pic:blipFill>
                  <pic:spPr>
                    <a:xfrm>
                      <a:off x="0" y="0"/>
                      <a:ext cx="19050" cy="95250"/>
                    </a:xfrm>
                    <a:prstGeom prst="rect">
                      <a:avLst/>
                    </a:prstGeom>
                  </pic:spPr>
                </pic:pic>
              </a:graphicData>
            </a:graphic>
          </wp:inline>
        </w:drawing>
      </w:r>
      <w:r>
        <w:rPr>
          <w:rFonts w:ascii="Times New Roman" w:hAnsi="Times New Roman" w:eastAsia="宋体" w:cs="Times New Roman"/>
          <w:b/>
          <w:bCs/>
          <w:color w:val="FF0000"/>
          <w:szCs w:val="21"/>
        </w:rPr>
        <w:drawing>
          <wp:inline distT="0" distB="0" distL="0" distR="0">
            <wp:extent cx="95250" cy="228600"/>
            <wp:effectExtent l="0" t="0" r="6350" b="0"/>
            <wp:docPr id="113" name="图片 1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figure"/>
                    <pic:cNvPicPr>
                      <a:picLocks noChangeAspect="1"/>
                    </pic:cNvPicPr>
                  </pic:nvPicPr>
                  <pic:blipFill>
                    <a:blip r:embed="rId292"/>
                    <a:stretch>
                      <a:fillRect/>
                    </a:stretch>
                  </pic:blipFill>
                  <pic:spPr>
                    <a:xfrm>
                      <a:off x="0" y="0"/>
                      <a:ext cx="95250" cy="228600"/>
                    </a:xfrm>
                    <a:prstGeom prst="rect">
                      <a:avLst/>
                    </a:prstGeom>
                  </pic:spPr>
                </pic:pic>
              </a:graphicData>
            </a:graphic>
          </wp:inline>
        </w:drawing>
      </w:r>
      <w:r>
        <w:rPr>
          <w:rFonts w:ascii="Times New Roman" w:hAnsi="Times New Roman" w:eastAsia="宋体" w:cs="Times New Roman"/>
          <w:b/>
          <w:bCs/>
          <w:color w:val="FF0000"/>
          <w:szCs w:val="21"/>
        </w:rPr>
        <w:drawing>
          <wp:inline distT="0" distB="0" distL="0" distR="0">
            <wp:extent cx="19050" cy="95250"/>
            <wp:effectExtent l="0" t="0" r="6350" b="6350"/>
            <wp:docPr id="114" name="图片 1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figure"/>
                    <pic:cNvPicPr>
                      <a:picLocks noChangeAspect="1"/>
                    </pic:cNvPicPr>
                  </pic:nvPicPr>
                  <pic:blipFill>
                    <a:blip r:embed="rId290"/>
                    <a:stretch>
                      <a:fillRect/>
                    </a:stretch>
                  </pic:blipFill>
                  <pic:spPr>
                    <a:xfrm>
                      <a:off x="0" y="0"/>
                      <a:ext cx="19050" cy="95250"/>
                    </a:xfrm>
                    <a:prstGeom prst="rect">
                      <a:avLst/>
                    </a:prstGeom>
                  </pic:spPr>
                </pic:pic>
              </a:graphicData>
            </a:graphic>
          </wp:inline>
        </w:drawing>
      </w:r>
      <w:r>
        <w:rPr>
          <w:rFonts w:ascii="Times New Roman" w:hAnsi="Times New Roman" w:eastAsia="宋体" w:cs="Times New Roman"/>
          <w:b/>
          <w:bCs/>
          <w:color w:val="FF0000"/>
          <w:szCs w:val="21"/>
        </w:rPr>
        <w:drawing>
          <wp:inline distT="0" distB="0" distL="0" distR="0">
            <wp:extent cx="95250" cy="228600"/>
            <wp:effectExtent l="0" t="0" r="6350" b="0"/>
            <wp:docPr id="115" name="图片 1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figure"/>
                    <pic:cNvPicPr>
                      <a:picLocks noChangeAspect="1"/>
                    </pic:cNvPicPr>
                  </pic:nvPicPr>
                  <pic:blipFill>
                    <a:blip r:embed="rId292"/>
                    <a:stretch>
                      <a:fillRect/>
                    </a:stretch>
                  </pic:blipFill>
                  <pic:spPr>
                    <a:xfrm>
                      <a:off x="0" y="0"/>
                      <a:ext cx="95250" cy="228600"/>
                    </a:xfrm>
                    <a:prstGeom prst="rect">
                      <a:avLst/>
                    </a:prstGeom>
                  </pic:spPr>
                </pic:pic>
              </a:graphicData>
            </a:graphic>
          </wp:inline>
        </w:drawing>
      </w:r>
      <w:r>
        <w:rPr>
          <w:rFonts w:ascii="Times New Roman" w:hAnsi="Times New Roman" w:eastAsia="宋体" w:cs="Times New Roman"/>
          <w:b/>
          <w:bCs/>
          <w:color w:val="FF0000"/>
          <w:szCs w:val="21"/>
        </w:rPr>
        <w:drawing>
          <wp:inline distT="0" distB="0" distL="0" distR="0">
            <wp:extent cx="19050" cy="95250"/>
            <wp:effectExtent l="0" t="0" r="6350" b="6350"/>
            <wp:docPr id="116" name="图片 1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figure"/>
                    <pic:cNvPicPr>
                      <a:picLocks noChangeAspect="1"/>
                    </pic:cNvPicPr>
                  </pic:nvPicPr>
                  <pic:blipFill>
                    <a:blip r:embed="rId290"/>
                    <a:stretch>
                      <a:fillRect/>
                    </a:stretch>
                  </pic:blipFill>
                  <pic:spPr>
                    <a:xfrm>
                      <a:off x="0" y="0"/>
                      <a:ext cx="19050" cy="95250"/>
                    </a:xfrm>
                    <a:prstGeom prst="rect">
                      <a:avLst/>
                    </a:prstGeom>
                  </pic:spPr>
                </pic:pic>
              </a:graphicData>
            </a:graphic>
          </wp:inline>
        </w:drawing>
      </w:r>
      <w:r>
        <w:rPr>
          <w:rFonts w:ascii="Times New Roman" w:hAnsi="Times New Roman" w:eastAsia="宋体" w:cs="Times New Roman"/>
          <w:b/>
          <w:bCs/>
          <w:color w:val="FF0000"/>
          <w:szCs w:val="21"/>
        </w:rPr>
        <w:drawing>
          <wp:inline distT="0" distB="0" distL="0" distR="0">
            <wp:extent cx="95250" cy="228600"/>
            <wp:effectExtent l="0" t="0" r="6350" b="0"/>
            <wp:docPr id="117" name="图片 1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figure"/>
                    <pic:cNvPicPr>
                      <a:picLocks noChangeAspect="1"/>
                    </pic:cNvPicPr>
                  </pic:nvPicPr>
                  <pic:blipFill>
                    <a:blip r:embed="rId291"/>
                    <a:stretch>
                      <a:fillRect/>
                    </a:stretch>
                  </pic:blipFill>
                  <pic:spPr>
                    <a:xfrm>
                      <a:off x="0" y="0"/>
                      <a:ext cx="95250" cy="228600"/>
                    </a:xfrm>
                    <a:prstGeom prst="rect">
                      <a:avLst/>
                    </a:prstGeom>
                  </pic:spPr>
                </pic:pic>
              </a:graphicData>
            </a:graphic>
          </wp:inline>
        </w:drawing>
      </w:r>
      <w:r>
        <w:rPr>
          <w:rFonts w:ascii="Times New Roman" w:hAnsi="Times New Roman" w:eastAsia="宋体" w:cs="Times New Roman"/>
          <w:b/>
          <w:bCs/>
          <w:color w:val="FF0000"/>
          <w:szCs w:val="21"/>
        </w:rPr>
        <w:drawing>
          <wp:inline distT="0" distB="0" distL="0" distR="0">
            <wp:extent cx="19050" cy="95250"/>
            <wp:effectExtent l="0" t="0" r="6350" b="6350"/>
            <wp:docPr id="118" name="图片 1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figure"/>
                    <pic:cNvPicPr>
                      <a:picLocks noChangeAspect="1"/>
                    </pic:cNvPicPr>
                  </pic:nvPicPr>
                  <pic:blipFill>
                    <a:blip r:embed="rId290"/>
                    <a:stretch>
                      <a:fillRect/>
                    </a:stretch>
                  </pic:blipFill>
                  <pic:spPr>
                    <a:xfrm>
                      <a:off x="0" y="0"/>
                      <a:ext cx="19050" cy="95250"/>
                    </a:xfrm>
                    <a:prstGeom prst="rect">
                      <a:avLst/>
                    </a:prstGeom>
                  </pic:spPr>
                </pic:pic>
              </a:graphicData>
            </a:graphic>
          </wp:inline>
        </w:drawing>
      </w:r>
      <w:r>
        <w:rPr>
          <w:rFonts w:ascii="Times New Roman" w:hAnsi="Times New Roman" w:eastAsia="宋体" w:cs="Times New Roman"/>
          <w:b/>
          <w:bCs/>
          <w:color w:val="FF0000"/>
          <w:szCs w:val="21"/>
        </w:rPr>
        <w:t xml:space="preserve">    MnO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＋4H</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＋2Cl</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drawing>
          <wp:inline distT="0" distB="0" distL="0" distR="0">
            <wp:extent cx="285750" cy="171450"/>
            <wp:effectExtent l="0" t="0" r="6350" b="6350"/>
            <wp:docPr id="119" name="图片 1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figure"/>
                    <pic:cNvPicPr>
                      <a:picLocks noChangeAspect="1"/>
                    </pic:cNvPicPr>
                  </pic:nvPicPr>
                  <pic:blipFill>
                    <a:blip r:embed="rId293"/>
                    <a:stretch>
                      <a:fillRect/>
                    </a:stretch>
                  </pic:blipFill>
                  <pic:spPr>
                    <a:xfrm>
                      <a:off x="0" y="0"/>
                      <a:ext cx="285750" cy="171450"/>
                    </a:xfrm>
                    <a:prstGeom prst="rect">
                      <a:avLst/>
                    </a:prstGeom>
                  </pic:spPr>
                </pic:pic>
              </a:graphicData>
            </a:graphic>
          </wp:inline>
        </w:drawing>
      </w:r>
      <w:r>
        <w:rPr>
          <w:rFonts w:ascii="Times New Roman" w:hAnsi="Times New Roman" w:eastAsia="宋体" w:cs="Times New Roman"/>
          <w:b/>
          <w:bCs/>
          <w:color w:val="FF0000"/>
          <w:szCs w:val="21"/>
        </w:rPr>
        <w:t>Mn</w:t>
      </w:r>
      <w:r>
        <w:rPr>
          <w:rFonts w:ascii="Times New Roman" w:hAnsi="Times New Roman" w:eastAsia="宋体" w:cs="Times New Roman"/>
          <w:b/>
          <w:bCs/>
          <w:color w:val="FF0000"/>
          <w:szCs w:val="21"/>
          <w:vertAlign w:val="superscript"/>
        </w:rPr>
        <w:t>2＋</w:t>
      </w:r>
      <w:r>
        <w:rPr>
          <w:rFonts w:ascii="Times New Roman" w:hAnsi="Times New Roman" w:eastAsia="宋体" w:cs="Times New Roman"/>
          <w:b/>
          <w:bCs/>
          <w:color w:val="FF0000"/>
          <w:szCs w:val="21"/>
        </w:rPr>
        <w:t>＋Cl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    j    k    h    i    c    d    f    g    干燥管(或球形干燥管)    吸收剩余的Cl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，并防止空气中的水蒸气进入装置A中使S</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水解    分馏(或蒸馏)    S</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O===SO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↑＋3S↓＋4HCl    1</w:t>
      </w:r>
      <w:r>
        <w:rPr>
          <w:rFonts w:hint="eastAsia" w:ascii="宋体" w:hAnsi="宋体" w:eastAsia="宋体" w:cs="宋体"/>
          <w:b/>
          <w:bCs/>
          <w:color w:val="FF0000"/>
          <w:szCs w:val="21"/>
        </w:rPr>
        <w:t>∶</w:t>
      </w:r>
      <w:r>
        <w:rPr>
          <w:rFonts w:ascii="Times New Roman" w:hAnsi="Times New Roman" w:eastAsia="宋体" w:cs="Times New Roman"/>
          <w:b/>
          <w:bCs/>
          <w:color w:val="FF0000"/>
          <w:szCs w:val="21"/>
        </w:rPr>
        <w:t xml:space="preserve">3    </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【解析】(1)S原子达到8个电子稳定结构，应该形成2个共价键，Cl原子达到8个电子稳定结构，氯原子与硫原子之间形成1对共用电子对，硫原子与硫原子之间形成1对共用电子对，S</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电子式为</w:t>
      </w:r>
      <w:r>
        <w:rPr>
          <w:rFonts w:ascii="Times New Roman" w:hAnsi="Times New Roman" w:eastAsia="宋体" w:cs="Times New Roman"/>
          <w:b/>
          <w:bCs/>
          <w:color w:val="FF0000"/>
          <w:szCs w:val="21"/>
        </w:rPr>
        <w:drawing>
          <wp:inline distT="0" distB="0" distL="0" distR="0">
            <wp:extent cx="1057275" cy="257175"/>
            <wp:effectExtent l="0" t="0" r="9525" b="9525"/>
            <wp:docPr id="120" name="图片 1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figure"/>
                    <pic:cNvPicPr>
                      <a:picLocks noChangeAspect="1"/>
                    </pic:cNvPicPr>
                  </pic:nvPicPr>
                  <pic:blipFill>
                    <a:blip r:embed="rId294"/>
                    <a:stretch>
                      <a:fillRect/>
                    </a:stretch>
                  </pic:blipFill>
                  <pic:spPr>
                    <a:xfrm>
                      <a:off x="0" y="0"/>
                      <a:ext cx="1057275" cy="257175"/>
                    </a:xfrm>
                    <a:prstGeom prst="rect">
                      <a:avLst/>
                    </a:prstGeom>
                  </pic:spPr>
                </pic:pic>
              </a:graphicData>
            </a:graphic>
          </wp:inline>
        </w:drawing>
      </w:r>
      <w:r>
        <w:rPr>
          <w:rFonts w:ascii="Times New Roman" w:hAnsi="Times New Roman" w:eastAsia="宋体" w:cs="Times New Roman"/>
          <w:b/>
          <w:bCs/>
          <w:color w:val="FF0000"/>
          <w:szCs w:val="21"/>
        </w:rPr>
        <w:t>；</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(2)实验室采用浓盐酸和二氧化锰混合加热的方式制取Cl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，发生反应的离子方程式为MnO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＋4H</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＋2Cl</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drawing>
          <wp:inline distT="0" distB="0" distL="0" distR="0">
            <wp:extent cx="285750" cy="171450"/>
            <wp:effectExtent l="0" t="0" r="6350" b="6350"/>
            <wp:docPr id="121" name="图片 1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figure"/>
                    <pic:cNvPicPr>
                      <a:picLocks noChangeAspect="1"/>
                    </pic:cNvPicPr>
                  </pic:nvPicPr>
                  <pic:blipFill>
                    <a:blip r:embed="rId293"/>
                    <a:stretch>
                      <a:fillRect/>
                    </a:stretch>
                  </pic:blipFill>
                  <pic:spPr>
                    <a:xfrm>
                      <a:off x="0" y="0"/>
                      <a:ext cx="285750" cy="171450"/>
                    </a:xfrm>
                    <a:prstGeom prst="rect">
                      <a:avLst/>
                    </a:prstGeom>
                  </pic:spPr>
                </pic:pic>
              </a:graphicData>
            </a:graphic>
          </wp:inline>
        </w:drawing>
      </w:r>
      <w:r>
        <w:rPr>
          <w:rFonts w:ascii="Times New Roman" w:hAnsi="Times New Roman" w:eastAsia="宋体" w:cs="Times New Roman"/>
          <w:b/>
          <w:bCs/>
          <w:color w:val="FF0000"/>
          <w:szCs w:val="21"/>
        </w:rPr>
        <w:t>Mn</w:t>
      </w:r>
      <w:r>
        <w:rPr>
          <w:rFonts w:ascii="Times New Roman" w:hAnsi="Times New Roman" w:eastAsia="宋体" w:cs="Times New Roman"/>
          <w:b/>
          <w:bCs/>
          <w:color w:val="FF0000"/>
          <w:szCs w:val="21"/>
          <w:vertAlign w:val="superscript"/>
        </w:rPr>
        <w:t>2＋</w:t>
      </w:r>
      <w:r>
        <w:rPr>
          <w:rFonts w:ascii="Times New Roman" w:hAnsi="Times New Roman" w:eastAsia="宋体" w:cs="Times New Roman"/>
          <w:b/>
          <w:bCs/>
          <w:color w:val="FF0000"/>
          <w:szCs w:val="21"/>
        </w:rPr>
        <w:t>＋Cl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 ，</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（3）实验中的流程为：C装置制取氯气→F装置除去氯化氢→E装置干燥氯气→B装置制取S</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→D装置吸收尾气，所以连接顺序为：e→j→k→h→i→c→d→a→b→f→g；</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（4）仪器D是干燥管，D中碱石灰要吸收多余氯气，同时防止空气中水蒸气进入装置，使S</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水解。</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（5）题目给出了物质的沸点，所以得到产品后，比较好的提纯方法是蒸馏。</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（6）若将S</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放入水中同时产生沉淀和气体，沉淀只能是单质硫，所以硫的化合价降低，则化合价升高的只能还是硫，因此气体为二氧化硫，反应的化学方程式为：S</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O===SO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↑＋3S↓＋4HCl；反应中被氧化的硫有1个（生成1个SO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），被还原的硫有3个（生成3个S），所以被氧化和被还原的元素的质量之比为1</w:t>
      </w:r>
      <w:r>
        <w:rPr>
          <w:rFonts w:hint="eastAsia" w:ascii="宋体" w:hAnsi="宋体" w:eastAsia="宋体" w:cs="宋体"/>
          <w:b/>
          <w:bCs/>
          <w:color w:val="FF0000"/>
          <w:szCs w:val="21"/>
        </w:rPr>
        <w:t>∶</w:t>
      </w:r>
      <w:r>
        <w:rPr>
          <w:rFonts w:ascii="Times New Roman" w:hAnsi="Times New Roman" w:eastAsia="宋体" w:cs="Times New Roman"/>
          <w:b/>
          <w:bCs/>
          <w:color w:val="FF0000"/>
          <w:szCs w:val="21"/>
        </w:rPr>
        <w:t>3。</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33</w:t>
      </w:r>
      <w:r>
        <w:rPr>
          <w:rFonts w:ascii="Times New Roman" w:hAnsi="Times New Roman" w:eastAsia="宋体" w:cs="Times New Roman"/>
          <w:b/>
          <w:bCs/>
          <w:color w:val="000000" w:themeColor="text1"/>
          <w:szCs w:val="21"/>
          <w14:textFill>
            <w14:solidFill>
              <w14:schemeClr w14:val="tx1"/>
            </w14:solidFill>
          </w14:textFill>
        </w:rPr>
        <w:t>．（2020福建高三月考）二氧化氯(ClO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)是一种黄绿色气体，易溶于水，在混合气体中的体积分数大于10％就可能发生爆炸，在工业上常用作水处理剂、漂白剂。回答下列问题：</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（1）在处理废水时，ClO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可将废水中的CN</w:t>
      </w:r>
      <w:r>
        <w:rPr>
          <w:rFonts w:ascii="Times New Roman" w:hAnsi="Times New Roman" w:eastAsia="宋体" w:cs="Times New Roman"/>
          <w:b/>
          <w:bCs/>
          <w:color w:val="000000" w:themeColor="text1"/>
          <w:szCs w:val="21"/>
          <w:vertAlign w:val="superscript"/>
          <w14:textFill>
            <w14:solidFill>
              <w14:schemeClr w14:val="tx1"/>
            </w14:solidFill>
          </w14:textFill>
        </w:rPr>
        <w:t>－</w:t>
      </w:r>
      <w:r>
        <w:rPr>
          <w:rFonts w:ascii="Times New Roman" w:hAnsi="Times New Roman" w:eastAsia="宋体" w:cs="Times New Roman"/>
          <w:b/>
          <w:bCs/>
          <w:color w:val="000000" w:themeColor="text1"/>
          <w:szCs w:val="21"/>
          <w14:textFill>
            <w14:solidFill>
              <w14:schemeClr w14:val="tx1"/>
            </w14:solidFill>
          </w14:textFill>
        </w:rPr>
        <w:t>氧化成CO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和N</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，写出该反应的离子方程式：______________________________________________。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（2）某小组设计了如图所示的实验装置用于制备ClO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w:t>
      </w:r>
    </w:p>
    <w:p>
      <w:pPr>
        <w:spacing w:line="360" w:lineRule="auto"/>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drawing>
          <wp:inline distT="0" distB="0" distL="0" distR="0">
            <wp:extent cx="4048125" cy="1521460"/>
            <wp:effectExtent l="0" t="0" r="3175" b="2540"/>
            <wp:docPr id="122" name="图片 1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figure"/>
                    <pic:cNvPicPr>
                      <a:picLocks noChangeAspect="1"/>
                    </pic:cNvPicPr>
                  </pic:nvPicPr>
                  <pic:blipFill>
                    <a:blip r:embed="rId295"/>
                    <a:stretch>
                      <a:fillRect/>
                    </a:stretch>
                  </pic:blipFill>
                  <pic:spPr>
                    <a:xfrm>
                      <a:off x="0" y="0"/>
                      <a:ext cx="4060899" cy="1526731"/>
                    </a:xfrm>
                    <a:prstGeom prst="rect">
                      <a:avLst/>
                    </a:prstGeom>
                  </pic:spPr>
                </pic:pic>
              </a:graphicData>
            </a:graphic>
          </wp:inline>
        </w:drawing>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①</w:t>
      </w:r>
      <w:r>
        <w:rPr>
          <w:rFonts w:ascii="Times New Roman" w:hAnsi="Times New Roman" w:eastAsia="宋体" w:cs="Times New Roman"/>
          <w:b/>
          <w:bCs/>
          <w:color w:val="000000" w:themeColor="text1"/>
          <w:szCs w:val="21"/>
          <w14:textFill>
            <w14:solidFill>
              <w14:schemeClr w14:val="tx1"/>
            </w14:solidFill>
          </w14:textFill>
        </w:rPr>
        <w:t>通入氮气的主要作用有2个，一是可以起到搅拌作用，二是___________________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__________________________________________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②</w:t>
      </w:r>
      <w:r>
        <w:rPr>
          <w:rFonts w:ascii="Times New Roman" w:hAnsi="Times New Roman" w:eastAsia="宋体" w:cs="Times New Roman"/>
          <w:b/>
          <w:bCs/>
          <w:color w:val="000000" w:themeColor="text1"/>
          <w:szCs w:val="21"/>
          <w14:textFill>
            <w14:solidFill>
              <w14:schemeClr w14:val="tx1"/>
            </w14:solidFill>
          </w14:textFill>
        </w:rPr>
        <w:t>装置B的作用是_________________________。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③</w:t>
      </w:r>
      <w:r>
        <w:rPr>
          <w:rFonts w:ascii="Times New Roman" w:hAnsi="Times New Roman" w:eastAsia="宋体" w:cs="Times New Roman"/>
          <w:b/>
          <w:bCs/>
          <w:color w:val="000000" w:themeColor="text1"/>
          <w:szCs w:val="21"/>
          <w14:textFill>
            <w14:solidFill>
              <w14:schemeClr w14:val="tx1"/>
            </w14:solidFill>
          </w14:textFill>
        </w:rPr>
        <w:t>装置A用于生成ClO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气体，该反应的离子方程式为______________________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④</w:t>
      </w:r>
      <w:r>
        <w:rPr>
          <w:rFonts w:ascii="Times New Roman" w:hAnsi="Times New Roman" w:eastAsia="宋体" w:cs="Times New Roman"/>
          <w:b/>
          <w:bCs/>
          <w:color w:val="000000" w:themeColor="text1"/>
          <w:szCs w:val="21"/>
          <w14:textFill>
            <w14:solidFill>
              <w14:schemeClr w14:val="tx1"/>
            </w14:solidFill>
          </w14:textFill>
        </w:rPr>
        <w:t>当看到装置C中导管液面上升时应进行的操作是________________________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（3）测定装置C中ClO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溶液的浓度：取10mLC中溶液于锥形瓶中，加入足量的KI溶液和H</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SO</w:t>
      </w:r>
      <w:r>
        <w:rPr>
          <w:rFonts w:ascii="Times New Roman" w:hAnsi="Times New Roman" w:eastAsia="宋体" w:cs="Times New Roman"/>
          <w:b/>
          <w:bCs/>
          <w:color w:val="000000" w:themeColor="text1"/>
          <w:szCs w:val="21"/>
          <w:vertAlign w:val="subscript"/>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t>酸化，然后加入__________________作指示剂，用0.1000mol·L</w:t>
      </w:r>
      <w:r>
        <w:rPr>
          <w:rFonts w:ascii="Times New Roman" w:hAnsi="Times New Roman" w:eastAsia="宋体" w:cs="Times New Roman"/>
          <w:b/>
          <w:bCs/>
          <w:color w:val="000000" w:themeColor="text1"/>
          <w:szCs w:val="21"/>
          <w:vertAlign w:val="superscript"/>
          <w14:textFill>
            <w14:solidFill>
              <w14:schemeClr w14:val="tx1"/>
            </w14:solidFill>
          </w14:textFill>
        </w:rPr>
        <w:t>－1</w:t>
      </w:r>
      <w:r>
        <w:rPr>
          <w:rFonts w:ascii="Times New Roman" w:hAnsi="Times New Roman" w:eastAsia="宋体" w:cs="Times New Roman"/>
          <w:b/>
          <w:bCs/>
          <w:color w:val="000000" w:themeColor="text1"/>
          <w:szCs w:val="21"/>
          <w14:textFill>
            <w14:solidFill>
              <w14:schemeClr w14:val="tx1"/>
            </w14:solidFill>
          </w14:textFill>
        </w:rPr>
        <w:t>的Na</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S</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O</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标准液滴定锥形瓶中的溶液(2ClO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+10I</w:t>
      </w:r>
      <w:r>
        <w:rPr>
          <w:rFonts w:ascii="Times New Roman" w:hAnsi="Times New Roman" w:eastAsia="宋体" w:cs="Times New Roman"/>
          <w:b/>
          <w:bCs/>
          <w:color w:val="000000" w:themeColor="text1"/>
          <w:szCs w:val="21"/>
          <w:vertAlign w:val="superscript"/>
          <w14:textFill>
            <w14:solidFill>
              <w14:schemeClr w14:val="tx1"/>
            </w14:solidFill>
          </w14:textFill>
        </w:rPr>
        <w:t>-</w:t>
      </w:r>
      <w:r>
        <w:rPr>
          <w:rFonts w:ascii="Times New Roman" w:hAnsi="Times New Roman" w:eastAsia="宋体" w:cs="Times New Roman"/>
          <w:b/>
          <w:bCs/>
          <w:color w:val="000000" w:themeColor="text1"/>
          <w:szCs w:val="21"/>
          <w14:textFill>
            <w14:solidFill>
              <w14:schemeClr w14:val="tx1"/>
            </w14:solidFill>
          </w14:textFill>
        </w:rPr>
        <w:t>+8H</w:t>
      </w:r>
      <w:r>
        <w:rPr>
          <w:rFonts w:ascii="Times New Roman" w:hAnsi="Times New Roman" w:eastAsia="宋体" w:cs="Times New Roman"/>
          <w:b/>
          <w:bCs/>
          <w:color w:val="000000" w:themeColor="text1"/>
          <w:szCs w:val="21"/>
          <w:vertAlign w:val="superscript"/>
          <w14:textFill>
            <w14:solidFill>
              <w14:schemeClr w14:val="tx1"/>
            </w14:solidFill>
          </w14:textFill>
        </w:rPr>
        <w:t>+</w:t>
      </w:r>
      <w:r>
        <w:rPr>
          <w:rFonts w:ascii="Times New Roman" w:hAnsi="Times New Roman" w:eastAsia="宋体" w:cs="Times New Roman"/>
          <w:b/>
          <w:bCs/>
          <w:color w:val="000000" w:themeColor="text1"/>
          <w:szCs w:val="21"/>
          <w14:textFill>
            <w14:solidFill>
              <w14:schemeClr w14:val="tx1"/>
            </w14:solidFill>
          </w14:textFill>
        </w:rPr>
        <w:t>＝5I</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+2Cl</w:t>
      </w:r>
      <w:r>
        <w:rPr>
          <w:rFonts w:ascii="Times New Roman" w:hAnsi="Times New Roman" w:eastAsia="宋体" w:cs="Times New Roman"/>
          <w:b/>
          <w:bCs/>
          <w:color w:val="000000" w:themeColor="text1"/>
          <w:szCs w:val="21"/>
          <w:vertAlign w:val="superscript"/>
          <w14:textFill>
            <w14:solidFill>
              <w14:schemeClr w14:val="tx1"/>
            </w14:solidFill>
          </w14:textFill>
        </w:rPr>
        <w:t>-</w:t>
      </w:r>
      <w:r>
        <w:rPr>
          <w:rFonts w:ascii="Times New Roman" w:hAnsi="Times New Roman" w:eastAsia="宋体" w:cs="Times New Roman"/>
          <w:b/>
          <w:bCs/>
          <w:color w:val="000000" w:themeColor="text1"/>
          <w:szCs w:val="21"/>
          <w14:textFill>
            <w14:solidFill>
              <w14:schemeClr w14:val="tx1"/>
            </w14:solidFill>
          </w14:textFill>
        </w:rPr>
        <w:t>+4H</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O，I</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+2S</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O</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vertAlign w:val="super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＝2I</w:t>
      </w:r>
      <w:r>
        <w:rPr>
          <w:rFonts w:ascii="Times New Roman" w:hAnsi="Times New Roman" w:eastAsia="宋体" w:cs="Times New Roman"/>
          <w:b/>
          <w:bCs/>
          <w:color w:val="000000" w:themeColor="text1"/>
          <w:szCs w:val="21"/>
          <w:vertAlign w:val="superscript"/>
          <w14:textFill>
            <w14:solidFill>
              <w14:schemeClr w14:val="tx1"/>
            </w14:solidFill>
          </w14:textFill>
        </w:rPr>
        <w:t>-</w:t>
      </w:r>
      <w:r>
        <w:rPr>
          <w:rFonts w:ascii="Times New Roman" w:hAnsi="Times New Roman" w:eastAsia="宋体" w:cs="Times New Roman"/>
          <w:b/>
          <w:bCs/>
          <w:color w:val="000000" w:themeColor="text1"/>
          <w:szCs w:val="21"/>
          <w14:textFill>
            <w14:solidFill>
              <w14:schemeClr w14:val="tx1"/>
            </w14:solidFill>
          </w14:textFill>
        </w:rPr>
        <w:t>+S</w:t>
      </w:r>
      <w:r>
        <w:rPr>
          <w:rFonts w:ascii="Times New Roman" w:hAnsi="Times New Roman" w:eastAsia="宋体" w:cs="Times New Roman"/>
          <w:b/>
          <w:bCs/>
          <w:color w:val="000000" w:themeColor="text1"/>
          <w:szCs w:val="21"/>
          <w:vertAlign w:val="subscript"/>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t>O</w:t>
      </w:r>
      <w:r>
        <w:rPr>
          <w:rFonts w:ascii="Times New Roman" w:hAnsi="Times New Roman" w:eastAsia="宋体" w:cs="Times New Roman"/>
          <w:b/>
          <w:bCs/>
          <w:color w:val="000000" w:themeColor="text1"/>
          <w:szCs w:val="21"/>
          <w:vertAlign w:val="subscript"/>
          <w14:textFill>
            <w14:solidFill>
              <w14:schemeClr w14:val="tx1"/>
            </w14:solidFill>
          </w14:textFill>
        </w:rPr>
        <w:t>6</w:t>
      </w:r>
      <w:r>
        <w:rPr>
          <w:rFonts w:ascii="Times New Roman" w:hAnsi="Times New Roman" w:eastAsia="宋体" w:cs="Times New Roman"/>
          <w:b/>
          <w:bCs/>
          <w:color w:val="000000" w:themeColor="text1"/>
          <w:szCs w:val="21"/>
          <w:vertAlign w:val="super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)，测得标准液消耗的体积为20.00mL，通过计算可知C中ClO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溶液的浓度为__________________mol·L</w:t>
      </w:r>
      <w:r>
        <w:rPr>
          <w:rFonts w:ascii="Times New Roman" w:hAnsi="Times New Roman" w:eastAsia="宋体" w:cs="Times New Roman"/>
          <w:b/>
          <w:bCs/>
          <w:color w:val="000000" w:themeColor="text1"/>
          <w:szCs w:val="21"/>
          <w:vertAlign w:val="superscript"/>
          <w14:textFill>
            <w14:solidFill>
              <w14:schemeClr w14:val="tx1"/>
            </w14:solidFill>
          </w14:textFill>
        </w:rPr>
        <w:t>－1</w:t>
      </w:r>
      <w:r>
        <w:rPr>
          <w:rFonts w:ascii="Times New Roman" w:hAnsi="Times New Roman" w:eastAsia="宋体" w:cs="Times New Roman"/>
          <w:b/>
          <w:bCs/>
          <w:color w:val="000000" w:themeColor="text1"/>
          <w:szCs w:val="21"/>
          <w14:textFill>
            <w14:solidFill>
              <w14:schemeClr w14:val="tx1"/>
            </w14:solidFill>
          </w14:textFill>
        </w:rPr>
        <w:t>。</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p>
    <w:p>
      <w:pPr>
        <w:jc w:val="left"/>
        <w:textAlignment w:val="center"/>
        <w:rPr>
          <w:rFonts w:ascii="Times New Roman" w:hAnsi="Times New Roman" w:eastAsia="宋体" w:cs="Times New Roman"/>
          <w:b/>
          <w:bCs/>
          <w:color w:val="FF0000"/>
          <w:szCs w:val="21"/>
        </w:rPr>
      </w:pPr>
      <w:r>
        <w:rPr>
          <w:rFonts w:hint="eastAsia" w:ascii="Times New Roman" w:hAnsi="Times New Roman" w:eastAsia="宋体" w:cs="Times New Roman"/>
          <w:b/>
          <w:bCs/>
          <w:color w:val="FF0000"/>
          <w:szCs w:val="21"/>
          <w:lang w:val="en-US" w:eastAsia="zh-CN"/>
        </w:rPr>
        <w:t>33</w:t>
      </w:r>
      <w:r>
        <w:rPr>
          <w:rFonts w:ascii="Times New Roman" w:hAnsi="Times New Roman" w:eastAsia="宋体" w:cs="Times New Roman"/>
          <w:b/>
          <w:bCs/>
          <w:color w:val="FF0000"/>
          <w:szCs w:val="21"/>
        </w:rPr>
        <w:t>．2ClO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＋2CN</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＝2CO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＋N</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＋2Cl</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 xml:space="preserve">    稀释二氧化氯，防止因二氧化氯的浓度过高而发生爆炸    防止倒吸(或作安全瓶)    2ClO</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＋2H</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＝2ClO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 xml:space="preserve">O    加大氮气的通入量    淀粉溶液    0.04    </w:t>
      </w:r>
    </w:p>
    <w:p>
      <w:pPr>
        <w:jc w:val="left"/>
        <w:textAlignment w:val="center"/>
        <w:rPr>
          <w:rFonts w:hint="eastAsia" w:ascii="Times New Roman" w:hAnsi="Times New Roman" w:eastAsia="宋体" w:cs="Times New Roman"/>
          <w:b/>
          <w:bCs/>
          <w:color w:val="FF0000"/>
          <w:szCs w:val="21"/>
        </w:rPr>
      </w:pPr>
      <w:r>
        <w:rPr>
          <w:rFonts w:ascii="Times New Roman" w:hAnsi="Times New Roman" w:eastAsia="宋体" w:cs="Times New Roman"/>
          <w:b/>
          <w:bCs/>
          <w:color w:val="FF0000"/>
          <w:szCs w:val="21"/>
        </w:rPr>
        <w:t>【解析】(1)ClO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可将废水中的CN</w:t>
      </w:r>
      <w:r>
        <w:rPr>
          <w:rFonts w:ascii="Times New Roman" w:hAnsi="Times New Roman" w:eastAsia="微软雅黑" w:cs="Times New Roman"/>
          <w:b/>
          <w:bCs/>
          <w:color w:val="FF0000"/>
          <w:szCs w:val="21"/>
          <w:vertAlign w:val="superscript"/>
        </w:rPr>
        <w:t>−</w:t>
      </w:r>
      <w:r>
        <w:rPr>
          <w:rFonts w:ascii="Times New Roman" w:hAnsi="Times New Roman" w:eastAsia="宋体" w:cs="Times New Roman"/>
          <w:b/>
          <w:bCs/>
          <w:color w:val="FF0000"/>
          <w:szCs w:val="21"/>
        </w:rPr>
        <w:t>氧化成CO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和N</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，离子方程式为：2ClO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+2CN</w:t>
      </w:r>
      <w:r>
        <w:rPr>
          <w:rFonts w:ascii="Times New Roman" w:hAnsi="Times New Roman" w:eastAsia="微软雅黑" w:cs="Times New Roman"/>
          <w:b/>
          <w:bCs/>
          <w:color w:val="FF0000"/>
          <w:szCs w:val="21"/>
          <w:vertAlign w:val="superscript"/>
        </w:rPr>
        <w:t>−</w:t>
      </w:r>
      <w:r>
        <w:rPr>
          <w:rFonts w:ascii="Times New Roman" w:hAnsi="Times New Roman" w:eastAsia="宋体" w:cs="Times New Roman"/>
          <w:b/>
          <w:bCs/>
          <w:color w:val="FF0000"/>
          <w:szCs w:val="21"/>
        </w:rPr>
        <w:t>＝2CO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+N</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+2Cl</w:t>
      </w:r>
      <w:r>
        <w:rPr>
          <w:rFonts w:ascii="Times New Roman" w:hAnsi="Times New Roman" w:eastAsia="微软雅黑" w:cs="Times New Roman"/>
          <w:b/>
          <w:bCs/>
          <w:color w:val="FF0000"/>
          <w:szCs w:val="21"/>
          <w:vertAlign w:val="superscript"/>
        </w:rPr>
        <w:t>−</w:t>
      </w:r>
      <w:r>
        <w:rPr>
          <w:rFonts w:ascii="Times New Roman" w:hAnsi="Times New Roman" w:eastAsia="宋体" w:cs="Times New Roman"/>
          <w:b/>
          <w:bCs/>
          <w:color w:val="FF0000"/>
          <w:szCs w:val="21"/>
        </w:rPr>
        <w:t>；</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(2)</w:t>
      </w:r>
      <w:r>
        <w:rPr>
          <w:rFonts w:hint="eastAsia" w:ascii="宋体" w:hAnsi="宋体" w:eastAsia="宋体" w:cs="宋体"/>
          <w:b/>
          <w:bCs/>
          <w:color w:val="FF0000"/>
          <w:szCs w:val="21"/>
        </w:rPr>
        <w:t>①</w:t>
      </w:r>
      <w:r>
        <w:rPr>
          <w:rFonts w:ascii="Times New Roman" w:hAnsi="Times New Roman" w:eastAsia="宋体" w:cs="Times New Roman"/>
          <w:b/>
          <w:bCs/>
          <w:color w:val="FF0000"/>
          <w:szCs w:val="21"/>
        </w:rPr>
        <w:t>由于二氧化氯(ClO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 xml:space="preserve">)在混合气体中的体积分数大于10％就可能发生爆炸，氮气可以起到搅拌作用，还能稀释二氧化氯，防止因二氧化氯的浓度过高而发生爆炸； </w:t>
      </w:r>
    </w:p>
    <w:p>
      <w:pPr>
        <w:jc w:val="left"/>
        <w:textAlignment w:val="center"/>
        <w:rPr>
          <w:rFonts w:ascii="Times New Roman" w:hAnsi="Times New Roman" w:eastAsia="宋体" w:cs="Times New Roman"/>
          <w:b/>
          <w:bCs/>
          <w:color w:val="FF0000"/>
          <w:szCs w:val="21"/>
        </w:rPr>
      </w:pPr>
      <w:r>
        <w:rPr>
          <w:rFonts w:hint="eastAsia" w:ascii="宋体" w:hAnsi="宋体" w:eastAsia="宋体" w:cs="宋体"/>
          <w:b/>
          <w:bCs/>
          <w:color w:val="FF0000"/>
          <w:szCs w:val="21"/>
        </w:rPr>
        <w:t>②</w:t>
      </w:r>
      <w:r>
        <w:rPr>
          <w:rFonts w:ascii="Times New Roman" w:hAnsi="Times New Roman" w:eastAsia="宋体" w:cs="Times New Roman"/>
          <w:b/>
          <w:bCs/>
          <w:color w:val="FF0000"/>
          <w:szCs w:val="21"/>
        </w:rPr>
        <w:t>ClO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 xml:space="preserve">气体易溶于水，故B的作用是防止倒吸(或作安全瓶)； </w:t>
      </w:r>
    </w:p>
    <w:p>
      <w:pPr>
        <w:jc w:val="left"/>
        <w:textAlignment w:val="center"/>
        <w:rPr>
          <w:rFonts w:ascii="Times New Roman" w:hAnsi="Times New Roman" w:eastAsia="宋体" w:cs="Times New Roman"/>
          <w:b/>
          <w:bCs/>
          <w:color w:val="FF0000"/>
          <w:szCs w:val="21"/>
        </w:rPr>
      </w:pPr>
      <w:r>
        <w:rPr>
          <w:rFonts w:hint="eastAsia" w:ascii="宋体" w:hAnsi="宋体" w:eastAsia="宋体" w:cs="宋体"/>
          <w:b/>
          <w:bCs/>
          <w:color w:val="FF0000"/>
          <w:szCs w:val="21"/>
        </w:rPr>
        <w:t>③</w:t>
      </w:r>
      <w:r>
        <w:rPr>
          <w:rFonts w:ascii="Times New Roman" w:hAnsi="Times New Roman" w:eastAsia="宋体" w:cs="Times New Roman"/>
          <w:b/>
          <w:bCs/>
          <w:color w:val="FF0000"/>
          <w:szCs w:val="21"/>
        </w:rPr>
        <w:t>装置A为NaClO</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和H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在酸性条件下生成ClO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气体，化学反应为：2NaClO</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SO</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＝2ClO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↑+Na</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SO</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O，所以离子方程式为2ClO</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＋2H</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＝2ClO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 xml:space="preserve">O； </w:t>
      </w:r>
    </w:p>
    <w:p>
      <w:pPr>
        <w:jc w:val="left"/>
        <w:textAlignment w:val="center"/>
        <w:rPr>
          <w:rFonts w:ascii="Times New Roman" w:hAnsi="Times New Roman" w:eastAsia="宋体" w:cs="Times New Roman"/>
          <w:b/>
          <w:bCs/>
          <w:color w:val="FF0000"/>
          <w:szCs w:val="21"/>
        </w:rPr>
      </w:pPr>
      <w:r>
        <w:rPr>
          <w:rFonts w:hint="eastAsia" w:ascii="宋体" w:hAnsi="宋体" w:eastAsia="宋体" w:cs="宋体"/>
          <w:b/>
          <w:bCs/>
          <w:color w:val="FF0000"/>
          <w:szCs w:val="21"/>
        </w:rPr>
        <w:t>④</w:t>
      </w:r>
      <w:r>
        <w:rPr>
          <w:rFonts w:ascii="Times New Roman" w:hAnsi="Times New Roman" w:eastAsia="宋体" w:cs="Times New Roman"/>
          <w:b/>
          <w:bCs/>
          <w:color w:val="FF0000"/>
          <w:szCs w:val="21"/>
        </w:rPr>
        <w:t>装置C中导管液面上升说明ClO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 xml:space="preserve">浓度过大，为防止发生爆炸，应加大氮气的通入量； </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(3)ClO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溶液加入足量的KI溶液和H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SO</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酸化氧化I</w:t>
      </w:r>
      <w:r>
        <w:rPr>
          <w:rFonts w:ascii="Times New Roman" w:hAnsi="Times New Roman" w:eastAsia="微软雅黑" w:cs="Times New Roman"/>
          <w:b/>
          <w:bCs/>
          <w:color w:val="FF0000"/>
          <w:szCs w:val="21"/>
          <w:vertAlign w:val="superscript"/>
        </w:rPr>
        <w:t>−</w:t>
      </w:r>
      <w:r>
        <w:rPr>
          <w:rFonts w:ascii="Times New Roman" w:hAnsi="Times New Roman" w:eastAsia="宋体" w:cs="Times New Roman"/>
          <w:b/>
          <w:bCs/>
          <w:color w:val="FF0000"/>
          <w:szCs w:val="21"/>
        </w:rPr>
        <w:t>为I</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，用淀粉做指示剂，溶液蓝色褪去且半分钟内不恢复原色达到滴定终点；根据关系式：2ClO</w:t>
      </w:r>
      <w:r>
        <w:rPr>
          <w:rFonts w:ascii="Times New Roman" w:hAnsi="Times New Roman" w:eastAsia="宋体" w:cs="Times New Roman"/>
          <w:b/>
          <w:bCs/>
          <w:color w:val="FF0000"/>
          <w:szCs w:val="21"/>
          <w:vertAlign w:val="subscript"/>
        </w:rPr>
        <w:t>2</w:t>
      </w:r>
      <w:r>
        <w:rPr>
          <w:rFonts w:ascii="Cambria Math" w:hAnsi="Cambria Math" w:eastAsia="宋体" w:cs="Cambria Math"/>
          <w:b/>
          <w:bCs/>
          <w:color w:val="FF0000"/>
          <w:szCs w:val="21"/>
        </w:rPr>
        <w:t>∼</w:t>
      </w:r>
      <w:r>
        <w:rPr>
          <w:rFonts w:ascii="Times New Roman" w:hAnsi="Times New Roman" w:eastAsia="宋体" w:cs="Times New Roman"/>
          <w:b/>
          <w:bCs/>
          <w:color w:val="FF0000"/>
          <w:szCs w:val="21"/>
        </w:rPr>
        <w:t>5I</w:t>
      </w:r>
      <w:r>
        <w:rPr>
          <w:rFonts w:ascii="Times New Roman" w:hAnsi="Times New Roman" w:eastAsia="宋体" w:cs="Times New Roman"/>
          <w:b/>
          <w:bCs/>
          <w:color w:val="FF0000"/>
          <w:szCs w:val="21"/>
          <w:vertAlign w:val="subscript"/>
        </w:rPr>
        <w:t>2</w:t>
      </w:r>
      <w:r>
        <w:rPr>
          <w:rFonts w:ascii="Cambria Math" w:hAnsi="Cambria Math" w:eastAsia="宋体" w:cs="Cambria Math"/>
          <w:b/>
          <w:bCs/>
          <w:color w:val="FF0000"/>
          <w:szCs w:val="21"/>
        </w:rPr>
        <w:t>∼</w:t>
      </w:r>
      <w:r>
        <w:rPr>
          <w:rFonts w:ascii="Times New Roman" w:hAnsi="Times New Roman" w:eastAsia="宋体" w:cs="Times New Roman"/>
          <w:b/>
          <w:bCs/>
          <w:color w:val="FF0000"/>
          <w:szCs w:val="21"/>
        </w:rPr>
        <w:t>10Na</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S</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，则n(ClO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w:t>
      </w:r>
      <w:r>
        <w:rPr>
          <w:rFonts w:ascii="Times New Roman" w:hAnsi="Times New Roman" w:eastAsia="宋体" w:cs="Times New Roman"/>
          <w:b/>
          <w:bCs/>
          <w:color w:val="FF0000"/>
          <w:szCs w:val="21"/>
        </w:rPr>
        <w:object>
          <v:shape id="_x0000_i1136" o:spt="75" alt="eqId14d70f7c03784a7b9c4274e740c198db" type="#_x0000_t75" style="height:30.75pt;width:72.75pt;" o:ole="t" filled="f" o:preferrelative="t" stroked="f" coordsize="21600,21600">
            <v:path/>
            <v:fill on="f" focussize="0,0"/>
            <v:stroke on="f" joinstyle="miter"/>
            <v:imagedata r:id="rId297" o:title="eqId14d70f7c03784a7b9c4274e740c198db"/>
            <o:lock v:ext="edit" aspectratio="t"/>
            <w10:wrap type="none"/>
            <w10:anchorlock/>
          </v:shape>
          <o:OLEObject Type="Embed" ProgID="Equation.DSMT4" ShapeID="_x0000_i1136" DrawAspect="Content" ObjectID="_1468075836" r:id="rId296">
            <o:LockedField>false</o:LockedField>
          </o:OLEObject>
        </w:object>
      </w:r>
      <w:r>
        <w:rPr>
          <w:rFonts w:ascii="Times New Roman" w:hAnsi="Times New Roman" w:eastAsia="宋体" w:cs="Times New Roman"/>
          <w:b/>
          <w:bCs/>
          <w:color w:val="FF0000"/>
          <w:szCs w:val="21"/>
        </w:rPr>
        <w:t>=</w:t>
      </w:r>
      <w:r>
        <w:rPr>
          <w:rFonts w:ascii="Times New Roman" w:hAnsi="Times New Roman" w:eastAsia="宋体" w:cs="Times New Roman"/>
          <w:b/>
          <w:bCs/>
          <w:color w:val="FF0000"/>
          <w:szCs w:val="21"/>
        </w:rPr>
        <w:object>
          <v:shape id="_x0000_i1137" o:spt="75" alt="eqIdf0270848746e4f91ba58f7d29b2670ab" type="#_x0000_t75" style="height:30.75pt;width:177pt;" o:ole="t" filled="f" o:preferrelative="t" stroked="f" coordsize="21600,21600">
            <v:path/>
            <v:fill on="f" focussize="0,0"/>
            <v:stroke on="f" joinstyle="miter"/>
            <v:imagedata r:id="rId299" o:title="eqIdf0270848746e4f91ba58f7d29b2670ab"/>
            <o:lock v:ext="edit" aspectratio="t"/>
            <w10:wrap type="none"/>
            <w10:anchorlock/>
          </v:shape>
          <o:OLEObject Type="Embed" ProgID="Equation.DSMT4" ShapeID="_x0000_i1137" DrawAspect="Content" ObjectID="_1468075837" r:id="rId298">
            <o:LockedField>false</o:LockedField>
          </o:OLEObject>
        </w:object>
      </w:r>
      <w:r>
        <w:rPr>
          <w:rFonts w:ascii="Times New Roman" w:hAnsi="Times New Roman" w:eastAsia="宋体" w:cs="Times New Roman"/>
          <w:b/>
          <w:bCs/>
          <w:color w:val="FF0000"/>
          <w:szCs w:val="21"/>
        </w:rPr>
        <w:t>，C中ClO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溶液的浓度为</w:t>
      </w:r>
      <w:r>
        <w:rPr>
          <w:rFonts w:ascii="Times New Roman" w:hAnsi="Times New Roman" w:eastAsia="宋体" w:cs="Times New Roman"/>
          <w:b/>
          <w:bCs/>
          <w:color w:val="FF0000"/>
          <w:szCs w:val="21"/>
        </w:rPr>
        <w:object>
          <v:shape id="_x0000_i1138" o:spt="75" alt="eqId27bf2a924f394c7abd06c51fe7c93598" type="#_x0000_t75" style="height:30.75pt;width:117pt;" o:ole="t" filled="f" o:preferrelative="t" stroked="f" coordsize="21600,21600">
            <v:path/>
            <v:fill on="f" focussize="0,0"/>
            <v:stroke on="f" joinstyle="miter"/>
            <v:imagedata r:id="rId301" o:title="eqId27bf2a924f394c7abd06c51fe7c93598"/>
            <o:lock v:ext="edit" aspectratio="t"/>
            <w10:wrap type="none"/>
            <w10:anchorlock/>
          </v:shape>
          <o:OLEObject Type="Embed" ProgID="Equation.DSMT4" ShapeID="_x0000_i1138" DrawAspect="Content" ObjectID="_1468075838" r:id="rId300">
            <o:LockedField>false</o:LockedField>
          </o:OLEObject>
        </w:object>
      </w:r>
      <w:r>
        <w:rPr>
          <w:rFonts w:ascii="Times New Roman" w:hAnsi="Times New Roman" w:eastAsia="宋体" w:cs="Times New Roman"/>
          <w:b/>
          <w:bCs/>
          <w:color w:val="FF0000"/>
          <w:szCs w:val="21"/>
        </w:rPr>
        <w:t xml:space="preserve">； </w:t>
      </w:r>
    </w:p>
    <w:p>
      <w:pPr>
        <w:spacing w:line="360" w:lineRule="auto"/>
        <w:jc w:val="left"/>
        <w:textAlignment w:val="center"/>
        <w:rPr>
          <w:rFonts w:hint="eastAsia" w:ascii="Times New Roman" w:hAnsi="Times New Roman" w:eastAsia="宋体" w:cs="Times New Roman"/>
          <w:b/>
          <w:bCs/>
          <w:color w:val="000000" w:themeColor="text1"/>
          <w:szCs w:val="21"/>
          <w:lang w:val="en-US" w:eastAsia="zh-CN"/>
          <w14:textFill>
            <w14:solidFill>
              <w14:schemeClr w14:val="tx1"/>
            </w14:solidFill>
          </w14:textFill>
        </w:rPr>
      </w:pP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34</w:t>
      </w:r>
      <w:r>
        <w:rPr>
          <w:rFonts w:ascii="Times New Roman" w:hAnsi="Times New Roman" w:eastAsia="宋体" w:cs="Times New Roman"/>
          <w:b/>
          <w:bCs/>
          <w:color w:val="000000" w:themeColor="text1"/>
          <w:szCs w:val="21"/>
          <w14:textFill>
            <w14:solidFill>
              <w14:schemeClr w14:val="tx1"/>
            </w14:solidFill>
          </w14:textFill>
        </w:rPr>
        <w:t>．（2020江苏江阴高三）亚硝酸钠(NaNO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在纤维纺织品的染色和漂白、照相、生产橡胶、制药等领域有广泛应用，也常用于鱼类、肉类等食品的染色和防腐。但因其有毒，所以在食品行业中的用量有严格限制。现用下图所示仪器(夹持装置已省略)及药品，探究亚硝酸钠与硫酸反应及气体产物的成分。</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已知：</w:t>
      </w:r>
      <w:r>
        <w:rPr>
          <w:rFonts w:hint="eastAsia" w:ascii="宋体" w:hAnsi="宋体" w:eastAsia="宋体" w:cs="宋体"/>
          <w:b/>
          <w:bCs/>
          <w:color w:val="000000" w:themeColor="text1"/>
          <w:szCs w:val="21"/>
          <w14:textFill>
            <w14:solidFill>
              <w14:schemeClr w14:val="tx1"/>
            </w14:solidFill>
          </w14:textFill>
        </w:rPr>
        <w:t>①</w:t>
      </w:r>
      <w:r>
        <w:rPr>
          <w:rFonts w:ascii="Times New Roman" w:hAnsi="Times New Roman" w:eastAsia="宋体" w:cs="Times New Roman"/>
          <w:b/>
          <w:bCs/>
          <w:color w:val="000000" w:themeColor="text1"/>
          <w:szCs w:val="21"/>
          <w14:textFill>
            <w14:solidFill>
              <w14:schemeClr w14:val="tx1"/>
            </w14:solidFill>
          </w14:textFill>
        </w:rPr>
        <w:t>NO＋NO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＋2OH</w:t>
      </w:r>
      <w:r>
        <w:rPr>
          <w:rFonts w:ascii="Times New Roman" w:hAnsi="Times New Roman" w:eastAsia="宋体" w:cs="Times New Roman"/>
          <w:b/>
          <w:bCs/>
          <w:color w:val="000000" w:themeColor="text1"/>
          <w:szCs w:val="21"/>
          <w:vertAlign w:val="superscript"/>
          <w14:textFill>
            <w14:solidFill>
              <w14:schemeClr w14:val="tx1"/>
            </w14:solidFill>
          </w14:textFill>
        </w:rPr>
        <w:t>－</w:t>
      </w:r>
      <w:r>
        <w:rPr>
          <w:rFonts w:ascii="Times New Roman" w:hAnsi="Times New Roman" w:eastAsia="宋体" w:cs="Times New Roman"/>
          <w:b/>
          <w:bCs/>
          <w:color w:val="000000" w:themeColor="text1"/>
          <w:szCs w:val="21"/>
          <w14:textFill>
            <w14:solidFill>
              <w14:schemeClr w14:val="tx1"/>
            </w14:solidFill>
          </w14:textFill>
        </w:rPr>
        <w:t>===2NO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vertAlign w:val="superscript"/>
          <w14:textFill>
            <w14:solidFill>
              <w14:schemeClr w14:val="tx1"/>
            </w14:solidFill>
          </w14:textFill>
        </w:rPr>
        <w:t>-</w:t>
      </w:r>
      <w:r>
        <w:rPr>
          <w:rFonts w:ascii="Times New Roman" w:hAnsi="Times New Roman" w:eastAsia="宋体" w:cs="Times New Roman"/>
          <w:b/>
          <w:bCs/>
          <w:color w:val="000000" w:themeColor="text1"/>
          <w:szCs w:val="21"/>
          <w14:textFill>
            <w14:solidFill>
              <w14:schemeClr w14:val="tx1"/>
            </w14:solidFill>
          </w14:textFill>
        </w:rPr>
        <w:t>＋H</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O；</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②</w:t>
      </w:r>
      <w:r>
        <w:rPr>
          <w:rFonts w:ascii="Times New Roman" w:hAnsi="Times New Roman" w:eastAsia="宋体" w:cs="Times New Roman"/>
          <w:b/>
          <w:bCs/>
          <w:color w:val="000000" w:themeColor="text1"/>
          <w:szCs w:val="21"/>
          <w14:textFill>
            <w14:solidFill>
              <w14:schemeClr w14:val="tx1"/>
            </w14:solidFill>
          </w14:textFill>
        </w:rPr>
        <w:t>气体液化的温度：NO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为21 ℃，NO为－152 ℃。</w:t>
      </w:r>
    </w:p>
    <w:p>
      <w:pPr>
        <w:spacing w:line="360" w:lineRule="auto"/>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drawing>
          <wp:inline distT="0" distB="0" distL="0" distR="0">
            <wp:extent cx="4181475" cy="1421130"/>
            <wp:effectExtent l="0" t="0" r="9525" b="1270"/>
            <wp:docPr id="100026" name="图片 1000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figure"/>
                    <pic:cNvPicPr>
                      <a:picLocks noChangeAspect="1"/>
                    </pic:cNvPicPr>
                  </pic:nvPicPr>
                  <pic:blipFill>
                    <a:blip r:embed="rId302"/>
                    <a:stretch>
                      <a:fillRect/>
                    </a:stretch>
                  </pic:blipFill>
                  <pic:spPr>
                    <a:xfrm>
                      <a:off x="0" y="0"/>
                      <a:ext cx="4184803" cy="1422556"/>
                    </a:xfrm>
                    <a:prstGeom prst="rect">
                      <a:avLst/>
                    </a:prstGeom>
                  </pic:spPr>
                </pic:pic>
              </a:graphicData>
            </a:graphic>
          </wp:inline>
        </w:drawing>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(1)为了检验装置A中生成的气体产物，仪器的连接顺序(按左→右连接)为A、C、________、________、________。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(2)反应前应打开弹簧夹，先通入一段时间氮气，排除装置中的空气，目的是________________________________________________________________________。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(3)在关闭弹簧夹、打开分液漏斗活塞、滴入70%硫酸后，A中产生红棕色气体。</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①</w:t>
      </w:r>
      <w:r>
        <w:rPr>
          <w:rFonts w:ascii="Times New Roman" w:hAnsi="Times New Roman" w:eastAsia="宋体" w:cs="Times New Roman"/>
          <w:b/>
          <w:bCs/>
          <w:color w:val="000000" w:themeColor="text1"/>
          <w:szCs w:val="21"/>
          <w14:textFill>
            <w14:solidFill>
              <w14:schemeClr w14:val="tx1"/>
            </w14:solidFill>
          </w14:textFill>
        </w:rPr>
        <w:t>确认A中产生的气体含有NO，依据的现象是________________________。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②</w:t>
      </w:r>
      <w:r>
        <w:rPr>
          <w:rFonts w:ascii="Times New Roman" w:hAnsi="Times New Roman" w:eastAsia="宋体" w:cs="Times New Roman"/>
          <w:b/>
          <w:bCs/>
          <w:color w:val="000000" w:themeColor="text1"/>
          <w:szCs w:val="21"/>
          <w14:textFill>
            <w14:solidFill>
              <w14:schemeClr w14:val="tx1"/>
            </w14:solidFill>
          </w14:textFill>
        </w:rPr>
        <w:t>装置E的作用是_______________________________________。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(4)如果向D中通入过量O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，则装置B中发生反应的化学方程式为___________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___________________________________________________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(5)通过上述实验探究过程，可得出装置A中反应的化学方程式是__________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___________________________________________________</w:t>
      </w:r>
    </w:p>
    <w:p>
      <w:pPr>
        <w:jc w:val="left"/>
        <w:textAlignment w:val="center"/>
        <w:rPr>
          <w:rFonts w:ascii="Times New Roman" w:hAnsi="Times New Roman" w:eastAsia="宋体" w:cs="Times New Roman"/>
          <w:b/>
          <w:bCs/>
          <w:color w:val="FF0000"/>
          <w:szCs w:val="21"/>
        </w:rPr>
      </w:pPr>
      <w:r>
        <w:rPr>
          <w:rFonts w:hint="eastAsia" w:ascii="Times New Roman" w:hAnsi="Times New Roman" w:eastAsia="宋体" w:cs="Times New Roman"/>
          <w:b/>
          <w:bCs/>
          <w:color w:val="FF0000"/>
          <w:szCs w:val="21"/>
          <w:lang w:val="en-US" w:eastAsia="zh-CN"/>
        </w:rPr>
        <w:t>34</w:t>
      </w:r>
      <w:r>
        <w:rPr>
          <w:rFonts w:ascii="Times New Roman" w:hAnsi="Times New Roman" w:eastAsia="宋体" w:cs="Times New Roman"/>
          <w:b/>
          <w:bCs/>
          <w:color w:val="FF0000"/>
          <w:szCs w:val="21"/>
        </w:rPr>
        <w:t>．E    D    B    防止可能产生的NO被氧气氧化成NO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，造成对A中反应产物检验的干扰    装置D中通入氧气后出现红棕色气体    冷凝，使NO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完全液化    4NO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＋4NaOH===4NaNO</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＋2H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    2NaNO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SO</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===Na</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SO</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↑＋NO↑＋H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 xml:space="preserve">O    </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【解析】本实验是探究亚硝酸钠与硫酸反应及气体产物的成分。NaNO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中氮元素显+3价，在酸性条件下能发生岐化反应，氮由+3价升高到+4价可产生NO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气体，降到+2价可产生NO气体，可推测NaNO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和H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SO</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反应产物中可能含有NO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和NO气体。NO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为红棕色易液化的气体，无色的NO气体极易被O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氧化为NO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。根据NO、NO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的液化温度和性质可知装置D用于检验NO，装置E用于检验并分离NO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，装置B为尾气处理装置，NO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会干扰NO的检验。(1) NaNO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中氮元素显+3价，在酸性条件下能发生岐化反应，氮由+3价升高到+4价可产生NO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气体，降到+2价可产生NO气体，可推测NaNO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与H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SO</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反应产物中可能含NO和NO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。根据NO、NO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的液化温度和性质可知装置D用于检验NO，装置E用于检验并分离NO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，装置B为尾气处理装置，NO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会干扰NO的检验，所以为了检验装置A中的气体产物，仪器的连接顺序是A、C、E、D、B；</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(2)由于NO极易被空气中的氧气氧化为NO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，所以先通入一段时间氮气，排出装置中的空气，防止可能产生的NO被氧化成NO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，造成对A中反应产物检验的干扰；</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(3)</w:t>
      </w:r>
      <w:r>
        <w:rPr>
          <w:rFonts w:hint="eastAsia" w:ascii="宋体" w:hAnsi="宋体" w:eastAsia="宋体" w:cs="宋体"/>
          <w:b/>
          <w:bCs/>
          <w:color w:val="FF0000"/>
          <w:szCs w:val="21"/>
        </w:rPr>
        <w:t>①</w:t>
      </w:r>
      <w:r>
        <w:rPr>
          <w:rFonts w:ascii="Times New Roman" w:hAnsi="Times New Roman" w:eastAsia="宋体" w:cs="Times New Roman"/>
          <w:b/>
          <w:bCs/>
          <w:color w:val="FF0000"/>
          <w:szCs w:val="21"/>
        </w:rPr>
        <w:t>利用装置D检验NO，根据2NO+O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可知，开始时装置D中无色，通入氧气后出现红棕色气体即可证明NO的存在；</w:t>
      </w:r>
    </w:p>
    <w:p>
      <w:pPr>
        <w:jc w:val="left"/>
        <w:textAlignment w:val="center"/>
        <w:rPr>
          <w:rFonts w:ascii="Times New Roman" w:hAnsi="Times New Roman" w:eastAsia="宋体" w:cs="Times New Roman"/>
          <w:b/>
          <w:bCs/>
          <w:color w:val="FF0000"/>
          <w:szCs w:val="21"/>
        </w:rPr>
      </w:pPr>
      <w:r>
        <w:rPr>
          <w:rFonts w:hint="eastAsia" w:ascii="宋体" w:hAnsi="宋体" w:eastAsia="宋体" w:cs="宋体"/>
          <w:b/>
          <w:bCs/>
          <w:color w:val="FF0000"/>
          <w:szCs w:val="21"/>
        </w:rPr>
        <w:t>②</w:t>
      </w:r>
      <w:r>
        <w:rPr>
          <w:rFonts w:ascii="Times New Roman" w:hAnsi="Times New Roman" w:eastAsia="宋体" w:cs="Times New Roman"/>
          <w:b/>
          <w:bCs/>
          <w:color w:val="FF0000"/>
          <w:szCs w:val="21"/>
        </w:rPr>
        <w:t>装置E的作用是降温冷凝，使NO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完全液化，除去气体中的NO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，避免干扰NO的检验；</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(4)因为NO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和水共同作用可以产生HNO</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，所以装置B中发生反应的化学方程式为4NO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＋4NaOH=4NaNO</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＋2H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(5)根据上述实验探究可知，NaNO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和H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SO</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反应产生NO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、NO。根据元素守恒、化合价升降守恒可写出装置A中发生反应的化学方程式是2NaNO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SO</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=Na</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SO</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↑＋NO↑＋H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p>
    <w:p>
      <w:pPr>
        <w:jc w:val="left"/>
        <w:textAlignment w:val="center"/>
        <w:rPr>
          <w:rFonts w:ascii="Times New Roman" w:hAnsi="Times New Roman" w:eastAsia="宋体" w:cs="Times New Roman"/>
          <w:b/>
          <w:bCs/>
          <w:color w:val="FF0000"/>
          <w:szCs w:val="21"/>
        </w:rPr>
      </w:pP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35</w:t>
      </w:r>
      <w:r>
        <w:rPr>
          <w:rFonts w:ascii="Times New Roman" w:hAnsi="Times New Roman" w:eastAsia="宋体" w:cs="Times New Roman"/>
          <w:b/>
          <w:bCs/>
          <w:color w:val="000000" w:themeColor="text1"/>
          <w:szCs w:val="21"/>
          <w14:textFill>
            <w14:solidFill>
              <w14:schemeClr w14:val="tx1"/>
            </w14:solidFill>
          </w14:textFill>
        </w:rPr>
        <w:t>．（2020永安高三）84消毒液、酒精、过氧乙酸等消毒剂在抗击新型冠状病毒肺炎疫情中起到重要作用。回答下列问题：</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Ⅰ.84消毒液是北京第一传染病医院(现北京地坛医院)于1984年研制的一种消毒液，主要成分为受热易分解的次氯酸钠(NaClO)。某实验小组用如图装置制备84消毒液。</w:t>
      </w:r>
    </w:p>
    <w:p>
      <w:pPr>
        <w:spacing w:line="360" w:lineRule="auto"/>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drawing>
          <wp:inline distT="0" distB="0" distL="0" distR="0">
            <wp:extent cx="3648075" cy="1724025"/>
            <wp:effectExtent l="0" t="0" r="9525" b="3175"/>
            <wp:docPr id="100035" name="图片 1000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figure"/>
                    <pic:cNvPicPr>
                      <a:picLocks noChangeAspect="1"/>
                    </pic:cNvPicPr>
                  </pic:nvPicPr>
                  <pic:blipFill>
                    <a:blip r:embed="rId303"/>
                    <a:stretch>
                      <a:fillRect/>
                    </a:stretch>
                  </pic:blipFill>
                  <pic:spPr>
                    <a:xfrm>
                      <a:off x="0" y="0"/>
                      <a:ext cx="3648075" cy="1724025"/>
                    </a:xfrm>
                    <a:prstGeom prst="rect">
                      <a:avLst/>
                    </a:prstGeom>
                  </pic:spPr>
                </pic:pic>
              </a:graphicData>
            </a:graphic>
          </wp:inline>
        </w:drawing>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(1)A中发生反应的离子方程式为____________________________________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(2)C中盛装试剂为____________________，仪器的连接顺序为a→_________________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(3)制备84消毒液时，若Cl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与NaOH溶液反应温度过高，NaClO的产率将________(填“增大”“减小”或“不变”)。</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Ⅱ.过氧乙酸(CH</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COOOH)是无色液体，易溶于水，有强烈刺激性气味，有腐蚀性，对人的眼睛、皮肤、黏膜、上呼吸道等有强烈刺激作用，易分解，易爆炸。</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(4)贮存和运输CH</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COOOH时要注意的事项是________________________________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(5)消毒过程中需将200mL20%的过氧乙酸(密度为1.02g·cm</w:t>
      </w:r>
      <w:r>
        <w:rPr>
          <w:rFonts w:ascii="Times New Roman" w:hAnsi="Times New Roman" w:eastAsia="宋体" w:cs="Times New Roman"/>
          <w:b/>
          <w:bCs/>
          <w:color w:val="000000" w:themeColor="text1"/>
          <w:szCs w:val="21"/>
          <w:vertAlign w:val="super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)稀释为0.5%的过氧乙酸，则需加入水的体积为______________</w:t>
      </w:r>
      <w:r>
        <w:rPr>
          <w:rFonts w:ascii="Times New Roman" w:hAnsi="Times New Roman" w:eastAsia="宋体" w:cs="Times New Roman"/>
          <w:b/>
          <w:bCs/>
          <w:color w:val="000000" w:themeColor="text1"/>
          <w:szCs w:val="21"/>
          <w14:textFill>
            <w14:solidFill>
              <w14:schemeClr w14:val="tx1"/>
            </w14:solidFill>
          </w14:textFill>
        </w:rPr>
        <w:object>
          <v:shape id="_x0000_i1139" o:spt="75" alt="eqIdf92d9b6c66974871b6c475cbac8893c0" type="#_x0000_t75" style="height:12.75pt;width:20.25pt;" o:ole="t" filled="f" o:preferrelative="t" stroked="f" coordsize="21600,21600">
            <v:path/>
            <v:fill on="f" focussize="0,0"/>
            <v:stroke on="f" joinstyle="miter"/>
            <v:imagedata r:id="rId305" o:title="eqIdf92d9b6c66974871b6c475cbac8893c0"/>
            <o:lock v:ext="edit" aspectratio="t"/>
            <w10:wrap type="none"/>
            <w10:anchorlock/>
          </v:shape>
          <o:OLEObject Type="Embed" ProgID="Equation.DSMT4" ShapeID="_x0000_i1139" DrawAspect="Content" ObjectID="_1468075839" r:id="rId304">
            <o:LockedField>false</o:LockedField>
          </o:OLEObject>
        </w:object>
      </w:r>
      <w:r>
        <w:rPr>
          <w:rFonts w:ascii="Times New Roman" w:hAnsi="Times New Roman" w:eastAsia="宋体" w:cs="Times New Roman"/>
          <w:b/>
          <w:bCs/>
          <w:color w:val="000000" w:themeColor="text1"/>
          <w:szCs w:val="21"/>
          <w14:textFill>
            <w14:solidFill>
              <w14:schemeClr w14:val="tx1"/>
            </w14:solidFill>
          </w14:textFill>
        </w:rPr>
        <w:t>。</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(6)CH</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COOOH可用H</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和CH</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COOH制备，其化学方程式为_____________________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(7)制备CH</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COOOH过程中总会残留少量H</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，因此CH</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COOOH在使用过程中需要准确标定原液的浓度。取CH</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COOOH样品</w:t>
      </w:r>
      <w:r>
        <w:rPr>
          <w:rFonts w:ascii="Times New Roman" w:hAnsi="Times New Roman" w:eastAsia="宋体" w:cs="Times New Roman"/>
          <w:b/>
          <w:bCs/>
          <w:color w:val="000000" w:themeColor="text1"/>
          <w:szCs w:val="21"/>
          <w14:textFill>
            <w14:solidFill>
              <w14:schemeClr w14:val="tx1"/>
            </w14:solidFill>
          </w14:textFill>
        </w:rPr>
        <w:object>
          <v:shape id="_x0000_i1140" o:spt="75" alt="eqIdbae71a232d3b42d28814e9e3a7ce3f6a" type="#_x0000_t75" style="height:16.5pt;width:37.5pt;" o:ole="t" filled="f" o:preferrelative="t" stroked="f" coordsize="21600,21600">
            <v:path/>
            <v:fill on="f" focussize="0,0"/>
            <v:stroke on="f" joinstyle="miter"/>
            <v:imagedata r:id="rId307" o:title="eqIdbae71a232d3b42d28814e9e3a7ce3f6a"/>
            <o:lock v:ext="edit" aspectratio="t"/>
            <w10:wrap type="none"/>
            <w10:anchorlock/>
          </v:shape>
          <o:OLEObject Type="Embed" ProgID="Equation.DSMT4" ShapeID="_x0000_i1140" DrawAspect="Content" ObjectID="_1468075840" r:id="rId306">
            <o:LockedField>false</o:LockedField>
          </o:OLEObject>
        </w:object>
      </w:r>
      <w:r>
        <w:rPr>
          <w:rFonts w:ascii="Times New Roman" w:hAnsi="Times New Roman" w:eastAsia="宋体" w:cs="Times New Roman"/>
          <w:b/>
          <w:bCs/>
          <w:color w:val="000000" w:themeColor="text1"/>
          <w:szCs w:val="21"/>
          <w14:textFill>
            <w14:solidFill>
              <w14:schemeClr w14:val="tx1"/>
            </w14:solidFill>
          </w14:textFill>
        </w:rPr>
        <w:t>，标定步骤如下：</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a.用KMnO</w:t>
      </w:r>
      <w:r>
        <w:rPr>
          <w:rFonts w:ascii="Times New Roman" w:hAnsi="Times New Roman" w:eastAsia="宋体" w:cs="Times New Roman"/>
          <w:b/>
          <w:bCs/>
          <w:color w:val="000000" w:themeColor="text1"/>
          <w:szCs w:val="21"/>
          <w:vertAlign w:val="subscript"/>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t>标准溶液滴定H</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b.当达到终点时加入足量KI溶液，发生反应：2KI+H</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SO</w:t>
      </w:r>
      <w:r>
        <w:rPr>
          <w:rFonts w:ascii="Times New Roman" w:hAnsi="Times New Roman" w:eastAsia="宋体" w:cs="Times New Roman"/>
          <w:b/>
          <w:bCs/>
          <w:color w:val="000000" w:themeColor="text1"/>
          <w:szCs w:val="21"/>
          <w:vertAlign w:val="subscript"/>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t>+CH</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COOOH=2KHSO</w:t>
      </w:r>
      <w:r>
        <w:rPr>
          <w:rFonts w:ascii="Times New Roman" w:hAnsi="Times New Roman" w:eastAsia="宋体" w:cs="Times New Roman"/>
          <w:b/>
          <w:bCs/>
          <w:color w:val="000000" w:themeColor="text1"/>
          <w:szCs w:val="21"/>
          <w:vertAlign w:val="subscript"/>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t>+CH</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COOH+H</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O+I</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c.用1.500mol·L</w:t>
      </w:r>
      <w:r>
        <w:rPr>
          <w:rFonts w:ascii="Times New Roman" w:hAnsi="Times New Roman" w:eastAsia="宋体" w:cs="Times New Roman"/>
          <w:b/>
          <w:bCs/>
          <w:color w:val="000000" w:themeColor="text1"/>
          <w:szCs w:val="21"/>
          <w:vertAlign w:val="superscript"/>
          <w14:textFill>
            <w14:solidFill>
              <w14:schemeClr w14:val="tx1"/>
            </w14:solidFill>
          </w14:textFill>
        </w:rPr>
        <w:t>-1</w:t>
      </w:r>
      <w:r>
        <w:rPr>
          <w:rFonts w:ascii="Times New Roman" w:hAnsi="Times New Roman" w:eastAsia="宋体" w:cs="Times New Roman"/>
          <w:b/>
          <w:bCs/>
          <w:color w:val="000000" w:themeColor="text1"/>
          <w:szCs w:val="21"/>
          <w14:textFill>
            <w14:solidFill>
              <w14:schemeClr w14:val="tx1"/>
            </w14:solidFill>
          </w14:textFill>
        </w:rPr>
        <w:t>Na</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S</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O</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标准溶液滴定生成的I</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，发生反应：I</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+2Na</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S</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O</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=2NaI+Na</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S</w:t>
      </w:r>
      <w:r>
        <w:rPr>
          <w:rFonts w:ascii="Times New Roman" w:hAnsi="Times New Roman" w:eastAsia="宋体" w:cs="Times New Roman"/>
          <w:b/>
          <w:bCs/>
          <w:color w:val="000000" w:themeColor="text1"/>
          <w:szCs w:val="21"/>
          <w:vertAlign w:val="subscript"/>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t>O</w:t>
      </w:r>
      <w:r>
        <w:rPr>
          <w:rFonts w:ascii="Times New Roman" w:hAnsi="Times New Roman" w:eastAsia="宋体" w:cs="Times New Roman"/>
          <w:b/>
          <w:bCs/>
          <w:color w:val="000000" w:themeColor="text1"/>
          <w:szCs w:val="21"/>
          <w:vertAlign w:val="subscript"/>
          <w14:textFill>
            <w14:solidFill>
              <w14:schemeClr w14:val="tx1"/>
            </w14:solidFill>
          </w14:textFill>
        </w:rPr>
        <w:t>6</w:t>
      </w:r>
      <w:r>
        <w:rPr>
          <w:rFonts w:ascii="Times New Roman" w:hAnsi="Times New Roman" w:eastAsia="宋体" w:cs="Times New Roman"/>
          <w:b/>
          <w:bCs/>
          <w:color w:val="000000" w:themeColor="text1"/>
          <w:szCs w:val="21"/>
          <w14:textFill>
            <w14:solidFill>
              <w14:schemeClr w14:val="tx1"/>
            </w14:solidFill>
          </w14:textFill>
        </w:rPr>
        <w:t>，消耗Na</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S</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O</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溶液20.00mL。</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测得样品中CH</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COOOH的质量分数为_________________</w:t>
      </w:r>
    </w:p>
    <w:p>
      <w:pPr>
        <w:jc w:val="left"/>
        <w:textAlignment w:val="center"/>
        <w:rPr>
          <w:rFonts w:ascii="Times New Roman" w:hAnsi="Times New Roman" w:eastAsia="宋体" w:cs="Times New Roman"/>
          <w:b/>
          <w:bCs/>
          <w:color w:val="FF0000"/>
          <w:szCs w:val="21"/>
        </w:rPr>
      </w:pPr>
      <w:r>
        <w:rPr>
          <w:rFonts w:hint="eastAsia" w:ascii="Times New Roman" w:hAnsi="Times New Roman" w:eastAsia="宋体" w:cs="Times New Roman"/>
          <w:b/>
          <w:bCs/>
          <w:color w:val="FF0000"/>
          <w:szCs w:val="21"/>
          <w:lang w:val="en-US" w:eastAsia="zh-CN"/>
        </w:rPr>
        <w:t>35</w:t>
      </w:r>
      <w:r>
        <w:rPr>
          <w:rFonts w:ascii="Times New Roman" w:hAnsi="Times New Roman" w:eastAsia="宋体" w:cs="Times New Roman"/>
          <w:b/>
          <w:bCs/>
          <w:color w:val="FF0000"/>
          <w:szCs w:val="21"/>
        </w:rPr>
        <w:t>．MnO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+4H</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+2Cl</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drawing>
          <wp:inline distT="0" distB="0" distL="0" distR="0">
            <wp:extent cx="257175" cy="171450"/>
            <wp:effectExtent l="0" t="0" r="9525" b="6350"/>
            <wp:docPr id="123" name="图片 1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figure"/>
                    <pic:cNvPicPr>
                      <a:picLocks noChangeAspect="1"/>
                    </pic:cNvPicPr>
                  </pic:nvPicPr>
                  <pic:blipFill>
                    <a:blip r:embed="rId308"/>
                    <a:stretch>
                      <a:fillRect/>
                    </a:stretch>
                  </pic:blipFill>
                  <pic:spPr>
                    <a:xfrm>
                      <a:off x="0" y="0"/>
                      <a:ext cx="257175" cy="171450"/>
                    </a:xfrm>
                    <a:prstGeom prst="rect">
                      <a:avLst/>
                    </a:prstGeom>
                  </pic:spPr>
                </pic:pic>
              </a:graphicData>
            </a:graphic>
          </wp:inline>
        </w:drawing>
      </w:r>
      <w:r>
        <w:rPr>
          <w:rFonts w:ascii="Times New Roman" w:hAnsi="Times New Roman" w:eastAsia="宋体" w:cs="Times New Roman"/>
          <w:b/>
          <w:bCs/>
          <w:color w:val="FF0000"/>
          <w:szCs w:val="21"/>
        </w:rPr>
        <w:t>Mn</w:t>
      </w:r>
      <w:r>
        <w:rPr>
          <w:rFonts w:ascii="Times New Roman" w:hAnsi="Times New Roman" w:eastAsia="宋体" w:cs="Times New Roman"/>
          <w:b/>
          <w:bCs/>
          <w:color w:val="FF0000"/>
          <w:szCs w:val="21"/>
          <w:vertAlign w:val="superscript"/>
        </w:rPr>
        <w:t>2+</w:t>
      </w:r>
      <w:r>
        <w:rPr>
          <w:rFonts w:ascii="Times New Roman" w:hAnsi="Times New Roman" w:eastAsia="宋体" w:cs="Times New Roman"/>
          <w:b/>
          <w:bCs/>
          <w:color w:val="FF0000"/>
          <w:szCs w:val="21"/>
        </w:rPr>
        <w:t>+Cl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    饱和食盐水    e→d→c→b→f→g    减小    放阴暗处、避免碰撞、不能放在易燃物附近、密封    7956    CH</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COOH+H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=CH</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COOOH+H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 xml:space="preserve">O    19.00%    </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【解析】(1)装置A中利用浓盐酸和二氧化锰共热制取氯气，离子方程式为MnO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+4H</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+2Cl</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object>
          <v:shape id="_x0000_i1141" o:spt="75" alt="eqIdada675116ac049e7b413bbec8f99b7df" type="#_x0000_t75" style="height:31.5pt;width:22.5pt;" o:ole="t" filled="f" o:preferrelative="t" stroked="f" coordsize="21600,21600">
            <v:path/>
            <v:fill on="f" focussize="0,0"/>
            <v:stroke on="f" joinstyle="miter"/>
            <v:imagedata r:id="rId310" o:title="eqIdada675116ac049e7b413bbec8f99b7df"/>
            <o:lock v:ext="edit" aspectratio="t"/>
            <w10:wrap type="none"/>
            <w10:anchorlock/>
          </v:shape>
          <o:OLEObject Type="Embed" ProgID="Equation.DSMT4" ShapeID="_x0000_i1141" DrawAspect="Content" ObjectID="_1468075841" r:id="rId309">
            <o:LockedField>false</o:LockedField>
          </o:OLEObject>
        </w:object>
      </w:r>
      <w:r>
        <w:rPr>
          <w:rFonts w:ascii="Times New Roman" w:hAnsi="Times New Roman" w:eastAsia="宋体" w:cs="Times New Roman"/>
          <w:b/>
          <w:bCs/>
          <w:color w:val="FF0000"/>
          <w:szCs w:val="21"/>
        </w:rPr>
        <w:t>Mn</w:t>
      </w:r>
      <w:r>
        <w:rPr>
          <w:rFonts w:ascii="Times New Roman" w:hAnsi="Times New Roman" w:eastAsia="宋体" w:cs="Times New Roman"/>
          <w:b/>
          <w:bCs/>
          <w:color w:val="FF0000"/>
          <w:szCs w:val="21"/>
          <w:vertAlign w:val="superscript"/>
        </w:rPr>
        <w:t>2+</w:t>
      </w:r>
      <w:r>
        <w:rPr>
          <w:rFonts w:ascii="Times New Roman" w:hAnsi="Times New Roman" w:eastAsia="宋体" w:cs="Times New Roman"/>
          <w:b/>
          <w:bCs/>
          <w:color w:val="FF0000"/>
          <w:szCs w:val="21"/>
        </w:rPr>
        <w:t>+Cl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(2)C装置盛装饱和食盐水除去氯气中混有的杂质，根据分析可知仪器的连接顺序为a→e→d→c→b→f→g；</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(3)次氯酸钠受热易分解，所以温度过高产率减小；</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(4)过氧乙酸易溶于水、易分解、易爆炸、对人体有害，所以贮存和运输时应放阴暗处、避免碰撞、不能放在易燃物附近、密封；</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(5)稀释过程溶质的质量不变，设加水的体积为V，水的密度为1g/cm</w:t>
      </w:r>
      <w:r>
        <w:rPr>
          <w:rFonts w:ascii="Times New Roman" w:hAnsi="Times New Roman" w:eastAsia="宋体" w:cs="Times New Roman"/>
          <w:b/>
          <w:bCs/>
          <w:color w:val="FF0000"/>
          <w:szCs w:val="21"/>
          <w:vertAlign w:val="superscript"/>
        </w:rPr>
        <w:t>3</w:t>
      </w:r>
      <w:r>
        <w:rPr>
          <w:rFonts w:ascii="Times New Roman" w:hAnsi="Times New Roman" w:eastAsia="宋体" w:cs="Times New Roman"/>
          <w:b/>
          <w:bCs/>
          <w:color w:val="FF0000"/>
          <w:szCs w:val="21"/>
        </w:rPr>
        <w:t>，所以有200mL×1.02g·cm</w:t>
      </w:r>
      <w:r>
        <w:rPr>
          <w:rFonts w:ascii="Times New Roman" w:hAnsi="Times New Roman" w:eastAsia="宋体" w:cs="Times New Roman"/>
          <w:b/>
          <w:bCs/>
          <w:color w:val="FF0000"/>
          <w:szCs w:val="21"/>
          <w:vertAlign w:val="superscript"/>
        </w:rPr>
        <w:t>-3</w:t>
      </w:r>
      <w:r>
        <w:rPr>
          <w:rFonts w:ascii="Times New Roman" w:hAnsi="Times New Roman" w:eastAsia="宋体" w:cs="Times New Roman"/>
          <w:b/>
          <w:bCs/>
          <w:color w:val="FF0000"/>
          <w:szCs w:val="21"/>
        </w:rPr>
        <w:t>×20%=(200mL×1.02g·cm</w:t>
      </w:r>
      <w:r>
        <w:rPr>
          <w:rFonts w:ascii="Times New Roman" w:hAnsi="Times New Roman" w:eastAsia="宋体" w:cs="Times New Roman"/>
          <w:b/>
          <w:bCs/>
          <w:color w:val="FF0000"/>
          <w:szCs w:val="21"/>
          <w:vertAlign w:val="superscript"/>
        </w:rPr>
        <w:t>-3</w:t>
      </w:r>
      <w:r>
        <w:rPr>
          <w:rFonts w:ascii="Times New Roman" w:hAnsi="Times New Roman" w:eastAsia="宋体" w:cs="Times New Roman"/>
          <w:b/>
          <w:bCs/>
          <w:color w:val="FF0000"/>
          <w:szCs w:val="21"/>
        </w:rPr>
        <w:t>+V×1g·cm</w:t>
      </w:r>
      <w:r>
        <w:rPr>
          <w:rFonts w:ascii="Times New Roman" w:hAnsi="Times New Roman" w:eastAsia="宋体" w:cs="Times New Roman"/>
          <w:b/>
          <w:bCs/>
          <w:color w:val="FF0000"/>
          <w:szCs w:val="21"/>
          <w:vertAlign w:val="superscript"/>
        </w:rPr>
        <w:t>-3</w:t>
      </w:r>
      <w:r>
        <w:rPr>
          <w:rFonts w:ascii="Times New Roman" w:hAnsi="Times New Roman" w:eastAsia="宋体" w:cs="Times New Roman"/>
          <w:b/>
          <w:bCs/>
          <w:color w:val="FF0000"/>
          <w:szCs w:val="21"/>
        </w:rPr>
        <w:t>)×0.5%，解得V=7956mL；</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(6)根据元素守恒可知H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和CH</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COOH制备过氧乙酸的化学方程式为CH</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COOH+H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=CH</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COOOH+H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(7)消耗Na</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S</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溶液20.00mL，其浓度为1.500mol·L</w:t>
      </w:r>
      <w:r>
        <w:rPr>
          <w:rFonts w:ascii="Times New Roman" w:hAnsi="Times New Roman" w:eastAsia="宋体" w:cs="Times New Roman"/>
          <w:b/>
          <w:bCs/>
          <w:color w:val="FF0000"/>
          <w:szCs w:val="21"/>
          <w:vertAlign w:val="superscript"/>
        </w:rPr>
        <w:t>-1</w:t>
      </w:r>
      <w:r>
        <w:rPr>
          <w:rFonts w:ascii="Times New Roman" w:hAnsi="Times New Roman" w:eastAsia="宋体" w:cs="Times New Roman"/>
          <w:b/>
          <w:bCs/>
          <w:color w:val="FF0000"/>
          <w:szCs w:val="21"/>
        </w:rPr>
        <w:t>，根据反应方程式I</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+2Na</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S</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=2NaI+Na</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S</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O</w:t>
      </w:r>
      <w:r>
        <w:rPr>
          <w:rFonts w:ascii="Times New Roman" w:hAnsi="Times New Roman" w:eastAsia="宋体" w:cs="Times New Roman"/>
          <w:b/>
          <w:bCs/>
          <w:color w:val="FF0000"/>
          <w:szCs w:val="21"/>
          <w:vertAlign w:val="subscript"/>
        </w:rPr>
        <w:t>6</w:t>
      </w:r>
      <w:r>
        <w:rPr>
          <w:rFonts w:ascii="Times New Roman" w:hAnsi="Times New Roman" w:eastAsia="宋体" w:cs="Times New Roman"/>
          <w:b/>
          <w:bCs/>
          <w:color w:val="FF0000"/>
          <w:szCs w:val="21"/>
        </w:rPr>
        <w:t>可知生成的碘单质的物质的量</w:t>
      </w:r>
      <w:r>
        <w:rPr>
          <w:rFonts w:ascii="Times New Roman" w:hAnsi="Times New Roman" w:eastAsia="宋体" w:cs="Times New Roman"/>
          <w:b/>
          <w:bCs/>
          <w:i/>
          <w:color w:val="FF0000"/>
          <w:szCs w:val="21"/>
        </w:rPr>
        <w:t>n</w:t>
      </w:r>
      <w:r>
        <w:rPr>
          <w:rFonts w:ascii="Times New Roman" w:hAnsi="Times New Roman" w:eastAsia="宋体" w:cs="Times New Roman"/>
          <w:b/>
          <w:bCs/>
          <w:color w:val="FF0000"/>
          <w:szCs w:val="21"/>
        </w:rPr>
        <w:t>(I</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w:t>
      </w:r>
      <w:r>
        <w:rPr>
          <w:rFonts w:ascii="Times New Roman" w:hAnsi="Times New Roman" w:eastAsia="宋体" w:cs="Times New Roman"/>
          <w:b/>
          <w:bCs/>
          <w:color w:val="FF0000"/>
          <w:szCs w:val="21"/>
        </w:rPr>
        <w:object>
          <v:shape id="_x0000_i1142" o:spt="75" alt="eqIdfdaf25f71b7c478d9b78b307bb41f12f" type="#_x0000_t75" style="height:28.5pt;width:111pt;" o:ole="t" filled="f" o:preferrelative="t" stroked="f" coordsize="21600,21600">
            <v:path/>
            <v:fill on="f" focussize="0,0"/>
            <v:stroke on="f" joinstyle="miter"/>
            <v:imagedata r:id="rId312" o:title="eqIdfdaf25f71b7c478d9b78b307bb41f12f"/>
            <o:lock v:ext="edit" aspectratio="t"/>
            <w10:wrap type="none"/>
            <w10:anchorlock/>
          </v:shape>
          <o:OLEObject Type="Embed" ProgID="Equation.DSMT4" ShapeID="_x0000_i1142" DrawAspect="Content" ObjectID="_1468075842" r:id="rId311">
            <o:LockedField>false</o:LockedField>
          </o:OLEObject>
        </w:object>
      </w:r>
      <w:r>
        <w:rPr>
          <w:rFonts w:ascii="Times New Roman" w:hAnsi="Times New Roman" w:eastAsia="宋体" w:cs="Times New Roman"/>
          <w:b/>
          <w:bCs/>
          <w:color w:val="FF0000"/>
          <w:szCs w:val="21"/>
        </w:rPr>
        <w:t>=0.015mol，根据化学方程式2KI+H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SO</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+CH</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COOOH=2KHSO</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+CH</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COOH+H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O+I</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可知，消耗的过氧乙酸的物质的量</w:t>
      </w:r>
      <w:r>
        <w:rPr>
          <w:rFonts w:ascii="Times New Roman" w:hAnsi="Times New Roman" w:eastAsia="宋体" w:cs="Times New Roman"/>
          <w:b/>
          <w:bCs/>
          <w:i/>
          <w:color w:val="FF0000"/>
          <w:szCs w:val="21"/>
        </w:rPr>
        <w:t>n</w:t>
      </w:r>
      <w:r>
        <w:rPr>
          <w:rFonts w:ascii="Times New Roman" w:hAnsi="Times New Roman" w:eastAsia="宋体" w:cs="Times New Roman"/>
          <w:b/>
          <w:bCs/>
          <w:color w:val="FF0000"/>
          <w:szCs w:val="21"/>
        </w:rPr>
        <w:t>(CH</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COOOH)=</w:t>
      </w:r>
      <w:r>
        <w:rPr>
          <w:rFonts w:ascii="Times New Roman" w:hAnsi="Times New Roman" w:eastAsia="宋体" w:cs="Times New Roman"/>
          <w:b/>
          <w:bCs/>
          <w:i/>
          <w:color w:val="FF0000"/>
          <w:szCs w:val="21"/>
        </w:rPr>
        <w:t xml:space="preserve"> n</w:t>
      </w:r>
      <w:r>
        <w:rPr>
          <w:rFonts w:ascii="Times New Roman" w:hAnsi="Times New Roman" w:eastAsia="宋体" w:cs="Times New Roman"/>
          <w:b/>
          <w:bCs/>
          <w:color w:val="FF0000"/>
          <w:szCs w:val="21"/>
        </w:rPr>
        <w:t>(I</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)=0.015mol，所以样品中过氧乙酸的质量分数为</w:t>
      </w:r>
      <w:r>
        <w:rPr>
          <w:rFonts w:ascii="Times New Roman" w:hAnsi="Times New Roman" w:eastAsia="宋体" w:cs="Times New Roman"/>
          <w:b/>
          <w:bCs/>
          <w:color w:val="FF0000"/>
          <w:szCs w:val="21"/>
        </w:rPr>
        <w:object>
          <v:shape id="_x0000_i1143" o:spt="75" alt="eqId838ce39b005f45cea7ccb6b7d78e5318" type="#_x0000_t75" style="height:31.5pt;width:126pt;" o:ole="t" filled="f" o:preferrelative="t" stroked="f" coordsize="21600,21600">
            <v:path/>
            <v:fill on="f" focussize="0,0"/>
            <v:stroke on="f" joinstyle="miter"/>
            <v:imagedata r:id="rId314" o:title="eqId838ce39b005f45cea7ccb6b7d78e5318"/>
            <o:lock v:ext="edit" aspectratio="t"/>
            <w10:wrap type="none"/>
            <w10:anchorlock/>
          </v:shape>
          <o:OLEObject Type="Embed" ProgID="Equation.DSMT4" ShapeID="_x0000_i1143" DrawAspect="Content" ObjectID="_1468075843" r:id="rId313">
            <o:LockedField>false</o:LockedField>
          </o:OLEObject>
        </w:object>
      </w:r>
      <w:r>
        <w:rPr>
          <w:rFonts w:ascii="Times New Roman" w:hAnsi="Times New Roman" w:eastAsia="宋体" w:cs="Times New Roman"/>
          <w:b/>
          <w:bCs/>
          <w:color w:val="FF0000"/>
          <w:szCs w:val="21"/>
        </w:rPr>
        <w:t>=19.00%。</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36</w:t>
      </w:r>
      <w:r>
        <w:rPr>
          <w:rFonts w:ascii="Times New Roman" w:hAnsi="Times New Roman" w:eastAsia="宋体" w:cs="Times New Roman"/>
          <w:b/>
          <w:bCs/>
          <w:color w:val="000000" w:themeColor="text1"/>
          <w:szCs w:val="21"/>
          <w14:textFill>
            <w14:solidFill>
              <w14:schemeClr w14:val="tx1"/>
            </w14:solidFill>
          </w14:textFill>
        </w:rPr>
        <w:t>．（2020云南高三）苯甲酸甲酯是一种重要的工业原料。某化学小组以苯甲酸、甲醇为原料制备苯甲酸甲酯。实验原理及实验装置如下(部分夹持装置以及加热装置已省去)</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drawing>
          <wp:inline distT="0" distB="0" distL="0" distR="0">
            <wp:extent cx="4124325" cy="438150"/>
            <wp:effectExtent l="0" t="0" r="3175" b="6350"/>
            <wp:docPr id="100005"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igure"/>
                    <pic:cNvPicPr>
                      <a:picLocks noChangeAspect="1"/>
                    </pic:cNvPicPr>
                  </pic:nvPicPr>
                  <pic:blipFill>
                    <a:blip r:embed="rId315"/>
                    <a:stretch>
                      <a:fillRect/>
                    </a:stretch>
                  </pic:blipFill>
                  <pic:spPr>
                    <a:xfrm>
                      <a:off x="0" y="0"/>
                      <a:ext cx="4124325" cy="438150"/>
                    </a:xfrm>
                    <a:prstGeom prst="rect">
                      <a:avLst/>
                    </a:prstGeom>
                  </pic:spPr>
                </pic:pic>
              </a:graphicData>
            </a:graphic>
          </wp:inline>
        </w:drawing>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有关物质的性质如下表所示：</w:t>
      </w:r>
    </w:p>
    <w:tbl>
      <w:tblPr>
        <w:tblStyle w:val="6"/>
        <w:tblW w:w="9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34"/>
        <w:gridCol w:w="1768"/>
        <w:gridCol w:w="1730"/>
        <w:gridCol w:w="1768"/>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苯甲酸</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甲醇</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苯甲酸甲酯</w:t>
            </w:r>
          </w:p>
        </w:tc>
        <w:tc>
          <w:tcPr>
            <w:tcW w:w="1950" w:type="dxa"/>
            <w:vMerge w:val="restart"/>
            <w:tcBorders>
              <w:top w:val="nil"/>
              <w:left w:val="single" w:color="000000" w:sz="6" w:space="0"/>
              <w:bottom w:val="nil"/>
              <w:right w:val="nil"/>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drawing>
                <wp:inline distT="0" distB="0" distL="0" distR="0">
                  <wp:extent cx="1247775" cy="1466850"/>
                  <wp:effectExtent l="0" t="0" r="9525" b="6350"/>
                  <wp:docPr id="100006" name="图片 1000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figure"/>
                          <pic:cNvPicPr>
                            <a:picLocks noChangeAspect="1"/>
                          </pic:cNvPicPr>
                        </pic:nvPicPr>
                        <pic:blipFill>
                          <a:blip r:embed="rId316"/>
                          <a:stretch>
                            <a:fillRect/>
                          </a:stretch>
                        </pic:blipFill>
                        <pic:spPr>
                          <a:xfrm>
                            <a:off x="0" y="0"/>
                            <a:ext cx="1247775" cy="14668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沸点/℃</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249</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64.3</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199.6</w:t>
            </w:r>
          </w:p>
        </w:tc>
        <w:tc>
          <w:tcPr>
            <w:tcW w:w="0" w:type="auto"/>
            <w:vMerge w:val="continue"/>
            <w:tcBorders>
              <w:top w:val="nil"/>
              <w:left w:val="single" w:color="000000" w:sz="6" w:space="0"/>
              <w:bottom w:val="nil"/>
              <w:right w:val="nil"/>
            </w:tcBorders>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相对分子质量</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122</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32</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136</w:t>
            </w:r>
          </w:p>
        </w:tc>
        <w:tc>
          <w:tcPr>
            <w:tcW w:w="0" w:type="auto"/>
            <w:vMerge w:val="continue"/>
            <w:tcBorders>
              <w:top w:val="nil"/>
              <w:left w:val="single" w:color="000000" w:sz="6" w:space="0"/>
              <w:bottom w:val="nil"/>
              <w:right w:val="nil"/>
            </w:tcBorders>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密度/g·cm</w:t>
            </w:r>
            <w:r>
              <w:rPr>
                <w:rFonts w:ascii="Times New Roman" w:hAnsi="Times New Roman" w:eastAsia="宋体" w:cs="Times New Roman"/>
                <w:b/>
                <w:bCs/>
                <w:color w:val="000000" w:themeColor="text1"/>
                <w:szCs w:val="21"/>
                <w:vertAlign w:val="superscript"/>
                <w14:textFill>
                  <w14:solidFill>
                    <w14:schemeClr w14:val="tx1"/>
                  </w14:solidFill>
                </w14:textFill>
              </w:rPr>
              <w:t>-3</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1.2659</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0.792</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1.0888</w:t>
            </w:r>
          </w:p>
        </w:tc>
        <w:tc>
          <w:tcPr>
            <w:tcW w:w="0" w:type="auto"/>
            <w:vMerge w:val="continue"/>
            <w:tcBorders>
              <w:top w:val="nil"/>
              <w:left w:val="single" w:color="000000" w:sz="6" w:space="0"/>
              <w:bottom w:val="nil"/>
              <w:right w:val="nil"/>
            </w:tcBorders>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trPr>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水溶性</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微溶</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互溶</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不溶</w:t>
            </w:r>
          </w:p>
        </w:tc>
        <w:tc>
          <w:tcPr>
            <w:tcW w:w="0" w:type="auto"/>
            <w:vMerge w:val="continue"/>
            <w:tcBorders>
              <w:top w:val="nil"/>
              <w:left w:val="single" w:color="000000" w:sz="6" w:space="0"/>
              <w:bottom w:val="nil"/>
              <w:right w:val="nil"/>
            </w:tcBorders>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p>
        </w:tc>
      </w:tr>
    </w:tbl>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实验过程如下：</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Ⅰ.制备苯甲酸甲酯粗产品</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将24.4 g苯甲酸和过量的甲醇加入三颈烧瓶中，同时加入几粒沸石，通过仪器A加入一定量浓硫酸，加热使反应充分，得苯甲酸甲酯粗产品。</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(1)仪器A中支管c的作用是_________________________________________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 xml:space="preserve">(2)仪器B的名称是____________，其作用是_____________________________ </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 xml:space="preserve">(3)实验中需加入过量甲醇，原因是_____________________________________ </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Ⅱ.提纯苯甲酸甲酯</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利用下列步骤提纯产品：</w:t>
      </w:r>
      <w:r>
        <w:rPr>
          <w:rFonts w:hint="eastAsia" w:ascii="宋体" w:hAnsi="宋体" w:eastAsia="宋体" w:cs="宋体"/>
          <w:b/>
          <w:bCs/>
          <w:color w:val="000000" w:themeColor="text1"/>
          <w:szCs w:val="21"/>
          <w14:textFill>
            <w14:solidFill>
              <w14:schemeClr w14:val="tx1"/>
            </w14:solidFill>
          </w14:textFill>
        </w:rPr>
        <w:t>①</w:t>
      </w:r>
      <w:r>
        <w:rPr>
          <w:rFonts w:ascii="Times New Roman" w:hAnsi="Times New Roman" w:eastAsia="宋体" w:cs="Times New Roman"/>
          <w:b/>
          <w:bCs/>
          <w:color w:val="000000" w:themeColor="text1"/>
          <w:szCs w:val="21"/>
          <w14:textFill>
            <w14:solidFill>
              <w14:schemeClr w14:val="tx1"/>
            </w14:solidFill>
          </w14:textFill>
        </w:rPr>
        <w:t xml:space="preserve">水洗分液    </w:t>
      </w:r>
      <w:r>
        <w:rPr>
          <w:rFonts w:hint="eastAsia" w:ascii="宋体" w:hAnsi="宋体" w:eastAsia="宋体" w:cs="宋体"/>
          <w:b/>
          <w:bCs/>
          <w:color w:val="000000" w:themeColor="text1"/>
          <w:szCs w:val="21"/>
          <w14:textFill>
            <w14:solidFill>
              <w14:schemeClr w14:val="tx1"/>
            </w14:solidFill>
          </w14:textFill>
        </w:rPr>
        <w:t>②</w:t>
      </w:r>
      <w:r>
        <w:rPr>
          <w:rFonts w:ascii="Times New Roman" w:hAnsi="Times New Roman" w:eastAsia="宋体" w:cs="Times New Roman"/>
          <w:b/>
          <w:bCs/>
          <w:color w:val="000000" w:themeColor="text1"/>
          <w:szCs w:val="21"/>
          <w14:textFill>
            <w14:solidFill>
              <w14:schemeClr w14:val="tx1"/>
            </w14:solidFill>
          </w14:textFill>
        </w:rPr>
        <w:t xml:space="preserve">碱洗分离    </w:t>
      </w:r>
      <w:r>
        <w:rPr>
          <w:rFonts w:hint="eastAsia" w:ascii="宋体" w:hAnsi="宋体" w:eastAsia="宋体" w:cs="宋体"/>
          <w:b/>
          <w:bCs/>
          <w:color w:val="000000" w:themeColor="text1"/>
          <w:szCs w:val="21"/>
          <w14:textFill>
            <w14:solidFill>
              <w14:schemeClr w14:val="tx1"/>
            </w14:solidFill>
          </w14:textFill>
        </w:rPr>
        <w:t>③</w:t>
      </w:r>
      <w:r>
        <w:rPr>
          <w:rFonts w:ascii="Times New Roman" w:hAnsi="Times New Roman" w:eastAsia="宋体" w:cs="Times New Roman"/>
          <w:b/>
          <w:bCs/>
          <w:color w:val="000000" w:themeColor="text1"/>
          <w:szCs w:val="21"/>
          <w14:textFill>
            <w14:solidFill>
              <w14:schemeClr w14:val="tx1"/>
            </w14:solidFill>
          </w14:textFill>
        </w:rPr>
        <w:t>加无水CaCl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 xml:space="preserve">干燥    </w:t>
      </w:r>
      <w:r>
        <w:rPr>
          <w:rFonts w:hint="eastAsia" w:ascii="宋体" w:hAnsi="宋体" w:eastAsia="宋体" w:cs="宋体"/>
          <w:b/>
          <w:bCs/>
          <w:color w:val="000000" w:themeColor="text1"/>
          <w:szCs w:val="21"/>
          <w14:textFill>
            <w14:solidFill>
              <w14:schemeClr w14:val="tx1"/>
            </w14:solidFill>
          </w14:textFill>
        </w:rPr>
        <w:t>④</w:t>
      </w:r>
      <w:r>
        <w:rPr>
          <w:rFonts w:ascii="Times New Roman" w:hAnsi="Times New Roman" w:eastAsia="宋体" w:cs="Times New Roman"/>
          <w:b/>
          <w:bCs/>
          <w:color w:val="000000" w:themeColor="text1"/>
          <w:szCs w:val="21"/>
          <w14:textFill>
            <w14:solidFill>
              <w14:schemeClr w14:val="tx1"/>
            </w14:solidFill>
          </w14:textFill>
        </w:rPr>
        <w:t xml:space="preserve">蒸馏收集馏分    </w:t>
      </w:r>
      <w:r>
        <w:rPr>
          <w:rFonts w:hint="eastAsia" w:ascii="宋体" w:hAnsi="宋体" w:eastAsia="宋体" w:cs="宋体"/>
          <w:b/>
          <w:bCs/>
          <w:color w:val="000000" w:themeColor="text1"/>
          <w:szCs w:val="21"/>
          <w14:textFill>
            <w14:solidFill>
              <w14:schemeClr w14:val="tx1"/>
            </w14:solidFill>
          </w14:textFill>
        </w:rPr>
        <w:t>⑤</w:t>
      </w:r>
      <w:r>
        <w:rPr>
          <w:rFonts w:ascii="Times New Roman" w:hAnsi="Times New Roman" w:eastAsia="宋体" w:cs="Times New Roman"/>
          <w:b/>
          <w:bCs/>
          <w:color w:val="000000" w:themeColor="text1"/>
          <w:szCs w:val="21"/>
          <w14:textFill>
            <w14:solidFill>
              <w14:schemeClr w14:val="tx1"/>
            </w14:solidFill>
          </w14:textFill>
        </w:rPr>
        <w:t>称量得产品16.9 g。</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(4)水洗分液中加入适量水的作用是_______________，苯甲酸甲酯从分液漏斗______(填“上口倒出”或“下口放出”)。</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 xml:space="preserve"> (5)碱洗分离的目的是除去苯甲酸，加入最适宜的试剂为______(填标号)。</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A．NaOH溶液            B．稀碳酸钠溶液            C．碳酸钠固体                D氨水</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(6)本实验中苯甲酸甲酯的产率为_________ %(保留一位小数)。</w:t>
      </w:r>
    </w:p>
    <w:p>
      <w:pPr>
        <w:jc w:val="left"/>
        <w:textAlignment w:val="center"/>
        <w:rPr>
          <w:rFonts w:ascii="Times New Roman" w:hAnsi="Times New Roman" w:eastAsia="宋体" w:cs="Times New Roman"/>
          <w:b/>
          <w:bCs/>
          <w:color w:val="FF0000"/>
          <w:szCs w:val="21"/>
        </w:rPr>
      </w:pPr>
      <w:r>
        <w:rPr>
          <w:rFonts w:hint="eastAsia" w:ascii="Times New Roman" w:hAnsi="Times New Roman" w:eastAsia="宋体" w:cs="Times New Roman"/>
          <w:b/>
          <w:bCs/>
          <w:color w:val="FF0000"/>
          <w:szCs w:val="21"/>
          <w:lang w:val="en-US" w:eastAsia="zh-CN"/>
        </w:rPr>
        <w:t>36</w:t>
      </w:r>
      <w:r>
        <w:rPr>
          <w:rFonts w:ascii="Times New Roman" w:hAnsi="Times New Roman" w:eastAsia="宋体" w:cs="Times New Roman"/>
          <w:b/>
          <w:bCs/>
          <w:color w:val="FF0000"/>
          <w:szCs w:val="21"/>
        </w:rPr>
        <w:t xml:space="preserve">．平衡压强，使浓硫酸顺利滴入三颈烧瓶中    球形冷凝管    冷凝回流，提高反应物的转化率    甲醇沸点低易损失，同时增如甲醇的量，以提高苯甲酸的转化率    除去粗产品中的甲醇和硫酸    下口放出    C    62.1    </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【解析】(1)仪器A为恒压滴液漏斗，支管c可平衡压强，使浓硫酸顺利滴入三颈烧瓶中；</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(2)仪器B的名称为球星冷凝管；可使苯甲酸及甲醇冷凝回流，提高反应物的转化率；</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(3)实验中需加入过量甲醇，甲醇沸点低易损失，同时增如甲醇的量，以提高苯甲酸的转化率；</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(4)甲醇与硫酸易溶于水，水洗分液中加入适量水的作用为除去粗产品中的甲醇和硫酸；苯甲酸甲酯的密度大于水，在分液漏斗中的下层，则应从下口放出；</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(5)碱液碱性太强导致酯的水解，则最佳试剂为碳酸钠固体，后续干燥所需无水CaCl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的量少，答案为C；</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(6)反应时甲醇过量，则苯甲酸反应的物质的量与生成苯甲酸甲酯的物质的量相等，则苯甲酸甲酯的转化率=</w:t>
      </w:r>
      <w:r>
        <w:rPr>
          <w:rFonts w:ascii="Times New Roman" w:hAnsi="Times New Roman" w:eastAsia="宋体" w:cs="Times New Roman"/>
          <w:b/>
          <w:bCs/>
          <w:color w:val="FF0000"/>
          <w:szCs w:val="21"/>
        </w:rPr>
        <w:object>
          <v:shape id="_x0000_i1144" o:spt="75" alt="eqIdeb2d927875be4139bc1e40c1d1ee05fb" type="#_x0000_t75" style="height:48.75pt;width:90pt;" o:ole="t" filled="f" o:preferrelative="t" stroked="f" coordsize="21600,21600">
            <v:path/>
            <v:fill on="f" focussize="0,0"/>
            <v:stroke on="f" joinstyle="miter"/>
            <v:imagedata r:id="rId318" o:title="eqIdeb2d927875be4139bc1e40c1d1ee05fb"/>
            <o:lock v:ext="edit" aspectratio="t"/>
            <w10:wrap type="none"/>
            <w10:anchorlock/>
          </v:shape>
          <o:OLEObject Type="Embed" ProgID="Equation.DSMT4" ShapeID="_x0000_i1144" DrawAspect="Content" ObjectID="_1468075844" r:id="rId317">
            <o:LockedField>false</o:LockedField>
          </o:OLEObject>
        </w:object>
      </w:r>
      <w:r>
        <w:rPr>
          <w:rFonts w:ascii="Times New Roman" w:hAnsi="Times New Roman" w:eastAsia="宋体" w:cs="Times New Roman"/>
          <w:b/>
          <w:bCs/>
          <w:color w:val="FF0000"/>
          <w:szCs w:val="21"/>
        </w:rPr>
        <w:t>×100%=62.1%。</w:t>
      </w:r>
    </w:p>
    <w:p>
      <w:pPr>
        <w:spacing w:line="360" w:lineRule="auto"/>
        <w:ind w:left="0" w:leftChars="0" w:firstLine="0" w:firstLineChars="0"/>
        <w:jc w:val="left"/>
        <w:textAlignment w:val="center"/>
        <w:rPr>
          <w:rFonts w:ascii="Times New Roman" w:hAnsi="Times New Roman" w:eastAsia="宋体" w:cs="Times New Roman"/>
          <w:b/>
          <w:bCs/>
          <w:color w:val="000000" w:themeColor="text1"/>
          <w:szCs w:val="21"/>
          <w14:textFill>
            <w14:solidFill>
              <w14:schemeClr w14:val="tx1"/>
            </w14:solidFill>
          </w14:textFill>
        </w:rPr>
      </w:pP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37</w:t>
      </w:r>
      <w:r>
        <w:rPr>
          <w:rFonts w:ascii="Times New Roman" w:hAnsi="Times New Roman" w:eastAsia="宋体" w:cs="Times New Roman"/>
          <w:b/>
          <w:bCs/>
          <w:color w:val="000000" w:themeColor="text1"/>
          <w:szCs w:val="21"/>
          <w14:textFill>
            <w14:solidFill>
              <w14:schemeClr w14:val="tx1"/>
            </w14:solidFill>
          </w14:textFill>
        </w:rPr>
        <w:t>．（2020吉林高三月考）苯是一种石油化工基本原料，其产量和生产的技术水平是一个国家石油化工发展水平的标志之一。苯易发生取代反应，主要有溴化反应和硝化反应。</w:t>
      </w:r>
    </w:p>
    <w:p>
      <w:pPr>
        <w:spacing w:line="360" w:lineRule="auto"/>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drawing>
          <wp:inline distT="0" distB="0" distL="0" distR="0">
            <wp:extent cx="3257550" cy="1724025"/>
            <wp:effectExtent l="0" t="0" r="6350" b="3175"/>
            <wp:docPr id="241045466" name="图片 24104546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45466" name="图片 241045466" descr="figure"/>
                    <pic:cNvPicPr>
                      <a:picLocks noChangeAspect="1"/>
                    </pic:cNvPicPr>
                  </pic:nvPicPr>
                  <pic:blipFill>
                    <a:blip r:embed="rId319"/>
                    <a:stretch>
                      <a:fillRect/>
                    </a:stretch>
                  </pic:blipFill>
                  <pic:spPr>
                    <a:xfrm>
                      <a:off x="0" y="0"/>
                      <a:ext cx="3257550" cy="1724025"/>
                    </a:xfrm>
                    <a:prstGeom prst="rect">
                      <a:avLst/>
                    </a:prstGeom>
                  </pic:spPr>
                </pic:pic>
              </a:graphicData>
            </a:graphic>
          </wp:inline>
        </w:drawing>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已知：</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130"/>
        <w:gridCol w:w="2130"/>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苯</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溴苯</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硝基苯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密度/g·cm</w:t>
            </w:r>
            <w:r>
              <w:rPr>
                <w:rFonts w:ascii="Times New Roman" w:hAnsi="Times New Roman" w:eastAsia="宋体" w:cs="Times New Roman"/>
                <w:b/>
                <w:bCs/>
                <w:color w:val="000000" w:themeColor="text1"/>
                <w:szCs w:val="21"/>
                <w:vertAlign w:val="superscript"/>
                <w14:textFill>
                  <w14:solidFill>
                    <w14:schemeClr w14:val="tx1"/>
                  </w14:solidFill>
                </w14:textFill>
              </w:rPr>
              <w:t>-3</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0.88</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1.50</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沸点/℃</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80</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156</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相对分子质量</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78</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157</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123</w:t>
            </w:r>
          </w:p>
        </w:tc>
      </w:tr>
    </w:tbl>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(1)根据图中判断制溴苯的为____________(填“A”或“B”)，制硝基苯的为____________(填“A”或“B”)。</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(2)制溴苯实验：向三颈烧瓶中加入15 mL苯和5 mL液溴(足量)反应。</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①</w:t>
      </w:r>
      <w:r>
        <w:rPr>
          <w:rFonts w:ascii="Times New Roman" w:hAnsi="Times New Roman" w:eastAsia="宋体" w:cs="Times New Roman"/>
          <w:b/>
          <w:bCs/>
          <w:color w:val="000000" w:themeColor="text1"/>
          <w:szCs w:val="21"/>
          <w14:textFill>
            <w14:solidFill>
              <w14:schemeClr w14:val="tx1"/>
            </w14:solidFill>
          </w14:textFill>
        </w:rPr>
        <w:t>制溴苯的化学反应方程式为_____________________________________。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②</w:t>
      </w:r>
      <w:r>
        <w:rPr>
          <w:rFonts w:ascii="Times New Roman" w:hAnsi="Times New Roman" w:eastAsia="宋体" w:cs="Times New Roman"/>
          <w:b/>
          <w:bCs/>
          <w:color w:val="000000" w:themeColor="text1"/>
          <w:szCs w:val="21"/>
          <w14:textFill>
            <w14:solidFill>
              <w14:schemeClr w14:val="tx1"/>
            </w14:solidFill>
          </w14:textFill>
        </w:rPr>
        <w:t>冷凝水的方向为___________________(填“上进下出”或“下进上出”)。</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③</w:t>
      </w:r>
      <w:r>
        <w:rPr>
          <w:rFonts w:ascii="Times New Roman" w:hAnsi="Times New Roman" w:eastAsia="宋体" w:cs="Times New Roman"/>
          <w:b/>
          <w:bCs/>
          <w:color w:val="000000" w:themeColor="text1"/>
          <w:szCs w:val="21"/>
          <w14:textFill>
            <w14:solidFill>
              <w14:schemeClr w14:val="tx1"/>
            </w14:solidFill>
          </w14:textFill>
        </w:rPr>
        <w:t xml:space="preserve">反应结束后，打开分液漏斗，加入氢氧化钠溶液，氢氧化钠溶液的作用为____________ </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④</w:t>
      </w:r>
      <w:r>
        <w:rPr>
          <w:rFonts w:ascii="Times New Roman" w:hAnsi="Times New Roman" w:eastAsia="宋体" w:cs="Times New Roman"/>
          <w:b/>
          <w:bCs/>
          <w:color w:val="000000" w:themeColor="text1"/>
          <w:szCs w:val="21"/>
          <w14:textFill>
            <w14:solidFill>
              <w14:schemeClr w14:val="tx1"/>
            </w14:solidFill>
          </w14:textFill>
        </w:rPr>
        <w:t>若最终得到纯净的溴苯10mL，求溴苯的产率约为____________________(保留整数)。</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(3)制硝基苯实验：</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①</w:t>
      </w:r>
      <w:r>
        <w:rPr>
          <w:rFonts w:ascii="Times New Roman" w:hAnsi="Times New Roman" w:eastAsia="宋体" w:cs="Times New Roman"/>
          <w:b/>
          <w:bCs/>
          <w:color w:val="000000" w:themeColor="text1"/>
          <w:szCs w:val="21"/>
          <w14:textFill>
            <w14:solidFill>
              <w14:schemeClr w14:val="tx1"/>
            </w14:solidFill>
          </w14:textFill>
        </w:rPr>
        <w:t>制硝基苯的化学反应方程式为___________________________________。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②</w:t>
      </w:r>
      <w:r>
        <w:rPr>
          <w:rFonts w:ascii="Times New Roman" w:hAnsi="Times New Roman" w:eastAsia="宋体" w:cs="Times New Roman"/>
          <w:b/>
          <w:bCs/>
          <w:color w:val="000000" w:themeColor="text1"/>
          <w:szCs w:val="21"/>
          <w14:textFill>
            <w14:solidFill>
              <w14:schemeClr w14:val="tx1"/>
            </w14:solidFill>
          </w14:textFill>
        </w:rPr>
        <w:t>反应装置应采用的加热方式__________________________(填“水浴加热”或“直接加热”)。</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③</w:t>
      </w:r>
      <w:r>
        <w:rPr>
          <w:rFonts w:ascii="Times New Roman" w:hAnsi="Times New Roman" w:eastAsia="宋体" w:cs="Times New Roman"/>
          <w:b/>
          <w:bCs/>
          <w:color w:val="000000" w:themeColor="text1"/>
          <w:szCs w:val="21"/>
          <w14:textFill>
            <w14:solidFill>
              <w14:schemeClr w14:val="tx1"/>
            </w14:solidFill>
          </w14:textFill>
        </w:rPr>
        <w:t>配置混酸时的操作为_________________________________________。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④</w:t>
      </w:r>
      <w:r>
        <w:rPr>
          <w:rFonts w:ascii="Times New Roman" w:hAnsi="Times New Roman" w:eastAsia="宋体" w:cs="Times New Roman"/>
          <w:b/>
          <w:bCs/>
          <w:color w:val="000000" w:themeColor="text1"/>
          <w:szCs w:val="21"/>
          <w14:textFill>
            <w14:solidFill>
              <w14:schemeClr w14:val="tx1"/>
            </w14:solidFill>
          </w14:textFill>
        </w:rPr>
        <w:t>反应结束后，将液体转移至分液漏斗中，除去混酸，依次用水、碳酸钠溶液和水洗涤，加入无水氯化钙，无水氯化钙的作用为_________________________，若要最终得到纯净的硝基苯还需进行的操作名称为_______________________。</w:t>
      </w:r>
    </w:p>
    <w:p>
      <w:pPr>
        <w:jc w:val="left"/>
        <w:textAlignment w:val="center"/>
        <w:rPr>
          <w:rFonts w:ascii="Times New Roman" w:hAnsi="Times New Roman" w:eastAsia="宋体" w:cs="Times New Roman"/>
          <w:b/>
          <w:bCs/>
          <w:color w:val="FF0000"/>
          <w:szCs w:val="21"/>
        </w:rPr>
      </w:pPr>
      <w:r>
        <w:rPr>
          <w:rFonts w:hint="eastAsia" w:ascii="Times New Roman" w:hAnsi="Times New Roman" w:eastAsia="宋体" w:cs="Times New Roman"/>
          <w:b/>
          <w:bCs/>
          <w:color w:val="FF0000"/>
          <w:szCs w:val="21"/>
          <w:lang w:val="en-US" w:eastAsia="zh-CN"/>
        </w:rPr>
        <w:t>37</w:t>
      </w:r>
      <w:r>
        <w:rPr>
          <w:rFonts w:ascii="Times New Roman" w:hAnsi="Times New Roman" w:eastAsia="宋体" w:cs="Times New Roman"/>
          <w:b/>
          <w:bCs/>
          <w:color w:val="FF0000"/>
          <w:szCs w:val="21"/>
        </w:rPr>
        <w:t xml:space="preserve">．A    B    </w:t>
      </w:r>
      <w:r>
        <w:rPr>
          <w:rFonts w:ascii="Times New Roman" w:hAnsi="Times New Roman" w:eastAsia="宋体" w:cs="Times New Roman"/>
          <w:b/>
          <w:bCs/>
          <w:color w:val="FF0000"/>
          <w:szCs w:val="21"/>
        </w:rPr>
        <w:drawing>
          <wp:inline distT="0" distB="0" distL="0" distR="0">
            <wp:extent cx="323850" cy="333375"/>
            <wp:effectExtent l="0" t="0" r="6350" b="9525"/>
            <wp:docPr id="124" name="图片 1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figure"/>
                    <pic:cNvPicPr>
                      <a:picLocks noChangeAspect="1"/>
                    </pic:cNvPicPr>
                  </pic:nvPicPr>
                  <pic:blipFill>
                    <a:blip r:embed="rId320"/>
                    <a:stretch>
                      <a:fillRect/>
                    </a:stretch>
                  </pic:blipFill>
                  <pic:spPr>
                    <a:xfrm>
                      <a:off x="0" y="0"/>
                      <a:ext cx="323850" cy="333375"/>
                    </a:xfrm>
                    <a:prstGeom prst="rect">
                      <a:avLst/>
                    </a:prstGeom>
                  </pic:spPr>
                </pic:pic>
              </a:graphicData>
            </a:graphic>
          </wp:inline>
        </w:drawing>
      </w:r>
      <w:r>
        <w:rPr>
          <w:rFonts w:ascii="Times New Roman" w:hAnsi="Times New Roman" w:eastAsia="宋体" w:cs="Times New Roman"/>
          <w:b/>
          <w:bCs/>
          <w:color w:val="FF0000"/>
          <w:szCs w:val="21"/>
        </w:rPr>
        <w:t>+Br</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object>
          <v:shape id="_x0000_i1145" o:spt="75" alt="eqId8850acafcb9242abb445a94b0b312523" type="#_x0000_t75" style="height:21.75pt;width:63.75pt;" o:ole="t" filled="f" o:preferrelative="t" stroked="f" coordsize="21600,21600">
            <v:path/>
            <v:fill on="f" focussize="0,0"/>
            <v:stroke on="f" joinstyle="miter"/>
            <v:imagedata r:id="rId322" o:title="eqId8850acafcb9242abb445a94b0b312523"/>
            <o:lock v:ext="edit" aspectratio="t"/>
            <w10:wrap type="none"/>
            <w10:anchorlock/>
          </v:shape>
          <o:OLEObject Type="Embed" ProgID="Equation.DSMT4" ShapeID="_x0000_i1145" DrawAspect="Content" ObjectID="_1468075845" r:id="rId321">
            <o:LockedField>false</o:LockedField>
          </o:OLEObject>
        </w:object>
      </w:r>
      <w:r>
        <w:rPr>
          <w:rFonts w:ascii="Times New Roman" w:hAnsi="Times New Roman" w:eastAsia="宋体" w:cs="Times New Roman"/>
          <w:b/>
          <w:bCs/>
          <w:color w:val="FF0000"/>
          <w:szCs w:val="21"/>
        </w:rPr>
        <w:drawing>
          <wp:inline distT="0" distB="0" distL="0" distR="0">
            <wp:extent cx="323850" cy="504825"/>
            <wp:effectExtent l="0" t="0" r="6350" b="3175"/>
            <wp:docPr id="125" name="图片 1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figure"/>
                    <pic:cNvPicPr>
                      <a:picLocks noChangeAspect="1"/>
                    </pic:cNvPicPr>
                  </pic:nvPicPr>
                  <pic:blipFill>
                    <a:blip r:embed="rId323"/>
                    <a:stretch>
                      <a:fillRect/>
                    </a:stretch>
                  </pic:blipFill>
                  <pic:spPr>
                    <a:xfrm>
                      <a:off x="0" y="0"/>
                      <a:ext cx="323850" cy="504825"/>
                    </a:xfrm>
                    <a:prstGeom prst="rect">
                      <a:avLst/>
                    </a:prstGeom>
                  </pic:spPr>
                </pic:pic>
              </a:graphicData>
            </a:graphic>
          </wp:inline>
        </w:drawing>
      </w:r>
      <w:r>
        <w:rPr>
          <w:rFonts w:ascii="Times New Roman" w:hAnsi="Times New Roman" w:eastAsia="宋体" w:cs="Times New Roman"/>
          <w:b/>
          <w:bCs/>
          <w:color w:val="FF0000"/>
          <w:szCs w:val="21"/>
        </w:rPr>
        <w:t xml:space="preserve">+HBr    下进上出    除去溶解在溴苯中的溴单质和烧瓶中残留的HBr气体    56%    </w:t>
      </w:r>
      <w:r>
        <w:rPr>
          <w:rFonts w:ascii="Times New Roman" w:hAnsi="Times New Roman" w:eastAsia="宋体" w:cs="Times New Roman"/>
          <w:b/>
          <w:bCs/>
          <w:color w:val="FF0000"/>
          <w:szCs w:val="21"/>
        </w:rPr>
        <w:drawing>
          <wp:inline distT="0" distB="0" distL="0" distR="0">
            <wp:extent cx="323850" cy="333375"/>
            <wp:effectExtent l="0" t="0" r="6350" b="9525"/>
            <wp:docPr id="126" name="图片 1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figure"/>
                    <pic:cNvPicPr>
                      <a:picLocks noChangeAspect="1"/>
                    </pic:cNvPicPr>
                  </pic:nvPicPr>
                  <pic:blipFill>
                    <a:blip r:embed="rId320"/>
                    <a:stretch>
                      <a:fillRect/>
                    </a:stretch>
                  </pic:blipFill>
                  <pic:spPr>
                    <a:xfrm>
                      <a:off x="0" y="0"/>
                      <a:ext cx="323850" cy="333375"/>
                    </a:xfrm>
                    <a:prstGeom prst="rect">
                      <a:avLst/>
                    </a:prstGeom>
                  </pic:spPr>
                </pic:pic>
              </a:graphicData>
            </a:graphic>
          </wp:inline>
        </w:drawing>
      </w:r>
      <w:r>
        <w:rPr>
          <w:rFonts w:ascii="Times New Roman" w:hAnsi="Times New Roman" w:eastAsia="宋体" w:cs="Times New Roman"/>
          <w:b/>
          <w:bCs/>
          <w:color w:val="FF0000"/>
          <w:szCs w:val="21"/>
        </w:rPr>
        <w:t>+HNO</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(浓)</w:t>
      </w:r>
      <w:r>
        <w:rPr>
          <w:rFonts w:ascii="Times New Roman" w:hAnsi="Times New Roman" w:eastAsia="宋体" w:cs="Times New Roman"/>
          <w:b/>
          <w:bCs/>
          <w:color w:val="FF0000"/>
          <w:szCs w:val="21"/>
        </w:rPr>
        <w:object>
          <v:shape id="_x0000_i1146" o:spt="75" alt="eqId2955634a84bb4994bcbab3e3081f9de7" type="#_x0000_t75" style="height:21pt;width:72.75pt;" o:ole="t" filled="f" o:preferrelative="t" stroked="f" coordsize="21600,21600">
            <v:path/>
            <v:fill on="f" focussize="0,0"/>
            <v:stroke on="f" joinstyle="miter"/>
            <v:imagedata r:id="rId325" o:title="eqId2955634a84bb4994bcbab3e3081f9de7"/>
            <o:lock v:ext="edit" aspectratio="t"/>
            <w10:wrap type="none"/>
            <w10:anchorlock/>
          </v:shape>
          <o:OLEObject Type="Embed" ProgID="Equation.DSMT4" ShapeID="_x0000_i1146" DrawAspect="Content" ObjectID="_1468075846" r:id="rId324">
            <o:LockedField>false</o:LockedField>
          </o:OLEObject>
        </w:object>
      </w:r>
      <w:r>
        <w:rPr>
          <w:rFonts w:ascii="Times New Roman" w:hAnsi="Times New Roman" w:eastAsia="宋体" w:cs="Times New Roman"/>
          <w:b/>
          <w:bCs/>
          <w:color w:val="FF0000"/>
          <w:szCs w:val="21"/>
        </w:rPr>
        <w:drawing>
          <wp:inline distT="0" distB="0" distL="0" distR="0">
            <wp:extent cx="619125" cy="400050"/>
            <wp:effectExtent l="0" t="0" r="3175" b="6350"/>
            <wp:docPr id="127" name="图片 1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figure"/>
                    <pic:cNvPicPr>
                      <a:picLocks noChangeAspect="1"/>
                    </pic:cNvPicPr>
                  </pic:nvPicPr>
                  <pic:blipFill>
                    <a:blip r:embed="rId326"/>
                    <a:stretch>
                      <a:fillRect/>
                    </a:stretch>
                  </pic:blipFill>
                  <pic:spPr>
                    <a:xfrm>
                      <a:off x="0" y="0"/>
                      <a:ext cx="619125" cy="400050"/>
                    </a:xfrm>
                    <a:prstGeom prst="rect">
                      <a:avLst/>
                    </a:prstGeom>
                  </pic:spPr>
                </pic:pic>
              </a:graphicData>
            </a:graphic>
          </wp:inline>
        </w:drawing>
      </w:r>
      <w:r>
        <w:rPr>
          <w:rFonts w:ascii="Times New Roman" w:hAnsi="Times New Roman" w:eastAsia="宋体" w:cs="Times New Roman"/>
          <w:b/>
          <w:bCs/>
          <w:color w:val="FF0000"/>
          <w:szCs w:val="21"/>
        </w:rPr>
        <w:t>+H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 xml:space="preserve">O    水浴加热    将浓硫酸缓慢滴入浓硝酸中，并不断搅拌    除水干燥    蒸馏    </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【解析】(1)根据分析，结合反应原理，图中制溴苯的为A，制硝基苯的为B；</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(2)制溴苯实验：向三颈烧瓶中加入15 mL苯和5 mL液溴(足量)反应。</w:t>
      </w:r>
    </w:p>
    <w:p>
      <w:pPr>
        <w:jc w:val="left"/>
        <w:textAlignment w:val="center"/>
        <w:rPr>
          <w:rFonts w:ascii="Times New Roman" w:hAnsi="Times New Roman" w:eastAsia="宋体" w:cs="Times New Roman"/>
          <w:b/>
          <w:bCs/>
          <w:color w:val="FF0000"/>
          <w:szCs w:val="21"/>
        </w:rPr>
      </w:pPr>
      <w:r>
        <w:rPr>
          <w:rFonts w:hint="eastAsia" w:ascii="宋体" w:hAnsi="宋体" w:eastAsia="宋体" w:cs="宋体"/>
          <w:b/>
          <w:bCs/>
          <w:color w:val="FF0000"/>
          <w:szCs w:val="21"/>
        </w:rPr>
        <w:t>①</w:t>
      </w:r>
      <w:r>
        <w:rPr>
          <w:rFonts w:ascii="Times New Roman" w:hAnsi="Times New Roman" w:eastAsia="宋体" w:cs="Times New Roman"/>
          <w:b/>
          <w:bCs/>
          <w:color w:val="FF0000"/>
          <w:szCs w:val="21"/>
        </w:rPr>
        <w:t>苯和溴单质在FeBr</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做催化剂条件下反应生成溴苯，化学反应方程式为</w:t>
      </w:r>
      <w:r>
        <w:rPr>
          <w:rFonts w:ascii="Times New Roman" w:hAnsi="Times New Roman" w:eastAsia="宋体" w:cs="Times New Roman"/>
          <w:b/>
          <w:bCs/>
          <w:color w:val="FF0000"/>
          <w:szCs w:val="21"/>
        </w:rPr>
        <w:drawing>
          <wp:inline distT="0" distB="0" distL="0" distR="0">
            <wp:extent cx="323850" cy="333375"/>
            <wp:effectExtent l="0" t="0" r="6350" b="9525"/>
            <wp:docPr id="128" name="图片 1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figure"/>
                    <pic:cNvPicPr>
                      <a:picLocks noChangeAspect="1"/>
                    </pic:cNvPicPr>
                  </pic:nvPicPr>
                  <pic:blipFill>
                    <a:blip r:embed="rId320"/>
                    <a:stretch>
                      <a:fillRect/>
                    </a:stretch>
                  </pic:blipFill>
                  <pic:spPr>
                    <a:xfrm>
                      <a:off x="0" y="0"/>
                      <a:ext cx="323850" cy="333375"/>
                    </a:xfrm>
                    <a:prstGeom prst="rect">
                      <a:avLst/>
                    </a:prstGeom>
                  </pic:spPr>
                </pic:pic>
              </a:graphicData>
            </a:graphic>
          </wp:inline>
        </w:drawing>
      </w:r>
      <w:r>
        <w:rPr>
          <w:rFonts w:ascii="Times New Roman" w:hAnsi="Times New Roman" w:eastAsia="宋体" w:cs="Times New Roman"/>
          <w:b/>
          <w:bCs/>
          <w:color w:val="FF0000"/>
          <w:szCs w:val="21"/>
        </w:rPr>
        <w:t>+Br</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object>
          <v:shape id="_x0000_i1147" o:spt="75" alt="eqId8850acafcb9242abb445a94b0b312523" type="#_x0000_t75" style="height:21.75pt;width:63.75pt;" o:ole="t" filled="f" o:preferrelative="t" stroked="f" coordsize="21600,21600">
            <v:path/>
            <v:fill on="f" focussize="0,0"/>
            <v:stroke on="f" joinstyle="miter"/>
            <v:imagedata r:id="rId322" o:title="eqId8850acafcb9242abb445a94b0b312523"/>
            <o:lock v:ext="edit" aspectratio="t"/>
            <w10:wrap type="none"/>
            <w10:anchorlock/>
          </v:shape>
          <o:OLEObject Type="Embed" ProgID="Equation.DSMT4" ShapeID="_x0000_i1147" DrawAspect="Content" ObjectID="_1468075847" r:id="rId327">
            <o:LockedField>false</o:LockedField>
          </o:OLEObject>
        </w:object>
      </w:r>
      <w:r>
        <w:rPr>
          <w:rFonts w:ascii="Times New Roman" w:hAnsi="Times New Roman" w:eastAsia="宋体" w:cs="Times New Roman"/>
          <w:b/>
          <w:bCs/>
          <w:color w:val="FF0000"/>
          <w:szCs w:val="21"/>
        </w:rPr>
        <w:drawing>
          <wp:inline distT="0" distB="0" distL="0" distR="0">
            <wp:extent cx="323850" cy="504825"/>
            <wp:effectExtent l="0" t="0" r="6350" b="3175"/>
            <wp:docPr id="129" name="图片 1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figure"/>
                    <pic:cNvPicPr>
                      <a:picLocks noChangeAspect="1"/>
                    </pic:cNvPicPr>
                  </pic:nvPicPr>
                  <pic:blipFill>
                    <a:blip r:embed="rId323"/>
                    <a:stretch>
                      <a:fillRect/>
                    </a:stretch>
                  </pic:blipFill>
                  <pic:spPr>
                    <a:xfrm>
                      <a:off x="0" y="0"/>
                      <a:ext cx="323850" cy="504825"/>
                    </a:xfrm>
                    <a:prstGeom prst="rect">
                      <a:avLst/>
                    </a:prstGeom>
                  </pic:spPr>
                </pic:pic>
              </a:graphicData>
            </a:graphic>
          </wp:inline>
        </w:drawing>
      </w:r>
      <w:r>
        <w:rPr>
          <w:rFonts w:ascii="Times New Roman" w:hAnsi="Times New Roman" w:eastAsia="宋体" w:cs="Times New Roman"/>
          <w:b/>
          <w:bCs/>
          <w:color w:val="FF0000"/>
          <w:szCs w:val="21"/>
        </w:rPr>
        <w:t>+HBr；</w:t>
      </w:r>
    </w:p>
    <w:p>
      <w:pPr>
        <w:jc w:val="left"/>
        <w:textAlignment w:val="center"/>
        <w:rPr>
          <w:rFonts w:ascii="Times New Roman" w:hAnsi="Times New Roman" w:eastAsia="宋体" w:cs="Times New Roman"/>
          <w:b/>
          <w:bCs/>
          <w:color w:val="FF0000"/>
          <w:szCs w:val="21"/>
        </w:rPr>
      </w:pPr>
      <w:r>
        <w:rPr>
          <w:rFonts w:hint="eastAsia" w:ascii="宋体" w:hAnsi="宋体" w:eastAsia="宋体" w:cs="宋体"/>
          <w:b/>
          <w:bCs/>
          <w:color w:val="FF0000"/>
          <w:szCs w:val="21"/>
        </w:rPr>
        <w:t>②</w:t>
      </w:r>
      <w:r>
        <w:rPr>
          <w:rFonts w:ascii="Times New Roman" w:hAnsi="Times New Roman" w:eastAsia="宋体" w:cs="Times New Roman"/>
          <w:b/>
          <w:bCs/>
          <w:color w:val="FF0000"/>
          <w:szCs w:val="21"/>
        </w:rPr>
        <w:t>根据分析，冷凝管的作用为冷凝回流，提高原料利用率，则冷凝水的方向为下进上出；</w:t>
      </w:r>
    </w:p>
    <w:p>
      <w:pPr>
        <w:jc w:val="left"/>
        <w:textAlignment w:val="center"/>
        <w:rPr>
          <w:rFonts w:ascii="Times New Roman" w:hAnsi="Times New Roman" w:eastAsia="宋体" w:cs="Times New Roman"/>
          <w:b/>
          <w:bCs/>
          <w:color w:val="FF0000"/>
          <w:szCs w:val="21"/>
        </w:rPr>
      </w:pPr>
      <w:r>
        <w:rPr>
          <w:rFonts w:hint="eastAsia" w:ascii="宋体" w:hAnsi="宋体" w:eastAsia="宋体" w:cs="宋体"/>
          <w:b/>
          <w:bCs/>
          <w:color w:val="FF0000"/>
          <w:szCs w:val="21"/>
        </w:rPr>
        <w:t>③</w:t>
      </w:r>
      <w:r>
        <w:rPr>
          <w:rFonts w:ascii="Times New Roman" w:hAnsi="Times New Roman" w:eastAsia="宋体" w:cs="Times New Roman"/>
          <w:b/>
          <w:bCs/>
          <w:color w:val="FF0000"/>
          <w:szCs w:val="21"/>
        </w:rPr>
        <w:t>反应结束后，制取的溴苯中溶解有未反应的液溴以及烧瓶中含有反应产生溴化氢，打开分液漏斗，加入氢氧化钠溶液，氢氧化钠溶液的作用为除去未反应的液溴和残留在烧瓶中的溴化氢气体；</w:t>
      </w:r>
    </w:p>
    <w:p>
      <w:pPr>
        <w:jc w:val="left"/>
        <w:textAlignment w:val="center"/>
        <w:rPr>
          <w:rFonts w:ascii="Times New Roman" w:hAnsi="Times New Roman" w:eastAsia="宋体" w:cs="Times New Roman"/>
          <w:b/>
          <w:bCs/>
          <w:color w:val="FF0000"/>
          <w:szCs w:val="21"/>
        </w:rPr>
      </w:pPr>
      <w:r>
        <w:rPr>
          <w:rFonts w:hint="eastAsia" w:ascii="宋体" w:hAnsi="宋体" w:eastAsia="宋体" w:cs="宋体"/>
          <w:b/>
          <w:bCs/>
          <w:color w:val="FF0000"/>
          <w:szCs w:val="21"/>
        </w:rPr>
        <w:t>④</w:t>
      </w:r>
      <w:r>
        <w:rPr>
          <w:rFonts w:ascii="Times New Roman" w:hAnsi="Times New Roman" w:eastAsia="宋体" w:cs="Times New Roman"/>
          <w:b/>
          <w:bCs/>
          <w:color w:val="FF0000"/>
          <w:szCs w:val="21"/>
        </w:rPr>
        <w:t>根据题中表格数据，参加反应的苯的质量为0.88g·cm</w:t>
      </w:r>
      <w:r>
        <w:rPr>
          <w:rFonts w:ascii="Times New Roman" w:hAnsi="Times New Roman" w:eastAsia="宋体" w:cs="Times New Roman"/>
          <w:b/>
          <w:bCs/>
          <w:color w:val="FF0000"/>
          <w:szCs w:val="21"/>
          <w:vertAlign w:val="superscript"/>
        </w:rPr>
        <w:t>-3</w:t>
      </w:r>
      <w:r>
        <w:rPr>
          <w:rFonts w:ascii="Times New Roman" w:hAnsi="Times New Roman" w:eastAsia="宋体" w:cs="Times New Roman"/>
          <w:b/>
          <w:bCs/>
          <w:color w:val="FF0000"/>
          <w:szCs w:val="21"/>
        </w:rPr>
        <w:t>ｘ15mL=13.2g，则根据反应</w:t>
      </w:r>
      <w:r>
        <w:rPr>
          <w:rFonts w:ascii="Times New Roman" w:hAnsi="Times New Roman" w:eastAsia="宋体" w:cs="Times New Roman"/>
          <w:b/>
          <w:bCs/>
          <w:color w:val="FF0000"/>
          <w:szCs w:val="21"/>
        </w:rPr>
        <w:drawing>
          <wp:inline distT="0" distB="0" distL="0" distR="0">
            <wp:extent cx="323850" cy="333375"/>
            <wp:effectExtent l="0" t="0" r="6350" b="9525"/>
            <wp:docPr id="130" name="图片 1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figure"/>
                    <pic:cNvPicPr>
                      <a:picLocks noChangeAspect="1"/>
                    </pic:cNvPicPr>
                  </pic:nvPicPr>
                  <pic:blipFill>
                    <a:blip r:embed="rId320"/>
                    <a:stretch>
                      <a:fillRect/>
                    </a:stretch>
                  </pic:blipFill>
                  <pic:spPr>
                    <a:xfrm>
                      <a:off x="0" y="0"/>
                      <a:ext cx="323850" cy="333375"/>
                    </a:xfrm>
                    <a:prstGeom prst="rect">
                      <a:avLst/>
                    </a:prstGeom>
                  </pic:spPr>
                </pic:pic>
              </a:graphicData>
            </a:graphic>
          </wp:inline>
        </w:drawing>
      </w:r>
      <w:r>
        <w:rPr>
          <w:rFonts w:ascii="Times New Roman" w:hAnsi="Times New Roman" w:eastAsia="宋体" w:cs="Times New Roman"/>
          <w:b/>
          <w:bCs/>
          <w:color w:val="FF0000"/>
          <w:szCs w:val="21"/>
        </w:rPr>
        <w:t>+Br</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object>
          <v:shape id="_x0000_i1148" o:spt="75" alt="eqId8850acafcb9242abb445a94b0b312523" type="#_x0000_t75" style="height:21.75pt;width:63.75pt;" o:ole="t" filled="f" o:preferrelative="t" stroked="f" coordsize="21600,21600">
            <v:path/>
            <v:fill on="f" focussize="0,0"/>
            <v:stroke on="f" joinstyle="miter"/>
            <v:imagedata r:id="rId322" o:title="eqId8850acafcb9242abb445a94b0b312523"/>
            <o:lock v:ext="edit" aspectratio="t"/>
            <w10:wrap type="none"/>
            <w10:anchorlock/>
          </v:shape>
          <o:OLEObject Type="Embed" ProgID="Equation.DSMT4" ShapeID="_x0000_i1148" DrawAspect="Content" ObjectID="_1468075848" r:id="rId328">
            <o:LockedField>false</o:LockedField>
          </o:OLEObject>
        </w:object>
      </w:r>
      <w:r>
        <w:rPr>
          <w:rFonts w:ascii="Times New Roman" w:hAnsi="Times New Roman" w:eastAsia="宋体" w:cs="Times New Roman"/>
          <w:b/>
          <w:bCs/>
          <w:color w:val="FF0000"/>
          <w:szCs w:val="21"/>
        </w:rPr>
        <w:drawing>
          <wp:inline distT="0" distB="0" distL="0" distR="0">
            <wp:extent cx="323850" cy="504825"/>
            <wp:effectExtent l="0" t="0" r="6350" b="3175"/>
            <wp:docPr id="131" name="图片 1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figure"/>
                    <pic:cNvPicPr>
                      <a:picLocks noChangeAspect="1"/>
                    </pic:cNvPicPr>
                  </pic:nvPicPr>
                  <pic:blipFill>
                    <a:blip r:embed="rId323"/>
                    <a:stretch>
                      <a:fillRect/>
                    </a:stretch>
                  </pic:blipFill>
                  <pic:spPr>
                    <a:xfrm>
                      <a:off x="0" y="0"/>
                      <a:ext cx="323850" cy="504825"/>
                    </a:xfrm>
                    <a:prstGeom prst="rect">
                      <a:avLst/>
                    </a:prstGeom>
                  </pic:spPr>
                </pic:pic>
              </a:graphicData>
            </a:graphic>
          </wp:inline>
        </w:drawing>
      </w:r>
      <w:r>
        <w:rPr>
          <w:rFonts w:ascii="Times New Roman" w:hAnsi="Times New Roman" w:eastAsia="宋体" w:cs="Times New Roman"/>
          <w:b/>
          <w:bCs/>
          <w:color w:val="FF0000"/>
          <w:szCs w:val="21"/>
        </w:rPr>
        <w:t>+HBr可知，理论上生成溴苯的质量为</w:t>
      </w:r>
      <w:r>
        <w:rPr>
          <w:rFonts w:ascii="Times New Roman" w:hAnsi="Times New Roman" w:eastAsia="宋体" w:cs="Times New Roman"/>
          <w:b/>
          <w:bCs/>
          <w:color w:val="FF0000"/>
          <w:szCs w:val="21"/>
        </w:rPr>
        <w:object>
          <v:shape id="_x0000_i1149" o:spt="75" alt="eqIdc8d60e2e9d6a4e7ba84d918137a7b219" type="#_x0000_t75" style="height:30.75pt;width:24.75pt;" o:ole="t" filled="f" o:preferrelative="t" stroked="f" coordsize="21600,21600">
            <v:path/>
            <v:fill on="f" focussize="0,0"/>
            <v:stroke on="f" joinstyle="miter"/>
            <v:imagedata r:id="rId330" o:title="eqIdc8d60e2e9d6a4e7ba84d918137a7b219"/>
            <o:lock v:ext="edit" aspectratio="t"/>
            <w10:wrap type="none"/>
            <w10:anchorlock/>
          </v:shape>
          <o:OLEObject Type="Embed" ProgID="Equation.DSMT4" ShapeID="_x0000_i1149" DrawAspect="Content" ObjectID="_1468075849" r:id="rId329">
            <o:LockedField>false</o:LockedField>
          </o:OLEObject>
        </w:object>
      </w:r>
      <w:r>
        <w:rPr>
          <w:rFonts w:ascii="Times New Roman" w:hAnsi="Times New Roman" w:eastAsia="宋体" w:cs="Times New Roman"/>
          <w:b/>
          <w:bCs/>
          <w:color w:val="FF0000"/>
          <w:szCs w:val="21"/>
        </w:rPr>
        <w:t>ｘ157g，溴苯的实际质量为1.5 g·cm</w:t>
      </w:r>
      <w:r>
        <w:rPr>
          <w:rFonts w:ascii="Times New Roman" w:hAnsi="Times New Roman" w:eastAsia="宋体" w:cs="Times New Roman"/>
          <w:b/>
          <w:bCs/>
          <w:color w:val="FF0000"/>
          <w:szCs w:val="21"/>
          <w:vertAlign w:val="superscript"/>
        </w:rPr>
        <w:t>-3</w:t>
      </w:r>
      <w:r>
        <w:rPr>
          <w:rFonts w:ascii="Times New Roman" w:hAnsi="Times New Roman" w:eastAsia="宋体" w:cs="Times New Roman"/>
          <w:b/>
          <w:bCs/>
          <w:color w:val="FF0000"/>
          <w:szCs w:val="21"/>
        </w:rPr>
        <w:t>ｘ10mL=15g，则苯的产率=</w:t>
      </w:r>
      <w:r>
        <w:rPr>
          <w:rFonts w:ascii="Times New Roman" w:hAnsi="Times New Roman" w:eastAsia="宋体" w:cs="Times New Roman"/>
          <w:b/>
          <w:bCs/>
          <w:color w:val="FF0000"/>
          <w:szCs w:val="21"/>
        </w:rPr>
        <w:object>
          <v:shape id="_x0000_i1150" o:spt="75" alt="eqId640b3e065e5c4ca7942a8c727fff6b16" type="#_x0000_t75" style="height:47.25pt;width:225.75pt;" o:ole="t" filled="f" o:preferrelative="t" stroked="f" coordsize="21600,21600">
            <v:path/>
            <v:fill on="f" focussize="0,0"/>
            <v:stroke on="f" joinstyle="miter"/>
            <v:imagedata r:id="rId332" o:title="eqId640b3e065e5c4ca7942a8c727fff6b16"/>
            <o:lock v:ext="edit" aspectratio="t"/>
            <w10:wrap type="none"/>
            <w10:anchorlock/>
          </v:shape>
          <o:OLEObject Type="Embed" ProgID="Equation.DSMT4" ShapeID="_x0000_i1150" DrawAspect="Content" ObjectID="_1468075850" r:id="rId331">
            <o:LockedField>false</o:LockedField>
          </o:OLEObject>
        </w:object>
      </w:r>
      <w:r>
        <w:rPr>
          <w:rFonts w:ascii="Times New Roman" w:hAnsi="Times New Roman" w:eastAsia="宋体" w:cs="Times New Roman"/>
          <w:b/>
          <w:bCs/>
          <w:color w:val="FF0000"/>
          <w:szCs w:val="21"/>
        </w:rPr>
        <w:t>≈56%；</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(3)</w:t>
      </w:r>
      <w:r>
        <w:rPr>
          <w:rFonts w:hint="eastAsia" w:ascii="宋体" w:hAnsi="宋体" w:eastAsia="宋体" w:cs="宋体"/>
          <w:b/>
          <w:bCs/>
          <w:color w:val="FF0000"/>
          <w:szCs w:val="21"/>
        </w:rPr>
        <w:t>①</w:t>
      </w:r>
      <w:r>
        <w:rPr>
          <w:rFonts w:ascii="Times New Roman" w:hAnsi="Times New Roman" w:eastAsia="宋体" w:cs="Times New Roman"/>
          <w:b/>
          <w:bCs/>
          <w:color w:val="FF0000"/>
          <w:szCs w:val="21"/>
        </w:rPr>
        <w:t>浓硝酸和浓硫酸的混合液与苯在水浴加热的条件下反应生成硝基苯，化学反应方程式为</w:t>
      </w:r>
      <w:r>
        <w:rPr>
          <w:rFonts w:ascii="Times New Roman" w:hAnsi="Times New Roman" w:eastAsia="宋体" w:cs="Times New Roman"/>
          <w:b/>
          <w:bCs/>
          <w:color w:val="FF0000"/>
          <w:szCs w:val="21"/>
        </w:rPr>
        <w:drawing>
          <wp:inline distT="0" distB="0" distL="0" distR="0">
            <wp:extent cx="323850" cy="333375"/>
            <wp:effectExtent l="0" t="0" r="6350" b="9525"/>
            <wp:docPr id="132" name="图片 1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figure"/>
                    <pic:cNvPicPr>
                      <a:picLocks noChangeAspect="1"/>
                    </pic:cNvPicPr>
                  </pic:nvPicPr>
                  <pic:blipFill>
                    <a:blip r:embed="rId320"/>
                    <a:stretch>
                      <a:fillRect/>
                    </a:stretch>
                  </pic:blipFill>
                  <pic:spPr>
                    <a:xfrm>
                      <a:off x="0" y="0"/>
                      <a:ext cx="323850" cy="333375"/>
                    </a:xfrm>
                    <a:prstGeom prst="rect">
                      <a:avLst/>
                    </a:prstGeom>
                  </pic:spPr>
                </pic:pic>
              </a:graphicData>
            </a:graphic>
          </wp:inline>
        </w:drawing>
      </w:r>
      <w:r>
        <w:rPr>
          <w:rFonts w:ascii="Times New Roman" w:hAnsi="Times New Roman" w:eastAsia="宋体" w:cs="Times New Roman"/>
          <w:b/>
          <w:bCs/>
          <w:color w:val="FF0000"/>
          <w:szCs w:val="21"/>
        </w:rPr>
        <w:t>+HNO</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(浓)</w:t>
      </w:r>
      <w:r>
        <w:rPr>
          <w:rFonts w:ascii="Times New Roman" w:hAnsi="Times New Roman" w:eastAsia="宋体" w:cs="Times New Roman"/>
          <w:b/>
          <w:bCs/>
          <w:color w:val="FF0000"/>
          <w:szCs w:val="21"/>
        </w:rPr>
        <w:object>
          <v:shape id="_x0000_i1151" o:spt="75" alt="eqId2955634a84bb4994bcbab3e3081f9de7" type="#_x0000_t75" style="height:21pt;width:72.75pt;" o:ole="t" filled="f" o:preferrelative="t" stroked="f" coordsize="21600,21600">
            <v:path/>
            <v:fill on="f" focussize="0,0"/>
            <v:stroke on="f" joinstyle="miter"/>
            <v:imagedata r:id="rId325" o:title="eqId2955634a84bb4994bcbab3e3081f9de7"/>
            <o:lock v:ext="edit" aspectratio="t"/>
            <w10:wrap type="none"/>
            <w10:anchorlock/>
          </v:shape>
          <o:OLEObject Type="Embed" ProgID="Equation.DSMT4" ShapeID="_x0000_i1151" DrawAspect="Content" ObjectID="_1468075851" r:id="rId333">
            <o:LockedField>false</o:LockedField>
          </o:OLEObject>
        </w:object>
      </w:r>
      <w:r>
        <w:rPr>
          <w:rFonts w:ascii="Times New Roman" w:hAnsi="Times New Roman" w:eastAsia="宋体" w:cs="Times New Roman"/>
          <w:b/>
          <w:bCs/>
          <w:color w:val="FF0000"/>
          <w:szCs w:val="21"/>
        </w:rPr>
        <w:drawing>
          <wp:inline distT="0" distB="0" distL="0" distR="0">
            <wp:extent cx="619125" cy="400050"/>
            <wp:effectExtent l="0" t="0" r="3175" b="6350"/>
            <wp:docPr id="133" name="图片 1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figure"/>
                    <pic:cNvPicPr>
                      <a:picLocks noChangeAspect="1"/>
                    </pic:cNvPicPr>
                  </pic:nvPicPr>
                  <pic:blipFill>
                    <a:blip r:embed="rId326"/>
                    <a:stretch>
                      <a:fillRect/>
                    </a:stretch>
                  </pic:blipFill>
                  <pic:spPr>
                    <a:xfrm>
                      <a:off x="0" y="0"/>
                      <a:ext cx="619125" cy="400050"/>
                    </a:xfrm>
                    <a:prstGeom prst="rect">
                      <a:avLst/>
                    </a:prstGeom>
                  </pic:spPr>
                </pic:pic>
              </a:graphicData>
            </a:graphic>
          </wp:inline>
        </w:drawing>
      </w:r>
      <w:r>
        <w:rPr>
          <w:rFonts w:ascii="Times New Roman" w:hAnsi="Times New Roman" w:eastAsia="宋体" w:cs="Times New Roman"/>
          <w:b/>
          <w:bCs/>
          <w:color w:val="FF0000"/>
          <w:szCs w:val="21"/>
        </w:rPr>
        <w:t>+H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p>
    <w:p>
      <w:pPr>
        <w:jc w:val="left"/>
        <w:textAlignment w:val="center"/>
        <w:rPr>
          <w:rFonts w:ascii="Times New Roman" w:hAnsi="Times New Roman" w:eastAsia="宋体" w:cs="Times New Roman"/>
          <w:b/>
          <w:bCs/>
          <w:color w:val="FF0000"/>
          <w:szCs w:val="21"/>
        </w:rPr>
      </w:pPr>
      <w:r>
        <w:rPr>
          <w:rFonts w:hint="eastAsia" w:ascii="宋体" w:hAnsi="宋体" w:eastAsia="宋体" w:cs="宋体"/>
          <w:b/>
          <w:bCs/>
          <w:color w:val="FF0000"/>
          <w:szCs w:val="21"/>
        </w:rPr>
        <w:t>②</w:t>
      </w:r>
      <w:r>
        <w:rPr>
          <w:rFonts w:ascii="Times New Roman" w:hAnsi="Times New Roman" w:eastAsia="宋体" w:cs="Times New Roman"/>
          <w:b/>
          <w:bCs/>
          <w:color w:val="FF0000"/>
          <w:szCs w:val="21"/>
        </w:rPr>
        <w:t>根据分析，制取硝基苯的反应温度要控制在50~60℃，应采用水浴加热；</w:t>
      </w:r>
    </w:p>
    <w:p>
      <w:pPr>
        <w:jc w:val="left"/>
        <w:textAlignment w:val="center"/>
        <w:rPr>
          <w:rFonts w:ascii="Times New Roman" w:hAnsi="Times New Roman" w:eastAsia="宋体" w:cs="Times New Roman"/>
          <w:b/>
          <w:bCs/>
          <w:color w:val="FF0000"/>
          <w:szCs w:val="21"/>
        </w:rPr>
      </w:pPr>
      <w:r>
        <w:rPr>
          <w:rFonts w:hint="eastAsia" w:ascii="宋体" w:hAnsi="宋体" w:eastAsia="宋体" w:cs="宋体"/>
          <w:b/>
          <w:bCs/>
          <w:color w:val="FF0000"/>
          <w:szCs w:val="21"/>
        </w:rPr>
        <w:t>③</w:t>
      </w:r>
      <w:r>
        <w:rPr>
          <w:rFonts w:ascii="Times New Roman" w:hAnsi="Times New Roman" w:eastAsia="宋体" w:cs="Times New Roman"/>
          <w:b/>
          <w:bCs/>
          <w:color w:val="FF0000"/>
          <w:szCs w:val="21"/>
        </w:rPr>
        <w:t xml:space="preserve">配置浓硝酸和浓硫酸的混合液时，考虑到浓硫酸稀释放热和密度大，应将浓硫酸缓慢滴入浓硝酸中，并不断搅拌； </w:t>
      </w:r>
    </w:p>
    <w:p>
      <w:pPr>
        <w:jc w:val="left"/>
        <w:textAlignment w:val="center"/>
        <w:rPr>
          <w:rFonts w:ascii="Times New Roman" w:hAnsi="Times New Roman" w:eastAsia="宋体" w:cs="Times New Roman"/>
          <w:b/>
          <w:bCs/>
          <w:color w:val="FF0000"/>
          <w:szCs w:val="21"/>
        </w:rPr>
      </w:pPr>
      <w:r>
        <w:rPr>
          <w:rFonts w:hint="eastAsia" w:ascii="宋体" w:hAnsi="宋体" w:eastAsia="宋体" w:cs="宋体"/>
          <w:b/>
          <w:bCs/>
          <w:color w:val="FF0000"/>
          <w:szCs w:val="21"/>
        </w:rPr>
        <w:t>④</w:t>
      </w:r>
      <w:r>
        <w:rPr>
          <w:rFonts w:ascii="Times New Roman" w:hAnsi="Times New Roman" w:eastAsia="宋体" w:cs="Times New Roman"/>
          <w:b/>
          <w:bCs/>
          <w:color w:val="FF0000"/>
          <w:szCs w:val="21"/>
        </w:rPr>
        <w:t>硝基苯的制备过程中有水生成，加入无水氯化钙，无水氯化钙的作用为硝基苯中的水，经过一系列除杂操作，制取的产物中还含有溶解在硝基苯中的苯，结合表格数据，苯和硝基苯的沸点相差30℃以上，若要最终得到纯净的硝基苯应利用蒸馏的方法分离得到纯的硝基苯。</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38</w:t>
      </w:r>
      <w:r>
        <w:rPr>
          <w:rFonts w:ascii="Times New Roman" w:hAnsi="Times New Roman" w:eastAsia="宋体" w:cs="Times New Roman"/>
          <w:b/>
          <w:bCs/>
          <w:color w:val="000000" w:themeColor="text1"/>
          <w:szCs w:val="21"/>
          <w14:textFill>
            <w14:solidFill>
              <w14:schemeClr w14:val="tx1"/>
            </w14:solidFill>
          </w14:textFill>
        </w:rPr>
        <w:t>．（2020湖南高三开学考）某学习小组通过下列装置探究MnO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与FeCl</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·6H</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O能否反应产生Cl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。通过查阅资料，学习小组获知：FeCl</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是一种共价化合物，熔点306℃，沸点315℃。</w:t>
      </w:r>
    </w:p>
    <w:p>
      <w:pPr>
        <w:spacing w:line="360" w:lineRule="auto"/>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drawing>
          <wp:inline distT="0" distB="0" distL="0" distR="0">
            <wp:extent cx="3343275" cy="1640205"/>
            <wp:effectExtent l="0" t="0" r="9525" b="10795"/>
            <wp:docPr id="475837960" name="图片 4758379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37960" name="图片 475837960" descr="figure"/>
                    <pic:cNvPicPr>
                      <a:picLocks noChangeAspect="1"/>
                    </pic:cNvPicPr>
                  </pic:nvPicPr>
                  <pic:blipFill>
                    <a:blip r:embed="rId334"/>
                    <a:stretch>
                      <a:fillRect/>
                    </a:stretch>
                  </pic:blipFill>
                  <pic:spPr>
                    <a:xfrm>
                      <a:off x="0" y="0"/>
                      <a:ext cx="3369995" cy="1653678"/>
                    </a:xfrm>
                    <a:prstGeom prst="rect">
                      <a:avLst/>
                    </a:prstGeom>
                  </pic:spPr>
                </pic:pic>
              </a:graphicData>
            </a:graphic>
          </wp:inline>
        </w:drawing>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实验操作和现象：</w:t>
      </w:r>
    </w:p>
    <w:p>
      <w:pPr>
        <w:spacing w:line="360" w:lineRule="auto"/>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drawing>
          <wp:inline distT="0" distB="0" distL="0" distR="0">
            <wp:extent cx="5381625" cy="807720"/>
            <wp:effectExtent l="0" t="0" r="3175" b="5080"/>
            <wp:docPr id="100012" name="图片 1000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figure"/>
                    <pic:cNvPicPr>
                      <a:picLocks noChangeAspect="1"/>
                    </pic:cNvPicPr>
                  </pic:nvPicPr>
                  <pic:blipFill>
                    <a:blip r:embed="rId335"/>
                    <a:stretch>
                      <a:fillRect/>
                    </a:stretch>
                  </pic:blipFill>
                  <pic:spPr>
                    <a:xfrm>
                      <a:off x="0" y="0"/>
                      <a:ext cx="5381625" cy="807720"/>
                    </a:xfrm>
                    <a:prstGeom prst="rect">
                      <a:avLst/>
                    </a:prstGeom>
                  </pic:spPr>
                </pic:pic>
              </a:graphicData>
            </a:graphic>
          </wp:inline>
        </w:drawing>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（1）分析现象ii，该小组探究黄色气体的成分，实验如下：</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a.直接加热FeCl</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·6H</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O，产生白雾和黄色气体。</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b.将现象ii和a中的黄色气体通入KSCN溶液，溶液均变红。</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通过该实验说明现象ii中黄色气体含有_______________(填化学式)</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（2）除了氯气可使B中溶液变蓝外，该小组还提出其他的原因也可以使B中溶液变蓝，请用离子方程式回答(任写一个)：____________________________________。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（3）为进一步确认黄色气体中是否含有Cl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，小组提出两种方案，均证实了Cl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的存在。</w:t>
      </w:r>
    </w:p>
    <w:p>
      <w:pPr>
        <w:spacing w:line="360" w:lineRule="auto"/>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drawing>
          <wp:inline distT="0" distB="0" distL="0" distR="0">
            <wp:extent cx="4551045" cy="640715"/>
            <wp:effectExtent l="0" t="0" r="8255" b="6985"/>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figure"/>
                    <pic:cNvPicPr>
                      <a:picLocks noChangeAspect="1"/>
                    </pic:cNvPicPr>
                  </pic:nvPicPr>
                  <pic:blipFill>
                    <a:blip r:embed="rId336"/>
                    <a:stretch>
                      <a:fillRect/>
                    </a:stretch>
                  </pic:blipFill>
                  <pic:spPr>
                    <a:xfrm>
                      <a:off x="0" y="0"/>
                      <a:ext cx="4551045" cy="640715"/>
                    </a:xfrm>
                    <a:prstGeom prst="rect">
                      <a:avLst/>
                    </a:prstGeom>
                  </pic:spPr>
                </pic:pic>
              </a:graphicData>
            </a:graphic>
          </wp:inline>
        </w:drawing>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①</w:t>
      </w:r>
      <w:r>
        <w:rPr>
          <w:rFonts w:ascii="Times New Roman" w:hAnsi="Times New Roman" w:eastAsia="宋体" w:cs="Times New Roman"/>
          <w:b/>
          <w:bCs/>
          <w:color w:val="000000" w:themeColor="text1"/>
          <w:szCs w:val="21"/>
          <w14:textFill>
            <w14:solidFill>
              <w14:schemeClr w14:val="tx1"/>
            </w14:solidFill>
          </w14:textFill>
        </w:rPr>
        <w:t>方案1的C中饱和食盐水的作用是_______________________________________。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②</w:t>
      </w:r>
      <w:r>
        <w:rPr>
          <w:rFonts w:ascii="Times New Roman" w:hAnsi="Times New Roman" w:eastAsia="宋体" w:cs="Times New Roman"/>
          <w:b/>
          <w:bCs/>
          <w:color w:val="000000" w:themeColor="text1"/>
          <w:szCs w:val="21"/>
          <w14:textFill>
            <w14:solidFill>
              <w14:schemeClr w14:val="tx1"/>
            </w14:solidFill>
          </w14:textFill>
        </w:rPr>
        <w:t>方案2中X溶液为_______________(填化学式)，此时B中溶液_____________(填现象)。</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（4）将A中产物分离得到Fe</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O</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和MnCl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，A中产生Cl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的化学方程式___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__________________________________________________________________</w:t>
      </w:r>
    </w:p>
    <w:p>
      <w:pPr>
        <w:jc w:val="left"/>
        <w:textAlignment w:val="center"/>
        <w:rPr>
          <w:rFonts w:ascii="Times New Roman" w:hAnsi="Times New Roman" w:eastAsia="宋体" w:cs="Times New Roman"/>
          <w:b/>
          <w:bCs/>
          <w:color w:val="FF0000"/>
          <w:szCs w:val="21"/>
        </w:rPr>
      </w:pPr>
      <w:r>
        <w:rPr>
          <w:rFonts w:hint="eastAsia" w:ascii="Times New Roman" w:hAnsi="Times New Roman" w:eastAsia="宋体" w:cs="Times New Roman"/>
          <w:b/>
          <w:bCs/>
          <w:color w:val="FF0000"/>
          <w:szCs w:val="21"/>
          <w:lang w:val="en-US" w:eastAsia="zh-CN"/>
        </w:rPr>
        <w:t>38</w:t>
      </w:r>
      <w:r>
        <w:rPr>
          <w:rFonts w:ascii="Times New Roman" w:hAnsi="Times New Roman" w:eastAsia="宋体" w:cs="Times New Roman"/>
          <w:b/>
          <w:bCs/>
          <w:color w:val="FF0000"/>
          <w:szCs w:val="21"/>
        </w:rPr>
        <w:t>．FeCl</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 xml:space="preserve">    2Fe</w:t>
      </w:r>
      <w:r>
        <w:rPr>
          <w:rFonts w:ascii="Times New Roman" w:hAnsi="Times New Roman" w:eastAsia="宋体" w:cs="Times New Roman"/>
          <w:b/>
          <w:bCs/>
          <w:color w:val="FF0000"/>
          <w:szCs w:val="21"/>
          <w:vertAlign w:val="superscript"/>
        </w:rPr>
        <w:t>3+</w:t>
      </w:r>
      <w:r>
        <w:rPr>
          <w:rFonts w:ascii="Times New Roman" w:hAnsi="Times New Roman" w:eastAsia="宋体" w:cs="Times New Roman"/>
          <w:b/>
          <w:bCs/>
          <w:color w:val="FF0000"/>
          <w:szCs w:val="21"/>
        </w:rPr>
        <w:t>+2I</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=I</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+2Fe</w:t>
      </w:r>
      <w:r>
        <w:rPr>
          <w:rFonts w:ascii="Times New Roman" w:hAnsi="Times New Roman" w:eastAsia="宋体" w:cs="Times New Roman"/>
          <w:b/>
          <w:bCs/>
          <w:color w:val="FF0000"/>
          <w:szCs w:val="21"/>
          <w:vertAlign w:val="superscript"/>
        </w:rPr>
        <w:t>2+</w:t>
      </w:r>
      <w:r>
        <w:rPr>
          <w:rFonts w:ascii="Times New Roman" w:hAnsi="Times New Roman" w:eastAsia="宋体" w:cs="Times New Roman"/>
          <w:b/>
          <w:bCs/>
          <w:color w:val="FF0000"/>
          <w:szCs w:val="21"/>
        </w:rPr>
        <w:t>或者4H</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+4I</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=2I</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    除去FeCl</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，降低Cl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的溶解度    NaBr/KBr    变为浅橙红色    2FeCl</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·6H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O+MnO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drawing>
          <wp:inline distT="0" distB="0" distL="0" distR="0">
            <wp:extent cx="304800" cy="152400"/>
            <wp:effectExtent l="0" t="0" r="0" b="0"/>
            <wp:docPr id="134" name="图片 1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figure"/>
                    <pic:cNvPicPr>
                      <a:picLocks noChangeAspect="1"/>
                    </pic:cNvPicPr>
                  </pic:nvPicPr>
                  <pic:blipFill>
                    <a:blip r:embed="rId337"/>
                    <a:stretch>
                      <a:fillRect/>
                    </a:stretch>
                  </pic:blipFill>
                  <pic:spPr>
                    <a:xfrm>
                      <a:off x="0" y="0"/>
                      <a:ext cx="304800" cy="152400"/>
                    </a:xfrm>
                    <a:prstGeom prst="rect">
                      <a:avLst/>
                    </a:prstGeom>
                  </pic:spPr>
                </pic:pic>
              </a:graphicData>
            </a:graphic>
          </wp:inline>
        </w:drawing>
      </w:r>
      <w:r>
        <w:rPr>
          <w:rFonts w:ascii="Times New Roman" w:hAnsi="Times New Roman" w:eastAsia="宋体" w:cs="Times New Roman"/>
          <w:b/>
          <w:bCs/>
          <w:color w:val="FF0000"/>
          <w:szCs w:val="21"/>
        </w:rPr>
        <w:t>Fe</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+MnCl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↑+2HCl↑+11H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 xml:space="preserve">O↑    </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【解析】（1）黄色气体通入KSCN溶液，溶液变红说明气体中含有Fe</w:t>
      </w:r>
      <w:r>
        <w:rPr>
          <w:rFonts w:ascii="Times New Roman" w:hAnsi="Times New Roman" w:eastAsia="宋体" w:cs="Times New Roman"/>
          <w:b/>
          <w:bCs/>
          <w:color w:val="FF0000"/>
          <w:szCs w:val="21"/>
          <w:vertAlign w:val="superscript"/>
        </w:rPr>
        <w:t>3+</w:t>
      </w:r>
      <w:r>
        <w:rPr>
          <w:rFonts w:ascii="Times New Roman" w:hAnsi="Times New Roman" w:eastAsia="宋体" w:cs="Times New Roman"/>
          <w:b/>
          <w:bCs/>
          <w:color w:val="FF0000"/>
          <w:szCs w:val="21"/>
        </w:rPr>
        <w:t>；</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（2）氧化性比I</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的氧化剂均可将I</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被氧化为I</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，这里可能是FeCl</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，也可能是空气中的O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（3）</w:t>
      </w:r>
      <w:r>
        <w:rPr>
          <w:rFonts w:hint="eastAsia" w:ascii="宋体" w:hAnsi="宋体" w:eastAsia="宋体" w:cs="宋体"/>
          <w:b/>
          <w:bCs/>
          <w:color w:val="FF0000"/>
          <w:szCs w:val="21"/>
        </w:rPr>
        <w:t>①</w:t>
      </w:r>
      <w:r>
        <w:rPr>
          <w:rFonts w:ascii="Times New Roman" w:hAnsi="Times New Roman" w:eastAsia="宋体" w:cs="Times New Roman"/>
          <w:b/>
          <w:bCs/>
          <w:color w:val="FF0000"/>
          <w:szCs w:val="21"/>
        </w:rPr>
        <w:t>试剂C即要除去FeCl</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杂质的同时又要防止氯气被消耗，因此选择饱和食盐水；</w:t>
      </w:r>
      <w:r>
        <w:rPr>
          <w:rFonts w:hint="eastAsia" w:ascii="宋体" w:hAnsi="宋体" w:eastAsia="宋体" w:cs="宋体"/>
          <w:b/>
          <w:bCs/>
          <w:color w:val="FF0000"/>
          <w:szCs w:val="21"/>
        </w:rPr>
        <w:t>②</w:t>
      </w:r>
      <w:r>
        <w:rPr>
          <w:rFonts w:ascii="Times New Roman" w:hAnsi="Times New Roman" w:eastAsia="宋体" w:cs="Times New Roman"/>
          <w:b/>
          <w:bCs/>
          <w:color w:val="FF0000"/>
          <w:szCs w:val="21"/>
        </w:rPr>
        <w:t>X试剂要和氯气反应有较为明显的现象，又不能和Fe</w:t>
      </w:r>
      <w:r>
        <w:rPr>
          <w:rFonts w:ascii="Times New Roman" w:hAnsi="Times New Roman" w:eastAsia="宋体" w:cs="Times New Roman"/>
          <w:b/>
          <w:bCs/>
          <w:color w:val="FF0000"/>
          <w:szCs w:val="21"/>
          <w:vertAlign w:val="superscript"/>
        </w:rPr>
        <w:t>3+</w:t>
      </w:r>
      <w:r>
        <w:rPr>
          <w:rFonts w:ascii="Times New Roman" w:hAnsi="Times New Roman" w:eastAsia="宋体" w:cs="Times New Roman"/>
          <w:b/>
          <w:bCs/>
          <w:color w:val="FF0000"/>
          <w:szCs w:val="21"/>
        </w:rPr>
        <w:t>发生氧化还原反应生成Fe</w:t>
      </w:r>
      <w:r>
        <w:rPr>
          <w:rFonts w:ascii="Times New Roman" w:hAnsi="Times New Roman" w:eastAsia="宋体" w:cs="Times New Roman"/>
          <w:b/>
          <w:bCs/>
          <w:color w:val="FF0000"/>
          <w:szCs w:val="21"/>
          <w:vertAlign w:val="superscript"/>
        </w:rPr>
        <w:t>2+</w:t>
      </w:r>
      <w:r>
        <w:rPr>
          <w:rFonts w:ascii="Times New Roman" w:hAnsi="Times New Roman" w:eastAsia="宋体" w:cs="Times New Roman"/>
          <w:b/>
          <w:bCs/>
          <w:color w:val="FF0000"/>
          <w:szCs w:val="21"/>
        </w:rPr>
        <w:t>，所以选择NaBr或KBr溶液，反应生成Br</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，溶于水后呈现浅橙红色；</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（4）MnO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与FeCl</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·6H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O反应生成Fe</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、MnCl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、HCl和H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O则该反应的化学方程式为：2FeCl</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·6H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O+MnO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drawing>
          <wp:inline distT="0" distB="0" distL="0" distR="0">
            <wp:extent cx="304800" cy="152400"/>
            <wp:effectExtent l="0" t="0" r="0" b="0"/>
            <wp:docPr id="135" name="图片 1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figure"/>
                    <pic:cNvPicPr>
                      <a:picLocks noChangeAspect="1"/>
                    </pic:cNvPicPr>
                  </pic:nvPicPr>
                  <pic:blipFill>
                    <a:blip r:embed="rId337"/>
                    <a:stretch>
                      <a:fillRect/>
                    </a:stretch>
                  </pic:blipFill>
                  <pic:spPr>
                    <a:xfrm>
                      <a:off x="0" y="0"/>
                      <a:ext cx="304800" cy="152400"/>
                    </a:xfrm>
                    <a:prstGeom prst="rect">
                      <a:avLst/>
                    </a:prstGeom>
                  </pic:spPr>
                </pic:pic>
              </a:graphicData>
            </a:graphic>
          </wp:inline>
        </w:drawing>
      </w:r>
      <w:r>
        <w:rPr>
          <w:rFonts w:ascii="Times New Roman" w:hAnsi="Times New Roman" w:eastAsia="宋体" w:cs="Times New Roman"/>
          <w:b/>
          <w:bCs/>
          <w:color w:val="FF0000"/>
          <w:szCs w:val="21"/>
        </w:rPr>
        <w:t>Fe</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+MnCl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↑+2HCl↑+11H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p>
    <w:p>
      <w:pPr>
        <w:spacing w:line="360" w:lineRule="auto"/>
        <w:jc w:val="left"/>
        <w:textAlignment w:val="center"/>
        <w:rPr>
          <w:rFonts w:hint="eastAsia" w:ascii="Times New Roman" w:hAnsi="Times New Roman" w:eastAsia="宋体" w:cs="Times New Roman"/>
          <w:b/>
          <w:bCs/>
          <w:color w:val="FF0000"/>
          <w:szCs w:val="21"/>
          <w:lang w:val="en-US" w:eastAsia="zh-CN"/>
        </w:rPr>
      </w:pP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39</w:t>
      </w:r>
      <w:r>
        <w:rPr>
          <w:rFonts w:ascii="Times New Roman" w:hAnsi="Times New Roman" w:eastAsia="宋体" w:cs="Times New Roman"/>
          <w:b/>
          <w:bCs/>
          <w:color w:val="000000" w:themeColor="text1"/>
          <w:szCs w:val="21"/>
          <w14:textFill>
            <w14:solidFill>
              <w14:schemeClr w14:val="tx1"/>
            </w14:solidFill>
          </w14:textFill>
        </w:rPr>
        <w:t>．（2020海南高三一模）亚硫酰溴(SOBr</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)可用作溴化剂，遇水能发生反应。如图为制备SOBr</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的装置图(部分夹持仪器已略去)，其制备原理为：SOCl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+2HBr=SOBr</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+2HCl。</w:t>
      </w:r>
    </w:p>
    <w:p>
      <w:pPr>
        <w:spacing w:line="360" w:lineRule="auto"/>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drawing>
          <wp:inline distT="0" distB="0" distL="0" distR="0">
            <wp:extent cx="4295775" cy="2190750"/>
            <wp:effectExtent l="0" t="0" r="9525" b="6350"/>
            <wp:docPr id="318176851" name="图片 3181768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76851" name="图片 318176851" descr="figure"/>
                    <pic:cNvPicPr>
                      <a:picLocks noChangeAspect="1"/>
                    </pic:cNvPicPr>
                  </pic:nvPicPr>
                  <pic:blipFill>
                    <a:blip r:embed="rId338"/>
                    <a:stretch>
                      <a:fillRect/>
                    </a:stretch>
                  </pic:blipFill>
                  <pic:spPr>
                    <a:xfrm>
                      <a:off x="0" y="0"/>
                      <a:ext cx="4295775" cy="2190750"/>
                    </a:xfrm>
                    <a:prstGeom prst="rect">
                      <a:avLst/>
                    </a:prstGeom>
                  </pic:spPr>
                </pic:pic>
              </a:graphicData>
            </a:graphic>
          </wp:inline>
        </w:drawing>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请回答下列问题：</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(1)装浓H</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PO</w:t>
      </w:r>
      <w:r>
        <w:rPr>
          <w:rFonts w:ascii="Times New Roman" w:hAnsi="Times New Roman" w:eastAsia="宋体" w:cs="Times New Roman"/>
          <w:b/>
          <w:bCs/>
          <w:color w:val="000000" w:themeColor="text1"/>
          <w:szCs w:val="21"/>
          <w:vertAlign w:val="subscript"/>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t>的仪器是____________(填名称)。</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(2)试剂X可能是____________。无水CaCl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和试剂X的作用相同，都是_________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(3)浓H</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PO</w:t>
      </w:r>
      <w:r>
        <w:rPr>
          <w:rFonts w:ascii="Times New Roman" w:hAnsi="Times New Roman" w:eastAsia="宋体" w:cs="Times New Roman"/>
          <w:b/>
          <w:bCs/>
          <w:color w:val="000000" w:themeColor="text1"/>
          <w:szCs w:val="21"/>
          <w:vertAlign w:val="subscript"/>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t>与NaBr在加热条件下反应生成HBr，同时还生成磷酸二氢钠，写出该反应的化学方程式：_________________________________________________________。若将浓H</w:t>
      </w:r>
      <w:r>
        <w:rPr>
          <w:rFonts w:ascii="Times New Roman" w:hAnsi="Times New Roman" w:eastAsia="宋体" w:cs="Times New Roman"/>
          <w:b/>
          <w:bCs/>
          <w:color w:val="000000" w:themeColor="text1"/>
          <w:szCs w:val="21"/>
          <w:vertAlign w:val="subscript"/>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PO</w:t>
      </w:r>
      <w:r>
        <w:rPr>
          <w:rFonts w:ascii="Times New Roman" w:hAnsi="Times New Roman" w:eastAsia="宋体" w:cs="Times New Roman"/>
          <w:b/>
          <w:bCs/>
          <w:color w:val="000000" w:themeColor="text1"/>
          <w:szCs w:val="21"/>
          <w:vertAlign w:val="subscript"/>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t>换为浓H</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SO</w:t>
      </w:r>
      <w:r>
        <w:rPr>
          <w:rFonts w:ascii="Times New Roman" w:hAnsi="Times New Roman" w:eastAsia="宋体" w:cs="Times New Roman"/>
          <w:b/>
          <w:bCs/>
          <w:color w:val="000000" w:themeColor="text1"/>
          <w:szCs w:val="21"/>
          <w:vertAlign w:val="subscript"/>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t>，得到HBr的量很少，原因是_______________________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(4)装置E中漏斗反扣的目的是______________________________。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(5)SOCl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和SOBr</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是两种互溶的液体，其沸点分别为75.6℃、146.9℃，将这两种物质分离的方法____________________。</w:t>
      </w:r>
    </w:p>
    <w:p>
      <w:pPr>
        <w:jc w:val="left"/>
        <w:textAlignment w:val="center"/>
        <w:rPr>
          <w:rFonts w:ascii="Times New Roman" w:hAnsi="Times New Roman" w:eastAsia="宋体" w:cs="Times New Roman"/>
          <w:b/>
          <w:bCs/>
          <w:color w:val="FF0000"/>
          <w:szCs w:val="21"/>
        </w:rPr>
      </w:pPr>
      <w:r>
        <w:rPr>
          <w:rFonts w:hint="eastAsia" w:ascii="Times New Roman" w:hAnsi="Times New Roman" w:eastAsia="宋体" w:cs="Times New Roman"/>
          <w:b/>
          <w:bCs/>
          <w:color w:val="FF0000"/>
          <w:szCs w:val="21"/>
          <w:lang w:val="en-US" w:eastAsia="zh-CN"/>
        </w:rPr>
        <w:t>39</w:t>
      </w:r>
      <w:r>
        <w:rPr>
          <w:rFonts w:ascii="Times New Roman" w:hAnsi="Times New Roman" w:eastAsia="宋体" w:cs="Times New Roman"/>
          <w:b/>
          <w:bCs/>
          <w:color w:val="FF0000"/>
          <w:szCs w:val="21"/>
        </w:rPr>
        <w:t>．分液漏斗    浓硫酸    干燥、防止亚硫酰溴与水反应    H</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PO</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(浓)+NaBr</w:t>
      </w:r>
      <w:r>
        <w:rPr>
          <w:rFonts w:ascii="Times New Roman" w:hAnsi="Times New Roman" w:eastAsia="宋体" w:cs="Times New Roman"/>
          <w:b/>
          <w:bCs/>
          <w:color w:val="FF0000"/>
          <w:szCs w:val="21"/>
        </w:rPr>
        <w:object>
          <v:shape id="_x0000_i1152" o:spt="75" alt="eqIdc7c28119447e4bf28bbcf9a08021f5bb" type="#_x0000_t75" style="height:23.25pt;width:18pt;" o:ole="t" filled="f" o:preferrelative="t" stroked="f" coordsize="21600,21600">
            <v:path/>
            <v:fill on="f" focussize="0,0"/>
            <v:stroke on="f" joinstyle="miter"/>
            <v:imagedata r:id="rId340" o:title="eqIdc7c28119447e4bf28bbcf9a08021f5bb"/>
            <o:lock v:ext="edit" aspectratio="t"/>
            <w10:wrap type="none"/>
            <w10:anchorlock/>
          </v:shape>
          <o:OLEObject Type="Embed" ProgID="Equation.DSMT4" ShapeID="_x0000_i1152" DrawAspect="Content" ObjectID="_1468075852" r:id="rId339">
            <o:LockedField>false</o:LockedField>
          </o:OLEObject>
        </w:object>
      </w:r>
      <w:r>
        <w:rPr>
          <w:rFonts w:ascii="Times New Roman" w:hAnsi="Times New Roman" w:eastAsia="宋体" w:cs="Times New Roman"/>
          <w:b/>
          <w:bCs/>
          <w:color w:val="FF0000"/>
          <w:szCs w:val="21"/>
        </w:rPr>
        <w:t>HBr↑+NaH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PO</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 xml:space="preserve">    浓H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SO</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 xml:space="preserve">具有强氧化性，可以吸收HBr    防止倒吸    蒸馏    </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【解析】(1)根据仪器的形状可知，装浓H</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PO</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的仪器是分液漏斗；</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(2)试剂X可能是浓硫酸，用于干燥空气、防止亚硫酰溴与水反应，无水CaCl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可以用作干燥剂，作用与浓硫酸相同；</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(3)浓H</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PO</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与NaBr在加热条件下反应生成HBr，同时还生成磷酸二氢钠，该反应的化学方程式：H</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PO</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(浓)+NaBr</w:t>
      </w:r>
      <w:r>
        <w:rPr>
          <w:rFonts w:ascii="Times New Roman" w:hAnsi="Times New Roman" w:eastAsia="宋体" w:cs="Times New Roman"/>
          <w:b/>
          <w:bCs/>
          <w:color w:val="FF0000"/>
          <w:szCs w:val="21"/>
        </w:rPr>
        <w:object>
          <v:shape id="_x0000_i1153" o:spt="75" alt="eqIdc7c28119447e4bf28bbcf9a08021f5bb" type="#_x0000_t75" style="height:23.25pt;width:18pt;" o:ole="t" filled="f" o:preferrelative="t" stroked="f" coordsize="21600,21600">
            <v:path/>
            <v:fill on="f" focussize="0,0"/>
            <v:stroke on="f" joinstyle="miter"/>
            <v:imagedata r:id="rId340" o:title="eqIdc7c28119447e4bf28bbcf9a08021f5bb"/>
            <o:lock v:ext="edit" aspectratio="t"/>
            <w10:wrap type="none"/>
            <w10:anchorlock/>
          </v:shape>
          <o:OLEObject Type="Embed" ProgID="Equation.DSMT4" ShapeID="_x0000_i1153" DrawAspect="Content" ObjectID="_1468075853" r:id="rId341">
            <o:LockedField>false</o:LockedField>
          </o:OLEObject>
        </w:object>
      </w:r>
      <w:r>
        <w:rPr>
          <w:rFonts w:ascii="Times New Roman" w:hAnsi="Times New Roman" w:eastAsia="宋体" w:cs="Times New Roman"/>
          <w:b/>
          <w:bCs/>
          <w:color w:val="FF0000"/>
          <w:szCs w:val="21"/>
        </w:rPr>
        <w:t>HBr↑+NaH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PO</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；若将浓H</w:t>
      </w:r>
      <w:r>
        <w:rPr>
          <w:rFonts w:ascii="Times New Roman" w:hAnsi="Times New Roman" w:eastAsia="宋体" w:cs="Times New Roman"/>
          <w:b/>
          <w:bCs/>
          <w:color w:val="FF0000"/>
          <w:szCs w:val="21"/>
          <w:vertAlign w:val="subscript"/>
        </w:rPr>
        <w:t>3</w:t>
      </w:r>
      <w:r>
        <w:rPr>
          <w:rFonts w:ascii="Times New Roman" w:hAnsi="Times New Roman" w:eastAsia="宋体" w:cs="Times New Roman"/>
          <w:b/>
          <w:bCs/>
          <w:color w:val="FF0000"/>
          <w:szCs w:val="21"/>
        </w:rPr>
        <w:t>PO</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换为浓H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SO</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，得到HBr的量很少，原因是浓H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SO</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具有强氧化性，可以把溴化氢氧化；</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(4)装置E中漏斗反扣可以增大气体和水的接触面积，目的是防止倒吸；</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(5)SOCl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和SOBr</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是两种互溶的液体，其沸点分别为75.6℃、146.9℃，沸点相差较大的互溶液体，可以采用蒸馏的方法将这两种物质分离。</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40</w:t>
      </w:r>
      <w:r>
        <w:rPr>
          <w:rFonts w:ascii="Times New Roman" w:hAnsi="Times New Roman" w:eastAsia="宋体" w:cs="Times New Roman"/>
          <w:b/>
          <w:bCs/>
          <w:color w:val="000000" w:themeColor="text1"/>
          <w:szCs w:val="21"/>
          <w14:textFill>
            <w14:solidFill>
              <w14:schemeClr w14:val="tx1"/>
            </w14:solidFill>
          </w14:textFill>
        </w:rPr>
        <w:t>．（2020常德二中高三）1，2</w:t>
      </w:r>
      <w:r>
        <w:rPr>
          <w:rFonts w:ascii="Times New Roman" w:hAnsi="Times New Roman" w:eastAsia="微软雅黑" w:cs="Times New Roman"/>
          <w:b/>
          <w:bCs/>
          <w:color w:val="000000" w:themeColor="text1"/>
          <w:szCs w:val="21"/>
          <w14:textFill>
            <w14:solidFill>
              <w14:schemeClr w14:val="tx1"/>
            </w14:solidFill>
          </w14:textFill>
        </w:rPr>
        <w:t>−</w:t>
      </w:r>
      <w:r>
        <w:rPr>
          <w:rFonts w:ascii="Times New Roman" w:hAnsi="Times New Roman" w:eastAsia="宋体" w:cs="Times New Roman"/>
          <w:b/>
          <w:bCs/>
          <w:color w:val="000000" w:themeColor="text1"/>
          <w:szCs w:val="21"/>
          <w14:textFill>
            <w14:solidFill>
              <w14:schemeClr w14:val="tx1"/>
            </w14:solidFill>
          </w14:textFill>
        </w:rPr>
        <w:t>二氯乙烷是一种广泛使用的有机溶剂、黏合剂，也用作谷物和粮仓的熏蒸剂，沸点83.5 ℃，熔点</w:t>
      </w:r>
      <w:r>
        <w:rPr>
          <w:rFonts w:ascii="Times New Roman" w:hAnsi="Times New Roman" w:eastAsia="微软雅黑" w:cs="Times New Roman"/>
          <w:b/>
          <w:bCs/>
          <w:color w:val="000000" w:themeColor="text1"/>
          <w:szCs w:val="21"/>
          <w14:textFill>
            <w14:solidFill>
              <w14:schemeClr w14:val="tx1"/>
            </w14:solidFill>
          </w14:textFill>
        </w:rPr>
        <w:t>−</w:t>
      </w:r>
      <w:r>
        <w:rPr>
          <w:rFonts w:ascii="Times New Roman" w:hAnsi="Times New Roman" w:eastAsia="宋体" w:cs="Times New Roman"/>
          <w:b/>
          <w:bCs/>
          <w:color w:val="000000" w:themeColor="text1"/>
          <w:szCs w:val="21"/>
          <w14:textFill>
            <w14:solidFill>
              <w14:schemeClr w14:val="tx1"/>
            </w14:solidFill>
          </w14:textFill>
        </w:rPr>
        <w:t>35 ℃。某研究性学习小组的同学利用下图（加热装置省略）装置制备一定量的 1，2</w:t>
      </w:r>
      <w:r>
        <w:rPr>
          <w:rFonts w:ascii="Times New Roman" w:hAnsi="Times New Roman" w:eastAsia="微软雅黑" w:cs="Times New Roman"/>
          <w:b/>
          <w:bCs/>
          <w:color w:val="000000" w:themeColor="text1"/>
          <w:szCs w:val="21"/>
          <w14:textFill>
            <w14:solidFill>
              <w14:schemeClr w14:val="tx1"/>
            </w14:solidFill>
          </w14:textFill>
        </w:rPr>
        <w:t>−</w:t>
      </w:r>
      <w:r>
        <w:rPr>
          <w:rFonts w:ascii="Times New Roman" w:hAnsi="Times New Roman" w:eastAsia="宋体" w:cs="Times New Roman"/>
          <w:b/>
          <w:bCs/>
          <w:color w:val="000000" w:themeColor="text1"/>
          <w:szCs w:val="21"/>
          <w14:textFill>
            <w14:solidFill>
              <w14:schemeClr w14:val="tx1"/>
            </w14:solidFill>
          </w14:textFill>
        </w:rPr>
        <w:t>二氯乙烷，制备原理为：C</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H</w:t>
      </w:r>
      <w:r>
        <w:rPr>
          <w:rFonts w:ascii="Times New Roman" w:hAnsi="Times New Roman" w:eastAsia="宋体" w:cs="Times New Roman"/>
          <w:b/>
          <w:bCs/>
          <w:color w:val="000000" w:themeColor="text1"/>
          <w:szCs w:val="21"/>
          <w:vertAlign w:val="subscript"/>
          <w14:textFill>
            <w14:solidFill>
              <w14:schemeClr w14:val="tx1"/>
            </w14:solidFill>
          </w14:textFill>
        </w:rPr>
        <w:t>5</w:t>
      </w:r>
      <w:r>
        <w:rPr>
          <w:rFonts w:ascii="Times New Roman" w:hAnsi="Times New Roman" w:eastAsia="宋体" w:cs="Times New Roman"/>
          <w:b/>
          <w:bCs/>
          <w:color w:val="000000" w:themeColor="text1"/>
          <w:szCs w:val="21"/>
          <w14:textFill>
            <w14:solidFill>
              <w14:schemeClr w14:val="tx1"/>
            </w14:solidFill>
          </w14:textFill>
        </w:rPr>
        <w:t>OH</w:t>
      </w:r>
      <w:r>
        <w:rPr>
          <w:rFonts w:ascii="Times New Roman" w:hAnsi="Times New Roman" w:eastAsia="宋体" w:cs="Times New Roman"/>
          <w:b/>
          <w:bCs/>
          <w:color w:val="000000" w:themeColor="text1"/>
          <w:szCs w:val="21"/>
          <w14:textFill>
            <w14:solidFill>
              <w14:schemeClr w14:val="tx1"/>
            </w14:solidFill>
          </w14:textFill>
        </w:rPr>
        <w:object>
          <v:shape id="_x0000_i1154" o:spt="75" alt="eqId7c13c581c60f42ce8ade92e3cf7afe6e" type="#_x0000_t75" style="height:29.25pt;width:24.75pt;" o:ole="t" filled="f" o:preferrelative="t" stroked="f" coordsize="21600,21600">
            <v:path/>
            <v:fill on="f" focussize="0,0"/>
            <v:stroke on="f" joinstyle="miter"/>
            <v:imagedata r:id="rId343" o:title=""/>
            <o:lock v:ext="edit" aspectratio="t"/>
            <w10:wrap type="none"/>
            <w10:anchorlock/>
          </v:shape>
          <o:OLEObject Type="Embed" ProgID="Equation.DSMT4" ShapeID="_x0000_i1154" DrawAspect="Content" ObjectID="_1468075854" r:id="rId342">
            <o:LockedField>false</o:LockedField>
          </o:OLEObject>
        </w:object>
      </w:r>
      <w:r>
        <w:rPr>
          <w:rFonts w:ascii="Times New Roman" w:hAnsi="Times New Roman" w:eastAsia="宋体" w:cs="Times New Roman"/>
          <w:b/>
          <w:bCs/>
          <w:color w:val="000000" w:themeColor="text1"/>
          <w:szCs w:val="21"/>
          <w14:textFill>
            <w14:solidFill>
              <w14:schemeClr w14:val="tx1"/>
            </w14:solidFill>
          </w14:textFill>
        </w:rPr>
        <w:t>C</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H</w:t>
      </w:r>
      <w:r>
        <w:rPr>
          <w:rFonts w:ascii="Times New Roman" w:hAnsi="Times New Roman" w:eastAsia="宋体" w:cs="Times New Roman"/>
          <w:b/>
          <w:bCs/>
          <w:color w:val="000000" w:themeColor="text1"/>
          <w:szCs w:val="21"/>
          <w:vertAlign w:val="subscript"/>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object>
          <v:shape id="_x0000_i1155" o:spt="75" alt="eqIde31a70e38e654746a03edb9a56adf48b" type="#_x0000_t75" style="height:15.75pt;width:30.75pt;" o:ole="t" filled="f" o:preferrelative="t" stroked="f" coordsize="21600,21600">
            <v:path/>
            <v:fill on="f" focussize="0,0"/>
            <v:stroke on="f" joinstyle="miter"/>
            <v:imagedata r:id="rId345" o:title=""/>
            <o:lock v:ext="edit" aspectratio="t"/>
            <w10:wrap type="none"/>
            <w10:anchorlock/>
          </v:shape>
          <o:OLEObject Type="Embed" ProgID="Equation.DSMT4" ShapeID="_x0000_i1155" DrawAspect="Content" ObjectID="_1468075855" r:id="rId344">
            <o:LockedField>false</o:LockedField>
          </o:OLEObject>
        </w:object>
      </w:r>
      <w:r>
        <w:rPr>
          <w:rFonts w:ascii="Times New Roman" w:hAnsi="Times New Roman" w:eastAsia="宋体" w:cs="Times New Roman"/>
          <w:b/>
          <w:bCs/>
          <w:color w:val="000000" w:themeColor="text1"/>
          <w:szCs w:val="21"/>
          <w14:textFill>
            <w14:solidFill>
              <w14:schemeClr w14:val="tx1"/>
            </w14:solidFill>
          </w14:textFill>
        </w:rPr>
        <w:t>CH</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ClCH</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Cl。装置A中的浓硫酸是催化剂、脱水剂，乙醇的密度约为0.8 g·mL</w:t>
      </w:r>
      <w:r>
        <w:rPr>
          <w:rFonts w:ascii="Times New Roman" w:hAnsi="Times New Roman" w:eastAsia="微软雅黑" w:cs="Times New Roman"/>
          <w:b/>
          <w:bCs/>
          <w:color w:val="000000" w:themeColor="text1"/>
          <w:szCs w:val="21"/>
          <w:vertAlign w:val="superscript"/>
          <w14:textFill>
            <w14:solidFill>
              <w14:schemeClr w14:val="tx1"/>
            </w14:solidFill>
          </w14:textFill>
        </w:rPr>
        <w:t>−</w:t>
      </w:r>
      <w:r>
        <w:rPr>
          <w:rFonts w:ascii="Times New Roman" w:hAnsi="Times New Roman" w:eastAsia="宋体" w:cs="Times New Roman"/>
          <w:b/>
          <w:bCs/>
          <w:color w:val="000000" w:themeColor="text1"/>
          <w:szCs w:val="21"/>
          <w:vertAlign w:val="superscript"/>
          <w14:textFill>
            <w14:solidFill>
              <w14:schemeClr w14:val="tx1"/>
            </w14:solidFill>
          </w14:textFill>
        </w:rPr>
        <w:t>1</w:t>
      </w:r>
      <w:r>
        <w:rPr>
          <w:rFonts w:ascii="Times New Roman" w:hAnsi="Times New Roman" w:eastAsia="宋体" w:cs="Times New Roman"/>
          <w:b/>
          <w:bCs/>
          <w:color w:val="000000" w:themeColor="text1"/>
          <w:szCs w:val="21"/>
          <w14:textFill>
            <w14:solidFill>
              <w14:schemeClr w14:val="tx1"/>
            </w14:solidFill>
          </w14:textFill>
        </w:rPr>
        <w:t>。</w:t>
      </w:r>
    </w:p>
    <w:p>
      <w:pPr>
        <w:spacing w:line="360" w:lineRule="auto"/>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drawing>
          <wp:inline distT="0" distB="0" distL="0" distR="0">
            <wp:extent cx="4562475" cy="1809750"/>
            <wp:effectExtent l="0" t="0" r="9525" b="6350"/>
            <wp:docPr id="100001" name="图片 100001" descr="figure"/>
            <wp:cNvGraphicFramePr/>
            <a:graphic xmlns:a="http://schemas.openxmlformats.org/drawingml/2006/main">
              <a:graphicData uri="http://schemas.openxmlformats.org/drawingml/2006/picture">
                <pic:pic xmlns:pic="http://schemas.openxmlformats.org/drawingml/2006/picture">
                  <pic:nvPicPr>
                    <pic:cNvPr id="100001" name="图片 100001" descr="figure"/>
                    <pic:cNvPicPr/>
                  </pic:nvPicPr>
                  <pic:blipFill>
                    <a:blip r:embed="rId346"/>
                    <a:stretch>
                      <a:fillRect/>
                    </a:stretch>
                  </pic:blipFill>
                  <pic:spPr>
                    <a:xfrm>
                      <a:off x="0" y="0"/>
                      <a:ext cx="4562475" cy="1809750"/>
                    </a:xfrm>
                    <a:prstGeom prst="rect">
                      <a:avLst/>
                    </a:prstGeom>
                  </pic:spPr>
                </pic:pic>
              </a:graphicData>
            </a:graphic>
          </wp:inline>
        </w:drawing>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（1）根据制备原理，可知装置A中还缺少的一种实验仪器是______________。使用冷凝管的目的是____________________________________________________。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（2）实验时A中三颈烧瓶内有刺激性气味的无机气体产生，为吸收反应中生成的无机气体，在装置B中应加入________（填字母）。</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a．水      b．浓硫酸       c．氢氧化钠溶液      d．饱和碳酸氢钠溶液</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（3）D中a、c两个导管进入仪器中的长度不同，其优点是_______________________，对导管b的进一步处理方法是______________________________________________，装置E是氯气的贮气瓶，则Q中的物质是__________________________。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（4）写出D中反应的化学方程式_______________________________________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（5）若得到a</w:t>
      </w:r>
      <w:r>
        <w:rPr>
          <w:rFonts w:ascii="Times New Roman" w:hAnsi="Times New Roman" w:eastAsia="宋体" w:cs="Times New Roman"/>
          <w:b/>
          <w:bCs/>
          <w:i/>
          <w:color w:val="000000" w:themeColor="text1"/>
          <w:szCs w:val="21"/>
          <w14:textFill>
            <w14:solidFill>
              <w14:schemeClr w14:val="tx1"/>
            </w14:solidFill>
          </w14:textFill>
        </w:rPr>
        <w:t xml:space="preserve"> </w:t>
      </w:r>
      <w:r>
        <w:rPr>
          <w:rFonts w:ascii="Times New Roman" w:hAnsi="Times New Roman" w:eastAsia="宋体" w:cs="Times New Roman"/>
          <w:b/>
          <w:bCs/>
          <w:color w:val="000000" w:themeColor="text1"/>
          <w:szCs w:val="21"/>
          <w14:textFill>
            <w14:solidFill>
              <w14:schemeClr w14:val="tx1"/>
            </w14:solidFill>
          </w14:textFill>
        </w:rPr>
        <w:t>g 1，2-二氯乙烷，则乙醇的利用率为____________________。</w:t>
      </w:r>
    </w:p>
    <w:p>
      <w:pPr>
        <w:jc w:val="left"/>
        <w:textAlignment w:val="center"/>
        <w:rPr>
          <w:rFonts w:ascii="Times New Roman" w:hAnsi="Times New Roman" w:eastAsia="宋体" w:cs="Times New Roman"/>
          <w:b/>
          <w:bCs/>
          <w:color w:val="FF0000"/>
          <w:szCs w:val="21"/>
        </w:rPr>
      </w:pPr>
      <w:r>
        <w:rPr>
          <w:rFonts w:hint="eastAsia" w:ascii="Times New Roman" w:hAnsi="Times New Roman" w:eastAsia="宋体" w:cs="Times New Roman"/>
          <w:b/>
          <w:bCs/>
          <w:color w:val="FF0000"/>
          <w:szCs w:val="21"/>
          <w:lang w:val="en-US" w:eastAsia="zh-CN"/>
        </w:rPr>
        <w:t>40</w:t>
      </w:r>
      <w:r>
        <w:rPr>
          <w:rFonts w:ascii="Times New Roman" w:hAnsi="Times New Roman" w:eastAsia="宋体" w:cs="Times New Roman"/>
          <w:b/>
          <w:bCs/>
          <w:color w:val="FF0000"/>
          <w:szCs w:val="21"/>
        </w:rPr>
        <w:t>．温度计    使乙醇冷凝回流，提高原料的利用率    c    有利于Cl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、C</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H</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充分混合反应    将用b管逸出的Cl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引入到NaOH溶液中    饱和食盐水    CH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=CH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 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object>
          <v:shape id="_x0000_i1156" o:spt="75" alt="eqIde31a70e38e654746a03edb9a56adf48b" type="#_x0000_t75" style="height:15.75pt;width:30.75pt;" o:ole="t" filled="f" o:preferrelative="t" stroked="f" coordsize="21600,21600">
            <v:path/>
            <v:fill on="f" focussize="0,0"/>
            <v:stroke on="f" joinstyle="miter"/>
            <v:imagedata r:id="rId345" o:title=""/>
            <o:lock v:ext="edit" aspectratio="t"/>
            <w10:wrap type="none"/>
            <w10:anchorlock/>
          </v:shape>
          <o:OLEObject Type="Embed" ProgID="Equation.DSMT4" ShapeID="_x0000_i1156" DrawAspect="Content" ObjectID="_1468075856" r:id="rId347">
            <o:LockedField>false</o:LockedField>
          </o:OLEObject>
        </w:object>
      </w:r>
      <w:r>
        <w:rPr>
          <w:rFonts w:ascii="Times New Roman" w:hAnsi="Times New Roman" w:eastAsia="宋体" w:cs="Times New Roman"/>
          <w:b/>
          <w:bCs/>
          <w:color w:val="FF0000"/>
          <w:szCs w:val="21"/>
        </w:rPr>
        <w:t>CH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ClCH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 xml:space="preserve">Cl    </w:t>
      </w:r>
      <w:r>
        <w:rPr>
          <w:rFonts w:ascii="Times New Roman" w:hAnsi="Times New Roman" w:eastAsia="宋体" w:cs="Times New Roman"/>
          <w:b/>
          <w:bCs/>
          <w:color w:val="FF0000"/>
          <w:szCs w:val="21"/>
        </w:rPr>
        <w:object>
          <v:shape id="_x0000_i1157" o:spt="75" alt="eqIda8b53ed5962a4b46a8561c1698acc36c" type="#_x0000_t75" style="height:30.75pt;width:47.25pt;" o:ole="t" filled="f" o:preferrelative="t" stroked="f" coordsize="21600,21600">
            <v:path/>
            <v:fill on="f" focussize="0,0"/>
            <v:stroke on="f" joinstyle="miter"/>
            <v:imagedata r:id="rId349" o:title=""/>
            <o:lock v:ext="edit" aspectratio="t"/>
            <w10:wrap type="none"/>
            <w10:anchorlock/>
          </v:shape>
          <o:OLEObject Type="Embed" ProgID="Equation.DSMT4" ShapeID="_x0000_i1157" DrawAspect="Content" ObjectID="_1468075857" r:id="rId348">
            <o:LockedField>false</o:LockedField>
          </o:OLEObject>
        </w:object>
      </w:r>
      <w:r>
        <w:rPr>
          <w:rFonts w:ascii="Times New Roman" w:hAnsi="Times New Roman" w:eastAsia="宋体" w:cs="Times New Roman"/>
          <w:b/>
          <w:bCs/>
          <w:color w:val="FF0000"/>
          <w:szCs w:val="21"/>
        </w:rPr>
        <w:t xml:space="preserve">    </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【解析】（1）A中反应需控制温度在170 ℃，所以还缺少的仪器是温度计。由于反应温度高于乙醇的沸点，反应中会有大量的乙醇气化，因此使用冷凝管的目的是使已经气化的乙醇冷凝回流，提高乙醇的利用率。</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（2）浓硫酸能使乙醇碳化生成单质碳，C与浓硫酸反应生成的CO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、SO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，可用NaOH溶液吸收除去。</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（3）C</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H</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密度小而Cl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的密度大，按图中方式将两种气体通入到容器中，有利于二者充分混合反应。Cl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有毒且在容器中难以完全反应，故要将从b中逸出的Cl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通入到NaOH溶液中，防止其污染空气。Q中液体下滴，从而将Cl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排入到D中，因此Cl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不能被Q中液体吸收或溶解，故Q中是饱和食盐水。</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（4）装置D中为乙烯与氯气的加成反应，其反应式为：CH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=CH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 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object>
          <v:shape id="_x0000_i1158" o:spt="75" alt="eqId7648782f284d4d03a4677704857c37a4" type="#_x0000_t75" style="height:21.75pt;width:15pt;" o:ole="t" filled="f" o:preferrelative="t" stroked="f" coordsize="21600,21600">
            <v:path/>
            <v:fill on="f" focussize="0,0"/>
            <v:stroke on="f" joinstyle="miter"/>
            <v:imagedata r:id="rId351" o:title=""/>
            <o:lock v:ext="edit" aspectratio="t"/>
            <w10:wrap type="none"/>
            <w10:anchorlock/>
          </v:shape>
          <o:OLEObject Type="Embed" ProgID="Equation.DSMT4" ShapeID="_x0000_i1158" DrawAspect="Content" ObjectID="_1468075858" r:id="rId350">
            <o:LockedField>false</o:LockedField>
          </o:OLEObject>
        </w:object>
      </w:r>
      <w:r>
        <w:rPr>
          <w:rFonts w:ascii="Times New Roman" w:hAnsi="Times New Roman" w:eastAsia="宋体" w:cs="Times New Roman"/>
          <w:b/>
          <w:bCs/>
          <w:color w:val="FF0000"/>
          <w:szCs w:val="21"/>
        </w:rPr>
        <w:t>CH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ClCH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Cl；</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（5）由C</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H</w:t>
      </w:r>
      <w:r>
        <w:rPr>
          <w:rFonts w:ascii="Times New Roman" w:hAnsi="Times New Roman" w:eastAsia="宋体" w:cs="Times New Roman"/>
          <w:b/>
          <w:bCs/>
          <w:color w:val="FF0000"/>
          <w:szCs w:val="21"/>
          <w:vertAlign w:val="subscript"/>
        </w:rPr>
        <w:t>5</w:t>
      </w:r>
      <w:r>
        <w:rPr>
          <w:rFonts w:ascii="Times New Roman" w:hAnsi="Times New Roman" w:eastAsia="宋体" w:cs="Times New Roman"/>
          <w:b/>
          <w:bCs/>
          <w:color w:val="FF0000"/>
          <w:szCs w:val="21"/>
        </w:rPr>
        <w:t>OH~C</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H</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可求出转化为C</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H</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的乙醇质量为46a/99 g，20 mL乙醇质量为16 g，故乙醇的利用率为</w:t>
      </w:r>
      <w:r>
        <w:rPr>
          <w:rFonts w:ascii="Times New Roman" w:hAnsi="Times New Roman" w:eastAsia="宋体" w:cs="Times New Roman"/>
          <w:b/>
          <w:bCs/>
          <w:color w:val="FF0000"/>
          <w:szCs w:val="21"/>
        </w:rPr>
        <w:object>
          <v:shape id="_x0000_i1159" o:spt="75" alt="eqId1c571e6c8e8e4dd7b9770b849cc0fc7e" type="#_x0000_t75" style="height:30.75pt;width:47.25pt;" o:ole="t" filled="f" o:preferrelative="t" stroked="f" coordsize="21600,21600">
            <v:path/>
            <v:fill on="f" focussize="0,0"/>
            <v:stroke on="f" joinstyle="miter"/>
            <v:imagedata r:id="rId353" o:title=""/>
            <o:lock v:ext="edit" aspectratio="t"/>
            <w10:wrap type="none"/>
            <w10:anchorlock/>
          </v:shape>
          <o:OLEObject Type="Embed" ProgID="Equation.DSMT4" ShapeID="_x0000_i1159" DrawAspect="Content" ObjectID="_1468075859" r:id="rId352">
            <o:LockedField>false</o:LockedField>
          </o:OLEObject>
        </w:object>
      </w:r>
      <w:r>
        <w:rPr>
          <w:rFonts w:ascii="Times New Roman" w:hAnsi="Times New Roman" w:eastAsia="宋体" w:cs="Times New Roman"/>
          <w:b/>
          <w:bCs/>
          <w:color w:val="FF0000"/>
          <w:szCs w:val="21"/>
        </w:rPr>
        <w:t>。</w:t>
      </w:r>
    </w:p>
    <w:p>
      <w:pPr>
        <w:jc w:val="left"/>
        <w:textAlignment w:val="center"/>
        <w:rPr>
          <w:rFonts w:ascii="Times New Roman" w:hAnsi="Times New Roman" w:eastAsia="宋体" w:cs="Times New Roman"/>
          <w:b/>
          <w:bCs/>
          <w:color w:val="000000" w:themeColor="text1"/>
          <w:szCs w:val="21"/>
          <w14:textFill>
            <w14:solidFill>
              <w14:schemeClr w14:val="tx1"/>
            </w14:solidFill>
          </w14:textFill>
        </w:rPr>
      </w:pP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41</w:t>
      </w:r>
      <w:r>
        <w:rPr>
          <w:rFonts w:ascii="Times New Roman" w:hAnsi="Times New Roman" w:eastAsia="宋体" w:cs="Times New Roman"/>
          <w:b/>
          <w:bCs/>
          <w:color w:val="000000" w:themeColor="text1"/>
          <w:szCs w:val="21"/>
          <w14:textFill>
            <w14:solidFill>
              <w14:schemeClr w14:val="tx1"/>
            </w14:solidFill>
          </w14:textFill>
        </w:rPr>
        <w:t>．（2020宁夏高三月考）SnCl</w:t>
      </w:r>
      <w:r>
        <w:rPr>
          <w:rFonts w:ascii="Times New Roman" w:hAnsi="Times New Roman" w:eastAsia="宋体" w:cs="Times New Roman"/>
          <w:b/>
          <w:bCs/>
          <w:color w:val="000000" w:themeColor="text1"/>
          <w:szCs w:val="21"/>
          <w:vertAlign w:val="subscript"/>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t>可用于染色时的媒染剂、润滑油添加剂、玻璃表面处理剂等。实验室可通过如下图装置制备少量SnCl</w:t>
      </w:r>
      <w:r>
        <w:rPr>
          <w:rFonts w:ascii="Times New Roman" w:hAnsi="Times New Roman" w:eastAsia="宋体" w:cs="Times New Roman"/>
          <w:b/>
          <w:bCs/>
          <w:color w:val="000000" w:themeColor="text1"/>
          <w:szCs w:val="21"/>
          <w:vertAlign w:val="subscript"/>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t>（夹持装置略）</w:t>
      </w:r>
    </w:p>
    <w:p>
      <w:pPr>
        <w:spacing w:line="360" w:lineRule="auto"/>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drawing>
          <wp:inline distT="0" distB="0" distL="0" distR="0">
            <wp:extent cx="4038600" cy="1824990"/>
            <wp:effectExtent l="0" t="0" r="0" b="3810"/>
            <wp:docPr id="775339927" name="图片 7753399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39927" name="图片 775339927" descr="figure"/>
                    <pic:cNvPicPr>
                      <a:picLocks noChangeAspect="1"/>
                    </pic:cNvPicPr>
                  </pic:nvPicPr>
                  <pic:blipFill>
                    <a:blip r:embed="rId354"/>
                    <a:stretch>
                      <a:fillRect/>
                    </a:stretch>
                  </pic:blipFill>
                  <pic:spPr>
                    <a:xfrm>
                      <a:off x="0" y="0"/>
                      <a:ext cx="4057888" cy="1834215"/>
                    </a:xfrm>
                    <a:prstGeom prst="rect">
                      <a:avLst/>
                    </a:prstGeom>
                  </pic:spPr>
                </pic:pic>
              </a:graphicData>
            </a:graphic>
          </wp:inline>
        </w:drawing>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已知：</w:t>
      </w:r>
      <w:r>
        <w:rPr>
          <w:rFonts w:hint="eastAsia" w:ascii="宋体" w:hAnsi="宋体" w:eastAsia="宋体" w:cs="宋体"/>
          <w:b/>
          <w:bCs/>
          <w:color w:val="000000" w:themeColor="text1"/>
          <w:szCs w:val="21"/>
          <w14:textFill>
            <w14:solidFill>
              <w14:schemeClr w14:val="tx1"/>
            </w14:solidFill>
          </w14:textFill>
        </w:rPr>
        <w:t>①</w:t>
      </w:r>
      <w:r>
        <w:rPr>
          <w:rFonts w:ascii="Times New Roman" w:hAnsi="Times New Roman" w:eastAsia="宋体" w:cs="Times New Roman"/>
          <w:b/>
          <w:bCs/>
          <w:color w:val="000000" w:themeColor="text1"/>
          <w:szCs w:val="21"/>
          <w14:textFill>
            <w14:solidFill>
              <w14:schemeClr w14:val="tx1"/>
            </w14:solidFill>
          </w14:textFill>
        </w:rPr>
        <w:t>锡的熔点232℃、沸点2260℃；</w:t>
      </w:r>
      <w:r>
        <w:rPr>
          <w:rFonts w:hint="eastAsia" w:ascii="宋体" w:hAnsi="宋体" w:eastAsia="宋体" w:cs="宋体"/>
          <w:b/>
          <w:bCs/>
          <w:color w:val="000000" w:themeColor="text1"/>
          <w:szCs w:val="21"/>
          <w14:textFill>
            <w14:solidFill>
              <w14:schemeClr w14:val="tx1"/>
            </w14:solidFill>
          </w14:textFill>
        </w:rPr>
        <w:t>②</w:t>
      </w:r>
      <w:r>
        <w:rPr>
          <w:rFonts w:ascii="Times New Roman" w:hAnsi="Times New Roman" w:eastAsia="宋体" w:cs="Times New Roman"/>
          <w:b/>
          <w:bCs/>
          <w:color w:val="000000" w:themeColor="text1"/>
          <w:szCs w:val="21"/>
          <w14:textFill>
            <w14:solidFill>
              <w14:schemeClr w14:val="tx1"/>
            </w14:solidFill>
          </w14:textFill>
        </w:rPr>
        <w:t>SnCl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的熔点246.8℃、沸点623℃；</w:t>
      </w:r>
      <w:r>
        <w:rPr>
          <w:rFonts w:hint="eastAsia" w:ascii="宋体" w:hAnsi="宋体" w:eastAsia="宋体" w:cs="宋体"/>
          <w:b/>
          <w:bCs/>
          <w:color w:val="000000" w:themeColor="text1"/>
          <w:szCs w:val="21"/>
          <w14:textFill>
            <w14:solidFill>
              <w14:schemeClr w14:val="tx1"/>
            </w14:solidFill>
          </w14:textFill>
        </w:rPr>
        <w:t>③</w:t>
      </w:r>
      <w:r>
        <w:rPr>
          <w:rFonts w:ascii="Times New Roman" w:hAnsi="Times New Roman" w:eastAsia="宋体" w:cs="Times New Roman"/>
          <w:b/>
          <w:bCs/>
          <w:color w:val="000000" w:themeColor="text1"/>
          <w:szCs w:val="21"/>
          <w14:textFill>
            <w14:solidFill>
              <w14:schemeClr w14:val="tx1"/>
            </w14:solidFill>
          </w14:textFill>
        </w:rPr>
        <w:t>SnCl</w:t>
      </w:r>
      <w:r>
        <w:rPr>
          <w:rFonts w:ascii="Times New Roman" w:hAnsi="Times New Roman" w:eastAsia="宋体" w:cs="Times New Roman"/>
          <w:b/>
          <w:bCs/>
          <w:color w:val="000000" w:themeColor="text1"/>
          <w:szCs w:val="21"/>
          <w:vertAlign w:val="subscript"/>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t>的熔点-33℃、沸点114℃，SnCl</w:t>
      </w:r>
      <w:r>
        <w:rPr>
          <w:rFonts w:ascii="Times New Roman" w:hAnsi="Times New Roman" w:eastAsia="宋体" w:cs="Times New Roman"/>
          <w:b/>
          <w:bCs/>
          <w:color w:val="000000" w:themeColor="text1"/>
          <w:szCs w:val="21"/>
          <w:vertAlign w:val="subscript"/>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t>极易水解。通常将SnCl</w:t>
      </w:r>
      <w:r>
        <w:rPr>
          <w:rFonts w:ascii="Times New Roman" w:hAnsi="Times New Roman" w:eastAsia="宋体" w:cs="Times New Roman"/>
          <w:b/>
          <w:bCs/>
          <w:color w:val="000000" w:themeColor="text1"/>
          <w:szCs w:val="21"/>
          <w:vertAlign w:val="subscript"/>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t>晶体加入浓盐酸中，以配制无色的SnCl</w:t>
      </w:r>
      <w:r>
        <w:rPr>
          <w:rFonts w:ascii="Times New Roman" w:hAnsi="Times New Roman" w:eastAsia="宋体" w:cs="Times New Roman"/>
          <w:b/>
          <w:bCs/>
          <w:color w:val="000000" w:themeColor="text1"/>
          <w:szCs w:val="21"/>
          <w:vertAlign w:val="subscript"/>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t>溶液。回答以下问题</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（1）仪器a的名称为_________________，该仪器中发生反应的离子方程式为_____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_______________________________________________________________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（2）装置Ⅱ的作用是________________________，如果去掉装置Ⅱ，从实验安全的角度看可能产生的影响是___________________________________________________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（3）装置Ⅲ中的试剂为____________。下图中可替代装置Ⅲ的是_________（填字母序号，下同）。</w:t>
      </w:r>
    </w:p>
    <w:p>
      <w:pPr>
        <w:spacing w:line="360" w:lineRule="auto"/>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drawing>
          <wp:inline distT="0" distB="0" distL="0" distR="0">
            <wp:extent cx="4010025" cy="1066800"/>
            <wp:effectExtent l="0" t="0" r="3175" b="0"/>
            <wp:docPr id="1942599984" name="图片 19425999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99984" name="图片 1942599984" descr="figure"/>
                    <pic:cNvPicPr>
                      <a:picLocks noChangeAspect="1"/>
                    </pic:cNvPicPr>
                  </pic:nvPicPr>
                  <pic:blipFill>
                    <a:blip r:embed="rId355"/>
                    <a:stretch>
                      <a:fillRect/>
                    </a:stretch>
                  </pic:blipFill>
                  <pic:spPr>
                    <a:xfrm>
                      <a:off x="0" y="0"/>
                      <a:ext cx="4010025" cy="1066800"/>
                    </a:xfrm>
                    <a:prstGeom prst="rect">
                      <a:avLst/>
                    </a:prstGeom>
                  </pic:spPr>
                </pic:pic>
              </a:graphicData>
            </a:graphic>
          </wp:inline>
        </w:drawing>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（4）该实验装置存在一处明显的缺陷，改进方法为在装置Ⅵ后连接上图中的_____。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（5）若反应中消耗17.85g锡粉可得到37.2g SnCl</w:t>
      </w:r>
      <w:r>
        <w:rPr>
          <w:rFonts w:ascii="Times New Roman" w:hAnsi="Times New Roman" w:eastAsia="宋体" w:cs="Times New Roman"/>
          <w:b/>
          <w:bCs/>
          <w:color w:val="000000" w:themeColor="text1"/>
          <w:szCs w:val="21"/>
          <w:vertAlign w:val="subscript"/>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t>，则SnCl</w:t>
      </w:r>
      <w:r>
        <w:rPr>
          <w:rFonts w:ascii="Times New Roman" w:hAnsi="Times New Roman" w:eastAsia="宋体" w:cs="Times New Roman"/>
          <w:b/>
          <w:bCs/>
          <w:color w:val="000000" w:themeColor="text1"/>
          <w:szCs w:val="21"/>
          <w:vertAlign w:val="subscript"/>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t>的产率为_________（保留三位有效数字）</w:t>
      </w:r>
    </w:p>
    <w:p>
      <w:pPr>
        <w:jc w:val="left"/>
        <w:textAlignment w:val="center"/>
        <w:rPr>
          <w:rFonts w:ascii="Times New Roman" w:hAnsi="Times New Roman" w:eastAsia="宋体" w:cs="Times New Roman"/>
          <w:b/>
          <w:bCs/>
          <w:color w:val="FF0000"/>
          <w:szCs w:val="21"/>
        </w:rPr>
      </w:pPr>
      <w:r>
        <w:rPr>
          <w:rFonts w:hint="eastAsia" w:ascii="Times New Roman" w:hAnsi="Times New Roman" w:eastAsia="宋体" w:cs="Times New Roman"/>
          <w:b/>
          <w:bCs/>
          <w:color w:val="FF0000"/>
          <w:szCs w:val="21"/>
          <w:lang w:val="en-US" w:eastAsia="zh-CN"/>
        </w:rPr>
        <w:t>41</w:t>
      </w:r>
      <w:r>
        <w:rPr>
          <w:rFonts w:ascii="Times New Roman" w:hAnsi="Times New Roman" w:eastAsia="宋体" w:cs="Times New Roman"/>
          <w:b/>
          <w:bCs/>
          <w:color w:val="FF0000"/>
          <w:szCs w:val="21"/>
        </w:rPr>
        <w:t>．圆底烧瓶    MnO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+4H</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+2Cl</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 xml:space="preserve"> </w:t>
      </w:r>
      <w:r>
        <w:rPr>
          <w:rFonts w:ascii="Times New Roman" w:hAnsi="Times New Roman" w:eastAsia="宋体" w:cs="Times New Roman"/>
          <w:b/>
          <w:bCs/>
          <w:color w:val="FF0000"/>
          <w:szCs w:val="21"/>
        </w:rPr>
        <w:drawing>
          <wp:inline distT="0" distB="0" distL="0" distR="0">
            <wp:extent cx="304800" cy="219075"/>
            <wp:effectExtent l="0" t="0" r="0" b="9525"/>
            <wp:docPr id="136" name="图片 1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figure"/>
                    <pic:cNvPicPr>
                      <a:picLocks noChangeAspect="1"/>
                    </pic:cNvPicPr>
                  </pic:nvPicPr>
                  <pic:blipFill>
                    <a:blip r:embed="rId356"/>
                    <a:stretch>
                      <a:fillRect/>
                    </a:stretch>
                  </pic:blipFill>
                  <pic:spPr>
                    <a:xfrm>
                      <a:off x="0" y="0"/>
                      <a:ext cx="304800" cy="219075"/>
                    </a:xfrm>
                    <a:prstGeom prst="rect">
                      <a:avLst/>
                    </a:prstGeom>
                  </pic:spPr>
                </pic:pic>
              </a:graphicData>
            </a:graphic>
          </wp:inline>
        </w:drawing>
      </w:r>
      <w:r>
        <w:rPr>
          <w:rFonts w:ascii="Times New Roman" w:hAnsi="Times New Roman" w:eastAsia="宋体" w:cs="Times New Roman"/>
          <w:b/>
          <w:bCs/>
          <w:color w:val="FF0000"/>
          <w:szCs w:val="21"/>
        </w:rPr>
        <w:t>Mn</w:t>
      </w:r>
      <w:r>
        <w:rPr>
          <w:rFonts w:ascii="Times New Roman" w:hAnsi="Times New Roman" w:eastAsia="宋体" w:cs="Times New Roman"/>
          <w:b/>
          <w:bCs/>
          <w:color w:val="FF0000"/>
          <w:szCs w:val="21"/>
          <w:vertAlign w:val="superscript"/>
        </w:rPr>
        <w:t>2+</w:t>
      </w:r>
      <w:r>
        <w:rPr>
          <w:rFonts w:ascii="Times New Roman" w:hAnsi="Times New Roman" w:eastAsia="宋体" w:cs="Times New Roman"/>
          <w:b/>
          <w:bCs/>
          <w:color w:val="FF0000"/>
          <w:szCs w:val="21"/>
        </w:rPr>
        <w:t>+Cl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 xml:space="preserve">O    除去氯气中的HCl    HCl和Sn反应生成氢气与氯气混合加热会发生爆炸    浓硫酸    C    D    95.0%    </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【解析】(1)由图可知仪器a的名称为圆底烧瓶，该仪器中发生反应的离子方程式为MnO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+4H</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+2Cl</w:t>
      </w:r>
      <w:r>
        <w:rPr>
          <w:rFonts w:ascii="Times New Roman" w:hAnsi="Times New Roman" w:eastAsia="宋体" w:cs="Times New Roman"/>
          <w:b/>
          <w:bCs/>
          <w:color w:val="FF0000"/>
          <w:szCs w:val="21"/>
          <w:vertAlign w:val="superscript"/>
        </w:rPr>
        <w:t>-</w:t>
      </w:r>
      <w:r>
        <w:rPr>
          <w:rFonts w:ascii="Times New Roman" w:hAnsi="Times New Roman" w:eastAsia="宋体" w:cs="Times New Roman"/>
          <w:b/>
          <w:bCs/>
          <w:color w:val="FF0000"/>
          <w:szCs w:val="21"/>
        </w:rPr>
        <w:t xml:space="preserve"> </w:t>
      </w:r>
      <w:r>
        <w:rPr>
          <w:rFonts w:ascii="Times New Roman" w:hAnsi="Times New Roman" w:eastAsia="宋体" w:cs="Times New Roman"/>
          <w:b/>
          <w:bCs/>
          <w:color w:val="FF0000"/>
          <w:szCs w:val="21"/>
        </w:rPr>
        <w:drawing>
          <wp:inline distT="0" distB="0" distL="0" distR="0">
            <wp:extent cx="304800" cy="219075"/>
            <wp:effectExtent l="0" t="0" r="0" b="9525"/>
            <wp:docPr id="137" name="图片 1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figure"/>
                    <pic:cNvPicPr>
                      <a:picLocks noChangeAspect="1"/>
                    </pic:cNvPicPr>
                  </pic:nvPicPr>
                  <pic:blipFill>
                    <a:blip r:embed="rId356"/>
                    <a:stretch>
                      <a:fillRect/>
                    </a:stretch>
                  </pic:blipFill>
                  <pic:spPr>
                    <a:xfrm>
                      <a:off x="0" y="0"/>
                      <a:ext cx="304800" cy="219075"/>
                    </a:xfrm>
                    <a:prstGeom prst="rect">
                      <a:avLst/>
                    </a:prstGeom>
                  </pic:spPr>
                </pic:pic>
              </a:graphicData>
            </a:graphic>
          </wp:inline>
        </w:drawing>
      </w:r>
      <w:r>
        <w:rPr>
          <w:rFonts w:ascii="Times New Roman" w:hAnsi="Times New Roman" w:eastAsia="宋体" w:cs="Times New Roman"/>
          <w:b/>
          <w:bCs/>
          <w:color w:val="FF0000"/>
          <w:szCs w:val="21"/>
        </w:rPr>
        <w:t>Mn</w:t>
      </w:r>
      <w:r>
        <w:rPr>
          <w:rFonts w:ascii="Times New Roman" w:hAnsi="Times New Roman" w:eastAsia="宋体" w:cs="Times New Roman"/>
          <w:b/>
          <w:bCs/>
          <w:color w:val="FF0000"/>
          <w:szCs w:val="21"/>
          <w:vertAlign w:val="superscript"/>
        </w:rPr>
        <w:t>2+</w:t>
      </w:r>
      <w:r>
        <w:rPr>
          <w:rFonts w:ascii="Times New Roman" w:hAnsi="Times New Roman" w:eastAsia="宋体" w:cs="Times New Roman"/>
          <w:b/>
          <w:bCs/>
          <w:color w:val="FF0000"/>
          <w:szCs w:val="21"/>
        </w:rPr>
        <w:t>+Cl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↑+2H</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(2)装置Ⅱ中饱和食盐水的作用是除去氯气中的HCl，如果去掉装置Ⅱ，从实验安全的角度看可能产生的影响是HCl和Sn反应生成氢气与氯气混合加热会发生爆炸；</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(3)装置Ⅲ中的试剂为浓硫酸，可干燥氯气，下图中因氯气与碱反应，且U型管中不能盛放液体，则可替代装置Ⅲ的是C；</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(4)该实验装置存在一处明显的缺陷是空气水蒸气易进入锥形瓶中，引起SnCl</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水解，改进方法为在装置Ⅵ后连接上图中的D，能防止水蒸气进入，且能吸收含氯气的尾气；</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(5)若反应中消耗17.85g锡粉可得到37.2gSnCl</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，理论上生成SnCl</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为</w:t>
      </w:r>
      <w:r>
        <w:rPr>
          <w:rFonts w:ascii="Times New Roman" w:hAnsi="Times New Roman" w:eastAsia="宋体" w:cs="Times New Roman"/>
          <w:b/>
          <w:bCs/>
          <w:color w:val="FF0000"/>
          <w:szCs w:val="21"/>
        </w:rPr>
        <w:object>
          <v:shape id="_x0000_i1160" o:spt="75" alt="eqIddf10a839400d4ec697e282ac1d861f73" type="#_x0000_t75" style="height:33pt;width:54.75pt;" o:ole="t" filled="f" o:preferrelative="t" stroked="f" coordsize="21600,21600">
            <v:path/>
            <v:fill on="f" focussize="0,0"/>
            <v:stroke on="f" joinstyle="miter"/>
            <v:imagedata r:id="rId358" o:title="eqIddf10a839400d4ec697e282ac1d861f73"/>
            <o:lock v:ext="edit" aspectratio="t"/>
            <w10:wrap type="none"/>
            <w10:anchorlock/>
          </v:shape>
          <o:OLEObject Type="Embed" ProgID="Equation.DSMT4" ShapeID="_x0000_i1160" DrawAspect="Content" ObjectID="_1468075860" r:id="rId357">
            <o:LockedField>false</o:LockedField>
          </o:OLEObject>
        </w:object>
      </w:r>
      <w:r>
        <w:rPr>
          <w:rFonts w:ascii="Times New Roman" w:hAnsi="Times New Roman" w:eastAsia="宋体" w:cs="Times New Roman"/>
          <w:b/>
          <w:bCs/>
          <w:color w:val="FF0000"/>
          <w:szCs w:val="21"/>
        </w:rPr>
        <w:t>×261g/mol=39.15g，则SnCl</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的产率为</w:t>
      </w:r>
      <w:r>
        <w:rPr>
          <w:rFonts w:ascii="Times New Roman" w:hAnsi="Times New Roman" w:eastAsia="宋体" w:cs="Times New Roman"/>
          <w:b/>
          <w:bCs/>
          <w:color w:val="FF0000"/>
          <w:szCs w:val="21"/>
        </w:rPr>
        <w:object>
          <v:shape id="_x0000_i1161" o:spt="75" alt="eqId1e0470b5433b4146b5d7dc3871da5c78" type="#_x0000_t75" style="height:33pt;width:39pt;" o:ole="t" filled="f" o:preferrelative="t" stroked="f" coordsize="21600,21600">
            <v:path/>
            <v:fill on="f" focussize="0,0"/>
            <v:stroke on="f" joinstyle="miter"/>
            <v:imagedata r:id="rId360" o:title="eqId1e0470b5433b4146b5d7dc3871da5c78"/>
            <o:lock v:ext="edit" aspectratio="t"/>
            <w10:wrap type="none"/>
            <w10:anchorlock/>
          </v:shape>
          <o:OLEObject Type="Embed" ProgID="Equation.DSMT4" ShapeID="_x0000_i1161" DrawAspect="Content" ObjectID="_1468075861" r:id="rId359">
            <o:LockedField>false</o:LockedField>
          </o:OLEObject>
        </w:object>
      </w:r>
      <w:r>
        <w:rPr>
          <w:rFonts w:ascii="Times New Roman" w:hAnsi="Times New Roman" w:eastAsia="宋体" w:cs="Times New Roman"/>
          <w:b/>
          <w:bCs/>
          <w:color w:val="FF0000"/>
          <w:szCs w:val="21"/>
        </w:rPr>
        <w:t>×100%=95.0%。</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42</w:t>
      </w:r>
      <w:r>
        <w:rPr>
          <w:rFonts w:ascii="Times New Roman" w:hAnsi="Times New Roman" w:eastAsia="宋体" w:cs="Times New Roman"/>
          <w:b/>
          <w:bCs/>
          <w:color w:val="000000" w:themeColor="text1"/>
          <w:szCs w:val="21"/>
          <w14:textFill>
            <w14:solidFill>
              <w14:schemeClr w14:val="tx1"/>
            </w14:solidFill>
          </w14:textFill>
        </w:rPr>
        <w:t>．（2019重庆高三月考）二氧化钒(VO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)是一种新型热敏材料。+4价的钒化合物在弱酸性条件下易被氧化。实验室以V</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O</w:t>
      </w:r>
      <w:r>
        <w:rPr>
          <w:rFonts w:ascii="Times New Roman" w:hAnsi="Times New Roman" w:eastAsia="宋体" w:cs="Times New Roman"/>
          <w:b/>
          <w:bCs/>
          <w:color w:val="000000" w:themeColor="text1"/>
          <w:szCs w:val="21"/>
          <w:vertAlign w:val="subscript"/>
          <w14:textFill>
            <w14:solidFill>
              <w14:schemeClr w14:val="tx1"/>
            </w14:solidFill>
          </w14:textFill>
        </w:rPr>
        <w:t>5</w:t>
      </w:r>
      <w:r>
        <w:rPr>
          <w:rFonts w:ascii="Times New Roman" w:hAnsi="Times New Roman" w:eastAsia="宋体" w:cs="Times New Roman"/>
          <w:b/>
          <w:bCs/>
          <w:color w:val="000000" w:themeColor="text1"/>
          <w:szCs w:val="21"/>
          <w14:textFill>
            <w14:solidFill>
              <w14:schemeClr w14:val="tx1"/>
            </w14:solidFill>
          </w14:textFill>
        </w:rPr>
        <w:t>为原料制备VO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，步骤如下：</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Ⅰ、V</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O</w:t>
      </w:r>
      <w:r>
        <w:rPr>
          <w:rFonts w:ascii="Times New Roman" w:hAnsi="Times New Roman" w:eastAsia="宋体" w:cs="Times New Roman"/>
          <w:b/>
          <w:bCs/>
          <w:color w:val="000000" w:themeColor="text1"/>
          <w:szCs w:val="21"/>
          <w:vertAlign w:val="subscript"/>
          <w14:textFill>
            <w14:solidFill>
              <w14:schemeClr w14:val="tx1"/>
            </w14:solidFill>
          </w14:textFill>
        </w:rPr>
        <w:t>5</w:t>
      </w:r>
      <w:r>
        <w:rPr>
          <w:rFonts w:ascii="Times New Roman" w:hAnsi="Times New Roman" w:eastAsia="宋体" w:cs="Times New Roman"/>
          <w:b/>
          <w:bCs/>
          <w:color w:val="000000" w:themeColor="text1"/>
          <w:szCs w:val="21"/>
          <w14:textFill>
            <w14:solidFill>
              <w14:schemeClr w14:val="tx1"/>
            </w14:solidFill>
          </w14:textFill>
        </w:rPr>
        <w:t>与6mol/L盐酸、N</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H</w:t>
      </w:r>
      <w:r>
        <w:rPr>
          <w:rFonts w:ascii="Times New Roman" w:hAnsi="Times New Roman" w:eastAsia="宋体" w:cs="Times New Roman"/>
          <w:b/>
          <w:bCs/>
          <w:color w:val="000000" w:themeColor="text1"/>
          <w:szCs w:val="21"/>
          <w:vertAlign w:val="subscript"/>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t>·2HCl混合微沸数分钟得到VOCl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溶液；</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Ⅱ、将VOCl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溶液与碳酸氢铵溶液混合搅拌后，过滤得到氧钒(Ⅳ)碱式碳酸铵晶体，其化学式为：</w:t>
      </w:r>
      <w:r>
        <w:rPr>
          <w:rFonts w:ascii="Times New Roman" w:hAnsi="Times New Roman" w:eastAsia="宋体" w:cs="Times New Roman"/>
          <w:b/>
          <w:bCs/>
          <w:color w:val="000000" w:themeColor="text1"/>
          <w:szCs w:val="21"/>
          <w14:textFill>
            <w14:solidFill>
              <w14:schemeClr w14:val="tx1"/>
            </w14:solidFill>
          </w14:textFill>
        </w:rPr>
        <w:object>
          <v:shape id="_x0000_i1162" o:spt="75" alt="eqId0b870d58f4a749c29b7d91b5c85c2922" type="#_x0000_t75" style="height:21.75pt;width:195pt;" o:ole="t" filled="f" o:preferrelative="t" stroked="f" coordsize="21600,21600">
            <v:path/>
            <v:fill on="f" focussize="0,0"/>
            <v:stroke on="f" joinstyle="miter"/>
            <v:imagedata r:id="rId362" o:title="eqId0b870d58f4a749c29b7d91b5c85c2922"/>
            <o:lock v:ext="edit" aspectratio="t"/>
            <w10:wrap type="none"/>
            <w10:anchorlock/>
          </v:shape>
          <o:OLEObject Type="Embed" ProgID="Equation.DSMT4" ShapeID="_x0000_i1162" DrawAspect="Content" ObjectID="_1468075862" r:id="rId361">
            <o:LockedField>false</o:LockedField>
          </o:OLEObject>
        </w:object>
      </w:r>
      <w:r>
        <w:rPr>
          <w:rFonts w:ascii="Times New Roman" w:hAnsi="Times New Roman" w:eastAsia="宋体" w:cs="Times New Roman"/>
          <w:b/>
          <w:bCs/>
          <w:color w:val="000000" w:themeColor="text1"/>
          <w:szCs w:val="21"/>
          <w14:textFill>
            <w14:solidFill>
              <w14:schemeClr w14:val="tx1"/>
            </w14:solidFill>
          </w14:textFill>
        </w:rPr>
        <w:t>；</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Ⅲ、将氧钒(Ⅳ)碱式碳酸铵晶体在氮气氛围下加热得到VO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回答下列问题：</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(1)步骤Ⅰ中生成VOCl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的同时生成一种无色无污染的气体，该反应的氧化产物为_______，化学方程式为_________________________________________________________ 。</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(2)VOCl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溶液的制备也可用浓盐酸与V</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O</w:t>
      </w:r>
      <w:r>
        <w:rPr>
          <w:rFonts w:ascii="Times New Roman" w:hAnsi="Times New Roman" w:eastAsia="宋体" w:cs="Times New Roman"/>
          <w:b/>
          <w:bCs/>
          <w:color w:val="000000" w:themeColor="text1"/>
          <w:szCs w:val="21"/>
          <w:vertAlign w:val="subscript"/>
          <w14:textFill>
            <w14:solidFill>
              <w14:schemeClr w14:val="tx1"/>
            </w14:solidFill>
          </w14:textFill>
        </w:rPr>
        <w:t>5</w:t>
      </w:r>
      <w:r>
        <w:rPr>
          <w:rFonts w:ascii="Times New Roman" w:hAnsi="Times New Roman" w:eastAsia="宋体" w:cs="Times New Roman"/>
          <w:b/>
          <w:bCs/>
          <w:color w:val="000000" w:themeColor="text1"/>
          <w:szCs w:val="21"/>
          <w14:textFill>
            <w14:solidFill>
              <w14:schemeClr w14:val="tx1"/>
            </w14:solidFill>
          </w14:textFill>
        </w:rPr>
        <w:t>加热，该反应的离子方程式为__________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_________________________________________________________________________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该方法的缺点为___________________________________________ 。</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(3)步骤Ⅱ氧钒(Ⅳ)碱式碳酸铵晶体的制备可用如图实验装置实现。</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drawing>
          <wp:inline distT="0" distB="0" distL="0" distR="0">
            <wp:extent cx="1457325" cy="1095375"/>
            <wp:effectExtent l="0" t="0" r="3175" b="9525"/>
            <wp:docPr id="1150908881" name="图片 115090888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08881" name="图片 1150908881" descr="figure"/>
                    <pic:cNvPicPr>
                      <a:picLocks noChangeAspect="1"/>
                    </pic:cNvPicPr>
                  </pic:nvPicPr>
                  <pic:blipFill>
                    <a:blip r:embed="rId363"/>
                    <a:stretch>
                      <a:fillRect/>
                    </a:stretch>
                  </pic:blipFill>
                  <pic:spPr>
                    <a:xfrm>
                      <a:off x="0" y="0"/>
                      <a:ext cx="1457325" cy="1095375"/>
                    </a:xfrm>
                    <a:prstGeom prst="rect">
                      <a:avLst/>
                    </a:prstGeom>
                  </pic:spPr>
                </pic:pic>
              </a:graphicData>
            </a:graphic>
          </wp:inline>
        </w:drawing>
      </w:r>
      <w:r>
        <w:rPr>
          <w:rFonts w:ascii="Times New Roman" w:hAnsi="Times New Roman" w:eastAsia="宋体" w:cs="Times New Roman"/>
          <w:b/>
          <w:bCs/>
          <w:color w:val="000000" w:themeColor="text1"/>
          <w:szCs w:val="21"/>
          <w14:textFill>
            <w14:solidFill>
              <w14:schemeClr w14:val="tx1"/>
            </w14:solidFill>
          </w14:textFill>
        </w:rPr>
        <w:t xml:space="preserve">       </w:t>
      </w:r>
      <w:r>
        <w:rPr>
          <w:rFonts w:ascii="Times New Roman" w:hAnsi="Times New Roman" w:eastAsia="宋体" w:cs="Times New Roman"/>
          <w:b/>
          <w:bCs/>
          <w:color w:val="000000" w:themeColor="text1"/>
          <w:szCs w:val="21"/>
          <w14:textFill>
            <w14:solidFill>
              <w14:schemeClr w14:val="tx1"/>
            </w14:solidFill>
          </w14:textFill>
        </w:rPr>
        <w:drawing>
          <wp:inline distT="0" distB="0" distL="0" distR="0">
            <wp:extent cx="1847850" cy="1206500"/>
            <wp:effectExtent l="0" t="0" r="6350" b="0"/>
            <wp:docPr id="1758324602" name="图片 17583246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24602" name="图片 1758324602" descr="figure"/>
                    <pic:cNvPicPr>
                      <a:picLocks noChangeAspect="1"/>
                    </pic:cNvPicPr>
                  </pic:nvPicPr>
                  <pic:blipFill>
                    <a:blip r:embed="rId364"/>
                    <a:stretch>
                      <a:fillRect/>
                    </a:stretch>
                  </pic:blipFill>
                  <pic:spPr>
                    <a:xfrm>
                      <a:off x="0" y="0"/>
                      <a:ext cx="1855566" cy="1212017"/>
                    </a:xfrm>
                    <a:prstGeom prst="rect">
                      <a:avLst/>
                    </a:prstGeom>
                  </pic:spPr>
                </pic:pic>
              </a:graphicData>
            </a:graphic>
          </wp:inline>
        </w:drawing>
      </w:r>
      <w:r>
        <w:rPr>
          <w:rFonts w:ascii="Times New Roman" w:hAnsi="Times New Roman" w:eastAsia="宋体" w:cs="Times New Roman"/>
          <w:b/>
          <w:bCs/>
          <w:color w:val="000000" w:themeColor="text1"/>
          <w:szCs w:val="21"/>
          <w14:textFill>
            <w14:solidFill>
              <w14:schemeClr w14:val="tx1"/>
            </w14:solidFill>
          </w14:textFill>
        </w:rPr>
        <w:t xml:space="preserve">       </w:t>
      </w:r>
      <w:r>
        <w:rPr>
          <w:rFonts w:ascii="Times New Roman" w:hAnsi="Times New Roman" w:eastAsia="宋体" w:cs="Times New Roman"/>
          <w:b/>
          <w:bCs/>
          <w:color w:val="000000" w:themeColor="text1"/>
          <w:szCs w:val="21"/>
          <w14:textFill>
            <w14:solidFill>
              <w14:schemeClr w14:val="tx1"/>
            </w14:solidFill>
          </w14:textFill>
        </w:rPr>
        <w:drawing>
          <wp:inline distT="0" distB="0" distL="0" distR="0">
            <wp:extent cx="1381125" cy="933450"/>
            <wp:effectExtent l="0" t="0" r="3175" b="6350"/>
            <wp:docPr id="100007" name="图片 1000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figure"/>
                    <pic:cNvPicPr>
                      <a:picLocks noChangeAspect="1"/>
                    </pic:cNvPicPr>
                  </pic:nvPicPr>
                  <pic:blipFill>
                    <a:blip r:embed="rId365"/>
                    <a:stretch>
                      <a:fillRect/>
                    </a:stretch>
                  </pic:blipFill>
                  <pic:spPr>
                    <a:xfrm>
                      <a:off x="0" y="0"/>
                      <a:ext cx="1381125" cy="933450"/>
                    </a:xfrm>
                    <a:prstGeom prst="rect">
                      <a:avLst/>
                    </a:prstGeom>
                  </pic:spPr>
                </pic:pic>
              </a:graphicData>
            </a:graphic>
          </wp:inline>
        </w:drawing>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①</w:t>
      </w:r>
      <w:r>
        <w:rPr>
          <w:rFonts w:ascii="Times New Roman" w:hAnsi="Times New Roman" w:eastAsia="宋体" w:cs="Times New Roman"/>
          <w:b/>
          <w:bCs/>
          <w:color w:val="000000" w:themeColor="text1"/>
          <w:szCs w:val="21"/>
          <w14:textFill>
            <w14:solidFill>
              <w14:schemeClr w14:val="tx1"/>
            </w14:solidFill>
          </w14:textFill>
        </w:rPr>
        <w:t>反应前通数分钟CO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的目的是__________________________________ 。</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②</w:t>
      </w:r>
      <w:r>
        <w:rPr>
          <w:rFonts w:ascii="Times New Roman" w:hAnsi="Times New Roman" w:eastAsia="宋体" w:cs="Times New Roman"/>
          <w:b/>
          <w:bCs/>
          <w:color w:val="000000" w:themeColor="text1"/>
          <w:szCs w:val="21"/>
          <w14:textFill>
            <w14:solidFill>
              <w14:schemeClr w14:val="tx1"/>
            </w14:solidFill>
          </w14:textFill>
        </w:rPr>
        <w:t>上述装置依次连接的合理顺序为_________________________(填字母)；碳酸氢钠溶液的作用是__________________________________ 。</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(4)测定VO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粗产品中钒元素的含量。称量xg样品于锥形瓶中，用20mL混酸溶解后，加</w:t>
      </w:r>
      <w:r>
        <w:rPr>
          <w:rFonts w:ascii="Times New Roman" w:hAnsi="Times New Roman" w:eastAsia="宋体" w:cs="Times New Roman"/>
          <w:b/>
          <w:bCs/>
          <w:color w:val="000000" w:themeColor="text1"/>
          <w:szCs w:val="21"/>
          <w14:textFill>
            <w14:solidFill>
              <w14:schemeClr w14:val="tx1"/>
            </w14:solidFill>
          </w14:textFill>
        </w:rPr>
        <w:object>
          <v:shape id="_x0000_i1163" o:spt="75" alt="eqIdd726708273b54c91b8280f4a6e238911" type="#_x0000_t75" style="height:18.75pt;width:99.75pt;" o:ole="t" filled="f" o:preferrelative="t" stroked="f" coordsize="21600,21600">
            <v:path/>
            <v:fill on="f" focussize="0,0"/>
            <v:stroke on="f" joinstyle="miter"/>
            <v:imagedata r:id="rId367" o:title="eqIdd726708273b54c91b8280f4a6e238911"/>
            <o:lock v:ext="edit" aspectratio="t"/>
            <w10:wrap type="none"/>
            <w10:anchorlock/>
          </v:shape>
          <o:OLEObject Type="Embed" ProgID="Equation.DSMT4" ShapeID="_x0000_i1163" DrawAspect="Content" ObjectID="_1468075863" r:id="rId366">
            <o:LockedField>false</o:LockedField>
          </o:OLEObject>
        </w:object>
      </w:r>
      <w:r>
        <w:rPr>
          <w:rFonts w:ascii="Times New Roman" w:hAnsi="Times New Roman" w:eastAsia="宋体" w:cs="Times New Roman"/>
          <w:b/>
          <w:bCs/>
          <w:color w:val="000000" w:themeColor="text1"/>
          <w:szCs w:val="21"/>
          <w14:textFill>
            <w14:solidFill>
              <w14:schemeClr w14:val="tx1"/>
            </w14:solidFill>
          </w14:textFill>
        </w:rPr>
        <w:t>溶液至稍过量，充分反应后，加2%NaNO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溶液至稍过量，再用尿素除去过量的NaNO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，最后用</w:t>
      </w:r>
      <w:r>
        <w:rPr>
          <w:rFonts w:ascii="Times New Roman" w:hAnsi="Times New Roman" w:eastAsia="宋体" w:cs="Times New Roman"/>
          <w:b/>
          <w:bCs/>
          <w:color w:val="000000" w:themeColor="text1"/>
          <w:szCs w:val="21"/>
          <w14:textFill>
            <w14:solidFill>
              <w14:schemeClr w14:val="tx1"/>
            </w14:solidFill>
          </w14:textFill>
        </w:rPr>
        <w:object>
          <v:shape id="_x0000_i1164" o:spt="75" alt="eqId17b6ecf288534f3bb44740f867fe7f4e" type="#_x0000_t75" style="height:20.25pt;width:135pt;" o:ole="t" filled="f" o:preferrelative="t" stroked="f" coordsize="21600,21600">
            <v:path/>
            <v:fill on="f" focussize="0,0"/>
            <v:stroke on="f" joinstyle="miter"/>
            <v:imagedata r:id="rId369" o:title="eqId17b6ecf288534f3bb44740f867fe7f4e"/>
            <o:lock v:ext="edit" aspectratio="t"/>
            <w10:wrap type="none"/>
            <w10:anchorlock/>
          </v:shape>
          <o:OLEObject Type="Embed" ProgID="Equation.DSMT4" ShapeID="_x0000_i1164" DrawAspect="Content" ObjectID="_1468075864" r:id="rId368">
            <o:LockedField>false</o:LockedField>
          </o:OLEObject>
        </w:object>
      </w:r>
      <w:r>
        <w:rPr>
          <w:rFonts w:ascii="Times New Roman" w:hAnsi="Times New Roman" w:eastAsia="宋体" w:cs="Times New Roman"/>
          <w:b/>
          <w:bCs/>
          <w:color w:val="000000" w:themeColor="text1"/>
          <w:szCs w:val="21"/>
          <w14:textFill>
            <w14:solidFill>
              <w14:schemeClr w14:val="tx1"/>
            </w14:solidFill>
          </w14:textFill>
        </w:rPr>
        <w:t>标准溶液滴定至终点，消耗体积为bmL。已知：</w:t>
      </w:r>
      <w:r>
        <w:rPr>
          <w:rFonts w:ascii="Times New Roman" w:hAnsi="Times New Roman" w:eastAsia="宋体" w:cs="Times New Roman"/>
          <w:b/>
          <w:bCs/>
          <w:color w:val="000000" w:themeColor="text1"/>
          <w:szCs w:val="21"/>
          <w14:textFill>
            <w14:solidFill>
              <w14:schemeClr w14:val="tx1"/>
            </w14:solidFill>
          </w14:textFill>
        </w:rPr>
        <w:object>
          <v:shape id="_x0000_i1165" o:spt="75" alt="eqId0b4167d8a2a04f409b37a67fae01d692" type="#_x0000_t75" style="height:18.75pt;width:194.25pt;" o:ole="t" filled="f" o:preferrelative="t" stroked="f" coordsize="21600,21600">
            <v:path/>
            <v:fill on="f" focussize="0,0"/>
            <v:stroke on="f" joinstyle="miter"/>
            <v:imagedata r:id="rId371" o:title="eqId0b4167d8a2a04f409b37a67fae01d692"/>
            <o:lock v:ext="edit" aspectratio="t"/>
            <w10:wrap type="none"/>
            <w10:anchorlock/>
          </v:shape>
          <o:OLEObject Type="Embed" ProgID="Equation.DSMT4" ShapeID="_x0000_i1165" DrawAspect="Content" ObjectID="_1468075865" r:id="rId370">
            <o:LockedField>false</o:LockedField>
          </o:OLEObject>
        </w:objec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①</w:t>
      </w:r>
      <w:r>
        <w:rPr>
          <w:rFonts w:ascii="Times New Roman" w:hAnsi="Times New Roman" w:eastAsia="宋体" w:cs="Times New Roman"/>
          <w:b/>
          <w:bCs/>
          <w:color w:val="000000" w:themeColor="text1"/>
          <w:szCs w:val="21"/>
          <w14:textFill>
            <w14:solidFill>
              <w14:schemeClr w14:val="tx1"/>
            </w14:solidFill>
          </w14:textFill>
        </w:rPr>
        <w:t>NaNO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溶液的作用是_________________________________ 。</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②</w:t>
      </w:r>
      <w:r>
        <w:rPr>
          <w:rFonts w:ascii="Times New Roman" w:hAnsi="Times New Roman" w:eastAsia="宋体" w:cs="Times New Roman"/>
          <w:b/>
          <w:bCs/>
          <w:color w:val="000000" w:themeColor="text1"/>
          <w:szCs w:val="21"/>
          <w14:textFill>
            <w14:solidFill>
              <w14:schemeClr w14:val="tx1"/>
            </w14:solidFill>
          </w14:textFill>
        </w:rPr>
        <w:t>粗产品中钒元素的质量分数的计算式为_____________________________ 。</w:t>
      </w:r>
    </w:p>
    <w:p>
      <w:pPr>
        <w:jc w:val="left"/>
        <w:textAlignment w:val="center"/>
        <w:rPr>
          <w:rFonts w:ascii="Times New Roman" w:hAnsi="Times New Roman" w:eastAsia="宋体" w:cs="Times New Roman"/>
          <w:b/>
          <w:bCs/>
          <w:color w:val="FF0000"/>
          <w:szCs w:val="21"/>
        </w:rPr>
      </w:pPr>
      <w:r>
        <w:rPr>
          <w:rFonts w:hint="eastAsia" w:ascii="Times New Roman" w:hAnsi="Times New Roman" w:eastAsia="宋体" w:cs="Times New Roman"/>
          <w:b/>
          <w:bCs/>
          <w:color w:val="FF0000"/>
          <w:szCs w:val="21"/>
          <w:lang w:val="en-US" w:eastAsia="zh-CN"/>
        </w:rPr>
        <w:t>42</w:t>
      </w:r>
      <w:r>
        <w:rPr>
          <w:rFonts w:ascii="Times New Roman" w:hAnsi="Times New Roman" w:eastAsia="宋体" w:cs="Times New Roman"/>
          <w:b/>
          <w:bCs/>
          <w:color w:val="FF0000"/>
          <w:szCs w:val="21"/>
        </w:rPr>
        <w:t>．N</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 xml:space="preserve">    </w:t>
      </w:r>
      <w:r>
        <w:rPr>
          <w:rFonts w:ascii="Times New Roman" w:hAnsi="Times New Roman" w:eastAsia="宋体" w:cs="Times New Roman"/>
          <w:b/>
          <w:bCs/>
          <w:color w:val="FF0000"/>
          <w:szCs w:val="21"/>
        </w:rPr>
        <w:object>
          <v:shape id="_x0000_i1166" o:spt="75" alt="eqId4688fa0b145a4adf80f7eb2daedc708a" type="#_x0000_t75" style="height:18.75pt;width:267pt;" o:ole="t" filled="f" o:preferrelative="t" stroked="f" coordsize="21600,21600">
            <v:path/>
            <v:fill on="f" focussize="0,0"/>
            <v:stroke on="f" joinstyle="miter"/>
            <v:imagedata r:id="rId373" o:title="eqId4688fa0b145a4adf80f7eb2daedc708a"/>
            <o:lock v:ext="edit" aspectratio="t"/>
            <w10:wrap type="none"/>
            <w10:anchorlock/>
          </v:shape>
          <o:OLEObject Type="Embed" ProgID="Equation.DSMT4" ShapeID="_x0000_i1166" DrawAspect="Content" ObjectID="_1468075866" r:id="rId372">
            <o:LockedField>false</o:LockedField>
          </o:OLEObject>
        </w:object>
      </w:r>
      <w:r>
        <w:rPr>
          <w:rFonts w:ascii="Times New Roman" w:hAnsi="Times New Roman" w:eastAsia="宋体" w:cs="Times New Roman"/>
          <w:b/>
          <w:bCs/>
          <w:color w:val="FF0000"/>
          <w:szCs w:val="21"/>
        </w:rPr>
        <w:t xml:space="preserve">    </w:t>
      </w:r>
      <w:r>
        <w:rPr>
          <w:rFonts w:ascii="Times New Roman" w:hAnsi="Times New Roman" w:eastAsia="宋体" w:cs="Times New Roman"/>
          <w:b/>
          <w:bCs/>
          <w:color w:val="FF0000"/>
          <w:szCs w:val="21"/>
        </w:rPr>
        <w:object>
          <v:shape id="_x0000_i1167" o:spt="75" alt="eqId83486a0d93ce4587a6991770eee7d06d" type="#_x0000_t75" style="height:18.75pt;width:213pt;" o:ole="t" filled="f" o:preferrelative="t" stroked="f" coordsize="21600,21600">
            <v:path/>
            <v:fill on="f" focussize="0,0"/>
            <v:stroke on="f" joinstyle="miter"/>
            <v:imagedata r:id="rId375" o:title="eqId83486a0d93ce4587a6991770eee7d06d"/>
            <o:lock v:ext="edit" aspectratio="t"/>
            <w10:wrap type="none"/>
            <w10:anchorlock/>
          </v:shape>
          <o:OLEObject Type="Embed" ProgID="Equation.DSMT4" ShapeID="_x0000_i1167" DrawAspect="Content" ObjectID="_1468075867" r:id="rId374">
            <o:LockedField>false</o:LockedField>
          </o:OLEObject>
        </w:object>
      </w:r>
      <w:r>
        <w:rPr>
          <w:rFonts w:ascii="Times New Roman" w:hAnsi="Times New Roman" w:eastAsia="宋体" w:cs="Times New Roman"/>
          <w:b/>
          <w:bCs/>
          <w:color w:val="FF0000"/>
          <w:szCs w:val="21"/>
        </w:rPr>
        <w:t xml:space="preserve">    有氯气生成，污染空气    排除装置中的空气，避免产物被氧化    adebc    除去氯化氢    除去过量的KMnO</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 xml:space="preserve">    </w:t>
      </w:r>
      <w:r>
        <w:rPr>
          <w:rFonts w:ascii="Times New Roman" w:hAnsi="Times New Roman" w:eastAsia="宋体" w:cs="Times New Roman"/>
          <w:b/>
          <w:bCs/>
          <w:color w:val="FF0000"/>
          <w:szCs w:val="21"/>
        </w:rPr>
        <w:object>
          <v:shape id="_x0000_i1168" o:spt="75" alt="eqIdd6c54ec1189045569f4581d016f15fc4" type="#_x0000_t75" style="height:30.75pt;width:71.25pt;" o:ole="t" filled="f" o:preferrelative="t" stroked="f" coordsize="21600,21600">
            <v:path/>
            <v:fill on="f" focussize="0,0"/>
            <v:stroke on="f" joinstyle="miter"/>
            <v:imagedata r:id="rId377" o:title="eqIdd6c54ec1189045569f4581d016f15fc4"/>
            <o:lock v:ext="edit" aspectratio="t"/>
            <w10:wrap type="none"/>
            <w10:anchorlock/>
          </v:shape>
          <o:OLEObject Type="Embed" ProgID="Equation.DSMT4" ShapeID="_x0000_i1168" DrawAspect="Content" ObjectID="_1468075868" r:id="rId376">
            <o:LockedField>false</o:LockedField>
          </o:OLEObject>
        </w:object>
      </w:r>
      <w:r>
        <w:rPr>
          <w:rFonts w:ascii="Times New Roman" w:hAnsi="Times New Roman" w:eastAsia="宋体" w:cs="Times New Roman"/>
          <w:b/>
          <w:bCs/>
          <w:color w:val="FF0000"/>
          <w:szCs w:val="21"/>
        </w:rPr>
        <w:t xml:space="preserve">    </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【解析】(1)步骤Ⅰ中生成VOCl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的同时生成一种无色无污染的气体，根据氧化还原反应和质量守恒判断生成物是氮气、水和VOCl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，化学方程式为：</w:t>
      </w:r>
      <w:r>
        <w:rPr>
          <w:rFonts w:ascii="Times New Roman" w:hAnsi="Times New Roman" w:eastAsia="宋体" w:cs="Times New Roman"/>
          <w:b/>
          <w:bCs/>
          <w:color w:val="FF0000"/>
          <w:szCs w:val="21"/>
        </w:rPr>
        <w:object>
          <v:shape id="_x0000_i1169" o:spt="75" alt="eqId4688fa0b145a4adf80f7eb2daedc708a" type="#_x0000_t75" style="height:18.75pt;width:267pt;" o:ole="t" filled="f" o:preferrelative="t" stroked="f" coordsize="21600,21600">
            <v:path/>
            <v:fill on="f" focussize="0,0"/>
            <v:stroke on="f" joinstyle="miter"/>
            <v:imagedata r:id="rId373" o:title="eqId4688fa0b145a4adf80f7eb2daedc708a"/>
            <o:lock v:ext="edit" aspectratio="t"/>
            <w10:wrap type="none"/>
            <w10:anchorlock/>
          </v:shape>
          <o:OLEObject Type="Embed" ProgID="Equation.DSMT4" ShapeID="_x0000_i1169" DrawAspect="Content" ObjectID="_1468075869" r:id="rId378">
            <o:LockedField>false</o:LockedField>
          </o:OLEObject>
        </w:object>
      </w:r>
      <w:r>
        <w:rPr>
          <w:rFonts w:ascii="Times New Roman" w:hAnsi="Times New Roman" w:eastAsia="宋体" w:cs="Times New Roman"/>
          <w:b/>
          <w:bCs/>
          <w:color w:val="FF0000"/>
          <w:szCs w:val="21"/>
        </w:rPr>
        <w:t>，N</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H</w:t>
      </w:r>
      <w:r>
        <w:rPr>
          <w:rFonts w:ascii="Times New Roman" w:hAnsi="Times New Roman" w:eastAsia="宋体" w:cs="Times New Roman"/>
          <w:b/>
          <w:bCs/>
          <w:color w:val="FF0000"/>
          <w:szCs w:val="21"/>
          <w:vertAlign w:val="subscript"/>
        </w:rPr>
        <w:t>4</w:t>
      </w:r>
      <w:r>
        <w:rPr>
          <w:rFonts w:ascii="Times New Roman" w:hAnsi="Times New Roman" w:eastAsia="宋体" w:cs="Times New Roman"/>
          <w:b/>
          <w:bCs/>
          <w:color w:val="FF0000"/>
          <w:szCs w:val="21"/>
        </w:rPr>
        <w:t>·2HCl的化合价从-2价升高到0价，该反应的氧化产物为N</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 xml:space="preserve">； </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(2)VOCl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溶液的制备也可用浓盐酸与V</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O</w:t>
      </w:r>
      <w:r>
        <w:rPr>
          <w:rFonts w:ascii="Times New Roman" w:hAnsi="Times New Roman" w:eastAsia="宋体" w:cs="Times New Roman"/>
          <w:b/>
          <w:bCs/>
          <w:color w:val="FF0000"/>
          <w:szCs w:val="21"/>
          <w:vertAlign w:val="subscript"/>
        </w:rPr>
        <w:t>5</w:t>
      </w:r>
      <w:r>
        <w:rPr>
          <w:rFonts w:ascii="Times New Roman" w:hAnsi="Times New Roman" w:eastAsia="宋体" w:cs="Times New Roman"/>
          <w:b/>
          <w:bCs/>
          <w:color w:val="FF0000"/>
          <w:szCs w:val="21"/>
        </w:rPr>
        <w:t>加热生成VOCl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、氯气和水，该反应的离子方程式为</w:t>
      </w:r>
      <w:r>
        <w:rPr>
          <w:rFonts w:ascii="Times New Roman" w:hAnsi="Times New Roman" w:eastAsia="宋体" w:cs="Times New Roman"/>
          <w:b/>
          <w:bCs/>
          <w:color w:val="FF0000"/>
          <w:szCs w:val="21"/>
        </w:rPr>
        <w:object>
          <v:shape id="_x0000_i1170" o:spt="75" alt="eqId83486a0d93ce4587a6991770eee7d06d" type="#_x0000_t75" style="height:18.75pt;width:213pt;" o:ole="t" filled="f" o:preferrelative="t" stroked="f" coordsize="21600,21600">
            <v:path/>
            <v:fill on="f" focussize="0,0"/>
            <v:stroke on="f" joinstyle="miter"/>
            <v:imagedata r:id="rId375" o:title="eqId83486a0d93ce4587a6991770eee7d06d"/>
            <o:lock v:ext="edit" aspectratio="t"/>
            <w10:wrap type="none"/>
            <w10:anchorlock/>
          </v:shape>
          <o:OLEObject Type="Embed" ProgID="Equation.DSMT4" ShapeID="_x0000_i1170" DrawAspect="Content" ObjectID="_1468075870" r:id="rId379">
            <o:LockedField>false</o:LockedField>
          </o:OLEObject>
        </w:object>
      </w:r>
      <w:r>
        <w:rPr>
          <w:rFonts w:ascii="Times New Roman" w:hAnsi="Times New Roman" w:eastAsia="宋体" w:cs="Times New Roman"/>
          <w:b/>
          <w:bCs/>
          <w:color w:val="FF0000"/>
          <w:szCs w:val="21"/>
        </w:rPr>
        <w:t>，该方法的缺点为有氯气生成，污染空气；</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(3)+4价的钒化合物在弱酸性条件下易被氧化，通入数分钟二氧化碳排除氧气，二氧化碳用石灰石和盐酸制取，为了吸收二氧化碳中的氯化氢气体，先将气体通入碳酸氢钠溶液，在将气体通入锥形瓶中，让VOCl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溶液与碳酸氢铵溶液混合搅拌得到产品，故上述装置依次连接的合理顺序为adebc；</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(4)根据离子反应，</w:t>
      </w:r>
      <w:r>
        <w:rPr>
          <w:rFonts w:ascii="Times New Roman" w:hAnsi="Times New Roman" w:eastAsia="宋体" w:cs="Times New Roman"/>
          <w:b/>
          <w:bCs/>
          <w:color w:val="FF0000"/>
          <w:szCs w:val="21"/>
        </w:rPr>
        <w:object>
          <v:shape id="_x0000_i1171" o:spt="75" alt="eqId0b4167d8a2a04f409b37a67fae01d692" type="#_x0000_t75" style="height:18.75pt;width:194.25pt;" o:ole="t" filled="f" o:preferrelative="t" stroked="f" coordsize="21600,21600">
            <v:path/>
            <v:fill on="f" focussize="0,0"/>
            <v:stroke on="f" joinstyle="miter"/>
            <v:imagedata r:id="rId371" o:title="eqId0b4167d8a2a04f409b37a67fae01d692"/>
            <o:lock v:ext="edit" aspectratio="t"/>
            <w10:wrap type="none"/>
            <w10:anchorlock/>
          </v:shape>
          <o:OLEObject Type="Embed" ProgID="Equation.DSMT4" ShapeID="_x0000_i1171" DrawAspect="Content" ObjectID="_1468075871" r:id="rId380">
            <o:LockedField>false</o:LockedField>
          </o:OLEObject>
        </w:object>
      </w:r>
      <w:r>
        <w:rPr>
          <w:rFonts w:ascii="Times New Roman" w:hAnsi="Times New Roman" w:eastAsia="宋体" w:cs="Times New Roman"/>
          <w:b/>
          <w:bCs/>
          <w:color w:val="FF0000"/>
          <w:szCs w:val="21"/>
        </w:rPr>
        <w:t>，得</w:t>
      </w:r>
      <w:r>
        <w:rPr>
          <w:rFonts w:ascii="Times New Roman" w:hAnsi="Times New Roman" w:eastAsia="宋体" w:cs="Times New Roman"/>
          <w:b/>
          <w:bCs/>
          <w:color w:val="FF0000"/>
          <w:szCs w:val="21"/>
        </w:rPr>
        <w:object>
          <v:shape id="_x0000_i1172" o:spt="75" alt="eqIdb4cb3368b0204035a74472f606510291" type="#_x0000_t75" style="height:18.75pt;width:26.25pt;" o:ole="t" filled="f" o:preferrelative="t" stroked="f" coordsize="21600,21600">
            <v:path/>
            <v:fill on="f" focussize="0,0"/>
            <v:stroke on="f" joinstyle="miter"/>
            <v:imagedata r:id="rId382" o:title="eqIdb4cb3368b0204035a74472f606510291"/>
            <o:lock v:ext="edit" aspectratio="t"/>
            <w10:wrap type="none"/>
            <w10:anchorlock/>
          </v:shape>
          <o:OLEObject Type="Embed" ProgID="Equation.DSMT4" ShapeID="_x0000_i1172" DrawAspect="Content" ObjectID="_1468075872" r:id="rId381">
            <o:LockedField>false</o:LockedField>
          </o:OLEObject>
        </w:object>
      </w:r>
      <w:r>
        <w:rPr>
          <w:rFonts w:ascii="Times New Roman" w:hAnsi="Times New Roman" w:eastAsia="宋体" w:cs="Times New Roman"/>
          <w:b/>
          <w:bCs/>
          <w:color w:val="FF0000"/>
          <w:szCs w:val="21"/>
        </w:rPr>
        <w:t>~Fe</w:t>
      </w:r>
      <w:r>
        <w:rPr>
          <w:rFonts w:ascii="Times New Roman" w:hAnsi="Times New Roman" w:eastAsia="宋体" w:cs="Times New Roman"/>
          <w:b/>
          <w:bCs/>
          <w:color w:val="FF0000"/>
          <w:szCs w:val="21"/>
          <w:vertAlign w:val="superscript"/>
        </w:rPr>
        <w:t>2+</w:t>
      </w:r>
      <w:r>
        <w:rPr>
          <w:rFonts w:ascii="Times New Roman" w:hAnsi="Times New Roman" w:eastAsia="宋体" w:cs="Times New Roman"/>
          <w:b/>
          <w:bCs/>
          <w:color w:val="FF0000"/>
          <w:szCs w:val="21"/>
        </w:rPr>
        <w:t>，</w:t>
      </w:r>
      <w:r>
        <w:rPr>
          <w:rFonts w:ascii="Times New Roman" w:hAnsi="Times New Roman" w:eastAsia="宋体" w:cs="Times New Roman"/>
          <w:b/>
          <w:bCs/>
          <w:color w:val="FF0000"/>
          <w:szCs w:val="21"/>
        </w:rPr>
        <w:object>
          <v:shape id="_x0000_i1173" o:spt="75" alt="eqIdb4cb3368b0204035a74472f606510291" type="#_x0000_t75" style="height:18.75pt;width:26.25pt;" o:ole="t" filled="f" o:preferrelative="t" stroked="f" coordsize="21600,21600">
            <v:path/>
            <v:fill on="f" focussize="0,0"/>
            <v:stroke on="f" joinstyle="miter"/>
            <v:imagedata r:id="rId382" o:title="eqIdb4cb3368b0204035a74472f606510291"/>
            <o:lock v:ext="edit" aspectratio="t"/>
            <w10:wrap type="none"/>
            <w10:anchorlock/>
          </v:shape>
          <o:OLEObject Type="Embed" ProgID="Equation.DSMT4" ShapeID="_x0000_i1173" DrawAspect="Content" ObjectID="_1468075873" r:id="rId383">
            <o:LockedField>false</o:LockedField>
          </o:OLEObject>
        </w:object>
      </w:r>
      <w:r>
        <w:rPr>
          <w:rFonts w:ascii="Times New Roman" w:hAnsi="Times New Roman" w:eastAsia="宋体" w:cs="Times New Roman"/>
          <w:b/>
          <w:bCs/>
          <w:color w:val="FF0000"/>
          <w:szCs w:val="21"/>
        </w:rPr>
        <w:t>的物质的量为：b×10</w:t>
      </w:r>
      <w:r>
        <w:rPr>
          <w:rFonts w:ascii="Times New Roman" w:hAnsi="Times New Roman" w:eastAsia="宋体" w:cs="Times New Roman"/>
          <w:b/>
          <w:bCs/>
          <w:color w:val="FF0000"/>
          <w:szCs w:val="21"/>
          <w:vertAlign w:val="superscript"/>
        </w:rPr>
        <w:t>-3</w:t>
      </w:r>
      <w:r>
        <w:rPr>
          <w:rFonts w:ascii="Times New Roman" w:hAnsi="Times New Roman" w:eastAsia="宋体" w:cs="Times New Roman"/>
          <w:b/>
          <w:bCs/>
          <w:color w:val="FF0000"/>
          <w:szCs w:val="21"/>
        </w:rPr>
        <w:t>L×amol/L=</w:t>
      </w:r>
      <w:r>
        <w:rPr>
          <w:rFonts w:ascii="Times New Roman" w:hAnsi="Times New Roman" w:eastAsia="宋体" w:cs="Times New Roman"/>
          <w:b/>
          <w:bCs/>
          <w:color w:val="FF0000"/>
          <w:szCs w:val="21"/>
        </w:rPr>
        <w:object>
          <v:shape id="_x0000_i1174" o:spt="75" alt="eqIda53cd39ee6c847caae9fcdc6bcf05e37" type="#_x0000_t75" style="height:30.75pt;width:48pt;" o:ole="t" filled="f" o:preferrelative="t" stroked="f" coordsize="21600,21600">
            <v:path/>
            <v:fill on="f" focussize="0,0"/>
            <v:stroke on="f" joinstyle="miter"/>
            <v:imagedata r:id="rId385" o:title="eqIda53cd39ee6c847caae9fcdc6bcf05e37"/>
            <o:lock v:ext="edit" aspectratio="t"/>
            <w10:wrap type="none"/>
            <w10:anchorlock/>
          </v:shape>
          <o:OLEObject Type="Embed" ProgID="Equation.DSMT4" ShapeID="_x0000_i1174" DrawAspect="Content" ObjectID="_1468075874" r:id="rId384">
            <o:LockedField>false</o:LockedField>
          </o:OLEObject>
        </w:object>
      </w:r>
      <w:r>
        <w:rPr>
          <w:rFonts w:ascii="Times New Roman" w:hAnsi="Times New Roman" w:eastAsia="宋体" w:cs="Times New Roman"/>
          <w:b/>
          <w:bCs/>
          <w:color w:val="FF0000"/>
          <w:szCs w:val="21"/>
        </w:rPr>
        <w:t>，根据钒元素守恒可知，粗产品中钒元素的质量分数为：</w:t>
      </w:r>
      <w:r>
        <w:rPr>
          <w:rFonts w:ascii="Times New Roman" w:hAnsi="Times New Roman" w:eastAsia="宋体" w:cs="Times New Roman"/>
          <w:b/>
          <w:bCs/>
          <w:color w:val="FF0000"/>
          <w:szCs w:val="21"/>
        </w:rPr>
        <w:object>
          <v:shape id="_x0000_i1175" o:spt="75" alt="eqId45c7eb45fbed4b95bed4bbd9d518554c" type="#_x0000_t75" style="height:47.25pt;width:177pt;" o:ole="t" filled="f" o:preferrelative="t" stroked="f" coordsize="21600,21600">
            <v:path/>
            <v:fill on="f" focussize="0,0"/>
            <v:stroke on="f" joinstyle="miter"/>
            <v:imagedata r:id="rId387" o:title="eqId45c7eb45fbed4b95bed4bbd9d518554c"/>
            <o:lock v:ext="edit" aspectratio="t"/>
            <w10:wrap type="none"/>
            <w10:anchorlock/>
          </v:shape>
          <o:OLEObject Type="Embed" ProgID="Equation.DSMT4" ShapeID="_x0000_i1175" DrawAspect="Content" ObjectID="_1468075875" r:id="rId386">
            <o:LockedField>false</o:LockedField>
          </o:OLEObject>
        </w:object>
      </w:r>
      <w:r>
        <w:rPr>
          <w:rFonts w:ascii="Times New Roman" w:hAnsi="Times New Roman" w:eastAsia="宋体" w:cs="Times New Roman"/>
          <w:b/>
          <w:bCs/>
          <w:color w:val="FF0000"/>
          <w:szCs w:val="21"/>
        </w:rPr>
        <w:t>。</w:t>
      </w:r>
    </w:p>
    <w:p>
      <w:pPr>
        <w:spacing w:line="360" w:lineRule="auto"/>
        <w:jc w:val="left"/>
        <w:textAlignment w:val="center"/>
        <w:rPr>
          <w:rFonts w:ascii="Times New Roman" w:hAnsi="Times New Roman" w:eastAsia="宋体" w:cs="Times New Roman"/>
          <w:b/>
          <w:bCs/>
          <w:color w:val="FF0000"/>
          <w:szCs w:val="21"/>
        </w:rPr>
      </w:pP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43</w:t>
      </w:r>
      <w:r>
        <w:rPr>
          <w:rFonts w:ascii="Times New Roman" w:hAnsi="Times New Roman" w:eastAsia="宋体" w:cs="Times New Roman"/>
          <w:b/>
          <w:bCs/>
          <w:color w:val="000000" w:themeColor="text1"/>
          <w:szCs w:val="21"/>
          <w14:textFill>
            <w14:solidFill>
              <w14:schemeClr w14:val="tx1"/>
            </w14:solidFill>
          </w14:textFill>
        </w:rPr>
        <w:t>．（2020天津高三）硫酰氯(SO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)熔点－54.1℃、沸点69.2℃，在染料、药品、除草剂和农用杀虫剂的生产过程中有重要作用。</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（1）SO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中S的化合价为___________，SO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Cl</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在潮湿空气中因水解“发烟”的化学方程式为______________________________________________。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drawing>
          <wp:inline distT="0" distB="0" distL="0" distR="0">
            <wp:extent cx="3419475" cy="1428750"/>
            <wp:effectExtent l="0" t="0" r="9525" b="6350"/>
            <wp:docPr id="1794598640" name="图片 17945986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98640" name="图片 1794598640" descr="figure"/>
                    <pic:cNvPicPr>
                      <a:picLocks noChangeAspect="1"/>
                    </pic:cNvPicPr>
                  </pic:nvPicPr>
                  <pic:blipFill>
                    <a:blip r:embed="rId388"/>
                    <a:stretch>
                      <a:fillRect/>
                    </a:stretch>
                  </pic:blipFill>
                  <pic:spPr>
                    <a:xfrm>
                      <a:off x="0" y="0"/>
                      <a:ext cx="3419475" cy="1428750"/>
                    </a:xfrm>
                    <a:prstGeom prst="rect">
                      <a:avLst/>
                    </a:prstGeom>
                  </pic:spPr>
                </pic:pic>
              </a:graphicData>
            </a:graphic>
          </wp:inline>
        </w:drawing>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①</w:t>
      </w:r>
      <w:r>
        <w:rPr>
          <w:rFonts w:ascii="Times New Roman" w:hAnsi="Times New Roman" w:eastAsia="宋体" w:cs="Times New Roman"/>
          <w:b/>
          <w:bCs/>
          <w:color w:val="000000" w:themeColor="text1"/>
          <w:szCs w:val="21"/>
          <w14:textFill>
            <w14:solidFill>
              <w14:schemeClr w14:val="tx1"/>
            </w14:solidFill>
          </w14:textFill>
        </w:rPr>
        <w:t>仪器A的名称为____________________，装置B的作用是___________________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②</w:t>
      </w:r>
      <w:r>
        <w:rPr>
          <w:rFonts w:ascii="Times New Roman" w:hAnsi="Times New Roman" w:eastAsia="宋体" w:cs="Times New Roman"/>
          <w:b/>
          <w:bCs/>
          <w:color w:val="000000" w:themeColor="text1"/>
          <w:szCs w:val="21"/>
          <w14:textFill>
            <w14:solidFill>
              <w14:schemeClr w14:val="tx1"/>
            </w14:solidFill>
          </w14:textFill>
        </w:rPr>
        <w:t>装置乙中装入的试剂是浓硫酸，装置丙分液漏斗中盛装的最佳试剂是________(选填字母)。</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A．蒸馏水   B．10.0 mol·L</w:t>
      </w:r>
      <w:r>
        <w:rPr>
          <w:rFonts w:ascii="Times New Roman" w:hAnsi="Times New Roman" w:eastAsia="微软雅黑" w:cs="Times New Roman"/>
          <w:b/>
          <w:bCs/>
          <w:color w:val="000000" w:themeColor="text1"/>
          <w:szCs w:val="21"/>
          <w:vertAlign w:val="superscript"/>
          <w14:textFill>
            <w14:solidFill>
              <w14:schemeClr w14:val="tx1"/>
            </w14:solidFill>
          </w14:textFill>
        </w:rPr>
        <w:t>−</w:t>
      </w:r>
      <w:r>
        <w:rPr>
          <w:rFonts w:ascii="Times New Roman" w:hAnsi="Times New Roman" w:eastAsia="宋体" w:cs="Times New Roman"/>
          <w:b/>
          <w:bCs/>
          <w:color w:val="000000" w:themeColor="text1"/>
          <w:szCs w:val="21"/>
          <w:vertAlign w:val="superscript"/>
          <w14:textFill>
            <w14:solidFill>
              <w14:schemeClr w14:val="tx1"/>
            </w14:solidFill>
          </w14:textFill>
        </w:rPr>
        <w:t>1</w:t>
      </w:r>
      <w:r>
        <w:rPr>
          <w:rFonts w:ascii="Times New Roman" w:hAnsi="Times New Roman" w:eastAsia="宋体" w:cs="Times New Roman"/>
          <w:b/>
          <w:bCs/>
          <w:color w:val="000000" w:themeColor="text1"/>
          <w:szCs w:val="21"/>
          <w14:textFill>
            <w14:solidFill>
              <w14:schemeClr w14:val="tx1"/>
            </w14:solidFill>
          </w14:textFill>
        </w:rPr>
        <w:t>浓盐酸   C．浓氢氧化钠溶液   D．饱和食盐水 </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③</w:t>
      </w:r>
      <w:r>
        <w:rPr>
          <w:rFonts w:ascii="Times New Roman" w:hAnsi="Times New Roman" w:eastAsia="宋体" w:cs="Times New Roman"/>
          <w:b/>
          <w:bCs/>
          <w:color w:val="000000" w:themeColor="text1"/>
          <w:szCs w:val="21"/>
          <w14:textFill>
            <w14:solidFill>
              <w14:schemeClr w14:val="tx1"/>
            </w14:solidFill>
          </w14:textFill>
        </w:rPr>
        <w:t>滴定法测定硫酰氯的纯度：取1.800g产品，加入到100mL 0.5000mol·L</w:t>
      </w:r>
      <w:r>
        <w:rPr>
          <w:rFonts w:ascii="Times New Roman" w:hAnsi="Times New Roman" w:eastAsia="微软雅黑" w:cs="Times New Roman"/>
          <w:b/>
          <w:bCs/>
          <w:color w:val="000000" w:themeColor="text1"/>
          <w:szCs w:val="21"/>
          <w:vertAlign w:val="superscript"/>
          <w14:textFill>
            <w14:solidFill>
              <w14:schemeClr w14:val="tx1"/>
            </w14:solidFill>
          </w14:textFill>
        </w:rPr>
        <w:t>−</w:t>
      </w:r>
      <w:r>
        <w:rPr>
          <w:rFonts w:ascii="Times New Roman" w:hAnsi="Times New Roman" w:eastAsia="宋体" w:cs="Times New Roman"/>
          <w:b/>
          <w:bCs/>
          <w:color w:val="000000" w:themeColor="text1"/>
          <w:szCs w:val="21"/>
          <w:vertAlign w:val="superscript"/>
          <w14:textFill>
            <w14:solidFill>
              <w14:schemeClr w14:val="tx1"/>
            </w14:solidFill>
          </w14:textFill>
        </w:rPr>
        <w:t>1</w:t>
      </w:r>
      <w:r>
        <w:rPr>
          <w:rFonts w:ascii="Times New Roman" w:hAnsi="Times New Roman" w:eastAsia="宋体" w:cs="Times New Roman"/>
          <w:b/>
          <w:bCs/>
          <w:color w:val="000000" w:themeColor="text1"/>
          <w:szCs w:val="21"/>
          <w14:textFill>
            <w14:solidFill>
              <w14:schemeClr w14:val="tx1"/>
            </w14:solidFill>
          </w14:textFill>
        </w:rPr>
        <w:t xml:space="preserve"> NaOH溶液中加热充分水解，冷却后加蒸馏水准确稀释至250mL，取25mL溶液于锥形瓶中，滴加2滴甲基橙，用0.1000mol·L</w:t>
      </w:r>
      <w:r>
        <w:rPr>
          <w:rFonts w:ascii="Times New Roman" w:hAnsi="Times New Roman" w:eastAsia="微软雅黑" w:cs="Times New Roman"/>
          <w:b/>
          <w:bCs/>
          <w:color w:val="000000" w:themeColor="text1"/>
          <w:szCs w:val="21"/>
          <w:vertAlign w:val="superscript"/>
          <w14:textFill>
            <w14:solidFill>
              <w14:schemeClr w14:val="tx1"/>
            </w14:solidFill>
          </w14:textFill>
        </w:rPr>
        <w:t>−</w:t>
      </w:r>
      <w:r>
        <w:rPr>
          <w:rFonts w:ascii="Times New Roman" w:hAnsi="Times New Roman" w:eastAsia="宋体" w:cs="Times New Roman"/>
          <w:b/>
          <w:bCs/>
          <w:color w:val="000000" w:themeColor="text1"/>
          <w:szCs w:val="21"/>
          <w:vertAlign w:val="superscript"/>
          <w14:textFill>
            <w14:solidFill>
              <w14:schemeClr w14:val="tx1"/>
            </w14:solidFill>
          </w14:textFill>
        </w:rPr>
        <w:t>1</w:t>
      </w:r>
      <w:r>
        <w:rPr>
          <w:rFonts w:ascii="Times New Roman" w:hAnsi="Times New Roman" w:eastAsia="宋体" w:cs="Times New Roman"/>
          <w:b/>
          <w:bCs/>
          <w:color w:val="000000" w:themeColor="text1"/>
          <w:szCs w:val="21"/>
          <w14:textFill>
            <w14:solidFill>
              <w14:schemeClr w14:val="tx1"/>
            </w14:solidFill>
          </w14:textFill>
        </w:rPr>
        <w:t>标准HCl滴定至终点，重复实验三次取平均值，消耗10.00mL滴定终点的判断为__________________________________________________，产品的纯度为__________________。</w:t>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（3）探究硫酰氯在催化剂作用下加热分解的产物，实验装置如图所示(部分夹持装置未画出)。</w:t>
      </w:r>
    </w:p>
    <w:p>
      <w:pPr>
        <w:spacing w:line="360" w:lineRule="auto"/>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drawing>
          <wp:inline distT="0" distB="0" distL="0" distR="0">
            <wp:extent cx="3362325" cy="1657350"/>
            <wp:effectExtent l="0" t="0" r="3175" b="6350"/>
            <wp:docPr id="100033" name="图片 1000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figure"/>
                    <pic:cNvPicPr>
                      <a:picLocks noChangeAspect="1"/>
                    </pic:cNvPicPr>
                  </pic:nvPicPr>
                  <pic:blipFill>
                    <a:blip r:embed="rId389"/>
                    <a:stretch>
                      <a:fillRect/>
                    </a:stretch>
                  </pic:blipFill>
                  <pic:spPr>
                    <a:xfrm>
                      <a:off x="0" y="0"/>
                      <a:ext cx="3374309" cy="1663722"/>
                    </a:xfrm>
                    <a:prstGeom prst="rect">
                      <a:avLst/>
                    </a:prstGeom>
                  </pic:spPr>
                </pic:pic>
              </a:graphicData>
            </a:graphic>
          </wp:inline>
        </w:drawing>
      </w:r>
    </w:p>
    <w:p>
      <w:pPr>
        <w:spacing w:line="360" w:lineRule="auto"/>
        <w:jc w:val="left"/>
        <w:textAlignment w:val="cente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①</w:t>
      </w:r>
      <w:r>
        <w:rPr>
          <w:rFonts w:ascii="Times New Roman" w:hAnsi="Times New Roman" w:eastAsia="宋体" w:cs="Times New Roman"/>
          <w:b/>
          <w:bCs/>
          <w:color w:val="000000" w:themeColor="text1"/>
          <w:szCs w:val="21"/>
          <w14:textFill>
            <w14:solidFill>
              <w14:schemeClr w14:val="tx1"/>
            </w14:solidFill>
          </w14:textFill>
        </w:rPr>
        <w:t>加热时A中试管出现黄绿色，装置B的作用是________________________。</w:t>
      </w:r>
    </w:p>
    <w:p>
      <w:pPr>
        <w:rPr>
          <w:rFonts w:ascii="Times New Roman" w:hAnsi="Times New Roman" w:eastAsia="宋体" w:cs="Times New Roman"/>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②</w:t>
      </w:r>
      <w:r>
        <w:rPr>
          <w:rFonts w:ascii="Times New Roman" w:hAnsi="Times New Roman" w:eastAsia="宋体" w:cs="Times New Roman"/>
          <w:b/>
          <w:bCs/>
          <w:color w:val="000000" w:themeColor="text1"/>
          <w:szCs w:val="21"/>
          <w14:textFill>
            <w14:solidFill>
              <w14:schemeClr w14:val="tx1"/>
            </w14:solidFill>
          </w14:textFill>
        </w:rPr>
        <w:t>装置C中反应的离子方程式为_____________________________________________</w:t>
      </w:r>
    </w:p>
    <w:p>
      <w:pPr>
        <w:jc w:val="left"/>
        <w:textAlignment w:val="center"/>
        <w:rPr>
          <w:rFonts w:ascii="Times New Roman" w:hAnsi="Times New Roman" w:eastAsia="宋体" w:cs="Times New Roman"/>
          <w:b/>
          <w:bCs/>
          <w:color w:val="FF0000"/>
          <w:szCs w:val="21"/>
        </w:rPr>
      </w:pPr>
      <w:r>
        <w:rPr>
          <w:rFonts w:hint="eastAsia" w:ascii="Times New Roman" w:hAnsi="Times New Roman" w:eastAsia="宋体" w:cs="Times New Roman"/>
          <w:b/>
          <w:bCs/>
          <w:color w:val="FF0000"/>
          <w:szCs w:val="21"/>
          <w:lang w:val="en-US" w:eastAsia="zh-CN"/>
        </w:rPr>
        <w:t>43</w:t>
      </w:r>
      <w:r>
        <w:rPr>
          <w:rFonts w:ascii="Times New Roman" w:hAnsi="Times New Roman" w:eastAsia="宋体" w:cs="Times New Roman"/>
          <w:b/>
          <w:bCs/>
          <w:color w:val="FF0000"/>
          <w:szCs w:val="21"/>
        </w:rPr>
        <w:t xml:space="preserve">．+6    </w:t>
      </w:r>
      <w:r>
        <w:rPr>
          <w:rFonts w:ascii="Times New Roman" w:hAnsi="Times New Roman" w:eastAsia="宋体" w:cs="Times New Roman"/>
          <w:b/>
          <w:bCs/>
          <w:color w:val="FF0000"/>
          <w:szCs w:val="21"/>
        </w:rPr>
        <w:object>
          <v:shape id="_x0000_i1176" o:spt="75" alt="eqId6341473dc08d4b098c87fd93897257f3" type="#_x0000_t75" style="height:18pt;width:159.75pt;" o:ole="t" filled="f" o:preferrelative="t" stroked="f" coordsize="21600,21600">
            <v:path/>
            <v:fill on="f" focussize="0,0"/>
            <v:stroke on="f" joinstyle="miter"/>
            <v:imagedata r:id="rId391" o:title="eqId6341473dc08d4b098c87fd93897257f3"/>
            <o:lock v:ext="edit" aspectratio="t"/>
            <w10:wrap type="none"/>
            <w10:anchorlock/>
          </v:shape>
          <o:OLEObject Type="Embed" ProgID="Equation.DSMT4" ShapeID="_x0000_i1176" DrawAspect="Content" ObjectID="_1468075876" r:id="rId390">
            <o:LockedField>false</o:LockedField>
          </o:OLEObject>
        </w:object>
      </w:r>
      <w:r>
        <w:rPr>
          <w:rFonts w:ascii="Times New Roman" w:hAnsi="Times New Roman" w:eastAsia="宋体" w:cs="Times New Roman"/>
          <w:b/>
          <w:bCs/>
          <w:color w:val="FF0000"/>
          <w:szCs w:val="21"/>
        </w:rPr>
        <w:t xml:space="preserve">    （球形）冷凝管    防止空气中的水蒸气进入三颈瓶，使SO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 xml:space="preserve">水解变质；吸收尾气    D    滴加最后一滴HCl标准液，锥形瓶内溶液由黄色变为橙色且30s内不变色    75.00%    吸收氯气    </w:t>
      </w:r>
      <w:r>
        <w:rPr>
          <w:rFonts w:ascii="Times New Roman" w:hAnsi="Times New Roman" w:eastAsia="宋体" w:cs="Times New Roman"/>
          <w:b/>
          <w:bCs/>
          <w:color w:val="FF0000"/>
          <w:szCs w:val="21"/>
        </w:rPr>
        <w:object>
          <v:shape id="_x0000_i1177" o:spt="75" alt="eqIdc9e72d44139c4a14af27880235b4b781" type="#_x0000_t75" style="height:18.75pt;width:231.75pt;" o:ole="t" filled="f" o:preferrelative="t" stroked="f" coordsize="21600,21600">
            <v:path/>
            <v:fill on="f" focussize="0,0"/>
            <v:stroke on="f" joinstyle="miter"/>
            <v:imagedata r:id="rId393" o:title="eqIdc9e72d44139c4a14af27880235b4b781"/>
            <o:lock v:ext="edit" aspectratio="t"/>
            <w10:wrap type="none"/>
            <w10:anchorlock/>
          </v:shape>
          <o:OLEObject Type="Embed" ProgID="Equation.DSMT4" ShapeID="_x0000_i1177" DrawAspect="Content" ObjectID="_1468075877" r:id="rId392">
            <o:LockedField>false</o:LockedField>
          </o:OLEObject>
        </w:object>
      </w:r>
      <w:r>
        <w:rPr>
          <w:rFonts w:ascii="Times New Roman" w:hAnsi="Times New Roman" w:eastAsia="宋体" w:cs="Times New Roman"/>
          <w:b/>
          <w:bCs/>
          <w:color w:val="FF0000"/>
          <w:szCs w:val="21"/>
        </w:rPr>
        <w:t xml:space="preserve">    </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【解析】（1）SO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中O为-2价、Cl为-1价，则S的化合价为+6；SO</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Cl</w:t>
      </w:r>
      <w:r>
        <w:rPr>
          <w:rFonts w:ascii="Times New Roman" w:hAnsi="Times New Roman" w:eastAsia="宋体" w:cs="Times New Roman"/>
          <w:b/>
          <w:bCs/>
          <w:color w:val="FF0000"/>
          <w:szCs w:val="21"/>
          <w:vertAlign w:val="subscript"/>
        </w:rPr>
        <w:t>2</w:t>
      </w:r>
      <w:r>
        <w:rPr>
          <w:rFonts w:ascii="Times New Roman" w:hAnsi="Times New Roman" w:eastAsia="宋体" w:cs="Times New Roman"/>
          <w:b/>
          <w:bCs/>
          <w:color w:val="FF0000"/>
          <w:szCs w:val="21"/>
        </w:rPr>
        <w:t>在潮湿空气中因水解“发烟”的化学方程式为</w:t>
      </w:r>
      <w:r>
        <w:rPr>
          <w:rFonts w:ascii="Times New Roman" w:hAnsi="Times New Roman" w:eastAsia="宋体" w:cs="Times New Roman"/>
          <w:b/>
          <w:bCs/>
          <w:color w:val="FF0000"/>
          <w:szCs w:val="21"/>
        </w:rPr>
        <w:object>
          <v:shape id="_x0000_i1178" o:spt="75" alt="eqId6341473dc08d4b098c87fd93897257f3" type="#_x0000_t75" style="height:18pt;width:159.75pt;" o:ole="t" filled="f" o:preferrelative="t" stroked="f" coordsize="21600,21600">
            <v:path/>
            <v:fill on="f" focussize="0,0"/>
            <v:stroke on="f" joinstyle="miter"/>
            <v:imagedata r:id="rId391" o:title="eqId6341473dc08d4b098c87fd93897257f3"/>
            <o:lock v:ext="edit" aspectratio="t"/>
            <w10:wrap type="none"/>
            <w10:anchorlock/>
          </v:shape>
          <o:OLEObject Type="Embed" ProgID="Equation.DSMT4" ShapeID="_x0000_i1178" DrawAspect="Content" ObjectID="_1468075878" r:id="rId394">
            <o:LockedField>false</o:LockedField>
          </o:OLEObject>
        </w:object>
      </w:r>
      <w:r>
        <w:rPr>
          <w:rFonts w:ascii="Times New Roman" w:hAnsi="Times New Roman" w:eastAsia="宋体" w:cs="Times New Roman"/>
          <w:b/>
          <w:bCs/>
          <w:color w:val="FF0000"/>
          <w:szCs w:val="21"/>
        </w:rPr>
        <w:t>；</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（2）</w:t>
      </w:r>
      <w:r>
        <w:rPr>
          <w:rFonts w:hint="eastAsia" w:ascii="宋体" w:hAnsi="宋体" w:eastAsia="宋体" w:cs="宋体"/>
          <w:b/>
          <w:bCs/>
          <w:color w:val="FF0000"/>
          <w:szCs w:val="21"/>
        </w:rPr>
        <w:t>①</w:t>
      </w:r>
      <w:r>
        <w:rPr>
          <w:rFonts w:ascii="Times New Roman" w:hAnsi="Times New Roman" w:eastAsia="宋体" w:cs="Times New Roman"/>
          <w:b/>
          <w:bCs/>
          <w:color w:val="FF0000"/>
          <w:szCs w:val="21"/>
        </w:rPr>
        <w:t>仪器A的名称为球形冷凝管；装置B的用处可从两个角度进行分析，一是防止空气内的水进入装置造成反应底物的污染，二是防止反应产物进入空气造成污染；</w:t>
      </w:r>
    </w:p>
    <w:p>
      <w:pPr>
        <w:jc w:val="left"/>
        <w:textAlignment w:val="center"/>
        <w:rPr>
          <w:rFonts w:ascii="Times New Roman" w:hAnsi="Times New Roman" w:eastAsia="宋体" w:cs="Times New Roman"/>
          <w:b/>
          <w:bCs/>
          <w:color w:val="FF0000"/>
          <w:szCs w:val="21"/>
        </w:rPr>
      </w:pPr>
      <w:r>
        <w:rPr>
          <w:rFonts w:hint="eastAsia" w:ascii="宋体" w:hAnsi="宋体" w:eastAsia="宋体" w:cs="宋体"/>
          <w:b/>
          <w:bCs/>
          <w:color w:val="FF0000"/>
          <w:szCs w:val="21"/>
        </w:rPr>
        <w:t>②</w:t>
      </w:r>
      <w:r>
        <w:rPr>
          <w:rFonts w:ascii="Times New Roman" w:hAnsi="Times New Roman" w:eastAsia="宋体" w:cs="Times New Roman"/>
          <w:b/>
          <w:bCs/>
          <w:color w:val="FF0000"/>
          <w:szCs w:val="21"/>
        </w:rPr>
        <w:t>氯气不溶于饱和食盐水，通过滴加饱和食盐水，将氯气排除，其他选项均不符合，故选D；</w:t>
      </w:r>
    </w:p>
    <w:p>
      <w:pPr>
        <w:jc w:val="left"/>
        <w:textAlignment w:val="center"/>
        <w:rPr>
          <w:rFonts w:ascii="Times New Roman" w:hAnsi="Times New Roman" w:eastAsia="宋体" w:cs="Times New Roman"/>
          <w:b/>
          <w:bCs/>
          <w:color w:val="FF0000"/>
          <w:szCs w:val="21"/>
        </w:rPr>
      </w:pPr>
      <w:r>
        <w:rPr>
          <w:rFonts w:hint="eastAsia" w:ascii="宋体" w:hAnsi="宋体" w:eastAsia="宋体" w:cs="宋体"/>
          <w:b/>
          <w:bCs/>
          <w:color w:val="FF0000"/>
          <w:szCs w:val="21"/>
        </w:rPr>
        <w:t>③</w:t>
      </w:r>
      <w:r>
        <w:rPr>
          <w:rFonts w:ascii="Times New Roman" w:hAnsi="Times New Roman" w:eastAsia="宋体" w:cs="Times New Roman"/>
          <w:b/>
          <w:bCs/>
          <w:color w:val="FF0000"/>
          <w:szCs w:val="21"/>
        </w:rPr>
        <w:t>硫酰氯在NaOH溶液中转化为NaCl和硫酸钠，用盐酸滴定过量的NaOH，甲基橙作指示剂，因此滴定终点的现象为滴加最后一滴HCl标准液，锥形瓶内溶液由黄色变为橙色且30s内不变色；发生的反应为</w:t>
      </w:r>
      <w:r>
        <w:rPr>
          <w:rFonts w:ascii="Times New Roman" w:hAnsi="Times New Roman" w:eastAsia="宋体" w:cs="Times New Roman"/>
          <w:b/>
          <w:bCs/>
          <w:color w:val="FF0000"/>
          <w:szCs w:val="21"/>
        </w:rPr>
        <w:object>
          <v:shape id="_x0000_i1179" o:spt="75" alt="eqId1da58bf91b394fd8b97fa2170eaaf21a" type="#_x0000_t75" style="height:18.75pt;width:168pt;" o:ole="t" filled="f" o:preferrelative="t" stroked="f" coordsize="21600,21600">
            <v:path/>
            <v:fill on="f" focussize="0,0"/>
            <v:stroke on="f" joinstyle="miter"/>
            <v:imagedata r:id="rId396" o:title="eqId1da58bf91b394fd8b97fa2170eaaf21a"/>
            <o:lock v:ext="edit" aspectratio="t"/>
            <w10:wrap type="none"/>
            <w10:anchorlock/>
          </v:shape>
          <o:OLEObject Type="Embed" ProgID="Equation.DSMT4" ShapeID="_x0000_i1179" DrawAspect="Content" ObjectID="_1468075879" r:id="rId395">
            <o:LockedField>false</o:LockedField>
          </o:OLEObject>
        </w:object>
      </w:r>
      <w:r>
        <w:rPr>
          <w:rFonts w:ascii="Times New Roman" w:hAnsi="Times New Roman" w:eastAsia="宋体" w:cs="Times New Roman"/>
          <w:b/>
          <w:bCs/>
          <w:color w:val="FF0000"/>
          <w:szCs w:val="21"/>
        </w:rPr>
        <w:t>和</w:t>
      </w:r>
      <w:r>
        <w:rPr>
          <w:rFonts w:ascii="Times New Roman" w:hAnsi="Times New Roman" w:eastAsia="宋体" w:cs="Times New Roman"/>
          <w:b/>
          <w:bCs/>
          <w:color w:val="FF0000"/>
          <w:szCs w:val="21"/>
        </w:rPr>
        <w:object>
          <v:shape id="_x0000_i1180" o:spt="75" alt="eqId30eb5cd695634c72b71aa319141c025d" type="#_x0000_t75" style="height:18.75pt;width:86.25pt;" o:ole="t" filled="f" o:preferrelative="t" stroked="f" coordsize="21600,21600">
            <v:path/>
            <v:fill on="f" focussize="0,0"/>
            <v:stroke on="f" joinstyle="miter"/>
            <v:imagedata r:id="rId398" o:title="eqId30eb5cd695634c72b71aa319141c025d"/>
            <o:lock v:ext="edit" aspectratio="t"/>
            <w10:wrap type="none"/>
            <w10:anchorlock/>
          </v:shape>
          <o:OLEObject Type="Embed" ProgID="Equation.DSMT4" ShapeID="_x0000_i1180" DrawAspect="Content" ObjectID="_1468075880" r:id="rId397">
            <o:LockedField>false</o:LockedField>
          </o:OLEObject>
        </w:object>
      </w:r>
      <w:r>
        <w:rPr>
          <w:rFonts w:ascii="Times New Roman" w:hAnsi="Times New Roman" w:eastAsia="宋体" w:cs="Times New Roman"/>
          <w:b/>
          <w:bCs/>
          <w:color w:val="FF0000"/>
          <w:szCs w:val="21"/>
        </w:rPr>
        <w:t>，因此</w:t>
      </w:r>
      <w:r>
        <w:rPr>
          <w:rFonts w:ascii="Times New Roman" w:hAnsi="Times New Roman" w:eastAsia="宋体" w:cs="Times New Roman"/>
          <w:b/>
          <w:bCs/>
          <w:color w:val="FF0000"/>
          <w:szCs w:val="21"/>
        </w:rPr>
        <w:object>
          <v:shape id="_x0000_i1181" o:spt="75" alt="eqId89dd8847e93746789d442366e250a287" type="#_x0000_t75" style="height:45pt;width:404.25pt;" o:ole="t" filled="f" o:preferrelative="t" stroked="f" coordsize="21600,21600">
            <v:path/>
            <v:fill on="f" focussize="0,0"/>
            <v:stroke on="f" joinstyle="miter"/>
            <v:imagedata r:id="rId400" o:title="eqId89dd8847e93746789d442366e250a287"/>
            <o:lock v:ext="edit" aspectratio="t"/>
            <w10:wrap type="none"/>
            <w10:anchorlock/>
          </v:shape>
          <o:OLEObject Type="Embed" ProgID="Equation.DSMT4" ShapeID="_x0000_i1181" DrawAspect="Content" ObjectID="_1468075881" r:id="rId399">
            <o:LockedField>false</o:LockedField>
          </o:OLEObject>
        </w:object>
      </w:r>
      <w:r>
        <w:rPr>
          <w:rFonts w:ascii="Times New Roman" w:hAnsi="Times New Roman" w:eastAsia="宋体" w:cs="Times New Roman"/>
          <w:b/>
          <w:bCs/>
          <w:color w:val="FF0000"/>
          <w:szCs w:val="21"/>
        </w:rPr>
        <w:t>，则</w:t>
      </w:r>
      <w:r>
        <w:rPr>
          <w:rFonts w:ascii="Times New Roman" w:hAnsi="Times New Roman" w:eastAsia="宋体" w:cs="Times New Roman"/>
          <w:b/>
          <w:bCs/>
          <w:color w:val="FF0000"/>
          <w:szCs w:val="21"/>
        </w:rPr>
        <w:object>
          <v:shape id="_x0000_i1182" o:spt="75" alt="eqIddeefa5141dc548c9bd650c9b8e197f64" type="#_x0000_t75" style="height:20.25pt;width:224.25pt;" o:ole="t" filled="f" o:preferrelative="t" stroked="f" coordsize="21600,21600">
            <v:path/>
            <v:fill on="f" focussize="0,0"/>
            <v:stroke on="f" joinstyle="miter"/>
            <v:imagedata r:id="rId402" o:title="eqIddeefa5141dc548c9bd650c9b8e197f64"/>
            <o:lock v:ext="edit" aspectratio="t"/>
            <w10:wrap type="none"/>
            <w10:anchorlock/>
          </v:shape>
          <o:OLEObject Type="Embed" ProgID="Equation.DSMT4" ShapeID="_x0000_i1182" DrawAspect="Content" ObjectID="_1468075882" r:id="rId401">
            <o:LockedField>false</o:LockedField>
          </o:OLEObject>
        </w:object>
      </w:r>
      <w:r>
        <w:rPr>
          <w:rFonts w:ascii="Times New Roman" w:hAnsi="Times New Roman" w:eastAsia="宋体" w:cs="Times New Roman"/>
          <w:b/>
          <w:bCs/>
          <w:color w:val="FF0000"/>
          <w:szCs w:val="21"/>
        </w:rPr>
        <w:t>，故产品的纯度为1.35g÷1.800g×100%=75.00%；</w:t>
      </w:r>
    </w:p>
    <w:p>
      <w:pPr>
        <w:jc w:val="left"/>
        <w:textAlignment w:val="center"/>
        <w:rPr>
          <w:rFonts w:ascii="Times New Roman" w:hAnsi="Times New Roman" w:eastAsia="宋体" w:cs="Times New Roman"/>
          <w:b/>
          <w:bCs/>
          <w:color w:val="FF0000"/>
          <w:szCs w:val="21"/>
        </w:rPr>
      </w:pPr>
      <w:r>
        <w:rPr>
          <w:rFonts w:ascii="Times New Roman" w:hAnsi="Times New Roman" w:eastAsia="宋体" w:cs="Times New Roman"/>
          <w:b/>
          <w:bCs/>
          <w:color w:val="FF0000"/>
          <w:szCs w:val="21"/>
        </w:rPr>
        <w:t>（3）硫酰氯分解生成了氯气，Cl的化合价升高，化合价降低的元素只能是S，从+6降到+4，生成二氧化硫。</w:t>
      </w:r>
    </w:p>
    <w:p>
      <w:pPr>
        <w:jc w:val="left"/>
        <w:textAlignment w:val="center"/>
        <w:rPr>
          <w:rFonts w:ascii="Times New Roman" w:hAnsi="Times New Roman" w:eastAsia="宋体" w:cs="Times New Roman"/>
          <w:b/>
          <w:bCs/>
          <w:color w:val="FF0000"/>
          <w:szCs w:val="21"/>
        </w:rPr>
      </w:pPr>
      <w:r>
        <w:rPr>
          <w:rFonts w:hint="eastAsia" w:ascii="宋体" w:hAnsi="宋体" w:eastAsia="宋体" w:cs="宋体"/>
          <w:b/>
          <w:bCs/>
          <w:color w:val="FF0000"/>
          <w:szCs w:val="21"/>
        </w:rPr>
        <w:t>①</w:t>
      </w:r>
      <w:r>
        <w:rPr>
          <w:rFonts w:ascii="Times New Roman" w:hAnsi="Times New Roman" w:eastAsia="宋体" w:cs="Times New Roman"/>
          <w:b/>
          <w:bCs/>
          <w:color w:val="FF0000"/>
          <w:szCs w:val="21"/>
        </w:rPr>
        <w:t>加热室A中出现黄绿色，说明生成了氯气，装置B的作用是吸收氯气；</w:t>
      </w:r>
    </w:p>
    <w:p>
      <w:pPr>
        <w:jc w:val="left"/>
        <w:textAlignment w:val="center"/>
        <w:rPr>
          <w:rFonts w:ascii="Times New Roman" w:hAnsi="Times New Roman" w:eastAsia="宋体" w:cs="Times New Roman"/>
          <w:b/>
          <w:bCs/>
          <w:color w:val="FF0000"/>
          <w:szCs w:val="21"/>
        </w:rPr>
      </w:pPr>
      <w:r>
        <w:rPr>
          <w:rFonts w:hint="eastAsia" w:ascii="宋体" w:hAnsi="宋体" w:eastAsia="宋体" w:cs="宋体"/>
          <w:b/>
          <w:bCs/>
          <w:color w:val="FF0000"/>
          <w:szCs w:val="21"/>
        </w:rPr>
        <w:t>②</w:t>
      </w:r>
      <w:r>
        <w:rPr>
          <w:rFonts w:ascii="Times New Roman" w:hAnsi="Times New Roman" w:eastAsia="宋体" w:cs="Times New Roman"/>
          <w:b/>
          <w:bCs/>
          <w:color w:val="FF0000"/>
          <w:szCs w:val="21"/>
        </w:rPr>
        <w:t>装置C中的现象是高锰酸钾溶液褪色，二氧化硫将其还原，离子方程式为</w:t>
      </w:r>
      <w:r>
        <w:rPr>
          <w:rFonts w:ascii="Times New Roman" w:hAnsi="Times New Roman" w:eastAsia="宋体" w:cs="Times New Roman"/>
          <w:b/>
          <w:bCs/>
          <w:color w:val="FF0000"/>
          <w:szCs w:val="21"/>
        </w:rPr>
        <w:object>
          <v:shape id="_x0000_i1183" o:spt="75" alt="eqIdc9e72d44139c4a14af27880235b4b781" type="#_x0000_t75" style="height:18.75pt;width:231.75pt;" o:ole="t" filled="f" o:preferrelative="t" stroked="f" coordsize="21600,21600">
            <v:path/>
            <v:fill on="f" focussize="0,0"/>
            <v:stroke on="f" joinstyle="miter"/>
            <v:imagedata r:id="rId393" o:title="eqIdc9e72d44139c4a14af27880235b4b781"/>
            <o:lock v:ext="edit" aspectratio="t"/>
            <w10:wrap type="none"/>
            <w10:anchorlock/>
          </v:shape>
          <o:OLEObject Type="Embed" ProgID="Equation.DSMT4" ShapeID="_x0000_i1183" DrawAspect="Content" ObjectID="_1468075883" r:id="rId403">
            <o:LockedField>false</o:LockedField>
          </o:OLEObject>
        </w:object>
      </w:r>
      <w:r>
        <w:rPr>
          <w:rFonts w:ascii="Times New Roman" w:hAnsi="Times New Roman" w:eastAsia="宋体" w:cs="Times New Roman"/>
          <w:b/>
          <w:bCs/>
          <w:color w:val="FF0000"/>
          <w:szCs w:val="21"/>
        </w:rPr>
        <w:t>。</w:t>
      </w:r>
    </w:p>
    <w:p>
      <w:pPr>
        <w:pStyle w:val="3"/>
        <w:tabs>
          <w:tab w:val="left" w:pos="3780"/>
        </w:tabs>
        <w:snapToGrid w:val="0"/>
        <w:spacing w:line="360" w:lineRule="auto"/>
        <w:rPr>
          <w:rFonts w:hint="default" w:ascii="Times New Roman" w:hAnsi="Times New Roman" w:eastAsia="楷体" w:cs="Times New Roman"/>
          <w:b/>
          <w:bCs w:val="0"/>
          <w:sz w:val="24"/>
          <w:szCs w:val="24"/>
        </w:rPr>
      </w:pPr>
      <w:r>
        <w:rPr>
          <w:rFonts w:hint="eastAsia" w:ascii="Times New Roman" w:hAnsi="Times New Roman" w:eastAsia="楷体" w:cs="Times New Roman"/>
          <w:b/>
          <w:bCs w:val="0"/>
          <w:sz w:val="24"/>
          <w:szCs w:val="24"/>
          <w:lang w:val="en-US" w:eastAsia="zh-CN"/>
        </w:rPr>
        <w:t>44</w:t>
      </w:r>
      <w:r>
        <w:rPr>
          <w:rFonts w:hint="default" w:ascii="Times New Roman" w:hAnsi="Times New Roman" w:eastAsia="楷体" w:cs="Times New Roman"/>
          <w:b/>
          <w:bCs w:val="0"/>
          <w:sz w:val="24"/>
          <w:szCs w:val="24"/>
        </w:rPr>
        <w:t>．一氯化碘(沸点97.4 ℃)是一种红棕色易挥发的液体，不溶于水，溶于乙醇和乙酸。某校研究性学习小组的同学拟制备一氯化碘。回答下列问题：</w:t>
      </w:r>
    </w:p>
    <w:p>
      <w:pPr>
        <w:pStyle w:val="3"/>
        <w:tabs>
          <w:tab w:val="left" w:pos="3780"/>
        </w:tabs>
        <w:snapToGrid w:val="0"/>
        <w:spacing w:line="360" w:lineRule="auto"/>
        <w:ind w:firstLine="482" w:firstLineChars="200"/>
        <w:rPr>
          <w:rFonts w:hint="default" w:ascii="Times New Roman" w:hAnsi="Times New Roman" w:eastAsia="楷体" w:cs="Times New Roman"/>
          <w:b/>
          <w:bCs w:val="0"/>
          <w:sz w:val="24"/>
          <w:szCs w:val="24"/>
        </w:rPr>
      </w:pPr>
      <w:r>
        <w:rPr>
          <w:rFonts w:hint="default" w:ascii="Times New Roman" w:hAnsi="Times New Roman" w:eastAsia="楷体" w:cs="Times New Roman"/>
          <w:b/>
          <w:bCs w:val="0"/>
          <w:sz w:val="24"/>
          <w:szCs w:val="24"/>
        </w:rPr>
        <w:t>(1)甲组同学拟利用干燥、纯净的氯气与碘反应制备一氯化碘，其装置如下：(已知碘与氯气的反应为放热反应)</w:t>
      </w:r>
    </w:p>
    <w:p>
      <w:pPr>
        <w:pStyle w:val="3"/>
        <w:tabs>
          <w:tab w:val="left" w:pos="3780"/>
        </w:tabs>
        <w:snapToGrid w:val="0"/>
        <w:spacing w:line="360" w:lineRule="auto"/>
        <w:ind w:firstLine="422" w:firstLineChars="200"/>
        <w:jc w:val="center"/>
        <w:rPr>
          <w:rFonts w:hint="default" w:ascii="Times New Roman" w:hAnsi="Times New Roman" w:eastAsia="楷体" w:cs="Times New Roman"/>
          <w:b/>
          <w:bCs w:val="0"/>
          <w:sz w:val="24"/>
          <w:szCs w:val="24"/>
        </w:rPr>
      </w:pPr>
      <w:r>
        <w:rPr>
          <w:b/>
          <w:bCs w:val="0"/>
        </w:rPr>
        <w:fldChar w:fldCharType="begin"/>
      </w:r>
      <w:r>
        <w:rPr>
          <w:b/>
          <w:bCs w:val="0"/>
        </w:rPr>
        <w:instrText xml:space="preserve"> INCLUDEPICTURE "19SWYH10-220.TIF" \* MERGEFORMAT </w:instrText>
      </w:r>
      <w:r>
        <w:rPr>
          <w:b/>
          <w:bCs w:val="0"/>
        </w:rPr>
        <w:fldChar w:fldCharType="separate"/>
      </w:r>
      <w:r>
        <w:rPr>
          <w:rFonts w:hint="default" w:ascii="Times New Roman" w:hAnsi="Times New Roman" w:eastAsia="楷体" w:cs="Times New Roman"/>
          <w:b/>
          <w:bCs w:val="0"/>
          <w:sz w:val="24"/>
          <w:szCs w:val="24"/>
        </w:rPr>
        <w:drawing>
          <wp:inline distT="0" distB="0" distL="114300" distR="114300">
            <wp:extent cx="2965450" cy="991870"/>
            <wp:effectExtent l="0" t="0" r="6350" b="11430"/>
            <wp:docPr id="138" name="图片 42" descr="19SWYH10-2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42" descr="19SWYH10-220.TIF"/>
                    <pic:cNvPicPr>
                      <a:picLocks noChangeAspect="1"/>
                    </pic:cNvPicPr>
                  </pic:nvPicPr>
                  <pic:blipFill>
                    <a:blip r:embed="rId404" r:link="rId405"/>
                    <a:stretch>
                      <a:fillRect/>
                    </a:stretch>
                  </pic:blipFill>
                  <pic:spPr>
                    <a:xfrm>
                      <a:off x="0" y="0"/>
                      <a:ext cx="2965450" cy="991870"/>
                    </a:xfrm>
                    <a:prstGeom prst="rect">
                      <a:avLst/>
                    </a:prstGeom>
                    <a:noFill/>
                    <a:ln>
                      <a:noFill/>
                    </a:ln>
                  </pic:spPr>
                </pic:pic>
              </a:graphicData>
            </a:graphic>
          </wp:inline>
        </w:drawing>
      </w:r>
      <w:r>
        <w:rPr>
          <w:b/>
          <w:bCs w:val="0"/>
        </w:rPr>
        <w:fldChar w:fldCharType="end"/>
      </w:r>
    </w:p>
    <w:p>
      <w:pPr>
        <w:pStyle w:val="3"/>
        <w:tabs>
          <w:tab w:val="left" w:pos="3780"/>
        </w:tabs>
        <w:snapToGrid w:val="0"/>
        <w:spacing w:line="360" w:lineRule="auto"/>
        <w:ind w:firstLine="482" w:firstLineChars="200"/>
        <w:rPr>
          <w:rFonts w:hint="default" w:ascii="Times New Roman" w:hAnsi="Times New Roman" w:eastAsia="楷体" w:cs="Times New Roman"/>
          <w:b/>
          <w:bCs w:val="0"/>
          <w:sz w:val="24"/>
          <w:szCs w:val="24"/>
        </w:rPr>
      </w:pPr>
      <w:r>
        <w:rPr>
          <w:rFonts w:hint="default" w:ascii="Times New Roman" w:hAnsi="Times New Roman" w:eastAsia="楷体" w:cs="Times New Roman"/>
          <w:b/>
          <w:bCs w:val="0"/>
          <w:sz w:val="24"/>
          <w:szCs w:val="24"/>
        </w:rPr>
        <w:t>①各装置连接顺序为A→</w:t>
      </w:r>
      <w:r>
        <w:rPr>
          <w:rFonts w:hint="default" w:ascii="Times New Roman" w:hAnsi="Times New Roman" w:eastAsia="楷体" w:cs="Times New Roman"/>
          <w:b/>
          <w:bCs w:val="0"/>
          <w:sz w:val="24"/>
          <w:szCs w:val="24"/>
        </w:rPr>
        <w:drawing>
          <wp:inline distT="0" distB="0" distL="114300" distR="114300">
            <wp:extent cx="254000" cy="254000"/>
            <wp:effectExtent l="0" t="0" r="0" b="0"/>
            <wp:docPr id="13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3"/>
                    <pic:cNvPicPr>
                      <a:picLocks noChangeAspect="1"/>
                    </pic:cNvPicPr>
                  </pic:nvPicPr>
                  <pic:blipFill>
                    <a:blip r:embed="rId406"/>
                    <a:stretch>
                      <a:fillRect/>
                    </a:stretch>
                  </pic:blipFill>
                  <pic:spPr>
                    <a:xfrm>
                      <a:off x="0" y="0"/>
                      <a:ext cx="254000" cy="254000"/>
                    </a:xfrm>
                    <a:prstGeom prst="rect">
                      <a:avLst/>
                    </a:prstGeom>
                    <a:noFill/>
                    <a:ln>
                      <a:noFill/>
                    </a:ln>
                  </pic:spPr>
                </pic:pic>
              </a:graphicData>
            </a:graphic>
          </wp:inline>
        </w:drawing>
      </w:r>
      <w:r>
        <w:rPr>
          <w:rFonts w:hint="default" w:ascii="Times New Roman" w:hAnsi="Times New Roman" w:eastAsia="楷体" w:cs="Times New Roman"/>
          <w:b/>
          <w:bCs w:val="0"/>
          <w:sz w:val="24"/>
          <w:szCs w:val="24"/>
        </w:rPr>
        <w:t>______________；A装置中发生反应的离子方程式为_________________________________________________________________。</w:t>
      </w:r>
    </w:p>
    <w:p>
      <w:pPr>
        <w:pStyle w:val="3"/>
        <w:tabs>
          <w:tab w:val="left" w:pos="3780"/>
        </w:tabs>
        <w:snapToGrid w:val="0"/>
        <w:spacing w:line="360" w:lineRule="auto"/>
        <w:ind w:firstLine="482" w:firstLineChars="200"/>
        <w:rPr>
          <w:rFonts w:hint="default" w:ascii="Times New Roman" w:hAnsi="Times New Roman" w:eastAsia="楷体" w:cs="Times New Roman"/>
          <w:b/>
          <w:bCs w:val="0"/>
          <w:sz w:val="24"/>
          <w:szCs w:val="24"/>
        </w:rPr>
      </w:pPr>
      <w:r>
        <w:rPr>
          <w:rFonts w:hint="default" w:ascii="Times New Roman" w:hAnsi="Times New Roman" w:eastAsia="楷体" w:cs="Times New Roman"/>
          <w:b/>
          <w:bCs w:val="0"/>
          <w:sz w:val="24"/>
          <w:szCs w:val="24"/>
        </w:rPr>
        <w:t>②B装置烧瓶需放在冷水中，其目的是________________，D装置的作用是___________________________________________________________________。</w:t>
      </w:r>
    </w:p>
    <w:p>
      <w:pPr>
        <w:pStyle w:val="3"/>
        <w:tabs>
          <w:tab w:val="left" w:pos="3780"/>
        </w:tabs>
        <w:snapToGrid w:val="0"/>
        <w:spacing w:line="360" w:lineRule="auto"/>
        <w:ind w:firstLine="482" w:firstLineChars="200"/>
        <w:rPr>
          <w:rFonts w:hint="default" w:ascii="Times New Roman" w:hAnsi="Times New Roman" w:eastAsia="楷体" w:cs="Times New Roman"/>
          <w:b/>
          <w:bCs w:val="0"/>
          <w:sz w:val="24"/>
          <w:szCs w:val="24"/>
        </w:rPr>
      </w:pPr>
      <w:r>
        <w:rPr>
          <w:rFonts w:hint="default" w:ascii="Times New Roman" w:hAnsi="Times New Roman" w:eastAsia="楷体" w:cs="Times New Roman"/>
          <w:b/>
          <w:bCs w:val="0"/>
          <w:sz w:val="24"/>
          <w:szCs w:val="24"/>
        </w:rPr>
        <w:t>③将B装置得到的液态产物进一步提纯可得到较纯净的ICl，则提纯采取的操作方法是________________。</w:t>
      </w:r>
    </w:p>
    <w:p>
      <w:pPr>
        <w:pStyle w:val="3"/>
        <w:tabs>
          <w:tab w:val="left" w:pos="3780"/>
        </w:tabs>
        <w:snapToGrid w:val="0"/>
        <w:spacing w:line="360" w:lineRule="auto"/>
        <w:ind w:firstLine="482" w:firstLineChars="200"/>
        <w:rPr>
          <w:rFonts w:hint="default" w:ascii="Times New Roman" w:hAnsi="Times New Roman" w:eastAsia="楷体" w:cs="Times New Roman"/>
          <w:b/>
          <w:bCs w:val="0"/>
          <w:sz w:val="24"/>
          <w:szCs w:val="24"/>
        </w:rPr>
      </w:pPr>
      <w:r>
        <w:rPr>
          <w:rFonts w:hint="default" w:ascii="Times New Roman" w:hAnsi="Times New Roman" w:eastAsia="楷体" w:cs="Times New Roman"/>
          <w:b/>
          <w:bCs w:val="0"/>
          <w:sz w:val="24"/>
          <w:szCs w:val="24"/>
        </w:rPr>
        <w:t>(2)乙组同学采用的一种制一氯化碘的方法为：在三颈烧瓶中加入粗碘和盐酸，控制温度约50 ℃，在不断搅拌下逐滴加入氯酸钠溶液，生成一氯化碘。则发生反应的化学方程式为______________________________________。</w:t>
      </w:r>
    </w:p>
    <w:p>
      <w:pPr>
        <w:pStyle w:val="3"/>
        <w:tabs>
          <w:tab w:val="left" w:pos="3780"/>
        </w:tabs>
        <w:snapToGrid w:val="0"/>
        <w:spacing w:line="360" w:lineRule="auto"/>
        <w:ind w:firstLine="482" w:firstLineChars="200"/>
        <w:rPr>
          <w:rFonts w:hint="default" w:ascii="Times New Roman" w:hAnsi="Times New Roman" w:eastAsia="楷体" w:cs="Times New Roman"/>
          <w:b/>
          <w:bCs w:val="0"/>
          <w:sz w:val="24"/>
          <w:szCs w:val="24"/>
        </w:rPr>
      </w:pPr>
      <w:r>
        <w:rPr>
          <w:rFonts w:hint="default" w:ascii="Times New Roman" w:hAnsi="Times New Roman" w:eastAsia="楷体" w:cs="Times New Roman"/>
          <w:b/>
          <w:bCs w:val="0"/>
          <w:sz w:val="24"/>
          <w:szCs w:val="24"/>
        </w:rPr>
        <w:t>(3)设计实验证明：</w:t>
      </w:r>
    </w:p>
    <w:p>
      <w:pPr>
        <w:pStyle w:val="3"/>
        <w:tabs>
          <w:tab w:val="left" w:pos="3780"/>
        </w:tabs>
        <w:snapToGrid w:val="0"/>
        <w:spacing w:line="360" w:lineRule="auto"/>
        <w:ind w:firstLine="482" w:firstLineChars="200"/>
        <w:rPr>
          <w:rFonts w:hint="default" w:ascii="Times New Roman" w:hAnsi="Times New Roman" w:eastAsia="楷体" w:cs="Times New Roman"/>
          <w:b/>
          <w:bCs w:val="0"/>
          <w:sz w:val="24"/>
          <w:szCs w:val="24"/>
        </w:rPr>
      </w:pPr>
      <w:r>
        <w:rPr>
          <w:rFonts w:hint="default" w:ascii="Times New Roman" w:hAnsi="Times New Roman" w:eastAsia="楷体" w:cs="Times New Roman"/>
          <w:b/>
          <w:bCs w:val="0"/>
          <w:sz w:val="24"/>
          <w:szCs w:val="24"/>
        </w:rPr>
        <w:t>①ICl的氧化性比I</w:t>
      </w:r>
      <w:r>
        <w:rPr>
          <w:rFonts w:hint="default" w:ascii="Times New Roman" w:hAnsi="Times New Roman" w:eastAsia="楷体" w:cs="Times New Roman"/>
          <w:b/>
          <w:bCs w:val="0"/>
          <w:sz w:val="24"/>
          <w:szCs w:val="24"/>
          <w:vertAlign w:val="subscript"/>
        </w:rPr>
        <w:t>2</w:t>
      </w:r>
      <w:r>
        <w:rPr>
          <w:rFonts w:hint="default" w:ascii="Times New Roman" w:hAnsi="Times New Roman" w:eastAsia="楷体" w:cs="Times New Roman"/>
          <w:b/>
          <w:bCs w:val="0"/>
          <w:sz w:val="24"/>
          <w:szCs w:val="24"/>
        </w:rPr>
        <w:t>强：___________________________________________。</w:t>
      </w:r>
    </w:p>
    <w:p>
      <w:pPr>
        <w:pStyle w:val="3"/>
        <w:tabs>
          <w:tab w:val="left" w:pos="3780"/>
        </w:tabs>
        <w:snapToGrid w:val="0"/>
        <w:spacing w:line="360" w:lineRule="auto"/>
        <w:ind w:firstLine="482" w:firstLineChars="200"/>
        <w:rPr>
          <w:rFonts w:hint="default" w:ascii="Times New Roman" w:hAnsi="Times New Roman" w:eastAsia="楷体" w:cs="Times New Roman"/>
          <w:b/>
          <w:bCs w:val="0"/>
          <w:sz w:val="24"/>
          <w:szCs w:val="24"/>
        </w:rPr>
      </w:pPr>
      <w:r>
        <w:rPr>
          <w:rFonts w:hint="default" w:ascii="Times New Roman" w:hAnsi="Times New Roman" w:eastAsia="楷体" w:cs="Times New Roman"/>
          <w:b/>
          <w:bCs w:val="0"/>
          <w:sz w:val="24"/>
          <w:szCs w:val="24"/>
        </w:rPr>
        <w:t>②ICl与乙烯作用发生加成反应：____________________________________。</w:t>
      </w:r>
    </w:p>
    <w:p>
      <w:pPr>
        <w:rPr>
          <w:b/>
          <w:bCs w:val="0"/>
        </w:rPr>
      </w:pPr>
    </w:p>
    <w:p>
      <w:pPr>
        <w:pStyle w:val="3"/>
        <w:tabs>
          <w:tab w:val="left" w:pos="3780"/>
        </w:tabs>
        <w:snapToGrid w:val="0"/>
        <w:spacing w:line="360" w:lineRule="auto"/>
        <w:rPr>
          <w:rFonts w:hint="default" w:ascii="Times New Roman" w:hAnsi="Times New Roman" w:eastAsia="楷体" w:cs="Times New Roman"/>
          <w:b/>
          <w:bCs w:val="0"/>
          <w:color w:val="FF0000"/>
          <w:sz w:val="24"/>
          <w:szCs w:val="24"/>
        </w:rPr>
      </w:pPr>
      <w:r>
        <w:rPr>
          <w:rFonts w:hint="eastAsia" w:ascii="Times New Roman" w:hAnsi="Times New Roman" w:eastAsia="楷体" w:cs="Times New Roman"/>
          <w:b/>
          <w:bCs w:val="0"/>
          <w:color w:val="FF0000"/>
          <w:sz w:val="24"/>
          <w:szCs w:val="24"/>
          <w:lang w:val="en-US" w:eastAsia="zh-CN"/>
        </w:rPr>
        <w:t>44.</w:t>
      </w:r>
      <w:r>
        <w:rPr>
          <w:rFonts w:hint="default" w:ascii="Times New Roman" w:hAnsi="Times New Roman" w:eastAsia="楷体" w:cs="Times New Roman"/>
          <w:b/>
          <w:bCs w:val="0"/>
          <w:color w:val="FF0000"/>
          <w:sz w:val="24"/>
          <w:szCs w:val="24"/>
          <w:lang w:eastAsia="zh-CN"/>
        </w:rPr>
        <w:t>【</w:t>
      </w:r>
      <w:r>
        <w:rPr>
          <w:rFonts w:hint="default" w:ascii="Times New Roman" w:hAnsi="Times New Roman" w:eastAsia="楷体" w:cs="Times New Roman"/>
          <w:b/>
          <w:bCs w:val="0"/>
          <w:color w:val="FF0000"/>
          <w:sz w:val="24"/>
          <w:szCs w:val="24"/>
        </w:rPr>
        <w:t>解析</w:t>
      </w:r>
      <w:r>
        <w:rPr>
          <w:rFonts w:hint="default" w:ascii="Times New Roman" w:hAnsi="Times New Roman" w:eastAsia="楷体" w:cs="Times New Roman"/>
          <w:b/>
          <w:bCs w:val="0"/>
          <w:color w:val="FF0000"/>
          <w:sz w:val="24"/>
          <w:szCs w:val="24"/>
          <w:lang w:eastAsia="zh-CN"/>
        </w:rPr>
        <w:t>】</w:t>
      </w:r>
      <w:r>
        <w:rPr>
          <w:rFonts w:hint="default" w:ascii="Times New Roman" w:hAnsi="Times New Roman" w:eastAsia="楷体" w:cs="Times New Roman"/>
          <w:b/>
          <w:bCs w:val="0"/>
          <w:color w:val="FF0000"/>
          <w:sz w:val="24"/>
          <w:szCs w:val="24"/>
        </w:rPr>
        <w:t>(1)A装置用于制备Cl</w:t>
      </w:r>
      <w:r>
        <w:rPr>
          <w:rFonts w:hint="default" w:ascii="Times New Roman" w:hAnsi="Times New Roman" w:eastAsia="楷体" w:cs="Times New Roman"/>
          <w:b/>
          <w:bCs w:val="0"/>
          <w:color w:val="FF0000"/>
          <w:sz w:val="24"/>
          <w:szCs w:val="24"/>
          <w:vertAlign w:val="subscript"/>
        </w:rPr>
        <w:t>2</w:t>
      </w:r>
      <w:r>
        <w:rPr>
          <w:rFonts w:hint="default" w:ascii="Times New Roman" w:hAnsi="Times New Roman" w:eastAsia="楷体" w:cs="Times New Roman"/>
          <w:b/>
          <w:bCs w:val="0"/>
          <w:color w:val="FF0000"/>
          <w:sz w:val="24"/>
          <w:szCs w:val="24"/>
        </w:rPr>
        <w:t>，Cl</w:t>
      </w:r>
      <w:r>
        <w:rPr>
          <w:rFonts w:hint="default" w:ascii="Times New Roman" w:hAnsi="Times New Roman" w:eastAsia="楷体" w:cs="Times New Roman"/>
          <w:b/>
          <w:bCs w:val="0"/>
          <w:color w:val="FF0000"/>
          <w:sz w:val="24"/>
          <w:szCs w:val="24"/>
          <w:vertAlign w:val="subscript"/>
        </w:rPr>
        <w:t>2</w:t>
      </w:r>
      <w:r>
        <w:rPr>
          <w:rFonts w:hint="default" w:ascii="Times New Roman" w:hAnsi="Times New Roman" w:eastAsia="楷体" w:cs="Times New Roman"/>
          <w:b/>
          <w:bCs w:val="0"/>
          <w:color w:val="FF0000"/>
          <w:sz w:val="24"/>
          <w:szCs w:val="24"/>
        </w:rPr>
        <w:t>中含HCl气体和水蒸气，用C装置除HCl，用E装置干燥Cl</w:t>
      </w:r>
      <w:r>
        <w:rPr>
          <w:rFonts w:hint="default" w:ascii="Times New Roman" w:hAnsi="Times New Roman" w:eastAsia="楷体" w:cs="Times New Roman"/>
          <w:b/>
          <w:bCs w:val="0"/>
          <w:color w:val="FF0000"/>
          <w:sz w:val="24"/>
          <w:szCs w:val="24"/>
          <w:vertAlign w:val="subscript"/>
        </w:rPr>
        <w:t>2</w:t>
      </w:r>
      <w:r>
        <w:rPr>
          <w:rFonts w:hint="default" w:ascii="Times New Roman" w:hAnsi="Times New Roman" w:eastAsia="楷体" w:cs="Times New Roman"/>
          <w:b/>
          <w:bCs w:val="0"/>
          <w:color w:val="FF0000"/>
          <w:sz w:val="24"/>
          <w:szCs w:val="24"/>
        </w:rPr>
        <w:t>，将干燥的Cl</w:t>
      </w:r>
      <w:r>
        <w:rPr>
          <w:rFonts w:hint="default" w:ascii="Times New Roman" w:hAnsi="Times New Roman" w:eastAsia="楷体" w:cs="Times New Roman"/>
          <w:b/>
          <w:bCs w:val="0"/>
          <w:color w:val="FF0000"/>
          <w:sz w:val="24"/>
          <w:szCs w:val="24"/>
          <w:vertAlign w:val="subscript"/>
        </w:rPr>
        <w:t>2</w:t>
      </w:r>
      <w:r>
        <w:rPr>
          <w:rFonts w:hint="default" w:ascii="Times New Roman" w:hAnsi="Times New Roman" w:eastAsia="楷体" w:cs="Times New Roman"/>
          <w:b/>
          <w:bCs w:val="0"/>
          <w:color w:val="FF0000"/>
          <w:sz w:val="24"/>
          <w:szCs w:val="24"/>
        </w:rPr>
        <w:t>通入B中与碘反应，制备ICl。由于ICl易挥发，所以B装置应放在冷水中。Cl</w:t>
      </w:r>
      <w:r>
        <w:rPr>
          <w:rFonts w:hint="default" w:ascii="Times New Roman" w:hAnsi="Times New Roman" w:eastAsia="楷体" w:cs="Times New Roman"/>
          <w:b/>
          <w:bCs w:val="0"/>
          <w:color w:val="FF0000"/>
          <w:sz w:val="24"/>
          <w:szCs w:val="24"/>
          <w:vertAlign w:val="subscript"/>
        </w:rPr>
        <w:t>2</w:t>
      </w:r>
      <w:r>
        <w:rPr>
          <w:rFonts w:hint="default" w:ascii="Times New Roman" w:hAnsi="Times New Roman" w:eastAsia="楷体" w:cs="Times New Roman"/>
          <w:b/>
          <w:bCs w:val="0"/>
          <w:color w:val="FF0000"/>
          <w:sz w:val="24"/>
          <w:szCs w:val="24"/>
        </w:rPr>
        <w:t>可能未完全反应，用D装置吸收尾气，防止污染。(3)②ICl不溶于水，溶于乙醇和乙酸，所以先将ICl溶于乙醇中配成溶液，再通入乙烯，ICl呈红棕色，通过颜色褪去，证明其与乙烯发生了加成反应。</w:t>
      </w:r>
    </w:p>
    <w:p>
      <w:pPr>
        <w:pStyle w:val="3"/>
        <w:tabs>
          <w:tab w:val="left" w:pos="3780"/>
        </w:tabs>
        <w:snapToGrid w:val="0"/>
        <w:spacing w:line="360" w:lineRule="auto"/>
        <w:ind w:firstLine="482" w:firstLineChars="200"/>
        <w:rPr>
          <w:rFonts w:hint="default" w:ascii="Times New Roman" w:hAnsi="Times New Roman" w:eastAsia="楷体" w:cs="Times New Roman"/>
          <w:b/>
          <w:bCs w:val="0"/>
          <w:color w:val="FF0000"/>
          <w:sz w:val="24"/>
          <w:szCs w:val="24"/>
        </w:rPr>
      </w:pPr>
      <w:r>
        <w:rPr>
          <w:rFonts w:hint="default" w:ascii="Times New Roman" w:hAnsi="Times New Roman" w:eastAsia="楷体" w:cs="Times New Roman"/>
          <w:b/>
          <w:bCs w:val="0"/>
          <w:color w:val="FF0000"/>
          <w:sz w:val="24"/>
          <w:szCs w:val="24"/>
        </w:rPr>
        <w:t>答案：(1)①C→E→B→D</w:t>
      </w:r>
    </w:p>
    <w:p>
      <w:pPr>
        <w:pStyle w:val="3"/>
        <w:tabs>
          <w:tab w:val="left" w:pos="3780"/>
        </w:tabs>
        <w:snapToGrid w:val="0"/>
        <w:spacing w:line="360" w:lineRule="auto"/>
        <w:ind w:firstLine="482" w:firstLineChars="200"/>
        <w:rPr>
          <w:rFonts w:hint="default" w:ascii="Times New Roman" w:hAnsi="Times New Roman" w:eastAsia="楷体" w:cs="Times New Roman"/>
          <w:b/>
          <w:bCs w:val="0"/>
          <w:color w:val="FF0000"/>
          <w:sz w:val="24"/>
          <w:szCs w:val="24"/>
          <w:lang w:val="pt-BR"/>
        </w:rPr>
      </w:pPr>
      <w:r>
        <w:rPr>
          <w:rFonts w:hint="default" w:ascii="Times New Roman" w:hAnsi="Times New Roman" w:eastAsia="楷体" w:cs="Times New Roman"/>
          <w:b/>
          <w:bCs w:val="0"/>
          <w:color w:val="FF0000"/>
          <w:sz w:val="24"/>
          <w:szCs w:val="24"/>
          <w:lang w:val="pt-BR"/>
        </w:rPr>
        <w:t>MnO</w:t>
      </w:r>
      <w:r>
        <w:rPr>
          <w:rFonts w:hint="default" w:ascii="Times New Roman" w:hAnsi="Times New Roman" w:eastAsia="楷体" w:cs="Times New Roman"/>
          <w:b/>
          <w:bCs w:val="0"/>
          <w:color w:val="FF0000"/>
          <w:sz w:val="24"/>
          <w:szCs w:val="24"/>
          <w:vertAlign w:val="subscript"/>
          <w:lang w:val="pt-BR"/>
        </w:rPr>
        <w:t>2</w:t>
      </w:r>
      <w:r>
        <w:rPr>
          <w:rFonts w:hint="default" w:ascii="Times New Roman" w:hAnsi="Times New Roman" w:eastAsia="楷体" w:cs="Times New Roman"/>
          <w:b/>
          <w:bCs w:val="0"/>
          <w:color w:val="FF0000"/>
          <w:sz w:val="24"/>
          <w:szCs w:val="24"/>
          <w:lang w:val="pt-BR"/>
        </w:rPr>
        <w:t>＋4H</w:t>
      </w:r>
      <w:r>
        <w:rPr>
          <w:rFonts w:hint="default" w:ascii="Times New Roman" w:hAnsi="Times New Roman" w:eastAsia="楷体" w:cs="Times New Roman"/>
          <w:b/>
          <w:bCs w:val="0"/>
          <w:color w:val="FF0000"/>
          <w:sz w:val="24"/>
          <w:szCs w:val="24"/>
          <w:vertAlign w:val="superscript"/>
          <w:lang w:val="pt-BR"/>
        </w:rPr>
        <w:t>＋</w:t>
      </w:r>
      <w:r>
        <w:rPr>
          <w:rFonts w:hint="default" w:ascii="Times New Roman" w:hAnsi="Times New Roman" w:eastAsia="楷体" w:cs="Times New Roman"/>
          <w:b/>
          <w:bCs w:val="0"/>
          <w:color w:val="FF0000"/>
          <w:sz w:val="24"/>
          <w:szCs w:val="24"/>
          <w:lang w:val="pt-BR"/>
        </w:rPr>
        <w:t>＋2Cl</w:t>
      </w:r>
      <w:r>
        <w:rPr>
          <w:rFonts w:hint="default" w:ascii="Times New Roman" w:hAnsi="Times New Roman" w:eastAsia="楷体" w:cs="Times New Roman"/>
          <w:b/>
          <w:bCs w:val="0"/>
          <w:color w:val="FF0000"/>
          <w:sz w:val="24"/>
          <w:szCs w:val="24"/>
          <w:vertAlign w:val="superscript"/>
          <w:lang w:val="pt-BR"/>
        </w:rPr>
        <w:t>－</w:t>
      </w:r>
      <w:r>
        <w:rPr>
          <w:rFonts w:hint="default" w:ascii="Times New Roman" w:hAnsi="Times New Roman" w:eastAsia="楷体" w:cs="Times New Roman"/>
          <w:b/>
          <w:bCs w:val="0"/>
          <w:color w:val="FF0000"/>
          <w:sz w:val="18"/>
          <w:szCs w:val="18"/>
        </w:rPr>
        <w:fldChar w:fldCharType="begin"/>
      </w:r>
      <w:r>
        <w:rPr>
          <w:rFonts w:hint="default" w:ascii="Times New Roman" w:hAnsi="Times New Roman" w:eastAsia="楷体" w:cs="Times New Roman"/>
          <w:b/>
          <w:bCs w:val="0"/>
          <w:color w:val="FF0000"/>
          <w:sz w:val="18"/>
          <w:szCs w:val="18"/>
          <w:lang w:val="pt-BR"/>
        </w:rPr>
        <w:instrText xml:space="preserve">eq \o(</w:instrText>
      </w:r>
      <w:r>
        <w:rPr>
          <w:rFonts w:hint="default" w:ascii="Times New Roman" w:hAnsi="Times New Roman" w:eastAsia="楷体" w:cs="Times New Roman"/>
          <w:b/>
          <w:bCs w:val="0"/>
          <w:color w:val="FF0000"/>
          <w:spacing w:val="-16"/>
          <w:sz w:val="18"/>
          <w:szCs w:val="18"/>
          <w:lang w:val="pt-BR"/>
        </w:rPr>
        <w:instrText xml:space="preserve">====</w:instrText>
      </w:r>
      <w:r>
        <w:rPr>
          <w:rFonts w:hint="default" w:ascii="Times New Roman" w:hAnsi="Times New Roman" w:eastAsia="楷体" w:cs="Times New Roman"/>
          <w:b/>
          <w:bCs w:val="0"/>
          <w:color w:val="FF0000"/>
          <w:sz w:val="18"/>
          <w:szCs w:val="18"/>
          <w:lang w:val="pt-BR"/>
        </w:rPr>
        <w:instrText xml:space="preserve">=,\s\up7(</w:instrText>
      </w:r>
      <w:r>
        <w:rPr>
          <w:rFonts w:hint="default" w:ascii="Times New Roman" w:hAnsi="Times New Roman" w:eastAsia="楷体" w:cs="Times New Roman"/>
          <w:b/>
          <w:bCs w:val="0"/>
          <w:color w:val="FF0000"/>
          <w:position w:val="-4"/>
          <w:sz w:val="45"/>
          <w:szCs w:val="18"/>
          <w:lang w:val="pt-BR"/>
        </w:rPr>
        <w:instrText xml:space="preserve">△</w:instrText>
      </w:r>
      <w:r>
        <w:rPr>
          <w:rFonts w:hint="default" w:ascii="Times New Roman" w:hAnsi="Times New Roman" w:eastAsia="楷体" w:cs="Times New Roman"/>
          <w:b/>
          <w:bCs w:val="0"/>
          <w:color w:val="FF0000"/>
          <w:position w:val="0"/>
          <w:sz w:val="18"/>
          <w:szCs w:val="18"/>
          <w:lang w:val="pt-BR"/>
        </w:rPr>
        <w:instrText xml:space="preserve">))</w:instrText>
      </w:r>
      <w:r>
        <w:rPr>
          <w:rFonts w:hint="default" w:ascii="Times New Roman" w:hAnsi="Times New Roman" w:eastAsia="楷体" w:cs="Times New Roman"/>
          <w:b/>
          <w:bCs w:val="0"/>
          <w:color w:val="FF0000"/>
          <w:sz w:val="18"/>
          <w:szCs w:val="18"/>
        </w:rPr>
        <w:fldChar w:fldCharType="end"/>
      </w:r>
      <w:r>
        <w:rPr>
          <w:rFonts w:hint="default" w:ascii="Times New Roman" w:hAnsi="Times New Roman" w:eastAsia="楷体" w:cs="Times New Roman"/>
          <w:b/>
          <w:bCs w:val="0"/>
          <w:color w:val="FF0000"/>
          <w:sz w:val="24"/>
          <w:szCs w:val="24"/>
          <w:lang w:val="pt-BR"/>
        </w:rPr>
        <w:t>Mn</w:t>
      </w:r>
      <w:r>
        <w:rPr>
          <w:rFonts w:hint="default" w:ascii="Times New Roman" w:hAnsi="Times New Roman" w:eastAsia="楷体" w:cs="Times New Roman"/>
          <w:b/>
          <w:bCs w:val="0"/>
          <w:color w:val="FF0000"/>
          <w:sz w:val="24"/>
          <w:szCs w:val="24"/>
          <w:vertAlign w:val="superscript"/>
          <w:lang w:val="pt-BR"/>
        </w:rPr>
        <w:t>2＋</w:t>
      </w:r>
      <w:r>
        <w:rPr>
          <w:rFonts w:hint="default" w:ascii="Times New Roman" w:hAnsi="Times New Roman" w:eastAsia="楷体" w:cs="Times New Roman"/>
          <w:b/>
          <w:bCs w:val="0"/>
          <w:color w:val="FF0000"/>
          <w:sz w:val="24"/>
          <w:szCs w:val="24"/>
          <w:lang w:val="pt-BR"/>
        </w:rPr>
        <w:t>＋Cl</w:t>
      </w:r>
      <w:r>
        <w:rPr>
          <w:rFonts w:hint="default" w:ascii="Times New Roman" w:hAnsi="Times New Roman" w:eastAsia="楷体" w:cs="Times New Roman"/>
          <w:b/>
          <w:bCs w:val="0"/>
          <w:color w:val="FF0000"/>
          <w:sz w:val="24"/>
          <w:szCs w:val="24"/>
          <w:vertAlign w:val="subscript"/>
          <w:lang w:val="pt-BR"/>
        </w:rPr>
        <w:t>2</w:t>
      </w:r>
      <w:r>
        <w:rPr>
          <w:rFonts w:hint="default" w:ascii="Times New Roman" w:hAnsi="Times New Roman" w:eastAsia="楷体" w:cs="Times New Roman"/>
          <w:b/>
          <w:bCs w:val="0"/>
          <w:color w:val="FF0000"/>
          <w:sz w:val="24"/>
          <w:szCs w:val="24"/>
          <w:lang w:val="pt-BR"/>
        </w:rPr>
        <w:t>↑＋2H</w:t>
      </w:r>
      <w:r>
        <w:rPr>
          <w:rFonts w:hint="default" w:ascii="Times New Roman" w:hAnsi="Times New Roman" w:eastAsia="楷体" w:cs="Times New Roman"/>
          <w:b/>
          <w:bCs w:val="0"/>
          <w:color w:val="FF0000"/>
          <w:sz w:val="24"/>
          <w:szCs w:val="24"/>
          <w:vertAlign w:val="subscript"/>
          <w:lang w:val="pt-BR"/>
        </w:rPr>
        <w:t>2</w:t>
      </w:r>
      <w:r>
        <w:rPr>
          <w:rFonts w:hint="default" w:ascii="Times New Roman" w:hAnsi="Times New Roman" w:eastAsia="楷体" w:cs="Times New Roman"/>
          <w:b/>
          <w:bCs w:val="0"/>
          <w:color w:val="FF0000"/>
          <w:sz w:val="24"/>
          <w:szCs w:val="24"/>
          <w:lang w:val="pt-BR"/>
        </w:rPr>
        <w:t>O</w:t>
      </w:r>
    </w:p>
    <w:p>
      <w:pPr>
        <w:pStyle w:val="3"/>
        <w:tabs>
          <w:tab w:val="left" w:pos="3780"/>
        </w:tabs>
        <w:snapToGrid w:val="0"/>
        <w:spacing w:line="360" w:lineRule="auto"/>
        <w:ind w:firstLine="482" w:firstLineChars="200"/>
        <w:rPr>
          <w:rFonts w:hint="default" w:ascii="Times New Roman" w:hAnsi="Times New Roman" w:eastAsia="楷体" w:cs="Times New Roman"/>
          <w:b/>
          <w:bCs w:val="0"/>
          <w:color w:val="FF0000"/>
          <w:sz w:val="24"/>
          <w:szCs w:val="24"/>
        </w:rPr>
      </w:pPr>
      <w:r>
        <w:rPr>
          <w:rFonts w:hint="default" w:ascii="Times New Roman" w:hAnsi="Times New Roman" w:eastAsia="楷体" w:cs="Times New Roman"/>
          <w:b/>
          <w:bCs w:val="0"/>
          <w:color w:val="FF0000"/>
          <w:sz w:val="24"/>
          <w:szCs w:val="24"/>
        </w:rPr>
        <w:t>②防止ICl挥发　吸收未反应的氯气，防止污染空气　③蒸馏</w:t>
      </w:r>
    </w:p>
    <w:p>
      <w:pPr>
        <w:pStyle w:val="3"/>
        <w:tabs>
          <w:tab w:val="left" w:pos="3780"/>
        </w:tabs>
        <w:snapToGrid w:val="0"/>
        <w:spacing w:line="360" w:lineRule="auto"/>
        <w:ind w:firstLine="482" w:firstLineChars="200"/>
        <w:rPr>
          <w:rFonts w:hint="default" w:ascii="Times New Roman" w:hAnsi="Times New Roman" w:eastAsia="楷体" w:cs="Times New Roman"/>
          <w:b/>
          <w:bCs w:val="0"/>
          <w:color w:val="FF0000"/>
          <w:sz w:val="24"/>
          <w:szCs w:val="24"/>
          <w:lang w:val="pt-BR"/>
        </w:rPr>
      </w:pPr>
      <w:r>
        <w:rPr>
          <w:rFonts w:hint="default" w:ascii="Times New Roman" w:hAnsi="Times New Roman" w:eastAsia="楷体" w:cs="Times New Roman"/>
          <w:b/>
          <w:bCs w:val="0"/>
          <w:color w:val="FF0000"/>
          <w:sz w:val="24"/>
          <w:szCs w:val="24"/>
          <w:lang w:val="pt-BR"/>
        </w:rPr>
        <w:t>(2)3I</w:t>
      </w:r>
      <w:r>
        <w:rPr>
          <w:rFonts w:hint="default" w:ascii="Times New Roman" w:hAnsi="Times New Roman" w:eastAsia="楷体" w:cs="Times New Roman"/>
          <w:b/>
          <w:bCs w:val="0"/>
          <w:color w:val="FF0000"/>
          <w:sz w:val="24"/>
          <w:szCs w:val="24"/>
          <w:vertAlign w:val="subscript"/>
          <w:lang w:val="pt-BR"/>
        </w:rPr>
        <w:t>2</w:t>
      </w:r>
      <w:r>
        <w:rPr>
          <w:rFonts w:hint="default" w:ascii="Times New Roman" w:hAnsi="Times New Roman" w:eastAsia="楷体" w:cs="Times New Roman"/>
          <w:b/>
          <w:bCs w:val="0"/>
          <w:color w:val="FF0000"/>
          <w:sz w:val="24"/>
          <w:szCs w:val="24"/>
          <w:lang w:val="pt-BR"/>
        </w:rPr>
        <w:t>＋6HCl＋NaClO</w:t>
      </w:r>
      <w:r>
        <w:rPr>
          <w:rFonts w:hint="default" w:ascii="Times New Roman" w:hAnsi="Times New Roman" w:eastAsia="楷体" w:cs="Times New Roman"/>
          <w:b/>
          <w:bCs w:val="0"/>
          <w:color w:val="FF0000"/>
          <w:sz w:val="24"/>
          <w:szCs w:val="24"/>
          <w:vertAlign w:val="subscript"/>
          <w:lang w:val="pt-BR"/>
        </w:rPr>
        <w:t>3</w:t>
      </w:r>
      <w:r>
        <w:rPr>
          <w:rFonts w:hint="default" w:ascii="Times New Roman" w:hAnsi="Times New Roman" w:eastAsia="楷体" w:cs="Times New Roman"/>
          <w:b/>
          <w:bCs w:val="0"/>
          <w:color w:val="FF0000"/>
          <w:sz w:val="24"/>
          <w:szCs w:val="24"/>
        </w:rPr>
        <w:fldChar w:fldCharType="begin"/>
      </w:r>
      <w:r>
        <w:rPr>
          <w:rFonts w:hint="default" w:ascii="Times New Roman" w:hAnsi="Times New Roman" w:eastAsia="楷体" w:cs="Times New Roman"/>
          <w:b/>
          <w:bCs w:val="0"/>
          <w:color w:val="FF0000"/>
          <w:sz w:val="24"/>
          <w:szCs w:val="24"/>
          <w:lang w:val="pt-BR"/>
        </w:rPr>
        <w:instrText xml:space="preserve">eq \o(</w:instrText>
      </w:r>
      <w:r>
        <w:rPr>
          <w:rFonts w:hint="default" w:ascii="Times New Roman" w:hAnsi="Times New Roman" w:eastAsia="楷体" w:cs="Times New Roman"/>
          <w:b/>
          <w:bCs w:val="0"/>
          <w:color w:val="FF0000"/>
          <w:spacing w:val="-16"/>
          <w:sz w:val="24"/>
          <w:szCs w:val="24"/>
          <w:lang w:val="pt-BR"/>
        </w:rPr>
        <w:instrText xml:space="preserve">====</w:instrText>
      </w:r>
      <w:r>
        <w:rPr>
          <w:rFonts w:hint="default" w:ascii="Times New Roman" w:hAnsi="Times New Roman" w:eastAsia="楷体" w:cs="Times New Roman"/>
          <w:b/>
          <w:bCs w:val="0"/>
          <w:color w:val="FF0000"/>
          <w:sz w:val="24"/>
          <w:szCs w:val="24"/>
          <w:lang w:val="pt-BR"/>
        </w:rPr>
        <w:instrText xml:space="preserve">=,\s\up7(50 ℃))</w:instrText>
      </w:r>
      <w:r>
        <w:rPr>
          <w:rFonts w:hint="default" w:ascii="Times New Roman" w:hAnsi="Times New Roman" w:eastAsia="楷体" w:cs="Times New Roman"/>
          <w:b/>
          <w:bCs w:val="0"/>
          <w:color w:val="FF0000"/>
          <w:sz w:val="24"/>
          <w:szCs w:val="24"/>
        </w:rPr>
        <w:fldChar w:fldCharType="end"/>
      </w:r>
      <w:r>
        <w:rPr>
          <w:rFonts w:hint="default" w:ascii="Times New Roman" w:hAnsi="Times New Roman" w:eastAsia="楷体" w:cs="Times New Roman"/>
          <w:b/>
          <w:bCs w:val="0"/>
          <w:color w:val="FF0000"/>
          <w:sz w:val="24"/>
          <w:szCs w:val="24"/>
          <w:lang w:val="pt-BR"/>
        </w:rPr>
        <w:t>6ICl＋NaCl＋3H</w:t>
      </w:r>
      <w:r>
        <w:rPr>
          <w:rFonts w:hint="default" w:ascii="Times New Roman" w:hAnsi="Times New Roman" w:eastAsia="楷体" w:cs="Times New Roman"/>
          <w:b/>
          <w:bCs w:val="0"/>
          <w:color w:val="FF0000"/>
          <w:sz w:val="24"/>
          <w:szCs w:val="24"/>
          <w:vertAlign w:val="subscript"/>
          <w:lang w:val="pt-BR"/>
        </w:rPr>
        <w:t>2</w:t>
      </w:r>
      <w:r>
        <w:rPr>
          <w:rFonts w:hint="default" w:ascii="Times New Roman" w:hAnsi="Times New Roman" w:eastAsia="楷体" w:cs="Times New Roman"/>
          <w:b/>
          <w:bCs w:val="0"/>
          <w:color w:val="FF0000"/>
          <w:sz w:val="24"/>
          <w:szCs w:val="24"/>
          <w:lang w:val="pt-BR"/>
        </w:rPr>
        <w:t>O</w:t>
      </w:r>
    </w:p>
    <w:p>
      <w:pPr>
        <w:pStyle w:val="3"/>
        <w:tabs>
          <w:tab w:val="left" w:pos="3780"/>
        </w:tabs>
        <w:snapToGrid w:val="0"/>
        <w:spacing w:line="360" w:lineRule="auto"/>
        <w:ind w:firstLine="482" w:firstLineChars="200"/>
        <w:rPr>
          <w:rFonts w:hint="default" w:ascii="Times New Roman" w:hAnsi="Times New Roman" w:eastAsia="楷体" w:cs="Times New Roman"/>
          <w:b/>
          <w:bCs w:val="0"/>
          <w:color w:val="FF0000"/>
          <w:sz w:val="24"/>
          <w:szCs w:val="24"/>
        </w:rPr>
      </w:pPr>
      <w:r>
        <w:rPr>
          <w:rFonts w:hint="default" w:ascii="Times New Roman" w:hAnsi="Times New Roman" w:eastAsia="楷体" w:cs="Times New Roman"/>
          <w:b/>
          <w:bCs w:val="0"/>
          <w:color w:val="FF0000"/>
          <w:sz w:val="24"/>
          <w:szCs w:val="24"/>
        </w:rPr>
        <w:t>(3)①用湿润的KI­淀粉试纸检验一氯化碘蒸气，试纸变蓝</w:t>
      </w:r>
    </w:p>
    <w:p>
      <w:pPr>
        <w:pStyle w:val="3"/>
        <w:tabs>
          <w:tab w:val="left" w:pos="3780"/>
        </w:tabs>
        <w:snapToGrid w:val="0"/>
        <w:spacing w:line="360" w:lineRule="auto"/>
        <w:ind w:firstLine="482" w:firstLineChars="200"/>
        <w:rPr>
          <w:rFonts w:hint="default" w:ascii="Times New Roman" w:hAnsi="Times New Roman" w:eastAsia="楷体" w:cs="Times New Roman"/>
          <w:b/>
          <w:bCs w:val="0"/>
          <w:color w:val="FF0000"/>
          <w:sz w:val="24"/>
          <w:szCs w:val="24"/>
        </w:rPr>
      </w:pPr>
      <w:r>
        <w:rPr>
          <w:rFonts w:hint="default" w:ascii="Times New Roman" w:hAnsi="Times New Roman" w:eastAsia="楷体" w:cs="Times New Roman"/>
          <w:b/>
          <w:bCs w:val="0"/>
          <w:color w:val="FF0000"/>
          <w:sz w:val="24"/>
          <w:szCs w:val="24"/>
        </w:rPr>
        <w:t>②在ICl的乙醇溶液中通入乙烯，溶液褪色</w:t>
      </w:r>
    </w:p>
    <w:p>
      <w:pPr>
        <w:pStyle w:val="2"/>
        <w:rPr>
          <w:rFonts w:hint="eastAsia" w:ascii="Times New Roman" w:hAnsi="Times New Roman" w:eastAsia="楷体" w:cs="Times New Roman"/>
          <w:b/>
          <w:bCs w:val="0"/>
          <w:sz w:val="24"/>
          <w:szCs w:val="24"/>
          <w:lang w:val="en-US" w:eastAsia="zh-CN" w:bidi="ar-SA"/>
        </w:rPr>
      </w:pPr>
      <w:r>
        <w:rPr>
          <w:rFonts w:hint="eastAsia" w:ascii="Times New Roman" w:hAnsi="Times New Roman" w:eastAsia="楷体" w:cs="Times New Roman"/>
          <w:b/>
          <w:bCs w:val="0"/>
          <w:sz w:val="24"/>
          <w:szCs w:val="24"/>
          <w:lang w:val="en-US" w:eastAsia="zh-CN" w:bidi="ar-SA"/>
        </w:rPr>
        <w:t>45.【2020年10月河北衡水】 过氧化钠常作漂白剂、杀菌剂、消毒剂。过氧化钠保存不当容易吸收空气中</w:t>
      </w:r>
      <m:oMath>
        <m:r>
          <m:rPr>
            <m:sty m:val="b"/>
          </m:rPr>
          <w:rPr>
            <w:rFonts w:hint="eastAsia" w:ascii="Cambria Math" w:hAnsi="Cambria Math" w:eastAsia="楷体" w:cs="Times New Roman"/>
            <w:sz w:val="24"/>
            <w:szCs w:val="24"/>
            <w:lang w:val="en-US" w:eastAsia="zh-CN" w:bidi="ar-SA"/>
          </w:rPr>
          <m:t>C</m:t>
        </m:r>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O</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2</m:t>
            </m:r>
            <m:ctrlPr>
              <w:rPr>
                <w:rFonts w:hint="eastAsia" w:ascii="Cambria Math" w:hAnsi="Cambria Math" w:eastAsia="楷体" w:cs="Times New Roman"/>
                <w:b/>
                <w:bCs w:val="0"/>
                <w:sz w:val="24"/>
                <w:szCs w:val="24"/>
                <w:lang w:val="en-US" w:eastAsia="zh-CN" w:bidi="ar-SA"/>
              </w:rPr>
            </m:ctrlPr>
          </m:sub>
        </m:sSub>
      </m:oMath>
      <w:r>
        <w:rPr>
          <w:rFonts w:hint="eastAsia" w:ascii="Times New Roman" w:hAnsi="Times New Roman" w:eastAsia="楷体" w:cs="Times New Roman"/>
          <w:b/>
          <w:bCs w:val="0"/>
          <w:sz w:val="24"/>
          <w:szCs w:val="24"/>
          <w:lang w:val="en-US" w:eastAsia="zh-CN" w:bidi="ar-SA"/>
        </w:rPr>
        <w:t xml:space="preserve">而变质。 </w:t>
      </w:r>
      <w:r>
        <w:rPr>
          <w:rFonts w:hint="eastAsia" w:ascii="Times New Roman" w:hAnsi="Times New Roman" w:eastAsia="楷体" w:cs="Times New Roman"/>
          <w:b/>
          <w:bCs w:val="0"/>
          <w:sz w:val="24"/>
          <w:szCs w:val="24"/>
          <w:lang w:val="en-US" w:eastAsia="zh-CN" w:bidi="ar-SA"/>
        </w:rPr>
        <w:drawing>
          <wp:inline distT="0" distB="0" distL="114300" distR="114300">
            <wp:extent cx="254000" cy="25400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407"/>
                    <a:stretch>
                      <a:fillRect/>
                    </a:stretch>
                  </pic:blipFill>
                  <pic:spPr>
                    <a:xfrm>
                      <a:off x="0" y="0"/>
                      <a:ext cx="254000" cy="254000"/>
                    </a:xfrm>
                    <a:prstGeom prst="rect">
                      <a:avLst/>
                    </a:prstGeom>
                  </pic:spPr>
                </pic:pic>
              </a:graphicData>
            </a:graphic>
          </wp:inline>
        </w:drawing>
      </w:r>
      <w:r>
        <w:rPr>
          <w:rFonts w:hint="eastAsia" w:ascii="Times New Roman" w:hAnsi="Times New Roman" w:eastAsia="楷体" w:cs="Times New Roman"/>
          <w:b/>
          <w:bCs w:val="0"/>
          <w:sz w:val="24"/>
          <w:szCs w:val="24"/>
          <w:lang w:val="en-US" w:eastAsia="zh-CN" w:bidi="ar-SA"/>
        </w:rPr>
        <w:t xml:space="preserve"> </w:t>
      </w:r>
    </w:p>
    <w:p>
      <w:pPr>
        <w:pStyle w:val="2"/>
        <w:rPr>
          <w:rFonts w:hint="eastAsia" w:ascii="Times New Roman" w:hAnsi="Times New Roman" w:eastAsia="楷体" w:cs="Times New Roman"/>
          <w:b/>
          <w:bCs w:val="0"/>
          <w:sz w:val="24"/>
          <w:szCs w:val="24"/>
          <w:lang w:val="en-US" w:eastAsia="zh-CN" w:bidi="ar-SA"/>
        </w:rPr>
      </w:pPr>
      <w:r>
        <w:rPr>
          <w:rFonts w:hint="eastAsia" w:ascii="Times New Roman" w:hAnsi="Times New Roman" w:eastAsia="楷体" w:cs="Times New Roman"/>
          <w:b/>
          <w:bCs w:val="0"/>
          <w:sz w:val="24"/>
          <w:szCs w:val="24"/>
          <w:lang w:val="en-US" w:eastAsia="zh-CN" w:bidi="ar-SA"/>
        </w:rPr>
        <w:t>（1）某课外活动小组欲探究某过氧化钠样品是否已经变质，取少量样品，溶解，加入________溶液，充分振荡后有白色沉淀，证明</w:t>
      </w:r>
      <m:oMath>
        <m:r>
          <m:rPr>
            <m:sty m:val="b"/>
          </m:rPr>
          <w:rPr>
            <w:rFonts w:hint="eastAsia" w:ascii="Cambria Math" w:hAnsi="Cambria Math" w:eastAsia="楷体" w:cs="Times New Roman"/>
            <w:sz w:val="24"/>
            <w:szCs w:val="24"/>
            <w:lang w:val="en-US" w:eastAsia="zh-CN" w:bidi="ar-SA"/>
          </w:rPr>
          <m:t>N</m:t>
        </m:r>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a</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2</m:t>
            </m:r>
            <m:ctrlPr>
              <w:rPr>
                <w:rFonts w:hint="eastAsia" w:ascii="Cambria Math" w:hAnsi="Cambria Math" w:eastAsia="楷体" w:cs="Times New Roman"/>
                <w:b/>
                <w:bCs w:val="0"/>
                <w:sz w:val="24"/>
                <w:szCs w:val="24"/>
                <w:lang w:val="en-US" w:eastAsia="zh-CN" w:bidi="ar-SA"/>
              </w:rPr>
            </m:ctrlPr>
          </m:sub>
        </m:sSub>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O</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2</m:t>
            </m:r>
            <m:ctrlPr>
              <w:rPr>
                <w:rFonts w:hint="eastAsia" w:ascii="Cambria Math" w:hAnsi="Cambria Math" w:eastAsia="楷体" w:cs="Times New Roman"/>
                <w:b/>
                <w:bCs w:val="0"/>
                <w:sz w:val="24"/>
                <w:szCs w:val="24"/>
                <w:lang w:val="en-US" w:eastAsia="zh-CN" w:bidi="ar-SA"/>
              </w:rPr>
            </m:ctrlPr>
          </m:sub>
        </m:sSub>
      </m:oMath>
      <w:r>
        <w:rPr>
          <w:rFonts w:hint="eastAsia" w:ascii="Times New Roman" w:hAnsi="Times New Roman" w:eastAsia="楷体" w:cs="Times New Roman"/>
          <w:b/>
          <w:bCs w:val="0"/>
          <w:sz w:val="24"/>
          <w:szCs w:val="24"/>
          <w:lang w:val="en-US" w:eastAsia="zh-CN" w:bidi="ar-SA"/>
        </w:rPr>
        <w:t>已经变质。</w:t>
      </w:r>
    </w:p>
    <w:p>
      <w:pPr>
        <w:pStyle w:val="2"/>
        <w:rPr>
          <w:rFonts w:hint="eastAsia" w:ascii="Times New Roman" w:hAnsi="Times New Roman" w:eastAsia="楷体" w:cs="Times New Roman"/>
          <w:b/>
          <w:bCs w:val="0"/>
          <w:sz w:val="24"/>
          <w:szCs w:val="24"/>
          <w:lang w:val="en-US" w:eastAsia="zh-CN" w:bidi="ar-SA"/>
        </w:rPr>
      </w:pPr>
      <w:r>
        <w:rPr>
          <w:rFonts w:hint="eastAsia" w:ascii="Times New Roman" w:hAnsi="Times New Roman" w:eastAsia="楷体" w:cs="Times New Roman"/>
          <w:b/>
          <w:bCs w:val="0"/>
          <w:sz w:val="24"/>
          <w:szCs w:val="24"/>
          <w:lang w:val="en-US" w:eastAsia="zh-CN" w:bidi="ar-SA"/>
        </w:rPr>
        <w:t xml:space="preserve"> </w:t>
      </w:r>
    </w:p>
    <w:p>
      <w:pPr>
        <w:pStyle w:val="2"/>
        <w:rPr>
          <w:rFonts w:hint="eastAsia" w:ascii="Times New Roman" w:hAnsi="Times New Roman" w:eastAsia="楷体" w:cs="Times New Roman"/>
          <w:b/>
          <w:bCs w:val="0"/>
          <w:sz w:val="24"/>
          <w:szCs w:val="24"/>
          <w:lang w:val="en-US" w:eastAsia="zh-CN" w:bidi="ar-SA"/>
        </w:rPr>
      </w:pPr>
      <w:r>
        <w:rPr>
          <w:rFonts w:hint="eastAsia" w:ascii="Times New Roman" w:hAnsi="Times New Roman" w:eastAsia="楷体" w:cs="Times New Roman"/>
          <w:b/>
          <w:bCs w:val="0"/>
          <w:sz w:val="24"/>
          <w:szCs w:val="24"/>
          <w:lang w:val="en-US" w:eastAsia="zh-CN" w:bidi="ar-SA"/>
        </w:rPr>
        <w:t>（2）该课外活动小组为了粗略测定过氧化钠的纯度，他们称取</w:t>
      </w:r>
      <m:oMath>
        <m:r>
          <m:rPr>
            <m:sty m:val="b"/>
          </m:rPr>
          <w:rPr>
            <w:rFonts w:hint="eastAsia" w:ascii="Cambria Math" w:hAnsi="Cambria Math" w:eastAsia="楷体" w:cs="Times New Roman"/>
            <w:sz w:val="24"/>
            <w:szCs w:val="24"/>
            <w:lang w:val="en-US" w:eastAsia="zh-CN" w:bidi="ar-SA"/>
          </w:rPr>
          <m:t>a g</m:t>
        </m:r>
      </m:oMath>
      <w:r>
        <w:rPr>
          <w:rFonts w:hint="eastAsia" w:ascii="Times New Roman" w:hAnsi="Times New Roman" w:eastAsia="楷体" w:cs="Times New Roman"/>
          <w:b/>
          <w:bCs w:val="0"/>
          <w:sz w:val="24"/>
          <w:szCs w:val="24"/>
          <w:lang w:val="en-US" w:eastAsia="zh-CN" w:bidi="ar-SA"/>
        </w:rPr>
        <w:t>样品，并设计用如图装置来测定过氧化钠的质量分数。</w:t>
      </w:r>
      <w:r>
        <w:rPr>
          <w:rFonts w:hint="eastAsia" w:ascii="Times New Roman" w:hAnsi="Times New Roman" w:eastAsia="楷体" w:cs="Times New Roman"/>
          <w:b/>
          <w:bCs w:val="0"/>
          <w:sz w:val="24"/>
          <w:szCs w:val="24"/>
          <w:lang w:val="en-US" w:eastAsia="zh-CN" w:bidi="ar-SA"/>
        </w:rPr>
        <w:br w:type="textWrapping"/>
      </w:r>
      <w:r>
        <w:rPr>
          <w:rFonts w:hint="eastAsia" w:ascii="Times New Roman" w:hAnsi="Times New Roman" w:eastAsia="楷体" w:cs="Times New Roman"/>
          <w:b/>
          <w:bCs w:val="0"/>
          <w:sz w:val="24"/>
          <w:szCs w:val="24"/>
          <w:lang w:val="en-US" w:eastAsia="zh-CN" w:bidi="ar-SA"/>
        </w:rPr>
        <w:drawing>
          <wp:inline distT="0" distB="0" distL="114300" distR="114300">
            <wp:extent cx="3971925" cy="1733550"/>
            <wp:effectExtent l="0" t="0" r="3175" b="6350"/>
            <wp:docPr id="573774444" name="Picture" descr="go题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74444" name="Picture" descr="go题库"/>
                    <pic:cNvPicPr>
                      <a:picLocks noChangeAspect="1" noChangeArrowheads="1"/>
                    </pic:cNvPicPr>
                  </pic:nvPicPr>
                  <pic:blipFill>
                    <a:blip r:embed="rId408"/>
                    <a:stretch>
                      <a:fillRect/>
                    </a:stretch>
                  </pic:blipFill>
                  <pic:spPr>
                    <a:xfrm>
                      <a:off x="0" y="0"/>
                      <a:ext cx="3971925" cy="1733550"/>
                    </a:xfrm>
                    <a:prstGeom prst="rect">
                      <a:avLst/>
                    </a:prstGeom>
                    <a:noFill/>
                    <a:ln w="9525">
                      <a:noFill/>
                    </a:ln>
                  </pic:spPr>
                </pic:pic>
              </a:graphicData>
            </a:graphic>
          </wp:inline>
        </w:drawing>
      </w:r>
      <w:r>
        <w:rPr>
          <w:rFonts w:hint="eastAsia" w:ascii="Times New Roman" w:hAnsi="Times New Roman" w:eastAsia="楷体" w:cs="Times New Roman"/>
          <w:b/>
          <w:bCs w:val="0"/>
          <w:sz w:val="24"/>
          <w:szCs w:val="24"/>
          <w:lang w:val="en-US" w:eastAsia="zh-CN" w:bidi="ar-SA"/>
        </w:rPr>
        <w:br w:type="textWrapping"/>
      </w:r>
      <w:r>
        <w:rPr>
          <w:rFonts w:hint="eastAsia" w:ascii="Times New Roman" w:hAnsi="Times New Roman" w:eastAsia="楷体" w:cs="Times New Roman"/>
          <w:b/>
          <w:bCs w:val="0"/>
          <w:sz w:val="24"/>
          <w:szCs w:val="24"/>
          <w:lang w:val="en-US" w:eastAsia="zh-CN" w:bidi="ar-SA"/>
        </w:rPr>
        <w:t>①</w:t>
      </w:r>
      <m:oMath>
        <m:r>
          <m:rPr>
            <m:sty m:val="b"/>
          </m:rPr>
          <w:rPr>
            <w:rFonts w:hint="eastAsia" w:ascii="Cambria Math" w:hAnsi="Cambria Math" w:eastAsia="楷体" w:cs="Times New Roman"/>
            <w:sz w:val="24"/>
            <w:szCs w:val="24"/>
            <w:lang w:val="en-US" w:eastAsia="zh-CN" w:bidi="ar-SA"/>
          </w:rPr>
          <m:t>A</m:t>
        </m:r>
      </m:oMath>
      <w:r>
        <w:rPr>
          <w:rFonts w:hint="eastAsia" w:ascii="Times New Roman" w:hAnsi="Times New Roman" w:eastAsia="楷体" w:cs="Times New Roman"/>
          <w:b/>
          <w:bCs w:val="0"/>
          <w:sz w:val="24"/>
          <w:szCs w:val="24"/>
          <w:lang w:val="en-US" w:eastAsia="zh-CN" w:bidi="ar-SA"/>
        </w:rPr>
        <w:t>中发生反应离子方程式为_______________________________________。</w:t>
      </w:r>
      <w:r>
        <w:rPr>
          <w:rFonts w:hint="eastAsia" w:ascii="Times New Roman" w:hAnsi="Times New Roman" w:eastAsia="楷体" w:cs="Times New Roman"/>
          <w:b/>
          <w:bCs w:val="0"/>
          <w:sz w:val="24"/>
          <w:szCs w:val="24"/>
          <w:lang w:val="en-US" w:eastAsia="zh-CN" w:bidi="ar-SA"/>
        </w:rPr>
        <w:br w:type="textWrapping"/>
      </w:r>
      <w:r>
        <w:rPr>
          <w:rFonts w:hint="eastAsia" w:ascii="Times New Roman" w:hAnsi="Times New Roman" w:eastAsia="楷体" w:cs="Times New Roman"/>
          <w:b/>
          <w:bCs w:val="0"/>
          <w:sz w:val="24"/>
          <w:szCs w:val="24"/>
          <w:lang w:val="en-US" w:eastAsia="zh-CN" w:bidi="ar-SA"/>
        </w:rPr>
        <w:t>②将仪器连接好以后，必须进行的第一步操作是____________________________。</w:t>
      </w:r>
      <w:r>
        <w:rPr>
          <w:rFonts w:hint="eastAsia" w:ascii="Times New Roman" w:hAnsi="Times New Roman" w:eastAsia="楷体" w:cs="Times New Roman"/>
          <w:b/>
          <w:bCs w:val="0"/>
          <w:sz w:val="24"/>
          <w:szCs w:val="24"/>
          <w:lang w:val="en-US" w:eastAsia="zh-CN" w:bidi="ar-SA"/>
        </w:rPr>
        <w:br w:type="textWrapping"/>
      </w:r>
      <w:r>
        <w:rPr>
          <w:rFonts w:hint="eastAsia" w:ascii="Times New Roman" w:hAnsi="Times New Roman" w:eastAsia="楷体" w:cs="Times New Roman"/>
          <w:b/>
          <w:bCs w:val="0"/>
          <w:sz w:val="24"/>
          <w:szCs w:val="24"/>
          <w:lang w:val="en-US" w:eastAsia="zh-CN" w:bidi="ar-SA"/>
        </w:rPr>
        <w:t>③</w:t>
      </w:r>
      <m:oMath>
        <m:r>
          <m:rPr>
            <m:sty m:val="b"/>
          </m:rPr>
          <w:rPr>
            <w:rFonts w:hint="eastAsia" w:ascii="Cambria Math" w:hAnsi="Cambria Math" w:eastAsia="楷体" w:cs="Times New Roman"/>
            <w:sz w:val="24"/>
            <w:szCs w:val="24"/>
            <w:lang w:val="en-US" w:eastAsia="zh-CN" w:bidi="ar-SA"/>
          </w:rPr>
          <m:t>B</m:t>
        </m:r>
      </m:oMath>
      <w:r>
        <w:rPr>
          <w:rFonts w:hint="eastAsia" w:ascii="Times New Roman" w:hAnsi="Times New Roman" w:eastAsia="楷体" w:cs="Times New Roman"/>
          <w:b/>
          <w:bCs w:val="0"/>
          <w:sz w:val="24"/>
          <w:szCs w:val="24"/>
          <w:lang w:val="en-US" w:eastAsia="zh-CN" w:bidi="ar-SA"/>
        </w:rPr>
        <w:t>装置出来的气体是否需要干燥______。（填“是”或“否”）</w:t>
      </w:r>
      <w:r>
        <w:rPr>
          <w:rFonts w:hint="eastAsia" w:ascii="Times New Roman" w:hAnsi="Times New Roman" w:eastAsia="楷体" w:cs="Times New Roman"/>
          <w:b/>
          <w:bCs w:val="0"/>
          <w:sz w:val="24"/>
          <w:szCs w:val="24"/>
          <w:lang w:val="en-US" w:eastAsia="zh-CN" w:bidi="ar-SA"/>
        </w:rPr>
        <w:br w:type="textWrapping"/>
      </w:r>
      <w:r>
        <w:rPr>
          <w:rFonts w:hint="eastAsia" w:ascii="Times New Roman" w:hAnsi="Times New Roman" w:eastAsia="楷体" w:cs="Times New Roman"/>
          <w:b/>
          <w:bCs w:val="0"/>
          <w:sz w:val="24"/>
          <w:szCs w:val="24"/>
          <w:lang w:val="en-US" w:eastAsia="zh-CN" w:bidi="ar-SA"/>
        </w:rPr>
        <w:t>④写出装置</w:t>
      </w:r>
      <m:oMath>
        <m:r>
          <m:rPr>
            <m:sty m:val="b"/>
          </m:rPr>
          <w:rPr>
            <w:rFonts w:hint="eastAsia" w:ascii="Cambria Math" w:hAnsi="Cambria Math" w:eastAsia="楷体" w:cs="Times New Roman"/>
            <w:sz w:val="24"/>
            <w:szCs w:val="24"/>
            <w:lang w:val="en-US" w:eastAsia="zh-CN" w:bidi="ar-SA"/>
          </w:rPr>
          <m:t>C</m:t>
        </m:r>
      </m:oMath>
      <w:r>
        <w:rPr>
          <w:rFonts w:hint="eastAsia" w:ascii="Times New Roman" w:hAnsi="Times New Roman" w:eastAsia="楷体" w:cs="Times New Roman"/>
          <w:b/>
          <w:bCs w:val="0"/>
          <w:sz w:val="24"/>
          <w:szCs w:val="24"/>
          <w:lang w:val="en-US" w:eastAsia="zh-CN" w:bidi="ar-SA"/>
        </w:rPr>
        <w:t>中发生的所有反应的化学方程式_________________________________________，________________________________________。</w:t>
      </w:r>
      <w:r>
        <w:rPr>
          <w:rFonts w:hint="eastAsia" w:ascii="Times New Roman" w:hAnsi="Times New Roman" w:eastAsia="楷体" w:cs="Times New Roman"/>
          <w:b/>
          <w:bCs w:val="0"/>
          <w:sz w:val="24"/>
          <w:szCs w:val="24"/>
          <w:lang w:val="en-US" w:eastAsia="zh-CN" w:bidi="ar-SA"/>
        </w:rPr>
        <w:br w:type="textWrapping"/>
      </w:r>
      <w:r>
        <w:rPr>
          <w:rFonts w:hint="eastAsia" w:ascii="Times New Roman" w:hAnsi="Times New Roman" w:eastAsia="楷体" w:cs="Times New Roman"/>
          <w:b/>
          <w:bCs w:val="0"/>
          <w:sz w:val="24"/>
          <w:szCs w:val="24"/>
          <w:lang w:val="en-US" w:eastAsia="zh-CN" w:bidi="ar-SA"/>
        </w:rPr>
        <w:t>⑤</w:t>
      </w:r>
      <m:oMath>
        <m:r>
          <m:rPr>
            <m:sty m:val="b"/>
          </m:rPr>
          <w:rPr>
            <w:rFonts w:hint="eastAsia" w:ascii="Cambria Math" w:hAnsi="Cambria Math" w:eastAsia="楷体" w:cs="Times New Roman"/>
            <w:sz w:val="24"/>
            <w:szCs w:val="24"/>
            <w:lang w:val="en-US" w:eastAsia="zh-CN" w:bidi="ar-SA"/>
          </w:rPr>
          <m:t>D</m:t>
        </m:r>
      </m:oMath>
      <w:r>
        <w:rPr>
          <w:rFonts w:hint="eastAsia" w:ascii="Times New Roman" w:hAnsi="Times New Roman" w:eastAsia="楷体" w:cs="Times New Roman"/>
          <w:b/>
          <w:bCs w:val="0"/>
          <w:sz w:val="24"/>
          <w:szCs w:val="24"/>
          <w:lang w:val="en-US" w:eastAsia="zh-CN" w:bidi="ar-SA"/>
        </w:rPr>
        <w:t>中</w:t>
      </w:r>
      <m:oMath>
        <m:r>
          <m:rPr>
            <m:sty m:val="b"/>
          </m:rPr>
          <w:rPr>
            <w:rFonts w:hint="eastAsia" w:ascii="Cambria Math" w:hAnsi="Cambria Math" w:eastAsia="楷体" w:cs="Times New Roman"/>
            <w:sz w:val="24"/>
            <w:szCs w:val="24"/>
            <w:lang w:val="en-US" w:eastAsia="zh-CN" w:bidi="ar-SA"/>
          </w:rPr>
          <m:t>NaOH</m:t>
        </m:r>
      </m:oMath>
      <w:r>
        <w:rPr>
          <w:rFonts w:hint="eastAsia" w:ascii="Times New Roman" w:hAnsi="Times New Roman" w:eastAsia="楷体" w:cs="Times New Roman"/>
          <w:b/>
          <w:bCs w:val="0"/>
          <w:sz w:val="24"/>
          <w:szCs w:val="24"/>
          <w:lang w:val="en-US" w:eastAsia="zh-CN" w:bidi="ar-SA"/>
        </w:rPr>
        <w:t>溶液的作用________________________。</w:t>
      </w:r>
      <w:r>
        <w:rPr>
          <w:rFonts w:hint="eastAsia" w:ascii="Times New Roman" w:hAnsi="Times New Roman" w:eastAsia="楷体" w:cs="Times New Roman"/>
          <w:b/>
          <w:bCs w:val="0"/>
          <w:sz w:val="24"/>
          <w:szCs w:val="24"/>
          <w:lang w:val="en-US" w:eastAsia="zh-CN" w:bidi="ar-SA"/>
        </w:rPr>
        <w:br w:type="textWrapping"/>
      </w:r>
      <w:r>
        <w:rPr>
          <w:rFonts w:hint="eastAsia" w:ascii="Times New Roman" w:hAnsi="Times New Roman" w:eastAsia="楷体" w:cs="Times New Roman"/>
          <w:b/>
          <w:bCs w:val="0"/>
          <w:sz w:val="24"/>
          <w:szCs w:val="24"/>
          <w:lang w:val="en-US" w:eastAsia="zh-CN" w:bidi="ar-SA"/>
        </w:rPr>
        <w:t>⑥实验结束时，读取实验中生成气体的体积时，不合理的是________。</w:t>
      </w:r>
      <w:r>
        <w:rPr>
          <w:rFonts w:hint="eastAsia" w:ascii="Times New Roman" w:hAnsi="Times New Roman" w:eastAsia="楷体" w:cs="Times New Roman"/>
          <w:b/>
          <w:bCs w:val="0"/>
          <w:sz w:val="24"/>
          <w:szCs w:val="24"/>
          <w:lang w:val="en-US" w:eastAsia="zh-CN" w:bidi="ar-SA"/>
        </w:rPr>
        <w:br w:type="textWrapping"/>
      </w:r>
      <m:oMath>
        <m:r>
          <m:rPr>
            <m:sty m:val="b"/>
          </m:rPr>
          <w:rPr>
            <w:rFonts w:hint="eastAsia" w:ascii="Cambria Math" w:hAnsi="Cambria Math" w:eastAsia="楷体" w:cs="Times New Roman"/>
            <w:sz w:val="24"/>
            <w:szCs w:val="24"/>
            <w:lang w:val="en-US" w:eastAsia="zh-CN" w:bidi="ar-SA"/>
          </w:rPr>
          <m:t>a</m:t>
        </m:r>
      </m:oMath>
      <w:r>
        <w:rPr>
          <w:rFonts w:hint="eastAsia" w:ascii="Times New Roman" w:hAnsi="Times New Roman" w:eastAsia="楷体" w:cs="Times New Roman"/>
          <w:b/>
          <w:bCs w:val="0"/>
          <w:sz w:val="24"/>
          <w:szCs w:val="24"/>
          <w:lang w:val="en-US" w:eastAsia="zh-CN" w:bidi="ar-SA"/>
        </w:rPr>
        <w:t>．直接读取气体体积，不需冷却到室温</w:t>
      </w:r>
      <w:r>
        <w:rPr>
          <w:rFonts w:hint="eastAsia" w:ascii="Times New Roman" w:hAnsi="Times New Roman" w:eastAsia="楷体" w:cs="Times New Roman"/>
          <w:b/>
          <w:bCs w:val="0"/>
          <w:sz w:val="24"/>
          <w:szCs w:val="24"/>
          <w:lang w:val="en-US" w:eastAsia="zh-CN" w:bidi="ar-SA"/>
        </w:rPr>
        <w:br w:type="textWrapping"/>
      </w:r>
      <m:oMath>
        <m:r>
          <m:rPr>
            <m:sty m:val="b"/>
          </m:rPr>
          <w:rPr>
            <w:rFonts w:hint="eastAsia" w:ascii="Cambria Math" w:hAnsi="Cambria Math" w:eastAsia="楷体" w:cs="Times New Roman"/>
            <w:sz w:val="24"/>
            <w:szCs w:val="24"/>
            <w:lang w:val="en-US" w:eastAsia="zh-CN" w:bidi="ar-SA"/>
          </w:rPr>
          <m:t>b</m:t>
        </m:r>
      </m:oMath>
      <w:r>
        <w:rPr>
          <w:rFonts w:hint="eastAsia" w:ascii="Times New Roman" w:hAnsi="Times New Roman" w:eastAsia="楷体" w:cs="Times New Roman"/>
          <w:b/>
          <w:bCs w:val="0"/>
          <w:sz w:val="24"/>
          <w:szCs w:val="24"/>
          <w:lang w:val="en-US" w:eastAsia="zh-CN" w:bidi="ar-SA"/>
        </w:rPr>
        <w:t>．上下移动量筒，使得</w:t>
      </w:r>
      <m:oMath>
        <m:r>
          <m:rPr>
            <m:sty m:val="b"/>
          </m:rPr>
          <w:rPr>
            <w:rFonts w:hint="eastAsia" w:ascii="Cambria Math" w:hAnsi="Cambria Math" w:eastAsia="楷体" w:cs="Times New Roman"/>
            <w:sz w:val="24"/>
            <w:szCs w:val="24"/>
            <w:lang w:val="en-US" w:eastAsia="zh-CN" w:bidi="ar-SA"/>
          </w:rPr>
          <m:t>E</m:t>
        </m:r>
      </m:oMath>
      <w:r>
        <w:rPr>
          <w:rFonts w:hint="eastAsia" w:ascii="Times New Roman" w:hAnsi="Times New Roman" w:eastAsia="楷体" w:cs="Times New Roman"/>
          <w:b/>
          <w:bCs w:val="0"/>
          <w:sz w:val="24"/>
          <w:szCs w:val="24"/>
          <w:lang w:val="en-US" w:eastAsia="zh-CN" w:bidi="ar-SA"/>
        </w:rPr>
        <w:t>、</w:t>
      </w:r>
      <m:oMath>
        <m:r>
          <m:rPr>
            <m:sty m:val="b"/>
          </m:rPr>
          <w:rPr>
            <w:rFonts w:hint="eastAsia" w:ascii="Cambria Math" w:hAnsi="Cambria Math" w:eastAsia="楷体" w:cs="Times New Roman"/>
            <w:sz w:val="24"/>
            <w:szCs w:val="24"/>
            <w:lang w:val="en-US" w:eastAsia="zh-CN" w:bidi="ar-SA"/>
          </w:rPr>
          <m:t>F</m:t>
        </m:r>
      </m:oMath>
      <w:r>
        <w:rPr>
          <w:rFonts w:hint="eastAsia" w:ascii="Times New Roman" w:hAnsi="Times New Roman" w:eastAsia="楷体" w:cs="Times New Roman"/>
          <w:b/>
          <w:bCs w:val="0"/>
          <w:sz w:val="24"/>
          <w:szCs w:val="24"/>
          <w:lang w:val="en-US" w:eastAsia="zh-CN" w:bidi="ar-SA"/>
        </w:rPr>
        <w:t>中液面高度相同</w:t>
      </w:r>
      <w:r>
        <w:rPr>
          <w:rFonts w:hint="eastAsia" w:ascii="Times New Roman" w:hAnsi="Times New Roman" w:eastAsia="楷体" w:cs="Times New Roman"/>
          <w:b/>
          <w:bCs w:val="0"/>
          <w:sz w:val="24"/>
          <w:szCs w:val="24"/>
          <w:lang w:val="en-US" w:eastAsia="zh-CN" w:bidi="ar-SA"/>
        </w:rPr>
        <w:br w:type="textWrapping"/>
      </w:r>
      <m:oMath>
        <m:r>
          <m:rPr>
            <m:sty m:val="b"/>
          </m:rPr>
          <w:rPr>
            <w:rFonts w:hint="eastAsia" w:ascii="Cambria Math" w:hAnsi="Cambria Math" w:eastAsia="楷体" w:cs="Times New Roman"/>
            <w:sz w:val="24"/>
            <w:szCs w:val="24"/>
            <w:lang w:val="en-US" w:eastAsia="zh-CN" w:bidi="ar-SA"/>
          </w:rPr>
          <m:t>c</m:t>
        </m:r>
      </m:oMath>
      <w:r>
        <w:rPr>
          <w:rFonts w:hint="eastAsia" w:ascii="Times New Roman" w:hAnsi="Times New Roman" w:eastAsia="楷体" w:cs="Times New Roman"/>
          <w:b/>
          <w:bCs w:val="0"/>
          <w:sz w:val="24"/>
          <w:szCs w:val="24"/>
          <w:lang w:val="en-US" w:eastAsia="zh-CN" w:bidi="ar-SA"/>
        </w:rPr>
        <w:t>．视线与凹液面的最低点相平读取量筒中水的体积</w:t>
      </w:r>
      <w:r>
        <w:rPr>
          <w:rFonts w:hint="eastAsia" w:ascii="Times New Roman" w:hAnsi="Times New Roman" w:eastAsia="楷体" w:cs="Times New Roman"/>
          <w:b/>
          <w:bCs w:val="0"/>
          <w:sz w:val="24"/>
          <w:szCs w:val="24"/>
          <w:lang w:val="en-US" w:eastAsia="zh-CN" w:bidi="ar-SA"/>
        </w:rPr>
        <w:br w:type="textWrapping"/>
      </w:r>
      <w:r>
        <w:rPr>
          <w:rFonts w:hint="eastAsia" w:ascii="Times New Roman" w:hAnsi="Times New Roman" w:eastAsia="楷体" w:cs="Times New Roman"/>
          <w:b/>
          <w:bCs w:val="0"/>
          <w:sz w:val="24"/>
          <w:szCs w:val="24"/>
          <w:lang w:val="en-US" w:eastAsia="zh-CN" w:bidi="ar-SA"/>
        </w:rPr>
        <w:t>⑦读出量筒内水的体积后，折算成标准状况下氧气的体积为</w:t>
      </w:r>
      <m:oMath>
        <m:r>
          <m:rPr>
            <m:sty m:val="b"/>
          </m:rPr>
          <w:rPr>
            <w:rFonts w:hint="eastAsia" w:ascii="Cambria Math" w:hAnsi="Cambria Math" w:eastAsia="楷体" w:cs="Times New Roman"/>
            <w:sz w:val="24"/>
            <w:szCs w:val="24"/>
            <w:lang w:val="en-US" w:eastAsia="zh-CN" w:bidi="ar-SA"/>
          </w:rPr>
          <m:t>V mL</m:t>
        </m:r>
      </m:oMath>
      <w:r>
        <w:rPr>
          <w:rFonts w:hint="eastAsia" w:ascii="Times New Roman" w:hAnsi="Times New Roman" w:eastAsia="楷体" w:cs="Times New Roman"/>
          <w:b/>
          <w:bCs w:val="0"/>
          <w:sz w:val="24"/>
          <w:szCs w:val="24"/>
          <w:lang w:val="en-US" w:eastAsia="zh-CN" w:bidi="ar-SA"/>
        </w:rPr>
        <w:t>，则样品中过氧化钠的质量分数为________。</w:t>
      </w:r>
      <w:r>
        <w:rPr>
          <w:rFonts w:hint="eastAsia" w:ascii="Times New Roman" w:hAnsi="Times New Roman" w:eastAsia="楷体" w:cs="Times New Roman"/>
          <w:b/>
          <w:bCs w:val="0"/>
          <w:sz w:val="24"/>
          <w:szCs w:val="24"/>
          <w:lang w:val="en-US" w:eastAsia="zh-CN" w:bidi="ar-SA"/>
        </w:rPr>
        <w:br w:type="textWrapping"/>
      </w:r>
      <w:r>
        <w:rPr>
          <w:rFonts w:hint="eastAsia" w:ascii="Times New Roman" w:hAnsi="Times New Roman" w:eastAsia="楷体" w:cs="Times New Roman"/>
          <w:b/>
          <w:bCs w:val="0"/>
          <w:sz w:val="24"/>
          <w:szCs w:val="24"/>
          <w:lang w:val="en-US" w:eastAsia="zh-CN" w:bidi="ar-SA"/>
        </w:rPr>
        <w:t>⑧实验完成后</w:t>
      </w:r>
      <m:oMath>
        <m:r>
          <m:rPr>
            <m:sty m:val="b"/>
          </m:rPr>
          <w:rPr>
            <w:rFonts w:hint="eastAsia" w:ascii="Cambria Math" w:hAnsi="Cambria Math" w:eastAsia="楷体" w:cs="Times New Roman"/>
            <w:sz w:val="24"/>
            <w:szCs w:val="24"/>
            <w:lang w:val="en-US" w:eastAsia="zh-CN" w:bidi="ar-SA"/>
          </w:rPr>
          <m:t>E</m:t>
        </m:r>
      </m:oMath>
      <w:r>
        <w:rPr>
          <w:rFonts w:hint="eastAsia" w:ascii="Times New Roman" w:hAnsi="Times New Roman" w:eastAsia="楷体" w:cs="Times New Roman"/>
          <w:b/>
          <w:bCs w:val="0"/>
          <w:sz w:val="24"/>
          <w:szCs w:val="24"/>
          <w:lang w:val="en-US" w:eastAsia="zh-CN" w:bidi="ar-SA"/>
        </w:rPr>
        <w:t>到</w:t>
      </w:r>
      <m:oMath>
        <m:r>
          <m:rPr>
            <m:sty m:val="b"/>
          </m:rPr>
          <w:rPr>
            <w:rFonts w:hint="eastAsia" w:ascii="Cambria Math" w:hAnsi="Cambria Math" w:eastAsia="楷体" w:cs="Times New Roman"/>
            <w:sz w:val="24"/>
            <w:szCs w:val="24"/>
            <w:lang w:val="en-US" w:eastAsia="zh-CN" w:bidi="ar-SA"/>
          </w:rPr>
          <m:t>F</m:t>
        </m:r>
      </m:oMath>
      <w:r>
        <w:rPr>
          <w:rFonts w:hint="eastAsia" w:ascii="Times New Roman" w:hAnsi="Times New Roman" w:eastAsia="楷体" w:cs="Times New Roman"/>
          <w:b/>
          <w:bCs w:val="0"/>
          <w:sz w:val="24"/>
          <w:szCs w:val="24"/>
          <w:lang w:val="en-US" w:eastAsia="zh-CN" w:bidi="ar-SA"/>
        </w:rPr>
        <w:t>之间导管内残留水的体积会使测量结果________。（填“偏大”“偏小”或“不影响”）</w:t>
      </w:r>
    </w:p>
    <w:p>
      <w:pPr>
        <w:rPr>
          <w:rFonts w:hint="default" w:ascii="Times New Roman" w:hAnsi="Times New Roman" w:eastAsia="楷体" w:cs="Times New Roman"/>
          <w:b/>
          <w:bCs w:val="0"/>
          <w:sz w:val="24"/>
          <w:szCs w:val="24"/>
          <w:lang w:val="en-US" w:eastAsia="zh-CN" w:bidi="ar-SA"/>
        </w:rPr>
      </w:pPr>
    </w:p>
    <w:p>
      <w:pP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45</w:t>
      </w:r>
      <w:bookmarkStart w:id="8" w:name="答案-21"/>
      <w:r>
        <w:rPr>
          <w:rFonts w:hint="eastAsia" w:ascii="Times New Roman" w:hAnsi="Times New Roman" w:eastAsia="楷体" w:cs="Times New Roman"/>
          <w:b/>
          <w:bCs w:val="0"/>
          <w:color w:val="FF0000"/>
          <w:sz w:val="24"/>
          <w:szCs w:val="24"/>
          <w:lang w:val="en-US" w:eastAsia="zh-CN" w:bidi="ar-SA"/>
        </w:rPr>
        <w:t>.【答案】</w:t>
      </w:r>
      <w:bookmarkEnd w:id="8"/>
    </w:p>
    <w:p>
      <w:pP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（1）</w:t>
      </w:r>
      <m:oMath>
        <m:r>
          <m:rPr>
            <m:sty m:val="b"/>
          </m:rPr>
          <w:rPr>
            <w:rFonts w:hint="eastAsia" w:ascii="Cambria Math" w:hAnsi="Cambria Math" w:eastAsia="楷体" w:cs="Times New Roman"/>
            <w:color w:val="FF0000"/>
            <w:sz w:val="24"/>
            <w:szCs w:val="24"/>
            <w:lang w:val="en-US" w:eastAsia="zh-CN" w:bidi="ar-SA"/>
          </w:rPr>
          <m:t>CaC</m:t>
        </m:r>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l</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2</m:t>
            </m:r>
            <m:ctrlPr>
              <w:rPr>
                <w:rFonts w:hint="eastAsia" w:ascii="Cambria Math" w:hAnsi="Cambria Math" w:eastAsia="楷体" w:cs="Times New Roman"/>
                <w:b/>
                <w:bCs w:val="0"/>
                <w:color w:val="FF0000"/>
                <w:sz w:val="24"/>
                <w:szCs w:val="24"/>
                <w:lang w:val="en-US" w:eastAsia="zh-CN" w:bidi="ar-SA"/>
              </w:rPr>
            </m:ctrlPr>
          </m:sub>
        </m:sSub>
      </m:oMath>
      <w:r>
        <w:rPr>
          <w:rFonts w:hint="eastAsia" w:ascii="Times New Roman" w:hAnsi="Times New Roman" w:eastAsia="楷体" w:cs="Times New Roman"/>
          <w:b/>
          <w:bCs w:val="0"/>
          <w:color w:val="FF0000"/>
          <w:sz w:val="24"/>
          <w:szCs w:val="24"/>
          <w:lang w:val="en-US" w:eastAsia="zh-CN" w:bidi="ar-SA"/>
        </w:rPr>
        <w:t>或</w:t>
      </w:r>
      <m:oMath>
        <m:r>
          <m:rPr>
            <m:sty m:val="b"/>
          </m:rPr>
          <w:rPr>
            <w:rFonts w:hint="eastAsia" w:ascii="Cambria Math" w:hAnsi="Cambria Math" w:eastAsia="楷体" w:cs="Times New Roman"/>
            <w:color w:val="FF0000"/>
            <w:sz w:val="24"/>
            <w:szCs w:val="24"/>
            <w:lang w:val="en-US" w:eastAsia="zh-CN" w:bidi="ar-SA"/>
          </w:rPr>
          <m:t>BaC</m:t>
        </m:r>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l</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2</m:t>
            </m:r>
            <m:ctrlPr>
              <w:rPr>
                <w:rFonts w:hint="eastAsia" w:ascii="Cambria Math" w:hAnsi="Cambria Math" w:eastAsia="楷体" w:cs="Times New Roman"/>
                <w:b/>
                <w:bCs w:val="0"/>
                <w:color w:val="FF0000"/>
                <w:sz w:val="24"/>
                <w:szCs w:val="24"/>
                <w:lang w:val="en-US" w:eastAsia="zh-CN" w:bidi="ar-SA"/>
              </w:rPr>
            </m:ctrlPr>
          </m:sub>
        </m:sSub>
      </m:oMath>
    </w:p>
    <w:p>
      <w:pPr>
        <w:pStyle w:val="2"/>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（2）①</w:t>
      </w:r>
      <m:oMath>
        <m:r>
          <m:rPr>
            <m:sty m:val="b"/>
          </m:rPr>
          <w:rPr>
            <w:rFonts w:hint="eastAsia" w:ascii="Cambria Math" w:hAnsi="Cambria Math" w:eastAsia="楷体" w:cs="Times New Roman"/>
            <w:color w:val="FF0000"/>
            <w:sz w:val="24"/>
            <w:szCs w:val="24"/>
            <w:lang w:val="en-US" w:eastAsia="zh-CN" w:bidi="ar-SA"/>
          </w:rPr>
          <m:t>CaC</m:t>
        </m:r>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O</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3</m:t>
            </m:r>
            <m:ctrlPr>
              <w:rPr>
                <w:rFonts w:hint="eastAsia" w:ascii="Cambria Math" w:hAnsi="Cambria Math" w:eastAsia="楷体" w:cs="Times New Roman"/>
                <w:b/>
                <w:bCs w:val="0"/>
                <w:color w:val="FF0000"/>
                <w:sz w:val="24"/>
                <w:szCs w:val="24"/>
                <w:lang w:val="en-US" w:eastAsia="zh-CN" w:bidi="ar-SA"/>
              </w:rPr>
            </m:ctrlPr>
          </m:sub>
        </m:sSub>
        <m:r>
          <m:rPr>
            <m:sty m:val="b"/>
          </m:rPr>
          <w:rPr>
            <w:rFonts w:hint="eastAsia" w:ascii="Cambria Math" w:hAnsi="Cambria Math" w:eastAsia="楷体" w:cs="Times New Roman"/>
            <w:color w:val="FF0000"/>
            <w:sz w:val="24"/>
            <w:szCs w:val="24"/>
            <w:lang w:val="en-US" w:eastAsia="zh-CN" w:bidi="ar-SA"/>
          </w:rPr>
          <m:t>+2</m:t>
        </m:r>
        <m:sSup>
          <m:sSupPr>
            <m:ctrlPr>
              <w:rPr>
                <w:rFonts w:hint="eastAsia" w:ascii="Cambria Math" w:hAnsi="Cambria Math" w:eastAsia="楷体" w:cs="Times New Roman"/>
                <w:b/>
                <w:bCs w:val="0"/>
                <w:color w:val="FF0000"/>
                <w:sz w:val="24"/>
                <w:szCs w:val="24"/>
                <w:lang w:val="en-US" w:eastAsia="zh-CN" w:bidi="ar-SA"/>
              </w:rPr>
            </m:ctrlPr>
          </m:sSupPr>
          <m:e>
            <m:r>
              <m:rPr>
                <m:sty m:val="b"/>
              </m:rPr>
              <w:rPr>
                <w:rFonts w:hint="eastAsia" w:ascii="Cambria Math" w:hAnsi="Cambria Math" w:eastAsia="楷体" w:cs="Times New Roman"/>
                <w:color w:val="FF0000"/>
                <w:sz w:val="24"/>
                <w:szCs w:val="24"/>
                <w:lang w:val="en-US" w:eastAsia="zh-CN" w:bidi="ar-SA"/>
              </w:rPr>
              <m:t>H</m:t>
            </m:r>
            <m:ctrlPr>
              <w:rPr>
                <w:rFonts w:hint="eastAsia" w:ascii="Cambria Math" w:hAnsi="Cambria Math" w:eastAsia="楷体" w:cs="Times New Roman"/>
                <w:b/>
                <w:bCs w:val="0"/>
                <w:color w:val="FF0000"/>
                <w:sz w:val="24"/>
                <w:szCs w:val="24"/>
                <w:lang w:val="en-US" w:eastAsia="zh-CN" w:bidi="ar-SA"/>
              </w:rPr>
            </m:ctrlPr>
          </m:e>
          <m:sup>
            <m:r>
              <m:rPr>
                <m:sty m:val="b"/>
              </m:rPr>
              <w:rPr>
                <w:rFonts w:hint="eastAsia" w:ascii="Cambria Math" w:hAnsi="Cambria Math" w:eastAsia="楷体" w:cs="Times New Roman"/>
                <w:color w:val="FF0000"/>
                <w:sz w:val="24"/>
                <w:szCs w:val="24"/>
                <w:lang w:val="en-US" w:eastAsia="zh-CN" w:bidi="ar-SA"/>
              </w:rPr>
              <m:t>+</m:t>
            </m:r>
            <m:ctrlPr>
              <w:rPr>
                <w:rFonts w:hint="eastAsia" w:ascii="Cambria Math" w:hAnsi="Cambria Math" w:eastAsia="楷体" w:cs="Times New Roman"/>
                <w:b/>
                <w:bCs w:val="0"/>
                <w:color w:val="FF0000"/>
                <w:sz w:val="24"/>
                <w:szCs w:val="24"/>
                <w:lang w:val="en-US" w:eastAsia="zh-CN" w:bidi="ar-SA"/>
              </w:rPr>
            </m:ctrlPr>
          </m:sup>
        </m:sSup>
      </m:oMath>
      <w:r>
        <w:rPr>
          <w:rFonts w:hint="eastAsia" w:ascii="Times New Roman" w:hAnsi="Times New Roman" w:eastAsia="楷体" w:cs="Times New Roman"/>
          <w:b/>
          <w:bCs w:val="0"/>
          <w:color w:val="FF0000"/>
          <w:sz w:val="24"/>
          <w:szCs w:val="24"/>
          <w:lang w:val="en-US" w:eastAsia="zh-CN" w:bidi="ar-SA"/>
        </w:rPr>
        <w:t>＝</w:t>
      </w:r>
      <m:oMath>
        <m:r>
          <m:rPr>
            <m:sty m:val="b"/>
          </m:rPr>
          <w:rPr>
            <w:rFonts w:hint="eastAsia" w:ascii="Cambria Math" w:hAnsi="Cambria Math" w:eastAsia="楷体" w:cs="Times New Roman"/>
            <w:color w:val="FF0000"/>
            <w:sz w:val="24"/>
            <w:szCs w:val="24"/>
            <w:lang w:val="en-US" w:eastAsia="zh-CN" w:bidi="ar-SA"/>
          </w:rPr>
          <m:t>C</m:t>
        </m:r>
        <m:sSup>
          <m:sSupPr>
            <m:ctrlPr>
              <w:rPr>
                <w:rFonts w:hint="eastAsia" w:ascii="Cambria Math" w:hAnsi="Cambria Math" w:eastAsia="楷体" w:cs="Times New Roman"/>
                <w:b/>
                <w:bCs w:val="0"/>
                <w:color w:val="FF0000"/>
                <w:sz w:val="24"/>
                <w:szCs w:val="24"/>
                <w:lang w:val="en-US" w:eastAsia="zh-CN" w:bidi="ar-SA"/>
              </w:rPr>
            </m:ctrlPr>
          </m:sSupPr>
          <m:e>
            <m:r>
              <m:rPr>
                <m:sty m:val="b"/>
              </m:rPr>
              <w:rPr>
                <w:rFonts w:hint="eastAsia" w:ascii="Cambria Math" w:hAnsi="Cambria Math" w:eastAsia="楷体" w:cs="Times New Roman"/>
                <w:color w:val="FF0000"/>
                <w:sz w:val="24"/>
                <w:szCs w:val="24"/>
                <w:lang w:val="en-US" w:eastAsia="zh-CN" w:bidi="ar-SA"/>
              </w:rPr>
              <m:t>a</m:t>
            </m:r>
            <m:ctrlPr>
              <w:rPr>
                <w:rFonts w:hint="eastAsia" w:ascii="Cambria Math" w:hAnsi="Cambria Math" w:eastAsia="楷体" w:cs="Times New Roman"/>
                <w:b/>
                <w:bCs w:val="0"/>
                <w:color w:val="FF0000"/>
                <w:sz w:val="24"/>
                <w:szCs w:val="24"/>
                <w:lang w:val="en-US" w:eastAsia="zh-CN" w:bidi="ar-SA"/>
              </w:rPr>
            </m:ctrlPr>
          </m:e>
          <m:sup>
            <m:r>
              <m:rPr>
                <m:sty m:val="b"/>
              </m:rPr>
              <w:rPr>
                <w:rFonts w:hint="eastAsia" w:ascii="Cambria Math" w:hAnsi="Cambria Math" w:eastAsia="楷体" w:cs="Times New Roman"/>
                <w:color w:val="FF0000"/>
                <w:sz w:val="24"/>
                <w:szCs w:val="24"/>
                <w:lang w:val="en-US" w:eastAsia="zh-CN" w:bidi="ar-SA"/>
              </w:rPr>
              <m:t>2+</m:t>
            </m:r>
            <m:ctrlPr>
              <w:rPr>
                <w:rFonts w:hint="eastAsia" w:ascii="Cambria Math" w:hAnsi="Cambria Math" w:eastAsia="楷体" w:cs="Times New Roman"/>
                <w:b/>
                <w:bCs w:val="0"/>
                <w:color w:val="FF0000"/>
                <w:sz w:val="24"/>
                <w:szCs w:val="24"/>
                <w:lang w:val="en-US" w:eastAsia="zh-CN" w:bidi="ar-SA"/>
              </w:rPr>
            </m:ctrlPr>
          </m:sup>
        </m:sSup>
        <m:r>
          <m:rPr>
            <m:sty m:val="b"/>
          </m:rPr>
          <w:rPr>
            <w:rFonts w:hint="eastAsia" w:ascii="Cambria Math" w:hAnsi="Cambria Math" w:eastAsia="楷体" w:cs="Times New Roman"/>
            <w:color w:val="FF0000"/>
            <w:sz w:val="24"/>
            <w:szCs w:val="24"/>
            <w:lang w:val="en-US" w:eastAsia="zh-CN" w:bidi="ar-SA"/>
          </w:rPr>
          <m:t>+</m:t>
        </m:r>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H</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2</m:t>
            </m:r>
            <m:ctrlPr>
              <w:rPr>
                <w:rFonts w:hint="eastAsia" w:ascii="Cambria Math" w:hAnsi="Cambria Math" w:eastAsia="楷体" w:cs="Times New Roman"/>
                <w:b/>
                <w:bCs w:val="0"/>
                <w:color w:val="FF0000"/>
                <w:sz w:val="24"/>
                <w:szCs w:val="24"/>
                <w:lang w:val="en-US" w:eastAsia="zh-CN" w:bidi="ar-SA"/>
              </w:rPr>
            </m:ctrlPr>
          </m:sub>
        </m:sSub>
        <m:r>
          <m:rPr>
            <m:sty m:val="b"/>
          </m:rPr>
          <w:rPr>
            <w:rFonts w:hint="eastAsia" w:ascii="Cambria Math" w:hAnsi="Cambria Math" w:eastAsia="楷体" w:cs="Times New Roman"/>
            <w:color w:val="FF0000"/>
            <w:sz w:val="24"/>
            <w:szCs w:val="24"/>
            <w:lang w:val="en-US" w:eastAsia="zh-CN" w:bidi="ar-SA"/>
          </w:rPr>
          <m:t>O+C</m:t>
        </m:r>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O</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2</m:t>
            </m:r>
            <m:ctrlPr>
              <w:rPr>
                <w:rFonts w:hint="eastAsia" w:ascii="Cambria Math" w:hAnsi="Cambria Math" w:eastAsia="楷体" w:cs="Times New Roman"/>
                <w:b/>
                <w:bCs w:val="0"/>
                <w:color w:val="FF0000"/>
                <w:sz w:val="24"/>
                <w:szCs w:val="24"/>
                <w:lang w:val="en-US" w:eastAsia="zh-CN" w:bidi="ar-SA"/>
              </w:rPr>
            </m:ctrlPr>
          </m:sub>
        </m:sSub>
        <m:r>
          <m:rPr>
            <m:sty m:val="b"/>
          </m:rPr>
          <w:rPr>
            <w:rFonts w:hint="eastAsia" w:ascii="Cambria Math" w:hAnsi="Cambria Math" w:eastAsia="楷体" w:cs="Times New Roman"/>
            <w:color w:val="FF0000"/>
            <w:sz w:val="24"/>
            <w:szCs w:val="24"/>
            <w:lang w:val="en-US" w:eastAsia="zh-CN" w:bidi="ar-SA"/>
          </w:rPr>
          <m:t>↑</m:t>
        </m:r>
      </m:oMath>
      <w:r>
        <w:rPr>
          <w:rFonts w:hint="eastAsia" w:ascii="Times New Roman" w:hAnsi="Times New Roman" w:eastAsia="楷体" w:cs="Times New Roman"/>
          <w:b/>
          <w:bCs w:val="0"/>
          <w:color w:val="FF0000"/>
          <w:sz w:val="24"/>
          <w:szCs w:val="24"/>
          <w:lang w:val="en-US" w:eastAsia="zh-CN" w:bidi="ar-SA"/>
        </w:rPr>
        <w:t>,②检查装置的气密性,③否,④</w:t>
      </w:r>
      <m:oMath>
        <m:r>
          <m:rPr>
            <m:sty m:val="b"/>
          </m:rPr>
          <w:rPr>
            <w:rFonts w:hint="eastAsia" w:ascii="Cambria Math" w:hAnsi="Cambria Math" w:eastAsia="楷体" w:cs="Times New Roman"/>
            <w:color w:val="FF0000"/>
            <w:sz w:val="24"/>
            <w:szCs w:val="24"/>
            <w:lang w:val="en-US" w:eastAsia="zh-CN" w:bidi="ar-SA"/>
          </w:rPr>
          <m:t>2C</m:t>
        </m:r>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O</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2</m:t>
            </m:r>
            <m:ctrlPr>
              <w:rPr>
                <w:rFonts w:hint="eastAsia" w:ascii="Cambria Math" w:hAnsi="Cambria Math" w:eastAsia="楷体" w:cs="Times New Roman"/>
                <w:b/>
                <w:bCs w:val="0"/>
                <w:color w:val="FF0000"/>
                <w:sz w:val="24"/>
                <w:szCs w:val="24"/>
                <w:lang w:val="en-US" w:eastAsia="zh-CN" w:bidi="ar-SA"/>
              </w:rPr>
            </m:ctrlPr>
          </m:sub>
        </m:sSub>
        <m:r>
          <m:rPr>
            <m:sty m:val="b"/>
          </m:rPr>
          <w:rPr>
            <w:rFonts w:hint="eastAsia" w:ascii="Cambria Math" w:hAnsi="Cambria Math" w:eastAsia="楷体" w:cs="Times New Roman"/>
            <w:color w:val="FF0000"/>
            <w:sz w:val="24"/>
            <w:szCs w:val="24"/>
            <w:lang w:val="en-US" w:eastAsia="zh-CN" w:bidi="ar-SA"/>
          </w:rPr>
          <m:t>+2N</m:t>
        </m:r>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a</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2</m:t>
            </m:r>
            <m:ctrlPr>
              <w:rPr>
                <w:rFonts w:hint="eastAsia" w:ascii="Cambria Math" w:hAnsi="Cambria Math" w:eastAsia="楷体" w:cs="Times New Roman"/>
                <w:b/>
                <w:bCs w:val="0"/>
                <w:color w:val="FF0000"/>
                <w:sz w:val="24"/>
                <w:szCs w:val="24"/>
                <w:lang w:val="en-US" w:eastAsia="zh-CN" w:bidi="ar-SA"/>
              </w:rPr>
            </m:ctrlPr>
          </m:sub>
        </m:sSub>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O</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2</m:t>
            </m:r>
            <m:ctrlPr>
              <w:rPr>
                <w:rFonts w:hint="eastAsia" w:ascii="Cambria Math" w:hAnsi="Cambria Math" w:eastAsia="楷体" w:cs="Times New Roman"/>
                <w:b/>
                <w:bCs w:val="0"/>
                <w:color w:val="FF0000"/>
                <w:sz w:val="24"/>
                <w:szCs w:val="24"/>
                <w:lang w:val="en-US" w:eastAsia="zh-CN" w:bidi="ar-SA"/>
              </w:rPr>
            </m:ctrlPr>
          </m:sub>
        </m:sSub>
      </m:oMath>
      <w:r>
        <w:rPr>
          <w:rFonts w:hint="eastAsia" w:ascii="Times New Roman" w:hAnsi="Times New Roman" w:eastAsia="楷体" w:cs="Times New Roman"/>
          <w:b/>
          <w:bCs w:val="0"/>
          <w:color w:val="FF0000"/>
          <w:sz w:val="24"/>
          <w:szCs w:val="24"/>
          <w:lang w:val="en-US" w:eastAsia="zh-CN" w:bidi="ar-SA"/>
        </w:rPr>
        <w:t>＝</w:t>
      </w:r>
      <m:oMath>
        <m:r>
          <m:rPr>
            <m:sty m:val="b"/>
          </m:rPr>
          <w:rPr>
            <w:rFonts w:hint="eastAsia" w:ascii="Cambria Math" w:hAnsi="Cambria Math" w:eastAsia="楷体" w:cs="Times New Roman"/>
            <w:color w:val="FF0000"/>
            <w:sz w:val="24"/>
            <w:szCs w:val="24"/>
            <w:lang w:val="en-US" w:eastAsia="zh-CN" w:bidi="ar-SA"/>
          </w:rPr>
          <m:t>2N</m:t>
        </m:r>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a</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2</m:t>
            </m:r>
            <m:ctrlPr>
              <w:rPr>
                <w:rFonts w:hint="eastAsia" w:ascii="Cambria Math" w:hAnsi="Cambria Math" w:eastAsia="楷体" w:cs="Times New Roman"/>
                <w:b/>
                <w:bCs w:val="0"/>
                <w:color w:val="FF0000"/>
                <w:sz w:val="24"/>
                <w:szCs w:val="24"/>
                <w:lang w:val="en-US" w:eastAsia="zh-CN" w:bidi="ar-SA"/>
              </w:rPr>
            </m:ctrlPr>
          </m:sub>
        </m:sSub>
        <m:r>
          <m:rPr>
            <m:sty m:val="b"/>
          </m:rPr>
          <w:rPr>
            <w:rFonts w:hint="eastAsia" w:ascii="Cambria Math" w:hAnsi="Cambria Math" w:eastAsia="楷体" w:cs="Times New Roman"/>
            <w:color w:val="FF0000"/>
            <w:sz w:val="24"/>
            <w:szCs w:val="24"/>
            <w:lang w:val="en-US" w:eastAsia="zh-CN" w:bidi="ar-SA"/>
          </w:rPr>
          <m:t>C</m:t>
        </m:r>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O</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3</m:t>
            </m:r>
            <m:ctrlPr>
              <w:rPr>
                <w:rFonts w:hint="eastAsia" w:ascii="Cambria Math" w:hAnsi="Cambria Math" w:eastAsia="楷体" w:cs="Times New Roman"/>
                <w:b/>
                <w:bCs w:val="0"/>
                <w:color w:val="FF0000"/>
                <w:sz w:val="24"/>
                <w:szCs w:val="24"/>
                <w:lang w:val="en-US" w:eastAsia="zh-CN" w:bidi="ar-SA"/>
              </w:rPr>
            </m:ctrlPr>
          </m:sub>
        </m:sSub>
        <m:r>
          <m:rPr>
            <m:sty m:val="b"/>
          </m:rPr>
          <w:rPr>
            <w:rFonts w:hint="eastAsia" w:ascii="Cambria Math" w:hAnsi="Cambria Math" w:eastAsia="楷体" w:cs="Times New Roman"/>
            <w:color w:val="FF0000"/>
            <w:sz w:val="24"/>
            <w:szCs w:val="24"/>
            <w:lang w:val="en-US" w:eastAsia="zh-CN" w:bidi="ar-SA"/>
          </w:rPr>
          <m:t>+</m:t>
        </m:r>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O</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2</m:t>
            </m:r>
            <m:ctrlPr>
              <w:rPr>
                <w:rFonts w:hint="eastAsia" w:ascii="Cambria Math" w:hAnsi="Cambria Math" w:eastAsia="楷体" w:cs="Times New Roman"/>
                <w:b/>
                <w:bCs w:val="0"/>
                <w:color w:val="FF0000"/>
                <w:sz w:val="24"/>
                <w:szCs w:val="24"/>
                <w:lang w:val="en-US" w:eastAsia="zh-CN" w:bidi="ar-SA"/>
              </w:rPr>
            </m:ctrlPr>
          </m:sub>
        </m:sSub>
      </m:oMath>
      <w:r>
        <w:rPr>
          <w:rFonts w:hint="eastAsia" w:ascii="Times New Roman" w:hAnsi="Times New Roman" w:eastAsia="楷体" w:cs="Times New Roman"/>
          <w:b/>
          <w:bCs w:val="0"/>
          <w:color w:val="FF0000"/>
          <w:sz w:val="24"/>
          <w:szCs w:val="24"/>
          <w:lang w:val="en-US" w:eastAsia="zh-CN" w:bidi="ar-SA"/>
        </w:rPr>
        <w:t>,</w:t>
      </w:r>
      <m:oMath>
        <m:r>
          <m:rPr>
            <m:sty m:val="b"/>
          </m:rPr>
          <w:rPr>
            <w:rFonts w:hint="eastAsia" w:ascii="Cambria Math" w:hAnsi="Cambria Math" w:eastAsia="楷体" w:cs="Times New Roman"/>
            <w:color w:val="FF0000"/>
            <w:sz w:val="24"/>
            <w:szCs w:val="24"/>
            <w:lang w:val="en-US" w:eastAsia="zh-CN" w:bidi="ar-SA"/>
          </w:rPr>
          <m:t>2N</m:t>
        </m:r>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a</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2</m:t>
            </m:r>
            <m:ctrlPr>
              <w:rPr>
                <w:rFonts w:hint="eastAsia" w:ascii="Cambria Math" w:hAnsi="Cambria Math" w:eastAsia="楷体" w:cs="Times New Roman"/>
                <w:b/>
                <w:bCs w:val="0"/>
                <w:color w:val="FF0000"/>
                <w:sz w:val="24"/>
                <w:szCs w:val="24"/>
                <w:lang w:val="en-US" w:eastAsia="zh-CN" w:bidi="ar-SA"/>
              </w:rPr>
            </m:ctrlPr>
          </m:sub>
        </m:sSub>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O</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2</m:t>
            </m:r>
            <m:ctrlPr>
              <w:rPr>
                <w:rFonts w:hint="eastAsia" w:ascii="Cambria Math" w:hAnsi="Cambria Math" w:eastAsia="楷体" w:cs="Times New Roman"/>
                <w:b/>
                <w:bCs w:val="0"/>
                <w:color w:val="FF0000"/>
                <w:sz w:val="24"/>
                <w:szCs w:val="24"/>
                <w:lang w:val="en-US" w:eastAsia="zh-CN" w:bidi="ar-SA"/>
              </w:rPr>
            </m:ctrlPr>
          </m:sub>
        </m:sSub>
        <m:r>
          <m:rPr>
            <m:sty m:val="b"/>
          </m:rPr>
          <w:rPr>
            <w:rFonts w:hint="eastAsia" w:ascii="Cambria Math" w:hAnsi="Cambria Math" w:eastAsia="楷体" w:cs="Times New Roman"/>
            <w:color w:val="FF0000"/>
            <w:sz w:val="24"/>
            <w:szCs w:val="24"/>
            <w:lang w:val="en-US" w:eastAsia="zh-CN" w:bidi="ar-SA"/>
          </w:rPr>
          <m:t>+2</m:t>
        </m:r>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H</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2</m:t>
            </m:r>
            <m:ctrlPr>
              <w:rPr>
                <w:rFonts w:hint="eastAsia" w:ascii="Cambria Math" w:hAnsi="Cambria Math" w:eastAsia="楷体" w:cs="Times New Roman"/>
                <w:b/>
                <w:bCs w:val="0"/>
                <w:color w:val="FF0000"/>
                <w:sz w:val="24"/>
                <w:szCs w:val="24"/>
                <w:lang w:val="en-US" w:eastAsia="zh-CN" w:bidi="ar-SA"/>
              </w:rPr>
            </m:ctrlPr>
          </m:sub>
        </m:sSub>
        <m:r>
          <m:rPr>
            <m:sty m:val="b"/>
          </m:rPr>
          <w:rPr>
            <w:rFonts w:hint="eastAsia" w:ascii="Cambria Math" w:hAnsi="Cambria Math" w:eastAsia="楷体" w:cs="Times New Roman"/>
            <w:color w:val="FF0000"/>
            <w:sz w:val="24"/>
            <w:szCs w:val="24"/>
            <w:lang w:val="en-US" w:eastAsia="zh-CN" w:bidi="ar-SA"/>
          </w:rPr>
          <m:t>O</m:t>
        </m:r>
      </m:oMath>
      <w:r>
        <w:rPr>
          <w:rFonts w:hint="eastAsia" w:ascii="Times New Roman" w:hAnsi="Times New Roman" w:eastAsia="楷体" w:cs="Times New Roman"/>
          <w:b/>
          <w:bCs w:val="0"/>
          <w:color w:val="FF0000"/>
          <w:sz w:val="24"/>
          <w:szCs w:val="24"/>
          <w:lang w:val="en-US" w:eastAsia="zh-CN" w:bidi="ar-SA"/>
        </w:rPr>
        <w:t>＝</w:t>
      </w:r>
      <m:oMath>
        <m:r>
          <m:rPr>
            <m:sty m:val="b"/>
          </m:rPr>
          <w:rPr>
            <w:rFonts w:hint="eastAsia" w:ascii="Cambria Math" w:hAnsi="Cambria Math" w:eastAsia="楷体" w:cs="Times New Roman"/>
            <w:color w:val="FF0000"/>
            <w:sz w:val="24"/>
            <w:szCs w:val="24"/>
            <w:lang w:val="en-US" w:eastAsia="zh-CN" w:bidi="ar-SA"/>
          </w:rPr>
          <m:t>4NaOH+</m:t>
        </m:r>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O</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2</m:t>
            </m:r>
            <m:ctrlPr>
              <w:rPr>
                <w:rFonts w:hint="eastAsia" w:ascii="Cambria Math" w:hAnsi="Cambria Math" w:eastAsia="楷体" w:cs="Times New Roman"/>
                <w:b/>
                <w:bCs w:val="0"/>
                <w:color w:val="FF0000"/>
                <w:sz w:val="24"/>
                <w:szCs w:val="24"/>
                <w:lang w:val="en-US" w:eastAsia="zh-CN" w:bidi="ar-SA"/>
              </w:rPr>
            </m:ctrlPr>
          </m:sub>
        </m:sSub>
        <m:r>
          <m:rPr>
            <m:sty m:val="b"/>
          </m:rPr>
          <w:rPr>
            <w:rFonts w:hint="eastAsia" w:ascii="Cambria Math" w:hAnsi="Cambria Math" w:eastAsia="楷体" w:cs="Times New Roman"/>
            <w:color w:val="FF0000"/>
            <w:sz w:val="24"/>
            <w:szCs w:val="24"/>
            <w:lang w:val="en-US" w:eastAsia="zh-CN" w:bidi="ar-SA"/>
          </w:rPr>
          <m:t>↑</m:t>
        </m:r>
      </m:oMath>
      <w:r>
        <w:rPr>
          <w:rFonts w:hint="eastAsia" w:ascii="Times New Roman" w:hAnsi="Times New Roman" w:eastAsia="楷体" w:cs="Times New Roman"/>
          <w:b/>
          <w:bCs w:val="0"/>
          <w:color w:val="FF0000"/>
          <w:sz w:val="24"/>
          <w:szCs w:val="24"/>
          <w:lang w:val="en-US" w:eastAsia="zh-CN" w:bidi="ar-SA"/>
        </w:rPr>
        <w:t>,⑤吸收未反应的</w:t>
      </w:r>
      <m:oMath>
        <m:r>
          <m:rPr>
            <m:sty m:val="b"/>
          </m:rPr>
          <w:rPr>
            <w:rFonts w:hint="eastAsia" w:ascii="Cambria Math" w:hAnsi="Cambria Math" w:eastAsia="楷体" w:cs="Times New Roman"/>
            <w:color w:val="FF0000"/>
            <w:sz w:val="24"/>
            <w:szCs w:val="24"/>
            <w:lang w:val="en-US" w:eastAsia="zh-CN" w:bidi="ar-SA"/>
          </w:rPr>
          <m:t>C</m:t>
        </m:r>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O</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2</m:t>
            </m:r>
            <m:ctrlPr>
              <w:rPr>
                <w:rFonts w:hint="eastAsia" w:ascii="Cambria Math" w:hAnsi="Cambria Math" w:eastAsia="楷体" w:cs="Times New Roman"/>
                <w:b/>
                <w:bCs w:val="0"/>
                <w:color w:val="FF0000"/>
                <w:sz w:val="24"/>
                <w:szCs w:val="24"/>
                <w:lang w:val="en-US" w:eastAsia="zh-CN" w:bidi="ar-SA"/>
              </w:rPr>
            </m:ctrlPr>
          </m:sub>
        </m:sSub>
      </m:oMath>
      <w:r>
        <w:rPr>
          <w:rFonts w:hint="eastAsia" w:ascii="Times New Roman" w:hAnsi="Times New Roman" w:eastAsia="楷体" w:cs="Times New Roman"/>
          <w:b/>
          <w:bCs w:val="0"/>
          <w:color w:val="FF0000"/>
          <w:sz w:val="24"/>
          <w:szCs w:val="24"/>
          <w:lang w:val="en-US" w:eastAsia="zh-CN" w:bidi="ar-SA"/>
        </w:rPr>
        <w:t>,⑥</w:t>
      </w:r>
      <m:oMath>
        <m:r>
          <m:rPr>
            <m:sty m:val="b"/>
          </m:rPr>
          <w:rPr>
            <w:rFonts w:hint="eastAsia" w:ascii="Cambria Math" w:hAnsi="Cambria Math" w:eastAsia="楷体" w:cs="Times New Roman"/>
            <w:color w:val="FF0000"/>
            <w:sz w:val="24"/>
            <w:szCs w:val="24"/>
            <w:lang w:val="en-US" w:eastAsia="zh-CN" w:bidi="ar-SA"/>
          </w:rPr>
          <m:t>a</m:t>
        </m:r>
      </m:oMath>
      <w:r>
        <w:rPr>
          <w:rFonts w:hint="eastAsia" w:ascii="Times New Roman" w:hAnsi="Times New Roman" w:eastAsia="楷体" w:cs="Times New Roman"/>
          <w:b/>
          <w:bCs w:val="0"/>
          <w:color w:val="FF0000"/>
          <w:sz w:val="24"/>
          <w:szCs w:val="24"/>
          <w:lang w:val="en-US" w:eastAsia="zh-CN" w:bidi="ar-SA"/>
        </w:rPr>
        <w:t>,⑦</w:t>
      </w:r>
      <m:oMath>
        <m:f>
          <m:fPr>
            <m:ctrlPr>
              <w:rPr>
                <w:rFonts w:hint="eastAsia" w:ascii="Cambria Math" w:hAnsi="Cambria Math" w:eastAsia="楷体" w:cs="Times New Roman"/>
                <w:b/>
                <w:bCs w:val="0"/>
                <w:color w:val="FF0000"/>
                <w:sz w:val="24"/>
                <w:szCs w:val="24"/>
                <w:lang w:val="en-US" w:eastAsia="zh-CN" w:bidi="ar-SA"/>
              </w:rPr>
            </m:ctrlPr>
          </m:fPr>
          <m:num>
            <m:r>
              <m:rPr>
                <m:sty m:val="b"/>
              </m:rPr>
              <w:rPr>
                <w:rFonts w:hint="eastAsia" w:ascii="Cambria Math" w:hAnsi="Cambria Math" w:eastAsia="楷体" w:cs="Times New Roman"/>
                <w:color w:val="FF0000"/>
                <w:sz w:val="24"/>
                <w:szCs w:val="24"/>
                <w:lang w:val="en-US" w:eastAsia="zh-CN" w:bidi="ar-SA"/>
              </w:rPr>
              <m:t>39V</m:t>
            </m:r>
            <m:ctrlPr>
              <w:rPr>
                <w:rFonts w:hint="eastAsia" w:ascii="Cambria Math" w:hAnsi="Cambria Math" w:eastAsia="楷体" w:cs="Times New Roman"/>
                <w:b/>
                <w:bCs w:val="0"/>
                <w:color w:val="FF0000"/>
                <w:sz w:val="24"/>
                <w:szCs w:val="24"/>
                <w:lang w:val="en-US" w:eastAsia="zh-CN" w:bidi="ar-SA"/>
              </w:rPr>
            </m:ctrlPr>
          </m:num>
          <m:den>
            <m:r>
              <m:rPr>
                <m:sty m:val="b"/>
              </m:rPr>
              <w:rPr>
                <w:rFonts w:hint="eastAsia" w:ascii="Cambria Math" w:hAnsi="Cambria Math" w:eastAsia="楷体" w:cs="Times New Roman"/>
                <w:color w:val="FF0000"/>
                <w:sz w:val="24"/>
                <w:szCs w:val="24"/>
                <w:lang w:val="en-US" w:eastAsia="zh-CN" w:bidi="ar-SA"/>
              </w:rPr>
              <m:t>56a</m:t>
            </m:r>
            <m:ctrlPr>
              <w:rPr>
                <w:rFonts w:hint="eastAsia" w:ascii="Cambria Math" w:hAnsi="Cambria Math" w:eastAsia="楷体" w:cs="Times New Roman"/>
                <w:b/>
                <w:bCs w:val="0"/>
                <w:color w:val="FF0000"/>
                <w:sz w:val="24"/>
                <w:szCs w:val="24"/>
                <w:lang w:val="en-US" w:eastAsia="zh-CN" w:bidi="ar-SA"/>
              </w:rPr>
            </m:ctrlPr>
          </m:den>
        </m:f>
        <m:r>
          <m:rPr>
            <m:sty m:val="b"/>
          </m:rPr>
          <w:rPr>
            <w:rFonts w:hint="eastAsia" w:ascii="Cambria Math" w:hAnsi="Cambria Math" w:eastAsia="楷体" w:cs="Times New Roman"/>
            <w:color w:val="FF0000"/>
            <w:sz w:val="24"/>
            <w:szCs w:val="24"/>
            <w:lang w:val="en-US" w:eastAsia="zh-CN" w:bidi="ar-SA"/>
          </w:rPr>
          <m:t>%</m:t>
        </m:r>
      </m:oMath>
      <w:r>
        <w:rPr>
          <w:rFonts w:hint="eastAsia" w:ascii="Times New Roman" w:hAnsi="Times New Roman" w:eastAsia="楷体" w:cs="Times New Roman"/>
          <w:b/>
          <w:bCs w:val="0"/>
          <w:color w:val="FF0000"/>
          <w:sz w:val="24"/>
          <w:szCs w:val="24"/>
          <w:lang w:val="en-US" w:eastAsia="zh-CN" w:bidi="ar-SA"/>
        </w:rPr>
        <w:t>,⑧偏小</w:t>
      </w:r>
    </w:p>
    <w:p>
      <w:pPr>
        <w:pStyle w:val="2"/>
        <w:ind w:left="0" w:leftChars="0" w:firstLine="0" w:firstLineChars="0"/>
        <w:rPr>
          <w:rFonts w:hint="eastAsia" w:ascii="Times New Roman" w:hAnsi="Times New Roman" w:eastAsia="楷体" w:cs="Times New Roman"/>
          <w:b/>
          <w:bCs w:val="0"/>
          <w:sz w:val="24"/>
          <w:szCs w:val="24"/>
          <w:lang w:val="en-US" w:eastAsia="zh-CN" w:bidi="ar-SA"/>
        </w:rPr>
      </w:pPr>
      <w:r>
        <w:rPr>
          <w:rFonts w:hint="eastAsia" w:ascii="Times New Roman" w:hAnsi="Times New Roman" w:eastAsia="楷体" w:cs="Times New Roman"/>
          <w:b/>
          <w:bCs w:val="0"/>
          <w:sz w:val="24"/>
          <w:szCs w:val="24"/>
          <w:lang w:val="en-US" w:eastAsia="zh-CN" w:bidi="ar-SA"/>
        </w:rPr>
        <w:t>46.【202010月河南许昌】 水合肼</w:t>
      </w:r>
      <m:oMath>
        <m:r>
          <m:rPr>
            <m:sty m:val="b"/>
          </m:rPr>
          <w:rPr>
            <w:rFonts w:hint="eastAsia" w:ascii="Cambria Math" w:hAnsi="Cambria Math" w:eastAsia="楷体" w:cs="Times New Roman"/>
            <w:sz w:val="24"/>
            <w:szCs w:val="24"/>
            <w:lang w:val="en-US" w:eastAsia="zh-CN" w:bidi="ar-SA"/>
          </w:rPr>
          <m:t>(</m:t>
        </m:r>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N</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2</m:t>
            </m:r>
            <m:ctrlPr>
              <w:rPr>
                <w:rFonts w:hint="eastAsia" w:ascii="Cambria Math" w:hAnsi="Cambria Math" w:eastAsia="楷体" w:cs="Times New Roman"/>
                <w:b/>
                <w:bCs w:val="0"/>
                <w:sz w:val="24"/>
                <w:szCs w:val="24"/>
                <w:lang w:val="en-US" w:eastAsia="zh-CN" w:bidi="ar-SA"/>
              </w:rPr>
            </m:ctrlPr>
          </m:sub>
        </m:sSub>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H</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4</m:t>
            </m:r>
            <m:ctrlPr>
              <w:rPr>
                <w:rFonts w:hint="eastAsia" w:ascii="Cambria Math" w:hAnsi="Cambria Math" w:eastAsia="楷体" w:cs="Times New Roman"/>
                <w:b/>
                <w:bCs w:val="0"/>
                <w:sz w:val="24"/>
                <w:szCs w:val="24"/>
                <w:lang w:val="en-US" w:eastAsia="zh-CN" w:bidi="ar-SA"/>
              </w:rPr>
            </m:ctrlPr>
          </m:sub>
        </m:sSub>
        <m:r>
          <m:rPr>
            <m:sty m:val="b"/>
          </m:rPr>
          <w:rPr>
            <w:rFonts w:hint="eastAsia" w:ascii="Cambria Math" w:hAnsi="Cambria Math" w:eastAsia="楷体" w:cs="Times New Roman"/>
            <w:sz w:val="24"/>
            <w:szCs w:val="24"/>
            <w:lang w:val="en-US" w:eastAsia="zh-CN" w:bidi="ar-SA"/>
          </w:rPr>
          <m:t>⋅</m:t>
        </m:r>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H</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2</m:t>
            </m:r>
            <m:ctrlPr>
              <w:rPr>
                <w:rFonts w:hint="eastAsia" w:ascii="Cambria Math" w:hAnsi="Cambria Math" w:eastAsia="楷体" w:cs="Times New Roman"/>
                <w:b/>
                <w:bCs w:val="0"/>
                <w:sz w:val="24"/>
                <w:szCs w:val="24"/>
                <w:lang w:val="en-US" w:eastAsia="zh-CN" w:bidi="ar-SA"/>
              </w:rPr>
            </m:ctrlPr>
          </m:sub>
        </m:sSub>
        <m:r>
          <m:rPr>
            <m:sty m:val="b"/>
          </m:rPr>
          <w:rPr>
            <w:rFonts w:hint="eastAsia" w:ascii="Cambria Math" w:hAnsi="Cambria Math" w:eastAsia="楷体" w:cs="Times New Roman"/>
            <w:sz w:val="24"/>
            <w:szCs w:val="24"/>
            <w:lang w:val="en-US" w:eastAsia="zh-CN" w:bidi="ar-SA"/>
          </w:rPr>
          <m:t>O)</m:t>
        </m:r>
      </m:oMath>
      <w:r>
        <w:rPr>
          <w:rFonts w:hint="eastAsia" w:ascii="Times New Roman" w:hAnsi="Times New Roman" w:eastAsia="楷体" w:cs="Times New Roman"/>
          <w:b/>
          <w:bCs w:val="0"/>
          <w:sz w:val="24"/>
          <w:szCs w:val="24"/>
          <w:lang w:val="en-US" w:eastAsia="zh-CN" w:bidi="ar-SA"/>
        </w:rPr>
        <w:t>易溶于水；沸点为</w:t>
      </w:r>
      <m:oMath>
        <m:sSup>
          <m:sSupPr>
            <m:ctrlPr>
              <w:rPr>
                <w:rFonts w:hint="eastAsia" w:ascii="Cambria Math" w:hAnsi="Cambria Math" w:eastAsia="楷体" w:cs="Times New Roman"/>
                <w:b/>
                <w:bCs w:val="0"/>
                <w:sz w:val="24"/>
                <w:szCs w:val="24"/>
                <w:lang w:val="en-US" w:eastAsia="zh-CN" w:bidi="ar-SA"/>
              </w:rPr>
            </m:ctrlPr>
          </m:sSupPr>
          <m:e>
            <m:r>
              <m:rPr>
                <m:sty m:val="b"/>
              </m:rPr>
              <w:rPr>
                <w:rFonts w:hint="eastAsia" w:ascii="Cambria Math" w:hAnsi="Cambria Math" w:eastAsia="楷体" w:cs="Times New Roman"/>
                <w:sz w:val="24"/>
                <w:szCs w:val="24"/>
                <w:lang w:val="en-US" w:eastAsia="zh-CN" w:bidi="ar-SA"/>
              </w:rPr>
              <m:t>118</m:t>
            </m:r>
            <m:ctrlPr>
              <w:rPr>
                <w:rFonts w:hint="eastAsia" w:ascii="Cambria Math" w:hAnsi="Cambria Math" w:eastAsia="楷体" w:cs="Times New Roman"/>
                <w:b/>
                <w:bCs w:val="0"/>
                <w:sz w:val="24"/>
                <w:szCs w:val="24"/>
                <w:lang w:val="en-US" w:eastAsia="zh-CN" w:bidi="ar-SA"/>
              </w:rPr>
            </m:ctrlPr>
          </m:e>
          <m:sup>
            <m:r>
              <m:rPr>
                <m:sty m:val="b"/>
              </m:rPr>
              <w:rPr>
                <w:rFonts w:hint="eastAsia" w:ascii="Cambria Math" w:hAnsi="Cambria Math" w:eastAsia="楷体" w:cs="Times New Roman"/>
                <w:sz w:val="24"/>
                <w:szCs w:val="24"/>
                <w:lang w:val="en-US" w:eastAsia="zh-CN" w:bidi="ar-SA"/>
              </w:rPr>
              <m:t>∘</m:t>
            </m:r>
            <m:ctrlPr>
              <w:rPr>
                <w:rFonts w:hint="eastAsia" w:ascii="Cambria Math" w:hAnsi="Cambria Math" w:eastAsia="楷体" w:cs="Times New Roman"/>
                <w:b/>
                <w:bCs w:val="0"/>
                <w:sz w:val="24"/>
                <w:szCs w:val="24"/>
                <w:lang w:val="en-US" w:eastAsia="zh-CN" w:bidi="ar-SA"/>
              </w:rPr>
            </m:ctrlPr>
          </m:sup>
        </m:sSup>
        <m:r>
          <m:rPr>
            <m:sty m:val="b"/>
          </m:rPr>
          <w:rPr>
            <w:rFonts w:hint="eastAsia" w:ascii="Cambria Math" w:hAnsi="Cambria Math" w:eastAsia="楷体" w:cs="Times New Roman"/>
            <w:sz w:val="24"/>
            <w:szCs w:val="24"/>
            <w:lang w:val="en-US" w:eastAsia="zh-CN" w:bidi="ar-SA"/>
          </w:rPr>
          <m:t>C</m:t>
        </m:r>
      </m:oMath>
      <w:r>
        <w:rPr>
          <w:rFonts w:hint="eastAsia" w:ascii="Times New Roman" w:hAnsi="Times New Roman" w:eastAsia="楷体" w:cs="Times New Roman"/>
          <w:b/>
          <w:bCs w:val="0"/>
          <w:sz w:val="24"/>
          <w:szCs w:val="24"/>
          <w:lang w:val="en-US" w:eastAsia="zh-CN" w:bidi="ar-SA"/>
        </w:rPr>
        <w:t>，具有强还原性，属于二元弱碱，在空气中可吸收</w:t>
      </w:r>
      <m:oMath>
        <m:r>
          <m:rPr>
            <m:sty m:val="b"/>
          </m:rPr>
          <w:rPr>
            <w:rFonts w:hint="eastAsia" w:ascii="Cambria Math" w:hAnsi="Cambria Math" w:eastAsia="楷体" w:cs="Times New Roman"/>
            <w:sz w:val="24"/>
            <w:szCs w:val="24"/>
            <w:lang w:val="en-US" w:eastAsia="zh-CN" w:bidi="ar-SA"/>
          </w:rPr>
          <m:t>C</m:t>
        </m:r>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O</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2</m:t>
            </m:r>
            <m:ctrlPr>
              <w:rPr>
                <w:rFonts w:hint="eastAsia" w:ascii="Cambria Math" w:hAnsi="Cambria Math" w:eastAsia="楷体" w:cs="Times New Roman"/>
                <w:b/>
                <w:bCs w:val="0"/>
                <w:sz w:val="24"/>
                <w:szCs w:val="24"/>
                <w:lang w:val="en-US" w:eastAsia="zh-CN" w:bidi="ar-SA"/>
              </w:rPr>
            </m:ctrlPr>
          </m:sub>
        </m:sSub>
      </m:oMath>
      <w:r>
        <w:rPr>
          <w:rFonts w:hint="eastAsia" w:ascii="Times New Roman" w:hAnsi="Times New Roman" w:eastAsia="楷体" w:cs="Times New Roman"/>
          <w:b/>
          <w:bCs w:val="0"/>
          <w:sz w:val="24"/>
          <w:szCs w:val="24"/>
          <w:lang w:val="en-US" w:eastAsia="zh-CN" w:bidi="ar-SA"/>
        </w:rPr>
        <w:t>而产生烟雾。工业上用尿素</w:t>
      </w:r>
      <m:oMath>
        <m:r>
          <m:rPr>
            <m:sty m:val="b"/>
          </m:rPr>
          <w:rPr>
            <w:rFonts w:hint="eastAsia" w:ascii="Cambria Math" w:hAnsi="Cambria Math" w:eastAsia="楷体" w:cs="Times New Roman"/>
            <w:sz w:val="24"/>
            <w:szCs w:val="24"/>
            <w:lang w:val="en-US" w:eastAsia="zh-CN" w:bidi="ar-SA"/>
          </w:rPr>
          <m:t>[CO(N</m:t>
        </m:r>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H</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2</m:t>
            </m:r>
            <m:ctrlPr>
              <w:rPr>
                <w:rFonts w:hint="eastAsia" w:ascii="Cambria Math" w:hAnsi="Cambria Math" w:eastAsia="楷体" w:cs="Times New Roman"/>
                <w:b/>
                <w:bCs w:val="0"/>
                <w:sz w:val="24"/>
                <w:szCs w:val="24"/>
                <w:lang w:val="en-US" w:eastAsia="zh-CN" w:bidi="ar-SA"/>
              </w:rPr>
            </m:ctrlPr>
          </m:sub>
        </m:sSub>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2</m:t>
            </m:r>
            <m:ctrlPr>
              <w:rPr>
                <w:rFonts w:hint="eastAsia" w:ascii="Cambria Math" w:hAnsi="Cambria Math" w:eastAsia="楷体" w:cs="Times New Roman"/>
                <w:b/>
                <w:bCs w:val="0"/>
                <w:sz w:val="24"/>
                <w:szCs w:val="24"/>
                <w:lang w:val="en-US" w:eastAsia="zh-CN" w:bidi="ar-SA"/>
              </w:rPr>
            </m:ctrlPr>
          </m:sub>
        </m:sSub>
        <m:r>
          <m:rPr>
            <m:sty m:val="b"/>
          </m:rPr>
          <w:rPr>
            <w:rFonts w:hint="eastAsia" w:ascii="Cambria Math" w:hAnsi="Cambria Math" w:eastAsia="楷体" w:cs="Times New Roman"/>
            <w:sz w:val="24"/>
            <w:szCs w:val="24"/>
            <w:lang w:val="en-US" w:eastAsia="zh-CN" w:bidi="ar-SA"/>
          </w:rPr>
          <m:t>]</m:t>
        </m:r>
      </m:oMath>
      <w:r>
        <w:rPr>
          <w:rFonts w:hint="eastAsia" w:ascii="Times New Roman" w:hAnsi="Times New Roman" w:eastAsia="楷体" w:cs="Times New Roman"/>
          <w:b/>
          <w:bCs w:val="0"/>
          <w:sz w:val="24"/>
          <w:szCs w:val="24"/>
          <w:lang w:val="en-US" w:eastAsia="zh-CN" w:bidi="ar-SA"/>
        </w:rPr>
        <w:t>和</w:t>
      </w:r>
      <m:oMath>
        <m:r>
          <m:rPr>
            <m:sty m:val="b"/>
          </m:rPr>
          <w:rPr>
            <w:rFonts w:hint="eastAsia" w:ascii="Cambria Math" w:hAnsi="Cambria Math" w:eastAsia="楷体" w:cs="Times New Roman"/>
            <w:sz w:val="24"/>
            <w:szCs w:val="24"/>
            <w:lang w:val="en-US" w:eastAsia="zh-CN" w:bidi="ar-SA"/>
          </w:rPr>
          <m:t>NaClO</m:t>
        </m:r>
      </m:oMath>
      <w:r>
        <w:rPr>
          <w:rFonts w:hint="eastAsia" w:ascii="Times New Roman" w:hAnsi="Times New Roman" w:eastAsia="楷体" w:cs="Times New Roman"/>
          <w:b/>
          <w:bCs w:val="0"/>
          <w:sz w:val="24"/>
          <w:szCs w:val="24"/>
          <w:lang w:val="en-US" w:eastAsia="zh-CN" w:bidi="ar-SA"/>
        </w:rPr>
        <w:t>溶液反应制备水合肼的实验流程如下：</w:t>
      </w:r>
      <w:r>
        <w:rPr>
          <w:rFonts w:hint="eastAsia" w:ascii="Times New Roman" w:hAnsi="Times New Roman" w:eastAsia="楷体" w:cs="Times New Roman"/>
          <w:b/>
          <w:bCs w:val="0"/>
          <w:sz w:val="24"/>
          <w:szCs w:val="24"/>
          <w:lang w:val="en-US" w:eastAsia="zh-CN" w:bidi="ar-SA"/>
        </w:rPr>
        <w:br w:type="textWrapping"/>
      </w:r>
      <w:r>
        <w:rPr>
          <w:rFonts w:hint="eastAsia" w:ascii="Times New Roman" w:hAnsi="Times New Roman" w:eastAsia="楷体" w:cs="Times New Roman"/>
          <w:b/>
          <w:bCs w:val="0"/>
          <w:sz w:val="24"/>
          <w:szCs w:val="24"/>
          <w:lang w:val="en-US" w:eastAsia="zh-CN" w:bidi="ar-SA"/>
        </w:rPr>
        <w:drawing>
          <wp:inline distT="0" distB="0" distL="114300" distR="114300">
            <wp:extent cx="3752850" cy="1114425"/>
            <wp:effectExtent l="0" t="0" r="6350" b="3175"/>
            <wp:docPr id="4181675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67598" name="Picture"/>
                    <pic:cNvPicPr>
                      <a:picLocks noChangeAspect="1" noChangeArrowheads="1"/>
                    </pic:cNvPicPr>
                  </pic:nvPicPr>
                  <pic:blipFill>
                    <a:blip r:embed="rId409"/>
                    <a:stretch>
                      <a:fillRect/>
                    </a:stretch>
                  </pic:blipFill>
                  <pic:spPr>
                    <a:xfrm>
                      <a:off x="0" y="0"/>
                      <a:ext cx="3752850" cy="1114425"/>
                    </a:xfrm>
                    <a:prstGeom prst="rect">
                      <a:avLst/>
                    </a:prstGeom>
                    <a:noFill/>
                    <a:ln w="9525">
                      <a:noFill/>
                    </a:ln>
                  </pic:spPr>
                </pic:pic>
              </a:graphicData>
            </a:graphic>
          </wp:inline>
        </w:drawing>
      </w:r>
      <w:r>
        <w:rPr>
          <w:rFonts w:hint="eastAsia" w:ascii="Times New Roman" w:hAnsi="Times New Roman" w:eastAsia="楷体" w:cs="Times New Roman"/>
          <w:b/>
          <w:bCs w:val="0"/>
          <w:sz w:val="24"/>
          <w:szCs w:val="24"/>
          <w:lang w:val="en-US" w:eastAsia="zh-CN" w:bidi="ar-SA"/>
        </w:rPr>
        <w:t xml:space="preserve">  </w:t>
      </w:r>
    </w:p>
    <w:p>
      <w:pPr>
        <w:pStyle w:val="2"/>
        <w:rPr>
          <w:rFonts w:hint="eastAsia" w:ascii="Times New Roman" w:hAnsi="Times New Roman" w:eastAsia="楷体" w:cs="Times New Roman"/>
          <w:b/>
          <w:bCs w:val="0"/>
          <w:sz w:val="24"/>
          <w:szCs w:val="24"/>
          <w:lang w:val="en-US" w:eastAsia="zh-CN" w:bidi="ar-SA"/>
        </w:rPr>
      </w:pPr>
      <w:r>
        <w:rPr>
          <w:rFonts w:hint="eastAsia" w:ascii="Times New Roman" w:hAnsi="Times New Roman" w:eastAsia="楷体" w:cs="Times New Roman"/>
          <w:b/>
          <w:bCs w:val="0"/>
          <w:sz w:val="24"/>
          <w:szCs w:val="24"/>
          <w:lang w:val="en-US" w:eastAsia="zh-CN" w:bidi="ar-SA"/>
        </w:rPr>
        <w:t>（1）“步骤</w:t>
      </w:r>
      <m:oMath>
        <m:r>
          <m:rPr>
            <m:sty m:val="b"/>
          </m:rPr>
          <w:rPr>
            <w:rFonts w:hint="eastAsia" w:ascii="Cambria Math" w:hAnsi="Cambria Math" w:eastAsia="楷体" w:cs="Times New Roman"/>
            <w:sz w:val="24"/>
            <w:szCs w:val="24"/>
            <w:lang w:val="en-US" w:eastAsia="zh-CN" w:bidi="ar-SA"/>
          </w:rPr>
          <m:t>1</m:t>
        </m:r>
      </m:oMath>
      <w:r>
        <w:rPr>
          <w:rFonts w:hint="eastAsia" w:ascii="Times New Roman" w:hAnsi="Times New Roman" w:eastAsia="楷体" w:cs="Times New Roman"/>
          <w:b/>
          <w:bCs w:val="0"/>
          <w:sz w:val="24"/>
          <w:szCs w:val="24"/>
          <w:lang w:val="en-US" w:eastAsia="zh-CN" w:bidi="ar-SA"/>
        </w:rPr>
        <w:t>”是制取</w:t>
      </w:r>
      <m:oMath>
        <m:r>
          <m:rPr>
            <m:sty m:val="b"/>
          </m:rPr>
          <w:rPr>
            <w:rFonts w:hint="eastAsia" w:ascii="Cambria Math" w:hAnsi="Cambria Math" w:eastAsia="楷体" w:cs="Times New Roman"/>
            <w:sz w:val="24"/>
            <w:szCs w:val="24"/>
            <w:lang w:val="en-US" w:eastAsia="zh-CN" w:bidi="ar-SA"/>
          </w:rPr>
          <m:t>NaClO</m:t>
        </m:r>
      </m:oMath>
      <w:r>
        <w:rPr>
          <w:rFonts w:hint="eastAsia" w:ascii="Times New Roman" w:hAnsi="Times New Roman" w:eastAsia="楷体" w:cs="Times New Roman"/>
          <w:b/>
          <w:bCs w:val="0"/>
          <w:sz w:val="24"/>
          <w:szCs w:val="24"/>
          <w:lang w:val="en-US" w:eastAsia="zh-CN" w:bidi="ar-SA"/>
        </w:rPr>
        <w:t>溶液。实验室配制</w:t>
      </w:r>
      <m:oMath>
        <m:r>
          <m:rPr>
            <m:sty m:val="b"/>
          </m:rPr>
          <w:rPr>
            <w:rFonts w:hint="eastAsia" w:ascii="Cambria Math" w:hAnsi="Cambria Math" w:eastAsia="楷体" w:cs="Times New Roman"/>
            <w:sz w:val="24"/>
            <w:szCs w:val="24"/>
            <w:lang w:val="en-US" w:eastAsia="zh-CN" w:bidi="ar-SA"/>
          </w:rPr>
          <m:t>30%NaOH</m:t>
        </m:r>
      </m:oMath>
      <w:r>
        <w:rPr>
          <w:rFonts w:hint="eastAsia" w:ascii="Times New Roman" w:hAnsi="Times New Roman" w:eastAsia="楷体" w:cs="Times New Roman"/>
          <w:b/>
          <w:bCs w:val="0"/>
          <w:sz w:val="24"/>
          <w:szCs w:val="24"/>
          <w:lang w:val="en-US" w:eastAsia="zh-CN" w:bidi="ar-SA"/>
        </w:rPr>
        <w:t>溶液时，下列仪器中不需要的是________（填标号）。</w:t>
      </w:r>
      <w:r>
        <w:rPr>
          <w:rFonts w:hint="eastAsia" w:ascii="Times New Roman" w:hAnsi="Times New Roman" w:eastAsia="楷体" w:cs="Times New Roman"/>
          <w:b/>
          <w:bCs w:val="0"/>
          <w:sz w:val="24"/>
          <w:szCs w:val="24"/>
          <w:lang w:val="en-US" w:eastAsia="zh-CN" w:bidi="ar-SA"/>
        </w:rPr>
        <w:br w:type="textWrapping"/>
      </w:r>
      <m:oMath>
        <m:r>
          <m:rPr>
            <m:sty m:val="b"/>
          </m:rPr>
          <w:rPr>
            <w:rFonts w:hint="eastAsia" w:ascii="Cambria Math" w:hAnsi="Cambria Math" w:eastAsia="楷体" w:cs="Times New Roman"/>
            <w:sz w:val="24"/>
            <w:szCs w:val="24"/>
            <w:lang w:val="en-US" w:eastAsia="zh-CN" w:bidi="ar-SA"/>
          </w:rPr>
          <m:t>A</m:t>
        </m:r>
      </m:oMath>
      <w:r>
        <w:rPr>
          <w:rFonts w:hint="eastAsia" w:ascii="Times New Roman" w:hAnsi="Times New Roman" w:eastAsia="楷体" w:cs="Times New Roman"/>
          <w:b/>
          <w:bCs w:val="0"/>
          <w:sz w:val="24"/>
          <w:szCs w:val="24"/>
          <w:lang w:val="en-US" w:eastAsia="zh-CN" w:bidi="ar-SA"/>
        </w:rPr>
        <w:t xml:space="preserve">．烧杯    </w:t>
      </w:r>
      <m:oMath>
        <m:r>
          <m:rPr>
            <m:sty m:val="b"/>
          </m:rPr>
          <w:rPr>
            <w:rFonts w:hint="eastAsia" w:ascii="Cambria Math" w:hAnsi="Cambria Math" w:eastAsia="楷体" w:cs="Times New Roman"/>
            <w:sz w:val="24"/>
            <w:szCs w:val="24"/>
            <w:lang w:val="en-US" w:eastAsia="zh-CN" w:bidi="ar-SA"/>
          </w:rPr>
          <m:t>B</m:t>
        </m:r>
      </m:oMath>
      <w:r>
        <w:rPr>
          <w:rFonts w:hint="eastAsia" w:ascii="Times New Roman" w:hAnsi="Times New Roman" w:eastAsia="楷体" w:cs="Times New Roman"/>
          <w:b/>
          <w:bCs w:val="0"/>
          <w:sz w:val="24"/>
          <w:szCs w:val="24"/>
          <w:lang w:val="en-US" w:eastAsia="zh-CN" w:bidi="ar-SA"/>
        </w:rPr>
        <w:t xml:space="preserve">．容量瓶    </w:t>
      </w:r>
      <m:oMath>
        <m:r>
          <m:rPr>
            <m:sty m:val="b"/>
          </m:rPr>
          <w:rPr>
            <w:rFonts w:hint="eastAsia" w:ascii="Cambria Math" w:hAnsi="Cambria Math" w:eastAsia="楷体" w:cs="Times New Roman"/>
            <w:sz w:val="24"/>
            <w:szCs w:val="24"/>
            <w:lang w:val="en-US" w:eastAsia="zh-CN" w:bidi="ar-SA"/>
          </w:rPr>
          <m:t>C</m:t>
        </m:r>
      </m:oMath>
      <w:r>
        <w:rPr>
          <w:rFonts w:hint="eastAsia" w:ascii="Times New Roman" w:hAnsi="Times New Roman" w:eastAsia="楷体" w:cs="Times New Roman"/>
          <w:b/>
          <w:bCs w:val="0"/>
          <w:sz w:val="24"/>
          <w:szCs w:val="24"/>
          <w:lang w:val="en-US" w:eastAsia="zh-CN" w:bidi="ar-SA"/>
        </w:rPr>
        <w:t xml:space="preserve">．温度计    </w:t>
      </w:r>
      <m:oMath>
        <m:r>
          <m:rPr>
            <m:sty m:val="b"/>
          </m:rPr>
          <w:rPr>
            <w:rFonts w:hint="eastAsia" w:ascii="Cambria Math" w:hAnsi="Cambria Math" w:eastAsia="楷体" w:cs="Times New Roman"/>
            <w:sz w:val="24"/>
            <w:szCs w:val="24"/>
            <w:lang w:val="en-US" w:eastAsia="zh-CN" w:bidi="ar-SA"/>
          </w:rPr>
          <m:t>D</m:t>
        </m:r>
      </m:oMath>
      <w:r>
        <w:rPr>
          <w:rFonts w:hint="eastAsia" w:ascii="Times New Roman" w:hAnsi="Times New Roman" w:eastAsia="楷体" w:cs="Times New Roman"/>
          <w:b/>
          <w:bCs w:val="0"/>
          <w:sz w:val="24"/>
          <w:szCs w:val="24"/>
          <w:lang w:val="en-US" w:eastAsia="zh-CN" w:bidi="ar-SA"/>
        </w:rPr>
        <w:t>．玻璃棒</w:t>
      </w:r>
    </w:p>
    <w:p>
      <w:pPr>
        <w:pStyle w:val="2"/>
        <w:rPr>
          <w:rFonts w:hint="eastAsia" w:ascii="Times New Roman" w:hAnsi="Times New Roman" w:eastAsia="楷体" w:cs="Times New Roman"/>
          <w:b/>
          <w:bCs w:val="0"/>
          <w:sz w:val="24"/>
          <w:szCs w:val="24"/>
          <w:lang w:val="en-US" w:eastAsia="zh-CN" w:bidi="ar-SA"/>
        </w:rPr>
      </w:pPr>
      <w:r>
        <w:rPr>
          <w:rFonts w:hint="eastAsia" w:ascii="Times New Roman" w:hAnsi="Times New Roman" w:eastAsia="楷体" w:cs="Times New Roman"/>
          <w:b/>
          <w:bCs w:val="0"/>
          <w:sz w:val="24"/>
          <w:szCs w:val="24"/>
          <w:lang w:val="en-US" w:eastAsia="zh-CN" w:bidi="ar-SA"/>
        </w:rPr>
        <w:t xml:space="preserve"> </w:t>
      </w:r>
    </w:p>
    <w:p>
      <w:pPr>
        <w:pStyle w:val="2"/>
        <w:rPr>
          <w:rFonts w:hint="eastAsia" w:ascii="Times New Roman" w:hAnsi="Times New Roman" w:eastAsia="楷体" w:cs="Times New Roman"/>
          <w:b/>
          <w:bCs w:val="0"/>
          <w:sz w:val="24"/>
          <w:szCs w:val="24"/>
          <w:lang w:val="en-US" w:eastAsia="zh-CN" w:bidi="ar-SA"/>
        </w:rPr>
      </w:pPr>
      <w:r>
        <w:rPr>
          <w:rFonts w:hint="eastAsia" w:ascii="Times New Roman" w:hAnsi="Times New Roman" w:eastAsia="楷体" w:cs="Times New Roman"/>
          <w:b/>
          <w:bCs w:val="0"/>
          <w:sz w:val="24"/>
          <w:szCs w:val="24"/>
          <w:lang w:val="en-US" w:eastAsia="zh-CN" w:bidi="ar-SA"/>
        </w:rPr>
        <w:t>（2）“步骤</w:t>
      </w:r>
      <m:oMath>
        <m:r>
          <m:rPr>
            <m:sty m:val="b"/>
          </m:rPr>
          <w:rPr>
            <w:rFonts w:hint="eastAsia" w:ascii="Cambria Math" w:hAnsi="Cambria Math" w:eastAsia="楷体" w:cs="Times New Roman"/>
            <w:sz w:val="24"/>
            <w:szCs w:val="24"/>
            <w:lang w:val="en-US" w:eastAsia="zh-CN" w:bidi="ar-SA"/>
          </w:rPr>
          <m:t>2</m:t>
        </m:r>
      </m:oMath>
      <w:r>
        <w:rPr>
          <w:rFonts w:hint="eastAsia" w:ascii="Times New Roman" w:hAnsi="Times New Roman" w:eastAsia="楷体" w:cs="Times New Roman"/>
          <w:b/>
          <w:bCs w:val="0"/>
          <w:sz w:val="24"/>
          <w:szCs w:val="24"/>
          <w:lang w:val="en-US" w:eastAsia="zh-CN" w:bidi="ar-SA"/>
        </w:rPr>
        <w:t>”是用如图</w:t>
      </w:r>
      <m:oMath>
        <m:r>
          <m:rPr>
            <m:sty m:val="b"/>
          </m:rPr>
          <w:rPr>
            <w:rFonts w:hint="eastAsia" w:ascii="Cambria Math" w:hAnsi="Cambria Math" w:eastAsia="楷体" w:cs="Times New Roman"/>
            <w:sz w:val="24"/>
            <w:szCs w:val="24"/>
            <w:lang w:val="en-US" w:eastAsia="zh-CN" w:bidi="ar-SA"/>
          </w:rPr>
          <m:t>1</m:t>
        </m:r>
      </m:oMath>
      <w:r>
        <w:rPr>
          <w:rFonts w:hint="eastAsia" w:ascii="Times New Roman" w:hAnsi="Times New Roman" w:eastAsia="楷体" w:cs="Times New Roman"/>
          <w:b/>
          <w:bCs w:val="0"/>
          <w:sz w:val="24"/>
          <w:szCs w:val="24"/>
          <w:lang w:val="en-US" w:eastAsia="zh-CN" w:bidi="ar-SA"/>
        </w:rPr>
        <w:t>所示装置制备水合肼。</w:t>
      </w:r>
      <w:r>
        <w:rPr>
          <w:rFonts w:hint="eastAsia" w:ascii="Times New Roman" w:hAnsi="Times New Roman" w:eastAsia="楷体" w:cs="Times New Roman"/>
          <w:b/>
          <w:bCs w:val="0"/>
          <w:sz w:val="24"/>
          <w:szCs w:val="24"/>
          <w:lang w:val="en-US" w:eastAsia="zh-CN" w:bidi="ar-SA"/>
        </w:rPr>
        <w:br w:type="textWrapping"/>
      </w:r>
      <w:r>
        <w:rPr>
          <w:rFonts w:hint="eastAsia" w:ascii="Times New Roman" w:hAnsi="Times New Roman" w:eastAsia="楷体" w:cs="Times New Roman"/>
          <w:b/>
          <w:bCs w:val="0"/>
          <w:sz w:val="24"/>
          <w:szCs w:val="24"/>
          <w:lang w:val="en-US" w:eastAsia="zh-CN" w:bidi="ar-SA"/>
        </w:rPr>
        <w:drawing>
          <wp:inline distT="0" distB="0" distL="114300" distR="114300">
            <wp:extent cx="4191000" cy="1800225"/>
            <wp:effectExtent l="0" t="0" r="0" b="3175"/>
            <wp:docPr id="7984682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68262" name="Picture"/>
                    <pic:cNvPicPr>
                      <a:picLocks noChangeAspect="1" noChangeArrowheads="1"/>
                    </pic:cNvPicPr>
                  </pic:nvPicPr>
                  <pic:blipFill>
                    <a:blip r:embed="rId410"/>
                    <a:stretch>
                      <a:fillRect/>
                    </a:stretch>
                  </pic:blipFill>
                  <pic:spPr>
                    <a:xfrm>
                      <a:off x="0" y="0"/>
                      <a:ext cx="4191000" cy="1800225"/>
                    </a:xfrm>
                    <a:prstGeom prst="rect">
                      <a:avLst/>
                    </a:prstGeom>
                    <a:noFill/>
                    <a:ln w="9525">
                      <a:noFill/>
                    </a:ln>
                  </pic:spPr>
                </pic:pic>
              </a:graphicData>
            </a:graphic>
          </wp:inline>
        </w:drawing>
      </w:r>
      <w:r>
        <w:rPr>
          <w:rFonts w:hint="eastAsia" w:ascii="Times New Roman" w:hAnsi="Times New Roman" w:eastAsia="楷体" w:cs="Times New Roman"/>
          <w:b/>
          <w:bCs w:val="0"/>
          <w:sz w:val="24"/>
          <w:szCs w:val="24"/>
          <w:lang w:val="en-US" w:eastAsia="zh-CN" w:bidi="ar-SA"/>
        </w:rPr>
        <w:br w:type="textWrapping"/>
      </w:r>
      <w:r>
        <w:rPr>
          <w:rFonts w:hint="eastAsia" w:ascii="Times New Roman" w:hAnsi="Times New Roman" w:eastAsia="楷体" w:cs="Times New Roman"/>
          <w:b/>
          <w:bCs w:val="0"/>
          <w:sz w:val="24"/>
          <w:szCs w:val="24"/>
          <w:lang w:val="en-US" w:eastAsia="zh-CN" w:bidi="ar-SA"/>
        </w:rPr>
        <w:t>①仪器</w:t>
      </w:r>
      <m:oMath>
        <m:r>
          <m:rPr>
            <m:sty m:val="b"/>
          </m:rPr>
          <w:rPr>
            <w:rFonts w:hint="eastAsia" w:ascii="Cambria Math" w:hAnsi="Cambria Math" w:eastAsia="楷体" w:cs="Times New Roman"/>
            <w:sz w:val="24"/>
            <w:szCs w:val="24"/>
            <w:lang w:val="en-US" w:eastAsia="zh-CN" w:bidi="ar-SA"/>
          </w:rPr>
          <m:t>B</m:t>
        </m:r>
      </m:oMath>
      <w:r>
        <w:rPr>
          <w:rFonts w:hint="eastAsia" w:ascii="Times New Roman" w:hAnsi="Times New Roman" w:eastAsia="楷体" w:cs="Times New Roman"/>
          <w:b/>
          <w:bCs w:val="0"/>
          <w:sz w:val="24"/>
          <w:szCs w:val="24"/>
          <w:lang w:val="en-US" w:eastAsia="zh-CN" w:bidi="ar-SA"/>
        </w:rPr>
        <w:t>的名称为________，仪器</w:t>
      </w:r>
      <m:oMath>
        <m:r>
          <m:rPr>
            <m:sty m:val="b"/>
          </m:rPr>
          <w:rPr>
            <w:rFonts w:hint="eastAsia" w:ascii="Cambria Math" w:hAnsi="Cambria Math" w:eastAsia="楷体" w:cs="Times New Roman"/>
            <w:sz w:val="24"/>
            <w:szCs w:val="24"/>
            <w:lang w:val="en-US" w:eastAsia="zh-CN" w:bidi="ar-SA"/>
          </w:rPr>
          <m:t>A</m:t>
        </m:r>
      </m:oMath>
      <w:r>
        <w:rPr>
          <w:rFonts w:hint="eastAsia" w:ascii="Times New Roman" w:hAnsi="Times New Roman" w:eastAsia="楷体" w:cs="Times New Roman"/>
          <w:b/>
          <w:bCs w:val="0"/>
          <w:sz w:val="24"/>
          <w:szCs w:val="24"/>
          <w:lang w:val="en-US" w:eastAsia="zh-CN" w:bidi="ar-SA"/>
        </w:rPr>
        <w:t>中反应的化学方程式为__________________________________________。</w:t>
      </w:r>
      <w:r>
        <w:rPr>
          <w:rFonts w:hint="eastAsia" w:ascii="Times New Roman" w:hAnsi="Times New Roman" w:eastAsia="楷体" w:cs="Times New Roman"/>
          <w:b/>
          <w:bCs w:val="0"/>
          <w:sz w:val="24"/>
          <w:szCs w:val="24"/>
          <w:lang w:val="en-US" w:eastAsia="zh-CN" w:bidi="ar-SA"/>
        </w:rPr>
        <w:br w:type="textWrapping"/>
      </w:r>
      <w:r>
        <w:rPr>
          <w:rFonts w:hint="eastAsia" w:ascii="Times New Roman" w:hAnsi="Times New Roman" w:eastAsia="楷体" w:cs="Times New Roman"/>
          <w:b/>
          <w:bCs w:val="0"/>
          <w:sz w:val="24"/>
          <w:szCs w:val="24"/>
          <w:lang w:val="en-US" w:eastAsia="zh-CN" w:bidi="ar-SA"/>
        </w:rPr>
        <w:t>②实验时若滴加</w:t>
      </w:r>
      <m:oMath>
        <m:r>
          <m:rPr>
            <m:sty m:val="b"/>
          </m:rPr>
          <w:rPr>
            <w:rFonts w:hint="eastAsia" w:ascii="Cambria Math" w:hAnsi="Cambria Math" w:eastAsia="楷体" w:cs="Times New Roman"/>
            <w:sz w:val="24"/>
            <w:szCs w:val="24"/>
            <w:lang w:val="en-US" w:eastAsia="zh-CN" w:bidi="ar-SA"/>
          </w:rPr>
          <m:t>NaClO</m:t>
        </m:r>
      </m:oMath>
      <w:r>
        <w:rPr>
          <w:rFonts w:hint="eastAsia" w:ascii="Times New Roman" w:hAnsi="Times New Roman" w:eastAsia="楷体" w:cs="Times New Roman"/>
          <w:b/>
          <w:bCs w:val="0"/>
          <w:sz w:val="24"/>
          <w:szCs w:val="24"/>
          <w:lang w:val="en-US" w:eastAsia="zh-CN" w:bidi="ar-SA"/>
        </w:rPr>
        <w:t>溶液的速度较快，水合肼的产率会下降，原因是_____________________________________。</w:t>
      </w:r>
      <w:r>
        <w:rPr>
          <w:rFonts w:hint="eastAsia" w:ascii="Times New Roman" w:hAnsi="Times New Roman" w:eastAsia="楷体" w:cs="Times New Roman"/>
          <w:b/>
          <w:bCs w:val="0"/>
          <w:sz w:val="24"/>
          <w:szCs w:val="24"/>
          <w:lang w:val="en-US" w:eastAsia="zh-CN" w:bidi="ar-SA"/>
        </w:rPr>
        <w:br w:type="textWrapping"/>
      </w:r>
      <w:r>
        <w:rPr>
          <w:rFonts w:hint="eastAsia" w:ascii="Times New Roman" w:hAnsi="Times New Roman" w:eastAsia="楷体" w:cs="Times New Roman"/>
          <w:b/>
          <w:bCs w:val="0"/>
          <w:sz w:val="24"/>
          <w:szCs w:val="24"/>
          <w:lang w:val="en-US" w:eastAsia="zh-CN" w:bidi="ar-SA"/>
        </w:rPr>
        <w:t>③有同学认为该实验装置有缺陷，请写出改进措施：_________________________________。</w:t>
      </w:r>
    </w:p>
    <w:p>
      <w:pPr>
        <w:pStyle w:val="2"/>
        <w:rPr>
          <w:rFonts w:hint="eastAsia" w:ascii="Times New Roman" w:hAnsi="Times New Roman" w:eastAsia="楷体" w:cs="Times New Roman"/>
          <w:b/>
          <w:bCs w:val="0"/>
          <w:sz w:val="24"/>
          <w:szCs w:val="24"/>
          <w:lang w:val="en-US" w:eastAsia="zh-CN" w:bidi="ar-SA"/>
        </w:rPr>
      </w:pPr>
      <w:r>
        <w:rPr>
          <w:rFonts w:hint="eastAsia" w:ascii="Times New Roman" w:hAnsi="Times New Roman" w:eastAsia="楷体" w:cs="Times New Roman"/>
          <w:b/>
          <w:bCs w:val="0"/>
          <w:sz w:val="24"/>
          <w:szCs w:val="24"/>
          <w:lang w:val="en-US" w:eastAsia="zh-CN" w:bidi="ar-SA"/>
        </w:rPr>
        <w:t xml:space="preserve"> </w:t>
      </w:r>
    </w:p>
    <w:p>
      <w:pPr>
        <w:pStyle w:val="2"/>
        <w:rPr>
          <w:rFonts w:hint="eastAsia" w:ascii="Times New Roman" w:hAnsi="Times New Roman" w:eastAsia="楷体" w:cs="Times New Roman"/>
          <w:b/>
          <w:bCs w:val="0"/>
          <w:sz w:val="24"/>
          <w:szCs w:val="24"/>
          <w:lang w:val="en-US" w:eastAsia="zh-CN" w:bidi="ar-SA"/>
        </w:rPr>
      </w:pPr>
      <w:r>
        <w:rPr>
          <w:rFonts w:hint="eastAsia" w:ascii="Times New Roman" w:hAnsi="Times New Roman" w:eastAsia="楷体" w:cs="Times New Roman"/>
          <w:b/>
          <w:bCs w:val="0"/>
          <w:sz w:val="24"/>
          <w:szCs w:val="24"/>
          <w:lang w:val="en-US" w:eastAsia="zh-CN" w:bidi="ar-SA"/>
        </w:rPr>
        <w:t>（3）“步骤</w:t>
      </w:r>
      <m:oMath>
        <m:r>
          <m:rPr>
            <m:sty m:val="b"/>
          </m:rPr>
          <w:rPr>
            <w:rFonts w:hint="eastAsia" w:ascii="Cambria Math" w:hAnsi="Cambria Math" w:eastAsia="楷体" w:cs="Times New Roman"/>
            <w:sz w:val="24"/>
            <w:szCs w:val="24"/>
            <w:lang w:val="en-US" w:eastAsia="zh-CN" w:bidi="ar-SA"/>
          </w:rPr>
          <m:t>3</m:t>
        </m:r>
      </m:oMath>
      <w:r>
        <w:rPr>
          <w:rFonts w:hint="eastAsia" w:ascii="Times New Roman" w:hAnsi="Times New Roman" w:eastAsia="楷体" w:cs="Times New Roman"/>
          <w:b/>
          <w:bCs w:val="0"/>
          <w:sz w:val="24"/>
          <w:szCs w:val="24"/>
          <w:lang w:val="en-US" w:eastAsia="zh-CN" w:bidi="ar-SA"/>
        </w:rPr>
        <w:t>”是分离产品：已知</w:t>
      </w:r>
      <m:oMath>
        <m:r>
          <m:rPr>
            <m:sty m:val="b"/>
          </m:rPr>
          <w:rPr>
            <w:rFonts w:hint="eastAsia" w:ascii="Cambria Math" w:hAnsi="Cambria Math" w:eastAsia="楷体" w:cs="Times New Roman"/>
            <w:sz w:val="24"/>
            <w:szCs w:val="24"/>
            <w:lang w:val="en-US" w:eastAsia="zh-CN" w:bidi="ar-SA"/>
          </w:rPr>
          <m:t>NaCl</m:t>
        </m:r>
      </m:oMath>
      <w:r>
        <w:rPr>
          <w:rFonts w:hint="eastAsia" w:ascii="Times New Roman" w:hAnsi="Times New Roman" w:eastAsia="楷体" w:cs="Times New Roman"/>
          <w:b/>
          <w:bCs w:val="0"/>
          <w:sz w:val="24"/>
          <w:szCs w:val="24"/>
          <w:lang w:val="en-US" w:eastAsia="zh-CN" w:bidi="ar-SA"/>
        </w:rPr>
        <w:t>和</w:t>
      </w:r>
      <m:oMath>
        <m:r>
          <m:rPr>
            <m:sty m:val="b"/>
          </m:rPr>
          <w:rPr>
            <w:rFonts w:hint="eastAsia" w:ascii="Cambria Math" w:hAnsi="Cambria Math" w:eastAsia="楷体" w:cs="Times New Roman"/>
            <w:sz w:val="24"/>
            <w:szCs w:val="24"/>
            <w:lang w:val="en-US" w:eastAsia="zh-CN" w:bidi="ar-SA"/>
          </w:rPr>
          <m:t>N</m:t>
        </m:r>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a</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2</m:t>
            </m:r>
            <m:ctrlPr>
              <w:rPr>
                <w:rFonts w:hint="eastAsia" w:ascii="Cambria Math" w:hAnsi="Cambria Math" w:eastAsia="楷体" w:cs="Times New Roman"/>
                <w:b/>
                <w:bCs w:val="0"/>
                <w:sz w:val="24"/>
                <w:szCs w:val="24"/>
                <w:lang w:val="en-US" w:eastAsia="zh-CN" w:bidi="ar-SA"/>
              </w:rPr>
            </m:ctrlPr>
          </m:sub>
        </m:sSub>
        <m:r>
          <m:rPr>
            <m:sty m:val="b"/>
          </m:rPr>
          <w:rPr>
            <w:rFonts w:hint="eastAsia" w:ascii="Cambria Math" w:hAnsi="Cambria Math" w:eastAsia="楷体" w:cs="Times New Roman"/>
            <w:sz w:val="24"/>
            <w:szCs w:val="24"/>
            <w:lang w:val="en-US" w:eastAsia="zh-CN" w:bidi="ar-SA"/>
          </w:rPr>
          <m:t>C</m:t>
        </m:r>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O</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3</m:t>
            </m:r>
            <m:ctrlPr>
              <w:rPr>
                <w:rFonts w:hint="eastAsia" w:ascii="Cambria Math" w:hAnsi="Cambria Math" w:eastAsia="楷体" w:cs="Times New Roman"/>
                <w:b/>
                <w:bCs w:val="0"/>
                <w:sz w:val="24"/>
                <w:szCs w:val="24"/>
                <w:lang w:val="en-US" w:eastAsia="zh-CN" w:bidi="ar-SA"/>
              </w:rPr>
            </m:ctrlPr>
          </m:sub>
        </m:sSub>
      </m:oMath>
      <w:r>
        <w:rPr>
          <w:rFonts w:hint="eastAsia" w:ascii="Times New Roman" w:hAnsi="Times New Roman" w:eastAsia="楷体" w:cs="Times New Roman"/>
          <w:b/>
          <w:bCs w:val="0"/>
          <w:sz w:val="24"/>
          <w:szCs w:val="24"/>
          <w:lang w:val="en-US" w:eastAsia="zh-CN" w:bidi="ar-SA"/>
        </w:rPr>
        <w:t>的溶解度曲线如图</w:t>
      </w:r>
      <m:oMath>
        <m:r>
          <m:rPr>
            <m:sty m:val="b"/>
          </m:rPr>
          <w:rPr>
            <w:rFonts w:hint="eastAsia" w:ascii="Cambria Math" w:hAnsi="Cambria Math" w:eastAsia="楷体" w:cs="Times New Roman"/>
            <w:sz w:val="24"/>
            <w:szCs w:val="24"/>
            <w:lang w:val="en-US" w:eastAsia="zh-CN" w:bidi="ar-SA"/>
          </w:rPr>
          <m:t>2</m:t>
        </m:r>
      </m:oMath>
      <w:r>
        <w:rPr>
          <w:rFonts w:hint="eastAsia" w:ascii="Times New Roman" w:hAnsi="Times New Roman" w:eastAsia="楷体" w:cs="Times New Roman"/>
          <w:b/>
          <w:bCs w:val="0"/>
          <w:sz w:val="24"/>
          <w:szCs w:val="24"/>
          <w:lang w:val="en-US" w:eastAsia="zh-CN" w:bidi="ar-SA"/>
        </w:rPr>
        <w:t>，充分反应后，仪器</w:t>
      </w:r>
      <m:oMath>
        <m:r>
          <m:rPr>
            <m:sty m:val="b"/>
          </m:rPr>
          <w:rPr>
            <w:rFonts w:hint="eastAsia" w:ascii="Cambria Math" w:hAnsi="Cambria Math" w:eastAsia="楷体" w:cs="Times New Roman"/>
            <w:sz w:val="24"/>
            <w:szCs w:val="24"/>
            <w:lang w:val="en-US" w:eastAsia="zh-CN" w:bidi="ar-SA"/>
          </w:rPr>
          <m:t>A</m:t>
        </m:r>
      </m:oMath>
      <w:r>
        <w:rPr>
          <w:rFonts w:hint="eastAsia" w:ascii="Times New Roman" w:hAnsi="Times New Roman" w:eastAsia="楷体" w:cs="Times New Roman"/>
          <w:b/>
          <w:bCs w:val="0"/>
          <w:sz w:val="24"/>
          <w:szCs w:val="24"/>
          <w:lang w:val="en-US" w:eastAsia="zh-CN" w:bidi="ar-SA"/>
        </w:rPr>
        <w:t>中的溶液经蒸馏获得水合肼粗品，则从剩余溶液中获得</w:t>
      </w:r>
      <m:oMath>
        <m:r>
          <m:rPr>
            <m:sty m:val="b"/>
          </m:rPr>
          <w:rPr>
            <w:rFonts w:hint="eastAsia" w:ascii="Cambria Math" w:hAnsi="Cambria Math" w:eastAsia="楷体" w:cs="Times New Roman"/>
            <w:sz w:val="24"/>
            <w:szCs w:val="24"/>
            <w:lang w:val="en-US" w:eastAsia="zh-CN" w:bidi="ar-SA"/>
          </w:rPr>
          <m:t>NaCl</m:t>
        </m:r>
      </m:oMath>
      <w:r>
        <w:rPr>
          <w:rFonts w:hint="eastAsia" w:ascii="Times New Roman" w:hAnsi="Times New Roman" w:eastAsia="楷体" w:cs="Times New Roman"/>
          <w:b/>
          <w:bCs w:val="0"/>
          <w:sz w:val="24"/>
          <w:szCs w:val="24"/>
          <w:lang w:val="en-US" w:eastAsia="zh-CN" w:bidi="ar-SA"/>
        </w:rPr>
        <w:t>粗品的操作是__________________________________________________________。</w:t>
      </w:r>
    </w:p>
    <w:p>
      <w:pPr>
        <w:pStyle w:val="2"/>
        <w:rPr>
          <w:rFonts w:hint="eastAsia" w:ascii="Times New Roman" w:hAnsi="Times New Roman" w:eastAsia="楷体" w:cs="Times New Roman"/>
          <w:b/>
          <w:bCs w:val="0"/>
          <w:sz w:val="24"/>
          <w:szCs w:val="24"/>
          <w:lang w:val="en-US" w:eastAsia="zh-CN" w:bidi="ar-SA"/>
        </w:rPr>
      </w:pPr>
      <w:r>
        <w:rPr>
          <w:rFonts w:hint="eastAsia" w:ascii="Times New Roman" w:hAnsi="Times New Roman" w:eastAsia="楷体" w:cs="Times New Roman"/>
          <w:b/>
          <w:bCs w:val="0"/>
          <w:sz w:val="24"/>
          <w:szCs w:val="24"/>
          <w:lang w:val="en-US" w:eastAsia="zh-CN" w:bidi="ar-SA"/>
        </w:rPr>
        <w:t xml:space="preserve"> </w:t>
      </w:r>
    </w:p>
    <w:p>
      <w:pPr>
        <w:pStyle w:val="2"/>
        <w:rPr>
          <w:rFonts w:hint="eastAsia" w:ascii="Times New Roman" w:hAnsi="Times New Roman" w:eastAsia="楷体" w:cs="Times New Roman"/>
          <w:b/>
          <w:bCs w:val="0"/>
          <w:sz w:val="24"/>
          <w:szCs w:val="24"/>
          <w:lang w:val="en-US" w:eastAsia="zh-CN" w:bidi="ar-SA"/>
        </w:rPr>
      </w:pPr>
      <w:r>
        <w:rPr>
          <w:rFonts w:hint="eastAsia" w:ascii="Times New Roman" w:hAnsi="Times New Roman" w:eastAsia="楷体" w:cs="Times New Roman"/>
          <w:b/>
          <w:bCs w:val="0"/>
          <w:sz w:val="24"/>
          <w:szCs w:val="24"/>
          <w:lang w:val="en-US" w:eastAsia="zh-CN" w:bidi="ar-SA"/>
        </w:rPr>
        <w:t>（4）测定馏分中肼含量。称取样品</w:t>
      </w:r>
      <m:oMath>
        <m:r>
          <m:rPr>
            <m:sty m:val="b"/>
          </m:rPr>
          <w:rPr>
            <w:rFonts w:hint="eastAsia" w:ascii="Cambria Math" w:hAnsi="Cambria Math" w:eastAsia="楷体" w:cs="Times New Roman"/>
            <w:sz w:val="24"/>
            <w:szCs w:val="24"/>
            <w:lang w:val="en-US" w:eastAsia="zh-CN" w:bidi="ar-SA"/>
          </w:rPr>
          <m:t>m g</m:t>
        </m:r>
      </m:oMath>
      <w:r>
        <w:rPr>
          <w:rFonts w:hint="eastAsia" w:ascii="Times New Roman" w:hAnsi="Times New Roman" w:eastAsia="楷体" w:cs="Times New Roman"/>
          <w:b/>
          <w:bCs w:val="0"/>
          <w:sz w:val="24"/>
          <w:szCs w:val="24"/>
          <w:lang w:val="en-US" w:eastAsia="zh-CN" w:bidi="ar-SA"/>
        </w:rPr>
        <w:t xml:space="preserve"> ，加入适量</w:t>
      </w:r>
      <m:oMath>
        <m:r>
          <m:rPr>
            <m:sty m:val="b"/>
          </m:rPr>
          <w:rPr>
            <w:rFonts w:hint="eastAsia" w:ascii="Cambria Math" w:hAnsi="Cambria Math" w:eastAsia="楷体" w:cs="Times New Roman"/>
            <w:sz w:val="24"/>
            <w:szCs w:val="24"/>
            <w:lang w:val="en-US" w:eastAsia="zh-CN" w:bidi="ar-SA"/>
          </w:rPr>
          <m:t>NaHC</m:t>
        </m:r>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O</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3</m:t>
            </m:r>
            <m:ctrlPr>
              <w:rPr>
                <w:rFonts w:hint="eastAsia" w:ascii="Cambria Math" w:hAnsi="Cambria Math" w:eastAsia="楷体" w:cs="Times New Roman"/>
                <w:b/>
                <w:bCs w:val="0"/>
                <w:sz w:val="24"/>
                <w:szCs w:val="24"/>
                <w:lang w:val="en-US" w:eastAsia="zh-CN" w:bidi="ar-SA"/>
              </w:rPr>
            </m:ctrlPr>
          </m:sub>
        </m:sSub>
      </m:oMath>
      <w:r>
        <w:rPr>
          <w:rFonts w:hint="eastAsia" w:ascii="Times New Roman" w:hAnsi="Times New Roman" w:eastAsia="楷体" w:cs="Times New Roman"/>
          <w:b/>
          <w:bCs w:val="0"/>
          <w:sz w:val="24"/>
          <w:szCs w:val="24"/>
          <w:lang w:val="en-US" w:eastAsia="zh-CN" w:bidi="ar-SA"/>
        </w:rPr>
        <w:t>固体，加水配成</w:t>
      </w:r>
      <m:oMath>
        <m:r>
          <m:rPr>
            <m:sty m:val="b"/>
          </m:rPr>
          <w:rPr>
            <w:rFonts w:hint="eastAsia" w:ascii="Cambria Math" w:hAnsi="Cambria Math" w:eastAsia="楷体" w:cs="Times New Roman"/>
            <w:sz w:val="24"/>
            <w:szCs w:val="24"/>
            <w:lang w:val="en-US" w:eastAsia="zh-CN" w:bidi="ar-SA"/>
          </w:rPr>
          <m:t>100mL</m:t>
        </m:r>
      </m:oMath>
      <w:r>
        <w:rPr>
          <w:rFonts w:hint="eastAsia" w:ascii="Times New Roman" w:hAnsi="Times New Roman" w:eastAsia="楷体" w:cs="Times New Roman"/>
          <w:b/>
          <w:bCs w:val="0"/>
          <w:sz w:val="24"/>
          <w:szCs w:val="24"/>
          <w:lang w:val="en-US" w:eastAsia="zh-CN" w:bidi="ar-SA"/>
        </w:rPr>
        <w:t>溶液，移出</w:t>
      </w:r>
      <m:oMath>
        <m:r>
          <m:rPr>
            <m:sty m:val="b"/>
          </m:rPr>
          <w:rPr>
            <w:rFonts w:hint="eastAsia" w:ascii="Cambria Math" w:hAnsi="Cambria Math" w:eastAsia="楷体" w:cs="Times New Roman"/>
            <w:sz w:val="24"/>
            <w:szCs w:val="24"/>
            <w:lang w:val="en-US" w:eastAsia="zh-CN" w:bidi="ar-SA"/>
          </w:rPr>
          <m:t>20.00mL</m:t>
        </m:r>
      </m:oMath>
      <w:r>
        <w:rPr>
          <w:rFonts w:hint="eastAsia" w:ascii="Times New Roman" w:hAnsi="Times New Roman" w:eastAsia="楷体" w:cs="Times New Roman"/>
          <w:b/>
          <w:bCs w:val="0"/>
          <w:sz w:val="24"/>
          <w:szCs w:val="24"/>
          <w:lang w:val="en-US" w:eastAsia="zh-CN" w:bidi="ar-SA"/>
        </w:rPr>
        <w:t>置于锥形瓶中，并滴加</w:t>
      </w:r>
      <m:oMath>
        <m:r>
          <m:rPr>
            <m:sty m:val="b"/>
          </m:rPr>
          <w:rPr>
            <w:rFonts w:hint="eastAsia" w:ascii="Cambria Math" w:hAnsi="Cambria Math" w:eastAsia="楷体" w:cs="Times New Roman"/>
            <w:sz w:val="24"/>
            <w:szCs w:val="24"/>
            <w:lang w:val="en-US" w:eastAsia="zh-CN" w:bidi="ar-SA"/>
          </w:rPr>
          <m:t>2∼3</m:t>
        </m:r>
      </m:oMath>
      <w:r>
        <w:rPr>
          <w:rFonts w:hint="eastAsia" w:ascii="Times New Roman" w:hAnsi="Times New Roman" w:eastAsia="楷体" w:cs="Times New Roman"/>
          <w:b/>
          <w:bCs w:val="0"/>
          <w:sz w:val="24"/>
          <w:szCs w:val="24"/>
          <w:lang w:val="en-US" w:eastAsia="zh-CN" w:bidi="ar-SA"/>
        </w:rPr>
        <w:t>滴淀粉溶液，用</w:t>
      </w:r>
      <m:oMath>
        <m:r>
          <m:rPr>
            <m:sty m:val="b"/>
          </m:rPr>
          <w:rPr>
            <w:rFonts w:hint="eastAsia" w:ascii="Cambria Math" w:hAnsi="Cambria Math" w:eastAsia="楷体" w:cs="Times New Roman"/>
            <w:sz w:val="24"/>
            <w:szCs w:val="24"/>
            <w:lang w:val="en-US" w:eastAsia="zh-CN" w:bidi="ar-SA"/>
          </w:rPr>
          <m:t>c mol⋅</m:t>
        </m:r>
        <m:sSup>
          <m:sSupPr>
            <m:ctrlPr>
              <w:rPr>
                <w:rFonts w:hint="eastAsia" w:ascii="Cambria Math" w:hAnsi="Cambria Math" w:eastAsia="楷体" w:cs="Times New Roman"/>
                <w:b/>
                <w:bCs w:val="0"/>
                <w:sz w:val="24"/>
                <w:szCs w:val="24"/>
                <w:lang w:val="en-US" w:eastAsia="zh-CN" w:bidi="ar-SA"/>
              </w:rPr>
            </m:ctrlPr>
          </m:sSupPr>
          <m:e>
            <m:r>
              <m:rPr>
                <m:sty m:val="b"/>
              </m:rPr>
              <w:rPr>
                <w:rFonts w:hint="eastAsia" w:ascii="Cambria Math" w:hAnsi="Cambria Math" w:eastAsia="楷体" w:cs="Times New Roman"/>
                <w:sz w:val="24"/>
                <w:szCs w:val="24"/>
                <w:lang w:val="en-US" w:eastAsia="zh-CN" w:bidi="ar-SA"/>
              </w:rPr>
              <m:t>L</m:t>
            </m:r>
            <m:ctrlPr>
              <w:rPr>
                <w:rFonts w:hint="eastAsia" w:ascii="Cambria Math" w:hAnsi="Cambria Math" w:eastAsia="楷体" w:cs="Times New Roman"/>
                <w:b/>
                <w:bCs w:val="0"/>
                <w:sz w:val="24"/>
                <w:szCs w:val="24"/>
                <w:lang w:val="en-US" w:eastAsia="zh-CN" w:bidi="ar-SA"/>
              </w:rPr>
            </m:ctrlPr>
          </m:e>
          <m:sup>
            <m:r>
              <m:rPr>
                <m:sty m:val="b"/>
              </m:rPr>
              <w:rPr>
                <w:rFonts w:hint="eastAsia" w:ascii="Cambria Math" w:hAnsi="Cambria Math" w:eastAsia="楷体" w:cs="Times New Roman"/>
                <w:sz w:val="24"/>
                <w:szCs w:val="24"/>
                <w:lang w:val="en-US" w:eastAsia="zh-CN" w:bidi="ar-SA"/>
              </w:rPr>
              <m:t>−1</m:t>
            </m:r>
            <m:ctrlPr>
              <w:rPr>
                <w:rFonts w:hint="eastAsia" w:ascii="Cambria Math" w:hAnsi="Cambria Math" w:eastAsia="楷体" w:cs="Times New Roman"/>
                <w:b/>
                <w:bCs w:val="0"/>
                <w:sz w:val="24"/>
                <w:szCs w:val="24"/>
                <w:lang w:val="en-US" w:eastAsia="zh-CN" w:bidi="ar-SA"/>
              </w:rPr>
            </m:ctrlPr>
          </m:sup>
        </m:sSup>
      </m:oMath>
      <w:r>
        <w:rPr>
          <w:rFonts w:hint="eastAsia" w:ascii="Times New Roman" w:hAnsi="Times New Roman" w:eastAsia="楷体" w:cs="Times New Roman"/>
          <w:b/>
          <w:bCs w:val="0"/>
          <w:sz w:val="24"/>
          <w:szCs w:val="24"/>
          <w:lang w:val="en-US" w:eastAsia="zh-CN" w:bidi="ar-SA"/>
        </w:rPr>
        <w:t>的</w:t>
      </w:r>
      <m:oMath>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I</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2</m:t>
            </m:r>
            <m:ctrlPr>
              <w:rPr>
                <w:rFonts w:hint="eastAsia" w:ascii="Cambria Math" w:hAnsi="Cambria Math" w:eastAsia="楷体" w:cs="Times New Roman"/>
                <w:b/>
                <w:bCs w:val="0"/>
                <w:sz w:val="24"/>
                <w:szCs w:val="24"/>
                <w:lang w:val="en-US" w:eastAsia="zh-CN" w:bidi="ar-SA"/>
              </w:rPr>
            </m:ctrlPr>
          </m:sub>
        </m:sSub>
      </m:oMath>
      <w:r>
        <w:rPr>
          <w:rFonts w:hint="eastAsia" w:ascii="Times New Roman" w:hAnsi="Times New Roman" w:eastAsia="楷体" w:cs="Times New Roman"/>
          <w:b/>
          <w:bCs w:val="0"/>
          <w:sz w:val="24"/>
          <w:szCs w:val="24"/>
          <w:lang w:val="en-US" w:eastAsia="zh-CN" w:bidi="ar-SA"/>
        </w:rPr>
        <w:t>标准溶液滴定，经多次滴定，平均消耗</w:t>
      </w:r>
      <m:oMath>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I</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2</m:t>
            </m:r>
            <m:ctrlPr>
              <w:rPr>
                <w:rFonts w:hint="eastAsia" w:ascii="Cambria Math" w:hAnsi="Cambria Math" w:eastAsia="楷体" w:cs="Times New Roman"/>
                <w:b/>
                <w:bCs w:val="0"/>
                <w:sz w:val="24"/>
                <w:szCs w:val="24"/>
                <w:lang w:val="en-US" w:eastAsia="zh-CN" w:bidi="ar-SA"/>
              </w:rPr>
            </m:ctrlPr>
          </m:sub>
        </m:sSub>
      </m:oMath>
      <w:r>
        <w:rPr>
          <w:rFonts w:hint="eastAsia" w:ascii="Times New Roman" w:hAnsi="Times New Roman" w:eastAsia="楷体" w:cs="Times New Roman"/>
          <w:b/>
          <w:bCs w:val="0"/>
          <w:sz w:val="24"/>
          <w:szCs w:val="24"/>
          <w:lang w:val="en-US" w:eastAsia="zh-CN" w:bidi="ar-SA"/>
        </w:rPr>
        <w:t>溶液</w:t>
      </w:r>
      <m:oMath>
        <m:r>
          <m:rPr>
            <m:sty m:val="b"/>
          </m:rPr>
          <w:rPr>
            <w:rFonts w:hint="eastAsia" w:ascii="Cambria Math" w:hAnsi="Cambria Math" w:eastAsia="楷体" w:cs="Times New Roman"/>
            <w:sz w:val="24"/>
            <w:szCs w:val="24"/>
            <w:lang w:val="en-US" w:eastAsia="zh-CN" w:bidi="ar-SA"/>
          </w:rPr>
          <m:t>VmL</m:t>
        </m:r>
      </m:oMath>
      <w:r>
        <w:rPr>
          <w:rFonts w:hint="eastAsia" w:ascii="Times New Roman" w:hAnsi="Times New Roman" w:eastAsia="楷体" w:cs="Times New Roman"/>
          <w:b/>
          <w:bCs w:val="0"/>
          <w:sz w:val="24"/>
          <w:szCs w:val="24"/>
          <w:lang w:val="en-US" w:eastAsia="zh-CN" w:bidi="ar-SA"/>
        </w:rPr>
        <w:t>。（滴定过程中，溶液的</w:t>
      </w:r>
      <m:oMath>
        <m:r>
          <m:rPr>
            <m:sty m:val="b"/>
          </m:rPr>
          <w:rPr>
            <w:rFonts w:hint="eastAsia" w:ascii="Cambria Math" w:hAnsi="Cambria Math" w:eastAsia="楷体" w:cs="Times New Roman"/>
            <w:sz w:val="24"/>
            <w:szCs w:val="24"/>
            <w:lang w:val="en-US" w:eastAsia="zh-CN" w:bidi="ar-SA"/>
          </w:rPr>
          <m:t>pH</m:t>
        </m:r>
      </m:oMath>
      <w:r>
        <w:rPr>
          <w:rFonts w:hint="eastAsia" w:ascii="Times New Roman" w:hAnsi="Times New Roman" w:eastAsia="楷体" w:cs="Times New Roman"/>
          <w:b/>
          <w:bCs w:val="0"/>
          <w:sz w:val="24"/>
          <w:szCs w:val="24"/>
          <w:lang w:val="en-US" w:eastAsia="zh-CN" w:bidi="ar-SA"/>
        </w:rPr>
        <w:t>保持在</w:t>
      </w:r>
      <m:oMath>
        <m:r>
          <m:rPr>
            <m:sty m:val="b"/>
          </m:rPr>
          <w:rPr>
            <w:rFonts w:hint="eastAsia" w:ascii="Cambria Math" w:hAnsi="Cambria Math" w:eastAsia="楷体" w:cs="Times New Roman"/>
            <w:sz w:val="24"/>
            <w:szCs w:val="24"/>
            <w:lang w:val="en-US" w:eastAsia="zh-CN" w:bidi="ar-SA"/>
          </w:rPr>
          <m:t>6.5</m:t>
        </m:r>
      </m:oMath>
      <w:r>
        <w:rPr>
          <w:rFonts w:hint="eastAsia" w:ascii="Times New Roman" w:hAnsi="Times New Roman" w:eastAsia="楷体" w:cs="Times New Roman"/>
          <w:b/>
          <w:bCs w:val="0"/>
          <w:sz w:val="24"/>
          <w:szCs w:val="24"/>
          <w:lang w:val="en-US" w:eastAsia="zh-CN" w:bidi="ar-SA"/>
        </w:rPr>
        <w:t>左右，相关反应：</w:t>
      </w:r>
      <m:oMath>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N</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2</m:t>
            </m:r>
            <m:ctrlPr>
              <w:rPr>
                <w:rFonts w:hint="eastAsia" w:ascii="Cambria Math" w:hAnsi="Cambria Math" w:eastAsia="楷体" w:cs="Times New Roman"/>
                <w:b/>
                <w:bCs w:val="0"/>
                <w:sz w:val="24"/>
                <w:szCs w:val="24"/>
                <w:lang w:val="en-US" w:eastAsia="zh-CN" w:bidi="ar-SA"/>
              </w:rPr>
            </m:ctrlPr>
          </m:sub>
        </m:sSub>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H</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4</m:t>
            </m:r>
            <m:ctrlPr>
              <w:rPr>
                <w:rFonts w:hint="eastAsia" w:ascii="Cambria Math" w:hAnsi="Cambria Math" w:eastAsia="楷体" w:cs="Times New Roman"/>
                <w:b/>
                <w:bCs w:val="0"/>
                <w:sz w:val="24"/>
                <w:szCs w:val="24"/>
                <w:lang w:val="en-US" w:eastAsia="zh-CN" w:bidi="ar-SA"/>
              </w:rPr>
            </m:ctrlPr>
          </m:sub>
        </m:sSub>
        <m:r>
          <m:rPr>
            <m:sty m:val="b"/>
          </m:rPr>
          <w:rPr>
            <w:rFonts w:hint="eastAsia" w:ascii="Cambria Math" w:hAnsi="Cambria Math" w:eastAsia="楷体" w:cs="Times New Roman"/>
            <w:sz w:val="24"/>
            <w:szCs w:val="24"/>
            <w:lang w:val="en-US" w:eastAsia="zh-CN" w:bidi="ar-SA"/>
          </w:rPr>
          <m:t>⋅</m:t>
        </m:r>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H</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2</m:t>
            </m:r>
            <m:ctrlPr>
              <w:rPr>
                <w:rFonts w:hint="eastAsia" w:ascii="Cambria Math" w:hAnsi="Cambria Math" w:eastAsia="楷体" w:cs="Times New Roman"/>
                <w:b/>
                <w:bCs w:val="0"/>
                <w:sz w:val="24"/>
                <w:szCs w:val="24"/>
                <w:lang w:val="en-US" w:eastAsia="zh-CN" w:bidi="ar-SA"/>
              </w:rPr>
            </m:ctrlPr>
          </m:sub>
        </m:sSub>
        <m:r>
          <m:rPr>
            <m:sty m:val="b"/>
          </m:rPr>
          <w:rPr>
            <w:rFonts w:hint="eastAsia" w:ascii="Cambria Math" w:hAnsi="Cambria Math" w:eastAsia="楷体" w:cs="Times New Roman"/>
            <w:sz w:val="24"/>
            <w:szCs w:val="24"/>
            <w:lang w:val="en-US" w:eastAsia="zh-CN" w:bidi="ar-SA"/>
          </w:rPr>
          <m:t>O+2</m:t>
        </m:r>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I</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2</m:t>
            </m:r>
            <m:ctrlPr>
              <w:rPr>
                <w:rFonts w:hint="eastAsia" w:ascii="Cambria Math" w:hAnsi="Cambria Math" w:eastAsia="楷体" w:cs="Times New Roman"/>
                <w:b/>
                <w:bCs w:val="0"/>
                <w:sz w:val="24"/>
                <w:szCs w:val="24"/>
                <w:lang w:val="en-US" w:eastAsia="zh-CN" w:bidi="ar-SA"/>
              </w:rPr>
            </m:ctrlPr>
          </m:sub>
        </m:sSub>
        <m:r>
          <m:rPr>
            <m:sty m:val="b"/>
          </m:rPr>
          <w:rPr>
            <w:rFonts w:hint="eastAsia" w:ascii="Cambria Math" w:hAnsi="Cambria Math" w:eastAsia="楷体" w:cs="Times New Roman"/>
            <w:sz w:val="24"/>
            <w:szCs w:val="24"/>
            <w:lang w:val="en-US" w:eastAsia="zh-CN" w:bidi="ar-SA"/>
          </w:rPr>
          <m:t>=</m:t>
        </m:r>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N</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2</m:t>
            </m:r>
            <m:ctrlPr>
              <w:rPr>
                <w:rFonts w:hint="eastAsia" w:ascii="Cambria Math" w:hAnsi="Cambria Math" w:eastAsia="楷体" w:cs="Times New Roman"/>
                <w:b/>
                <w:bCs w:val="0"/>
                <w:sz w:val="24"/>
                <w:szCs w:val="24"/>
                <w:lang w:val="en-US" w:eastAsia="zh-CN" w:bidi="ar-SA"/>
              </w:rPr>
            </m:ctrlPr>
          </m:sub>
        </m:sSub>
        <m:r>
          <m:rPr>
            <m:sty m:val="b"/>
          </m:rPr>
          <w:rPr>
            <w:rFonts w:hint="eastAsia" w:ascii="Cambria Math" w:hAnsi="Cambria Math" w:eastAsia="楷体" w:cs="Times New Roman"/>
            <w:sz w:val="24"/>
            <w:szCs w:val="24"/>
            <w:lang w:val="en-US" w:eastAsia="zh-CN" w:bidi="ar-SA"/>
          </w:rPr>
          <m:t>↑+4HI+</m:t>
        </m:r>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H</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2</m:t>
            </m:r>
            <m:ctrlPr>
              <w:rPr>
                <w:rFonts w:hint="eastAsia" w:ascii="Cambria Math" w:hAnsi="Cambria Math" w:eastAsia="楷体" w:cs="Times New Roman"/>
                <w:b/>
                <w:bCs w:val="0"/>
                <w:sz w:val="24"/>
                <w:szCs w:val="24"/>
                <w:lang w:val="en-US" w:eastAsia="zh-CN" w:bidi="ar-SA"/>
              </w:rPr>
            </m:ctrlPr>
          </m:sub>
        </m:sSub>
        <m:r>
          <m:rPr>
            <m:sty m:val="b"/>
          </m:rPr>
          <w:rPr>
            <w:rFonts w:hint="eastAsia" w:ascii="Cambria Math" w:hAnsi="Cambria Math" w:eastAsia="楷体" w:cs="Times New Roman"/>
            <w:sz w:val="24"/>
            <w:szCs w:val="24"/>
            <w:lang w:val="en-US" w:eastAsia="zh-CN" w:bidi="ar-SA"/>
          </w:rPr>
          <m:t>O</m:t>
        </m:r>
      </m:oMath>
      <w:r>
        <w:rPr>
          <w:rFonts w:hint="eastAsia" w:ascii="Times New Roman" w:hAnsi="Times New Roman" w:eastAsia="楷体" w:cs="Times New Roman"/>
          <w:b/>
          <w:bCs w:val="0"/>
          <w:sz w:val="24"/>
          <w:szCs w:val="24"/>
          <w:lang w:val="en-US" w:eastAsia="zh-CN" w:bidi="ar-SA"/>
        </w:rPr>
        <w:t>）样品中水合肼（</w:t>
      </w:r>
      <m:oMath>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N</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2</m:t>
            </m:r>
            <m:ctrlPr>
              <w:rPr>
                <w:rFonts w:hint="eastAsia" w:ascii="Cambria Math" w:hAnsi="Cambria Math" w:eastAsia="楷体" w:cs="Times New Roman"/>
                <w:b/>
                <w:bCs w:val="0"/>
                <w:sz w:val="24"/>
                <w:szCs w:val="24"/>
                <w:lang w:val="en-US" w:eastAsia="zh-CN" w:bidi="ar-SA"/>
              </w:rPr>
            </m:ctrlPr>
          </m:sub>
        </m:sSub>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H</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4</m:t>
            </m:r>
            <m:ctrlPr>
              <w:rPr>
                <w:rFonts w:hint="eastAsia" w:ascii="Cambria Math" w:hAnsi="Cambria Math" w:eastAsia="楷体" w:cs="Times New Roman"/>
                <w:b/>
                <w:bCs w:val="0"/>
                <w:sz w:val="24"/>
                <w:szCs w:val="24"/>
                <w:lang w:val="en-US" w:eastAsia="zh-CN" w:bidi="ar-SA"/>
              </w:rPr>
            </m:ctrlPr>
          </m:sub>
        </m:sSub>
        <m:r>
          <m:rPr>
            <m:sty m:val="b"/>
          </m:rPr>
          <w:rPr>
            <w:rFonts w:hint="eastAsia" w:ascii="Cambria Math" w:hAnsi="Cambria Math" w:eastAsia="楷体" w:cs="Times New Roman"/>
            <w:sz w:val="24"/>
            <w:szCs w:val="24"/>
            <w:lang w:val="en-US" w:eastAsia="zh-CN" w:bidi="ar-SA"/>
          </w:rPr>
          <m:t>⋅</m:t>
        </m:r>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H</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2</m:t>
            </m:r>
            <m:ctrlPr>
              <w:rPr>
                <w:rFonts w:hint="eastAsia" w:ascii="Cambria Math" w:hAnsi="Cambria Math" w:eastAsia="楷体" w:cs="Times New Roman"/>
                <w:b/>
                <w:bCs w:val="0"/>
                <w:sz w:val="24"/>
                <w:szCs w:val="24"/>
                <w:lang w:val="en-US" w:eastAsia="zh-CN" w:bidi="ar-SA"/>
              </w:rPr>
            </m:ctrlPr>
          </m:sub>
        </m:sSub>
        <m:r>
          <m:rPr>
            <m:sty m:val="b"/>
          </m:rPr>
          <w:rPr>
            <w:rFonts w:hint="eastAsia" w:ascii="Cambria Math" w:hAnsi="Cambria Math" w:eastAsia="楷体" w:cs="Times New Roman"/>
            <w:sz w:val="24"/>
            <w:szCs w:val="24"/>
            <w:lang w:val="en-US" w:eastAsia="zh-CN" w:bidi="ar-SA"/>
          </w:rPr>
          <m:t>O</m:t>
        </m:r>
      </m:oMath>
      <w:r>
        <w:rPr>
          <w:rFonts w:hint="eastAsia" w:ascii="Times New Roman" w:hAnsi="Times New Roman" w:eastAsia="楷体" w:cs="Times New Roman"/>
          <w:b/>
          <w:bCs w:val="0"/>
          <w:sz w:val="24"/>
          <w:szCs w:val="24"/>
          <w:lang w:val="en-US" w:eastAsia="zh-CN" w:bidi="ar-SA"/>
        </w:rPr>
        <w:t>）的质量分数为________；若滴定前滴定管尖嘴处有气泡，滴定后消失，会使测得的</w:t>
      </w:r>
      <m:oMath>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N</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2</m:t>
            </m:r>
            <m:ctrlPr>
              <w:rPr>
                <w:rFonts w:hint="eastAsia" w:ascii="Cambria Math" w:hAnsi="Cambria Math" w:eastAsia="楷体" w:cs="Times New Roman"/>
                <w:b/>
                <w:bCs w:val="0"/>
                <w:sz w:val="24"/>
                <w:szCs w:val="24"/>
                <w:lang w:val="en-US" w:eastAsia="zh-CN" w:bidi="ar-SA"/>
              </w:rPr>
            </m:ctrlPr>
          </m:sub>
        </m:sSub>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H</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4</m:t>
            </m:r>
            <m:ctrlPr>
              <w:rPr>
                <w:rFonts w:hint="eastAsia" w:ascii="Cambria Math" w:hAnsi="Cambria Math" w:eastAsia="楷体" w:cs="Times New Roman"/>
                <w:b/>
                <w:bCs w:val="0"/>
                <w:sz w:val="24"/>
                <w:szCs w:val="24"/>
                <w:lang w:val="en-US" w:eastAsia="zh-CN" w:bidi="ar-SA"/>
              </w:rPr>
            </m:ctrlPr>
          </m:sub>
        </m:sSub>
        <m:r>
          <m:rPr>
            <m:sty m:val="b"/>
          </m:rPr>
          <w:rPr>
            <w:rFonts w:hint="eastAsia" w:ascii="Cambria Math" w:hAnsi="Cambria Math" w:eastAsia="楷体" w:cs="Times New Roman"/>
            <w:sz w:val="24"/>
            <w:szCs w:val="24"/>
            <w:lang w:val="en-US" w:eastAsia="zh-CN" w:bidi="ar-SA"/>
          </w:rPr>
          <m:t>⋅</m:t>
        </m:r>
        <m:sSub>
          <m:sSubPr>
            <m:ctrlPr>
              <w:rPr>
                <w:rFonts w:hint="eastAsia" w:ascii="Cambria Math" w:hAnsi="Cambria Math" w:eastAsia="楷体" w:cs="Times New Roman"/>
                <w:b/>
                <w:bCs w:val="0"/>
                <w:sz w:val="24"/>
                <w:szCs w:val="24"/>
                <w:lang w:val="en-US" w:eastAsia="zh-CN" w:bidi="ar-SA"/>
              </w:rPr>
            </m:ctrlPr>
          </m:sSubPr>
          <m:e>
            <m:r>
              <m:rPr>
                <m:sty m:val="b"/>
              </m:rPr>
              <w:rPr>
                <w:rFonts w:hint="eastAsia" w:ascii="Cambria Math" w:hAnsi="Cambria Math" w:eastAsia="楷体" w:cs="Times New Roman"/>
                <w:sz w:val="24"/>
                <w:szCs w:val="24"/>
                <w:lang w:val="en-US" w:eastAsia="zh-CN" w:bidi="ar-SA"/>
              </w:rPr>
              <m:t>H</m:t>
            </m:r>
            <m:ctrlPr>
              <w:rPr>
                <w:rFonts w:hint="eastAsia" w:ascii="Cambria Math" w:hAnsi="Cambria Math" w:eastAsia="楷体" w:cs="Times New Roman"/>
                <w:b/>
                <w:bCs w:val="0"/>
                <w:sz w:val="24"/>
                <w:szCs w:val="24"/>
                <w:lang w:val="en-US" w:eastAsia="zh-CN" w:bidi="ar-SA"/>
              </w:rPr>
            </m:ctrlPr>
          </m:e>
          <m:sub>
            <m:r>
              <m:rPr>
                <m:sty m:val="b"/>
              </m:rPr>
              <w:rPr>
                <w:rFonts w:hint="eastAsia" w:ascii="Cambria Math" w:hAnsi="Cambria Math" w:eastAsia="楷体" w:cs="Times New Roman"/>
                <w:sz w:val="24"/>
                <w:szCs w:val="24"/>
                <w:lang w:val="en-US" w:eastAsia="zh-CN" w:bidi="ar-SA"/>
              </w:rPr>
              <m:t>2</m:t>
            </m:r>
            <m:ctrlPr>
              <w:rPr>
                <w:rFonts w:hint="eastAsia" w:ascii="Cambria Math" w:hAnsi="Cambria Math" w:eastAsia="楷体" w:cs="Times New Roman"/>
                <w:b/>
                <w:bCs w:val="0"/>
                <w:sz w:val="24"/>
                <w:szCs w:val="24"/>
                <w:lang w:val="en-US" w:eastAsia="zh-CN" w:bidi="ar-SA"/>
              </w:rPr>
            </m:ctrlPr>
          </m:sub>
        </m:sSub>
        <m:r>
          <m:rPr>
            <m:sty m:val="b"/>
          </m:rPr>
          <w:rPr>
            <w:rFonts w:hint="eastAsia" w:ascii="Cambria Math" w:hAnsi="Cambria Math" w:eastAsia="楷体" w:cs="Times New Roman"/>
            <w:sz w:val="24"/>
            <w:szCs w:val="24"/>
            <w:lang w:val="en-US" w:eastAsia="zh-CN" w:bidi="ar-SA"/>
          </w:rPr>
          <m:t>O</m:t>
        </m:r>
      </m:oMath>
      <w:r>
        <w:rPr>
          <w:rFonts w:hint="eastAsia" w:ascii="Times New Roman" w:hAnsi="Times New Roman" w:eastAsia="楷体" w:cs="Times New Roman"/>
          <w:b/>
          <w:bCs w:val="0"/>
          <w:sz w:val="24"/>
          <w:szCs w:val="24"/>
          <w:lang w:val="en-US" w:eastAsia="zh-CN" w:bidi="ar-SA"/>
        </w:rPr>
        <w:t>含量________（填“偏高”“偏低”或“不变”）。</w:t>
      </w:r>
    </w:p>
    <w:p>
      <w:pPr>
        <w:rPr>
          <w:rFonts w:hint="eastAsia" w:ascii="Times New Roman" w:hAnsi="Times New Roman" w:eastAsia="楷体" w:cs="Times New Roman"/>
          <w:b/>
          <w:bCs w:val="0"/>
          <w:color w:val="FF0000"/>
          <w:sz w:val="24"/>
          <w:szCs w:val="24"/>
          <w:lang w:val="en-US" w:eastAsia="zh-CN" w:bidi="ar-SA"/>
        </w:rPr>
      </w:pPr>
      <w:bookmarkStart w:id="9" w:name="答案-17"/>
      <w:r>
        <w:rPr>
          <w:rFonts w:hint="eastAsia" w:ascii="Times New Roman" w:hAnsi="Times New Roman" w:eastAsia="楷体" w:cs="Times New Roman"/>
          <w:b/>
          <w:bCs w:val="0"/>
          <w:color w:val="FF0000"/>
          <w:sz w:val="24"/>
          <w:szCs w:val="24"/>
          <w:lang w:val="en-US" w:eastAsia="zh-CN" w:bidi="ar-SA"/>
        </w:rPr>
        <w:t>46【答案】</w:t>
      </w:r>
      <w:bookmarkEnd w:id="9"/>
    </w:p>
    <w:p>
      <w:pP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（1）</w:t>
      </w:r>
      <m:oMath>
        <m:r>
          <m:rPr>
            <m:sty m:val="b"/>
          </m:rPr>
          <w:rPr>
            <w:rFonts w:hint="eastAsia" w:ascii="Cambria Math" w:hAnsi="Cambria Math" w:eastAsia="楷体" w:cs="Times New Roman"/>
            <w:color w:val="FF0000"/>
            <w:sz w:val="24"/>
            <w:szCs w:val="24"/>
            <w:lang w:val="en-US" w:eastAsia="zh-CN" w:bidi="ar-SA"/>
          </w:rPr>
          <m:t>BC</m:t>
        </m:r>
      </m:oMath>
    </w:p>
    <w:p>
      <w:pPr>
        <w:pStyle w:val="2"/>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（2）①（球形）冷凝管,</w:t>
      </w:r>
      <m:oMath>
        <m:r>
          <m:rPr>
            <m:sty m:val="b"/>
          </m:rPr>
          <w:rPr>
            <w:rFonts w:hint="eastAsia" w:ascii="Cambria Math" w:hAnsi="Cambria Math" w:eastAsia="楷体" w:cs="Times New Roman"/>
            <w:color w:val="FF0000"/>
            <w:sz w:val="24"/>
            <w:szCs w:val="24"/>
            <w:lang w:val="en-US" w:eastAsia="zh-CN" w:bidi="ar-SA"/>
          </w:rPr>
          <m:t>NaClO+CO(N</m:t>
        </m:r>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H</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2</m:t>
            </m:r>
            <m:ctrlPr>
              <w:rPr>
                <w:rFonts w:hint="eastAsia" w:ascii="Cambria Math" w:hAnsi="Cambria Math" w:eastAsia="楷体" w:cs="Times New Roman"/>
                <w:b/>
                <w:bCs w:val="0"/>
                <w:color w:val="FF0000"/>
                <w:sz w:val="24"/>
                <w:szCs w:val="24"/>
                <w:lang w:val="en-US" w:eastAsia="zh-CN" w:bidi="ar-SA"/>
              </w:rPr>
            </m:ctrlPr>
          </m:sub>
        </m:sSub>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2</m:t>
            </m:r>
            <m:ctrlPr>
              <w:rPr>
                <w:rFonts w:hint="eastAsia" w:ascii="Cambria Math" w:hAnsi="Cambria Math" w:eastAsia="楷体" w:cs="Times New Roman"/>
                <w:b/>
                <w:bCs w:val="0"/>
                <w:color w:val="FF0000"/>
                <w:sz w:val="24"/>
                <w:szCs w:val="24"/>
                <w:lang w:val="en-US" w:eastAsia="zh-CN" w:bidi="ar-SA"/>
              </w:rPr>
            </m:ctrlPr>
          </m:sub>
        </m:sSub>
        <m:r>
          <m:rPr>
            <m:sty m:val="b"/>
          </m:rPr>
          <w:rPr>
            <w:rFonts w:hint="eastAsia" w:ascii="Cambria Math" w:hAnsi="Cambria Math" w:eastAsia="楷体" w:cs="Times New Roman"/>
            <w:color w:val="FF0000"/>
            <w:sz w:val="24"/>
            <w:szCs w:val="24"/>
            <w:lang w:val="en-US" w:eastAsia="zh-CN" w:bidi="ar-SA"/>
          </w:rPr>
          <m:t>+2NaOH=​=​=</m:t>
        </m:r>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N</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2</m:t>
            </m:r>
            <m:ctrlPr>
              <w:rPr>
                <w:rFonts w:hint="eastAsia" w:ascii="Cambria Math" w:hAnsi="Cambria Math" w:eastAsia="楷体" w:cs="Times New Roman"/>
                <w:b/>
                <w:bCs w:val="0"/>
                <w:color w:val="FF0000"/>
                <w:sz w:val="24"/>
                <w:szCs w:val="24"/>
                <w:lang w:val="en-US" w:eastAsia="zh-CN" w:bidi="ar-SA"/>
              </w:rPr>
            </m:ctrlPr>
          </m:sub>
        </m:sSub>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H</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4</m:t>
            </m:r>
            <m:ctrlPr>
              <w:rPr>
                <w:rFonts w:hint="eastAsia" w:ascii="Cambria Math" w:hAnsi="Cambria Math" w:eastAsia="楷体" w:cs="Times New Roman"/>
                <w:b/>
                <w:bCs w:val="0"/>
                <w:color w:val="FF0000"/>
                <w:sz w:val="24"/>
                <w:szCs w:val="24"/>
                <w:lang w:val="en-US" w:eastAsia="zh-CN" w:bidi="ar-SA"/>
              </w:rPr>
            </m:ctrlPr>
          </m:sub>
        </m:sSub>
        <m:r>
          <m:rPr>
            <m:sty m:val="b"/>
          </m:rPr>
          <w:rPr>
            <w:rFonts w:hint="eastAsia" w:ascii="Cambria Math" w:hAnsi="Cambria Math" w:eastAsia="楷体" w:cs="Times New Roman"/>
            <w:color w:val="FF0000"/>
            <w:sz w:val="24"/>
            <w:szCs w:val="24"/>
            <w:lang w:val="en-US" w:eastAsia="zh-CN" w:bidi="ar-SA"/>
          </w:rPr>
          <m:t>⋅</m:t>
        </m:r>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H</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2</m:t>
            </m:r>
            <m:ctrlPr>
              <w:rPr>
                <w:rFonts w:hint="eastAsia" w:ascii="Cambria Math" w:hAnsi="Cambria Math" w:eastAsia="楷体" w:cs="Times New Roman"/>
                <w:b/>
                <w:bCs w:val="0"/>
                <w:color w:val="FF0000"/>
                <w:sz w:val="24"/>
                <w:szCs w:val="24"/>
                <w:lang w:val="en-US" w:eastAsia="zh-CN" w:bidi="ar-SA"/>
              </w:rPr>
            </m:ctrlPr>
          </m:sub>
        </m:sSub>
        <m:r>
          <m:rPr>
            <m:sty m:val="b"/>
          </m:rPr>
          <w:rPr>
            <w:rFonts w:hint="eastAsia" w:ascii="Cambria Math" w:hAnsi="Cambria Math" w:eastAsia="楷体" w:cs="Times New Roman"/>
            <w:color w:val="FF0000"/>
            <w:sz w:val="24"/>
            <w:szCs w:val="24"/>
            <w:lang w:val="en-US" w:eastAsia="zh-CN" w:bidi="ar-SA"/>
          </w:rPr>
          <m:t>O+NaCl+N</m:t>
        </m:r>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a</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2</m:t>
            </m:r>
            <m:ctrlPr>
              <w:rPr>
                <w:rFonts w:hint="eastAsia" w:ascii="Cambria Math" w:hAnsi="Cambria Math" w:eastAsia="楷体" w:cs="Times New Roman"/>
                <w:b/>
                <w:bCs w:val="0"/>
                <w:color w:val="FF0000"/>
                <w:sz w:val="24"/>
                <w:szCs w:val="24"/>
                <w:lang w:val="en-US" w:eastAsia="zh-CN" w:bidi="ar-SA"/>
              </w:rPr>
            </m:ctrlPr>
          </m:sub>
        </m:sSub>
        <m:r>
          <m:rPr>
            <m:sty m:val="b"/>
          </m:rPr>
          <w:rPr>
            <w:rFonts w:hint="eastAsia" w:ascii="Cambria Math" w:hAnsi="Cambria Math" w:eastAsia="楷体" w:cs="Times New Roman"/>
            <w:color w:val="FF0000"/>
            <w:sz w:val="24"/>
            <w:szCs w:val="24"/>
            <w:lang w:val="en-US" w:eastAsia="zh-CN" w:bidi="ar-SA"/>
          </w:rPr>
          <m:t>C</m:t>
        </m:r>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O</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3</m:t>
            </m:r>
            <m:ctrlPr>
              <w:rPr>
                <w:rFonts w:hint="eastAsia" w:ascii="Cambria Math" w:hAnsi="Cambria Math" w:eastAsia="楷体" w:cs="Times New Roman"/>
                <w:b/>
                <w:bCs w:val="0"/>
                <w:color w:val="FF0000"/>
                <w:sz w:val="24"/>
                <w:szCs w:val="24"/>
                <w:lang w:val="en-US" w:eastAsia="zh-CN" w:bidi="ar-SA"/>
              </w:rPr>
            </m:ctrlPr>
          </m:sub>
        </m:sSub>
      </m:oMath>
      <w:r>
        <w:rPr>
          <w:rFonts w:hint="eastAsia" w:ascii="Times New Roman" w:hAnsi="Times New Roman" w:eastAsia="楷体" w:cs="Times New Roman"/>
          <w:b/>
          <w:bCs w:val="0"/>
          <w:color w:val="FF0000"/>
          <w:sz w:val="24"/>
          <w:szCs w:val="24"/>
          <w:lang w:val="en-US" w:eastAsia="zh-CN" w:bidi="ar-SA"/>
        </w:rPr>
        <w:t>,②</w:t>
      </w:r>
      <m:oMath>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N</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2</m:t>
            </m:r>
            <m:ctrlPr>
              <w:rPr>
                <w:rFonts w:hint="eastAsia" w:ascii="Cambria Math" w:hAnsi="Cambria Math" w:eastAsia="楷体" w:cs="Times New Roman"/>
                <w:b/>
                <w:bCs w:val="0"/>
                <w:color w:val="FF0000"/>
                <w:sz w:val="24"/>
                <w:szCs w:val="24"/>
                <w:lang w:val="en-US" w:eastAsia="zh-CN" w:bidi="ar-SA"/>
              </w:rPr>
            </m:ctrlPr>
          </m:sub>
        </m:sSub>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H</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4</m:t>
            </m:r>
            <m:ctrlPr>
              <w:rPr>
                <w:rFonts w:hint="eastAsia" w:ascii="Cambria Math" w:hAnsi="Cambria Math" w:eastAsia="楷体" w:cs="Times New Roman"/>
                <w:b/>
                <w:bCs w:val="0"/>
                <w:color w:val="FF0000"/>
                <w:sz w:val="24"/>
                <w:szCs w:val="24"/>
                <w:lang w:val="en-US" w:eastAsia="zh-CN" w:bidi="ar-SA"/>
              </w:rPr>
            </m:ctrlPr>
          </m:sub>
        </m:sSub>
        <m:r>
          <m:rPr>
            <m:sty m:val="b"/>
          </m:rPr>
          <w:rPr>
            <w:rFonts w:hint="eastAsia" w:ascii="Cambria Math" w:hAnsi="Cambria Math" w:eastAsia="楷体" w:cs="Times New Roman"/>
            <w:color w:val="FF0000"/>
            <w:sz w:val="24"/>
            <w:szCs w:val="24"/>
            <w:lang w:val="en-US" w:eastAsia="zh-CN" w:bidi="ar-SA"/>
          </w:rPr>
          <m:t>⋅</m:t>
        </m:r>
        <m:sSub>
          <m:sSubPr>
            <m:ctrlPr>
              <w:rPr>
                <w:rFonts w:hint="eastAsia" w:ascii="Cambria Math" w:hAnsi="Cambria Math" w:eastAsia="楷体" w:cs="Times New Roman"/>
                <w:b/>
                <w:bCs w:val="0"/>
                <w:color w:val="FF0000"/>
                <w:sz w:val="24"/>
                <w:szCs w:val="24"/>
                <w:lang w:val="en-US" w:eastAsia="zh-CN" w:bidi="ar-SA"/>
              </w:rPr>
            </m:ctrlPr>
          </m:sSubPr>
          <m:e>
            <m:r>
              <m:rPr>
                <m:sty m:val="b"/>
              </m:rPr>
              <w:rPr>
                <w:rFonts w:hint="eastAsia" w:ascii="Cambria Math" w:hAnsi="Cambria Math" w:eastAsia="楷体" w:cs="Times New Roman"/>
                <w:color w:val="FF0000"/>
                <w:sz w:val="24"/>
                <w:szCs w:val="24"/>
                <w:lang w:val="en-US" w:eastAsia="zh-CN" w:bidi="ar-SA"/>
              </w:rPr>
              <m:t>H</m:t>
            </m:r>
            <m:ctrlPr>
              <w:rPr>
                <w:rFonts w:hint="eastAsia" w:ascii="Cambria Math" w:hAnsi="Cambria Math" w:eastAsia="楷体" w:cs="Times New Roman"/>
                <w:b/>
                <w:bCs w:val="0"/>
                <w:color w:val="FF0000"/>
                <w:sz w:val="24"/>
                <w:szCs w:val="24"/>
                <w:lang w:val="en-US" w:eastAsia="zh-CN" w:bidi="ar-SA"/>
              </w:rPr>
            </m:ctrlPr>
          </m:e>
          <m:sub>
            <m:r>
              <m:rPr>
                <m:sty m:val="b"/>
              </m:rPr>
              <w:rPr>
                <w:rFonts w:hint="eastAsia" w:ascii="Cambria Math" w:hAnsi="Cambria Math" w:eastAsia="楷体" w:cs="Times New Roman"/>
                <w:color w:val="FF0000"/>
                <w:sz w:val="24"/>
                <w:szCs w:val="24"/>
                <w:lang w:val="en-US" w:eastAsia="zh-CN" w:bidi="ar-SA"/>
              </w:rPr>
              <m:t>2</m:t>
            </m:r>
            <m:ctrlPr>
              <w:rPr>
                <w:rFonts w:hint="eastAsia" w:ascii="Cambria Math" w:hAnsi="Cambria Math" w:eastAsia="楷体" w:cs="Times New Roman"/>
                <w:b/>
                <w:bCs w:val="0"/>
                <w:color w:val="FF0000"/>
                <w:sz w:val="24"/>
                <w:szCs w:val="24"/>
                <w:lang w:val="en-US" w:eastAsia="zh-CN" w:bidi="ar-SA"/>
              </w:rPr>
            </m:ctrlPr>
          </m:sub>
        </m:sSub>
        <m:r>
          <m:rPr>
            <m:sty m:val="b"/>
          </m:rPr>
          <w:rPr>
            <w:rFonts w:hint="eastAsia" w:ascii="Cambria Math" w:hAnsi="Cambria Math" w:eastAsia="楷体" w:cs="Times New Roman"/>
            <w:color w:val="FF0000"/>
            <w:sz w:val="24"/>
            <w:szCs w:val="24"/>
            <w:lang w:val="en-US" w:eastAsia="zh-CN" w:bidi="ar-SA"/>
          </w:rPr>
          <m:t>O</m:t>
        </m:r>
      </m:oMath>
      <w:r>
        <w:rPr>
          <w:rFonts w:hint="eastAsia" w:ascii="Times New Roman" w:hAnsi="Times New Roman" w:eastAsia="楷体" w:cs="Times New Roman"/>
          <w:b/>
          <w:bCs w:val="0"/>
          <w:color w:val="FF0000"/>
          <w:sz w:val="24"/>
          <w:szCs w:val="24"/>
          <w:lang w:val="en-US" w:eastAsia="zh-CN" w:bidi="ar-SA"/>
        </w:rPr>
        <w:t>被</w:t>
      </w:r>
      <m:oMath>
        <m:r>
          <m:rPr>
            <m:sty m:val="b"/>
          </m:rPr>
          <w:rPr>
            <w:rFonts w:hint="eastAsia" w:ascii="Cambria Math" w:hAnsi="Cambria Math" w:eastAsia="楷体" w:cs="Times New Roman"/>
            <w:color w:val="FF0000"/>
            <w:sz w:val="24"/>
            <w:szCs w:val="24"/>
            <w:lang w:val="en-US" w:eastAsia="zh-CN" w:bidi="ar-SA"/>
          </w:rPr>
          <m:t>NaClO</m:t>
        </m:r>
      </m:oMath>
      <w:r>
        <w:rPr>
          <w:rFonts w:hint="eastAsia" w:ascii="Times New Roman" w:hAnsi="Times New Roman" w:eastAsia="楷体" w:cs="Times New Roman"/>
          <w:b/>
          <w:bCs w:val="0"/>
          <w:color w:val="FF0000"/>
          <w:sz w:val="24"/>
          <w:szCs w:val="24"/>
          <w:lang w:val="en-US" w:eastAsia="zh-CN" w:bidi="ar-SA"/>
        </w:rPr>
        <w:t>氧化,③在冷凝管上端连接一个装有碱石灰的干燥管</w:t>
      </w:r>
    </w:p>
    <w:p>
      <w:pPr>
        <w:pStyle w:val="2"/>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（3）加热溶液至有大量固体析出，趁热过滤</w:t>
      </w:r>
    </w:p>
    <w:p>
      <w:pPr>
        <w:pStyle w:val="2"/>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（4）</w:t>
      </w:r>
      <m:oMath>
        <m:f>
          <m:fPr>
            <m:ctrlPr>
              <w:rPr>
                <w:rFonts w:hint="eastAsia" w:ascii="Cambria Math" w:hAnsi="Cambria Math" w:eastAsia="楷体" w:cs="Times New Roman"/>
                <w:b/>
                <w:bCs w:val="0"/>
                <w:color w:val="FF0000"/>
                <w:sz w:val="24"/>
                <w:szCs w:val="24"/>
                <w:lang w:val="en-US" w:eastAsia="zh-CN" w:bidi="ar-SA"/>
              </w:rPr>
            </m:ctrlPr>
          </m:fPr>
          <m:num>
            <m:r>
              <m:rPr>
                <m:sty m:val="b"/>
              </m:rPr>
              <w:rPr>
                <w:rFonts w:hint="eastAsia" w:ascii="Cambria Math" w:hAnsi="Cambria Math" w:eastAsia="楷体" w:cs="Times New Roman"/>
                <w:color w:val="FF0000"/>
                <w:sz w:val="24"/>
                <w:szCs w:val="24"/>
                <w:lang w:val="en-US" w:eastAsia="zh-CN" w:bidi="ar-SA"/>
              </w:rPr>
              <m:t>0.125cV</m:t>
            </m:r>
            <m:ctrlPr>
              <w:rPr>
                <w:rFonts w:hint="eastAsia" w:ascii="Cambria Math" w:hAnsi="Cambria Math" w:eastAsia="楷体" w:cs="Times New Roman"/>
                <w:b/>
                <w:bCs w:val="0"/>
                <w:color w:val="FF0000"/>
                <w:sz w:val="24"/>
                <w:szCs w:val="24"/>
                <w:lang w:val="en-US" w:eastAsia="zh-CN" w:bidi="ar-SA"/>
              </w:rPr>
            </m:ctrlPr>
          </m:num>
          <m:den>
            <m:r>
              <m:rPr>
                <m:sty m:val="b"/>
              </m:rPr>
              <w:rPr>
                <w:rFonts w:hint="eastAsia" w:ascii="Cambria Math" w:hAnsi="Cambria Math" w:eastAsia="楷体" w:cs="Times New Roman"/>
                <w:color w:val="FF0000"/>
                <w:sz w:val="24"/>
                <w:szCs w:val="24"/>
                <w:lang w:val="en-US" w:eastAsia="zh-CN" w:bidi="ar-SA"/>
              </w:rPr>
              <m:t>m</m:t>
            </m:r>
            <m:ctrlPr>
              <w:rPr>
                <w:rFonts w:hint="eastAsia" w:ascii="Cambria Math" w:hAnsi="Cambria Math" w:eastAsia="楷体" w:cs="Times New Roman"/>
                <w:b/>
                <w:bCs w:val="0"/>
                <w:color w:val="FF0000"/>
                <w:sz w:val="24"/>
                <w:szCs w:val="24"/>
                <w:lang w:val="en-US" w:eastAsia="zh-CN" w:bidi="ar-SA"/>
              </w:rPr>
            </m:ctrlPr>
          </m:den>
        </m:f>
        <m:r>
          <m:rPr>
            <m:sty m:val="b"/>
          </m:rPr>
          <w:rPr>
            <w:rFonts w:hint="eastAsia" w:ascii="Cambria Math" w:hAnsi="Cambria Math" w:eastAsia="楷体" w:cs="Times New Roman"/>
            <w:color w:val="FF0000"/>
            <w:sz w:val="24"/>
            <w:szCs w:val="24"/>
            <w:lang w:val="en-US" w:eastAsia="zh-CN" w:bidi="ar-SA"/>
          </w:rPr>
          <m:t>×100%</m:t>
        </m:r>
      </m:oMath>
      <w:r>
        <w:rPr>
          <w:rFonts w:hint="eastAsia" w:ascii="Times New Roman" w:hAnsi="Times New Roman" w:eastAsia="楷体" w:cs="Times New Roman"/>
          <w:b/>
          <w:bCs w:val="0"/>
          <w:color w:val="FF0000"/>
          <w:sz w:val="24"/>
          <w:szCs w:val="24"/>
          <w:lang w:val="en-US" w:eastAsia="zh-CN" w:bidi="ar-SA"/>
        </w:rPr>
        <w:t>,偏高</w:t>
      </w:r>
    </w:p>
    <w:p>
      <w:pPr>
        <w:spacing w:line="360" w:lineRule="auto"/>
        <w:jc w:val="left"/>
        <w:textAlignment w:val="center"/>
        <w:rPr>
          <w:rFonts w:hint="eastAsia" w:ascii="Times New Roman" w:hAnsi="Times New Roman" w:eastAsia="楷体" w:cs="Times New Roman"/>
          <w:b/>
          <w:bCs w:val="0"/>
          <w:color w:val="auto"/>
          <w:sz w:val="24"/>
          <w:szCs w:val="24"/>
          <w:lang w:val="en-US" w:eastAsia="zh-CN" w:bidi="ar-SA"/>
        </w:rPr>
      </w:pPr>
      <w:r>
        <w:rPr>
          <w:rFonts w:hint="eastAsia" w:ascii="Times New Roman" w:hAnsi="Times New Roman" w:eastAsia="楷体" w:cs="Times New Roman"/>
          <w:b/>
          <w:bCs w:val="0"/>
          <w:color w:val="auto"/>
          <w:sz w:val="24"/>
          <w:szCs w:val="24"/>
          <w:lang w:val="en-US" w:eastAsia="zh-CN" w:bidi="ar-SA"/>
        </w:rPr>
        <w:t>47.【南昌202010月】 Na</w:t>
      </w:r>
      <w:r>
        <w:rPr>
          <w:rFonts w:hint="eastAsia" w:ascii="Times New Roman" w:hAnsi="Times New Roman" w:eastAsia="楷体" w:cs="Times New Roman"/>
          <w:b/>
          <w:bCs w:val="0"/>
          <w:color w:val="auto"/>
          <w:sz w:val="24"/>
          <w:szCs w:val="24"/>
          <w:vertAlign w:val="subscript"/>
          <w:lang w:val="en-US" w:eastAsia="zh-CN" w:bidi="ar-SA"/>
        </w:rPr>
        <w:t>2</w:t>
      </w:r>
      <w:r>
        <w:rPr>
          <w:rFonts w:hint="eastAsia" w:ascii="Times New Roman" w:hAnsi="Times New Roman" w:eastAsia="楷体" w:cs="Times New Roman"/>
          <w:b/>
          <w:bCs w:val="0"/>
          <w:color w:val="auto"/>
          <w:sz w:val="24"/>
          <w:szCs w:val="24"/>
          <w:lang w:val="en-US" w:eastAsia="zh-CN" w:bidi="ar-SA"/>
        </w:rPr>
        <w:t>S</w:t>
      </w:r>
      <w:r>
        <w:rPr>
          <w:rFonts w:hint="eastAsia" w:ascii="Times New Roman" w:hAnsi="Times New Roman" w:eastAsia="楷体" w:cs="Times New Roman"/>
          <w:b/>
          <w:bCs w:val="0"/>
          <w:color w:val="auto"/>
          <w:sz w:val="24"/>
          <w:szCs w:val="24"/>
          <w:vertAlign w:val="subscript"/>
          <w:lang w:val="en-US" w:eastAsia="zh-CN" w:bidi="ar-SA"/>
        </w:rPr>
        <w:t>2</w:t>
      </w:r>
      <w:r>
        <w:rPr>
          <w:rFonts w:hint="eastAsia" w:ascii="Times New Roman" w:hAnsi="Times New Roman" w:eastAsia="楷体" w:cs="Times New Roman"/>
          <w:b/>
          <w:bCs w:val="0"/>
          <w:color w:val="auto"/>
          <w:sz w:val="24"/>
          <w:szCs w:val="24"/>
          <w:lang w:val="en-US" w:eastAsia="zh-CN" w:bidi="ar-SA"/>
        </w:rPr>
        <w:t>O</w:t>
      </w:r>
      <w:r>
        <w:rPr>
          <w:rFonts w:hint="eastAsia" w:ascii="Times New Roman" w:hAnsi="Times New Roman" w:eastAsia="楷体" w:cs="Times New Roman"/>
          <w:b/>
          <w:bCs w:val="0"/>
          <w:color w:val="auto"/>
          <w:sz w:val="24"/>
          <w:szCs w:val="24"/>
          <w:vertAlign w:val="subscript"/>
          <w:lang w:val="en-US" w:eastAsia="zh-CN" w:bidi="ar-SA"/>
        </w:rPr>
        <w:t>3</w:t>
      </w:r>
      <w:r>
        <w:rPr>
          <w:rFonts w:hint="eastAsia" w:ascii="Times New Roman" w:hAnsi="Times New Roman" w:eastAsia="楷体" w:cs="Times New Roman"/>
          <w:b/>
          <w:bCs w:val="0"/>
          <w:color w:val="auto"/>
          <w:sz w:val="24"/>
          <w:szCs w:val="24"/>
          <w:lang w:val="en-US" w:eastAsia="zh-CN" w:bidi="ar-SA"/>
        </w:rPr>
        <w:t>可作分析试剂。它易溶于水，遇酸易分解。某研究小组进行如下实验：Na</w:t>
      </w:r>
      <w:r>
        <w:rPr>
          <w:rFonts w:hint="eastAsia" w:ascii="Times New Roman" w:hAnsi="Times New Roman" w:eastAsia="楷体" w:cs="Times New Roman"/>
          <w:b/>
          <w:bCs w:val="0"/>
          <w:color w:val="auto"/>
          <w:sz w:val="24"/>
          <w:szCs w:val="24"/>
          <w:vertAlign w:val="subscript"/>
          <w:lang w:val="en-US" w:eastAsia="zh-CN" w:bidi="ar-SA"/>
        </w:rPr>
        <w:t>2</w:t>
      </w:r>
      <w:r>
        <w:rPr>
          <w:rFonts w:hint="eastAsia" w:ascii="Times New Roman" w:hAnsi="Times New Roman" w:eastAsia="楷体" w:cs="Times New Roman"/>
          <w:b/>
          <w:bCs w:val="0"/>
          <w:color w:val="auto"/>
          <w:sz w:val="24"/>
          <w:szCs w:val="24"/>
          <w:lang w:val="en-US" w:eastAsia="zh-CN" w:bidi="ar-SA"/>
        </w:rPr>
        <w:t>S</w:t>
      </w:r>
      <w:r>
        <w:rPr>
          <w:rFonts w:hint="eastAsia" w:ascii="Times New Roman" w:hAnsi="Times New Roman" w:eastAsia="楷体" w:cs="Times New Roman"/>
          <w:b/>
          <w:bCs w:val="0"/>
          <w:color w:val="auto"/>
          <w:sz w:val="24"/>
          <w:szCs w:val="24"/>
          <w:vertAlign w:val="subscript"/>
          <w:lang w:val="en-US" w:eastAsia="zh-CN" w:bidi="ar-SA"/>
        </w:rPr>
        <w:t>2</w:t>
      </w:r>
      <w:r>
        <w:rPr>
          <w:rFonts w:hint="eastAsia" w:ascii="Times New Roman" w:hAnsi="Times New Roman" w:eastAsia="楷体" w:cs="Times New Roman"/>
          <w:b/>
          <w:bCs w:val="0"/>
          <w:color w:val="auto"/>
          <w:sz w:val="24"/>
          <w:szCs w:val="24"/>
          <w:lang w:val="en-US" w:eastAsia="zh-CN" w:bidi="ar-SA"/>
        </w:rPr>
        <w:t>O</w:t>
      </w:r>
      <w:r>
        <w:rPr>
          <w:rFonts w:hint="eastAsia" w:ascii="Times New Roman" w:hAnsi="Times New Roman" w:eastAsia="楷体" w:cs="Times New Roman"/>
          <w:b/>
          <w:bCs w:val="0"/>
          <w:color w:val="auto"/>
          <w:sz w:val="24"/>
          <w:szCs w:val="24"/>
          <w:vertAlign w:val="subscript"/>
          <w:lang w:val="en-US" w:eastAsia="zh-CN" w:bidi="ar-SA"/>
        </w:rPr>
        <w:t>3</w:t>
      </w:r>
      <w:r>
        <w:rPr>
          <w:rFonts w:hint="eastAsia" w:ascii="Times New Roman" w:hAnsi="Times New Roman" w:eastAsia="楷体" w:cs="Times New Roman"/>
          <w:b/>
          <w:bCs w:val="0"/>
          <w:color w:val="auto"/>
          <w:sz w:val="24"/>
          <w:szCs w:val="24"/>
          <w:lang w:val="en-US" w:eastAsia="zh-CN" w:bidi="ar-SA"/>
        </w:rPr>
        <w:t xml:space="preserve">·5H2O的制备 </w:t>
      </w:r>
    </w:p>
    <w:p>
      <w:pPr>
        <w:spacing w:line="360" w:lineRule="auto"/>
        <w:jc w:val="left"/>
        <w:textAlignment w:val="center"/>
        <w:rPr>
          <w:rFonts w:hint="eastAsia" w:ascii="Times New Roman" w:hAnsi="Times New Roman" w:eastAsia="楷体" w:cs="Times New Roman"/>
          <w:b/>
          <w:bCs w:val="0"/>
          <w:color w:val="auto"/>
          <w:sz w:val="24"/>
          <w:szCs w:val="24"/>
          <w:lang w:val="en-US" w:eastAsia="zh-CN" w:bidi="ar-SA"/>
        </w:rPr>
      </w:pPr>
      <w:r>
        <w:rPr>
          <w:rFonts w:hint="eastAsia" w:ascii="Times New Roman" w:hAnsi="Times New Roman" w:eastAsia="楷体" w:cs="Times New Roman"/>
          <w:b/>
          <w:bCs w:val="0"/>
          <w:color w:val="auto"/>
          <w:sz w:val="24"/>
          <w:szCs w:val="24"/>
          <w:lang w:val="en-US" w:eastAsia="zh-CN" w:bidi="ar-SA"/>
        </w:rPr>
        <w:t>Ⅰ.实验原理：Na</w:t>
      </w:r>
      <w:r>
        <w:rPr>
          <w:rFonts w:hint="eastAsia" w:ascii="Times New Roman" w:hAnsi="Times New Roman" w:eastAsia="楷体" w:cs="Times New Roman"/>
          <w:b/>
          <w:bCs w:val="0"/>
          <w:color w:val="auto"/>
          <w:sz w:val="24"/>
          <w:szCs w:val="24"/>
          <w:vertAlign w:val="subscript"/>
          <w:lang w:val="en-US" w:eastAsia="zh-CN" w:bidi="ar-SA"/>
        </w:rPr>
        <w:t>2</w:t>
      </w:r>
      <w:r>
        <w:rPr>
          <w:rFonts w:hint="eastAsia" w:ascii="Times New Roman" w:hAnsi="Times New Roman" w:eastAsia="楷体" w:cs="Times New Roman"/>
          <w:b/>
          <w:bCs w:val="0"/>
          <w:color w:val="auto"/>
          <w:sz w:val="24"/>
          <w:szCs w:val="24"/>
          <w:lang w:val="en-US" w:eastAsia="zh-CN" w:bidi="ar-SA"/>
        </w:rPr>
        <w:t>SO</w:t>
      </w:r>
      <w:r>
        <w:rPr>
          <w:rFonts w:hint="eastAsia" w:ascii="Times New Roman" w:hAnsi="Times New Roman" w:eastAsia="楷体" w:cs="Times New Roman"/>
          <w:b/>
          <w:bCs w:val="0"/>
          <w:color w:val="auto"/>
          <w:sz w:val="24"/>
          <w:szCs w:val="24"/>
          <w:vertAlign w:val="subscript"/>
          <w:lang w:val="en-US" w:eastAsia="zh-CN" w:bidi="ar-SA"/>
        </w:rPr>
        <w:t>3</w:t>
      </w:r>
      <w:r>
        <w:rPr>
          <w:rFonts w:hint="eastAsia" w:ascii="Times New Roman" w:hAnsi="Times New Roman" w:eastAsia="楷体" w:cs="Times New Roman"/>
          <w:b/>
          <w:bCs w:val="0"/>
          <w:color w:val="auto"/>
          <w:sz w:val="24"/>
          <w:szCs w:val="24"/>
          <w:lang w:val="en-US" w:eastAsia="zh-CN" w:bidi="ar-SA"/>
        </w:rPr>
        <w:t>(aq)＋S(s)</w:t>
      </w:r>
      <w:r>
        <w:rPr>
          <w:rFonts w:hint="eastAsia" w:ascii="Times New Roman" w:hAnsi="Times New Roman" w:eastAsia="楷体" w:cs="Times New Roman"/>
          <w:b/>
          <w:bCs w:val="0"/>
          <w:color w:val="auto"/>
          <w:sz w:val="24"/>
          <w:szCs w:val="24"/>
          <w:lang w:val="en-US" w:eastAsia="zh-CN" w:bidi="ar-SA"/>
        </w:rPr>
        <w:drawing>
          <wp:inline distT="0" distB="0" distL="114300" distR="114300">
            <wp:extent cx="304800" cy="209550"/>
            <wp:effectExtent l="0" t="0" r="0" b="6350"/>
            <wp:docPr id="148" name="图片 16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60" descr="学科网(www.zxxk.com)--教育资源门户，提供试卷、教案、课件、论文、素材以及各类教学资源下载，还有大量而丰富的教学相关资讯！"/>
                    <pic:cNvPicPr>
                      <a:picLocks noChangeAspect="1"/>
                    </pic:cNvPicPr>
                  </pic:nvPicPr>
                  <pic:blipFill>
                    <a:blip r:embed="rId411"/>
                    <a:stretch>
                      <a:fillRect/>
                    </a:stretch>
                  </pic:blipFill>
                  <pic:spPr>
                    <a:xfrm>
                      <a:off x="0" y="0"/>
                      <a:ext cx="304800" cy="209550"/>
                    </a:xfrm>
                    <a:prstGeom prst="rect">
                      <a:avLst/>
                    </a:prstGeom>
                    <a:noFill/>
                    <a:ln>
                      <a:noFill/>
                    </a:ln>
                  </pic:spPr>
                </pic:pic>
              </a:graphicData>
            </a:graphic>
          </wp:inline>
        </w:drawing>
      </w:r>
      <w:r>
        <w:rPr>
          <w:rFonts w:hint="eastAsia" w:ascii="Times New Roman" w:hAnsi="Times New Roman" w:eastAsia="楷体" w:cs="Times New Roman"/>
          <w:b/>
          <w:bCs w:val="0"/>
          <w:color w:val="auto"/>
          <w:sz w:val="24"/>
          <w:szCs w:val="24"/>
          <w:lang w:val="en-US" w:eastAsia="zh-CN" w:bidi="ar-SA"/>
        </w:rPr>
        <w:t>Na</w:t>
      </w:r>
      <w:r>
        <w:rPr>
          <w:rFonts w:hint="eastAsia" w:ascii="Times New Roman" w:hAnsi="Times New Roman" w:eastAsia="楷体" w:cs="Times New Roman"/>
          <w:b/>
          <w:bCs w:val="0"/>
          <w:color w:val="auto"/>
          <w:sz w:val="24"/>
          <w:szCs w:val="24"/>
          <w:vertAlign w:val="subscript"/>
          <w:lang w:val="en-US" w:eastAsia="zh-CN" w:bidi="ar-SA"/>
        </w:rPr>
        <w:t>2</w:t>
      </w:r>
      <w:r>
        <w:rPr>
          <w:rFonts w:hint="eastAsia" w:ascii="Times New Roman" w:hAnsi="Times New Roman" w:eastAsia="楷体" w:cs="Times New Roman"/>
          <w:b/>
          <w:bCs w:val="0"/>
          <w:color w:val="auto"/>
          <w:sz w:val="24"/>
          <w:szCs w:val="24"/>
          <w:lang w:val="en-US" w:eastAsia="zh-CN" w:bidi="ar-SA"/>
        </w:rPr>
        <w:t>S</w:t>
      </w:r>
      <w:r>
        <w:rPr>
          <w:rFonts w:hint="eastAsia" w:ascii="Times New Roman" w:hAnsi="Times New Roman" w:eastAsia="楷体" w:cs="Times New Roman"/>
          <w:b/>
          <w:bCs w:val="0"/>
          <w:color w:val="auto"/>
          <w:sz w:val="24"/>
          <w:szCs w:val="24"/>
          <w:vertAlign w:val="subscript"/>
          <w:lang w:val="en-US" w:eastAsia="zh-CN" w:bidi="ar-SA"/>
        </w:rPr>
        <w:t>2</w:t>
      </w:r>
      <w:r>
        <w:rPr>
          <w:rFonts w:hint="eastAsia" w:ascii="Times New Roman" w:hAnsi="Times New Roman" w:eastAsia="楷体" w:cs="Times New Roman"/>
          <w:b/>
          <w:bCs w:val="0"/>
          <w:color w:val="auto"/>
          <w:sz w:val="24"/>
          <w:szCs w:val="24"/>
          <w:lang w:val="en-US" w:eastAsia="zh-CN" w:bidi="ar-SA"/>
        </w:rPr>
        <w:t>O</w:t>
      </w:r>
      <w:r>
        <w:rPr>
          <w:rFonts w:hint="eastAsia" w:ascii="Times New Roman" w:hAnsi="Times New Roman" w:eastAsia="楷体" w:cs="Times New Roman"/>
          <w:b/>
          <w:bCs w:val="0"/>
          <w:color w:val="auto"/>
          <w:sz w:val="24"/>
          <w:szCs w:val="24"/>
          <w:vertAlign w:val="subscript"/>
          <w:lang w:val="en-US" w:eastAsia="zh-CN" w:bidi="ar-SA"/>
        </w:rPr>
        <w:t>3</w:t>
      </w:r>
      <w:r>
        <w:rPr>
          <w:rFonts w:hint="eastAsia" w:ascii="Times New Roman" w:hAnsi="Times New Roman" w:eastAsia="楷体" w:cs="Times New Roman"/>
          <w:b/>
          <w:bCs w:val="0"/>
          <w:color w:val="auto"/>
          <w:sz w:val="24"/>
          <w:szCs w:val="24"/>
          <w:lang w:val="en-US" w:eastAsia="zh-CN" w:bidi="ar-SA"/>
        </w:rPr>
        <w:t>(aq)</w:t>
      </w:r>
    </w:p>
    <w:p>
      <w:pPr>
        <w:spacing w:line="360" w:lineRule="auto"/>
        <w:jc w:val="left"/>
        <w:textAlignment w:val="center"/>
        <w:rPr>
          <w:rFonts w:hint="eastAsia" w:ascii="Times New Roman" w:hAnsi="Times New Roman" w:eastAsia="楷体" w:cs="Times New Roman"/>
          <w:b/>
          <w:bCs w:val="0"/>
          <w:color w:val="auto"/>
          <w:sz w:val="24"/>
          <w:szCs w:val="24"/>
          <w:lang w:val="en-US" w:eastAsia="zh-CN" w:bidi="ar-SA"/>
        </w:rPr>
      </w:pPr>
      <w:r>
        <w:rPr>
          <w:rFonts w:hint="eastAsia" w:ascii="Times New Roman" w:hAnsi="Times New Roman" w:eastAsia="楷体" w:cs="Times New Roman"/>
          <w:b/>
          <w:bCs w:val="0"/>
          <w:color w:val="auto"/>
          <w:sz w:val="24"/>
          <w:szCs w:val="24"/>
          <w:lang w:val="en-US" w:eastAsia="zh-CN" w:bidi="ar-SA"/>
        </w:rPr>
        <w:t>Ⅱ.实验装置：如图甲所示，有关物质的溶解度曲线如图乙所示：</w:t>
      </w:r>
    </w:p>
    <w:p>
      <w:pPr>
        <w:spacing w:line="360" w:lineRule="auto"/>
        <w:jc w:val="left"/>
        <w:textAlignment w:val="center"/>
        <w:rPr>
          <w:rFonts w:hint="eastAsia" w:ascii="Times New Roman" w:hAnsi="Times New Roman" w:eastAsia="楷体" w:cs="Times New Roman"/>
          <w:b/>
          <w:bCs w:val="0"/>
          <w:color w:val="auto"/>
          <w:sz w:val="24"/>
          <w:szCs w:val="24"/>
          <w:lang w:val="en-US" w:eastAsia="zh-CN" w:bidi="ar-SA"/>
        </w:rPr>
      </w:pPr>
      <w:r>
        <w:rPr>
          <w:rFonts w:hint="eastAsia" w:ascii="Times New Roman" w:hAnsi="Times New Roman" w:eastAsia="楷体" w:cs="Times New Roman"/>
          <w:b/>
          <w:bCs w:val="0"/>
          <w:color w:val="auto"/>
          <w:sz w:val="24"/>
          <w:szCs w:val="24"/>
          <w:lang w:val="en-US" w:eastAsia="zh-CN" w:bidi="ar-SA"/>
        </w:rPr>
        <w:drawing>
          <wp:inline distT="0" distB="0" distL="114300" distR="114300">
            <wp:extent cx="3733800" cy="1581150"/>
            <wp:effectExtent l="0" t="0" r="0" b="6350"/>
            <wp:docPr id="149" name="图片 1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61" descr="学科网(www.zxxk.com)--教育资源门户，提供试卷、教案、课件、论文、素材以及各类教学资源下载，还有大量而丰富的教学相关资讯！"/>
                    <pic:cNvPicPr>
                      <a:picLocks noChangeAspect="1"/>
                    </pic:cNvPicPr>
                  </pic:nvPicPr>
                  <pic:blipFill>
                    <a:blip r:embed="rId412"/>
                    <a:stretch>
                      <a:fillRect/>
                    </a:stretch>
                  </pic:blipFill>
                  <pic:spPr>
                    <a:xfrm>
                      <a:off x="0" y="0"/>
                      <a:ext cx="3733800" cy="1581150"/>
                    </a:xfrm>
                    <a:prstGeom prst="rect">
                      <a:avLst/>
                    </a:prstGeom>
                    <a:noFill/>
                    <a:ln>
                      <a:noFill/>
                    </a:ln>
                  </pic:spPr>
                </pic:pic>
              </a:graphicData>
            </a:graphic>
          </wp:inline>
        </w:drawing>
      </w:r>
    </w:p>
    <w:p>
      <w:pPr>
        <w:spacing w:line="360" w:lineRule="auto"/>
        <w:jc w:val="left"/>
        <w:textAlignment w:val="center"/>
        <w:rPr>
          <w:rFonts w:hint="eastAsia" w:ascii="Times New Roman" w:hAnsi="Times New Roman" w:eastAsia="楷体" w:cs="Times New Roman"/>
          <w:b/>
          <w:bCs w:val="0"/>
          <w:color w:val="auto"/>
          <w:sz w:val="24"/>
          <w:szCs w:val="24"/>
          <w:lang w:val="en-US" w:eastAsia="zh-CN" w:bidi="ar-SA"/>
        </w:rPr>
      </w:pPr>
      <w:r>
        <w:rPr>
          <w:rFonts w:hint="eastAsia" w:ascii="Times New Roman" w:hAnsi="Times New Roman" w:eastAsia="楷体" w:cs="Times New Roman"/>
          <w:b/>
          <w:bCs w:val="0"/>
          <w:color w:val="auto"/>
          <w:sz w:val="24"/>
          <w:szCs w:val="24"/>
          <w:lang w:val="en-US" w:eastAsia="zh-CN" w:bidi="ar-SA"/>
        </w:rPr>
        <w:t>Ⅲ.实验步骤：</w:t>
      </w:r>
    </w:p>
    <w:p>
      <w:pPr>
        <w:spacing w:line="360" w:lineRule="auto"/>
        <w:jc w:val="left"/>
        <w:textAlignment w:val="center"/>
        <w:rPr>
          <w:rFonts w:hint="eastAsia" w:ascii="Times New Roman" w:hAnsi="Times New Roman" w:eastAsia="楷体" w:cs="Times New Roman"/>
          <w:b/>
          <w:bCs w:val="0"/>
          <w:color w:val="auto"/>
          <w:sz w:val="24"/>
          <w:szCs w:val="24"/>
          <w:lang w:val="en-US" w:eastAsia="zh-CN" w:bidi="ar-SA"/>
        </w:rPr>
      </w:pPr>
      <w:r>
        <w:rPr>
          <w:rFonts w:hint="eastAsia" w:ascii="Times New Roman" w:hAnsi="Times New Roman" w:eastAsia="楷体" w:cs="Times New Roman"/>
          <w:b/>
          <w:bCs w:val="0"/>
          <w:color w:val="auto"/>
          <w:sz w:val="24"/>
          <w:szCs w:val="24"/>
          <w:lang w:val="en-US" w:eastAsia="zh-CN" w:bidi="ar-SA"/>
        </w:rPr>
        <w:t>(1)检查装置气密性，按图甲所示加入试剂，其中装置B和D中加的是___________。</w:t>
      </w:r>
    </w:p>
    <w:p>
      <w:pPr>
        <w:spacing w:line="360" w:lineRule="auto"/>
        <w:jc w:val="left"/>
        <w:textAlignment w:val="center"/>
        <w:rPr>
          <w:rFonts w:hint="eastAsia" w:ascii="Times New Roman" w:hAnsi="Times New Roman" w:eastAsia="楷体" w:cs="Times New Roman"/>
          <w:b/>
          <w:bCs w:val="0"/>
          <w:color w:val="auto"/>
          <w:sz w:val="24"/>
          <w:szCs w:val="24"/>
          <w:lang w:val="en-US" w:eastAsia="zh-CN" w:bidi="ar-SA"/>
        </w:rPr>
      </w:pPr>
      <w:r>
        <w:rPr>
          <w:rFonts w:hint="eastAsia" w:ascii="Times New Roman" w:hAnsi="Times New Roman" w:eastAsia="楷体" w:cs="Times New Roman"/>
          <w:b/>
          <w:bCs w:val="0"/>
          <w:color w:val="auto"/>
          <w:sz w:val="24"/>
          <w:szCs w:val="24"/>
          <w:lang w:val="en-US" w:eastAsia="zh-CN" w:bidi="ar-SA"/>
        </w:rPr>
        <w:t>(2)装置C中的硫粉应事先研细并用乙醇润湿，原因是______________。</w:t>
      </w:r>
    </w:p>
    <w:p>
      <w:pPr>
        <w:spacing w:line="360" w:lineRule="auto"/>
        <w:jc w:val="left"/>
        <w:textAlignment w:val="center"/>
        <w:rPr>
          <w:rFonts w:hint="eastAsia" w:ascii="Times New Roman" w:hAnsi="Times New Roman" w:eastAsia="楷体" w:cs="Times New Roman"/>
          <w:b/>
          <w:bCs w:val="0"/>
          <w:color w:val="auto"/>
          <w:sz w:val="24"/>
          <w:szCs w:val="24"/>
          <w:lang w:val="en-US" w:eastAsia="zh-CN" w:bidi="ar-SA"/>
        </w:rPr>
      </w:pPr>
      <w:r>
        <w:rPr>
          <w:rFonts w:hint="eastAsia" w:ascii="Times New Roman" w:hAnsi="Times New Roman" w:eastAsia="楷体" w:cs="Times New Roman"/>
          <w:b/>
          <w:bCs w:val="0"/>
          <w:color w:val="auto"/>
          <w:sz w:val="24"/>
          <w:szCs w:val="24"/>
          <w:lang w:val="en-US" w:eastAsia="zh-CN" w:bidi="ar-SA"/>
        </w:rPr>
        <w:t>(3)打开K1、关闭K2，向圆底烧瓶中加入足量浓硫酸并加热，烧瓶内发生反应的化学方程式：______________________，C中混合液被气流搅动，反应一段时间后，硫粉的量逐渐减少。</w:t>
      </w:r>
    </w:p>
    <w:p>
      <w:pPr>
        <w:spacing w:line="360" w:lineRule="auto"/>
        <w:jc w:val="left"/>
        <w:textAlignment w:val="center"/>
        <w:rPr>
          <w:rFonts w:hint="eastAsia" w:ascii="Times New Roman" w:hAnsi="Times New Roman" w:eastAsia="楷体" w:cs="Times New Roman"/>
          <w:b/>
          <w:bCs w:val="0"/>
          <w:color w:val="auto"/>
          <w:sz w:val="24"/>
          <w:szCs w:val="24"/>
          <w:lang w:val="en-US" w:eastAsia="zh-CN" w:bidi="ar-SA"/>
        </w:rPr>
      </w:pPr>
      <w:r>
        <w:rPr>
          <w:rFonts w:hint="eastAsia" w:ascii="Times New Roman" w:hAnsi="Times New Roman" w:eastAsia="楷体" w:cs="Times New Roman"/>
          <w:b/>
          <w:bCs w:val="0"/>
          <w:color w:val="auto"/>
          <w:sz w:val="24"/>
          <w:szCs w:val="24"/>
          <w:lang w:val="en-US" w:eastAsia="zh-CN" w:bidi="ar-SA"/>
        </w:rPr>
        <w:t>(4)当C中溶液的pH接近7时，打开K2、关闭K1并停止加热。采取该措施的理由是__________________________。</w:t>
      </w:r>
    </w:p>
    <w:p>
      <w:pPr>
        <w:spacing w:line="360" w:lineRule="auto"/>
        <w:jc w:val="left"/>
        <w:textAlignment w:val="center"/>
        <w:rPr>
          <w:rFonts w:hint="eastAsia" w:ascii="Times New Roman" w:hAnsi="Times New Roman" w:eastAsia="楷体" w:cs="Times New Roman"/>
          <w:b/>
          <w:bCs w:val="0"/>
          <w:color w:val="auto"/>
          <w:sz w:val="24"/>
          <w:szCs w:val="24"/>
          <w:lang w:val="en-US" w:eastAsia="zh-CN" w:bidi="ar-SA"/>
        </w:rPr>
      </w:pPr>
      <w:r>
        <w:rPr>
          <w:rFonts w:hint="eastAsia" w:ascii="Times New Roman" w:hAnsi="Times New Roman" w:eastAsia="楷体" w:cs="Times New Roman"/>
          <w:b/>
          <w:bCs w:val="0"/>
          <w:color w:val="auto"/>
          <w:sz w:val="24"/>
          <w:szCs w:val="24"/>
          <w:lang w:val="en-US" w:eastAsia="zh-CN" w:bidi="ar-SA"/>
        </w:rPr>
        <w:t>(5)将C中的混合液过滤，将滤液经过________________、_________________、过滤、洗涤、烘干，可得粗产品Na</w:t>
      </w:r>
      <w:r>
        <w:rPr>
          <w:rFonts w:hint="eastAsia" w:ascii="Times New Roman" w:hAnsi="Times New Roman" w:eastAsia="楷体" w:cs="Times New Roman"/>
          <w:b/>
          <w:bCs w:val="0"/>
          <w:color w:val="auto"/>
          <w:sz w:val="24"/>
          <w:szCs w:val="24"/>
          <w:vertAlign w:val="subscript"/>
          <w:lang w:val="en-US" w:eastAsia="zh-CN" w:bidi="ar-SA"/>
        </w:rPr>
        <w:t>2</w:t>
      </w:r>
      <w:r>
        <w:rPr>
          <w:rFonts w:hint="eastAsia" w:ascii="Times New Roman" w:hAnsi="Times New Roman" w:eastAsia="楷体" w:cs="Times New Roman"/>
          <w:b/>
          <w:bCs w:val="0"/>
          <w:color w:val="auto"/>
          <w:sz w:val="24"/>
          <w:szCs w:val="24"/>
          <w:lang w:val="en-US" w:eastAsia="zh-CN" w:bidi="ar-SA"/>
        </w:rPr>
        <w:t>S</w:t>
      </w:r>
      <w:r>
        <w:rPr>
          <w:rFonts w:hint="eastAsia" w:ascii="Times New Roman" w:hAnsi="Times New Roman" w:eastAsia="楷体" w:cs="Times New Roman"/>
          <w:b/>
          <w:bCs w:val="0"/>
          <w:color w:val="auto"/>
          <w:sz w:val="24"/>
          <w:szCs w:val="24"/>
          <w:vertAlign w:val="subscript"/>
          <w:lang w:val="en-US" w:eastAsia="zh-CN" w:bidi="ar-SA"/>
        </w:rPr>
        <w:t>2</w:t>
      </w:r>
      <w:r>
        <w:rPr>
          <w:rFonts w:hint="eastAsia" w:ascii="Times New Roman" w:hAnsi="Times New Roman" w:eastAsia="楷体" w:cs="Times New Roman"/>
          <w:b/>
          <w:bCs w:val="0"/>
          <w:color w:val="auto"/>
          <w:sz w:val="24"/>
          <w:szCs w:val="24"/>
          <w:lang w:val="en-US" w:eastAsia="zh-CN" w:bidi="ar-SA"/>
        </w:rPr>
        <w:t>O</w:t>
      </w:r>
      <w:r>
        <w:rPr>
          <w:rFonts w:hint="eastAsia" w:ascii="Times New Roman" w:hAnsi="Times New Roman" w:eastAsia="楷体" w:cs="Times New Roman"/>
          <w:b/>
          <w:bCs w:val="0"/>
          <w:color w:val="auto"/>
          <w:sz w:val="24"/>
          <w:szCs w:val="24"/>
          <w:vertAlign w:val="subscript"/>
          <w:lang w:val="en-US" w:eastAsia="zh-CN" w:bidi="ar-SA"/>
        </w:rPr>
        <w:t>3</w:t>
      </w:r>
      <w:r>
        <w:rPr>
          <w:rFonts w:hint="eastAsia" w:ascii="Times New Roman" w:hAnsi="Times New Roman" w:eastAsia="楷体" w:cs="Times New Roman"/>
          <w:b/>
          <w:bCs w:val="0"/>
          <w:color w:val="auto"/>
          <w:sz w:val="24"/>
          <w:szCs w:val="24"/>
          <w:lang w:val="en-US" w:eastAsia="zh-CN" w:bidi="ar-SA"/>
        </w:rPr>
        <w:t>·5H</w:t>
      </w:r>
      <w:r>
        <w:rPr>
          <w:rFonts w:hint="eastAsia" w:ascii="Times New Roman" w:hAnsi="Times New Roman" w:eastAsia="楷体" w:cs="Times New Roman"/>
          <w:b/>
          <w:bCs w:val="0"/>
          <w:color w:val="auto"/>
          <w:sz w:val="24"/>
          <w:szCs w:val="24"/>
          <w:vertAlign w:val="subscript"/>
          <w:lang w:val="en-US" w:eastAsia="zh-CN" w:bidi="ar-SA"/>
        </w:rPr>
        <w:t>2</w:t>
      </w:r>
      <w:r>
        <w:rPr>
          <w:rFonts w:hint="eastAsia" w:ascii="Times New Roman" w:hAnsi="Times New Roman" w:eastAsia="楷体" w:cs="Times New Roman"/>
          <w:b/>
          <w:bCs w:val="0"/>
          <w:color w:val="auto"/>
          <w:sz w:val="24"/>
          <w:szCs w:val="24"/>
          <w:lang w:val="en-US" w:eastAsia="zh-CN" w:bidi="ar-SA"/>
        </w:rPr>
        <w:t>O。</w:t>
      </w:r>
    </w:p>
    <w:p>
      <w:pPr>
        <w:spacing w:line="360" w:lineRule="auto"/>
        <w:textAlignment w:val="cente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【答案】    (1). NaOH溶液    (2). 增大接触面积，加快化学反应速率    (3). Cu＋2H</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SO</w:t>
      </w:r>
      <w:r>
        <w:rPr>
          <w:rFonts w:hint="eastAsia" w:ascii="Times New Roman" w:hAnsi="Times New Roman" w:eastAsia="楷体" w:cs="Times New Roman"/>
          <w:b/>
          <w:bCs w:val="0"/>
          <w:color w:val="FF0000"/>
          <w:sz w:val="24"/>
          <w:szCs w:val="24"/>
          <w:vertAlign w:val="subscript"/>
          <w:lang w:val="en-US" w:eastAsia="zh-CN" w:bidi="ar-SA"/>
        </w:rPr>
        <w:t>4</w:t>
      </w:r>
      <w:r>
        <w:rPr>
          <w:rFonts w:hint="eastAsia" w:ascii="Times New Roman" w:hAnsi="Times New Roman" w:eastAsia="楷体" w:cs="Times New Roman"/>
          <w:b/>
          <w:bCs w:val="0"/>
          <w:color w:val="FF0000"/>
          <w:sz w:val="24"/>
          <w:szCs w:val="24"/>
          <w:lang w:val="en-US" w:eastAsia="zh-CN" w:bidi="ar-SA"/>
        </w:rPr>
        <w:t>(浓)</w:t>
      </w:r>
      <w:r>
        <w:rPr>
          <w:rFonts w:hint="eastAsia" w:ascii="Times New Roman" w:hAnsi="Times New Roman" w:eastAsia="楷体" w:cs="Times New Roman"/>
          <w:b/>
          <w:bCs w:val="0"/>
          <w:color w:val="FF0000"/>
          <w:sz w:val="24"/>
          <w:szCs w:val="24"/>
          <w:lang w:val="en-US" w:eastAsia="zh-CN" w:bidi="ar-SA"/>
        </w:rPr>
        <w:drawing>
          <wp:inline distT="0" distB="0" distL="114300" distR="114300">
            <wp:extent cx="304800" cy="209550"/>
            <wp:effectExtent l="0" t="0" r="0" b="6350"/>
            <wp:docPr id="150" name="图片 16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62" descr="学科网(www.zxxk.com)--教育资源门户，提供试卷、教案、课件、论文、素材以及各类教学资源下载，还有大量而丰富的教学相关资讯！"/>
                    <pic:cNvPicPr>
                      <a:picLocks noChangeAspect="1"/>
                    </pic:cNvPicPr>
                  </pic:nvPicPr>
                  <pic:blipFill>
                    <a:blip r:embed="rId411"/>
                    <a:stretch>
                      <a:fillRect/>
                    </a:stretch>
                  </pic:blipFill>
                  <pic:spPr>
                    <a:xfrm>
                      <a:off x="0" y="0"/>
                      <a:ext cx="304800" cy="209550"/>
                    </a:xfrm>
                    <a:prstGeom prst="rect">
                      <a:avLst/>
                    </a:prstGeom>
                    <a:noFill/>
                    <a:ln>
                      <a:noFill/>
                    </a:ln>
                  </pic:spPr>
                </pic:pic>
              </a:graphicData>
            </a:graphic>
          </wp:inline>
        </w:drawing>
      </w:r>
      <w:r>
        <w:rPr>
          <w:rFonts w:hint="eastAsia" w:ascii="Times New Roman" w:hAnsi="Times New Roman" w:eastAsia="楷体" w:cs="Times New Roman"/>
          <w:b/>
          <w:bCs w:val="0"/>
          <w:color w:val="FF0000"/>
          <w:sz w:val="24"/>
          <w:szCs w:val="24"/>
          <w:lang w:val="en-US" w:eastAsia="zh-CN" w:bidi="ar-SA"/>
        </w:rPr>
        <w:t>CuSO</w:t>
      </w:r>
      <w:r>
        <w:rPr>
          <w:rFonts w:hint="eastAsia" w:ascii="Times New Roman" w:hAnsi="Times New Roman" w:eastAsia="楷体" w:cs="Times New Roman"/>
          <w:b/>
          <w:bCs w:val="0"/>
          <w:color w:val="FF0000"/>
          <w:sz w:val="24"/>
          <w:szCs w:val="24"/>
          <w:vertAlign w:val="subscript"/>
          <w:lang w:val="en-US" w:eastAsia="zh-CN" w:bidi="ar-SA"/>
        </w:rPr>
        <w:t>4</w:t>
      </w:r>
      <w:r>
        <w:rPr>
          <w:rFonts w:hint="eastAsia" w:ascii="Times New Roman" w:hAnsi="Times New Roman" w:eastAsia="楷体" w:cs="Times New Roman"/>
          <w:b/>
          <w:bCs w:val="0"/>
          <w:color w:val="FF0000"/>
          <w:sz w:val="24"/>
          <w:szCs w:val="24"/>
          <w:lang w:val="en-US" w:eastAsia="zh-CN" w:bidi="ar-SA"/>
        </w:rPr>
        <w:t>＋SO</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↑＋2H</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O    (4). 防止SO</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过量，使溶液呈酸性，导致生成的Na</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S</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O</w:t>
      </w:r>
      <w:r>
        <w:rPr>
          <w:rFonts w:hint="eastAsia" w:ascii="Times New Roman" w:hAnsi="Times New Roman" w:eastAsia="楷体" w:cs="Times New Roman"/>
          <w:b/>
          <w:bCs w:val="0"/>
          <w:color w:val="FF0000"/>
          <w:sz w:val="24"/>
          <w:szCs w:val="24"/>
          <w:vertAlign w:val="subscript"/>
          <w:lang w:val="en-US" w:eastAsia="zh-CN" w:bidi="ar-SA"/>
        </w:rPr>
        <w:t>3</w:t>
      </w:r>
      <w:r>
        <w:rPr>
          <w:rFonts w:hint="eastAsia" w:ascii="Times New Roman" w:hAnsi="Times New Roman" w:eastAsia="楷体" w:cs="Times New Roman"/>
          <w:b/>
          <w:bCs w:val="0"/>
          <w:color w:val="FF0000"/>
          <w:sz w:val="24"/>
          <w:szCs w:val="24"/>
          <w:lang w:val="en-US" w:eastAsia="zh-CN" w:bidi="ar-SA"/>
        </w:rPr>
        <w:t>歧化    (5). 蒸发浓缩    (6). 冷却结晶</w:t>
      </w:r>
    </w:p>
    <w:p>
      <w:pPr>
        <w:spacing w:line="360" w:lineRule="auto"/>
        <w:textAlignment w:val="cente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【解析】</w:t>
      </w:r>
    </w:p>
    <w:p>
      <w:pPr>
        <w:spacing w:line="360" w:lineRule="auto"/>
        <w:textAlignment w:val="cente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【分析】</w:t>
      </w:r>
    </w:p>
    <w:p>
      <w:pPr>
        <w:spacing w:line="360" w:lineRule="auto"/>
        <w:textAlignment w:val="cente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烧瓶内铜与浓硫酸在加热条件下反应生成硫酸铜、二氧化硫气体和水，产生的二氧化硫在装置C中发生反应产生Na</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S</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O</w:t>
      </w:r>
      <w:r>
        <w:rPr>
          <w:rFonts w:hint="eastAsia" w:ascii="Times New Roman" w:hAnsi="Times New Roman" w:eastAsia="楷体" w:cs="Times New Roman"/>
          <w:b/>
          <w:bCs w:val="0"/>
          <w:color w:val="FF0000"/>
          <w:sz w:val="24"/>
          <w:szCs w:val="24"/>
          <w:vertAlign w:val="subscript"/>
          <w:lang w:val="en-US" w:eastAsia="zh-CN" w:bidi="ar-SA"/>
        </w:rPr>
        <w:t>3</w:t>
      </w:r>
      <w:r>
        <w:rPr>
          <w:rFonts w:hint="eastAsia" w:ascii="Times New Roman" w:hAnsi="Times New Roman" w:eastAsia="楷体" w:cs="Times New Roman"/>
          <w:b/>
          <w:bCs w:val="0"/>
          <w:color w:val="FF0000"/>
          <w:sz w:val="24"/>
          <w:szCs w:val="24"/>
          <w:lang w:val="en-US" w:eastAsia="zh-CN" w:bidi="ar-SA"/>
        </w:rPr>
        <w:t>，二氧化硫是大气污染物，可以用NaOH溶液进行尾气处理，装置B和D中NaOH溶液作用是进行尾气处理。根据Na</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S</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O</w:t>
      </w:r>
      <w:r>
        <w:rPr>
          <w:rFonts w:hint="eastAsia" w:ascii="Times New Roman" w:hAnsi="Times New Roman" w:eastAsia="楷体" w:cs="Times New Roman"/>
          <w:b/>
          <w:bCs w:val="0"/>
          <w:color w:val="FF0000"/>
          <w:sz w:val="24"/>
          <w:szCs w:val="24"/>
          <w:vertAlign w:val="subscript"/>
          <w:lang w:val="en-US" w:eastAsia="zh-CN" w:bidi="ar-SA"/>
        </w:rPr>
        <w:t>3</w:t>
      </w:r>
      <w:r>
        <w:rPr>
          <w:rFonts w:hint="eastAsia" w:ascii="Times New Roman" w:hAnsi="Times New Roman" w:eastAsia="楷体" w:cs="Times New Roman"/>
          <w:b/>
          <w:bCs w:val="0"/>
          <w:color w:val="FF0000"/>
          <w:sz w:val="24"/>
          <w:szCs w:val="24"/>
          <w:lang w:val="en-US" w:eastAsia="zh-CN" w:bidi="ar-SA"/>
        </w:rPr>
        <w:t>、Na</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CO</w:t>
      </w:r>
      <w:r>
        <w:rPr>
          <w:rFonts w:hint="eastAsia" w:ascii="Times New Roman" w:hAnsi="Times New Roman" w:eastAsia="楷体" w:cs="Times New Roman"/>
          <w:b/>
          <w:bCs w:val="0"/>
          <w:color w:val="FF0000"/>
          <w:sz w:val="24"/>
          <w:szCs w:val="24"/>
          <w:vertAlign w:val="subscript"/>
          <w:lang w:val="en-US" w:eastAsia="zh-CN" w:bidi="ar-SA"/>
        </w:rPr>
        <w:t>3</w:t>
      </w:r>
      <w:r>
        <w:rPr>
          <w:rFonts w:hint="eastAsia" w:ascii="Times New Roman" w:hAnsi="Times New Roman" w:eastAsia="楷体" w:cs="Times New Roman"/>
          <w:b/>
          <w:bCs w:val="0"/>
          <w:color w:val="FF0000"/>
          <w:sz w:val="24"/>
          <w:szCs w:val="24"/>
          <w:lang w:val="en-US" w:eastAsia="zh-CN" w:bidi="ar-SA"/>
        </w:rPr>
        <w:t>溶解度的不同进行分离提纯。</w:t>
      </w:r>
    </w:p>
    <w:p>
      <w:pPr>
        <w:spacing w:line="360" w:lineRule="auto"/>
        <w:textAlignment w:val="cente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【详解】(1)检查装置气密性，按图甲所示加入试剂，其中装置B和D是为了吸收多余的SO</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，根据SO</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是酸性氧化物，能够与碱NaOH溶液作用的性质，盛装的是NaOH溶液；</w:t>
      </w:r>
    </w:p>
    <w:p>
      <w:pPr>
        <w:spacing w:line="360" w:lineRule="auto"/>
        <w:jc w:val="left"/>
        <w:textAlignment w:val="cente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(2)装置C中</w:t>
      </w:r>
      <w:r>
        <w:rPr>
          <w:rFonts w:hint="eastAsia" w:ascii="Times New Roman" w:hAnsi="Times New Roman" w:eastAsia="楷体" w:cs="Times New Roman"/>
          <w:b/>
          <w:bCs w:val="0"/>
          <w:color w:val="FF0000"/>
          <w:sz w:val="24"/>
          <w:szCs w:val="24"/>
          <w:lang w:val="en-US" w:eastAsia="zh-CN" w:bidi="ar-SA"/>
        </w:rPr>
        <w:drawing>
          <wp:inline distT="0" distB="0" distL="114300" distR="114300">
            <wp:extent cx="133350" cy="177800"/>
            <wp:effectExtent l="0" t="0" r="6350" b="0"/>
            <wp:docPr id="151"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63"/>
                    <pic:cNvPicPr>
                      <a:picLocks noChangeAspect="1"/>
                    </pic:cNvPicPr>
                  </pic:nvPicPr>
                  <pic:blipFill>
                    <a:blip r:embed="rId413"/>
                    <a:stretch>
                      <a:fillRect/>
                    </a:stretch>
                  </pic:blipFill>
                  <pic:spPr>
                    <a:xfrm>
                      <a:off x="0" y="0"/>
                      <a:ext cx="133350" cy="177800"/>
                    </a:xfrm>
                    <a:prstGeom prst="rect">
                      <a:avLst/>
                    </a:prstGeom>
                    <a:noFill/>
                    <a:ln>
                      <a:noFill/>
                    </a:ln>
                  </pic:spPr>
                </pic:pic>
              </a:graphicData>
            </a:graphic>
          </wp:inline>
        </w:drawing>
      </w:r>
      <w:r>
        <w:rPr>
          <w:rFonts w:hint="eastAsia" w:ascii="Times New Roman" w:hAnsi="Times New Roman" w:eastAsia="楷体" w:cs="Times New Roman"/>
          <w:b/>
          <w:bCs w:val="0"/>
          <w:color w:val="FF0000"/>
          <w:sz w:val="24"/>
          <w:szCs w:val="24"/>
          <w:lang w:val="en-US" w:eastAsia="zh-CN" w:bidi="ar-SA"/>
        </w:rPr>
        <w:t>硫粉应事先研细并用乙醇润湿，是由于S微溶于酒精，而酒精和水互溶，把硫研细，可增大接触面积，加快反应速率；</w:t>
      </w:r>
    </w:p>
    <w:p>
      <w:pPr>
        <w:spacing w:line="360" w:lineRule="auto"/>
        <w:jc w:val="left"/>
        <w:textAlignment w:val="cente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(3)打开K1、关闭K2，向圆底烧瓶中加入足量浓硫酸并加热，烧瓶内发生氧化还原反应，生成二氧化硫气体，反应的化学方程式为Cu+2H</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SO</w:t>
      </w:r>
      <w:r>
        <w:rPr>
          <w:rFonts w:hint="eastAsia" w:ascii="Times New Roman" w:hAnsi="Times New Roman" w:eastAsia="楷体" w:cs="Times New Roman"/>
          <w:b/>
          <w:bCs w:val="0"/>
          <w:color w:val="FF0000"/>
          <w:sz w:val="24"/>
          <w:szCs w:val="24"/>
          <w:vertAlign w:val="subscript"/>
          <w:lang w:val="en-US" w:eastAsia="zh-CN" w:bidi="ar-SA"/>
        </w:rPr>
        <w:t>4</w:t>
      </w:r>
      <w:r>
        <w:rPr>
          <w:rFonts w:hint="eastAsia" w:ascii="Times New Roman" w:hAnsi="Times New Roman" w:eastAsia="楷体" w:cs="Times New Roman"/>
          <w:b/>
          <w:bCs w:val="0"/>
          <w:color w:val="FF0000"/>
          <w:sz w:val="24"/>
          <w:szCs w:val="24"/>
          <w:lang w:val="en-US" w:eastAsia="zh-CN" w:bidi="ar-SA"/>
        </w:rPr>
        <w:t>(浓)</w:t>
      </w:r>
      <w:r>
        <w:rPr>
          <w:rFonts w:hint="eastAsia" w:ascii="Times New Roman" w:hAnsi="Times New Roman" w:eastAsia="楷体" w:cs="Times New Roman"/>
          <w:b/>
          <w:bCs w:val="0"/>
          <w:color w:val="FF0000"/>
          <w:sz w:val="24"/>
          <w:szCs w:val="24"/>
          <w:lang w:val="en-US" w:eastAsia="zh-CN" w:bidi="ar-SA"/>
        </w:rPr>
        <w:drawing>
          <wp:inline distT="0" distB="0" distL="114300" distR="114300">
            <wp:extent cx="304800" cy="209550"/>
            <wp:effectExtent l="0" t="0" r="0" b="6350"/>
            <wp:docPr id="152" name="图片 16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64" descr="学科网(www.zxxk.com)--教育资源门户，提供试卷、教案、课件、论文、素材以及各类教学资源下载，还有大量而丰富的教学相关资讯！"/>
                    <pic:cNvPicPr>
                      <a:picLocks noChangeAspect="1"/>
                    </pic:cNvPicPr>
                  </pic:nvPicPr>
                  <pic:blipFill>
                    <a:blip r:embed="rId411"/>
                    <a:stretch>
                      <a:fillRect/>
                    </a:stretch>
                  </pic:blipFill>
                  <pic:spPr>
                    <a:xfrm>
                      <a:off x="0" y="0"/>
                      <a:ext cx="304800" cy="209550"/>
                    </a:xfrm>
                    <a:prstGeom prst="rect">
                      <a:avLst/>
                    </a:prstGeom>
                    <a:noFill/>
                    <a:ln>
                      <a:noFill/>
                    </a:ln>
                  </pic:spPr>
                </pic:pic>
              </a:graphicData>
            </a:graphic>
          </wp:inline>
        </w:drawing>
      </w:r>
      <w:r>
        <w:rPr>
          <w:rFonts w:hint="eastAsia" w:ascii="Times New Roman" w:hAnsi="Times New Roman" w:eastAsia="楷体" w:cs="Times New Roman"/>
          <w:b/>
          <w:bCs w:val="0"/>
          <w:color w:val="FF0000"/>
          <w:sz w:val="24"/>
          <w:szCs w:val="24"/>
          <w:lang w:val="en-US" w:eastAsia="zh-CN" w:bidi="ar-SA"/>
        </w:rPr>
        <w:t>CuSO</w:t>
      </w:r>
      <w:r>
        <w:rPr>
          <w:rFonts w:hint="eastAsia" w:ascii="Times New Roman" w:hAnsi="Times New Roman" w:eastAsia="楷体" w:cs="Times New Roman"/>
          <w:b/>
          <w:bCs w:val="0"/>
          <w:color w:val="FF0000"/>
          <w:sz w:val="24"/>
          <w:szCs w:val="24"/>
          <w:vertAlign w:val="subscript"/>
          <w:lang w:val="en-US" w:eastAsia="zh-CN" w:bidi="ar-SA"/>
        </w:rPr>
        <w:t>4</w:t>
      </w:r>
      <w:r>
        <w:rPr>
          <w:rFonts w:hint="eastAsia" w:ascii="Times New Roman" w:hAnsi="Times New Roman" w:eastAsia="楷体" w:cs="Times New Roman"/>
          <w:b/>
          <w:bCs w:val="0"/>
          <w:color w:val="FF0000"/>
          <w:sz w:val="24"/>
          <w:szCs w:val="24"/>
          <w:lang w:val="en-US" w:eastAsia="zh-CN" w:bidi="ar-SA"/>
        </w:rPr>
        <w:t>+SO</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↑+2H</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O；</w:t>
      </w:r>
    </w:p>
    <w:p>
      <w:pPr>
        <w:spacing w:line="360" w:lineRule="auto"/>
        <w:jc w:val="left"/>
        <w:textAlignment w:val="cente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(4)当C中溶液的pH接近7时，打开K2、关闭K1并停止加热是为了防止SO2过量，使溶液呈现酸性，导致生成的Na</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S</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O</w:t>
      </w:r>
      <w:r>
        <w:rPr>
          <w:rFonts w:hint="eastAsia" w:ascii="Times New Roman" w:hAnsi="Times New Roman" w:eastAsia="楷体" w:cs="Times New Roman"/>
          <w:b/>
          <w:bCs w:val="0"/>
          <w:color w:val="FF0000"/>
          <w:sz w:val="24"/>
          <w:szCs w:val="24"/>
          <w:vertAlign w:val="subscript"/>
          <w:lang w:val="en-US" w:eastAsia="zh-CN" w:bidi="ar-SA"/>
        </w:rPr>
        <w:t>3</w:t>
      </w:r>
      <w:r>
        <w:rPr>
          <w:rFonts w:hint="eastAsia" w:ascii="Times New Roman" w:hAnsi="Times New Roman" w:eastAsia="楷体" w:cs="Times New Roman"/>
          <w:b/>
          <w:bCs w:val="0"/>
          <w:color w:val="FF0000"/>
          <w:sz w:val="24"/>
          <w:szCs w:val="24"/>
          <w:lang w:val="en-US" w:eastAsia="zh-CN" w:bidi="ar-SA"/>
        </w:rPr>
        <w:t>歧化；</w:t>
      </w:r>
    </w:p>
    <w:p>
      <w:pPr>
        <w:spacing w:line="360" w:lineRule="auto"/>
        <w:jc w:val="left"/>
        <w:textAlignment w:val="cente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(5)将C的混合溶液过滤，根据Na</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S</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O</w:t>
      </w:r>
      <w:r>
        <w:rPr>
          <w:rFonts w:hint="eastAsia" w:ascii="Times New Roman" w:hAnsi="Times New Roman" w:eastAsia="楷体" w:cs="Times New Roman"/>
          <w:b/>
          <w:bCs w:val="0"/>
          <w:color w:val="FF0000"/>
          <w:sz w:val="24"/>
          <w:szCs w:val="24"/>
          <w:vertAlign w:val="subscript"/>
          <w:lang w:val="en-US" w:eastAsia="zh-CN" w:bidi="ar-SA"/>
        </w:rPr>
        <w:t>3</w:t>
      </w:r>
      <w:r>
        <w:rPr>
          <w:rFonts w:hint="eastAsia" w:ascii="Times New Roman" w:hAnsi="Times New Roman" w:eastAsia="楷体" w:cs="Times New Roman"/>
          <w:b/>
          <w:bCs w:val="0"/>
          <w:color w:val="FF0000"/>
          <w:sz w:val="24"/>
          <w:szCs w:val="24"/>
          <w:lang w:val="en-US" w:eastAsia="zh-CN" w:bidi="ar-SA"/>
        </w:rPr>
        <w:t>的溶解度受温度的影响变化较大，而Na</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CO</w:t>
      </w:r>
      <w:r>
        <w:rPr>
          <w:rFonts w:hint="eastAsia" w:ascii="Times New Roman" w:hAnsi="Times New Roman" w:eastAsia="楷体" w:cs="Times New Roman"/>
          <w:b/>
          <w:bCs w:val="0"/>
          <w:color w:val="FF0000"/>
          <w:sz w:val="24"/>
          <w:szCs w:val="24"/>
          <w:vertAlign w:val="subscript"/>
          <w:lang w:val="en-US" w:eastAsia="zh-CN" w:bidi="ar-SA"/>
        </w:rPr>
        <w:t>3</w:t>
      </w:r>
      <w:r>
        <w:rPr>
          <w:rFonts w:hint="eastAsia" w:ascii="Times New Roman" w:hAnsi="Times New Roman" w:eastAsia="楷体" w:cs="Times New Roman"/>
          <w:b/>
          <w:bCs w:val="0"/>
          <w:color w:val="FF0000"/>
          <w:sz w:val="24"/>
          <w:szCs w:val="24"/>
          <w:lang w:val="en-US" w:eastAsia="zh-CN" w:bidi="ar-SA"/>
        </w:rPr>
        <w:t>溶解度的受温度的影响变化较小的特点，要从滤液中获得Na</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S</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O</w:t>
      </w:r>
      <w:r>
        <w:rPr>
          <w:rFonts w:hint="eastAsia" w:ascii="Times New Roman" w:hAnsi="Times New Roman" w:eastAsia="楷体" w:cs="Times New Roman"/>
          <w:b/>
          <w:bCs w:val="0"/>
          <w:color w:val="FF0000"/>
          <w:sz w:val="24"/>
          <w:szCs w:val="24"/>
          <w:vertAlign w:val="subscript"/>
          <w:lang w:val="en-US" w:eastAsia="zh-CN" w:bidi="ar-SA"/>
        </w:rPr>
        <w:t>3</w:t>
      </w:r>
      <w:r>
        <w:rPr>
          <w:rFonts w:hint="eastAsia" w:ascii="Times New Roman" w:hAnsi="Times New Roman" w:eastAsia="楷体" w:cs="Times New Roman"/>
          <w:b/>
          <w:bCs w:val="0"/>
          <w:color w:val="FF0000"/>
          <w:sz w:val="24"/>
          <w:szCs w:val="24"/>
          <w:lang w:val="en-US" w:eastAsia="zh-CN" w:bidi="ar-SA"/>
        </w:rPr>
        <w:t>•5H</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O，不能直接蒸干，需要将溶液经过蒸发浓缩、冷却结晶、过滤、洗涤、烘干等操作。</w:t>
      </w:r>
    </w:p>
    <w:p>
      <w:pPr>
        <w:spacing w:line="360" w:lineRule="auto"/>
        <w:jc w:val="left"/>
        <w:textAlignment w:val="cente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【点睛】本题考查制备方案的设计，明确实验原理为解答关键，注意根据溶液酸碱性对物质制备的影响，来控制实验操作；注意结合SO</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是酸性氧化物，能够与碱反应的性质，用NaOH溶液进行尾气处理。</w:t>
      </w:r>
    </w:p>
    <w:p>
      <w:pPr>
        <w:spacing w:line="360" w:lineRule="auto"/>
        <w:jc w:val="left"/>
        <w:textAlignment w:val="center"/>
        <w:rPr>
          <w:rFonts w:hint="eastAsia" w:ascii="Times New Roman" w:hAnsi="Times New Roman" w:eastAsia="楷体" w:cs="Times New Roman"/>
          <w:b/>
          <w:bCs w:val="0"/>
          <w:color w:val="auto"/>
          <w:sz w:val="24"/>
          <w:szCs w:val="24"/>
          <w:lang w:val="en-US" w:eastAsia="zh-CN" w:bidi="ar-SA"/>
        </w:rPr>
      </w:pPr>
      <w:r>
        <w:rPr>
          <w:rFonts w:hint="eastAsia" w:ascii="Times New Roman" w:hAnsi="Times New Roman" w:eastAsia="楷体" w:cs="Times New Roman"/>
          <w:b/>
          <w:bCs w:val="0"/>
          <w:color w:val="auto"/>
          <w:sz w:val="24"/>
          <w:szCs w:val="24"/>
          <w:lang w:val="en-US" w:eastAsia="zh-CN" w:bidi="ar-SA"/>
        </w:rPr>
        <w:t>48.【南昌202010月】 亚硝酰氯(ClNO)是有机物合成中的重要试剂，红褐色液体或黄色气体，具有刺鼻恶臭味，遇水反应生成一种氢化物和两种氧化物。某学习小组在实验室用Cl2和NO制备ClNO并测定其纯度：</w:t>
      </w:r>
    </w:p>
    <w:p>
      <w:pPr>
        <w:spacing w:line="360" w:lineRule="auto"/>
        <w:jc w:val="left"/>
        <w:textAlignment w:val="center"/>
        <w:rPr>
          <w:rFonts w:hint="eastAsia" w:ascii="Times New Roman" w:hAnsi="Times New Roman" w:eastAsia="楷体" w:cs="Times New Roman"/>
          <w:b/>
          <w:bCs w:val="0"/>
          <w:color w:val="auto"/>
          <w:sz w:val="24"/>
          <w:szCs w:val="24"/>
          <w:lang w:val="en-US" w:eastAsia="zh-CN" w:bidi="ar-SA"/>
        </w:rPr>
      </w:pPr>
      <w:r>
        <w:rPr>
          <w:rFonts w:hint="eastAsia" w:ascii="Times New Roman" w:hAnsi="Times New Roman" w:eastAsia="楷体" w:cs="Times New Roman"/>
          <w:b/>
          <w:bCs w:val="0"/>
          <w:color w:val="auto"/>
          <w:sz w:val="24"/>
          <w:szCs w:val="24"/>
          <w:lang w:val="en-US" w:eastAsia="zh-CN" w:bidi="ar-SA"/>
        </w:rPr>
        <w:t>（1）实验室可用下图装置制备亚硝酰氯(ClNO)；</w:t>
      </w:r>
    </w:p>
    <w:p>
      <w:pPr>
        <w:spacing w:line="360" w:lineRule="auto"/>
        <w:jc w:val="left"/>
        <w:textAlignment w:val="center"/>
        <w:rPr>
          <w:rFonts w:hint="eastAsia" w:ascii="Times New Roman" w:hAnsi="Times New Roman" w:eastAsia="楷体" w:cs="Times New Roman"/>
          <w:b/>
          <w:bCs w:val="0"/>
          <w:color w:val="auto"/>
          <w:sz w:val="24"/>
          <w:szCs w:val="24"/>
          <w:lang w:val="en-US" w:eastAsia="zh-CN" w:bidi="ar-SA"/>
        </w:rPr>
      </w:pPr>
      <w:r>
        <w:rPr>
          <w:rFonts w:hint="eastAsia" w:ascii="Times New Roman" w:hAnsi="Times New Roman" w:eastAsia="楷体" w:cs="Times New Roman"/>
          <w:b/>
          <w:bCs w:val="0"/>
          <w:color w:val="auto"/>
          <w:sz w:val="24"/>
          <w:szCs w:val="24"/>
          <w:lang w:val="en-US" w:eastAsia="zh-CN" w:bidi="ar-SA"/>
        </w:rPr>
        <w:drawing>
          <wp:inline distT="0" distB="0" distL="114300" distR="114300">
            <wp:extent cx="3543300" cy="1609725"/>
            <wp:effectExtent l="0" t="0" r="0" b="3175"/>
            <wp:docPr id="147" name="图片 1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65" descr="学科网(www.zxxk.com)--教育资源门户，提供试卷、教案、课件、论文、素材以及各类教学资源下载，还有大量而丰富的教学相关资讯！"/>
                    <pic:cNvPicPr>
                      <a:picLocks noChangeAspect="1"/>
                    </pic:cNvPicPr>
                  </pic:nvPicPr>
                  <pic:blipFill>
                    <a:blip r:embed="rId414"/>
                    <a:stretch>
                      <a:fillRect/>
                    </a:stretch>
                  </pic:blipFill>
                  <pic:spPr>
                    <a:xfrm>
                      <a:off x="0" y="0"/>
                      <a:ext cx="3543300" cy="1609725"/>
                    </a:xfrm>
                    <a:prstGeom prst="rect">
                      <a:avLst/>
                    </a:prstGeom>
                    <a:noFill/>
                    <a:ln>
                      <a:noFill/>
                    </a:ln>
                  </pic:spPr>
                </pic:pic>
              </a:graphicData>
            </a:graphic>
          </wp:inline>
        </w:drawing>
      </w:r>
    </w:p>
    <w:p>
      <w:pPr>
        <w:spacing w:line="360" w:lineRule="auto"/>
        <w:jc w:val="left"/>
        <w:textAlignment w:val="center"/>
        <w:rPr>
          <w:rFonts w:hint="eastAsia" w:ascii="Times New Roman" w:hAnsi="Times New Roman" w:eastAsia="楷体" w:cs="Times New Roman"/>
          <w:b/>
          <w:bCs w:val="0"/>
          <w:color w:val="auto"/>
          <w:sz w:val="24"/>
          <w:szCs w:val="24"/>
          <w:lang w:val="en-US" w:eastAsia="zh-CN" w:bidi="ar-SA"/>
        </w:rPr>
      </w:pPr>
      <w:r>
        <w:rPr>
          <w:rFonts w:hint="eastAsia" w:ascii="Times New Roman" w:hAnsi="Times New Roman" w:eastAsia="楷体" w:cs="Times New Roman"/>
          <w:b/>
          <w:bCs w:val="0"/>
          <w:color w:val="auto"/>
          <w:sz w:val="24"/>
          <w:szCs w:val="24"/>
          <w:lang w:val="en-US" w:eastAsia="zh-CN" w:bidi="ar-SA"/>
        </w:rPr>
        <w:t>①X装置的优点为_________________________。</w:t>
      </w:r>
    </w:p>
    <w:p>
      <w:pPr>
        <w:spacing w:line="360" w:lineRule="auto"/>
        <w:jc w:val="left"/>
        <w:textAlignment w:val="center"/>
        <w:rPr>
          <w:rFonts w:hint="eastAsia" w:ascii="Times New Roman" w:hAnsi="Times New Roman" w:eastAsia="楷体" w:cs="Times New Roman"/>
          <w:b/>
          <w:bCs w:val="0"/>
          <w:color w:val="auto"/>
          <w:sz w:val="24"/>
          <w:szCs w:val="24"/>
          <w:lang w:val="en-US" w:eastAsia="zh-CN" w:bidi="ar-SA"/>
        </w:rPr>
      </w:pPr>
      <w:r>
        <w:rPr>
          <w:rFonts w:hint="eastAsia" w:ascii="Times New Roman" w:hAnsi="Times New Roman" w:eastAsia="楷体" w:cs="Times New Roman"/>
          <w:b/>
          <w:bCs w:val="0"/>
          <w:color w:val="auto"/>
          <w:sz w:val="24"/>
          <w:szCs w:val="24"/>
          <w:lang w:val="en-US" w:eastAsia="zh-CN" w:bidi="ar-SA"/>
        </w:rPr>
        <w:t>②检验装置气密性并装入药品，打开k2，然后再打开________(填“k1”“k2”或“k3”)，</w:t>
      </w:r>
    </w:p>
    <w:p>
      <w:pPr>
        <w:spacing w:line="360" w:lineRule="auto"/>
        <w:jc w:val="left"/>
        <w:textAlignment w:val="center"/>
        <w:rPr>
          <w:rFonts w:hint="eastAsia" w:ascii="Times New Roman" w:hAnsi="Times New Roman" w:eastAsia="楷体" w:cs="Times New Roman"/>
          <w:b/>
          <w:bCs w:val="0"/>
          <w:color w:val="auto"/>
          <w:sz w:val="24"/>
          <w:szCs w:val="24"/>
          <w:lang w:val="en-US" w:eastAsia="zh-CN" w:bidi="ar-SA"/>
        </w:rPr>
      </w:pPr>
      <w:r>
        <w:rPr>
          <w:rFonts w:hint="eastAsia" w:ascii="Times New Roman" w:hAnsi="Times New Roman" w:eastAsia="楷体" w:cs="Times New Roman"/>
          <w:b/>
          <w:bCs w:val="0"/>
          <w:color w:val="auto"/>
          <w:sz w:val="24"/>
          <w:szCs w:val="24"/>
          <w:lang w:val="en-US" w:eastAsia="zh-CN" w:bidi="ar-SA"/>
        </w:rPr>
        <w:t>通入一段时间气体，（其目的为________________________________________），然后进行其它操作，当Z有一定量液体生成时，停止实验。</w:t>
      </w:r>
    </w:p>
    <w:p>
      <w:pPr>
        <w:spacing w:line="360" w:lineRule="auto"/>
        <w:jc w:val="left"/>
        <w:textAlignment w:val="center"/>
        <w:rPr>
          <w:rFonts w:hint="eastAsia" w:ascii="Times New Roman" w:hAnsi="Times New Roman" w:eastAsia="楷体" w:cs="Times New Roman"/>
          <w:b/>
          <w:bCs w:val="0"/>
          <w:color w:val="auto"/>
          <w:sz w:val="24"/>
          <w:szCs w:val="24"/>
          <w:lang w:val="en-US" w:eastAsia="zh-CN" w:bidi="ar-SA"/>
        </w:rPr>
      </w:pPr>
      <w:r>
        <w:rPr>
          <w:rFonts w:hint="eastAsia" w:ascii="Times New Roman" w:hAnsi="Times New Roman" w:eastAsia="楷体" w:cs="Times New Roman"/>
          <w:b/>
          <w:bCs w:val="0"/>
          <w:color w:val="auto"/>
          <w:sz w:val="24"/>
          <w:szCs w:val="24"/>
          <w:lang w:val="en-US" w:eastAsia="zh-CN" w:bidi="ar-SA"/>
        </w:rPr>
        <w:t>③若无装置Y，则Z中ClNO可能发生反应的化学方程式为__________________。</w:t>
      </w:r>
    </w:p>
    <w:p>
      <w:pPr>
        <w:spacing w:line="360" w:lineRule="auto"/>
        <w:jc w:val="left"/>
        <w:textAlignment w:val="center"/>
        <w:rPr>
          <w:rFonts w:hint="eastAsia" w:ascii="Times New Roman" w:hAnsi="Times New Roman" w:eastAsia="楷体" w:cs="Times New Roman"/>
          <w:b/>
          <w:bCs w:val="0"/>
          <w:color w:val="auto"/>
          <w:sz w:val="24"/>
          <w:szCs w:val="24"/>
          <w:lang w:val="en-US" w:eastAsia="zh-CN" w:bidi="ar-SA"/>
        </w:rPr>
      </w:pPr>
      <w:r>
        <w:rPr>
          <w:rFonts w:hint="eastAsia" w:ascii="Times New Roman" w:hAnsi="Times New Roman" w:eastAsia="楷体" w:cs="Times New Roman"/>
          <w:b/>
          <w:bCs w:val="0"/>
          <w:color w:val="auto"/>
          <w:sz w:val="24"/>
          <w:szCs w:val="24"/>
          <w:lang w:val="en-US" w:eastAsia="zh-CN" w:bidi="ar-SA"/>
        </w:rPr>
        <w:t>（2）亚硝酰氯(ClNO)的纯度测定：取Z中所得液体m g溶于水，配制成250mL溶液，取出25.00mL，以K2CrO4溶液为指示剂，用c  mol·L－1AgNO</w:t>
      </w:r>
      <w:r>
        <w:rPr>
          <w:rFonts w:hint="eastAsia" w:ascii="Times New Roman" w:hAnsi="Times New Roman" w:eastAsia="楷体" w:cs="Times New Roman"/>
          <w:b/>
          <w:bCs w:val="0"/>
          <w:color w:val="auto"/>
          <w:sz w:val="24"/>
          <w:szCs w:val="24"/>
          <w:vertAlign w:val="subscript"/>
          <w:lang w:val="en-US" w:eastAsia="zh-CN" w:bidi="ar-SA"/>
        </w:rPr>
        <w:t>3</w:t>
      </w:r>
      <w:r>
        <w:rPr>
          <w:rFonts w:hint="eastAsia" w:ascii="Times New Roman" w:hAnsi="Times New Roman" w:eastAsia="楷体" w:cs="Times New Roman"/>
          <w:b/>
          <w:bCs w:val="0"/>
          <w:color w:val="auto"/>
          <w:sz w:val="24"/>
          <w:szCs w:val="24"/>
          <w:lang w:val="en-US" w:eastAsia="zh-CN" w:bidi="ar-SA"/>
        </w:rPr>
        <w:t>标准溶液滴定至终点，消耗标准溶液的体积为22.50mL。(已知：Ag2CrO4为砖红色固体;Ksp(AgCl)=1.56×10</w:t>
      </w:r>
      <w:r>
        <w:rPr>
          <w:rFonts w:hint="eastAsia" w:ascii="Times New Roman" w:hAnsi="Times New Roman" w:eastAsia="楷体" w:cs="Times New Roman"/>
          <w:b/>
          <w:bCs w:val="0"/>
          <w:color w:val="auto"/>
          <w:sz w:val="24"/>
          <w:szCs w:val="24"/>
          <w:vertAlign w:val="superscript"/>
          <w:lang w:val="en-US" w:eastAsia="zh-CN" w:bidi="ar-SA"/>
        </w:rPr>
        <w:t>-10</w:t>
      </w:r>
      <w:r>
        <w:rPr>
          <w:rFonts w:hint="eastAsia" w:ascii="Times New Roman" w:hAnsi="Times New Roman" w:eastAsia="楷体" w:cs="Times New Roman"/>
          <w:b/>
          <w:bCs w:val="0"/>
          <w:color w:val="auto"/>
          <w:sz w:val="24"/>
          <w:szCs w:val="24"/>
          <w:lang w:val="en-US" w:eastAsia="zh-CN" w:bidi="ar-SA"/>
        </w:rPr>
        <w:t>，Ksp(Ag</w:t>
      </w:r>
      <w:r>
        <w:rPr>
          <w:rFonts w:hint="eastAsia" w:ascii="Times New Roman" w:hAnsi="Times New Roman" w:eastAsia="楷体" w:cs="Times New Roman"/>
          <w:b/>
          <w:bCs w:val="0"/>
          <w:color w:val="auto"/>
          <w:sz w:val="24"/>
          <w:szCs w:val="24"/>
          <w:vertAlign w:val="subscript"/>
          <w:lang w:val="en-US" w:eastAsia="zh-CN" w:bidi="ar-SA"/>
        </w:rPr>
        <w:t>2</w:t>
      </w:r>
      <w:r>
        <w:rPr>
          <w:rFonts w:hint="eastAsia" w:ascii="Times New Roman" w:hAnsi="Times New Roman" w:eastAsia="楷体" w:cs="Times New Roman"/>
          <w:b/>
          <w:bCs w:val="0"/>
          <w:color w:val="auto"/>
          <w:sz w:val="24"/>
          <w:szCs w:val="24"/>
          <w:lang w:val="en-US" w:eastAsia="zh-CN" w:bidi="ar-SA"/>
        </w:rPr>
        <w:t>CrO</w:t>
      </w:r>
      <w:r>
        <w:rPr>
          <w:rFonts w:hint="eastAsia" w:ascii="Times New Roman" w:hAnsi="Times New Roman" w:eastAsia="楷体" w:cs="Times New Roman"/>
          <w:b/>
          <w:bCs w:val="0"/>
          <w:color w:val="auto"/>
          <w:sz w:val="24"/>
          <w:szCs w:val="24"/>
          <w:vertAlign w:val="subscript"/>
          <w:lang w:val="en-US" w:eastAsia="zh-CN" w:bidi="ar-SA"/>
        </w:rPr>
        <w:t>4</w:t>
      </w:r>
      <w:r>
        <w:rPr>
          <w:rFonts w:hint="eastAsia" w:ascii="Times New Roman" w:hAnsi="Times New Roman" w:eastAsia="楷体" w:cs="Times New Roman"/>
          <w:b/>
          <w:bCs w:val="0"/>
          <w:color w:val="auto"/>
          <w:sz w:val="24"/>
          <w:szCs w:val="24"/>
          <w:lang w:val="en-US" w:eastAsia="zh-CN" w:bidi="ar-SA"/>
        </w:rPr>
        <w:t>)=1×10</w:t>
      </w:r>
      <w:r>
        <w:rPr>
          <w:rFonts w:hint="eastAsia" w:ascii="Times New Roman" w:hAnsi="Times New Roman" w:eastAsia="楷体" w:cs="Times New Roman"/>
          <w:b/>
          <w:bCs w:val="0"/>
          <w:color w:val="auto"/>
          <w:sz w:val="24"/>
          <w:szCs w:val="24"/>
          <w:vertAlign w:val="superscript"/>
          <w:lang w:val="en-US" w:eastAsia="zh-CN" w:bidi="ar-SA"/>
        </w:rPr>
        <w:t>-12</w:t>
      </w:r>
      <w:r>
        <w:rPr>
          <w:rFonts w:hint="eastAsia" w:ascii="Times New Roman" w:hAnsi="Times New Roman" w:eastAsia="楷体" w:cs="Times New Roman"/>
          <w:b/>
          <w:bCs w:val="0"/>
          <w:color w:val="auto"/>
          <w:sz w:val="24"/>
          <w:szCs w:val="24"/>
          <w:lang w:val="en-US" w:eastAsia="zh-CN" w:bidi="ar-SA"/>
        </w:rPr>
        <w:t>)，则亚硝酰氯(ClNO)的质量分数为_________(用代数式表示)。</w:t>
      </w:r>
    </w:p>
    <w:p>
      <w:pPr>
        <w:spacing w:line="360" w:lineRule="auto"/>
        <w:textAlignment w:val="cente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【答案】    (1). 排除装置内空气的干扰；可以随开随用，随关随停    (2). K3    (3). 排尽三颈烧瓶中的空气，防止NO变质    (4). 2ClNO+H</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O＝2HCl+NO↑+NO</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 xml:space="preserve">↑    (5). </w:t>
      </w:r>
      <w:r>
        <w:rPr>
          <w:rFonts w:hint="eastAsia" w:ascii="Times New Roman" w:hAnsi="Times New Roman" w:eastAsia="楷体" w:cs="Times New Roman"/>
          <w:b/>
          <w:bCs w:val="0"/>
          <w:color w:val="FF0000"/>
          <w:sz w:val="24"/>
          <w:szCs w:val="24"/>
          <w:lang w:val="en-US" w:eastAsia="zh-CN" w:bidi="ar-SA"/>
        </w:rPr>
        <w:object>
          <v:shape id="_x0000_i1184" o:spt="75" alt="学科网(www.zxxk.com)--教育资源门户，提供试卷、教案、课件、论文、素材以及各类教学资源下载，还有大量而丰富的教学相关资讯！" type="#_x0000_t75" style="height:30.75pt;width:84.75pt;" o:ole="t" filled="f" stroked="f" coordsize="21600,21600">
            <v:path/>
            <v:fill on="f" focussize="0,0"/>
            <v:stroke on="f"/>
            <v:imagedata r:id="rId416" o:title="eqId1ac3226a6e384e28b4237d210fe511f8"/>
            <o:lock v:ext="edit" aspectratio="t"/>
            <w10:wrap type="none"/>
            <w10:anchorlock/>
          </v:shape>
          <o:OLEObject Type="Embed" ProgID="Equation.DSMT4" ShapeID="_x0000_i1184" DrawAspect="Content" ObjectID="_1468075884" r:id="rId415">
            <o:LockedField>false</o:LockedField>
          </o:OLEObject>
        </w:object>
      </w:r>
      <w:r>
        <w:rPr>
          <w:rFonts w:hint="eastAsia" w:ascii="Times New Roman" w:hAnsi="Times New Roman" w:eastAsia="楷体" w:cs="Times New Roman"/>
          <w:b/>
          <w:bCs w:val="0"/>
          <w:color w:val="FF0000"/>
          <w:sz w:val="24"/>
          <w:szCs w:val="24"/>
          <w:lang w:val="en-US" w:eastAsia="zh-CN" w:bidi="ar-SA"/>
        </w:rPr>
        <w:t>或</w:t>
      </w:r>
      <w:r>
        <w:rPr>
          <w:rFonts w:hint="eastAsia" w:ascii="Times New Roman" w:hAnsi="Times New Roman" w:eastAsia="楷体" w:cs="Times New Roman"/>
          <w:b/>
          <w:bCs w:val="0"/>
          <w:color w:val="FF0000"/>
          <w:sz w:val="24"/>
          <w:szCs w:val="24"/>
          <w:lang w:val="en-US" w:eastAsia="zh-CN" w:bidi="ar-SA"/>
        </w:rPr>
        <w:object>
          <v:shape id="_x0000_i1185" o:spt="75" alt="学科网(www.zxxk.com)--教育资源门户，提供试卷、教案、课件、论文、素材以及各类教学资源下载，还有大量而丰富的教学相关资讯！" type="#_x0000_t75" style="height:33pt;width:153.75pt;" o:ole="t" filled="f" stroked="f" coordsize="21600,21600">
            <v:path/>
            <v:fill on="f" focussize="0,0"/>
            <v:stroke on="f"/>
            <v:imagedata r:id="rId418" o:title="eqIde60a77b5bf8d400eb65589a22a091fb1"/>
            <o:lock v:ext="edit" aspectratio="t"/>
            <w10:wrap type="none"/>
            <w10:anchorlock/>
          </v:shape>
          <o:OLEObject Type="Embed" ProgID="Equation.DSMT4" ShapeID="_x0000_i1185" DrawAspect="Content" ObjectID="_1468075885" r:id="rId417">
            <o:LockedField>false</o:LockedField>
          </o:OLEObject>
        </w:object>
      </w:r>
    </w:p>
    <w:p>
      <w:pPr>
        <w:spacing w:line="360" w:lineRule="auto"/>
        <w:textAlignment w:val="cente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【解析】</w:t>
      </w:r>
    </w:p>
    <w:p>
      <w:pPr>
        <w:spacing w:line="360" w:lineRule="auto"/>
        <w:textAlignment w:val="cente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【分析】</w:t>
      </w:r>
    </w:p>
    <w:p>
      <w:pPr>
        <w:spacing w:line="360" w:lineRule="auto"/>
        <w:textAlignment w:val="cente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（1）①与之相比X装置，无需排除发生装置内空气的干扰，可以随开随用，随关随停；</w:t>
      </w:r>
    </w:p>
    <w:p>
      <w:pPr>
        <w:spacing w:line="360" w:lineRule="auto"/>
        <w:jc w:val="left"/>
        <w:textAlignment w:val="cente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②先打开K2，通入一段时间气体，排尽三颈烧瓶中的空气，防止NO、ClNO 变质，然后再打开K3；</w:t>
      </w:r>
    </w:p>
    <w:p>
      <w:pPr>
        <w:spacing w:line="360" w:lineRule="auto"/>
        <w:jc w:val="left"/>
        <w:textAlignment w:val="cente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③若无装置Y，Z中亚硝酰氯与水反应生成氯化氢、NO和二氧化氮，据此书写该反应的化学方程式；</w:t>
      </w:r>
    </w:p>
    <w:p>
      <w:pPr>
        <w:spacing w:line="360" w:lineRule="auto"/>
        <w:jc w:val="left"/>
        <w:textAlignment w:val="cente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（2）取Z中所得液体m g溶于水，配制成250mL溶液，取出的25.00mL中满足：n(NOCl)=n(Cl</w:t>
      </w:r>
      <w:r>
        <w:rPr>
          <w:rFonts w:hint="eastAsia" w:ascii="Times New Roman" w:hAnsi="Times New Roman" w:eastAsia="楷体" w:cs="Times New Roman"/>
          <w:b/>
          <w:bCs w:val="0"/>
          <w:color w:val="FF0000"/>
          <w:sz w:val="24"/>
          <w:szCs w:val="24"/>
          <w:vertAlign w:val="superscript"/>
          <w:lang w:val="en-US" w:eastAsia="zh-CN" w:bidi="ar-SA"/>
        </w:rPr>
        <w:t>-</w:t>
      </w:r>
      <w:r>
        <w:rPr>
          <w:rFonts w:hint="eastAsia" w:ascii="Times New Roman" w:hAnsi="Times New Roman" w:eastAsia="楷体" w:cs="Times New Roman"/>
          <w:b/>
          <w:bCs w:val="0"/>
          <w:color w:val="FF0000"/>
          <w:sz w:val="24"/>
          <w:szCs w:val="24"/>
          <w:lang w:val="en-US" w:eastAsia="zh-CN" w:bidi="ar-SA"/>
        </w:rPr>
        <w:t>)=n(Ag+)=c×0.0225L=0.0225cmol，则250mL溶液中，n(NOCl)=0.0225cmol×</w:t>
      </w:r>
    </w:p>
    <w:p>
      <w:pPr>
        <w:spacing w:line="360" w:lineRule="auto"/>
        <w:jc w:val="left"/>
        <w:textAlignment w:val="cente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object>
          <v:shape id="_x0000_i1186" o:spt="75" alt="学科网(www.zxxk.com)--教育资源门户，提供试卷、教案、课件、论文、素材以及各类教学资源下载，还有大量而丰富的教学相关资讯！" type="#_x0000_t75" style="height:30.8pt;width:39.95pt;" o:ole="t" filled="f" stroked="f" coordsize="21600,21600">
            <v:path/>
            <v:fill on="f" focussize="0,0"/>
            <v:stroke on="f"/>
            <v:imagedata r:id="rId420" o:title="eqIdfa369ee2177740e296accafbfcb5f2bf"/>
            <o:lock v:ext="edit" aspectratio="t"/>
            <w10:wrap type="none"/>
            <w10:anchorlock/>
          </v:shape>
          <o:OLEObject Type="Embed" ProgID="Equation.DSMT4" ShapeID="_x0000_i1186" DrawAspect="Content" ObjectID="_1468075886" r:id="rId419">
            <o:LockedField>false</o:LockedField>
          </o:OLEObject>
        </w:object>
      </w:r>
      <w:r>
        <w:rPr>
          <w:rFonts w:hint="eastAsia" w:ascii="Times New Roman" w:hAnsi="Times New Roman" w:eastAsia="楷体" w:cs="Times New Roman"/>
          <w:b/>
          <w:bCs w:val="0"/>
          <w:color w:val="FF0000"/>
          <w:sz w:val="24"/>
          <w:szCs w:val="24"/>
          <w:lang w:val="en-US" w:eastAsia="zh-CN" w:bidi="ar-SA"/>
        </w:rPr>
        <w:t>=0.225cmol，然后结合m=nM计算亚硝酰氯（ClNO）的质量分数。</w:t>
      </w:r>
    </w:p>
    <w:p>
      <w:pPr>
        <w:spacing w:line="360" w:lineRule="auto"/>
        <w:jc w:val="left"/>
        <w:textAlignment w:val="cente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【详解】（1）①实验室也可用B装置制备NO，与之相比X 装置无需排除发生装置内空气的干扰，可以随开随用，随关随停，故答案为：无需排除装置内空气的干扰；可以随开随用，随关随停；</w:t>
      </w:r>
    </w:p>
    <w:p>
      <w:pPr>
        <w:spacing w:line="360" w:lineRule="auto"/>
        <w:jc w:val="left"/>
        <w:textAlignment w:val="cente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②检验装置气密性并装入药品，打开K2、通入一段时间气体，排尽三颈烧瓶中的空气，防止NO、ClNO 变质，再打开K3，故答案为：K3；排尽三颈烧瓶中的空气，防止NO和ClNO变质；</w:t>
      </w:r>
    </w:p>
    <w:p>
      <w:pPr>
        <w:spacing w:line="360" w:lineRule="auto"/>
        <w:jc w:val="left"/>
        <w:textAlignment w:val="cente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③若无装置Y，Z中亚硝酰氯与水反应，该反应的化学方程式为：2ClNO+H</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O=2HCl+NO↑+NO</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↑，故答案为：2ClNO+H</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O=2HCl+NO↑+NO</w:t>
      </w:r>
      <w:r>
        <w:rPr>
          <w:rFonts w:hint="eastAsia" w:ascii="Times New Roman" w:hAnsi="Times New Roman" w:eastAsia="楷体" w:cs="Times New Roman"/>
          <w:b/>
          <w:bCs w:val="0"/>
          <w:color w:val="FF0000"/>
          <w:sz w:val="24"/>
          <w:szCs w:val="24"/>
          <w:vertAlign w:val="subscript"/>
          <w:lang w:val="en-US" w:eastAsia="zh-CN" w:bidi="ar-SA"/>
        </w:rPr>
        <w:t>2</w:t>
      </w:r>
      <w:r>
        <w:rPr>
          <w:rFonts w:hint="eastAsia" w:ascii="Times New Roman" w:hAnsi="Times New Roman" w:eastAsia="楷体" w:cs="Times New Roman"/>
          <w:b/>
          <w:bCs w:val="0"/>
          <w:color w:val="FF0000"/>
          <w:sz w:val="24"/>
          <w:szCs w:val="24"/>
          <w:lang w:val="en-US" w:eastAsia="zh-CN" w:bidi="ar-SA"/>
        </w:rPr>
        <w:t>↑；</w:t>
      </w:r>
    </w:p>
    <w:p>
      <w:pPr>
        <w:spacing w:line="360" w:lineRule="auto"/>
        <w:jc w:val="left"/>
        <w:textAlignment w:val="cente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t>（2）取Z中所得液体m g溶于水，配制成250mL溶液，取出的25.00mL中满足：n(NOCl)=n(Cl-)=n(Ag+)=c×0.0225L=0.0225cmol，则250mL溶液中，n(NOCl)=0.0225cmol×</w:t>
      </w:r>
    </w:p>
    <w:p>
      <w:pPr>
        <w:spacing w:line="360" w:lineRule="auto"/>
        <w:jc w:val="left"/>
        <w:textAlignment w:val="center"/>
        <w:rPr>
          <w:rFonts w:hint="eastAsia" w:ascii="Times New Roman" w:hAnsi="Times New Roman" w:eastAsia="楷体" w:cs="Times New Roman"/>
          <w:b/>
          <w:bCs w:val="0"/>
          <w:color w:val="FF0000"/>
          <w:sz w:val="24"/>
          <w:szCs w:val="24"/>
          <w:lang w:val="en-US" w:eastAsia="zh-CN" w:bidi="ar-SA"/>
        </w:rPr>
      </w:pPr>
      <w:r>
        <w:rPr>
          <w:rFonts w:hint="eastAsia" w:ascii="Times New Roman" w:hAnsi="Times New Roman" w:eastAsia="楷体" w:cs="Times New Roman"/>
          <w:b/>
          <w:bCs w:val="0"/>
          <w:color w:val="FF0000"/>
          <w:sz w:val="24"/>
          <w:szCs w:val="24"/>
          <w:lang w:val="en-US" w:eastAsia="zh-CN" w:bidi="ar-SA"/>
        </w:rPr>
        <w:object>
          <v:shape id="_x0000_i1187" o:spt="75" alt="学科网(www.zxxk.com)--教育资源门户，提供试卷、教案、课件、论文、素材以及各类教学资源下载，还有大量而丰富的教学相关资讯！" type="#_x0000_t75" style="height:30.8pt;width:39.95pt;" o:ole="t" filled="f" stroked="f" coordsize="21600,21600">
            <v:path/>
            <v:fill on="f" focussize="0,0"/>
            <v:stroke on="f"/>
            <v:imagedata r:id="rId420" o:title="eqIdfa369ee2177740e296accafbfcb5f2bf"/>
            <o:lock v:ext="edit" aspectratio="t"/>
            <w10:wrap type="none"/>
            <w10:anchorlock/>
          </v:shape>
          <o:OLEObject Type="Embed" ProgID="Equation.DSMT4" ShapeID="_x0000_i1187" DrawAspect="Content" ObjectID="_1468075887" r:id="rId421">
            <o:LockedField>false</o:LockedField>
          </o:OLEObject>
        </w:object>
      </w:r>
      <w:r>
        <w:rPr>
          <w:rFonts w:hint="eastAsia" w:ascii="Times New Roman" w:hAnsi="Times New Roman" w:eastAsia="楷体" w:cs="Times New Roman"/>
          <w:b/>
          <w:bCs w:val="0"/>
          <w:color w:val="FF0000"/>
          <w:sz w:val="24"/>
          <w:szCs w:val="24"/>
          <w:lang w:val="en-US" w:eastAsia="zh-CN" w:bidi="ar-SA"/>
        </w:rPr>
        <w:t xml:space="preserve"> =0.225cmol，所以亚硝酰氯（ClNO）的质量分数为：</w:t>
      </w:r>
      <w:r>
        <w:rPr>
          <w:rFonts w:hint="eastAsia" w:ascii="Times New Roman" w:hAnsi="Times New Roman" w:eastAsia="楷体" w:cs="Times New Roman"/>
          <w:b/>
          <w:bCs w:val="0"/>
          <w:color w:val="FF0000"/>
          <w:sz w:val="24"/>
          <w:szCs w:val="24"/>
          <w:lang w:val="en-US" w:eastAsia="zh-CN" w:bidi="ar-SA"/>
        </w:rPr>
        <w:object>
          <v:shape id="_x0000_i1188" o:spt="75" alt="学科网(www.zxxk.com)--教育资源门户，提供试卷、教案、课件、论文、素材以及各类教学资源下载，还有大量而丰富的教学相关资讯！" type="#_x0000_t75" style="height:35.2pt;width:119.2pt;" o:ole="t" filled="f" stroked="f" coordsize="21600,21600">
            <v:path/>
            <v:fill on="f" focussize="0,0"/>
            <v:stroke on="f"/>
            <v:imagedata r:id="rId423" o:title="eqIde89631fa7dc34b6fbdea6fe72b969dbc"/>
            <o:lock v:ext="edit" aspectratio="t"/>
            <w10:wrap type="none"/>
            <w10:anchorlock/>
          </v:shape>
          <o:OLEObject Type="Embed" ProgID="Equation.DSMT4" ShapeID="_x0000_i1188" DrawAspect="Content" ObjectID="_1468075888" r:id="rId422">
            <o:LockedField>false</o:LockedField>
          </o:OLEObject>
        </w:object>
      </w:r>
      <w:r>
        <w:rPr>
          <w:rFonts w:hint="eastAsia" w:ascii="Times New Roman" w:hAnsi="Times New Roman" w:eastAsia="楷体" w:cs="Times New Roman"/>
          <w:b/>
          <w:bCs w:val="0"/>
          <w:color w:val="FF0000"/>
          <w:sz w:val="24"/>
          <w:szCs w:val="24"/>
          <w:lang w:val="en-US" w:eastAsia="zh-CN" w:bidi="ar-SA"/>
        </w:rPr>
        <w:t xml:space="preserve">  ×100%=</w:t>
      </w:r>
      <w:r>
        <w:rPr>
          <w:rFonts w:hint="eastAsia" w:ascii="Times New Roman" w:hAnsi="Times New Roman" w:eastAsia="楷体" w:cs="Times New Roman"/>
          <w:b/>
          <w:bCs w:val="0"/>
          <w:color w:val="FF0000"/>
          <w:sz w:val="24"/>
          <w:szCs w:val="24"/>
          <w:lang w:val="en-US" w:eastAsia="zh-CN" w:bidi="ar-SA"/>
        </w:rPr>
        <w:object>
          <v:shape id="_x0000_i1189" o:spt="75" alt="学科网(www.zxxk.com)--教育资源门户，提供试卷、教案、课件、论文、素材以及各类教学资源下载，还有大量而丰富的教学相关资讯！" type="#_x0000_t75" style="height:31.2pt;width:49.2pt;" o:ole="t" filled="f" stroked="f" coordsize="21600,21600">
            <v:path/>
            <v:fill on="f" focussize="0,0"/>
            <v:stroke on="f"/>
            <v:imagedata r:id="rId425" o:title="eqIdad210d21d4c04cef889446a84d3e80ed"/>
            <o:lock v:ext="edit" aspectratio="t"/>
            <w10:wrap type="none"/>
            <w10:anchorlock/>
          </v:shape>
          <o:OLEObject Type="Embed" ProgID="Equation.DSMT4" ShapeID="_x0000_i1189" DrawAspect="Content" ObjectID="_1468075889" r:id="rId424">
            <o:LockedField>false</o:LockedField>
          </o:OLEObject>
        </w:object>
      </w:r>
      <w:r>
        <w:rPr>
          <w:rFonts w:hint="eastAsia" w:ascii="Times New Roman" w:hAnsi="Times New Roman" w:eastAsia="楷体" w:cs="Times New Roman"/>
          <w:b/>
          <w:bCs w:val="0"/>
          <w:color w:val="FF0000"/>
          <w:sz w:val="24"/>
          <w:szCs w:val="24"/>
          <w:lang w:val="en-US" w:eastAsia="zh-CN" w:bidi="ar-SA"/>
        </w:rPr>
        <w:t>×100%，故答案为：</w:t>
      </w:r>
      <w:r>
        <w:rPr>
          <w:rFonts w:hint="eastAsia" w:ascii="Times New Roman" w:hAnsi="Times New Roman" w:eastAsia="楷体" w:cs="Times New Roman"/>
          <w:b/>
          <w:bCs w:val="0"/>
          <w:color w:val="FF0000"/>
          <w:sz w:val="24"/>
          <w:szCs w:val="24"/>
          <w:lang w:val="en-US" w:eastAsia="zh-CN" w:bidi="ar-SA"/>
        </w:rPr>
        <w:object>
          <v:shape id="_x0000_i1190" o:spt="75" alt="学科网(www.zxxk.com)--教育资源门户，提供试卷、教案、课件、论文、素材以及各类教学资源下载，还有大量而丰富的教学相关资讯！" type="#_x0000_t75" style="height:31.2pt;width:49.2pt;" o:ole="t" filled="f" stroked="f" coordsize="21600,21600">
            <v:path/>
            <v:fill on="f" focussize="0,0"/>
            <v:stroke on="f"/>
            <v:imagedata r:id="rId425" o:title="eqIdad210d21d4c04cef889446a84d3e80ed"/>
            <o:lock v:ext="edit" aspectratio="t"/>
            <w10:wrap type="none"/>
            <w10:anchorlock/>
          </v:shape>
          <o:OLEObject Type="Embed" ProgID="Equation.DSMT4" ShapeID="_x0000_i1190" DrawAspect="Content" ObjectID="_1468075890" r:id="rId426">
            <o:LockedField>false</o:LockedField>
          </o:OLEObject>
        </w:object>
      </w:r>
      <w:r>
        <w:rPr>
          <w:rFonts w:hint="eastAsia" w:ascii="Times New Roman" w:hAnsi="Times New Roman" w:eastAsia="楷体" w:cs="Times New Roman"/>
          <w:b/>
          <w:bCs w:val="0"/>
          <w:color w:val="FF0000"/>
          <w:sz w:val="24"/>
          <w:szCs w:val="24"/>
          <w:lang w:val="en-US" w:eastAsia="zh-CN" w:bidi="ar-SA"/>
        </w:rPr>
        <w:t>×100%或</w:t>
      </w:r>
      <w:r>
        <w:rPr>
          <w:rFonts w:hint="eastAsia" w:ascii="Times New Roman" w:hAnsi="Times New Roman" w:eastAsia="楷体" w:cs="Times New Roman"/>
          <w:b/>
          <w:bCs w:val="0"/>
          <w:color w:val="FF0000"/>
          <w:sz w:val="24"/>
          <w:szCs w:val="24"/>
          <w:lang w:val="en-US" w:eastAsia="zh-CN" w:bidi="ar-SA"/>
        </w:rPr>
        <w:object>
          <v:shape id="_x0000_i1191" o:spt="75" alt="学科网(www.zxxk.com)--教育资源门户，提供试卷、教案、课件、论文、素材以及各类教学资源下载，还有大量而丰富的教学相关资讯！" type="#_x0000_t75" style="height:33pt;width:153.75pt;" o:ole="t" filled="f" stroked="f" coordsize="21600,21600">
            <v:path/>
            <v:fill on="f" focussize="0,0"/>
            <v:stroke on="f"/>
            <v:imagedata r:id="rId418" o:title="eqIde60a77b5bf8d400eb65589a22a091fb1"/>
            <o:lock v:ext="edit" aspectratio="t"/>
            <w10:wrap type="none"/>
            <w10:anchorlock/>
          </v:shape>
          <o:OLEObject Type="Embed" ProgID="Equation.DSMT4" ShapeID="_x0000_i1191" DrawAspect="Content" ObjectID="_1468075891" r:id="rId427">
            <o:LockedField>false</o:LockedField>
          </o:OLEObject>
        </w:object>
      </w:r>
      <w:r>
        <w:rPr>
          <w:rFonts w:hint="eastAsia" w:ascii="Times New Roman" w:hAnsi="Times New Roman" w:eastAsia="楷体" w:cs="Times New Roman"/>
          <w:b/>
          <w:bCs w:val="0"/>
          <w:color w:val="FF0000"/>
          <w:sz w:val="24"/>
          <w:szCs w:val="24"/>
          <w:lang w:val="en-US" w:eastAsia="zh-CN" w:bidi="ar-SA"/>
        </w:rPr>
        <w:t>。</w:t>
      </w:r>
    </w:p>
    <w:p>
      <w:pPr>
        <w:pStyle w:val="8"/>
        <w:adjustRightInd w:val="0"/>
        <w:snapToGrid w:val="0"/>
        <w:spacing w:line="360" w:lineRule="auto"/>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t>49.（10分）高铁酸盐在污水处理，水体消杀等方面用途广泛。高铁酸钾（</w:t>
      </w:r>
      <w:r>
        <w:rPr>
          <w:rFonts w:hint="eastAsia" w:ascii="Times New Roman" w:hAnsi="Times New Roman" w:eastAsia="楷体" w:cs="Times New Roman"/>
          <w:b/>
          <w:bCs w:val="0"/>
          <w:color w:val="auto"/>
          <w:kern w:val="0"/>
          <w:sz w:val="24"/>
          <w:szCs w:val="24"/>
          <w:lang w:val="en-US" w:eastAsia="zh-CN" w:bidi="ar-SA"/>
        </w:rPr>
        <w:object>
          <v:shape id="_x0000_i1192" o:spt="75" alt=" " type="#_x0000_t75" style="height:15.75pt;width:36pt;" o:ole="t" filled="f" stroked="f" coordsize="21600,21600">
            <v:path/>
            <v:fill on="f" focussize="0,0"/>
            <v:stroke on="f"/>
            <v:imagedata r:id="rId429" o:title=""/>
            <o:lock v:ext="edit" aspectratio="t"/>
            <w10:wrap type="none"/>
            <w10:anchorlock/>
          </v:shape>
          <o:OLEObject Type="Embed" ProgID="Equation.DSMT4" ShapeID="_x0000_i1192" DrawAspect="Content" ObjectID="_1468075892" r:id="rId428">
            <o:LockedField>false</o:LockedField>
          </o:OLEObject>
        </w:object>
      </w:r>
      <w:r>
        <w:rPr>
          <w:rFonts w:hint="eastAsia" w:ascii="Times New Roman" w:hAnsi="Times New Roman" w:eastAsia="楷体" w:cs="Times New Roman"/>
          <w:b/>
          <w:bCs w:val="0"/>
          <w:color w:val="auto"/>
          <w:kern w:val="0"/>
          <w:sz w:val="24"/>
          <w:szCs w:val="24"/>
          <w:lang w:val="en-US" w:eastAsia="zh-CN" w:bidi="ar-SA"/>
        </w:rPr>
        <w:t>）是一种重要的高铁酸盐。某学校化学学习小组通过下列装置制备</w:t>
      </w:r>
      <w:r>
        <w:rPr>
          <w:rFonts w:hint="eastAsia" w:ascii="Times New Roman" w:hAnsi="Times New Roman" w:eastAsia="楷体" w:cs="Times New Roman"/>
          <w:b/>
          <w:bCs w:val="0"/>
          <w:color w:val="auto"/>
          <w:kern w:val="0"/>
          <w:sz w:val="24"/>
          <w:szCs w:val="24"/>
          <w:lang w:val="en-US" w:eastAsia="zh-CN" w:bidi="ar-SA"/>
        </w:rPr>
        <w:object>
          <v:shape id="_x0000_i1193" o:spt="75" alt=" " type="#_x0000_t75" style="height:15.75pt;width:36pt;" o:ole="t" filled="f" stroked="f" coordsize="21600,21600">
            <v:path/>
            <v:fill on="f" focussize="0,0"/>
            <v:stroke on="f"/>
            <v:imagedata r:id="rId429" o:title=""/>
            <o:lock v:ext="edit" aspectratio="t"/>
            <w10:wrap type="none"/>
            <w10:anchorlock/>
          </v:shape>
          <o:OLEObject Type="Embed" ProgID="Equation.DSMT4" ShapeID="_x0000_i1193" DrawAspect="Content" ObjectID="_1468075893" r:id="rId430">
            <o:LockedField>false</o:LockedField>
          </o:OLEObject>
        </w:object>
      </w:r>
      <w:r>
        <w:rPr>
          <w:rFonts w:hint="eastAsia" w:ascii="Times New Roman" w:hAnsi="Times New Roman" w:eastAsia="楷体" w:cs="Times New Roman"/>
          <w:b/>
          <w:bCs w:val="0"/>
          <w:color w:val="auto"/>
          <w:kern w:val="0"/>
          <w:sz w:val="24"/>
          <w:szCs w:val="24"/>
          <w:lang w:val="en-US" w:eastAsia="zh-CN" w:bidi="ar-SA"/>
        </w:rPr>
        <w:t>。回答下列问题：</w:t>
      </w:r>
    </w:p>
    <w:p>
      <w:pPr>
        <w:pStyle w:val="8"/>
        <w:adjustRightInd w:val="0"/>
        <w:snapToGrid w:val="0"/>
        <w:spacing w:line="360" w:lineRule="auto"/>
        <w:jc w:val="center"/>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drawing>
          <wp:inline distT="0" distB="0" distL="114300" distR="114300">
            <wp:extent cx="3865880" cy="1302385"/>
            <wp:effectExtent l="0" t="0" r="7620" b="5715"/>
            <wp:docPr id="153" name="图片 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54" descr=" "/>
                    <pic:cNvPicPr>
                      <a:picLocks noChangeAspect="1"/>
                    </pic:cNvPicPr>
                  </pic:nvPicPr>
                  <pic:blipFill>
                    <a:blip r:embed="rId431"/>
                    <a:stretch>
                      <a:fillRect/>
                    </a:stretch>
                  </pic:blipFill>
                  <pic:spPr>
                    <a:xfrm>
                      <a:off x="0" y="0"/>
                      <a:ext cx="3865880" cy="1302385"/>
                    </a:xfrm>
                    <a:prstGeom prst="rect">
                      <a:avLst/>
                    </a:prstGeom>
                    <a:noFill/>
                    <a:ln>
                      <a:noFill/>
                    </a:ln>
                  </pic:spPr>
                </pic:pic>
              </a:graphicData>
            </a:graphic>
          </wp:inline>
        </w:drawing>
      </w:r>
    </w:p>
    <w:p>
      <w:pPr>
        <w:pStyle w:val="8"/>
        <w:adjustRightInd w:val="0"/>
        <w:snapToGrid w:val="0"/>
        <w:spacing w:line="360" w:lineRule="auto"/>
        <w:ind w:firstLine="241" w:firstLineChars="100"/>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t>已知</w:t>
      </w:r>
      <w:r>
        <w:rPr>
          <w:rFonts w:hint="eastAsia" w:ascii="Times New Roman" w:hAnsi="Times New Roman" w:eastAsia="楷体" w:cs="Times New Roman"/>
          <w:b/>
          <w:bCs w:val="0"/>
          <w:color w:val="auto"/>
          <w:kern w:val="0"/>
          <w:sz w:val="24"/>
          <w:szCs w:val="24"/>
          <w:lang w:val="en-US" w:eastAsia="zh-CN" w:bidi="ar-SA"/>
        </w:rPr>
        <w:object>
          <v:shape id="_x0000_i1194" o:spt="75" alt=" " type="#_x0000_t75" style="height:15pt;width:34.5pt;" o:ole="t" filled="f" stroked="f" coordsize="21600,21600">
            <v:path/>
            <v:fill on="f" focussize="0,0"/>
            <v:stroke on="f"/>
            <v:imagedata r:id="rId429" o:title=""/>
            <o:lock v:ext="edit" aspectratio="t"/>
            <w10:wrap type="none"/>
            <w10:anchorlock/>
          </v:shape>
          <o:OLEObject Type="Embed" ProgID="Equation.DSMT4" ShapeID="_x0000_i1194" DrawAspect="Content" ObjectID="_1468075894" r:id="rId432">
            <o:LockedField>false</o:LockedField>
          </o:OLEObject>
        </w:object>
      </w:r>
      <w:r>
        <w:rPr>
          <w:rFonts w:hint="eastAsia" w:ascii="Times New Roman" w:hAnsi="Times New Roman" w:eastAsia="楷体" w:cs="Times New Roman"/>
          <w:b/>
          <w:bCs w:val="0"/>
          <w:color w:val="auto"/>
          <w:kern w:val="0"/>
          <w:sz w:val="24"/>
          <w:szCs w:val="24"/>
          <w:lang w:val="en-US" w:eastAsia="zh-CN" w:bidi="ar-SA"/>
        </w:rPr>
        <w:t>的部分性质如下：</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noWrap w:val="0"/>
            <w:vAlign w:val="top"/>
          </w:tcPr>
          <w:p>
            <w:pPr>
              <w:pStyle w:val="8"/>
              <w:widowControl w:val="0"/>
              <w:adjustRightInd w:val="0"/>
              <w:snapToGrid w:val="0"/>
              <w:spacing w:line="360" w:lineRule="auto"/>
              <w:jc w:val="both"/>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t>溶解性</w:t>
            </w:r>
          </w:p>
        </w:tc>
        <w:tc>
          <w:tcPr>
            <w:tcW w:w="7088" w:type="dxa"/>
            <w:noWrap w:val="0"/>
            <w:vAlign w:val="top"/>
          </w:tcPr>
          <w:p>
            <w:pPr>
              <w:pStyle w:val="8"/>
              <w:widowControl w:val="0"/>
              <w:adjustRightInd w:val="0"/>
              <w:snapToGrid w:val="0"/>
              <w:spacing w:line="360" w:lineRule="auto"/>
              <w:jc w:val="both"/>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t>溶于水，微溶于浓KOH溶液，难溶于有机物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noWrap w:val="0"/>
            <w:vAlign w:val="top"/>
          </w:tcPr>
          <w:p>
            <w:pPr>
              <w:pStyle w:val="8"/>
              <w:widowControl w:val="0"/>
              <w:adjustRightInd w:val="0"/>
              <w:snapToGrid w:val="0"/>
              <w:spacing w:line="360" w:lineRule="auto"/>
              <w:jc w:val="both"/>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t>稳定性</w:t>
            </w:r>
          </w:p>
        </w:tc>
        <w:tc>
          <w:tcPr>
            <w:tcW w:w="7088" w:type="dxa"/>
            <w:noWrap w:val="0"/>
            <w:vAlign w:val="top"/>
          </w:tcPr>
          <w:p>
            <w:pPr>
              <w:pStyle w:val="8"/>
              <w:widowControl w:val="0"/>
              <w:adjustRightInd w:val="0"/>
              <w:snapToGrid w:val="0"/>
              <w:spacing w:line="360" w:lineRule="auto"/>
              <w:jc w:val="both"/>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t>温度为0~5℃或强碱性溶液中能稳定存在；酸性或中性溶液中放出O</w:t>
            </w:r>
            <w:r>
              <w:rPr>
                <w:rFonts w:hint="eastAsia" w:ascii="Times New Roman" w:hAnsi="Times New Roman" w:eastAsia="楷体" w:cs="Times New Roman"/>
                <w:b/>
                <w:bCs w:val="0"/>
                <w:color w:val="auto"/>
                <w:kern w:val="0"/>
                <w:sz w:val="24"/>
                <w:szCs w:val="24"/>
                <w:vertAlign w:val="subscript"/>
                <w:lang w:val="en-US" w:eastAsia="zh-CN" w:bidi="ar-SA"/>
              </w:rPr>
              <w:t>2</w:t>
            </w:r>
          </w:p>
        </w:tc>
      </w:tr>
    </w:tbl>
    <w:p>
      <w:pPr>
        <w:pStyle w:val="8"/>
        <w:adjustRightInd w:val="0"/>
        <w:snapToGrid w:val="0"/>
        <w:spacing w:line="360" w:lineRule="auto"/>
        <w:ind w:firstLine="241" w:firstLineChars="100"/>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t>（1）仪器a的名称是________________。</w:t>
      </w:r>
    </w:p>
    <w:p>
      <w:pPr>
        <w:pStyle w:val="8"/>
        <w:adjustRightInd w:val="0"/>
        <w:snapToGrid w:val="0"/>
        <w:spacing w:line="360" w:lineRule="auto"/>
        <w:ind w:firstLine="241" w:firstLineChars="100"/>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t>（2）装置乙可选用下列________（填标号）。</w:t>
      </w:r>
    </w:p>
    <w:p>
      <w:pPr>
        <w:pStyle w:val="8"/>
        <w:adjustRightInd w:val="0"/>
        <w:snapToGrid w:val="0"/>
        <w:spacing w:line="360" w:lineRule="auto"/>
        <w:jc w:val="center"/>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drawing>
          <wp:inline distT="0" distB="0" distL="114300" distR="114300">
            <wp:extent cx="428625" cy="965200"/>
            <wp:effectExtent l="0" t="0" r="3175" b="0"/>
            <wp:docPr id="154" name="图片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56" descr=" "/>
                    <pic:cNvPicPr>
                      <a:picLocks noChangeAspect="1"/>
                    </pic:cNvPicPr>
                  </pic:nvPicPr>
                  <pic:blipFill>
                    <a:blip r:embed="rId433"/>
                    <a:stretch>
                      <a:fillRect/>
                    </a:stretch>
                  </pic:blipFill>
                  <pic:spPr>
                    <a:xfrm>
                      <a:off x="0" y="0"/>
                      <a:ext cx="428625" cy="965200"/>
                    </a:xfrm>
                    <a:prstGeom prst="rect">
                      <a:avLst/>
                    </a:prstGeom>
                    <a:noFill/>
                    <a:ln>
                      <a:noFill/>
                    </a:ln>
                  </pic:spPr>
                </pic:pic>
              </a:graphicData>
            </a:graphic>
          </wp:inline>
        </w:drawing>
      </w:r>
      <w:r>
        <w:rPr>
          <w:rFonts w:hint="eastAsia" w:ascii="Times New Roman" w:hAnsi="Times New Roman" w:eastAsia="楷体" w:cs="Times New Roman"/>
          <w:b/>
          <w:bCs w:val="0"/>
          <w:color w:val="auto"/>
          <w:kern w:val="0"/>
          <w:sz w:val="24"/>
          <w:szCs w:val="24"/>
          <w:lang w:val="en-US" w:eastAsia="zh-CN" w:bidi="ar-SA"/>
        </w:rPr>
        <w:t xml:space="preserve">        </w:t>
      </w:r>
      <w:r>
        <w:rPr>
          <w:rFonts w:hint="eastAsia" w:ascii="Times New Roman" w:hAnsi="Times New Roman" w:eastAsia="楷体" w:cs="Times New Roman"/>
          <w:b/>
          <w:bCs w:val="0"/>
          <w:color w:val="auto"/>
          <w:kern w:val="0"/>
          <w:sz w:val="24"/>
          <w:szCs w:val="24"/>
          <w:lang w:val="en-US" w:eastAsia="zh-CN" w:bidi="ar-SA"/>
        </w:rPr>
        <w:drawing>
          <wp:inline distT="0" distB="0" distL="114300" distR="114300">
            <wp:extent cx="431165" cy="965200"/>
            <wp:effectExtent l="0" t="0" r="635" b="0"/>
            <wp:docPr id="155" name="图片 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7" descr=" "/>
                    <pic:cNvPicPr>
                      <a:picLocks noChangeAspect="1"/>
                    </pic:cNvPicPr>
                  </pic:nvPicPr>
                  <pic:blipFill>
                    <a:blip r:embed="rId434"/>
                    <a:stretch>
                      <a:fillRect/>
                    </a:stretch>
                  </pic:blipFill>
                  <pic:spPr>
                    <a:xfrm>
                      <a:off x="0" y="0"/>
                      <a:ext cx="431165" cy="965200"/>
                    </a:xfrm>
                    <a:prstGeom prst="rect">
                      <a:avLst/>
                    </a:prstGeom>
                    <a:noFill/>
                    <a:ln>
                      <a:noFill/>
                    </a:ln>
                  </pic:spPr>
                </pic:pic>
              </a:graphicData>
            </a:graphic>
          </wp:inline>
        </w:drawing>
      </w:r>
      <w:r>
        <w:rPr>
          <w:rFonts w:hint="eastAsia" w:ascii="Times New Roman" w:hAnsi="Times New Roman" w:eastAsia="楷体" w:cs="Times New Roman"/>
          <w:b/>
          <w:bCs w:val="0"/>
          <w:color w:val="auto"/>
          <w:kern w:val="0"/>
          <w:sz w:val="24"/>
          <w:szCs w:val="24"/>
          <w:lang w:val="en-US" w:eastAsia="zh-CN" w:bidi="ar-SA"/>
        </w:rPr>
        <w:t xml:space="preserve">        </w:t>
      </w:r>
      <w:r>
        <w:rPr>
          <w:rFonts w:hint="eastAsia" w:ascii="Times New Roman" w:hAnsi="Times New Roman" w:eastAsia="楷体" w:cs="Times New Roman"/>
          <w:b/>
          <w:bCs w:val="0"/>
          <w:color w:val="auto"/>
          <w:kern w:val="0"/>
          <w:sz w:val="24"/>
          <w:szCs w:val="24"/>
          <w:lang w:val="en-US" w:eastAsia="zh-CN" w:bidi="ar-SA"/>
        </w:rPr>
        <w:drawing>
          <wp:inline distT="0" distB="0" distL="114300" distR="114300">
            <wp:extent cx="970280" cy="965200"/>
            <wp:effectExtent l="0" t="0" r="7620" b="0"/>
            <wp:docPr id="156" name="图片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58" descr=" "/>
                    <pic:cNvPicPr>
                      <a:picLocks noChangeAspect="1"/>
                    </pic:cNvPicPr>
                  </pic:nvPicPr>
                  <pic:blipFill>
                    <a:blip r:embed="rId435"/>
                    <a:stretch>
                      <a:fillRect/>
                    </a:stretch>
                  </pic:blipFill>
                  <pic:spPr>
                    <a:xfrm>
                      <a:off x="0" y="0"/>
                      <a:ext cx="970280" cy="965200"/>
                    </a:xfrm>
                    <a:prstGeom prst="rect">
                      <a:avLst/>
                    </a:prstGeom>
                    <a:noFill/>
                    <a:ln>
                      <a:noFill/>
                    </a:ln>
                  </pic:spPr>
                </pic:pic>
              </a:graphicData>
            </a:graphic>
          </wp:inline>
        </w:drawing>
      </w:r>
      <w:r>
        <w:rPr>
          <w:rFonts w:hint="eastAsia" w:ascii="Times New Roman" w:hAnsi="Times New Roman" w:eastAsia="楷体" w:cs="Times New Roman"/>
          <w:b/>
          <w:bCs w:val="0"/>
          <w:color w:val="auto"/>
          <w:kern w:val="0"/>
          <w:sz w:val="24"/>
          <w:szCs w:val="24"/>
          <w:lang w:val="en-US" w:eastAsia="zh-CN" w:bidi="ar-SA"/>
        </w:rPr>
        <w:t xml:space="preserve">       </w:t>
      </w:r>
      <w:r>
        <w:rPr>
          <w:rFonts w:hint="eastAsia" w:ascii="Times New Roman" w:hAnsi="Times New Roman" w:eastAsia="楷体" w:cs="Times New Roman"/>
          <w:b/>
          <w:bCs w:val="0"/>
          <w:color w:val="auto"/>
          <w:kern w:val="0"/>
          <w:sz w:val="24"/>
          <w:szCs w:val="24"/>
          <w:lang w:val="en-US" w:eastAsia="zh-CN" w:bidi="ar-SA"/>
        </w:rPr>
        <w:drawing>
          <wp:inline distT="0" distB="0" distL="114300" distR="114300">
            <wp:extent cx="1002030" cy="958850"/>
            <wp:effectExtent l="0" t="0" r="1270" b="6350"/>
            <wp:docPr id="157" name="图片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59" descr=" "/>
                    <pic:cNvPicPr>
                      <a:picLocks noChangeAspect="1"/>
                    </pic:cNvPicPr>
                  </pic:nvPicPr>
                  <pic:blipFill>
                    <a:blip r:embed="rId436"/>
                    <a:stretch>
                      <a:fillRect/>
                    </a:stretch>
                  </pic:blipFill>
                  <pic:spPr>
                    <a:xfrm>
                      <a:off x="0" y="0"/>
                      <a:ext cx="1002030" cy="958850"/>
                    </a:xfrm>
                    <a:prstGeom prst="rect">
                      <a:avLst/>
                    </a:prstGeom>
                    <a:noFill/>
                    <a:ln>
                      <a:noFill/>
                    </a:ln>
                  </pic:spPr>
                </pic:pic>
              </a:graphicData>
            </a:graphic>
          </wp:inline>
        </w:drawing>
      </w:r>
    </w:p>
    <w:p>
      <w:pPr>
        <w:pStyle w:val="8"/>
        <w:adjustRightInd w:val="0"/>
        <w:snapToGrid w:val="0"/>
        <w:spacing w:line="360" w:lineRule="auto"/>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t>（3）连接好装置乙后，需对装置气密性进行检查，写出整套装置的气密性检查方法及气密性良好的现象：_________________________________。</w:t>
      </w:r>
    </w:p>
    <w:p>
      <w:pPr>
        <w:pStyle w:val="8"/>
        <w:adjustRightInd w:val="0"/>
        <w:snapToGrid w:val="0"/>
        <w:spacing w:line="360" w:lineRule="auto"/>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t>（4）装置甲中的试剂X为锰的一种化合物，写出装置甲中发生的离子反应式____________。</w:t>
      </w:r>
    </w:p>
    <w:p>
      <w:pPr>
        <w:pStyle w:val="8"/>
        <w:adjustRightInd w:val="0"/>
        <w:snapToGrid w:val="0"/>
        <w:spacing w:line="360" w:lineRule="auto"/>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t>（5）制备过程中，装置丙需采用冰水浴，目的是__________________________</w:t>
      </w:r>
      <w:r>
        <w:rPr>
          <w:rFonts w:hint="eastAsia" w:ascii="Times New Roman" w:hAnsi="Times New Roman" w:eastAsia="楷体" w:cs="Times New Roman"/>
          <w:b/>
          <w:bCs w:val="0"/>
          <w:color w:val="auto"/>
          <w:kern w:val="0"/>
          <w:sz w:val="24"/>
          <w:szCs w:val="24"/>
          <w:lang w:val="en-US" w:eastAsia="zh-CN" w:bidi="ar-SA"/>
        </w:rPr>
        <w:drawing>
          <wp:inline distT="0" distB="0" distL="114300" distR="114300">
            <wp:extent cx="254000" cy="254000"/>
            <wp:effectExtent l="0" t="0" r="0" b="0"/>
            <wp:docPr id="15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60"/>
                    <pic:cNvPicPr>
                      <a:picLocks noChangeAspect="1"/>
                    </pic:cNvPicPr>
                  </pic:nvPicPr>
                  <pic:blipFill>
                    <a:blip r:embed="rId437"/>
                    <a:stretch>
                      <a:fillRect/>
                    </a:stretch>
                  </pic:blipFill>
                  <pic:spPr>
                    <a:xfrm>
                      <a:off x="0" y="0"/>
                      <a:ext cx="254000" cy="254000"/>
                    </a:xfrm>
                    <a:prstGeom prst="rect">
                      <a:avLst/>
                    </a:prstGeom>
                    <a:noFill/>
                    <a:ln>
                      <a:noFill/>
                    </a:ln>
                  </pic:spPr>
                </pic:pic>
              </a:graphicData>
            </a:graphic>
          </wp:inline>
        </w:drawing>
      </w:r>
      <w:r>
        <w:rPr>
          <w:rFonts w:hint="eastAsia" w:ascii="Times New Roman" w:hAnsi="Times New Roman" w:eastAsia="楷体" w:cs="Times New Roman"/>
          <w:b/>
          <w:bCs w:val="0"/>
          <w:color w:val="auto"/>
          <w:kern w:val="0"/>
          <w:sz w:val="24"/>
          <w:szCs w:val="24"/>
          <w:lang w:val="en-US" w:eastAsia="zh-CN" w:bidi="ar-SA"/>
        </w:rPr>
        <w:t>，该装置中</w:t>
      </w:r>
    </w:p>
    <w:p>
      <w:pPr>
        <w:pStyle w:val="8"/>
        <w:adjustRightInd w:val="0"/>
        <w:snapToGrid w:val="0"/>
        <w:spacing w:line="360" w:lineRule="auto"/>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t>以1molFeCl</w:t>
      </w:r>
      <w:r>
        <w:rPr>
          <w:rFonts w:hint="eastAsia" w:ascii="Times New Roman" w:hAnsi="Times New Roman" w:eastAsia="楷体" w:cs="Times New Roman"/>
          <w:b/>
          <w:bCs w:val="0"/>
          <w:color w:val="auto"/>
          <w:kern w:val="0"/>
          <w:sz w:val="24"/>
          <w:szCs w:val="24"/>
          <w:vertAlign w:val="subscript"/>
          <w:lang w:val="en-US" w:eastAsia="zh-CN" w:bidi="ar-SA"/>
        </w:rPr>
        <w:t>3</w:t>
      </w:r>
      <w:r>
        <w:rPr>
          <w:rFonts w:hint="eastAsia" w:ascii="Times New Roman" w:hAnsi="Times New Roman" w:eastAsia="楷体" w:cs="Times New Roman"/>
          <w:b/>
          <w:bCs w:val="0"/>
          <w:color w:val="auto"/>
          <w:kern w:val="0"/>
          <w:sz w:val="24"/>
          <w:szCs w:val="24"/>
          <w:lang w:val="en-US" w:eastAsia="zh-CN" w:bidi="ar-SA"/>
        </w:rPr>
        <w:t>为原料，完全转化为K</w:t>
      </w:r>
      <w:r>
        <w:rPr>
          <w:rFonts w:hint="eastAsia" w:ascii="Times New Roman" w:hAnsi="Times New Roman" w:eastAsia="楷体" w:cs="Times New Roman"/>
          <w:b/>
          <w:bCs w:val="0"/>
          <w:color w:val="auto"/>
          <w:kern w:val="0"/>
          <w:sz w:val="24"/>
          <w:szCs w:val="24"/>
          <w:vertAlign w:val="subscript"/>
          <w:lang w:val="en-US" w:eastAsia="zh-CN" w:bidi="ar-SA"/>
        </w:rPr>
        <w:t>2</w:t>
      </w:r>
      <w:r>
        <w:rPr>
          <w:rFonts w:hint="eastAsia" w:ascii="Times New Roman" w:hAnsi="Times New Roman" w:eastAsia="楷体" w:cs="Times New Roman"/>
          <w:b/>
          <w:bCs w:val="0"/>
          <w:color w:val="auto"/>
          <w:kern w:val="0"/>
          <w:sz w:val="24"/>
          <w:szCs w:val="24"/>
          <w:lang w:val="en-US" w:eastAsia="zh-CN" w:bidi="ar-SA"/>
        </w:rPr>
        <w:t>FeO</w:t>
      </w:r>
      <w:r>
        <w:rPr>
          <w:rFonts w:hint="eastAsia" w:ascii="Times New Roman" w:hAnsi="Times New Roman" w:eastAsia="楷体" w:cs="Times New Roman"/>
          <w:b/>
          <w:bCs w:val="0"/>
          <w:color w:val="auto"/>
          <w:kern w:val="0"/>
          <w:sz w:val="24"/>
          <w:szCs w:val="24"/>
          <w:vertAlign w:val="subscript"/>
          <w:lang w:val="en-US" w:eastAsia="zh-CN" w:bidi="ar-SA"/>
        </w:rPr>
        <w:t>4</w:t>
      </w:r>
      <w:r>
        <w:rPr>
          <w:rFonts w:hint="eastAsia" w:ascii="Times New Roman" w:hAnsi="Times New Roman" w:eastAsia="楷体" w:cs="Times New Roman"/>
          <w:b/>
          <w:bCs w:val="0"/>
          <w:color w:val="auto"/>
          <w:kern w:val="0"/>
          <w:sz w:val="24"/>
          <w:szCs w:val="24"/>
          <w:lang w:val="en-US" w:eastAsia="zh-CN" w:bidi="ar-SA"/>
        </w:rPr>
        <w:t>需要消耗KOH________ g。</w:t>
      </w:r>
    </w:p>
    <w:p>
      <w:pPr>
        <w:pStyle w:val="8"/>
        <w:adjustRightInd w:val="0"/>
        <w:snapToGrid w:val="0"/>
        <w:spacing w:line="360" w:lineRule="auto"/>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t>（6）装置丁的作用是_________________________________。</w:t>
      </w:r>
    </w:p>
    <w:p>
      <w:pPr>
        <w:pStyle w:val="8"/>
        <w:adjustRightInd w:val="0"/>
        <w:snapToGrid w:val="0"/>
        <w:spacing w:line="360" w:lineRule="auto"/>
        <w:rPr>
          <w:rFonts w:hint="eastAsia" w:ascii="Times New Roman" w:hAnsi="Times New Roman" w:eastAsia="楷体" w:cs="Times New Roman"/>
          <w:b/>
          <w:bCs w:val="0"/>
          <w:color w:val="FF0000"/>
          <w:kern w:val="0"/>
          <w:sz w:val="24"/>
          <w:szCs w:val="24"/>
          <w:lang w:val="en-US" w:eastAsia="zh-CN" w:bidi="ar-SA"/>
        </w:rPr>
      </w:pPr>
      <w:r>
        <w:rPr>
          <w:rFonts w:hint="eastAsia" w:ascii="Times New Roman" w:hAnsi="Times New Roman" w:eastAsia="楷体" w:cs="Times New Roman"/>
          <w:b/>
          <w:bCs w:val="0"/>
          <w:color w:val="FF0000"/>
          <w:kern w:val="0"/>
          <w:sz w:val="24"/>
          <w:szCs w:val="24"/>
          <w:lang w:val="en-US" w:eastAsia="zh-CN" w:bidi="ar-SA"/>
        </w:rPr>
        <w:t>49.（10分）</w:t>
      </w:r>
    </w:p>
    <w:p>
      <w:pPr>
        <w:pStyle w:val="8"/>
        <w:adjustRightInd w:val="0"/>
        <w:snapToGrid w:val="0"/>
        <w:spacing w:line="360" w:lineRule="auto"/>
        <w:rPr>
          <w:rFonts w:hint="eastAsia" w:ascii="Times New Roman" w:hAnsi="Times New Roman" w:eastAsia="楷体" w:cs="Times New Roman"/>
          <w:b/>
          <w:bCs w:val="0"/>
          <w:color w:val="FF0000"/>
          <w:kern w:val="0"/>
          <w:sz w:val="24"/>
          <w:szCs w:val="24"/>
          <w:lang w:val="en-US" w:eastAsia="zh-CN" w:bidi="ar-SA"/>
        </w:rPr>
      </w:pPr>
      <w:r>
        <w:rPr>
          <w:rFonts w:hint="eastAsia" w:ascii="Times New Roman" w:hAnsi="Times New Roman" w:eastAsia="楷体" w:cs="Times New Roman"/>
          <w:b/>
          <w:bCs w:val="0"/>
          <w:color w:val="FF0000"/>
          <w:kern w:val="0"/>
          <w:sz w:val="24"/>
          <w:szCs w:val="24"/>
          <w:lang w:val="en-US" w:eastAsia="zh-CN" w:bidi="ar-SA"/>
        </w:rPr>
        <w:t>（1）三颈（烧）瓶（1分）</w:t>
      </w:r>
    </w:p>
    <w:p>
      <w:pPr>
        <w:pStyle w:val="8"/>
        <w:adjustRightInd w:val="0"/>
        <w:snapToGrid w:val="0"/>
        <w:spacing w:line="360" w:lineRule="auto"/>
        <w:rPr>
          <w:rFonts w:hint="eastAsia" w:ascii="Times New Roman" w:hAnsi="Times New Roman" w:eastAsia="楷体" w:cs="Times New Roman"/>
          <w:b/>
          <w:bCs w:val="0"/>
          <w:color w:val="FF0000"/>
          <w:kern w:val="0"/>
          <w:sz w:val="24"/>
          <w:szCs w:val="24"/>
          <w:lang w:val="en-US" w:eastAsia="zh-CN" w:bidi="ar-SA"/>
        </w:rPr>
      </w:pPr>
      <w:r>
        <w:rPr>
          <w:rFonts w:hint="eastAsia" w:ascii="Times New Roman" w:hAnsi="Times New Roman" w:eastAsia="楷体" w:cs="Times New Roman"/>
          <w:b/>
          <w:bCs w:val="0"/>
          <w:color w:val="FF0000"/>
          <w:kern w:val="0"/>
          <w:sz w:val="24"/>
          <w:szCs w:val="24"/>
          <w:lang w:val="en-US" w:eastAsia="zh-CN" w:bidi="ar-SA"/>
        </w:rPr>
        <w:t>（2）d（1分）</w:t>
      </w:r>
    </w:p>
    <w:p>
      <w:pPr>
        <w:pStyle w:val="8"/>
        <w:adjustRightInd w:val="0"/>
        <w:snapToGrid w:val="0"/>
        <w:spacing w:line="360" w:lineRule="auto"/>
        <w:rPr>
          <w:rFonts w:hint="eastAsia" w:ascii="Times New Roman" w:hAnsi="Times New Roman" w:eastAsia="楷体" w:cs="Times New Roman"/>
          <w:b/>
          <w:bCs w:val="0"/>
          <w:color w:val="FF0000"/>
          <w:kern w:val="0"/>
          <w:sz w:val="24"/>
          <w:szCs w:val="24"/>
          <w:lang w:val="en-US" w:eastAsia="zh-CN" w:bidi="ar-SA"/>
        </w:rPr>
      </w:pPr>
      <w:r>
        <w:rPr>
          <w:rFonts w:hint="eastAsia" w:ascii="Times New Roman" w:hAnsi="Times New Roman" w:eastAsia="楷体" w:cs="Times New Roman"/>
          <w:b/>
          <w:bCs w:val="0"/>
          <w:color w:val="FF0000"/>
          <w:kern w:val="0"/>
          <w:sz w:val="24"/>
          <w:szCs w:val="24"/>
          <w:lang w:val="en-US" w:eastAsia="zh-CN" w:bidi="ar-SA"/>
        </w:rPr>
        <w:t>（3）关闭分液漏斗活塞，打开止水夹1，2，3，向丁中烧杯加水至没过球形干燥管，用酒精灯微热甲中圆底烧瓶，若观察到丁中产生气泡，移去酒精灯后，丁中球形干燥管中形成一段稳定水柱，则说明装置气密性良好（2分，操作和现象各1分）</w:t>
      </w:r>
    </w:p>
    <w:p>
      <w:pPr>
        <w:pStyle w:val="8"/>
        <w:adjustRightInd w:val="0"/>
        <w:snapToGrid w:val="0"/>
        <w:spacing w:line="360" w:lineRule="auto"/>
        <w:rPr>
          <w:rFonts w:hint="eastAsia" w:ascii="Times New Roman" w:hAnsi="Times New Roman" w:eastAsia="楷体" w:cs="Times New Roman"/>
          <w:b/>
          <w:bCs w:val="0"/>
          <w:color w:val="FF0000"/>
          <w:kern w:val="0"/>
          <w:sz w:val="24"/>
          <w:szCs w:val="24"/>
          <w:lang w:val="en-US" w:eastAsia="zh-CN" w:bidi="ar-SA"/>
        </w:rPr>
      </w:pPr>
      <w:r>
        <w:rPr>
          <w:rFonts w:hint="eastAsia" w:ascii="Times New Roman" w:hAnsi="Times New Roman" w:eastAsia="楷体" w:cs="Times New Roman"/>
          <w:b/>
          <w:bCs w:val="0"/>
          <w:color w:val="FF0000"/>
          <w:kern w:val="0"/>
          <w:sz w:val="24"/>
          <w:szCs w:val="24"/>
          <w:lang w:val="en-US" w:eastAsia="zh-CN" w:bidi="ar-SA"/>
        </w:rPr>
        <w:t>（4）2MnO</w:t>
      </w:r>
      <w:r>
        <w:rPr>
          <w:rFonts w:hint="eastAsia" w:ascii="Times New Roman" w:hAnsi="Times New Roman" w:eastAsia="楷体" w:cs="Times New Roman"/>
          <w:b/>
          <w:bCs w:val="0"/>
          <w:color w:val="FF0000"/>
          <w:kern w:val="0"/>
          <w:sz w:val="24"/>
          <w:szCs w:val="24"/>
          <w:vertAlign w:val="subscript"/>
          <w:lang w:val="en-US" w:eastAsia="zh-CN" w:bidi="ar-SA"/>
        </w:rPr>
        <w:t>4</w:t>
      </w:r>
      <w:r>
        <w:rPr>
          <w:rFonts w:hint="eastAsia" w:ascii="Times New Roman" w:hAnsi="Times New Roman" w:eastAsia="楷体" w:cs="Times New Roman"/>
          <w:b/>
          <w:bCs w:val="0"/>
          <w:color w:val="FF0000"/>
          <w:kern w:val="0"/>
          <w:sz w:val="24"/>
          <w:szCs w:val="24"/>
          <w:vertAlign w:val="superscript"/>
          <w:lang w:val="en-US" w:eastAsia="zh-CN" w:bidi="ar-SA"/>
        </w:rPr>
        <w:t>-</w:t>
      </w:r>
      <w:r>
        <w:rPr>
          <w:rFonts w:hint="eastAsia" w:ascii="Times New Roman" w:hAnsi="Times New Roman" w:eastAsia="楷体" w:cs="Times New Roman"/>
          <w:b/>
          <w:bCs w:val="0"/>
          <w:color w:val="FF0000"/>
          <w:kern w:val="0"/>
          <w:sz w:val="24"/>
          <w:szCs w:val="24"/>
          <w:lang w:val="en-US" w:eastAsia="zh-CN" w:bidi="ar-SA"/>
        </w:rPr>
        <w:t xml:space="preserve"> + 16H</w:t>
      </w:r>
      <w:r>
        <w:rPr>
          <w:rFonts w:hint="eastAsia" w:ascii="Times New Roman" w:hAnsi="Times New Roman" w:eastAsia="楷体" w:cs="Times New Roman"/>
          <w:b/>
          <w:bCs w:val="0"/>
          <w:color w:val="FF0000"/>
          <w:kern w:val="0"/>
          <w:sz w:val="24"/>
          <w:szCs w:val="24"/>
          <w:vertAlign w:val="superscript"/>
          <w:lang w:val="en-US" w:eastAsia="zh-CN" w:bidi="ar-SA"/>
        </w:rPr>
        <w:t>+</w:t>
      </w:r>
      <w:r>
        <w:rPr>
          <w:rFonts w:hint="eastAsia" w:ascii="Times New Roman" w:hAnsi="Times New Roman" w:eastAsia="楷体" w:cs="Times New Roman"/>
          <w:b/>
          <w:bCs w:val="0"/>
          <w:color w:val="FF0000"/>
          <w:kern w:val="0"/>
          <w:sz w:val="24"/>
          <w:szCs w:val="24"/>
          <w:lang w:val="en-US" w:eastAsia="zh-CN" w:bidi="ar-SA"/>
        </w:rPr>
        <w:t xml:space="preserve"> + 10Cl</w:t>
      </w:r>
      <w:r>
        <w:rPr>
          <w:rFonts w:hint="eastAsia" w:ascii="Times New Roman" w:hAnsi="Times New Roman" w:eastAsia="楷体" w:cs="Times New Roman"/>
          <w:b/>
          <w:bCs w:val="0"/>
          <w:color w:val="FF0000"/>
          <w:kern w:val="0"/>
          <w:sz w:val="36"/>
          <w:szCs w:val="36"/>
          <w:vertAlign w:val="superscript"/>
          <w:lang w:val="en-US" w:eastAsia="zh-CN" w:bidi="ar-SA"/>
        </w:rPr>
        <w:t>-</w:t>
      </w:r>
      <w:r>
        <w:rPr>
          <w:rFonts w:hint="eastAsia" w:ascii="Times New Roman" w:hAnsi="Times New Roman" w:eastAsia="楷体" w:cs="Times New Roman"/>
          <w:b/>
          <w:bCs w:val="0"/>
          <w:color w:val="FF0000"/>
          <w:kern w:val="0"/>
          <w:sz w:val="24"/>
          <w:szCs w:val="24"/>
          <w:lang w:val="en-US" w:eastAsia="zh-CN" w:bidi="ar-SA"/>
        </w:rPr>
        <w:t xml:space="preserve"> =2Mn</w:t>
      </w:r>
      <w:r>
        <w:rPr>
          <w:rFonts w:hint="eastAsia" w:ascii="Times New Roman" w:hAnsi="Times New Roman" w:eastAsia="楷体" w:cs="Times New Roman"/>
          <w:b/>
          <w:bCs w:val="0"/>
          <w:color w:val="FF0000"/>
          <w:kern w:val="0"/>
          <w:sz w:val="24"/>
          <w:szCs w:val="24"/>
          <w:vertAlign w:val="superscript"/>
          <w:lang w:val="en-US" w:eastAsia="zh-CN" w:bidi="ar-SA"/>
        </w:rPr>
        <w:t>2+</w:t>
      </w:r>
      <w:r>
        <w:rPr>
          <w:rFonts w:hint="eastAsia" w:ascii="Times New Roman" w:hAnsi="Times New Roman" w:eastAsia="楷体" w:cs="Times New Roman"/>
          <w:b/>
          <w:bCs w:val="0"/>
          <w:color w:val="FF0000"/>
          <w:kern w:val="0"/>
          <w:sz w:val="24"/>
          <w:szCs w:val="24"/>
          <w:lang w:val="en-US" w:eastAsia="zh-CN" w:bidi="ar-SA"/>
        </w:rPr>
        <w:t xml:space="preserve"> + 5Cl</w:t>
      </w:r>
      <w:r>
        <w:rPr>
          <w:rFonts w:hint="eastAsia" w:ascii="Times New Roman" w:hAnsi="Times New Roman" w:eastAsia="楷体" w:cs="Times New Roman"/>
          <w:b/>
          <w:bCs w:val="0"/>
          <w:color w:val="FF0000"/>
          <w:kern w:val="0"/>
          <w:sz w:val="24"/>
          <w:szCs w:val="24"/>
          <w:vertAlign w:val="subscript"/>
          <w:lang w:val="en-US" w:eastAsia="zh-CN" w:bidi="ar-SA"/>
        </w:rPr>
        <w:t>2</w:t>
      </w:r>
      <w:r>
        <w:rPr>
          <w:rFonts w:hint="eastAsia" w:ascii="Times New Roman" w:hAnsi="Times New Roman" w:eastAsia="楷体" w:cs="Times New Roman"/>
          <w:b/>
          <w:bCs w:val="0"/>
          <w:color w:val="FF0000"/>
          <w:kern w:val="0"/>
          <w:sz w:val="24"/>
          <w:szCs w:val="24"/>
          <w:lang w:val="en-US" w:eastAsia="zh-CN" w:bidi="ar-SA"/>
        </w:rPr>
        <w:t>↑ +8H</w:t>
      </w:r>
      <w:r>
        <w:rPr>
          <w:rFonts w:hint="eastAsia" w:ascii="Times New Roman" w:hAnsi="Times New Roman" w:eastAsia="楷体" w:cs="Times New Roman"/>
          <w:b/>
          <w:bCs w:val="0"/>
          <w:color w:val="FF0000"/>
          <w:kern w:val="0"/>
          <w:sz w:val="24"/>
          <w:szCs w:val="24"/>
          <w:vertAlign w:val="subscript"/>
          <w:lang w:val="en-US" w:eastAsia="zh-CN" w:bidi="ar-SA"/>
        </w:rPr>
        <w:t>2</w:t>
      </w:r>
      <w:r>
        <w:rPr>
          <w:rFonts w:hint="eastAsia" w:ascii="Times New Roman" w:hAnsi="Times New Roman" w:eastAsia="楷体" w:cs="Times New Roman"/>
          <w:b/>
          <w:bCs w:val="0"/>
          <w:color w:val="FF0000"/>
          <w:kern w:val="0"/>
          <w:sz w:val="24"/>
          <w:szCs w:val="24"/>
          <w:lang w:val="en-US" w:eastAsia="zh-CN" w:bidi="ar-SA"/>
        </w:rPr>
        <w:t>O（2分）</w:t>
      </w:r>
    </w:p>
    <w:p>
      <w:pPr>
        <w:pStyle w:val="8"/>
        <w:adjustRightInd w:val="0"/>
        <w:snapToGrid w:val="0"/>
        <w:spacing w:line="360" w:lineRule="auto"/>
        <w:rPr>
          <w:rFonts w:hint="eastAsia" w:ascii="Times New Roman" w:hAnsi="Times New Roman" w:eastAsia="楷体" w:cs="Times New Roman"/>
          <w:b/>
          <w:bCs w:val="0"/>
          <w:color w:val="FF0000"/>
          <w:kern w:val="0"/>
          <w:sz w:val="24"/>
          <w:szCs w:val="24"/>
          <w:lang w:val="en-US" w:eastAsia="zh-CN" w:bidi="ar-SA"/>
        </w:rPr>
      </w:pPr>
      <w:r>
        <w:rPr>
          <w:rFonts w:hint="eastAsia" w:ascii="Times New Roman" w:hAnsi="Times New Roman" w:eastAsia="楷体" w:cs="Times New Roman"/>
          <w:b/>
          <w:bCs w:val="0"/>
          <w:color w:val="FF0000"/>
          <w:kern w:val="0"/>
          <w:sz w:val="24"/>
          <w:szCs w:val="24"/>
          <w:lang w:val="en-US" w:eastAsia="zh-CN" w:bidi="ar-SA"/>
        </w:rPr>
        <w:t>（5）防止产物K2FeO4分解（或答“提高目标产物产率” ）（1分）；448（2分）</w:t>
      </w:r>
    </w:p>
    <w:p>
      <w:pPr>
        <w:pStyle w:val="8"/>
        <w:adjustRightInd w:val="0"/>
        <w:snapToGrid w:val="0"/>
        <w:spacing w:line="360" w:lineRule="auto"/>
        <w:rPr>
          <w:rFonts w:hint="eastAsia" w:ascii="Times New Roman" w:hAnsi="Times New Roman" w:eastAsia="楷体" w:cs="Times New Roman"/>
          <w:b/>
          <w:bCs w:val="0"/>
          <w:color w:val="FF0000"/>
          <w:kern w:val="0"/>
          <w:sz w:val="24"/>
          <w:szCs w:val="24"/>
          <w:lang w:val="en-US" w:eastAsia="zh-CN" w:bidi="ar-SA"/>
        </w:rPr>
      </w:pPr>
      <w:r>
        <w:rPr>
          <w:rFonts w:hint="eastAsia" w:ascii="Times New Roman" w:hAnsi="Times New Roman" w:eastAsia="楷体" w:cs="Times New Roman"/>
          <w:b/>
          <w:bCs w:val="0"/>
          <w:color w:val="FF0000"/>
          <w:kern w:val="0"/>
          <w:sz w:val="24"/>
          <w:szCs w:val="24"/>
          <w:lang w:val="en-US" w:eastAsia="zh-CN" w:bidi="ar-SA"/>
        </w:rPr>
        <w:t>（6）吸收尾气，防止污染（1分）</w:t>
      </w:r>
    </w:p>
    <w:p>
      <w:pPr>
        <w:pStyle w:val="3"/>
        <w:snapToGrid w:val="0"/>
        <w:spacing w:line="360" w:lineRule="auto"/>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t>50【湖北六校10月】（12分）</w:t>
      </w:r>
    </w:p>
    <w:p>
      <w:pPr>
        <w:pStyle w:val="3"/>
        <w:snapToGrid w:val="0"/>
        <w:spacing w:line="360" w:lineRule="auto"/>
        <w:ind w:firstLine="482" w:firstLineChars="200"/>
        <w:rPr>
          <w:rFonts w:hint="default"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t>铜硫化物可用于炼铜，还可用于制防污涂料、固体润滑剂、催化剂、太阳电池等。某化学兴趣小组利用如下图所示装置测定某铜硫化物样品的化学式。实验步骤如下：</w:t>
      </w:r>
    </w:p>
    <w:p>
      <w:pPr>
        <w:pStyle w:val="3"/>
        <w:snapToGrid w:val="0"/>
        <w:spacing w:line="360" w:lineRule="auto"/>
        <w:ind w:firstLine="482" w:firstLineChars="200"/>
        <w:jc w:val="center"/>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drawing>
          <wp:inline distT="0" distB="0" distL="114300" distR="114300">
            <wp:extent cx="4257675" cy="2105025"/>
            <wp:effectExtent l="0" t="0" r="9525" b="3175"/>
            <wp:docPr id="1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0"/>
                    <pic:cNvPicPr>
                      <a:picLocks noChangeAspect="1"/>
                    </pic:cNvPicPr>
                  </pic:nvPicPr>
                  <pic:blipFill>
                    <a:blip r:embed="rId438"/>
                    <a:stretch>
                      <a:fillRect/>
                    </a:stretch>
                  </pic:blipFill>
                  <pic:spPr>
                    <a:xfrm>
                      <a:off x="0" y="0"/>
                      <a:ext cx="4257675" cy="2105025"/>
                    </a:xfrm>
                    <a:prstGeom prst="rect">
                      <a:avLst/>
                    </a:prstGeom>
                    <a:noFill/>
                    <a:ln>
                      <a:noFill/>
                    </a:ln>
                  </pic:spPr>
                </pic:pic>
              </a:graphicData>
            </a:graphic>
          </wp:inline>
        </w:drawing>
      </w:r>
      <w:r>
        <w:rPr>
          <w:rFonts w:hint="eastAsia" w:ascii="Times New Roman" w:hAnsi="Times New Roman" w:eastAsia="楷体" w:cs="Times New Roman"/>
          <w:b/>
          <w:bCs w:val="0"/>
          <w:color w:val="auto"/>
          <w:kern w:val="0"/>
          <w:sz w:val="24"/>
          <w:szCs w:val="24"/>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5497195</wp:posOffset>
                </wp:positionH>
                <wp:positionV relativeFrom="paragraph">
                  <wp:posOffset>183515</wp:posOffset>
                </wp:positionV>
                <wp:extent cx="66675" cy="86360"/>
                <wp:effectExtent l="0" t="0" r="9525" b="2540"/>
                <wp:wrapNone/>
                <wp:docPr id="160" name="矩形 160"/>
                <wp:cNvGraphicFramePr/>
                <a:graphic xmlns:a="http://schemas.openxmlformats.org/drawingml/2006/main">
                  <a:graphicData uri="http://schemas.microsoft.com/office/word/2010/wordprocessingShape">
                    <wps:wsp>
                      <wps:cNvSpPr/>
                      <wps:spPr>
                        <a:xfrm>
                          <a:off x="0" y="0"/>
                          <a:ext cx="66675" cy="86360"/>
                        </a:xfrm>
                        <a:prstGeom prst="rect">
                          <a:avLst/>
                        </a:prstGeom>
                        <a:solidFill>
                          <a:srgbClr val="FFFFFF"/>
                        </a:solidFill>
                        <a:ln>
                          <a:noFill/>
                        </a:ln>
                      </wps:spPr>
                      <wps:txbx>
                        <w:txbxContent>
                          <w:p/>
                        </w:txbxContent>
                      </wps:txbx>
                      <wps:bodyPr upright="1"/>
                    </wps:wsp>
                  </a:graphicData>
                </a:graphic>
              </wp:anchor>
            </w:drawing>
          </mc:Choice>
          <mc:Fallback>
            <w:pict>
              <v:rect id="_x0000_s1026" o:spid="_x0000_s1026" o:spt="1" style="position:absolute;left:0pt;margin-left:432.85pt;margin-top:14.45pt;height:6.8pt;width:5.25pt;z-index:251663360;mso-width-relative:page;mso-height-relative:page;" fillcolor="#FFFFFF" filled="t" stroked="f" coordsize="21600,21600" o:gfxdata="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oUnW2AAAAAkBAAAPAAAAAAAAAAEAIAAAACIAAABkcnMvZG93bnJldi54bWxQSwECFAAUAAAA&#10;CACHTuJAbt9IP7UBAABrAwAADgAAAAAAAAABACAAAAAnAQAAZHJzL2Uyb0RvYy54bWxQSwUGAAAA&#10;AAYABgBZAQAATgUAAAAA&#10;">
                <v:fill on="t" focussize="0,0"/>
                <v:stroke on="f"/>
                <v:imagedata o:title=""/>
                <o:lock v:ext="edit" aspectratio="f"/>
                <v:textbox>
                  <w:txbxContent>
                    <w:p/>
                  </w:txbxContent>
                </v:textbox>
              </v:rect>
            </w:pict>
          </mc:Fallback>
        </mc:AlternateContent>
      </w:r>
      <w:r>
        <w:rPr>
          <w:rFonts w:hint="eastAsia" w:ascii="Times New Roman" w:hAnsi="Times New Roman" w:eastAsia="楷体" w:cs="Times New Roman"/>
          <w:b/>
          <w:bCs w:val="0"/>
          <w:color w:val="auto"/>
          <w:kern w:val="0"/>
          <w:sz w:val="24"/>
          <w:szCs w:val="24"/>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5811520</wp:posOffset>
                </wp:positionH>
                <wp:positionV relativeFrom="paragraph">
                  <wp:posOffset>12065</wp:posOffset>
                </wp:positionV>
                <wp:extent cx="66675" cy="86360"/>
                <wp:effectExtent l="0" t="0" r="9525" b="2540"/>
                <wp:wrapNone/>
                <wp:docPr id="161" name="矩形 161"/>
                <wp:cNvGraphicFramePr/>
                <a:graphic xmlns:a="http://schemas.openxmlformats.org/drawingml/2006/main">
                  <a:graphicData uri="http://schemas.microsoft.com/office/word/2010/wordprocessingShape">
                    <wps:wsp>
                      <wps:cNvSpPr/>
                      <wps:spPr>
                        <a:xfrm>
                          <a:off x="0" y="0"/>
                          <a:ext cx="66675" cy="86360"/>
                        </a:xfrm>
                        <a:prstGeom prst="rect">
                          <a:avLst/>
                        </a:prstGeom>
                        <a:solidFill>
                          <a:srgbClr val="FFFFFF"/>
                        </a:solidFill>
                        <a:ln>
                          <a:noFill/>
                        </a:ln>
                      </wps:spPr>
                      <wps:txbx>
                        <w:txbxContent>
                          <w:p/>
                        </w:txbxContent>
                      </wps:txbx>
                      <wps:bodyPr upright="1"/>
                    </wps:wsp>
                  </a:graphicData>
                </a:graphic>
              </wp:anchor>
            </w:drawing>
          </mc:Choice>
          <mc:Fallback>
            <w:pict>
              <v:rect id="_x0000_s1026" o:spid="_x0000_s1026" o:spt="1" style="position:absolute;left:0pt;margin-left:457.6pt;margin-top:0.95pt;height:6.8pt;width:5.25pt;z-index:251665408;mso-width-relative:page;mso-height-relative:page;" fillcolor="#FFFFFF" filled="t" stroked="f" coordsize="21600,21600" o:gfxdata="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y2IFtUAAAAIAQAADwAAAAAAAAABACAAAAAiAAAAZHJzL2Rvd25yZXYueG1sUEsBAhQAFAAAAAgA&#10;h07iQJM3msu2AQAAawMAAA4AAAAAAAAAAQAgAAAAJAEAAGRycy9lMm9Eb2MueG1sUEsFBgAAAAAG&#10;AAYAWQEAAEwFAAAAAA==&#10;">
                <v:fill on="t" focussize="0,0"/>
                <v:stroke on="f"/>
                <v:imagedata o:title=""/>
                <o:lock v:ext="edit" aspectratio="f"/>
                <v:textbox>
                  <w:txbxContent>
                    <w:p/>
                  </w:txbxContent>
                </v:textbox>
              </v:rect>
            </w:pict>
          </mc:Fallback>
        </mc:AlternateContent>
      </w:r>
      <w:r>
        <w:rPr>
          <w:rFonts w:hint="eastAsia" w:ascii="Times New Roman" w:hAnsi="Times New Roman" w:eastAsia="楷体" w:cs="Times New Roman"/>
          <w:b/>
          <w:bCs w:val="0"/>
          <w:color w:val="auto"/>
          <w:kern w:val="0"/>
          <w:sz w:val="24"/>
          <w:szCs w:val="24"/>
          <w:lang w:val="en-US" w:eastAsia="zh-CN" w:bidi="ar-SA"/>
        </w:rPr>
        <mc:AlternateContent>
          <mc:Choice Requires="wps">
            <w:drawing>
              <wp:anchor distT="0" distB="0" distL="114300" distR="114300" simplePos="0" relativeHeight="251664384" behindDoc="0" locked="0" layoutInCell="1" allowOverlap="1">
                <wp:simplePos x="0" y="0"/>
                <wp:positionH relativeFrom="column">
                  <wp:posOffset>5706745</wp:posOffset>
                </wp:positionH>
                <wp:positionV relativeFrom="paragraph">
                  <wp:posOffset>85090</wp:posOffset>
                </wp:positionV>
                <wp:extent cx="66675" cy="86360"/>
                <wp:effectExtent l="0" t="0" r="9525" b="2540"/>
                <wp:wrapNone/>
                <wp:docPr id="162" name="矩形 162"/>
                <wp:cNvGraphicFramePr/>
                <a:graphic xmlns:a="http://schemas.openxmlformats.org/drawingml/2006/main">
                  <a:graphicData uri="http://schemas.microsoft.com/office/word/2010/wordprocessingShape">
                    <wps:wsp>
                      <wps:cNvSpPr/>
                      <wps:spPr>
                        <a:xfrm>
                          <a:off x="0" y="0"/>
                          <a:ext cx="66675" cy="86360"/>
                        </a:xfrm>
                        <a:prstGeom prst="rect">
                          <a:avLst/>
                        </a:prstGeom>
                        <a:solidFill>
                          <a:srgbClr val="FFFFFF"/>
                        </a:solidFill>
                        <a:ln>
                          <a:noFill/>
                        </a:ln>
                      </wps:spPr>
                      <wps:txbx>
                        <w:txbxContent>
                          <w:p/>
                        </w:txbxContent>
                      </wps:txbx>
                      <wps:bodyPr upright="1"/>
                    </wps:wsp>
                  </a:graphicData>
                </a:graphic>
              </wp:anchor>
            </w:drawing>
          </mc:Choice>
          <mc:Fallback>
            <w:pict>
              <v:rect id="_x0000_s1026" o:spid="_x0000_s1026" o:spt="1" style="position:absolute;left:0pt;margin-left:449.35pt;margin-top:6.7pt;height:6.8pt;width:5.25pt;z-index:251664384;mso-width-relative:page;mso-height-relative:page;" fillcolor="#FFFFFF" filled="t" stroked="f" coordsize="21600,21600" o:gfxdata="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GFjVNcAAAAJAQAADwAAAAAAAAABACAAAAAiAAAAZHJzL2Rvd25yZXYueG1sUEsBAhQAFAAA&#10;AAgAh07iQNUInA23AQAAawMAAA4AAAAAAAAAAQAgAAAAJgEAAGRycy9lMm9Eb2MueG1sUEsFBgAA&#10;AAAGAAYAWQEAAE8FAAAAAA==&#10;">
                <v:fill on="t" focussize="0,0"/>
                <v:stroke on="f"/>
                <v:imagedata o:title=""/>
                <o:lock v:ext="edit" aspectratio="f"/>
                <v:textbox>
                  <w:txbxContent>
                    <w:p/>
                  </w:txbxContent>
                </v:textbox>
              </v:rect>
            </w:pict>
          </mc:Fallback>
        </mc:AlternateContent>
      </w:r>
    </w:p>
    <w:p>
      <w:pPr>
        <w:pStyle w:val="3"/>
        <w:snapToGrid w:val="0"/>
        <w:spacing w:line="360" w:lineRule="auto"/>
        <w:ind w:firstLine="482" w:firstLineChars="200"/>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t>步骤一：打开A装置分液漏斗的活塞，高温灼烧1.6 g CuxSy至固体质量不再变化，得到红色固体单质和一种能使品红溶液褪色的气体。</w:t>
      </w:r>
    </w:p>
    <w:p>
      <w:pPr>
        <w:pStyle w:val="3"/>
        <w:snapToGrid w:val="0"/>
        <w:spacing w:line="360" w:lineRule="auto"/>
        <w:ind w:firstLine="482" w:firstLineChars="200"/>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t xml:space="preserve">步骤二：将D中所得溶液按下述流程进行处理：煮沸D中溶液并冷却→配制250 mL溶液→取25.00 mL溶液，滴入2-3滴酚酞溶液→滴定，消耗0.1 </w:t>
      </w:r>
      <w:r>
        <w:rPr>
          <w:rFonts w:hint="eastAsia" w:ascii="Times New Roman" w:hAnsi="Times New Roman" w:eastAsia="楷体" w:cs="Times New Roman"/>
          <w:b/>
          <w:bCs w:val="0"/>
          <w:color w:val="auto"/>
          <w:kern w:val="0"/>
          <w:sz w:val="24"/>
          <w:szCs w:val="24"/>
          <w:lang w:val="pt-BR" w:eastAsia="zh-CN" w:bidi="ar-SA"/>
        </w:rPr>
        <w:t>mol/L</w:t>
      </w:r>
      <w:r>
        <w:rPr>
          <w:rFonts w:hint="eastAsia" w:ascii="Times New Roman" w:hAnsi="Times New Roman" w:eastAsia="楷体" w:cs="Times New Roman"/>
          <w:b/>
          <w:bCs w:val="0"/>
          <w:color w:val="auto"/>
          <w:kern w:val="0"/>
          <w:sz w:val="24"/>
          <w:szCs w:val="24"/>
          <w:lang w:val="en-US" w:eastAsia="zh-CN" w:bidi="ar-SA"/>
        </w:rPr>
        <w:t xml:space="preserve"> NaOH溶液20.00 mL。</w:t>
      </w:r>
    </w:p>
    <w:p>
      <w:pPr>
        <w:snapToGrid w:val="0"/>
        <w:spacing w:line="360" w:lineRule="auto"/>
        <w:ind w:firstLine="482" w:firstLineChars="200"/>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t>回答下列问题：</w:t>
      </w:r>
    </w:p>
    <w:p>
      <w:pPr>
        <w:pStyle w:val="2"/>
        <w:snapToGrid w:val="0"/>
        <w:spacing w:after="0" w:line="360" w:lineRule="auto"/>
        <w:ind w:firstLine="482" w:firstLineChars="200"/>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t>（1）仪器a的名称是___________，其作用为___________。</w:t>
      </w:r>
    </w:p>
    <w:p>
      <w:pPr>
        <w:snapToGrid w:val="0"/>
        <w:spacing w:line="360" w:lineRule="auto"/>
        <w:ind w:firstLine="482" w:firstLineChars="200"/>
        <w:jc w:val="left"/>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t>（2）装置D中反应的化学方程式为___________。</w:t>
      </w:r>
    </w:p>
    <w:p>
      <w:pPr>
        <w:snapToGrid w:val="0"/>
        <w:spacing w:line="360" w:lineRule="auto"/>
        <w:ind w:firstLine="482" w:firstLineChars="200"/>
        <w:jc w:val="left"/>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t>（3）步骤二中配制溶液时所需的玻璃仪器除玻璃棒和烧杯外，还有___________。</w:t>
      </w:r>
    </w:p>
    <w:p>
      <w:pPr>
        <w:snapToGrid w:val="0"/>
        <w:spacing w:line="360" w:lineRule="auto"/>
        <w:ind w:firstLine="482" w:firstLineChars="200"/>
        <w:jc w:val="left"/>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t>（4）利用题中提供的数据可计算得出该铜硫化物的化学式为___________，装置C中反应的化学方程式为___________。</w:t>
      </w:r>
    </w:p>
    <w:p>
      <w:pPr>
        <w:snapToGrid w:val="0"/>
        <w:spacing w:line="360" w:lineRule="auto"/>
        <w:ind w:firstLine="482" w:firstLineChars="200"/>
        <w:jc w:val="left"/>
        <w:rPr>
          <w:rFonts w:hint="eastAsia" w:ascii="Times New Roman" w:hAnsi="Times New Roman" w:eastAsia="楷体" w:cs="Times New Roman"/>
          <w:b/>
          <w:bCs w:val="0"/>
          <w:color w:val="auto"/>
          <w:kern w:val="0"/>
          <w:sz w:val="24"/>
          <w:szCs w:val="24"/>
          <w:lang w:val="en-US" w:eastAsia="zh-CN" w:bidi="ar-SA"/>
        </w:rPr>
      </w:pPr>
      <w:r>
        <w:rPr>
          <w:rFonts w:hint="eastAsia" w:ascii="Times New Roman" w:hAnsi="Times New Roman" w:eastAsia="楷体" w:cs="Times New Roman"/>
          <w:b/>
          <w:bCs w:val="0"/>
          <w:color w:val="auto"/>
          <w:kern w:val="0"/>
          <w:sz w:val="24"/>
          <w:szCs w:val="24"/>
          <w:lang w:val="en-US" w:eastAsia="zh-CN" w:bidi="ar-SA"/>
        </w:rPr>
        <w:t>（5）有同学认为可将装置D改为一个装有足量碱石灰的干燥管，通过测定反应前后干燥管的增重来计算硫元素的含量。该方案测定硫元素的含量的结果___________(填“偏大”、“偏小”或“无影响”)，原因是___________。</w:t>
      </w:r>
    </w:p>
    <w:p>
      <w:pPr>
        <w:snapToGrid w:val="0"/>
        <w:spacing w:line="360" w:lineRule="auto"/>
        <w:ind w:firstLine="482" w:firstLineChars="200"/>
        <w:jc w:val="left"/>
        <w:rPr>
          <w:rFonts w:hint="eastAsia" w:ascii="Times New Roman" w:hAnsi="Times New Roman" w:eastAsia="楷体" w:cs="Times New Roman"/>
          <w:b/>
          <w:bCs w:val="0"/>
          <w:color w:val="FF0000"/>
          <w:kern w:val="0"/>
          <w:sz w:val="24"/>
          <w:szCs w:val="24"/>
          <w:lang w:val="en-US" w:eastAsia="zh-CN" w:bidi="ar-SA"/>
        </w:rPr>
      </w:pPr>
      <w:r>
        <w:rPr>
          <w:rFonts w:hint="eastAsia" w:ascii="Times New Roman" w:hAnsi="Times New Roman" w:eastAsia="楷体" w:cs="Times New Roman"/>
          <w:b/>
          <w:bCs w:val="0"/>
          <w:color w:val="FF0000"/>
          <w:kern w:val="0"/>
          <w:sz w:val="24"/>
          <w:szCs w:val="24"/>
          <w:lang w:val="en-US" w:eastAsia="zh-CN" w:bidi="ar-SA"/>
        </w:rPr>
        <w:t>50．（12分）</w:t>
      </w:r>
    </w:p>
    <w:p>
      <w:pPr>
        <w:snapToGrid w:val="0"/>
        <w:spacing w:line="360" w:lineRule="auto"/>
        <w:ind w:firstLine="482" w:firstLineChars="200"/>
        <w:jc w:val="left"/>
        <w:rPr>
          <w:rFonts w:hint="eastAsia" w:ascii="Times New Roman" w:hAnsi="Times New Roman" w:eastAsia="楷体" w:cs="Times New Roman"/>
          <w:b/>
          <w:bCs w:val="0"/>
          <w:color w:val="FF0000"/>
          <w:kern w:val="0"/>
          <w:sz w:val="24"/>
          <w:szCs w:val="24"/>
          <w:lang w:val="en-US" w:eastAsia="zh-CN" w:bidi="ar-SA"/>
        </w:rPr>
      </w:pPr>
      <w:r>
        <w:rPr>
          <w:rFonts w:hint="eastAsia" w:ascii="Times New Roman" w:hAnsi="Times New Roman" w:eastAsia="楷体" w:cs="Times New Roman"/>
          <w:b/>
          <w:bCs w:val="0"/>
          <w:color w:val="FF0000"/>
          <w:kern w:val="0"/>
          <w:sz w:val="24"/>
          <w:szCs w:val="24"/>
          <w:lang w:val="en-US" w:eastAsia="zh-CN" w:bidi="ar-SA"/>
        </w:rPr>
        <w:t xml:space="preserve">（1）球形干燥管  (1分)   防止倒吸  (1分)                                </w:t>
      </w:r>
    </w:p>
    <w:p>
      <w:pPr>
        <w:snapToGrid w:val="0"/>
        <w:spacing w:line="360" w:lineRule="auto"/>
        <w:ind w:firstLine="482" w:firstLineChars="200"/>
        <w:jc w:val="left"/>
        <w:rPr>
          <w:rFonts w:hint="eastAsia" w:ascii="Times New Roman" w:hAnsi="Times New Roman" w:eastAsia="楷体" w:cs="Times New Roman"/>
          <w:b/>
          <w:bCs w:val="0"/>
          <w:color w:val="FF0000"/>
          <w:kern w:val="0"/>
          <w:sz w:val="24"/>
          <w:szCs w:val="24"/>
          <w:lang w:val="en-US" w:eastAsia="zh-CN" w:bidi="ar-SA"/>
        </w:rPr>
      </w:pPr>
      <w:r>
        <w:rPr>
          <w:rFonts w:hint="eastAsia" w:ascii="Times New Roman" w:hAnsi="Times New Roman" w:eastAsia="楷体" w:cs="Times New Roman"/>
          <w:b/>
          <w:bCs w:val="0"/>
          <w:color w:val="FF0000"/>
          <w:kern w:val="0"/>
          <w:sz w:val="24"/>
          <w:szCs w:val="24"/>
          <w:lang w:val="pt-BR" w:eastAsia="zh-CN" w:bidi="ar-SA"/>
        </w:rPr>
        <w:t>（</w:t>
      </w:r>
      <w:r>
        <w:rPr>
          <w:rFonts w:hint="eastAsia" w:ascii="Times New Roman" w:hAnsi="Times New Roman" w:eastAsia="楷体" w:cs="Times New Roman"/>
          <w:b/>
          <w:bCs w:val="0"/>
          <w:color w:val="FF0000"/>
          <w:kern w:val="0"/>
          <w:sz w:val="24"/>
          <w:szCs w:val="24"/>
          <w:lang w:val="en-US" w:eastAsia="zh-CN" w:bidi="ar-SA"/>
        </w:rPr>
        <w:t>2</w:t>
      </w:r>
      <w:r>
        <w:rPr>
          <w:rFonts w:hint="eastAsia" w:ascii="Times New Roman" w:hAnsi="Times New Roman" w:eastAsia="楷体" w:cs="Times New Roman"/>
          <w:b/>
          <w:bCs w:val="0"/>
          <w:color w:val="FF0000"/>
          <w:kern w:val="0"/>
          <w:sz w:val="24"/>
          <w:szCs w:val="24"/>
          <w:lang w:val="pt-BR" w:eastAsia="zh-CN" w:bidi="ar-SA"/>
        </w:rPr>
        <w:t>）SO</w:t>
      </w:r>
      <w:r>
        <w:rPr>
          <w:rFonts w:hint="eastAsia" w:ascii="Times New Roman" w:hAnsi="Times New Roman" w:eastAsia="楷体" w:cs="Times New Roman"/>
          <w:b/>
          <w:bCs w:val="0"/>
          <w:color w:val="FF0000"/>
          <w:kern w:val="0"/>
          <w:sz w:val="24"/>
          <w:szCs w:val="24"/>
          <w:vertAlign w:val="subscript"/>
          <w:lang w:val="pt-BR" w:eastAsia="zh-CN" w:bidi="ar-SA"/>
        </w:rPr>
        <w:t>2</w:t>
      </w:r>
      <w:r>
        <w:rPr>
          <w:rFonts w:hint="eastAsia" w:ascii="Times New Roman" w:hAnsi="Times New Roman" w:eastAsia="楷体" w:cs="Times New Roman"/>
          <w:b/>
          <w:bCs w:val="0"/>
          <w:color w:val="FF0000"/>
          <w:kern w:val="0"/>
          <w:sz w:val="24"/>
          <w:szCs w:val="24"/>
          <w:lang w:val="pt-BR" w:eastAsia="zh-CN" w:bidi="ar-SA"/>
        </w:rPr>
        <w:t>+H</w:t>
      </w:r>
      <w:r>
        <w:rPr>
          <w:rFonts w:hint="eastAsia" w:ascii="Times New Roman" w:hAnsi="Times New Roman" w:eastAsia="楷体" w:cs="Times New Roman"/>
          <w:b/>
          <w:bCs w:val="0"/>
          <w:color w:val="FF0000"/>
          <w:kern w:val="0"/>
          <w:sz w:val="24"/>
          <w:szCs w:val="24"/>
          <w:vertAlign w:val="subscript"/>
          <w:lang w:val="pt-BR" w:eastAsia="zh-CN" w:bidi="ar-SA"/>
        </w:rPr>
        <w:t>2</w:t>
      </w:r>
      <w:r>
        <w:rPr>
          <w:rFonts w:hint="eastAsia" w:ascii="Times New Roman" w:hAnsi="Times New Roman" w:eastAsia="楷体" w:cs="Times New Roman"/>
          <w:b/>
          <w:bCs w:val="0"/>
          <w:color w:val="FF0000"/>
          <w:kern w:val="0"/>
          <w:sz w:val="24"/>
          <w:szCs w:val="24"/>
          <w:lang w:val="pt-BR" w:eastAsia="zh-CN" w:bidi="ar-SA"/>
        </w:rPr>
        <w:t>O</w:t>
      </w:r>
      <w:r>
        <w:rPr>
          <w:rFonts w:hint="eastAsia" w:ascii="Times New Roman" w:hAnsi="Times New Roman" w:eastAsia="楷体" w:cs="Times New Roman"/>
          <w:b/>
          <w:bCs w:val="0"/>
          <w:color w:val="FF0000"/>
          <w:kern w:val="0"/>
          <w:sz w:val="24"/>
          <w:szCs w:val="24"/>
          <w:vertAlign w:val="subscript"/>
          <w:lang w:val="pt-BR" w:eastAsia="zh-CN" w:bidi="ar-SA"/>
        </w:rPr>
        <w:t>2</w:t>
      </w:r>
      <w:r>
        <w:rPr>
          <w:rFonts w:hint="eastAsia" w:ascii="Times New Roman" w:hAnsi="Times New Roman" w:eastAsia="楷体" w:cs="Times New Roman"/>
          <w:b/>
          <w:bCs w:val="0"/>
          <w:color w:val="FF0000"/>
          <w:kern w:val="0"/>
          <w:sz w:val="24"/>
          <w:szCs w:val="24"/>
          <w:lang w:val="en-US" w:eastAsia="zh-CN" w:bidi="ar-SA"/>
        </w:rPr>
        <w:t xml:space="preserve"> </w:t>
      </w:r>
      <w:r>
        <w:rPr>
          <w:rFonts w:hint="eastAsia" w:ascii="Times New Roman" w:hAnsi="Times New Roman" w:eastAsia="楷体" w:cs="Times New Roman"/>
          <w:b/>
          <w:bCs w:val="0"/>
          <w:color w:val="FF0000"/>
          <w:kern w:val="0"/>
          <w:sz w:val="24"/>
          <w:szCs w:val="24"/>
          <w:lang w:val="pt-BR" w:eastAsia="zh-CN" w:bidi="ar-SA"/>
        </w:rPr>
        <w:t>=H2SO4</w:t>
      </w:r>
      <w:r>
        <w:rPr>
          <w:rFonts w:hint="eastAsia" w:ascii="Times New Roman" w:hAnsi="Times New Roman" w:eastAsia="楷体" w:cs="Times New Roman"/>
          <w:b/>
          <w:bCs w:val="0"/>
          <w:color w:val="FF0000"/>
          <w:kern w:val="0"/>
          <w:sz w:val="24"/>
          <w:szCs w:val="24"/>
          <w:lang w:val="en-US" w:eastAsia="zh-CN" w:bidi="ar-SA"/>
        </w:rPr>
        <w:t xml:space="preserve">  (2分)                                                        </w:t>
      </w:r>
    </w:p>
    <w:p>
      <w:pPr>
        <w:snapToGrid w:val="0"/>
        <w:spacing w:line="360" w:lineRule="auto"/>
        <w:ind w:firstLine="482" w:firstLineChars="200"/>
        <w:jc w:val="left"/>
        <w:rPr>
          <w:rFonts w:hint="eastAsia" w:ascii="Times New Roman" w:hAnsi="Times New Roman" w:eastAsia="楷体" w:cs="Times New Roman"/>
          <w:b/>
          <w:bCs w:val="0"/>
          <w:color w:val="FF0000"/>
          <w:kern w:val="0"/>
          <w:sz w:val="24"/>
          <w:szCs w:val="24"/>
          <w:lang w:val="en-US" w:eastAsia="zh-CN" w:bidi="ar-SA"/>
        </w:rPr>
      </w:pPr>
      <w:r>
        <w:rPr>
          <w:rFonts w:hint="eastAsia" w:ascii="Times New Roman" w:hAnsi="Times New Roman" w:eastAsia="楷体" w:cs="Times New Roman"/>
          <w:b/>
          <w:bCs w:val="0"/>
          <w:color w:val="FF0000"/>
          <w:kern w:val="0"/>
          <w:sz w:val="24"/>
          <w:szCs w:val="24"/>
          <w:lang w:val="en-US" w:eastAsia="zh-CN" w:bidi="ar-SA"/>
        </w:rPr>
        <w:t xml:space="preserve">（3）250mL容量瓶、胶头滴管  (2分)                           </w:t>
      </w:r>
    </w:p>
    <w:p>
      <w:pPr>
        <w:snapToGrid w:val="0"/>
        <w:spacing w:line="360" w:lineRule="auto"/>
        <w:ind w:firstLine="482" w:firstLineChars="200"/>
        <w:jc w:val="left"/>
        <w:rPr>
          <w:rFonts w:hint="eastAsia" w:ascii="Times New Roman" w:hAnsi="Times New Roman" w:eastAsia="楷体" w:cs="Times New Roman"/>
          <w:b/>
          <w:bCs w:val="0"/>
          <w:color w:val="FF0000"/>
          <w:kern w:val="0"/>
          <w:sz w:val="24"/>
          <w:szCs w:val="24"/>
          <w:lang w:val="en-US" w:eastAsia="zh-CN" w:bidi="ar-SA"/>
        </w:rPr>
      </w:pPr>
      <w:r>
        <w:rPr>
          <w:rFonts w:hint="eastAsia" w:ascii="Times New Roman" w:hAnsi="Times New Roman" w:eastAsia="楷体" w:cs="Times New Roman"/>
          <w:b/>
          <w:bCs w:val="0"/>
          <w:color w:val="FF0000"/>
          <w:kern w:val="0"/>
          <w:sz w:val="24"/>
          <w:szCs w:val="24"/>
          <w:lang w:val="en-US" w:eastAsia="zh-CN" w:bidi="ar-SA"/>
        </w:rPr>
        <w:t>（4）Cu2S  (1分)     Cu2S + O2</w:t>
      </w:r>
      <w:r>
        <w:rPr>
          <w:rFonts w:hint="eastAsia" w:ascii="Times New Roman" w:hAnsi="Times New Roman" w:eastAsia="楷体" w:cs="Times New Roman"/>
          <w:b/>
          <w:bCs w:val="0"/>
          <w:color w:val="FF0000"/>
          <w:kern w:val="0"/>
          <w:sz w:val="24"/>
          <w:szCs w:val="24"/>
          <w:lang w:val="en-US" w:eastAsia="zh-CN" w:bidi="ar-SA"/>
        </w:rPr>
        <w:drawing>
          <wp:inline distT="0" distB="0" distL="114300" distR="114300">
            <wp:extent cx="409575" cy="304800"/>
            <wp:effectExtent l="0" t="0" r="9525" b="0"/>
            <wp:docPr id="1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4"/>
                    <pic:cNvPicPr>
                      <a:picLocks noChangeAspect="1"/>
                    </pic:cNvPicPr>
                  </pic:nvPicPr>
                  <pic:blipFill>
                    <a:blip r:embed="rId439"/>
                    <a:stretch>
                      <a:fillRect/>
                    </a:stretch>
                  </pic:blipFill>
                  <pic:spPr>
                    <a:xfrm>
                      <a:off x="0" y="0"/>
                      <a:ext cx="409575" cy="304800"/>
                    </a:xfrm>
                    <a:prstGeom prst="rect">
                      <a:avLst/>
                    </a:prstGeom>
                    <a:noFill/>
                    <a:ln>
                      <a:noFill/>
                    </a:ln>
                  </pic:spPr>
                </pic:pic>
              </a:graphicData>
            </a:graphic>
          </wp:inline>
        </w:drawing>
      </w:r>
      <w:r>
        <w:rPr>
          <w:rFonts w:hint="eastAsia" w:ascii="Times New Roman" w:hAnsi="Times New Roman" w:eastAsia="楷体" w:cs="Times New Roman"/>
          <w:b/>
          <w:bCs w:val="0"/>
          <w:color w:val="FF0000"/>
          <w:kern w:val="0"/>
          <w:sz w:val="24"/>
          <w:szCs w:val="24"/>
          <w:lang w:val="en-US" w:eastAsia="zh-CN" w:bidi="ar-SA"/>
        </w:rPr>
        <w:t>2Cu+ SO2  (2分)</w:t>
      </w:r>
    </w:p>
    <w:p>
      <w:pPr>
        <w:snapToGrid w:val="0"/>
        <w:spacing w:line="360" w:lineRule="auto"/>
        <w:ind w:firstLine="482" w:firstLineChars="200"/>
        <w:jc w:val="left"/>
        <w:rPr>
          <w:rFonts w:hint="eastAsia" w:ascii="Times New Roman" w:hAnsi="Times New Roman" w:eastAsia="楷体" w:cs="Times New Roman"/>
          <w:b/>
          <w:bCs w:val="0"/>
          <w:color w:val="FF0000"/>
          <w:kern w:val="0"/>
          <w:sz w:val="24"/>
          <w:szCs w:val="24"/>
          <w:lang w:val="en-US" w:eastAsia="zh-CN" w:bidi="ar-SA"/>
        </w:rPr>
      </w:pPr>
      <w:r>
        <w:rPr>
          <w:rFonts w:hint="eastAsia" w:ascii="Times New Roman" w:hAnsi="Times New Roman" w:eastAsia="楷体" w:cs="Times New Roman"/>
          <w:b/>
          <w:bCs w:val="0"/>
          <w:color w:val="FF0000"/>
          <w:kern w:val="0"/>
          <w:sz w:val="24"/>
          <w:szCs w:val="24"/>
          <w:lang w:val="en-US" w:eastAsia="zh-CN" w:bidi="ar-SA"/>
        </w:rPr>
        <w:t>（5）偏大  (1分)     空气中的CO2和水蒸气进入干燥管，使结果偏大。（或O2进入干燥管氧化生成的亚硫酸盐，使结果偏大）（2分，回答1个方面即可）</w:t>
      </w:r>
    </w:p>
    <w:p>
      <w:pPr>
        <w:rPr>
          <w:rFonts w:hint="default" w:ascii="Times New Roman" w:hAnsi="Times New Roman" w:eastAsia="楷体" w:cs="Times New Roman"/>
          <w:b/>
          <w:bCs w:val="0"/>
          <w:color w:val="auto"/>
          <w:kern w:val="0"/>
          <w:sz w:val="24"/>
          <w:szCs w:val="24"/>
          <w:lang w:val="en-US" w:eastAsia="zh-CN" w:bidi="ar-SA"/>
        </w:rPr>
      </w:pPr>
    </w:p>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30"/>
      </w:pPr>
      <w:r>
        <w:separator/>
      </w:r>
    </w:p>
  </w:endnote>
  <w:endnote w:type="continuationSeparator" w:id="1">
    <w:p>
      <w:pPr>
        <w:spacing w:line="240" w:lineRule="auto"/>
        <w:ind w:firstLine="63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宋体-方正超大字符集">
    <w:altName w:val="微软雅黑"/>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30"/>
      </w:pPr>
      <w:r>
        <w:separator/>
      </w:r>
    </w:p>
  </w:footnote>
  <w:footnote w:type="continuationSeparator" w:id="1">
    <w:p>
      <w:pPr>
        <w:spacing w:line="240" w:lineRule="auto"/>
        <w:ind w:firstLine="63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0" w:leftChars="0" w:firstLine="0" w:firstLineChars="0"/>
      <w:rPr>
        <w:rFonts w:hint="default"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369E19"/>
    <w:multiLevelType w:val="singleLevel"/>
    <w:tmpl w:val="A9369E19"/>
    <w:lvl w:ilvl="0" w:tentative="0">
      <w:start w:val="2"/>
      <w:numFmt w:val="decimal"/>
      <w:suff w:val="nothing"/>
      <w:lvlText w:val="（%1）"/>
      <w:lvlJc w:val="left"/>
    </w:lvl>
  </w:abstractNum>
  <w:abstractNum w:abstractNumId="1">
    <w:nsid w:val="AD048978"/>
    <w:multiLevelType w:val="singleLevel"/>
    <w:tmpl w:val="AD048978"/>
    <w:lvl w:ilvl="0" w:tentative="0">
      <w:start w:val="2"/>
      <w:numFmt w:val="decimal"/>
      <w:suff w:val="nothing"/>
      <w:lvlText w:val="（%1）"/>
      <w:lvlJc w:val="left"/>
    </w:lvl>
  </w:abstractNum>
  <w:abstractNum w:abstractNumId="2">
    <w:nsid w:val="C5A1F11D"/>
    <w:multiLevelType w:val="singleLevel"/>
    <w:tmpl w:val="C5A1F11D"/>
    <w:lvl w:ilvl="0" w:tentative="0">
      <w:start w:val="2"/>
      <w:numFmt w:val="decimal"/>
      <w:suff w:val="nothing"/>
      <w:lvlText w:val="（%1）"/>
      <w:lvlJc w:val="left"/>
    </w:lvl>
  </w:abstractNum>
  <w:abstractNum w:abstractNumId="3">
    <w:nsid w:val="08D4F336"/>
    <w:multiLevelType w:val="singleLevel"/>
    <w:tmpl w:val="08D4F336"/>
    <w:lvl w:ilvl="0" w:tentative="0">
      <w:start w:val="2"/>
      <w:numFmt w:val="decimal"/>
      <w:suff w:val="nothing"/>
      <w:lvlText w:val="（%1）"/>
      <w:lvlJc w:val="left"/>
    </w:lvl>
  </w:abstractNum>
  <w:abstractNum w:abstractNumId="4">
    <w:nsid w:val="090BEBAA"/>
    <w:multiLevelType w:val="singleLevel"/>
    <w:tmpl w:val="090BEBAA"/>
    <w:lvl w:ilvl="0" w:tentative="0">
      <w:start w:val="2"/>
      <w:numFmt w:val="decimal"/>
      <w:suff w:val="nothing"/>
      <w:lvlText w:val="（%1）"/>
      <w:lvlJc w:val="left"/>
    </w:lvl>
  </w:abstractNum>
  <w:abstractNum w:abstractNumId="5">
    <w:nsid w:val="18E478B8"/>
    <w:multiLevelType w:val="singleLevel"/>
    <w:tmpl w:val="18E478B8"/>
    <w:lvl w:ilvl="0" w:tentative="0">
      <w:start w:val="2"/>
      <w:numFmt w:val="decimal"/>
      <w:suff w:val="nothing"/>
      <w:lvlText w:val="（%1）"/>
      <w:lvlJc w:val="left"/>
    </w:lvl>
  </w:abstractNum>
  <w:abstractNum w:abstractNumId="6">
    <w:nsid w:val="3303AFEE"/>
    <w:multiLevelType w:val="singleLevel"/>
    <w:tmpl w:val="3303AFEE"/>
    <w:lvl w:ilvl="0" w:tentative="0">
      <w:start w:val="2"/>
      <w:numFmt w:val="decimal"/>
      <w:suff w:val="nothing"/>
      <w:lvlText w:val="（%1）"/>
      <w:lvlJc w:val="left"/>
    </w:lvl>
  </w:abstractNum>
  <w:abstractNum w:abstractNumId="7">
    <w:nsid w:val="4329BB36"/>
    <w:multiLevelType w:val="singleLevel"/>
    <w:tmpl w:val="4329BB36"/>
    <w:lvl w:ilvl="0" w:tentative="0">
      <w:start w:val="2"/>
      <w:numFmt w:val="decimal"/>
      <w:suff w:val="nothing"/>
      <w:lvlText w:val="（%1）"/>
      <w:lvlJc w:val="left"/>
    </w:lvl>
  </w:abstractNum>
  <w:abstractNum w:abstractNumId="8">
    <w:nsid w:val="54EDC12E"/>
    <w:multiLevelType w:val="singleLevel"/>
    <w:tmpl w:val="54EDC12E"/>
    <w:lvl w:ilvl="0" w:tentative="0">
      <w:start w:val="2"/>
      <w:numFmt w:val="decimal"/>
      <w:suff w:val="nothing"/>
      <w:lvlText w:val="（%1）"/>
      <w:lvlJc w:val="left"/>
    </w:lvl>
  </w:abstractNum>
  <w:num w:numId="1">
    <w:abstractNumId w:val="6"/>
  </w:num>
  <w:num w:numId="2">
    <w:abstractNumId w:val="3"/>
  </w:num>
  <w:num w:numId="3">
    <w:abstractNumId w:val="5"/>
  </w:num>
  <w:num w:numId="4">
    <w:abstractNumId w:val="8"/>
  </w:num>
  <w:num w:numId="5">
    <w:abstractNumId w:val="4"/>
  </w:num>
  <w:num w:numId="6">
    <w:abstractNumId w:val="0"/>
  </w:num>
  <w:num w:numId="7">
    <w:abstractNumId w:val="2"/>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904A24"/>
    <w:rsid w:val="08A56AEC"/>
    <w:rsid w:val="1E982C8F"/>
    <w:rsid w:val="28421695"/>
    <w:rsid w:val="2E2E11EA"/>
    <w:rsid w:val="38E82BA6"/>
    <w:rsid w:val="4DE14DED"/>
    <w:rsid w:val="6417255A"/>
    <w:rsid w:val="64A62807"/>
    <w:rsid w:val="6DA40383"/>
    <w:rsid w:val="7A0705B5"/>
    <w:rsid w:val="7A90128C"/>
    <w:rsid w:val="7D994E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12" w:lineRule="auto"/>
      <w:ind w:firstLine="300" w:firstLineChars="300"/>
    </w:pPr>
    <w:rPr>
      <w:rFonts w:ascii="Calibri" w:hAnsi="Calibri" w:eastAsia="宋体" w:cs="Times New Roman"/>
      <w:sz w:val="21"/>
      <w:szCs w:val="21"/>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b/>
      <w:bCs/>
      <w:sz w:val="21"/>
      <w:szCs w:val="21"/>
      <w:lang w:val="zh-CN" w:eastAsia="zh-CN" w:bidi="zh-CN"/>
    </w:rPr>
  </w:style>
  <w:style w:type="paragraph" w:styleId="3">
    <w:name w:val="Plain Text"/>
    <w:basedOn w:val="1"/>
    <w:qFormat/>
    <w:uiPriority w:val="0"/>
    <w:rPr>
      <w:rFonts w:ascii="宋体" w:hAnsi="Courier New" w:cs="Courier New"/>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8">
    <w:name w:val="Normal_0"/>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5.bin"/><Relationship Id="rId98" Type="http://schemas.openxmlformats.org/officeDocument/2006/relationships/image" Target="media/image47.wmf"/><Relationship Id="rId97" Type="http://schemas.openxmlformats.org/officeDocument/2006/relationships/oleObject" Target="embeddings/oleObject44.bin"/><Relationship Id="rId96" Type="http://schemas.openxmlformats.org/officeDocument/2006/relationships/oleObject" Target="embeddings/oleObject43.bin"/><Relationship Id="rId95" Type="http://schemas.openxmlformats.org/officeDocument/2006/relationships/image" Target="media/image46.wmf"/><Relationship Id="rId94" Type="http://schemas.openxmlformats.org/officeDocument/2006/relationships/oleObject" Target="embeddings/oleObject42.bin"/><Relationship Id="rId93" Type="http://schemas.openxmlformats.org/officeDocument/2006/relationships/oleObject" Target="embeddings/oleObject41.bin"/><Relationship Id="rId92" Type="http://schemas.openxmlformats.org/officeDocument/2006/relationships/oleObject" Target="embeddings/oleObject40.bin"/><Relationship Id="rId91" Type="http://schemas.openxmlformats.org/officeDocument/2006/relationships/oleObject" Target="embeddings/oleObject39.bin"/><Relationship Id="rId90" Type="http://schemas.openxmlformats.org/officeDocument/2006/relationships/oleObject" Target="embeddings/oleObject38.bin"/><Relationship Id="rId9" Type="http://schemas.openxmlformats.org/officeDocument/2006/relationships/image" Target="media/image2.png"/><Relationship Id="rId89" Type="http://schemas.openxmlformats.org/officeDocument/2006/relationships/oleObject" Target="embeddings/oleObject37.bin"/><Relationship Id="rId88" Type="http://schemas.openxmlformats.org/officeDocument/2006/relationships/oleObject" Target="embeddings/oleObject36.bin"/><Relationship Id="rId87" Type="http://schemas.openxmlformats.org/officeDocument/2006/relationships/oleObject" Target="embeddings/oleObject35.bin"/><Relationship Id="rId86" Type="http://schemas.openxmlformats.org/officeDocument/2006/relationships/image" Target="media/image45.wmf"/><Relationship Id="rId85" Type="http://schemas.openxmlformats.org/officeDocument/2006/relationships/oleObject" Target="embeddings/oleObject34.bin"/><Relationship Id="rId84" Type="http://schemas.openxmlformats.org/officeDocument/2006/relationships/oleObject" Target="embeddings/oleObject33.bin"/><Relationship Id="rId83" Type="http://schemas.openxmlformats.org/officeDocument/2006/relationships/image" Target="media/image44.wmf"/><Relationship Id="rId82" Type="http://schemas.openxmlformats.org/officeDocument/2006/relationships/oleObject" Target="embeddings/oleObject32.bin"/><Relationship Id="rId81" Type="http://schemas.openxmlformats.org/officeDocument/2006/relationships/image" Target="media/image43.wmf"/><Relationship Id="rId80" Type="http://schemas.openxmlformats.org/officeDocument/2006/relationships/oleObject" Target="embeddings/oleObject31.bin"/><Relationship Id="rId8" Type="http://schemas.openxmlformats.org/officeDocument/2006/relationships/image" Target="media/image1.png"/><Relationship Id="rId79" Type="http://schemas.openxmlformats.org/officeDocument/2006/relationships/image" Target="media/image42.wmf"/><Relationship Id="rId78" Type="http://schemas.openxmlformats.org/officeDocument/2006/relationships/oleObject" Target="embeddings/oleObject30.bin"/><Relationship Id="rId77" Type="http://schemas.openxmlformats.org/officeDocument/2006/relationships/image" Target="media/image41.wmf"/><Relationship Id="rId76" Type="http://schemas.openxmlformats.org/officeDocument/2006/relationships/oleObject" Target="embeddings/oleObject29.bin"/><Relationship Id="rId75" Type="http://schemas.openxmlformats.org/officeDocument/2006/relationships/image" Target="media/image40.wmf"/><Relationship Id="rId74" Type="http://schemas.openxmlformats.org/officeDocument/2006/relationships/oleObject" Target="embeddings/oleObject28.bin"/><Relationship Id="rId73" Type="http://schemas.openxmlformats.org/officeDocument/2006/relationships/image" Target="media/image39.wmf"/><Relationship Id="rId72" Type="http://schemas.openxmlformats.org/officeDocument/2006/relationships/oleObject" Target="embeddings/oleObject27.bin"/><Relationship Id="rId71" Type="http://schemas.openxmlformats.org/officeDocument/2006/relationships/image" Target="media/image38.wmf"/><Relationship Id="rId70" Type="http://schemas.openxmlformats.org/officeDocument/2006/relationships/oleObject" Target="embeddings/oleObject26.bin"/><Relationship Id="rId7" Type="http://schemas.openxmlformats.org/officeDocument/2006/relationships/theme" Target="theme/theme1.xml"/><Relationship Id="rId69" Type="http://schemas.openxmlformats.org/officeDocument/2006/relationships/image" Target="media/image37.wmf"/><Relationship Id="rId68" Type="http://schemas.openxmlformats.org/officeDocument/2006/relationships/oleObject" Target="embeddings/oleObject25.bin"/><Relationship Id="rId67" Type="http://schemas.openxmlformats.org/officeDocument/2006/relationships/image" Target="media/image36.wmf"/><Relationship Id="rId66" Type="http://schemas.openxmlformats.org/officeDocument/2006/relationships/oleObject" Target="embeddings/oleObject24.bin"/><Relationship Id="rId65" Type="http://schemas.openxmlformats.org/officeDocument/2006/relationships/image" Target="media/image35.wmf"/><Relationship Id="rId64" Type="http://schemas.openxmlformats.org/officeDocument/2006/relationships/oleObject" Target="embeddings/oleObject23.bin"/><Relationship Id="rId63" Type="http://schemas.openxmlformats.org/officeDocument/2006/relationships/image" Target="media/image34.wmf"/><Relationship Id="rId62" Type="http://schemas.openxmlformats.org/officeDocument/2006/relationships/oleObject" Target="embeddings/oleObject22.bin"/><Relationship Id="rId61" Type="http://schemas.openxmlformats.org/officeDocument/2006/relationships/image" Target="media/image33.wmf"/><Relationship Id="rId60" Type="http://schemas.openxmlformats.org/officeDocument/2006/relationships/oleObject" Target="embeddings/oleObject21.bin"/><Relationship Id="rId6" Type="http://schemas.openxmlformats.org/officeDocument/2006/relationships/footer" Target="footer1.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wmf"/><Relationship Id="rId54" Type="http://schemas.openxmlformats.org/officeDocument/2006/relationships/oleObject" Target="embeddings/oleObject20.bin"/><Relationship Id="rId53" Type="http://schemas.openxmlformats.org/officeDocument/2006/relationships/image" Target="media/image27.wmf"/><Relationship Id="rId52" Type="http://schemas.openxmlformats.org/officeDocument/2006/relationships/oleObject" Target="embeddings/oleObject19.bin"/><Relationship Id="rId51" Type="http://schemas.openxmlformats.org/officeDocument/2006/relationships/image" Target="media/image26.wmf"/><Relationship Id="rId50" Type="http://schemas.openxmlformats.org/officeDocument/2006/relationships/oleObject" Target="embeddings/oleObject18.bin"/><Relationship Id="rId5" Type="http://schemas.openxmlformats.org/officeDocument/2006/relationships/header" Target="header1.xml"/><Relationship Id="rId49" Type="http://schemas.openxmlformats.org/officeDocument/2006/relationships/image" Target="media/image25.wmf"/><Relationship Id="rId48" Type="http://schemas.openxmlformats.org/officeDocument/2006/relationships/oleObject" Target="embeddings/oleObject17.bin"/><Relationship Id="rId47" Type="http://schemas.openxmlformats.org/officeDocument/2006/relationships/oleObject" Target="embeddings/oleObject16.bin"/><Relationship Id="rId46" Type="http://schemas.openxmlformats.org/officeDocument/2006/relationships/image" Target="media/image24.wmf"/><Relationship Id="rId45" Type="http://schemas.openxmlformats.org/officeDocument/2006/relationships/oleObject" Target="embeddings/oleObject15.bin"/><Relationship Id="rId442" Type="http://schemas.openxmlformats.org/officeDocument/2006/relationships/fontTable" Target="fontTable.xml"/><Relationship Id="rId441" Type="http://schemas.openxmlformats.org/officeDocument/2006/relationships/numbering" Target="numbering.xml"/><Relationship Id="rId440" Type="http://schemas.openxmlformats.org/officeDocument/2006/relationships/customXml" Target="../customXml/item1.xml"/><Relationship Id="rId44" Type="http://schemas.openxmlformats.org/officeDocument/2006/relationships/image" Target="media/image23.png"/><Relationship Id="rId439" Type="http://schemas.openxmlformats.org/officeDocument/2006/relationships/image" Target="media/image261.emf"/><Relationship Id="rId438" Type="http://schemas.openxmlformats.org/officeDocument/2006/relationships/image" Target="media/image260.png"/><Relationship Id="rId437" Type="http://schemas.openxmlformats.org/officeDocument/2006/relationships/image" Target="media/image259.png"/><Relationship Id="rId436" Type="http://schemas.openxmlformats.org/officeDocument/2006/relationships/image" Target="media/image258.png"/><Relationship Id="rId435" Type="http://schemas.openxmlformats.org/officeDocument/2006/relationships/image" Target="media/image257.png"/><Relationship Id="rId434" Type="http://schemas.openxmlformats.org/officeDocument/2006/relationships/image" Target="media/image256.png"/><Relationship Id="rId433" Type="http://schemas.openxmlformats.org/officeDocument/2006/relationships/image" Target="media/image255.png"/><Relationship Id="rId432" Type="http://schemas.openxmlformats.org/officeDocument/2006/relationships/oleObject" Target="embeddings/oleObject170.bin"/><Relationship Id="rId431" Type="http://schemas.openxmlformats.org/officeDocument/2006/relationships/image" Target="media/image254.jpeg"/><Relationship Id="rId430" Type="http://schemas.openxmlformats.org/officeDocument/2006/relationships/oleObject" Target="embeddings/oleObject169.bin"/><Relationship Id="rId43" Type="http://schemas.openxmlformats.org/officeDocument/2006/relationships/image" Target="media/image22.wmf"/><Relationship Id="rId429" Type="http://schemas.openxmlformats.org/officeDocument/2006/relationships/image" Target="media/image253.wmf"/><Relationship Id="rId428" Type="http://schemas.openxmlformats.org/officeDocument/2006/relationships/oleObject" Target="embeddings/oleObject168.bin"/><Relationship Id="rId427" Type="http://schemas.openxmlformats.org/officeDocument/2006/relationships/oleObject" Target="embeddings/oleObject167.bin"/><Relationship Id="rId426" Type="http://schemas.openxmlformats.org/officeDocument/2006/relationships/oleObject" Target="embeddings/oleObject166.bin"/><Relationship Id="rId425" Type="http://schemas.openxmlformats.org/officeDocument/2006/relationships/image" Target="media/image252.wmf"/><Relationship Id="rId424" Type="http://schemas.openxmlformats.org/officeDocument/2006/relationships/oleObject" Target="embeddings/oleObject165.bin"/><Relationship Id="rId423" Type="http://schemas.openxmlformats.org/officeDocument/2006/relationships/image" Target="media/image251.wmf"/><Relationship Id="rId422" Type="http://schemas.openxmlformats.org/officeDocument/2006/relationships/oleObject" Target="embeddings/oleObject164.bin"/><Relationship Id="rId421" Type="http://schemas.openxmlformats.org/officeDocument/2006/relationships/oleObject" Target="embeddings/oleObject163.bin"/><Relationship Id="rId420" Type="http://schemas.openxmlformats.org/officeDocument/2006/relationships/image" Target="media/image250.wmf"/><Relationship Id="rId42" Type="http://schemas.openxmlformats.org/officeDocument/2006/relationships/oleObject" Target="embeddings/oleObject14.bin"/><Relationship Id="rId419" Type="http://schemas.openxmlformats.org/officeDocument/2006/relationships/oleObject" Target="embeddings/oleObject162.bin"/><Relationship Id="rId418" Type="http://schemas.openxmlformats.org/officeDocument/2006/relationships/image" Target="media/image249.wmf"/><Relationship Id="rId417" Type="http://schemas.openxmlformats.org/officeDocument/2006/relationships/oleObject" Target="embeddings/oleObject161.bin"/><Relationship Id="rId416" Type="http://schemas.openxmlformats.org/officeDocument/2006/relationships/image" Target="media/image248.wmf"/><Relationship Id="rId415" Type="http://schemas.openxmlformats.org/officeDocument/2006/relationships/oleObject" Target="embeddings/oleObject160.bin"/><Relationship Id="rId414" Type="http://schemas.openxmlformats.org/officeDocument/2006/relationships/image" Target="media/image247.png"/><Relationship Id="rId413" Type="http://schemas.openxmlformats.org/officeDocument/2006/relationships/image" Target="media/image246.wmf"/><Relationship Id="rId412" Type="http://schemas.openxmlformats.org/officeDocument/2006/relationships/image" Target="media/image245.png"/><Relationship Id="rId411" Type="http://schemas.openxmlformats.org/officeDocument/2006/relationships/image" Target="media/image244.png"/><Relationship Id="rId410" Type="http://schemas.openxmlformats.org/officeDocument/2006/relationships/image" Target="media/image243.jpeg"/><Relationship Id="rId41" Type="http://schemas.openxmlformats.org/officeDocument/2006/relationships/image" Target="media/image21.png"/><Relationship Id="rId409" Type="http://schemas.openxmlformats.org/officeDocument/2006/relationships/image" Target="media/image242.png"/><Relationship Id="rId408" Type="http://schemas.openxmlformats.org/officeDocument/2006/relationships/image" Target="media/image241.png"/><Relationship Id="rId407" Type="http://schemas.openxmlformats.org/officeDocument/2006/relationships/image" Target="media/image240.png"/><Relationship Id="rId406" Type="http://schemas.openxmlformats.org/officeDocument/2006/relationships/image" Target="media/image239.png"/><Relationship Id="rId405" Type="http://schemas.openxmlformats.org/officeDocument/2006/relationships/image" Target="19SWYH10-220.TIF" TargetMode="External"/><Relationship Id="rId404" Type="http://schemas.openxmlformats.org/officeDocument/2006/relationships/image" Target="media/image238.png"/><Relationship Id="rId403" Type="http://schemas.openxmlformats.org/officeDocument/2006/relationships/oleObject" Target="embeddings/oleObject159.bin"/><Relationship Id="rId402" Type="http://schemas.openxmlformats.org/officeDocument/2006/relationships/image" Target="media/image237.wmf"/><Relationship Id="rId401" Type="http://schemas.openxmlformats.org/officeDocument/2006/relationships/oleObject" Target="embeddings/oleObject158.bin"/><Relationship Id="rId400" Type="http://schemas.openxmlformats.org/officeDocument/2006/relationships/image" Target="media/image236.wmf"/><Relationship Id="rId40" Type="http://schemas.openxmlformats.org/officeDocument/2006/relationships/image" Target="media/image20.png"/><Relationship Id="rId4" Type="http://schemas.openxmlformats.org/officeDocument/2006/relationships/endnotes" Target="endnotes.xml"/><Relationship Id="rId399" Type="http://schemas.openxmlformats.org/officeDocument/2006/relationships/oleObject" Target="embeddings/oleObject157.bin"/><Relationship Id="rId398" Type="http://schemas.openxmlformats.org/officeDocument/2006/relationships/image" Target="media/image235.wmf"/><Relationship Id="rId397" Type="http://schemas.openxmlformats.org/officeDocument/2006/relationships/oleObject" Target="embeddings/oleObject156.bin"/><Relationship Id="rId396" Type="http://schemas.openxmlformats.org/officeDocument/2006/relationships/image" Target="media/image234.wmf"/><Relationship Id="rId395" Type="http://schemas.openxmlformats.org/officeDocument/2006/relationships/oleObject" Target="embeddings/oleObject155.bin"/><Relationship Id="rId394" Type="http://schemas.openxmlformats.org/officeDocument/2006/relationships/oleObject" Target="embeddings/oleObject154.bin"/><Relationship Id="rId393" Type="http://schemas.openxmlformats.org/officeDocument/2006/relationships/image" Target="media/image233.wmf"/><Relationship Id="rId392" Type="http://schemas.openxmlformats.org/officeDocument/2006/relationships/oleObject" Target="embeddings/oleObject153.bin"/><Relationship Id="rId391" Type="http://schemas.openxmlformats.org/officeDocument/2006/relationships/image" Target="media/image232.wmf"/><Relationship Id="rId390" Type="http://schemas.openxmlformats.org/officeDocument/2006/relationships/oleObject" Target="embeddings/oleObject152.bin"/><Relationship Id="rId39" Type="http://schemas.openxmlformats.org/officeDocument/2006/relationships/image" Target="media/image19.png"/><Relationship Id="rId389" Type="http://schemas.openxmlformats.org/officeDocument/2006/relationships/image" Target="media/image231.png"/><Relationship Id="rId388" Type="http://schemas.openxmlformats.org/officeDocument/2006/relationships/image" Target="media/image230.png"/><Relationship Id="rId387" Type="http://schemas.openxmlformats.org/officeDocument/2006/relationships/image" Target="media/image229.wmf"/><Relationship Id="rId386" Type="http://schemas.openxmlformats.org/officeDocument/2006/relationships/oleObject" Target="embeddings/oleObject151.bin"/><Relationship Id="rId385" Type="http://schemas.openxmlformats.org/officeDocument/2006/relationships/image" Target="media/image228.wmf"/><Relationship Id="rId384" Type="http://schemas.openxmlformats.org/officeDocument/2006/relationships/oleObject" Target="embeddings/oleObject150.bin"/><Relationship Id="rId383" Type="http://schemas.openxmlformats.org/officeDocument/2006/relationships/oleObject" Target="embeddings/oleObject149.bin"/><Relationship Id="rId382" Type="http://schemas.openxmlformats.org/officeDocument/2006/relationships/image" Target="media/image227.wmf"/><Relationship Id="rId381" Type="http://schemas.openxmlformats.org/officeDocument/2006/relationships/oleObject" Target="embeddings/oleObject148.bin"/><Relationship Id="rId380" Type="http://schemas.openxmlformats.org/officeDocument/2006/relationships/oleObject" Target="embeddings/oleObject147.bin"/><Relationship Id="rId38" Type="http://schemas.openxmlformats.org/officeDocument/2006/relationships/image" Target="media/image18.png"/><Relationship Id="rId379" Type="http://schemas.openxmlformats.org/officeDocument/2006/relationships/oleObject" Target="embeddings/oleObject146.bin"/><Relationship Id="rId378" Type="http://schemas.openxmlformats.org/officeDocument/2006/relationships/oleObject" Target="embeddings/oleObject145.bin"/><Relationship Id="rId377" Type="http://schemas.openxmlformats.org/officeDocument/2006/relationships/image" Target="media/image226.wmf"/><Relationship Id="rId376" Type="http://schemas.openxmlformats.org/officeDocument/2006/relationships/oleObject" Target="embeddings/oleObject144.bin"/><Relationship Id="rId375" Type="http://schemas.openxmlformats.org/officeDocument/2006/relationships/image" Target="media/image225.wmf"/><Relationship Id="rId374" Type="http://schemas.openxmlformats.org/officeDocument/2006/relationships/oleObject" Target="embeddings/oleObject143.bin"/><Relationship Id="rId373" Type="http://schemas.openxmlformats.org/officeDocument/2006/relationships/image" Target="media/image224.wmf"/><Relationship Id="rId372" Type="http://schemas.openxmlformats.org/officeDocument/2006/relationships/oleObject" Target="embeddings/oleObject142.bin"/><Relationship Id="rId371" Type="http://schemas.openxmlformats.org/officeDocument/2006/relationships/image" Target="media/image223.wmf"/><Relationship Id="rId370" Type="http://schemas.openxmlformats.org/officeDocument/2006/relationships/oleObject" Target="embeddings/oleObject141.bin"/><Relationship Id="rId37" Type="http://schemas.openxmlformats.org/officeDocument/2006/relationships/image" Target="media/image17.emf"/><Relationship Id="rId369" Type="http://schemas.openxmlformats.org/officeDocument/2006/relationships/image" Target="media/image222.wmf"/><Relationship Id="rId368" Type="http://schemas.openxmlformats.org/officeDocument/2006/relationships/oleObject" Target="embeddings/oleObject140.bin"/><Relationship Id="rId367" Type="http://schemas.openxmlformats.org/officeDocument/2006/relationships/image" Target="media/image221.wmf"/><Relationship Id="rId366" Type="http://schemas.openxmlformats.org/officeDocument/2006/relationships/oleObject" Target="embeddings/oleObject139.bin"/><Relationship Id="rId365" Type="http://schemas.openxmlformats.org/officeDocument/2006/relationships/image" Target="media/image220.png"/><Relationship Id="rId364" Type="http://schemas.openxmlformats.org/officeDocument/2006/relationships/image" Target="media/image219.png"/><Relationship Id="rId363" Type="http://schemas.openxmlformats.org/officeDocument/2006/relationships/image" Target="media/image218.png"/><Relationship Id="rId362" Type="http://schemas.openxmlformats.org/officeDocument/2006/relationships/image" Target="media/image217.wmf"/><Relationship Id="rId361" Type="http://schemas.openxmlformats.org/officeDocument/2006/relationships/oleObject" Target="embeddings/oleObject138.bin"/><Relationship Id="rId360" Type="http://schemas.openxmlformats.org/officeDocument/2006/relationships/image" Target="media/image216.wmf"/><Relationship Id="rId36" Type="http://schemas.openxmlformats.org/officeDocument/2006/relationships/oleObject" Target="embeddings/oleObject13.bin"/><Relationship Id="rId359" Type="http://schemas.openxmlformats.org/officeDocument/2006/relationships/oleObject" Target="embeddings/oleObject137.bin"/><Relationship Id="rId358" Type="http://schemas.openxmlformats.org/officeDocument/2006/relationships/image" Target="media/image215.wmf"/><Relationship Id="rId357" Type="http://schemas.openxmlformats.org/officeDocument/2006/relationships/oleObject" Target="embeddings/oleObject136.bin"/><Relationship Id="rId356" Type="http://schemas.openxmlformats.org/officeDocument/2006/relationships/image" Target="media/image214.png"/><Relationship Id="rId355" Type="http://schemas.openxmlformats.org/officeDocument/2006/relationships/image" Target="media/image213.png"/><Relationship Id="rId354" Type="http://schemas.openxmlformats.org/officeDocument/2006/relationships/image" Target="media/image212.png"/><Relationship Id="rId353" Type="http://schemas.openxmlformats.org/officeDocument/2006/relationships/image" Target="media/image211.wmf"/><Relationship Id="rId352" Type="http://schemas.openxmlformats.org/officeDocument/2006/relationships/oleObject" Target="embeddings/oleObject135.bin"/><Relationship Id="rId351" Type="http://schemas.openxmlformats.org/officeDocument/2006/relationships/image" Target="media/image210.wmf"/><Relationship Id="rId350" Type="http://schemas.openxmlformats.org/officeDocument/2006/relationships/oleObject" Target="embeddings/oleObject134.bin"/><Relationship Id="rId35" Type="http://schemas.openxmlformats.org/officeDocument/2006/relationships/image" Target="media/image16.wmf"/><Relationship Id="rId349" Type="http://schemas.openxmlformats.org/officeDocument/2006/relationships/image" Target="media/image209.wmf"/><Relationship Id="rId348" Type="http://schemas.openxmlformats.org/officeDocument/2006/relationships/oleObject" Target="embeddings/oleObject133.bin"/><Relationship Id="rId347" Type="http://schemas.openxmlformats.org/officeDocument/2006/relationships/oleObject" Target="embeddings/oleObject132.bin"/><Relationship Id="rId346" Type="http://schemas.openxmlformats.org/officeDocument/2006/relationships/image" Target="media/image208.png"/><Relationship Id="rId345" Type="http://schemas.openxmlformats.org/officeDocument/2006/relationships/image" Target="media/image207.wmf"/><Relationship Id="rId344" Type="http://schemas.openxmlformats.org/officeDocument/2006/relationships/oleObject" Target="embeddings/oleObject131.bin"/><Relationship Id="rId343" Type="http://schemas.openxmlformats.org/officeDocument/2006/relationships/image" Target="media/image206.wmf"/><Relationship Id="rId342" Type="http://schemas.openxmlformats.org/officeDocument/2006/relationships/oleObject" Target="embeddings/oleObject130.bin"/><Relationship Id="rId341" Type="http://schemas.openxmlformats.org/officeDocument/2006/relationships/oleObject" Target="embeddings/oleObject129.bin"/><Relationship Id="rId340" Type="http://schemas.openxmlformats.org/officeDocument/2006/relationships/image" Target="media/image205.wmf"/><Relationship Id="rId34" Type="http://schemas.openxmlformats.org/officeDocument/2006/relationships/oleObject" Target="embeddings/oleObject12.bin"/><Relationship Id="rId339" Type="http://schemas.openxmlformats.org/officeDocument/2006/relationships/oleObject" Target="embeddings/oleObject128.bin"/><Relationship Id="rId338" Type="http://schemas.openxmlformats.org/officeDocument/2006/relationships/image" Target="media/image204.png"/><Relationship Id="rId337" Type="http://schemas.openxmlformats.org/officeDocument/2006/relationships/image" Target="media/image203.png"/><Relationship Id="rId336" Type="http://schemas.openxmlformats.org/officeDocument/2006/relationships/image" Target="media/image202.png"/><Relationship Id="rId335" Type="http://schemas.openxmlformats.org/officeDocument/2006/relationships/image" Target="media/image201.png"/><Relationship Id="rId334" Type="http://schemas.openxmlformats.org/officeDocument/2006/relationships/image" Target="media/image200.png"/><Relationship Id="rId333" Type="http://schemas.openxmlformats.org/officeDocument/2006/relationships/oleObject" Target="embeddings/oleObject127.bin"/><Relationship Id="rId332" Type="http://schemas.openxmlformats.org/officeDocument/2006/relationships/image" Target="media/image199.wmf"/><Relationship Id="rId331" Type="http://schemas.openxmlformats.org/officeDocument/2006/relationships/oleObject" Target="embeddings/oleObject126.bin"/><Relationship Id="rId330" Type="http://schemas.openxmlformats.org/officeDocument/2006/relationships/image" Target="media/image198.wmf"/><Relationship Id="rId33" Type="http://schemas.openxmlformats.org/officeDocument/2006/relationships/image" Target="media/image15.wmf"/><Relationship Id="rId329" Type="http://schemas.openxmlformats.org/officeDocument/2006/relationships/oleObject" Target="embeddings/oleObject125.bin"/><Relationship Id="rId328" Type="http://schemas.openxmlformats.org/officeDocument/2006/relationships/oleObject" Target="embeddings/oleObject124.bin"/><Relationship Id="rId327" Type="http://schemas.openxmlformats.org/officeDocument/2006/relationships/oleObject" Target="embeddings/oleObject123.bin"/><Relationship Id="rId326" Type="http://schemas.openxmlformats.org/officeDocument/2006/relationships/image" Target="media/image197.png"/><Relationship Id="rId325" Type="http://schemas.openxmlformats.org/officeDocument/2006/relationships/image" Target="media/image196.wmf"/><Relationship Id="rId324" Type="http://schemas.openxmlformats.org/officeDocument/2006/relationships/oleObject" Target="embeddings/oleObject122.bin"/><Relationship Id="rId323" Type="http://schemas.openxmlformats.org/officeDocument/2006/relationships/image" Target="media/image195.png"/><Relationship Id="rId322" Type="http://schemas.openxmlformats.org/officeDocument/2006/relationships/image" Target="media/image194.wmf"/><Relationship Id="rId321" Type="http://schemas.openxmlformats.org/officeDocument/2006/relationships/oleObject" Target="embeddings/oleObject121.bin"/><Relationship Id="rId320" Type="http://schemas.openxmlformats.org/officeDocument/2006/relationships/image" Target="media/image193.png"/><Relationship Id="rId32" Type="http://schemas.openxmlformats.org/officeDocument/2006/relationships/oleObject" Target="embeddings/oleObject11.bin"/><Relationship Id="rId319" Type="http://schemas.openxmlformats.org/officeDocument/2006/relationships/image" Target="media/image192.png"/><Relationship Id="rId318" Type="http://schemas.openxmlformats.org/officeDocument/2006/relationships/image" Target="media/image191.wmf"/><Relationship Id="rId317" Type="http://schemas.openxmlformats.org/officeDocument/2006/relationships/oleObject" Target="embeddings/oleObject120.bin"/><Relationship Id="rId316" Type="http://schemas.openxmlformats.org/officeDocument/2006/relationships/image" Target="media/image190.png"/><Relationship Id="rId315" Type="http://schemas.openxmlformats.org/officeDocument/2006/relationships/image" Target="media/image189.png"/><Relationship Id="rId314" Type="http://schemas.openxmlformats.org/officeDocument/2006/relationships/image" Target="media/image188.wmf"/><Relationship Id="rId313" Type="http://schemas.openxmlformats.org/officeDocument/2006/relationships/oleObject" Target="embeddings/oleObject119.bin"/><Relationship Id="rId312" Type="http://schemas.openxmlformats.org/officeDocument/2006/relationships/image" Target="media/image187.wmf"/><Relationship Id="rId311" Type="http://schemas.openxmlformats.org/officeDocument/2006/relationships/oleObject" Target="embeddings/oleObject118.bin"/><Relationship Id="rId310" Type="http://schemas.openxmlformats.org/officeDocument/2006/relationships/image" Target="media/image186.wmf"/><Relationship Id="rId31" Type="http://schemas.openxmlformats.org/officeDocument/2006/relationships/image" Target="media/image14.wmf"/><Relationship Id="rId309" Type="http://schemas.openxmlformats.org/officeDocument/2006/relationships/oleObject" Target="embeddings/oleObject117.bin"/><Relationship Id="rId308" Type="http://schemas.openxmlformats.org/officeDocument/2006/relationships/image" Target="media/image185.png"/><Relationship Id="rId307" Type="http://schemas.openxmlformats.org/officeDocument/2006/relationships/image" Target="media/image184.wmf"/><Relationship Id="rId306" Type="http://schemas.openxmlformats.org/officeDocument/2006/relationships/oleObject" Target="embeddings/oleObject116.bin"/><Relationship Id="rId305" Type="http://schemas.openxmlformats.org/officeDocument/2006/relationships/image" Target="media/image183.wmf"/><Relationship Id="rId304" Type="http://schemas.openxmlformats.org/officeDocument/2006/relationships/oleObject" Target="embeddings/oleObject115.bin"/><Relationship Id="rId303" Type="http://schemas.openxmlformats.org/officeDocument/2006/relationships/image" Target="media/image182.png"/><Relationship Id="rId302" Type="http://schemas.openxmlformats.org/officeDocument/2006/relationships/image" Target="media/image181.png"/><Relationship Id="rId301" Type="http://schemas.openxmlformats.org/officeDocument/2006/relationships/image" Target="media/image180.wmf"/><Relationship Id="rId300" Type="http://schemas.openxmlformats.org/officeDocument/2006/relationships/oleObject" Target="embeddings/oleObject114.bin"/><Relationship Id="rId30" Type="http://schemas.openxmlformats.org/officeDocument/2006/relationships/oleObject" Target="embeddings/oleObject10.bin"/><Relationship Id="rId3" Type="http://schemas.openxmlformats.org/officeDocument/2006/relationships/footnotes" Target="footnotes.xml"/><Relationship Id="rId299" Type="http://schemas.openxmlformats.org/officeDocument/2006/relationships/image" Target="media/image179.wmf"/><Relationship Id="rId298" Type="http://schemas.openxmlformats.org/officeDocument/2006/relationships/oleObject" Target="embeddings/oleObject113.bin"/><Relationship Id="rId297" Type="http://schemas.openxmlformats.org/officeDocument/2006/relationships/image" Target="media/image178.wmf"/><Relationship Id="rId296" Type="http://schemas.openxmlformats.org/officeDocument/2006/relationships/oleObject" Target="embeddings/oleObject112.bin"/><Relationship Id="rId295" Type="http://schemas.openxmlformats.org/officeDocument/2006/relationships/image" Target="media/image177.png"/><Relationship Id="rId294" Type="http://schemas.openxmlformats.org/officeDocument/2006/relationships/image" Target="media/image176.png"/><Relationship Id="rId293" Type="http://schemas.openxmlformats.org/officeDocument/2006/relationships/image" Target="media/image175.png"/><Relationship Id="rId292" Type="http://schemas.openxmlformats.org/officeDocument/2006/relationships/image" Target="media/image174.png"/><Relationship Id="rId291" Type="http://schemas.openxmlformats.org/officeDocument/2006/relationships/image" Target="media/image173.png"/><Relationship Id="rId290" Type="http://schemas.openxmlformats.org/officeDocument/2006/relationships/image" Target="media/image172.png"/><Relationship Id="rId29" Type="http://schemas.openxmlformats.org/officeDocument/2006/relationships/image" Target="media/image13.wmf"/><Relationship Id="rId289" Type="http://schemas.openxmlformats.org/officeDocument/2006/relationships/image" Target="media/image171.png"/><Relationship Id="rId288" Type="http://schemas.openxmlformats.org/officeDocument/2006/relationships/image" Target="media/image170.png"/><Relationship Id="rId287" Type="http://schemas.openxmlformats.org/officeDocument/2006/relationships/image" Target="media/image169.png"/><Relationship Id="rId286" Type="http://schemas.openxmlformats.org/officeDocument/2006/relationships/image" Target="media/image168.wmf"/><Relationship Id="rId285" Type="http://schemas.openxmlformats.org/officeDocument/2006/relationships/oleObject" Target="embeddings/oleObject111.bin"/><Relationship Id="rId284" Type="http://schemas.openxmlformats.org/officeDocument/2006/relationships/oleObject" Target="embeddings/oleObject110.bin"/><Relationship Id="rId283" Type="http://schemas.openxmlformats.org/officeDocument/2006/relationships/image" Target="media/image167.wmf"/><Relationship Id="rId282" Type="http://schemas.openxmlformats.org/officeDocument/2006/relationships/oleObject" Target="embeddings/oleObject109.bin"/><Relationship Id="rId281" Type="http://schemas.openxmlformats.org/officeDocument/2006/relationships/image" Target="media/image166.png"/><Relationship Id="rId280" Type="http://schemas.openxmlformats.org/officeDocument/2006/relationships/image" Target="media/image165.png"/><Relationship Id="rId28" Type="http://schemas.openxmlformats.org/officeDocument/2006/relationships/image" Target="media/image12.wmf"/><Relationship Id="rId279" Type="http://schemas.openxmlformats.org/officeDocument/2006/relationships/image" Target="media/image164.wmf"/><Relationship Id="rId278" Type="http://schemas.openxmlformats.org/officeDocument/2006/relationships/oleObject" Target="embeddings/oleObject108.bin"/><Relationship Id="rId277" Type="http://schemas.openxmlformats.org/officeDocument/2006/relationships/image" Target="media/image163.wmf"/><Relationship Id="rId276" Type="http://schemas.openxmlformats.org/officeDocument/2006/relationships/oleObject" Target="embeddings/oleObject107.bin"/><Relationship Id="rId275" Type="http://schemas.openxmlformats.org/officeDocument/2006/relationships/image" Target="media/image162.wmf"/><Relationship Id="rId274" Type="http://schemas.openxmlformats.org/officeDocument/2006/relationships/oleObject" Target="embeddings/oleObject106.bin"/><Relationship Id="rId273" Type="http://schemas.openxmlformats.org/officeDocument/2006/relationships/oleObject" Target="embeddings/oleObject105.bin"/><Relationship Id="rId272" Type="http://schemas.openxmlformats.org/officeDocument/2006/relationships/oleObject" Target="embeddings/oleObject104.bin"/><Relationship Id="rId271" Type="http://schemas.openxmlformats.org/officeDocument/2006/relationships/image" Target="media/image161.wmf"/><Relationship Id="rId270" Type="http://schemas.openxmlformats.org/officeDocument/2006/relationships/oleObject" Target="embeddings/oleObject103.bin"/><Relationship Id="rId27" Type="http://schemas.openxmlformats.org/officeDocument/2006/relationships/oleObject" Target="embeddings/oleObject9.bin"/><Relationship Id="rId269" Type="http://schemas.openxmlformats.org/officeDocument/2006/relationships/image" Target="media/image160.wmf"/><Relationship Id="rId268" Type="http://schemas.openxmlformats.org/officeDocument/2006/relationships/oleObject" Target="embeddings/oleObject102.bin"/><Relationship Id="rId267" Type="http://schemas.openxmlformats.org/officeDocument/2006/relationships/image" Target="media/image159.png"/><Relationship Id="rId266" Type="http://schemas.openxmlformats.org/officeDocument/2006/relationships/image" Target="media/image158.wmf"/><Relationship Id="rId265" Type="http://schemas.openxmlformats.org/officeDocument/2006/relationships/oleObject" Target="embeddings/oleObject101.bin"/><Relationship Id="rId264" Type="http://schemas.openxmlformats.org/officeDocument/2006/relationships/oleObject" Target="embeddings/oleObject100.bin"/><Relationship Id="rId263" Type="http://schemas.openxmlformats.org/officeDocument/2006/relationships/oleObject" Target="embeddings/oleObject99.bin"/><Relationship Id="rId262" Type="http://schemas.openxmlformats.org/officeDocument/2006/relationships/image" Target="media/image157.wmf"/><Relationship Id="rId261" Type="http://schemas.openxmlformats.org/officeDocument/2006/relationships/oleObject" Target="embeddings/oleObject98.bin"/><Relationship Id="rId260" Type="http://schemas.openxmlformats.org/officeDocument/2006/relationships/image" Target="media/image156.wmf"/><Relationship Id="rId26" Type="http://schemas.openxmlformats.org/officeDocument/2006/relationships/image" Target="media/image11.png"/><Relationship Id="rId259" Type="http://schemas.openxmlformats.org/officeDocument/2006/relationships/oleObject" Target="embeddings/oleObject97.bin"/><Relationship Id="rId258" Type="http://schemas.openxmlformats.org/officeDocument/2006/relationships/image" Target="media/image155.png"/><Relationship Id="rId257" Type="http://schemas.openxmlformats.org/officeDocument/2006/relationships/image" Target="media/image154.wmf"/><Relationship Id="rId256" Type="http://schemas.openxmlformats.org/officeDocument/2006/relationships/oleObject" Target="embeddings/oleObject96.bin"/><Relationship Id="rId255" Type="http://schemas.openxmlformats.org/officeDocument/2006/relationships/image" Target="media/image153.wmf"/><Relationship Id="rId254" Type="http://schemas.openxmlformats.org/officeDocument/2006/relationships/oleObject" Target="embeddings/oleObject95.bin"/><Relationship Id="rId253" Type="http://schemas.openxmlformats.org/officeDocument/2006/relationships/image" Target="media/image152.png"/><Relationship Id="rId252" Type="http://schemas.openxmlformats.org/officeDocument/2006/relationships/image" Target="media/image151.wmf"/><Relationship Id="rId251" Type="http://schemas.openxmlformats.org/officeDocument/2006/relationships/oleObject" Target="embeddings/oleObject94.bin"/><Relationship Id="rId250" Type="http://schemas.openxmlformats.org/officeDocument/2006/relationships/image" Target="media/image150.wmf"/><Relationship Id="rId25" Type="http://schemas.openxmlformats.org/officeDocument/2006/relationships/image" Target="media/image10.png"/><Relationship Id="rId249" Type="http://schemas.openxmlformats.org/officeDocument/2006/relationships/oleObject" Target="embeddings/oleObject93.bin"/><Relationship Id="rId248" Type="http://schemas.openxmlformats.org/officeDocument/2006/relationships/image" Target="media/image149.wmf"/><Relationship Id="rId247" Type="http://schemas.openxmlformats.org/officeDocument/2006/relationships/oleObject" Target="embeddings/oleObject92.bin"/><Relationship Id="rId246" Type="http://schemas.openxmlformats.org/officeDocument/2006/relationships/image" Target="media/image148.png"/><Relationship Id="rId245" Type="http://schemas.openxmlformats.org/officeDocument/2006/relationships/image" Target="media/image147.png"/><Relationship Id="rId244" Type="http://schemas.openxmlformats.org/officeDocument/2006/relationships/image" Target="media/image146.png"/><Relationship Id="rId243" Type="http://schemas.openxmlformats.org/officeDocument/2006/relationships/image" Target="media/image145.png"/><Relationship Id="rId242" Type="http://schemas.openxmlformats.org/officeDocument/2006/relationships/image" Target="media/image144.png"/><Relationship Id="rId241" Type="http://schemas.openxmlformats.org/officeDocument/2006/relationships/image" Target="media/image143.png"/><Relationship Id="rId240" Type="http://schemas.openxmlformats.org/officeDocument/2006/relationships/image" Target="media/image142.png"/><Relationship Id="rId24" Type="http://schemas.openxmlformats.org/officeDocument/2006/relationships/image" Target="media/image9.png"/><Relationship Id="rId239" Type="http://schemas.openxmlformats.org/officeDocument/2006/relationships/image" Target="media/image141.png"/><Relationship Id="rId238" Type="http://schemas.openxmlformats.org/officeDocument/2006/relationships/image" Target="media/image140.png"/><Relationship Id="rId237" Type="http://schemas.openxmlformats.org/officeDocument/2006/relationships/image" Target="media/image139.png"/><Relationship Id="rId236" Type="http://schemas.openxmlformats.org/officeDocument/2006/relationships/image" Target="media/image138.png"/><Relationship Id="rId235" Type="http://schemas.openxmlformats.org/officeDocument/2006/relationships/image" Target="media/image137.png"/><Relationship Id="rId234" Type="http://schemas.openxmlformats.org/officeDocument/2006/relationships/image" Target="media/image136.png"/><Relationship Id="rId233" Type="http://schemas.openxmlformats.org/officeDocument/2006/relationships/image" Target="media/image135.png"/><Relationship Id="rId232" Type="http://schemas.openxmlformats.org/officeDocument/2006/relationships/image" Target="media/image134.png"/><Relationship Id="rId231" Type="http://schemas.openxmlformats.org/officeDocument/2006/relationships/image" Target="media/image133.png"/><Relationship Id="rId230" Type="http://schemas.openxmlformats.org/officeDocument/2006/relationships/image" Target="media/image132.png"/><Relationship Id="rId23" Type="http://schemas.openxmlformats.org/officeDocument/2006/relationships/oleObject" Target="embeddings/oleObject8.bin"/><Relationship Id="rId229" Type="http://schemas.openxmlformats.org/officeDocument/2006/relationships/image" Target="media/image131.png"/><Relationship Id="rId228" Type="http://schemas.openxmlformats.org/officeDocument/2006/relationships/image" Target="media/image130.png"/><Relationship Id="rId227" Type="http://schemas.openxmlformats.org/officeDocument/2006/relationships/image" Target="media/image129.png"/><Relationship Id="rId226" Type="http://schemas.openxmlformats.org/officeDocument/2006/relationships/image" Target="media/image128.png"/><Relationship Id="rId225" Type="http://schemas.openxmlformats.org/officeDocument/2006/relationships/image" Target="media/image127.png"/><Relationship Id="rId224" Type="http://schemas.openxmlformats.org/officeDocument/2006/relationships/image" Target="media/image126.png"/><Relationship Id="rId223" Type="http://schemas.openxmlformats.org/officeDocument/2006/relationships/image" Target="media/image125.png"/><Relationship Id="rId222" Type="http://schemas.openxmlformats.org/officeDocument/2006/relationships/image" Target="media/image124.png"/><Relationship Id="rId221" Type="http://schemas.openxmlformats.org/officeDocument/2006/relationships/image" Target="media/image123.png"/><Relationship Id="rId220" Type="http://schemas.openxmlformats.org/officeDocument/2006/relationships/image" Target="media/image122.png"/><Relationship Id="rId22" Type="http://schemas.openxmlformats.org/officeDocument/2006/relationships/oleObject" Target="embeddings/oleObject7.bin"/><Relationship Id="rId219" Type="http://schemas.openxmlformats.org/officeDocument/2006/relationships/image" Target="media/image121.png"/><Relationship Id="rId218" Type="http://schemas.openxmlformats.org/officeDocument/2006/relationships/image" Target="media/image120.png"/><Relationship Id="rId217" Type="http://schemas.openxmlformats.org/officeDocument/2006/relationships/image" Target="media/image119.png"/><Relationship Id="rId216" Type="http://schemas.openxmlformats.org/officeDocument/2006/relationships/oleObject" Target="embeddings/oleObject91.bin"/><Relationship Id="rId215" Type="http://schemas.openxmlformats.org/officeDocument/2006/relationships/image" Target="media/image118.wmf"/><Relationship Id="rId214" Type="http://schemas.openxmlformats.org/officeDocument/2006/relationships/oleObject" Target="embeddings/oleObject90.bin"/><Relationship Id="rId213" Type="http://schemas.openxmlformats.org/officeDocument/2006/relationships/image" Target="media/image117.wmf"/><Relationship Id="rId212" Type="http://schemas.openxmlformats.org/officeDocument/2006/relationships/oleObject" Target="embeddings/oleObject89.bin"/><Relationship Id="rId211" Type="http://schemas.openxmlformats.org/officeDocument/2006/relationships/oleObject" Target="embeddings/oleObject88.bin"/><Relationship Id="rId210" Type="http://schemas.openxmlformats.org/officeDocument/2006/relationships/image" Target="media/image116.wmf"/><Relationship Id="rId21" Type="http://schemas.openxmlformats.org/officeDocument/2006/relationships/image" Target="media/image8.wmf"/><Relationship Id="rId209" Type="http://schemas.openxmlformats.org/officeDocument/2006/relationships/oleObject" Target="embeddings/oleObject87.bin"/><Relationship Id="rId208" Type="http://schemas.openxmlformats.org/officeDocument/2006/relationships/image" Target="media/image115.wmf"/><Relationship Id="rId207" Type="http://schemas.openxmlformats.org/officeDocument/2006/relationships/oleObject" Target="embeddings/oleObject86.bin"/><Relationship Id="rId206" Type="http://schemas.openxmlformats.org/officeDocument/2006/relationships/image" Target="media/image114.wmf"/><Relationship Id="rId205" Type="http://schemas.openxmlformats.org/officeDocument/2006/relationships/oleObject" Target="embeddings/oleObject85.bin"/><Relationship Id="rId204" Type="http://schemas.openxmlformats.org/officeDocument/2006/relationships/image" Target="media/image113.wmf"/><Relationship Id="rId203" Type="http://schemas.openxmlformats.org/officeDocument/2006/relationships/oleObject" Target="embeddings/oleObject84.bin"/><Relationship Id="rId202" Type="http://schemas.openxmlformats.org/officeDocument/2006/relationships/image" Target="media/image112.wmf"/><Relationship Id="rId201" Type="http://schemas.openxmlformats.org/officeDocument/2006/relationships/oleObject" Target="embeddings/oleObject83.bin"/><Relationship Id="rId200" Type="http://schemas.openxmlformats.org/officeDocument/2006/relationships/image" Target="media/image111.png"/><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110.png"/><Relationship Id="rId198" Type="http://schemas.openxmlformats.org/officeDocument/2006/relationships/image" Target="media/image109.png"/><Relationship Id="rId197" Type="http://schemas.openxmlformats.org/officeDocument/2006/relationships/image" Target="media/image108.png"/><Relationship Id="rId196" Type="http://schemas.openxmlformats.org/officeDocument/2006/relationships/image" Target="media/image107.png"/><Relationship Id="rId195" Type="http://schemas.openxmlformats.org/officeDocument/2006/relationships/image" Target="media/image106.png"/><Relationship Id="rId194" Type="http://schemas.openxmlformats.org/officeDocument/2006/relationships/image" Target="media/image105.wmf"/><Relationship Id="rId193" Type="http://schemas.openxmlformats.org/officeDocument/2006/relationships/oleObject" Target="embeddings/oleObject82.bin"/><Relationship Id="rId192" Type="http://schemas.openxmlformats.org/officeDocument/2006/relationships/image" Target="media/image104.png"/><Relationship Id="rId191" Type="http://schemas.openxmlformats.org/officeDocument/2006/relationships/image" Target="media/image103.wmf"/><Relationship Id="rId190" Type="http://schemas.openxmlformats.org/officeDocument/2006/relationships/oleObject" Target="embeddings/oleObject81.bin"/><Relationship Id="rId19" Type="http://schemas.openxmlformats.org/officeDocument/2006/relationships/image" Target="media/image7.wmf"/><Relationship Id="rId189" Type="http://schemas.openxmlformats.org/officeDocument/2006/relationships/image" Target="media/image102.wmf"/><Relationship Id="rId188" Type="http://schemas.openxmlformats.org/officeDocument/2006/relationships/oleObject" Target="embeddings/oleObject80.bin"/><Relationship Id="rId187" Type="http://schemas.openxmlformats.org/officeDocument/2006/relationships/image" Target="media/image101.png"/><Relationship Id="rId186" Type="http://schemas.openxmlformats.org/officeDocument/2006/relationships/image" Target="media/image100.png"/><Relationship Id="rId185" Type="http://schemas.openxmlformats.org/officeDocument/2006/relationships/image" Target="media/image99.wmf"/><Relationship Id="rId184" Type="http://schemas.openxmlformats.org/officeDocument/2006/relationships/oleObject" Target="embeddings/oleObject79.bin"/><Relationship Id="rId183" Type="http://schemas.openxmlformats.org/officeDocument/2006/relationships/image" Target="media/image98.png"/><Relationship Id="rId182" Type="http://schemas.openxmlformats.org/officeDocument/2006/relationships/image" Target="media/image97.png"/><Relationship Id="rId181" Type="http://schemas.openxmlformats.org/officeDocument/2006/relationships/image" Target="media/image96.wmf"/><Relationship Id="rId180" Type="http://schemas.openxmlformats.org/officeDocument/2006/relationships/oleObject" Target="embeddings/oleObject78.bin"/><Relationship Id="rId18" Type="http://schemas.openxmlformats.org/officeDocument/2006/relationships/oleObject" Target="embeddings/oleObject5.bin"/><Relationship Id="rId179" Type="http://schemas.openxmlformats.org/officeDocument/2006/relationships/image" Target="media/image95.wmf"/><Relationship Id="rId178" Type="http://schemas.openxmlformats.org/officeDocument/2006/relationships/oleObject" Target="embeddings/oleObject77.bin"/><Relationship Id="rId177" Type="http://schemas.openxmlformats.org/officeDocument/2006/relationships/image" Target="media/image94.wmf"/><Relationship Id="rId176" Type="http://schemas.openxmlformats.org/officeDocument/2006/relationships/oleObject" Target="embeddings/oleObject76.bin"/><Relationship Id="rId175" Type="http://schemas.openxmlformats.org/officeDocument/2006/relationships/image" Target="media/image93.wmf"/><Relationship Id="rId174" Type="http://schemas.openxmlformats.org/officeDocument/2006/relationships/oleObject" Target="embeddings/oleObject75.bin"/><Relationship Id="rId173" Type="http://schemas.openxmlformats.org/officeDocument/2006/relationships/image" Target="media/image92.png"/><Relationship Id="rId172" Type="http://schemas.openxmlformats.org/officeDocument/2006/relationships/image" Target="media/image91.png"/><Relationship Id="rId171" Type="http://schemas.openxmlformats.org/officeDocument/2006/relationships/image" Target="media/image90.png"/><Relationship Id="rId170" Type="http://schemas.openxmlformats.org/officeDocument/2006/relationships/image" Target="media/image89.png"/><Relationship Id="rId17" Type="http://schemas.openxmlformats.org/officeDocument/2006/relationships/image" Target="media/image6.wmf"/><Relationship Id="rId169" Type="http://schemas.openxmlformats.org/officeDocument/2006/relationships/image" Target="media/image88.wmf"/><Relationship Id="rId168" Type="http://schemas.openxmlformats.org/officeDocument/2006/relationships/oleObject" Target="embeddings/oleObject74.bin"/><Relationship Id="rId167" Type="http://schemas.openxmlformats.org/officeDocument/2006/relationships/image" Target="media/image87.png"/><Relationship Id="rId166" Type="http://schemas.openxmlformats.org/officeDocument/2006/relationships/image" Target="media/image86.png"/><Relationship Id="rId165" Type="http://schemas.openxmlformats.org/officeDocument/2006/relationships/image" Target="media/image85.png"/><Relationship Id="rId164" Type="http://schemas.openxmlformats.org/officeDocument/2006/relationships/oleObject" Target="embeddings/oleObject73.bin"/><Relationship Id="rId163" Type="http://schemas.openxmlformats.org/officeDocument/2006/relationships/oleObject" Target="embeddings/oleObject72.bin"/><Relationship Id="rId162" Type="http://schemas.openxmlformats.org/officeDocument/2006/relationships/image" Target="media/image84.png"/><Relationship Id="rId161" Type="http://schemas.openxmlformats.org/officeDocument/2006/relationships/image" Target="media/image83.png"/><Relationship Id="rId160" Type="http://schemas.openxmlformats.org/officeDocument/2006/relationships/image" Target="media/image82.wmf"/><Relationship Id="rId16" Type="http://schemas.openxmlformats.org/officeDocument/2006/relationships/oleObject" Target="embeddings/oleObject4.bin"/><Relationship Id="rId159" Type="http://schemas.openxmlformats.org/officeDocument/2006/relationships/oleObject" Target="embeddings/oleObject71.bin"/><Relationship Id="rId158" Type="http://schemas.openxmlformats.org/officeDocument/2006/relationships/image" Target="media/image81.png"/><Relationship Id="rId157" Type="http://schemas.openxmlformats.org/officeDocument/2006/relationships/image" Target="media/image80.jpeg"/><Relationship Id="rId156" Type="http://schemas.openxmlformats.org/officeDocument/2006/relationships/image" Target="media/image79.wmf"/><Relationship Id="rId155" Type="http://schemas.openxmlformats.org/officeDocument/2006/relationships/oleObject" Target="embeddings/oleObject70.bin"/><Relationship Id="rId154" Type="http://schemas.openxmlformats.org/officeDocument/2006/relationships/image" Target="media/image78.png"/><Relationship Id="rId153" Type="http://schemas.openxmlformats.org/officeDocument/2006/relationships/image" Target="media/image77.wmf"/><Relationship Id="rId152" Type="http://schemas.openxmlformats.org/officeDocument/2006/relationships/oleObject" Target="embeddings/oleObject69.bin"/><Relationship Id="rId151" Type="http://schemas.openxmlformats.org/officeDocument/2006/relationships/image" Target="media/image76.wmf"/><Relationship Id="rId150" Type="http://schemas.openxmlformats.org/officeDocument/2006/relationships/oleObject" Target="embeddings/oleObject68.bin"/><Relationship Id="rId15" Type="http://schemas.openxmlformats.org/officeDocument/2006/relationships/image" Target="media/image5.wmf"/><Relationship Id="rId149" Type="http://schemas.openxmlformats.org/officeDocument/2006/relationships/image" Target="media/image75.png"/><Relationship Id="rId148" Type="http://schemas.openxmlformats.org/officeDocument/2006/relationships/image" Target="media/image74.png"/><Relationship Id="rId147" Type="http://schemas.openxmlformats.org/officeDocument/2006/relationships/oleObject" Target="embeddings/oleObject67.bin"/><Relationship Id="rId146" Type="http://schemas.openxmlformats.org/officeDocument/2006/relationships/image" Target="media/image73.wmf"/><Relationship Id="rId145" Type="http://schemas.openxmlformats.org/officeDocument/2006/relationships/oleObject" Target="embeddings/oleObject66.bin"/><Relationship Id="rId144" Type="http://schemas.openxmlformats.org/officeDocument/2006/relationships/image" Target="media/image72.png"/><Relationship Id="rId143" Type="http://schemas.openxmlformats.org/officeDocument/2006/relationships/image" Target="media/image71.wmf"/><Relationship Id="rId142" Type="http://schemas.openxmlformats.org/officeDocument/2006/relationships/oleObject" Target="embeddings/oleObject65.bin"/><Relationship Id="rId141" Type="http://schemas.openxmlformats.org/officeDocument/2006/relationships/image" Target="media/image70.wmf"/><Relationship Id="rId140" Type="http://schemas.openxmlformats.org/officeDocument/2006/relationships/oleObject" Target="embeddings/oleObject64.bin"/><Relationship Id="rId14" Type="http://schemas.openxmlformats.org/officeDocument/2006/relationships/oleObject" Target="embeddings/oleObject3.bin"/><Relationship Id="rId139" Type="http://schemas.openxmlformats.org/officeDocument/2006/relationships/image" Target="media/image69.png"/><Relationship Id="rId138" Type="http://schemas.openxmlformats.org/officeDocument/2006/relationships/image" Target="media/image68.png"/><Relationship Id="rId137" Type="http://schemas.openxmlformats.org/officeDocument/2006/relationships/image" Target="media/image67.png"/><Relationship Id="rId136" Type="http://schemas.openxmlformats.org/officeDocument/2006/relationships/image" Target="media/image66.png"/><Relationship Id="rId135" Type="http://schemas.openxmlformats.org/officeDocument/2006/relationships/image" Target="media/image65.png"/><Relationship Id="rId134" Type="http://schemas.openxmlformats.org/officeDocument/2006/relationships/image" Target="media/image64.png"/><Relationship Id="rId133" Type="http://schemas.openxmlformats.org/officeDocument/2006/relationships/oleObject" Target="embeddings/oleObject63.bin"/><Relationship Id="rId132" Type="http://schemas.openxmlformats.org/officeDocument/2006/relationships/oleObject" Target="embeddings/oleObject62.bin"/><Relationship Id="rId131" Type="http://schemas.openxmlformats.org/officeDocument/2006/relationships/oleObject" Target="embeddings/oleObject61.bin"/><Relationship Id="rId130" Type="http://schemas.openxmlformats.org/officeDocument/2006/relationships/oleObject" Target="embeddings/oleObject60.bin"/><Relationship Id="rId13" Type="http://schemas.openxmlformats.org/officeDocument/2006/relationships/image" Target="media/image4.wmf"/><Relationship Id="rId129" Type="http://schemas.openxmlformats.org/officeDocument/2006/relationships/image" Target="media/image63.wmf"/><Relationship Id="rId128" Type="http://schemas.openxmlformats.org/officeDocument/2006/relationships/oleObject" Target="embeddings/oleObject59.bin"/><Relationship Id="rId127" Type="http://schemas.openxmlformats.org/officeDocument/2006/relationships/image" Target="media/image62.wmf"/><Relationship Id="rId126" Type="http://schemas.openxmlformats.org/officeDocument/2006/relationships/oleObject" Target="embeddings/oleObject58.bin"/><Relationship Id="rId125" Type="http://schemas.openxmlformats.org/officeDocument/2006/relationships/image" Target="media/image61.png"/><Relationship Id="rId124" Type="http://schemas.openxmlformats.org/officeDocument/2006/relationships/image" Target="media/image60.wmf"/><Relationship Id="rId123" Type="http://schemas.openxmlformats.org/officeDocument/2006/relationships/oleObject" Target="embeddings/oleObject57.bin"/><Relationship Id="rId122" Type="http://schemas.openxmlformats.org/officeDocument/2006/relationships/image" Target="media/image59.wmf"/><Relationship Id="rId121" Type="http://schemas.openxmlformats.org/officeDocument/2006/relationships/oleObject" Target="embeddings/oleObject56.bin"/><Relationship Id="rId120" Type="http://schemas.openxmlformats.org/officeDocument/2006/relationships/image" Target="media/image58.wmf"/><Relationship Id="rId12" Type="http://schemas.openxmlformats.org/officeDocument/2006/relationships/oleObject" Target="embeddings/oleObject2.bin"/><Relationship Id="rId119" Type="http://schemas.openxmlformats.org/officeDocument/2006/relationships/oleObject" Target="embeddings/oleObject55.bin"/><Relationship Id="rId118" Type="http://schemas.openxmlformats.org/officeDocument/2006/relationships/image" Target="media/image57.wmf"/><Relationship Id="rId117" Type="http://schemas.openxmlformats.org/officeDocument/2006/relationships/oleObject" Target="embeddings/oleObject54.bin"/><Relationship Id="rId116" Type="http://schemas.openxmlformats.org/officeDocument/2006/relationships/image" Target="media/image56.wmf"/><Relationship Id="rId115" Type="http://schemas.openxmlformats.org/officeDocument/2006/relationships/oleObject" Target="embeddings/oleObject53.bin"/><Relationship Id="rId114" Type="http://schemas.openxmlformats.org/officeDocument/2006/relationships/image" Target="media/image55.png"/><Relationship Id="rId113" Type="http://schemas.openxmlformats.org/officeDocument/2006/relationships/image" Target="media/image54.png"/><Relationship Id="rId112" Type="http://schemas.openxmlformats.org/officeDocument/2006/relationships/image" Target="media/image53.wmf"/><Relationship Id="rId111" Type="http://schemas.openxmlformats.org/officeDocument/2006/relationships/oleObject" Target="embeddings/oleObject52.bin"/><Relationship Id="rId110" Type="http://schemas.openxmlformats.org/officeDocument/2006/relationships/image" Target="media/image52.wmf"/><Relationship Id="rId11" Type="http://schemas.openxmlformats.org/officeDocument/2006/relationships/image" Target="media/image3.wmf"/><Relationship Id="rId109" Type="http://schemas.openxmlformats.org/officeDocument/2006/relationships/oleObject" Target="embeddings/oleObject51.bin"/><Relationship Id="rId108" Type="http://schemas.openxmlformats.org/officeDocument/2006/relationships/oleObject" Target="embeddings/oleObject50.bin"/><Relationship Id="rId107" Type="http://schemas.openxmlformats.org/officeDocument/2006/relationships/image" Target="media/image51.wmf"/><Relationship Id="rId106" Type="http://schemas.openxmlformats.org/officeDocument/2006/relationships/oleObject" Target="embeddings/oleObject49.bin"/><Relationship Id="rId105" Type="http://schemas.openxmlformats.org/officeDocument/2006/relationships/image" Target="media/image50.wmf"/><Relationship Id="rId104" Type="http://schemas.openxmlformats.org/officeDocument/2006/relationships/oleObject" Target="embeddings/oleObject48.bin"/><Relationship Id="rId103" Type="http://schemas.openxmlformats.org/officeDocument/2006/relationships/image" Target="media/image49.wmf"/><Relationship Id="rId102" Type="http://schemas.openxmlformats.org/officeDocument/2006/relationships/oleObject" Target="embeddings/oleObject47.bin"/><Relationship Id="rId101" Type="http://schemas.openxmlformats.org/officeDocument/2006/relationships/image" Target="media/image48.wmf"/><Relationship Id="rId100" Type="http://schemas.openxmlformats.org/officeDocument/2006/relationships/oleObject" Target="embeddings/oleObject46.bin"/><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黄岩</dc:creator>
  <cp:lastModifiedBy>静心室主人</cp:lastModifiedBy>
  <dcterms:modified xsi:type="dcterms:W3CDTF">2021-04-12T00:10:14Z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BACA79475FFA4520BEF6E4D4477C054C</vt:lpwstr>
  </property>
</Properties>
</file>