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402"/>
        </w:tabs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题型突破：</w:t>
      </w:r>
      <w:r>
        <w:rPr>
          <w:rFonts w:ascii="Times New Roman" w:hAnsi="Times New Roman"/>
        </w:rPr>
        <w:t>化学计算的两大题型</w:t>
      </w:r>
    </w:p>
    <w:p>
      <w:pPr>
        <w:pStyle w:val="4"/>
        <w:tabs>
          <w:tab w:val="left" w:pos="3402"/>
        </w:tabs>
        <w:spacing w:line="360" w:lineRule="auto"/>
        <w:jc w:val="center"/>
      </w:pPr>
      <w:r>
        <w:t>题型一　关系式法在滴定中的应用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华文行楷" w:hAnsi="Times New Roman" w:eastAsia="华文行楷" w:cs="Times New Roman"/>
          <w:b/>
          <w:color w:val="7030A0"/>
          <w:sz w:val="44"/>
          <w:u w:val="wavyDouble"/>
        </w:rPr>
      </w:pPr>
      <w:r>
        <w:rPr>
          <w:rFonts w:hint="eastAsia" w:ascii="华文行楷" w:hAnsi="Times New Roman" w:eastAsia="华文行楷" w:cs="Times New Roman"/>
          <w:b/>
          <w:color w:val="7030A0"/>
          <w:sz w:val="44"/>
          <w:u w:val="wavyDouble"/>
        </w:rPr>
        <w:t>必备知识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明确一个中心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必须以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物质的量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为中心——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见量化摩，遇问设摩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掌握两种方法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(1)守恒法：是中学化学计算中的一种常用方法，它包括质量守恒、电荷守恒、电子守恒。它们都是抓住有关变化的始态和终态，淡化中间过程，利用某种不变量(如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某原子、离子或原子团不变；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溶液中阴、阳离子所带电荷数相等；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氧化还原反应中得失电子数相等)建立关系式，从而达到简化过程、快速解题的目的。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(2)关系式法：表示两种或多种物质之间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物质的量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关系的一种简化式子。在多步反应中，它可以把始态的反应物与终态的生成物之间的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物质的量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关系表示出来，把多步计算简化成一步计算。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3．常考的三种守恒关系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(1)原子守恒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找出要关注的原子，利用反应前后该原子数目不变列出等式。如含有1 mol FeS2的硫铁矿中，完全反应(不考虑过程损耗)制得H2SO4的物质的量，可根据反应过程中S原子守恒，得到2n(H2SO4)＝n(FeS2)＝2 mol。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(2)得失电子守恒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在涉及原电池、电解池和一般氧化还原反应的计算时，常用得失电子守恒。氧化还原反应中(或系列化学反应中)氧化剂所得电子总数等于还原剂所失电子总数或电解池、原电池中两极转移的电子总数相等。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(3)电荷守恒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涉及溶液中离子浓度的计算时常需用到电荷守恒，首先找出溶液中所有阳离子和阴离子，再根据阳离子所带正电荷总数等于阴离子所带负电荷总数列等式。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华文行楷" w:hAnsi="Times New Roman" w:eastAsia="华文行楷" w:cs="Times New Roman"/>
          <w:b/>
          <w:color w:val="7030A0"/>
          <w:sz w:val="44"/>
          <w:u w:val="wavyDouble"/>
        </w:rPr>
      </w:pPr>
      <w:r>
        <w:rPr>
          <w:rFonts w:hint="eastAsia" w:ascii="华文行楷" w:hAnsi="Times New Roman" w:eastAsia="华文行楷" w:cs="Times New Roman"/>
          <w:b/>
          <w:color w:val="7030A0"/>
          <w:sz w:val="44"/>
          <w:u w:val="wavyDouble"/>
        </w:rPr>
        <w:t>真题演练</w:t>
      </w:r>
    </w:p>
    <w:p>
      <w:pPr>
        <w:pStyle w:val="10"/>
        <w:tabs>
          <w:tab w:val="left" w:pos="3402"/>
        </w:tabs>
        <w:snapToGrid w:val="0"/>
        <w:spacing w:line="360" w:lineRule="auto"/>
      </w:pPr>
      <w:r>
        <w:rPr>
          <w:rFonts w:ascii="Times New Roman" w:hAnsi="Times New Roman" w:eastAsia="楷体_GB2312" w:cs="Times New Roman"/>
          <w:color w:val="FF0000"/>
          <w:spacing w:val="-2"/>
        </w:rPr>
        <w:t>【2021·</w:t>
      </w:r>
      <w:r>
        <w:rPr>
          <w:rFonts w:hint="eastAsia" w:ascii="Times New Roman" w:hAnsi="Times New Roman" w:eastAsia="楷体_GB2312" w:cs="Times New Roman"/>
          <w:color w:val="FF0000"/>
          <w:spacing w:val="-2"/>
        </w:rPr>
        <w:t>山东卷</w:t>
      </w:r>
      <w:r>
        <w:rPr>
          <w:rFonts w:ascii="Times New Roman" w:hAnsi="Times New Roman" w:eastAsia="楷体_GB2312" w:cs="Times New Roman"/>
          <w:color w:val="FF0000"/>
          <w:spacing w:val="-2"/>
        </w:rPr>
        <w:t>，18</w:t>
      </w:r>
      <w:r>
        <w:rPr>
          <w:rFonts w:hint="eastAsia" w:ascii="Times New Roman" w:hAnsi="Times New Roman" w:eastAsia="楷体_GB2312" w:cs="Times New Roman"/>
          <w:color w:val="FF0000"/>
          <w:spacing w:val="-2"/>
        </w:rPr>
        <w:t>－</w:t>
      </w:r>
      <w:r>
        <w:rPr>
          <w:rFonts w:ascii="Times New Roman" w:hAnsi="Times New Roman" w:eastAsia="楷体_GB2312" w:cs="Times New Roman"/>
          <w:color w:val="FF0000"/>
          <w:spacing w:val="-2"/>
        </w:rPr>
        <w:t>3】</w:t>
      </w:r>
      <w:r>
        <w:rPr>
          <w:rFonts w:hint="eastAsia"/>
        </w:rPr>
        <w:t>利用碘量法测定W</w:t>
      </w:r>
      <w:r>
        <w:t>Cl</w:t>
      </w:r>
      <w:r>
        <w:rPr>
          <w:vertAlign w:val="subscript"/>
        </w:rPr>
        <w:t>6</w:t>
      </w:r>
      <w:r>
        <w:rPr>
          <w:rFonts w:hint="eastAsia"/>
        </w:rPr>
        <w:t>产品纯度，实验如下：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①称量：将足量</w:t>
      </w:r>
      <w:r>
        <w:rPr>
          <w:rFonts w:hint="eastAsia"/>
          <w:bCs/>
          <w:szCs w:val="21"/>
        </w:rPr>
        <w:t>C</w:t>
      </w:r>
      <w:r>
        <w:rPr>
          <w:bCs/>
          <w:szCs w:val="21"/>
        </w:rPr>
        <w:t>S</w:t>
      </w:r>
      <w:r>
        <w:rPr>
          <w:bCs/>
          <w:szCs w:val="21"/>
          <w:vertAlign w:val="subscript"/>
        </w:rPr>
        <w:t>2</w:t>
      </w:r>
      <w:r>
        <w:rPr>
          <w:rFonts w:hint="eastAsia"/>
          <w:szCs w:val="21"/>
        </w:rPr>
        <w:t>（易挥发）加入干燥的称量瓶中，盖紧称重为</w:t>
      </w:r>
      <w:r>
        <w:rPr>
          <w:rFonts w:hint="eastAsia"/>
          <w:i/>
          <w:iCs/>
          <w:szCs w:val="21"/>
        </w:rPr>
        <w:t>m</w:t>
      </w:r>
      <w:r>
        <w:rPr>
          <w:szCs w:val="21"/>
          <w:vertAlign w:val="subscript"/>
        </w:rPr>
        <w:t>1</w:t>
      </w:r>
      <w:r>
        <w:rPr>
          <w:szCs w:val="21"/>
        </w:rPr>
        <w:t xml:space="preserve"> g</w:t>
      </w:r>
      <w:r>
        <w:rPr>
          <w:rFonts w:hint="eastAsia"/>
          <w:szCs w:val="21"/>
        </w:rPr>
        <w:t>；开盖并计时1分钟，盖紧称重为</w:t>
      </w:r>
      <w:r>
        <w:rPr>
          <w:rFonts w:hint="eastAsia"/>
          <w:i/>
          <w:iCs/>
          <w:szCs w:val="21"/>
        </w:rPr>
        <w:t>m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g</w:t>
      </w:r>
      <w:r>
        <w:rPr>
          <w:rFonts w:hint="eastAsia"/>
          <w:szCs w:val="21"/>
        </w:rPr>
        <w:t>；再开盖加入待测样品并计时1分钟，盖紧称重为</w:t>
      </w:r>
      <w:r>
        <w:rPr>
          <w:rFonts w:hint="eastAsia"/>
          <w:i/>
          <w:iCs/>
          <w:szCs w:val="21"/>
        </w:rPr>
        <w:t>m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g</w:t>
      </w:r>
      <w:r>
        <w:rPr>
          <w:rFonts w:hint="eastAsia"/>
          <w:szCs w:val="21"/>
        </w:rPr>
        <w:t>，则样品质量为</w:t>
      </w:r>
      <w:r>
        <w:rPr>
          <w:szCs w:val="21"/>
        </w:rPr>
        <w:t>________g</w:t>
      </w:r>
      <w:r>
        <w:rPr>
          <w:rFonts w:hint="eastAsia"/>
          <w:szCs w:val="21"/>
        </w:rPr>
        <w:t>（不考虑空气中水蒸气的干扰）。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②滴定：先将W</w:t>
      </w:r>
      <w:r>
        <w:rPr>
          <w:szCs w:val="21"/>
        </w:rPr>
        <w:t>Cl</w:t>
      </w:r>
      <w:r>
        <w:rPr>
          <w:szCs w:val="21"/>
          <w:vertAlign w:val="subscript"/>
        </w:rPr>
        <w:t>6</w:t>
      </w:r>
      <w:r>
        <w:rPr>
          <w:rFonts w:hint="eastAsia"/>
          <w:szCs w:val="21"/>
        </w:rPr>
        <w:t>转化为可的N</w:t>
      </w:r>
      <w:r>
        <w:rPr>
          <w:szCs w:val="21"/>
        </w:rPr>
        <w:t>a</w:t>
      </w:r>
      <w:r>
        <w:rPr>
          <w:szCs w:val="21"/>
          <w:vertAlign w:val="subscript"/>
        </w:rPr>
        <w:t>2</w:t>
      </w:r>
      <w:r>
        <w:rPr>
          <w:szCs w:val="21"/>
        </w:rPr>
        <w:t>WO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，通过</w:t>
      </w:r>
      <w:r>
        <w:rPr>
          <w:color w:val="000000"/>
          <w:szCs w:val="21"/>
        </w:rPr>
        <w:t>IO</w:t>
      </w:r>
      <w:r>
        <w:rPr>
          <w:color w:val="000000"/>
          <w:szCs w:val="21"/>
          <w:eastAsianLayout w:id="3" w:combine="1"/>
        </w:rPr>
        <w:t>－3</w:t>
      </w:r>
      <w:r>
        <w:rPr>
          <w:rFonts w:hint="eastAsia"/>
          <w:szCs w:val="21"/>
        </w:rPr>
        <w:t>离子交换柱发生反应：W</w:t>
      </w:r>
      <w:r>
        <w:rPr>
          <w:szCs w:val="21"/>
        </w:rPr>
        <w:t>O</w:t>
      </w:r>
      <w:r>
        <w:rPr>
          <w:szCs w:val="21"/>
          <w:eastAsianLayout w:id="4" w:combine="1"/>
        </w:rPr>
        <w:t>2</w:t>
      </w:r>
      <w:r>
        <w:rPr>
          <w:rFonts w:hint="eastAsia"/>
          <w:szCs w:val="21"/>
          <w:eastAsianLayout w:id="5" w:combine="1"/>
        </w:rPr>
        <w:t>－4</w:t>
      </w:r>
      <w:r>
        <w:rPr>
          <w:rFonts w:hint="eastAsia"/>
          <w:szCs w:val="21"/>
        </w:rPr>
        <w:t>＋B</w:t>
      </w:r>
      <w:r>
        <w:rPr>
          <w:szCs w:val="21"/>
        </w:rPr>
        <w:t>a(IO</w:t>
      </w:r>
      <w:r>
        <w:rPr>
          <w:szCs w:val="21"/>
          <w:vertAlign w:val="subscript"/>
        </w:rPr>
        <w:t>3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＝</w:t>
      </w:r>
      <w:r>
        <w:rPr>
          <w:szCs w:val="21"/>
        </w:rPr>
        <w:t>BaWO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＋</w:t>
      </w:r>
      <w:r>
        <w:rPr>
          <w:szCs w:val="21"/>
        </w:rPr>
        <w:t>2</w:t>
      </w:r>
      <w:r>
        <w:rPr>
          <w:color w:val="000000"/>
          <w:szCs w:val="21"/>
        </w:rPr>
        <w:t>IO</w:t>
      </w:r>
      <w:r>
        <w:rPr>
          <w:color w:val="000000"/>
          <w:szCs w:val="21"/>
          <w:eastAsianLayout w:id="6" w:combine="1"/>
        </w:rPr>
        <w:t>－3</w:t>
      </w:r>
      <w:r>
        <w:rPr>
          <w:rFonts w:hint="eastAsia"/>
          <w:szCs w:val="21"/>
        </w:rPr>
        <w:t>；交换结束后，向所得含</w:t>
      </w:r>
      <w:r>
        <w:rPr>
          <w:color w:val="000000"/>
          <w:szCs w:val="21"/>
        </w:rPr>
        <w:t>IO</w:t>
      </w:r>
      <w:r>
        <w:rPr>
          <w:color w:val="000000"/>
          <w:szCs w:val="21"/>
          <w:eastAsianLayout w:id="7" w:combine="1"/>
        </w:rPr>
        <w:t>－3</w:t>
      </w:r>
      <w:r>
        <w:rPr>
          <w:rFonts w:hint="eastAsia"/>
          <w:szCs w:val="21"/>
        </w:rPr>
        <w:t>的溶液中加入适量酸化的K</w:t>
      </w:r>
      <w:r>
        <w:rPr>
          <w:szCs w:val="21"/>
        </w:rPr>
        <w:t>I</w:t>
      </w:r>
      <w:r>
        <w:rPr>
          <w:rFonts w:hint="eastAsia"/>
          <w:szCs w:val="21"/>
        </w:rPr>
        <w:t>溶液，发生反应：</w:t>
      </w:r>
      <w:r>
        <w:rPr>
          <w:color w:val="000000"/>
          <w:szCs w:val="21"/>
        </w:rPr>
        <w:t>IO</w:t>
      </w:r>
      <w:r>
        <w:rPr>
          <w:color w:val="000000"/>
          <w:szCs w:val="21"/>
          <w:eastAsianLayout w:id="8" w:combine="1"/>
        </w:rPr>
        <w:t>－3</w:t>
      </w:r>
      <w:r>
        <w:rPr>
          <w:rFonts w:hint="eastAsia"/>
          <w:szCs w:val="21"/>
        </w:rPr>
        <w:t>＋</w:t>
      </w:r>
      <w:r>
        <w:rPr>
          <w:szCs w:val="21"/>
        </w:rPr>
        <w:t>5</w:t>
      </w:r>
      <w:r>
        <w:rPr>
          <w:bCs/>
          <w:szCs w:val="21"/>
        </w:rPr>
        <w:t>I</w:t>
      </w:r>
      <w:r>
        <w:rPr>
          <w:rFonts w:hint="eastAsia"/>
          <w:bCs/>
          <w:szCs w:val="21"/>
          <w:vertAlign w:val="superscript"/>
        </w:rPr>
        <w:t>－</w:t>
      </w:r>
      <w:r>
        <w:rPr>
          <w:rFonts w:hint="eastAsia"/>
          <w:szCs w:val="21"/>
        </w:rPr>
        <w:t>＋</w:t>
      </w:r>
      <w:r>
        <w:rPr>
          <w:szCs w:val="21"/>
        </w:rPr>
        <w:t>6</w:t>
      </w:r>
      <w:r>
        <w:rPr>
          <w:rFonts w:eastAsia="楷体"/>
          <w:szCs w:val="21"/>
          <w:lang w:val="pt-BR"/>
        </w:rPr>
        <w:t>H</w:t>
      </w:r>
      <w:r>
        <w:rPr>
          <w:rFonts w:hint="eastAsia"/>
          <w:kern w:val="0"/>
          <w:szCs w:val="21"/>
          <w:vertAlign w:val="superscript"/>
          <w:lang w:val="pt-BR"/>
        </w:rPr>
        <w:t>＋</w:t>
      </w:r>
      <w:r>
        <w:rPr>
          <w:rFonts w:hint="eastAsia"/>
          <w:szCs w:val="21"/>
        </w:rPr>
        <w:t>＝3</w:t>
      </w:r>
      <w:r>
        <w:rPr>
          <w:bCs/>
          <w:szCs w:val="21"/>
        </w:rPr>
        <w:t>I</w:t>
      </w:r>
      <w:r>
        <w:rPr>
          <w:bCs/>
          <w:szCs w:val="21"/>
          <w:vertAlign w:val="subscript"/>
        </w:rPr>
        <w:t>2</w:t>
      </w:r>
      <w:r>
        <w:rPr>
          <w:rFonts w:hint="eastAsia"/>
          <w:szCs w:val="21"/>
        </w:rPr>
        <w:t>＋</w:t>
      </w:r>
      <w:r>
        <w:rPr>
          <w:szCs w:val="21"/>
        </w:rPr>
        <w:t>3</w:t>
      </w:r>
      <w:r>
        <w:rPr>
          <w:kern w:val="0"/>
          <w:szCs w:val="21"/>
          <w:lang w:val="pt-BR"/>
        </w:rPr>
        <w:t>H</w:t>
      </w:r>
      <w:r>
        <w:rPr>
          <w:kern w:val="0"/>
          <w:szCs w:val="21"/>
          <w:vertAlign w:val="subscript"/>
          <w:lang w:val="pt-BR"/>
        </w:rPr>
        <w:t>2</w:t>
      </w:r>
      <w:r>
        <w:rPr>
          <w:kern w:val="0"/>
          <w:szCs w:val="21"/>
          <w:lang w:val="pt-BR"/>
        </w:rPr>
        <w:t>O</w:t>
      </w:r>
      <w:r>
        <w:rPr>
          <w:rFonts w:hint="eastAsia"/>
          <w:szCs w:val="21"/>
        </w:rPr>
        <w:t>；反应完全后，用N</w:t>
      </w:r>
      <w:r>
        <w:rPr>
          <w:szCs w:val="21"/>
        </w:rPr>
        <w:t>a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标准溶液滴定，发生反应：</w:t>
      </w:r>
      <w:r>
        <w:rPr>
          <w:bCs/>
          <w:szCs w:val="21"/>
        </w:rPr>
        <w:t>I</w:t>
      </w:r>
      <w:r>
        <w:rPr>
          <w:bCs/>
          <w:szCs w:val="21"/>
          <w:vertAlign w:val="subscript"/>
        </w:rPr>
        <w:t>2</w:t>
      </w:r>
      <w:r>
        <w:rPr>
          <w:rFonts w:hint="eastAsia"/>
          <w:szCs w:val="21"/>
        </w:rPr>
        <w:t>＋</w:t>
      </w:r>
      <w:r>
        <w:rPr>
          <w:szCs w:val="21"/>
        </w:rPr>
        <w:t>2S</w:t>
      </w:r>
      <w:r>
        <w:rPr>
          <w:szCs w:val="21"/>
          <w:vertAlign w:val="subscript"/>
        </w:rPr>
        <w:t>2</w:t>
      </w:r>
      <w:r>
        <w:rPr>
          <w:rFonts w:hint="eastAsia" w:eastAsia="楷体"/>
          <w:szCs w:val="21"/>
        </w:rPr>
        <w:t>O</w:t>
      </w:r>
      <w:r>
        <w:rPr>
          <w:rFonts w:eastAsia="楷体"/>
          <w:szCs w:val="21"/>
          <w:eastAsianLayout w:id="9" w:combine="1"/>
        </w:rPr>
        <w:t>2</w:t>
      </w:r>
      <w:r>
        <w:rPr>
          <w:rFonts w:hint="eastAsia"/>
          <w:szCs w:val="21"/>
          <w:eastAsianLayout w:id="10" w:combine="1"/>
        </w:rPr>
        <w:t>－</w:t>
      </w:r>
      <w:r>
        <w:rPr>
          <w:szCs w:val="21"/>
          <w:eastAsianLayout w:id="11" w:combine="1"/>
        </w:rPr>
        <w:t>3</w:t>
      </w:r>
      <w:r>
        <w:rPr>
          <w:rFonts w:hint="eastAsia"/>
          <w:szCs w:val="21"/>
        </w:rPr>
        <w:t>＝2</w:t>
      </w:r>
      <w:r>
        <w:rPr>
          <w:bCs/>
          <w:szCs w:val="21"/>
        </w:rPr>
        <w:t>I</w:t>
      </w:r>
      <w:r>
        <w:rPr>
          <w:rFonts w:hint="eastAsia"/>
          <w:bCs/>
          <w:szCs w:val="21"/>
          <w:vertAlign w:val="superscript"/>
        </w:rPr>
        <w:t>－</w:t>
      </w:r>
      <w:r>
        <w:rPr>
          <w:rFonts w:hint="eastAsia"/>
          <w:szCs w:val="21"/>
        </w:rPr>
        <w:t>＋</w:t>
      </w:r>
      <w:r>
        <w:rPr>
          <w:szCs w:val="21"/>
        </w:rPr>
        <w:t>S</w:t>
      </w:r>
      <w:r>
        <w:rPr>
          <w:szCs w:val="21"/>
          <w:vertAlign w:val="subscript"/>
        </w:rPr>
        <w:t>4</w:t>
      </w:r>
      <w:r>
        <w:rPr>
          <w:rFonts w:hint="eastAsia" w:eastAsia="楷体"/>
          <w:szCs w:val="21"/>
        </w:rPr>
        <w:t>O</w:t>
      </w:r>
      <w:r>
        <w:rPr>
          <w:rFonts w:eastAsia="楷体"/>
          <w:szCs w:val="21"/>
          <w:eastAsianLayout w:id="12" w:combine="1"/>
        </w:rPr>
        <w:t>2</w:t>
      </w:r>
      <w:r>
        <w:rPr>
          <w:rFonts w:hint="eastAsia"/>
          <w:szCs w:val="21"/>
          <w:eastAsianLayout w:id="13" w:combine="1"/>
        </w:rPr>
        <w:t>－6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滴定达终点时消耗</w:t>
      </w:r>
      <w:r>
        <w:rPr>
          <w:rFonts w:hint="eastAsia"/>
          <w:i/>
          <w:iCs/>
          <w:szCs w:val="21"/>
        </w:rPr>
        <w:t>c</w:t>
      </w:r>
      <w:r>
        <w:rPr>
          <w:szCs w:val="21"/>
        </w:rPr>
        <w:t xml:space="preserve"> </w:t>
      </w:r>
      <w:r>
        <w:rPr>
          <w:rFonts w:eastAsia="楷体"/>
          <w:bCs/>
          <w:szCs w:val="21"/>
        </w:rPr>
        <w:t>mol·L</w:t>
      </w:r>
      <w:r>
        <w:rPr>
          <w:rFonts w:hint="eastAsia" w:eastAsia="楷体"/>
          <w:bCs/>
          <w:szCs w:val="21"/>
          <w:vertAlign w:val="superscript"/>
        </w:rPr>
        <w:t>－</w:t>
      </w:r>
      <w:r>
        <w:rPr>
          <w:rFonts w:eastAsia="楷体"/>
          <w:bCs/>
          <w:szCs w:val="21"/>
          <w:vertAlign w:val="superscript"/>
        </w:rPr>
        <w:t>1</w:t>
      </w:r>
      <w:r>
        <w:rPr>
          <w:rFonts w:hint="eastAsia"/>
          <w:szCs w:val="21"/>
        </w:rPr>
        <w:t>的N</w:t>
      </w:r>
      <w:r>
        <w:rPr>
          <w:szCs w:val="21"/>
        </w:rPr>
        <w:t>a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溶液</w:t>
      </w:r>
      <w:r>
        <w:rPr>
          <w:rFonts w:hint="eastAsia"/>
          <w:i/>
          <w:iCs/>
          <w:szCs w:val="21"/>
        </w:rPr>
        <w:t>V</w:t>
      </w:r>
      <w:r>
        <w:rPr>
          <w:szCs w:val="21"/>
        </w:rPr>
        <w:t xml:space="preserve"> mL</w:t>
      </w:r>
      <w:r>
        <w:rPr>
          <w:rFonts w:hint="eastAsia"/>
          <w:szCs w:val="21"/>
        </w:rPr>
        <w:t>，则样品中W</w:t>
      </w:r>
      <w:r>
        <w:rPr>
          <w:szCs w:val="21"/>
        </w:rPr>
        <w:t>Cl</w:t>
      </w:r>
      <w:r>
        <w:rPr>
          <w:szCs w:val="21"/>
          <w:vertAlign w:val="subscript"/>
        </w:rPr>
        <w:t>6</w:t>
      </w:r>
      <w:r>
        <w:rPr>
          <w:rFonts w:hint="eastAsia"/>
          <w:szCs w:val="21"/>
        </w:rPr>
        <w:t>（摩尔质量为M</w:t>
      </w:r>
      <w:r>
        <w:rPr>
          <w:szCs w:val="21"/>
        </w:rPr>
        <w:t xml:space="preserve"> </w:t>
      </w:r>
      <w:r>
        <w:rPr>
          <w:bCs/>
          <w:szCs w:val="21"/>
        </w:rPr>
        <w:t>g·mol</w:t>
      </w:r>
      <w:r>
        <w:rPr>
          <w:bCs/>
          <w:szCs w:val="21"/>
          <w:vertAlign w:val="superscript"/>
        </w:rPr>
        <w:t>－1</w:t>
      </w:r>
      <w:r>
        <w:rPr>
          <w:rFonts w:hint="eastAsia"/>
          <w:szCs w:val="21"/>
        </w:rPr>
        <w:t>）的质量分数为</w:t>
      </w:r>
      <w:r>
        <w:rPr>
          <w:szCs w:val="21"/>
        </w:rPr>
        <w:t>________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称量时，若加入待测样品后，开盖时间超过1分钟，则滴定时消耗N</w:t>
      </w:r>
      <w:r>
        <w:rPr>
          <w:szCs w:val="21"/>
        </w:rPr>
        <w:t>a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溶液的体积将</w:t>
      </w:r>
      <w:r>
        <w:rPr>
          <w:szCs w:val="21"/>
        </w:rPr>
        <w:t>________</w:t>
      </w:r>
      <w:r>
        <w:rPr>
          <w:rFonts w:hint="eastAsia"/>
          <w:szCs w:val="21"/>
        </w:rPr>
        <w:t>（填“偏大”“偏小”或“不变”），样品中W</w:t>
      </w:r>
      <w:r>
        <w:rPr>
          <w:szCs w:val="21"/>
        </w:rPr>
        <w:t>Cl</w:t>
      </w:r>
      <w:r>
        <w:rPr>
          <w:szCs w:val="21"/>
          <w:vertAlign w:val="subscript"/>
        </w:rPr>
        <w:t>6</w:t>
      </w:r>
      <w:r>
        <w:rPr>
          <w:rFonts w:hint="eastAsia"/>
          <w:szCs w:val="21"/>
        </w:rPr>
        <w:t>质量分数的测定值将</w:t>
      </w:r>
      <w:r>
        <w:rPr>
          <w:szCs w:val="21"/>
        </w:rPr>
        <w:t>________</w:t>
      </w:r>
      <w:r>
        <w:rPr>
          <w:rFonts w:hint="eastAsia"/>
          <w:szCs w:val="21"/>
        </w:rPr>
        <w:t>（填“偏大”“偏小”或“不变”）。</w:t>
      </w:r>
    </w:p>
    <w:p>
      <w:pPr>
        <w:spacing w:line="360" w:lineRule="auto"/>
        <w:ind w:firstLine="420" w:firstLineChars="200"/>
        <w:rPr>
          <w:rFonts w:eastAsia="楷体"/>
          <w:color w:val="FF0000"/>
          <w:szCs w:val="21"/>
        </w:rPr>
      </w:pPr>
      <w:r>
        <w:rPr>
          <w:rFonts w:eastAsia="楷体"/>
          <w:color w:val="FF0000"/>
          <w:szCs w:val="21"/>
        </w:rPr>
        <w:t>【答案】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3</w:t>
      </w:r>
      <w:r>
        <w:rPr>
          <w:rFonts w:eastAsia="楷体"/>
          <w:color w:val="FF0000"/>
          <w:szCs w:val="21"/>
        </w:rPr>
        <w:t>＋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1</w:t>
      </w:r>
      <w:r>
        <w:rPr>
          <w:rFonts w:eastAsia="楷体"/>
          <w:color w:val="FF0000"/>
          <w:szCs w:val="21"/>
        </w:rPr>
        <w:t>－2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2</w:t>
      </w:r>
      <w:r>
        <w:rPr>
          <w:rFonts w:ascii="楷体" w:hAnsi="楷体" w:eastAsia="楷体"/>
          <w:color w:val="FF0000"/>
          <w:szCs w:val="21"/>
        </w:rPr>
        <w:t xml:space="preserve">    </w:t>
      </w:r>
      <w:r>
        <w:rPr>
          <w:rFonts w:eastAsia="楷体"/>
          <w:color w:val="FF0000"/>
          <w:szCs w:val="21"/>
        </w:rPr>
        <w:fldChar w:fldCharType="begin"/>
      </w:r>
      <w:r>
        <w:rPr>
          <w:rFonts w:eastAsia="楷体"/>
          <w:color w:val="FF0000"/>
          <w:szCs w:val="21"/>
        </w:rPr>
        <w:instrText xml:space="preserve"> EQ \f(</w:instrText>
      </w:r>
      <w:r>
        <w:rPr>
          <w:rFonts w:eastAsia="楷体"/>
          <w:i/>
          <w:iCs/>
          <w:color w:val="FF0000"/>
          <w:szCs w:val="21"/>
        </w:rPr>
        <w:instrText xml:space="preserve">cVM</w:instrText>
      </w:r>
      <w:r>
        <w:rPr>
          <w:rFonts w:ascii="楷体" w:hAnsi="楷体" w:eastAsia="楷体"/>
          <w:color w:val="FF0000"/>
          <w:szCs w:val="21"/>
        </w:rPr>
        <w:instrText xml:space="preserve">×</w:instrText>
      </w:r>
      <w:r>
        <w:rPr>
          <w:rFonts w:eastAsia="楷体"/>
          <w:color w:val="FF0000"/>
          <w:szCs w:val="21"/>
        </w:rPr>
        <w:instrText xml:space="preserve">10</w:instrText>
      </w:r>
      <w:r>
        <w:rPr>
          <w:rFonts w:eastAsia="楷体"/>
          <w:color w:val="FF0000"/>
          <w:szCs w:val="21"/>
          <w:vertAlign w:val="superscript"/>
        </w:rPr>
        <w:instrText xml:space="preserve">－3</w:instrText>
      </w:r>
      <w:r>
        <w:rPr>
          <w:rFonts w:eastAsia="楷体"/>
          <w:color w:val="FF0000"/>
          <w:szCs w:val="21"/>
        </w:rPr>
        <w:instrText xml:space="preserve">,12(</w:instrText>
      </w:r>
      <w:r>
        <w:rPr>
          <w:rFonts w:eastAsia="楷体"/>
          <w:i/>
          <w:iCs/>
          <w:color w:val="FF0000"/>
          <w:szCs w:val="21"/>
        </w:rPr>
        <w:instrText xml:space="preserve">m</w:instrText>
      </w:r>
      <w:r>
        <w:rPr>
          <w:rFonts w:eastAsia="楷体"/>
          <w:color w:val="FF0000"/>
          <w:szCs w:val="21"/>
          <w:vertAlign w:val="subscript"/>
        </w:rPr>
        <w:instrText xml:space="preserve">3</w:instrText>
      </w:r>
      <w:r>
        <w:rPr>
          <w:rFonts w:eastAsia="楷体"/>
          <w:color w:val="FF0000"/>
          <w:szCs w:val="21"/>
        </w:rPr>
        <w:instrText xml:space="preserve">＋</w:instrText>
      </w:r>
      <w:r>
        <w:rPr>
          <w:rFonts w:eastAsia="楷体"/>
          <w:i/>
          <w:iCs/>
          <w:color w:val="FF0000"/>
          <w:szCs w:val="21"/>
        </w:rPr>
        <w:instrText xml:space="preserve">m</w:instrText>
      </w:r>
      <w:r>
        <w:rPr>
          <w:rFonts w:eastAsia="楷体"/>
          <w:color w:val="FF0000"/>
          <w:szCs w:val="21"/>
          <w:vertAlign w:val="subscript"/>
        </w:rPr>
        <w:instrText xml:space="preserve">1</w:instrText>
      </w:r>
      <w:r>
        <w:rPr>
          <w:rFonts w:eastAsia="楷体"/>
          <w:color w:val="FF0000"/>
          <w:szCs w:val="21"/>
        </w:rPr>
        <w:instrText xml:space="preserve">－2</w:instrText>
      </w:r>
      <w:r>
        <w:rPr>
          <w:rFonts w:eastAsia="楷体"/>
          <w:i/>
          <w:iCs/>
          <w:color w:val="FF0000"/>
          <w:szCs w:val="21"/>
        </w:rPr>
        <w:instrText xml:space="preserve">m</w:instrText>
      </w:r>
      <w:r>
        <w:rPr>
          <w:rFonts w:eastAsia="楷体"/>
          <w:color w:val="FF0000"/>
          <w:szCs w:val="21"/>
          <w:vertAlign w:val="subscript"/>
        </w:rPr>
        <w:instrText xml:space="preserve">2</w:instrText>
      </w:r>
      <w:r>
        <w:rPr>
          <w:rFonts w:eastAsia="楷体"/>
          <w:color w:val="FF0000"/>
          <w:szCs w:val="21"/>
        </w:rPr>
        <w:instrText xml:space="preserve">))</w:instrText>
      </w:r>
      <w:r>
        <w:rPr>
          <w:rFonts w:eastAsia="楷体"/>
          <w:color w:val="FF0000"/>
          <w:szCs w:val="21"/>
        </w:rPr>
        <w:fldChar w:fldCharType="end"/>
      </w:r>
      <w:r>
        <w:rPr>
          <w:rFonts w:ascii="楷体" w:hAnsi="楷体" w:eastAsia="楷体"/>
          <w:color w:val="FF0000"/>
          <w:szCs w:val="21"/>
        </w:rPr>
        <w:t xml:space="preserve">    </w:t>
      </w:r>
      <w:r>
        <w:rPr>
          <w:rFonts w:eastAsia="楷体"/>
          <w:color w:val="FF0000"/>
          <w:szCs w:val="21"/>
        </w:rPr>
        <w:t>不变</w:t>
      </w:r>
      <w:r>
        <w:rPr>
          <w:rFonts w:ascii="楷体" w:hAnsi="楷体" w:eastAsia="楷体"/>
          <w:color w:val="FF0000"/>
          <w:szCs w:val="21"/>
        </w:rPr>
        <w:t xml:space="preserve">    </w:t>
      </w:r>
      <w:r>
        <w:rPr>
          <w:rFonts w:eastAsia="楷体"/>
          <w:color w:val="FF0000"/>
          <w:szCs w:val="21"/>
        </w:rPr>
        <w:t xml:space="preserve">偏大 </w:t>
      </w:r>
    </w:p>
    <w:p>
      <w:pPr>
        <w:spacing w:line="360" w:lineRule="auto"/>
        <w:ind w:firstLine="420" w:firstLineChars="200"/>
        <w:rPr>
          <w:rFonts w:eastAsia="楷体"/>
          <w:color w:val="FF0000"/>
          <w:szCs w:val="21"/>
        </w:rPr>
      </w:pPr>
      <w:r>
        <w:rPr>
          <w:rFonts w:eastAsia="楷体"/>
          <w:color w:val="FF0000"/>
          <w:szCs w:val="21"/>
        </w:rPr>
        <w:t>【解析】</w:t>
      </w:r>
      <w:r>
        <w:rPr>
          <w:rFonts w:hint="eastAsia" w:ascii="宋体" w:hAnsi="宋体" w:cs="宋体"/>
          <w:color w:val="FF0000"/>
          <w:szCs w:val="21"/>
        </w:rPr>
        <w:t>①</w:t>
      </w:r>
      <w:r>
        <w:rPr>
          <w:rFonts w:eastAsia="楷体"/>
          <w:color w:val="FF0000"/>
          <w:szCs w:val="21"/>
        </w:rPr>
        <w:t>由题目信息可知1分钟挥发的</w:t>
      </w:r>
      <w:r>
        <w:rPr>
          <w:rFonts w:eastAsia="楷体"/>
          <w:bCs/>
          <w:color w:val="FF0000"/>
          <w:szCs w:val="21"/>
        </w:rPr>
        <w:t>CS</w:t>
      </w:r>
      <w:r>
        <w:rPr>
          <w:rFonts w:eastAsia="楷体"/>
          <w:bCs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的质量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</w:rPr>
        <w:t>(挥)＝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1</w:t>
      </w:r>
      <w:r>
        <w:rPr>
          <w:rFonts w:eastAsia="楷体"/>
          <w:color w:val="FF0000"/>
          <w:szCs w:val="21"/>
        </w:rPr>
        <w:t>－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，开盖加入待测样品并计时1分钟时，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3</w:t>
      </w:r>
      <w:r>
        <w:rPr>
          <w:rFonts w:eastAsia="楷体"/>
          <w:color w:val="FF0000"/>
          <w:szCs w:val="21"/>
        </w:rPr>
        <w:t>＝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＋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</w:rPr>
        <w:t>(样品)－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</w:rPr>
        <w:t>(挥)，则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</w:rPr>
        <w:t>(样品)＝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3</w:t>
      </w:r>
      <w:r>
        <w:rPr>
          <w:rFonts w:eastAsia="楷体"/>
          <w:color w:val="FF0000"/>
          <w:szCs w:val="21"/>
        </w:rPr>
        <w:t>－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＋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</w:rPr>
        <w:t>(挥)＝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3</w:t>
      </w:r>
      <w:r>
        <w:rPr>
          <w:rFonts w:eastAsia="楷体"/>
          <w:color w:val="FF0000"/>
          <w:szCs w:val="21"/>
        </w:rPr>
        <w:t>－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＋(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1</w:t>
      </w:r>
      <w:r>
        <w:rPr>
          <w:rFonts w:eastAsia="楷体"/>
          <w:color w:val="FF0000"/>
          <w:szCs w:val="21"/>
        </w:rPr>
        <w:t>－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)＝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3</w:t>
      </w:r>
      <w:r>
        <w:rPr>
          <w:rFonts w:eastAsia="楷体"/>
          <w:color w:val="FF0000"/>
          <w:szCs w:val="21"/>
        </w:rPr>
        <w:t>＋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1</w:t>
      </w:r>
      <w:r>
        <w:rPr>
          <w:rFonts w:eastAsia="楷体"/>
          <w:color w:val="FF0000"/>
          <w:szCs w:val="21"/>
        </w:rPr>
        <w:t>－2</w:t>
      </w:r>
      <w:r>
        <w:rPr>
          <w:rFonts w:eastAsia="楷体"/>
          <w:i/>
          <w:iCs/>
          <w:color w:val="FF0000"/>
          <w:szCs w:val="21"/>
        </w:rPr>
        <w:t>m</w:t>
      </w:r>
      <w:r>
        <w:rPr>
          <w:rFonts w:eastAsia="楷体"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g。</w:t>
      </w:r>
    </w:p>
    <w:p>
      <w:pPr>
        <w:spacing w:line="360" w:lineRule="auto"/>
        <w:ind w:firstLine="420" w:firstLineChars="200"/>
        <w:rPr>
          <w:rFonts w:eastAsia="楷体"/>
          <w:color w:val="FF0000"/>
        </w:rPr>
      </w:pPr>
      <w:r>
        <w:rPr>
          <w:rFonts w:hint="eastAsia" w:ascii="宋体" w:hAnsi="宋体" w:cs="宋体"/>
          <w:color w:val="FF0000"/>
          <w:szCs w:val="21"/>
        </w:rPr>
        <w:t>②</w:t>
      </w:r>
      <w:r>
        <w:rPr>
          <w:rFonts w:eastAsia="楷体"/>
          <w:color w:val="FF0000"/>
        </w:rPr>
        <w:t>设样品中WCl</w:t>
      </w:r>
      <w:r>
        <w:rPr>
          <w:rFonts w:eastAsia="楷体"/>
          <w:color w:val="FF0000"/>
          <w:vertAlign w:val="subscript"/>
        </w:rPr>
        <w:t>6</w:t>
      </w:r>
      <w:r>
        <w:rPr>
          <w:rFonts w:eastAsia="楷体"/>
          <w:color w:val="FF0000"/>
        </w:rPr>
        <w:t>的质量为</w:t>
      </w:r>
      <w:r>
        <w:rPr>
          <w:rFonts w:eastAsia="楷体"/>
          <w:i/>
          <w:iCs/>
          <w:color w:val="FF0000"/>
        </w:rPr>
        <w:t>x</w:t>
      </w:r>
      <w:r>
        <w:rPr>
          <w:rFonts w:eastAsia="楷体"/>
          <w:color w:val="FF0000"/>
        </w:rPr>
        <w:t xml:space="preserve"> g，结合三个离子反应方程式</w:t>
      </w:r>
      <w:r>
        <w:rPr>
          <w:rFonts w:eastAsia="楷体"/>
          <w:color w:val="FF0000"/>
          <w:szCs w:val="21"/>
        </w:rPr>
        <w:t>WO</w:t>
      </w:r>
      <w:r>
        <w:rPr>
          <w:rFonts w:eastAsia="楷体"/>
          <w:color w:val="FF0000"/>
          <w:szCs w:val="21"/>
          <w:eastAsianLayout w:id="15" w:combine="1"/>
        </w:rPr>
        <w:t>2－4</w:t>
      </w:r>
      <w:r>
        <w:rPr>
          <w:rFonts w:eastAsia="楷体"/>
          <w:color w:val="FF0000"/>
          <w:szCs w:val="21"/>
        </w:rPr>
        <w:t>＋Ba(IO</w:t>
      </w:r>
      <w:r>
        <w:rPr>
          <w:rFonts w:eastAsia="楷体"/>
          <w:color w:val="FF0000"/>
          <w:szCs w:val="21"/>
          <w:vertAlign w:val="subscript"/>
        </w:rPr>
        <w:t>3</w:t>
      </w:r>
      <w:r>
        <w:rPr>
          <w:rFonts w:eastAsia="楷体"/>
          <w:color w:val="FF0000"/>
          <w:szCs w:val="21"/>
        </w:rPr>
        <w:t>)</w:t>
      </w:r>
      <w:r>
        <w:rPr>
          <w:rFonts w:eastAsia="楷体"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＝BaWO</w:t>
      </w:r>
      <w:r>
        <w:rPr>
          <w:rFonts w:eastAsia="楷体"/>
          <w:color w:val="FF0000"/>
          <w:szCs w:val="21"/>
          <w:vertAlign w:val="subscript"/>
        </w:rPr>
        <w:t>4</w:t>
      </w:r>
      <w:r>
        <w:rPr>
          <w:rFonts w:eastAsia="楷体"/>
          <w:color w:val="FF0000"/>
          <w:szCs w:val="21"/>
        </w:rPr>
        <w:t>＋2IO</w:t>
      </w:r>
      <w:r>
        <w:rPr>
          <w:rFonts w:eastAsia="楷体"/>
          <w:color w:val="FF0000"/>
          <w:szCs w:val="21"/>
          <w:eastAsianLayout w:id="16" w:combine="1"/>
        </w:rPr>
        <w:t>－3</w:t>
      </w:r>
      <w:r>
        <w:rPr>
          <w:rFonts w:eastAsia="楷体"/>
          <w:color w:val="FF0000"/>
          <w:szCs w:val="21"/>
        </w:rPr>
        <w:t>、IO</w:t>
      </w:r>
      <w:r>
        <w:rPr>
          <w:rFonts w:eastAsia="楷体"/>
          <w:color w:val="FF0000"/>
          <w:szCs w:val="21"/>
          <w:eastAsianLayout w:id="17" w:combine="1"/>
        </w:rPr>
        <w:t>－3</w:t>
      </w:r>
      <w:r>
        <w:rPr>
          <w:rFonts w:eastAsia="楷体"/>
          <w:color w:val="FF0000"/>
          <w:szCs w:val="21"/>
        </w:rPr>
        <w:t>＋5</w:t>
      </w:r>
      <w:r>
        <w:rPr>
          <w:rFonts w:eastAsia="楷体"/>
          <w:bCs/>
          <w:color w:val="FF0000"/>
          <w:szCs w:val="21"/>
        </w:rPr>
        <w:t>I</w:t>
      </w:r>
      <w:r>
        <w:rPr>
          <w:rFonts w:eastAsia="楷体"/>
          <w:bCs/>
          <w:color w:val="FF0000"/>
          <w:szCs w:val="21"/>
          <w:vertAlign w:val="superscript"/>
        </w:rPr>
        <w:t>－</w:t>
      </w:r>
      <w:r>
        <w:rPr>
          <w:rFonts w:eastAsia="楷体"/>
          <w:color w:val="FF0000"/>
          <w:szCs w:val="21"/>
        </w:rPr>
        <w:t>＋6</w:t>
      </w:r>
      <w:r>
        <w:rPr>
          <w:rFonts w:eastAsia="楷体"/>
          <w:color w:val="FF0000"/>
          <w:szCs w:val="21"/>
          <w:lang w:val="pt-BR"/>
        </w:rPr>
        <w:t>H</w:t>
      </w:r>
      <w:r>
        <w:rPr>
          <w:rFonts w:eastAsia="楷体"/>
          <w:color w:val="FF0000"/>
          <w:kern w:val="0"/>
          <w:szCs w:val="21"/>
          <w:vertAlign w:val="superscript"/>
          <w:lang w:val="pt-BR"/>
        </w:rPr>
        <w:t>＋</w:t>
      </w:r>
      <w:r>
        <w:rPr>
          <w:rFonts w:eastAsia="楷体"/>
          <w:color w:val="FF0000"/>
          <w:szCs w:val="21"/>
        </w:rPr>
        <w:t>＝3</w:t>
      </w:r>
      <w:r>
        <w:rPr>
          <w:rFonts w:eastAsia="楷体"/>
          <w:bCs/>
          <w:color w:val="FF0000"/>
          <w:szCs w:val="21"/>
        </w:rPr>
        <w:t>I</w:t>
      </w:r>
      <w:r>
        <w:rPr>
          <w:rFonts w:eastAsia="楷体"/>
          <w:bCs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＋3</w:t>
      </w:r>
      <w:r>
        <w:rPr>
          <w:rFonts w:eastAsia="楷体"/>
          <w:color w:val="FF0000"/>
          <w:kern w:val="0"/>
          <w:szCs w:val="21"/>
          <w:lang w:val="pt-BR"/>
        </w:rPr>
        <w:t>H</w:t>
      </w:r>
      <w:r>
        <w:rPr>
          <w:rFonts w:eastAsia="楷体"/>
          <w:color w:val="FF0000"/>
          <w:kern w:val="0"/>
          <w:szCs w:val="21"/>
          <w:vertAlign w:val="subscript"/>
          <w:lang w:val="pt-BR"/>
        </w:rPr>
        <w:t>2</w:t>
      </w:r>
      <w:r>
        <w:rPr>
          <w:rFonts w:eastAsia="楷体"/>
          <w:color w:val="FF0000"/>
          <w:kern w:val="0"/>
          <w:szCs w:val="21"/>
          <w:lang w:val="pt-BR"/>
        </w:rPr>
        <w:t>O</w:t>
      </w:r>
      <w:r>
        <w:rPr>
          <w:rFonts w:eastAsia="楷体"/>
          <w:color w:val="FF0000"/>
          <w:szCs w:val="21"/>
        </w:rPr>
        <w:t>、</w:t>
      </w:r>
      <w:r>
        <w:rPr>
          <w:rFonts w:eastAsia="楷体"/>
          <w:bCs/>
          <w:color w:val="FF0000"/>
          <w:szCs w:val="21"/>
        </w:rPr>
        <w:t>I</w:t>
      </w:r>
      <w:r>
        <w:rPr>
          <w:rFonts w:eastAsia="楷体"/>
          <w:bCs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＋2S</w:t>
      </w:r>
      <w:r>
        <w:rPr>
          <w:rFonts w:eastAsia="楷体"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O</w:t>
      </w:r>
      <w:r>
        <w:rPr>
          <w:rFonts w:eastAsia="楷体"/>
          <w:color w:val="FF0000"/>
          <w:szCs w:val="21"/>
          <w:eastAsianLayout w:id="18" w:combine="1"/>
        </w:rPr>
        <w:t>2－3</w:t>
      </w:r>
      <w:r>
        <w:rPr>
          <w:rFonts w:eastAsia="楷体"/>
          <w:color w:val="FF0000"/>
          <w:szCs w:val="21"/>
        </w:rPr>
        <w:t>＝2</w:t>
      </w:r>
      <w:r>
        <w:rPr>
          <w:rFonts w:eastAsia="楷体"/>
          <w:bCs/>
          <w:color w:val="FF0000"/>
          <w:szCs w:val="21"/>
        </w:rPr>
        <w:t>I</w:t>
      </w:r>
      <w:r>
        <w:rPr>
          <w:rFonts w:eastAsia="楷体"/>
          <w:bCs/>
          <w:color w:val="FF0000"/>
          <w:szCs w:val="21"/>
          <w:vertAlign w:val="superscript"/>
        </w:rPr>
        <w:t>－</w:t>
      </w:r>
      <w:r>
        <w:rPr>
          <w:rFonts w:eastAsia="楷体"/>
          <w:color w:val="FF0000"/>
          <w:szCs w:val="21"/>
        </w:rPr>
        <w:t>＋S</w:t>
      </w:r>
      <w:r>
        <w:rPr>
          <w:rFonts w:eastAsia="楷体"/>
          <w:color w:val="FF0000"/>
          <w:szCs w:val="21"/>
          <w:vertAlign w:val="subscript"/>
        </w:rPr>
        <w:t>4</w:t>
      </w:r>
      <w:r>
        <w:rPr>
          <w:rFonts w:eastAsia="楷体"/>
          <w:color w:val="FF0000"/>
          <w:szCs w:val="21"/>
        </w:rPr>
        <w:t>O</w:t>
      </w:r>
      <w:r>
        <w:rPr>
          <w:rFonts w:eastAsia="楷体"/>
          <w:color w:val="FF0000"/>
          <w:szCs w:val="21"/>
          <w:eastAsianLayout w:id="19" w:combine="1"/>
        </w:rPr>
        <w:t>2－6</w:t>
      </w:r>
      <w:r>
        <w:rPr>
          <w:rFonts w:eastAsia="楷体"/>
          <w:color w:val="FF0000"/>
        </w:rPr>
        <w:t>，可得出关系式为</w:t>
      </w:r>
    </w:p>
    <w:p>
      <w:pPr>
        <w:spacing w:line="360" w:lineRule="auto"/>
        <w:ind w:firstLine="420" w:firstLineChars="200"/>
        <w:rPr>
          <w:rFonts w:eastAsia="楷体"/>
          <w:color w:val="FF0000"/>
        </w:rPr>
      </w:pPr>
      <w:r>
        <w:rPr>
          <w:rFonts w:ascii="楷体" w:hAnsi="楷体" w:eastAsia="楷体"/>
          <w:color w:val="FF0000"/>
        </w:rPr>
        <w:t xml:space="preserve">          </w:t>
      </w:r>
      <w:r>
        <w:rPr>
          <w:rFonts w:eastAsia="楷体"/>
          <w:color w:val="FF0000"/>
        </w:rPr>
        <w:t>WCl</w:t>
      </w:r>
      <w:r>
        <w:rPr>
          <w:rFonts w:eastAsia="楷体"/>
          <w:color w:val="FF0000"/>
          <w:vertAlign w:val="subscript"/>
        </w:rPr>
        <w:t>6</w:t>
      </w:r>
      <w:r>
        <w:rPr>
          <w:rFonts w:eastAsia="楷体"/>
          <w:color w:val="FF0000"/>
        </w:rPr>
        <w:t>～</w:t>
      </w:r>
      <w:r>
        <w:rPr>
          <w:rFonts w:eastAsia="楷体"/>
          <w:color w:val="FF0000"/>
          <w:szCs w:val="21"/>
        </w:rPr>
        <w:t>WO</w:t>
      </w:r>
      <w:r>
        <w:rPr>
          <w:rFonts w:eastAsia="楷体"/>
          <w:color w:val="FF0000"/>
          <w:szCs w:val="21"/>
          <w:eastAsianLayout w:id="20" w:combine="1"/>
        </w:rPr>
        <w:t>2－4</w:t>
      </w:r>
      <w:r>
        <w:rPr>
          <w:rFonts w:eastAsia="楷体"/>
          <w:color w:val="FF0000"/>
        </w:rPr>
        <w:t>～2</w:t>
      </w:r>
      <w:r>
        <w:rPr>
          <w:rFonts w:eastAsia="楷体"/>
          <w:color w:val="FF0000"/>
          <w:szCs w:val="21"/>
        </w:rPr>
        <w:t xml:space="preserve"> IO</w:t>
      </w:r>
      <w:r>
        <w:rPr>
          <w:rFonts w:eastAsia="楷体"/>
          <w:color w:val="FF0000"/>
          <w:szCs w:val="21"/>
          <w:eastAsianLayout w:id="21" w:combine="1"/>
        </w:rPr>
        <w:t>－3</w:t>
      </w:r>
      <w:r>
        <w:rPr>
          <w:rFonts w:eastAsia="楷体"/>
          <w:color w:val="FF0000"/>
        </w:rPr>
        <w:t>～6</w:t>
      </w:r>
      <w:r>
        <w:rPr>
          <w:rFonts w:eastAsia="楷体"/>
          <w:bCs/>
          <w:color w:val="FF0000"/>
          <w:szCs w:val="21"/>
        </w:rPr>
        <w:t>I</w:t>
      </w:r>
      <w:r>
        <w:rPr>
          <w:rFonts w:eastAsia="楷体"/>
          <w:bCs/>
          <w:color w:val="FF0000"/>
          <w:szCs w:val="21"/>
          <w:vertAlign w:val="subscript"/>
        </w:rPr>
        <w:t>2</w:t>
      </w:r>
      <w:r>
        <w:rPr>
          <w:rFonts w:eastAsia="楷体"/>
          <w:color w:val="FF0000"/>
        </w:rPr>
        <w:t>～12</w:t>
      </w:r>
      <w:r>
        <w:rPr>
          <w:rFonts w:eastAsia="楷体"/>
          <w:color w:val="FF0000"/>
          <w:szCs w:val="21"/>
        </w:rPr>
        <w:t xml:space="preserve"> S</w:t>
      </w:r>
      <w:r>
        <w:rPr>
          <w:rFonts w:eastAsia="楷体"/>
          <w:color w:val="FF0000"/>
          <w:szCs w:val="21"/>
          <w:vertAlign w:val="subscript"/>
        </w:rPr>
        <w:t>2</w:t>
      </w:r>
      <w:r>
        <w:rPr>
          <w:rFonts w:eastAsia="楷体"/>
          <w:color w:val="FF0000"/>
          <w:szCs w:val="21"/>
        </w:rPr>
        <w:t>O</w:t>
      </w:r>
      <w:r>
        <w:rPr>
          <w:rFonts w:eastAsia="楷体"/>
          <w:color w:val="FF0000"/>
          <w:szCs w:val="21"/>
          <w:eastAsianLayout w:id="22" w:combine="1"/>
        </w:rPr>
        <w:t>2－3</w:t>
      </w:r>
      <w:r>
        <w:rPr>
          <w:rFonts w:eastAsia="楷体"/>
          <w:color w:val="FF0000"/>
        </w:rPr>
        <w:t>。</w:t>
      </w:r>
    </w:p>
    <w:p>
      <w:pPr>
        <w:tabs>
          <w:tab w:val="center" w:pos="1701"/>
          <w:tab w:val="center" w:pos="4395"/>
        </w:tabs>
        <w:spacing w:line="360" w:lineRule="auto"/>
        <w:ind w:firstLine="420" w:firstLineChars="200"/>
        <w:rPr>
          <w:rFonts w:eastAsia="楷体"/>
          <w:color w:val="FF0000"/>
        </w:rPr>
      </w:pPr>
      <w:r>
        <w:rPr>
          <w:rFonts w:eastAsia="楷体"/>
          <w:color w:val="FF0000"/>
        </w:rPr>
        <w:tab/>
      </w:r>
      <w:r>
        <w:rPr>
          <w:rFonts w:hint="eastAsia" w:eastAsia="楷体"/>
          <w:i/>
          <w:iCs/>
          <w:color w:val="FF0000"/>
        </w:rPr>
        <w:t>M</w:t>
      </w:r>
      <w:r>
        <w:rPr>
          <w:rFonts w:eastAsia="楷体"/>
          <w:color w:val="FF0000"/>
        </w:rPr>
        <w:tab/>
      </w:r>
      <w:r>
        <w:rPr>
          <w:rFonts w:eastAsia="楷体"/>
          <w:color w:val="FF0000"/>
        </w:rPr>
        <w:t>12</w:t>
      </w:r>
    </w:p>
    <w:p>
      <w:pPr>
        <w:tabs>
          <w:tab w:val="center" w:pos="1701"/>
          <w:tab w:val="center" w:pos="4395"/>
        </w:tabs>
        <w:spacing w:line="360" w:lineRule="auto"/>
        <w:ind w:firstLine="420" w:firstLineChars="200"/>
        <w:rPr>
          <w:rFonts w:eastAsia="楷体"/>
          <w:color w:val="FF0000"/>
          <w:vertAlign w:val="superscript"/>
        </w:rPr>
      </w:pPr>
      <w:r>
        <w:rPr>
          <w:rFonts w:eastAsia="楷体"/>
          <w:color w:val="FF0000"/>
        </w:rPr>
        <w:tab/>
      </w:r>
      <w:r>
        <w:rPr>
          <w:rFonts w:eastAsia="楷体"/>
          <w:i/>
          <w:iCs/>
          <w:color w:val="FF0000"/>
        </w:rPr>
        <w:t>x</w:t>
      </w:r>
      <w:r>
        <w:rPr>
          <w:rFonts w:eastAsia="楷体"/>
          <w:color w:val="FF0000"/>
        </w:rPr>
        <w:tab/>
      </w:r>
      <w:r>
        <w:rPr>
          <w:rFonts w:eastAsia="楷体"/>
          <w:i/>
          <w:iCs/>
          <w:color w:val="FF0000"/>
        </w:rPr>
        <w:t>cv</w:t>
      </w:r>
      <w:r>
        <w:rPr>
          <w:rFonts w:ascii="楷体" w:hAnsi="楷体" w:eastAsia="楷体"/>
          <w:color w:val="FF0000"/>
        </w:rPr>
        <w:t>×</w:t>
      </w:r>
      <w:r>
        <w:rPr>
          <w:rFonts w:eastAsia="楷体"/>
          <w:color w:val="FF0000"/>
        </w:rPr>
        <w:t>10</w:t>
      </w:r>
      <w:r>
        <w:rPr>
          <w:rFonts w:eastAsia="楷体"/>
          <w:color w:val="FF0000"/>
          <w:vertAlign w:val="superscript"/>
        </w:rPr>
        <w:t>－3</w:t>
      </w:r>
    </w:p>
    <w:p>
      <w:pPr>
        <w:spacing w:line="360" w:lineRule="auto"/>
        <w:ind w:firstLine="420" w:firstLineChars="200"/>
        <w:rPr>
          <w:rFonts w:eastAsia="楷体"/>
          <w:color w:val="FF0000"/>
        </w:rPr>
      </w:pPr>
      <w:r>
        <w:rPr>
          <w:rFonts w:eastAsia="楷体"/>
          <w:i/>
          <w:iCs/>
          <w:color w:val="FF0000"/>
        </w:rPr>
        <w:t>x</w:t>
      </w:r>
      <w:r>
        <w:rPr>
          <w:rFonts w:eastAsia="楷体"/>
          <w:color w:val="FF0000"/>
        </w:rPr>
        <w:t>＝</w:t>
      </w:r>
      <w:r>
        <w:rPr>
          <w:rFonts w:eastAsia="楷体"/>
          <w:color w:val="FF0000"/>
          <w:szCs w:val="21"/>
        </w:rPr>
        <w:fldChar w:fldCharType="begin"/>
      </w:r>
      <w:r>
        <w:rPr>
          <w:rFonts w:eastAsia="楷体"/>
          <w:color w:val="FF0000"/>
          <w:szCs w:val="21"/>
        </w:rPr>
        <w:instrText xml:space="preserve"> EQ \f(</w:instrText>
      </w:r>
      <w:r>
        <w:rPr>
          <w:rFonts w:eastAsia="楷体"/>
          <w:i/>
          <w:iCs/>
          <w:color w:val="FF0000"/>
        </w:rPr>
        <w:instrText xml:space="preserve">cVM</w:instrText>
      </w:r>
      <w:r>
        <w:rPr>
          <w:rFonts w:ascii="楷体" w:hAnsi="楷体" w:eastAsia="楷体"/>
          <w:color w:val="FF0000"/>
        </w:rPr>
        <w:instrText xml:space="preserve">×</w:instrText>
      </w:r>
      <w:r>
        <w:rPr>
          <w:rFonts w:eastAsia="楷体"/>
          <w:color w:val="FF0000"/>
        </w:rPr>
        <w:instrText xml:space="preserve">10</w:instrText>
      </w:r>
      <w:r>
        <w:rPr>
          <w:rFonts w:eastAsia="楷体"/>
          <w:color w:val="FF0000"/>
          <w:vertAlign w:val="superscript"/>
        </w:rPr>
        <w:instrText xml:space="preserve">－3</w:instrText>
      </w:r>
      <w:r>
        <w:rPr>
          <w:rFonts w:eastAsia="楷体"/>
          <w:color w:val="FF0000"/>
          <w:szCs w:val="21"/>
        </w:rPr>
        <w:instrText xml:space="preserve">,12)</w:instrText>
      </w:r>
      <w:r>
        <w:rPr>
          <w:rFonts w:eastAsia="楷体"/>
          <w:color w:val="FF0000"/>
          <w:szCs w:val="21"/>
        </w:rPr>
        <w:fldChar w:fldCharType="end"/>
      </w:r>
      <w:r>
        <w:rPr>
          <w:rFonts w:eastAsia="楷体"/>
          <w:color w:val="FF0000"/>
          <w:szCs w:val="21"/>
        </w:rPr>
        <w:t>，故</w:t>
      </w:r>
      <w:r>
        <w:rPr>
          <w:rFonts w:eastAsia="楷体"/>
          <w:color w:val="FF0000"/>
        </w:rPr>
        <w:t>WCl</w:t>
      </w:r>
      <w:r>
        <w:rPr>
          <w:rFonts w:eastAsia="楷体"/>
          <w:color w:val="FF0000"/>
          <w:vertAlign w:val="subscript"/>
        </w:rPr>
        <w:t>6</w:t>
      </w:r>
      <w:r>
        <w:rPr>
          <w:rFonts w:eastAsia="楷体"/>
          <w:color w:val="FF0000"/>
        </w:rPr>
        <w:t>的质量分数为</w:t>
      </w:r>
      <w:r>
        <w:rPr>
          <w:rFonts w:eastAsia="楷体"/>
          <w:color w:val="FF0000"/>
        </w:rPr>
        <w:fldChar w:fldCharType="begin"/>
      </w:r>
      <w:r>
        <w:rPr>
          <w:rFonts w:eastAsia="楷体"/>
          <w:color w:val="FF0000"/>
          <w:lang w:val="pl-PL"/>
        </w:rPr>
        <w:instrText xml:space="preserve">EQ \f(</w:instrText>
      </w:r>
      <w:r>
        <w:rPr>
          <w:rFonts w:eastAsia="楷体"/>
          <w:i/>
          <w:iCs/>
          <w:color w:val="FF0000"/>
        </w:rPr>
        <w:instrText xml:space="preserve">cVM</w:instrText>
      </w:r>
      <w:r>
        <w:rPr>
          <w:rFonts w:ascii="楷体" w:hAnsi="楷体" w:eastAsia="楷体"/>
          <w:color w:val="FF0000"/>
        </w:rPr>
        <w:instrText xml:space="preserve">×</w:instrText>
      </w:r>
      <w:r>
        <w:rPr>
          <w:rFonts w:eastAsia="楷体"/>
          <w:color w:val="FF0000"/>
        </w:rPr>
        <w:instrText xml:space="preserve">10</w:instrText>
      </w:r>
      <w:r>
        <w:rPr>
          <w:rFonts w:eastAsia="楷体"/>
          <w:color w:val="FF0000"/>
          <w:vertAlign w:val="superscript"/>
        </w:rPr>
        <w:instrText xml:space="preserve">－3</w:instrText>
      </w:r>
      <w:r>
        <w:rPr>
          <w:rFonts w:eastAsia="楷体"/>
          <w:color w:val="FF0000"/>
          <w:lang w:val="pl-PL"/>
        </w:rPr>
        <w:instrText xml:space="preserve">,</w:instrText>
      </w:r>
      <w:r>
        <w:rPr>
          <w:rFonts w:eastAsia="楷体"/>
          <w:color w:val="FF0000"/>
        </w:rPr>
        <w:instrText xml:space="preserve">12(</w:instrText>
      </w:r>
      <w:r>
        <w:rPr>
          <w:rFonts w:eastAsia="楷体"/>
          <w:i/>
          <w:iCs/>
          <w:color w:val="FF0000"/>
        </w:rPr>
        <w:instrText xml:space="preserve">m</w:instrText>
      </w:r>
      <w:r>
        <w:rPr>
          <w:rFonts w:eastAsia="楷体"/>
          <w:i/>
          <w:iCs/>
          <w:color w:val="FF0000"/>
          <w:vertAlign w:val="subscript"/>
        </w:rPr>
        <w:instrText xml:space="preserve">3</w:instrText>
      </w:r>
      <w:r>
        <w:rPr>
          <w:rFonts w:eastAsia="楷体"/>
          <w:i/>
          <w:iCs/>
          <w:color w:val="FF0000"/>
        </w:rPr>
        <w:instrText xml:space="preserve">+m</w:instrText>
      </w:r>
      <w:r>
        <w:rPr>
          <w:rFonts w:eastAsia="楷体"/>
          <w:i/>
          <w:iCs/>
          <w:color w:val="FF0000"/>
          <w:vertAlign w:val="subscript"/>
        </w:rPr>
        <w:instrText xml:space="preserve">1</w:instrText>
      </w:r>
      <w:r>
        <w:rPr>
          <w:rFonts w:eastAsia="楷体"/>
          <w:i/>
          <w:iCs/>
          <w:color w:val="FF0000"/>
        </w:rPr>
        <w:instrText xml:space="preserve">－2m</w:instrText>
      </w:r>
      <w:r>
        <w:rPr>
          <w:rFonts w:eastAsia="楷体"/>
          <w:i/>
          <w:iCs/>
          <w:color w:val="FF0000"/>
          <w:vertAlign w:val="subscript"/>
        </w:rPr>
        <w:instrText xml:space="preserve">2</w:instrText>
      </w:r>
      <w:r>
        <w:rPr>
          <w:rFonts w:eastAsia="楷体"/>
          <w:color w:val="FF0000"/>
        </w:rPr>
        <w:instrText xml:space="preserve">)</w:instrText>
      </w:r>
      <w:r>
        <w:rPr>
          <w:rFonts w:eastAsia="楷体"/>
          <w:color w:val="FF0000"/>
          <w:lang w:val="pl-PL"/>
        </w:rPr>
        <w:instrText xml:space="preserve">)</w:instrText>
      </w:r>
      <w:r>
        <w:rPr>
          <w:rFonts w:eastAsia="楷体"/>
          <w:color w:val="FF0000"/>
        </w:rPr>
        <w:fldChar w:fldCharType="end"/>
      </w:r>
      <w:r>
        <w:rPr>
          <w:rFonts w:eastAsia="楷体"/>
          <w:color w:val="FF0000"/>
        </w:rPr>
        <w:t>。</w:t>
      </w:r>
    </w:p>
    <w:p>
      <w:pPr>
        <w:spacing w:line="360" w:lineRule="auto"/>
        <w:ind w:firstLine="420" w:firstLineChars="200"/>
        <w:rPr>
          <w:rFonts w:eastAsia="楷体"/>
          <w:color w:val="FF0000"/>
        </w:rPr>
      </w:pPr>
      <w:r>
        <w:rPr>
          <w:rFonts w:eastAsia="楷体"/>
          <w:color w:val="FF0000"/>
        </w:rPr>
        <w:t>称量时，若加入待测样品后，开盖时间超过1分钟，WCl</w:t>
      </w:r>
      <w:r>
        <w:rPr>
          <w:rFonts w:eastAsia="楷体"/>
          <w:color w:val="FF0000"/>
          <w:vertAlign w:val="subscript"/>
        </w:rPr>
        <w:t>6</w:t>
      </w:r>
      <w:r>
        <w:rPr>
          <w:rFonts w:eastAsia="楷体"/>
          <w:color w:val="FF0000"/>
        </w:rPr>
        <w:t>的物质的量不变，则滴定时消耗Na</w:t>
      </w:r>
      <w:r>
        <w:rPr>
          <w:rFonts w:eastAsia="楷体"/>
          <w:color w:val="FF0000"/>
          <w:vertAlign w:val="subscript"/>
        </w:rPr>
        <w:t>2</w:t>
      </w:r>
      <w:r>
        <w:rPr>
          <w:rFonts w:eastAsia="楷体"/>
          <w:color w:val="FF0000"/>
        </w:rPr>
        <w:t>S</w:t>
      </w:r>
      <w:r>
        <w:rPr>
          <w:rFonts w:eastAsia="楷体"/>
          <w:color w:val="FF0000"/>
          <w:vertAlign w:val="subscript"/>
        </w:rPr>
        <w:t>2</w:t>
      </w:r>
      <w:r>
        <w:rPr>
          <w:rFonts w:eastAsia="楷体"/>
          <w:color w:val="FF0000"/>
        </w:rPr>
        <w:t>O</w:t>
      </w:r>
      <w:r>
        <w:rPr>
          <w:rFonts w:eastAsia="楷体"/>
          <w:color w:val="FF0000"/>
          <w:vertAlign w:val="subscript"/>
        </w:rPr>
        <w:t>3</w:t>
      </w:r>
      <w:r>
        <w:rPr>
          <w:rFonts w:eastAsia="楷体"/>
          <w:color w:val="FF0000"/>
        </w:rPr>
        <w:t>溶液的体积将不变；由于时间增长，CS</w:t>
      </w:r>
      <w:r>
        <w:rPr>
          <w:rFonts w:eastAsia="楷体"/>
          <w:color w:val="FF0000"/>
          <w:vertAlign w:val="subscript"/>
        </w:rPr>
        <w:t>2</w:t>
      </w:r>
      <w:r>
        <w:rPr>
          <w:rFonts w:eastAsia="楷体"/>
          <w:color w:val="FF0000"/>
        </w:rPr>
        <w:t>挥发的量增大，导致</w:t>
      </w:r>
      <w:r>
        <w:rPr>
          <w:rFonts w:eastAsia="楷体"/>
          <w:i/>
          <w:iCs/>
          <w:color w:val="FF0000"/>
        </w:rPr>
        <w:t>m</w:t>
      </w:r>
      <w:r>
        <w:rPr>
          <w:rFonts w:eastAsia="楷体"/>
          <w:color w:val="FF0000"/>
          <w:vertAlign w:val="subscript"/>
        </w:rPr>
        <w:t>3</w:t>
      </w:r>
      <w:r>
        <w:rPr>
          <w:rFonts w:eastAsia="楷体"/>
          <w:color w:val="FF0000"/>
        </w:rPr>
        <w:t>减少，样品中WCl</w:t>
      </w:r>
      <w:r>
        <w:rPr>
          <w:rFonts w:eastAsia="楷体"/>
          <w:color w:val="FF0000"/>
          <w:vertAlign w:val="subscript"/>
        </w:rPr>
        <w:t>6</w:t>
      </w:r>
      <w:r>
        <w:rPr>
          <w:rFonts w:eastAsia="楷体"/>
          <w:color w:val="FF0000"/>
        </w:rPr>
        <w:t>质量分数的测定值将偏大。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华文行楷" w:hAnsi="Times New Roman" w:eastAsia="华文行楷" w:cs="Times New Roman"/>
          <w:b/>
          <w:color w:val="7030A0"/>
          <w:sz w:val="44"/>
          <w:u w:val="wavyDouble"/>
        </w:rPr>
      </w:pPr>
      <w:r>
        <w:rPr>
          <w:rFonts w:hint="eastAsia" w:ascii="华文行楷" w:hAnsi="Times New Roman" w:eastAsia="华文行楷" w:cs="Times New Roman"/>
          <w:b/>
          <w:color w:val="7030A0"/>
          <w:sz w:val="44"/>
          <w:u w:val="wavyDouble"/>
        </w:rPr>
        <w:t>考向预测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1．亚硝酰氯(NOCl)常用于合成清洁剂、触媒剂及中间体等。实验室可由氯气与一氧化氮在常温常压下合成亚硝酰氯。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NOCl是黄色气体，熔点：－64.5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，沸点：－5.5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；NOCl遇水易反应生成一种无氧酸和两种氮的常见氧化物；NOCl对眼睛、皮肤和粘膜有强烈刺激性，具有类似氯气和氮氧化物的毒作用。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是砖红色沉淀。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某实验小组测定NOCl的纯度：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将所得亚硝酰氯(NOCl)产品13.5 g溶于水，配成250 mL溶液，取出25.00 mL溶液，以K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溶液为指示剂，用1.0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标准溶液滴定至终点，再重复上述实验操作2次，测得三次实验消耗AgNO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标准溶液的平均体积为20.00 mL。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(1)达到滴定终点的现象是__________________________________________________。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(2)产品中亚硝酰氯(NOCl)的质量分数为________。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hint="eastAsia" w:ascii="Times New Roman" w:hAnsi="Times New Roman" w:eastAsia="楷体" w:cs="Times New Roman"/>
          <w:color w:val="FF0000"/>
        </w:rPr>
        <w:t>【</w:t>
      </w:r>
      <w:r>
        <w:rPr>
          <w:rFonts w:ascii="Times New Roman" w:hAnsi="Times New Roman" w:eastAsia="楷体" w:cs="Times New Roman"/>
          <w:color w:val="FF0000"/>
        </w:rPr>
        <w:t>答案</w:t>
      </w:r>
      <w:r>
        <w:rPr>
          <w:rFonts w:hint="eastAsia" w:ascii="Times New Roman" w:hAnsi="Times New Roman" w:eastAsia="楷体" w:cs="Times New Roman"/>
          <w:color w:val="FF0000"/>
        </w:rPr>
        <w:t>】</w:t>
      </w:r>
      <w:r>
        <w:rPr>
          <w:rFonts w:ascii="Times New Roman" w:hAnsi="Times New Roman" w:eastAsia="楷体" w:cs="Times New Roman"/>
          <w:color w:val="FF0000"/>
        </w:rPr>
        <w:t>(1)当滴入最后一滴AgNO</w:t>
      </w:r>
      <w:r>
        <w:rPr>
          <w:rFonts w:ascii="Times New Roman" w:hAnsi="Times New Roman" w:eastAsia="楷体" w:cs="Times New Roman"/>
          <w:color w:val="FF0000"/>
          <w:vertAlign w:val="subscript"/>
        </w:rPr>
        <w:t>3</w:t>
      </w:r>
      <w:r>
        <w:rPr>
          <w:rFonts w:ascii="Times New Roman" w:hAnsi="Times New Roman" w:eastAsia="楷体" w:cs="Times New Roman"/>
          <w:color w:val="FF0000"/>
        </w:rPr>
        <w:t>标准溶液，有浅红色沉淀产生，且30 s不消失　(2)97.04%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hint="eastAsia" w:ascii="Times New Roman" w:hAnsi="Times New Roman" w:eastAsia="楷体" w:cs="Times New Roman"/>
          <w:color w:val="FF0000"/>
        </w:rPr>
        <w:t>【</w:t>
      </w:r>
      <w:r>
        <w:rPr>
          <w:rFonts w:ascii="Times New Roman" w:hAnsi="Times New Roman" w:eastAsia="楷体" w:cs="Times New Roman"/>
          <w:color w:val="FF0000"/>
        </w:rPr>
        <w:t>解析</w:t>
      </w:r>
      <w:r>
        <w:rPr>
          <w:rFonts w:hint="eastAsia" w:ascii="Times New Roman" w:hAnsi="Times New Roman" w:eastAsia="楷体" w:cs="Times New Roman"/>
          <w:color w:val="FF0000"/>
        </w:rPr>
        <w:t>】</w:t>
      </w:r>
      <w:r>
        <w:rPr>
          <w:rFonts w:ascii="Times New Roman" w:hAnsi="Times New Roman" w:eastAsia="楷体" w:cs="Times New Roman"/>
          <w:color w:val="FF0000"/>
        </w:rPr>
        <w:t>(2)25.00 mL溶液中：</w:t>
      </w:r>
      <w:r>
        <w:rPr>
          <w:rFonts w:ascii="Times New Roman" w:hAnsi="Times New Roman" w:eastAsia="楷体" w:cs="Times New Roman"/>
          <w:i/>
          <w:color w:val="FF0000"/>
        </w:rPr>
        <w:t>n</w:t>
      </w:r>
      <w:r>
        <w:rPr>
          <w:rFonts w:ascii="Times New Roman" w:hAnsi="Times New Roman" w:eastAsia="楷体" w:cs="Times New Roman"/>
          <w:color w:val="FF0000"/>
        </w:rPr>
        <w:t>(NOCl)＝</w:t>
      </w:r>
      <w:r>
        <w:rPr>
          <w:rFonts w:ascii="Times New Roman" w:hAnsi="Times New Roman" w:eastAsia="楷体" w:cs="Times New Roman"/>
          <w:i/>
          <w:color w:val="FF0000"/>
        </w:rPr>
        <w:t>n</w:t>
      </w:r>
      <w:r>
        <w:rPr>
          <w:rFonts w:ascii="Times New Roman" w:hAnsi="Times New Roman" w:eastAsia="楷体" w:cs="Times New Roman"/>
          <w:color w:val="FF0000"/>
        </w:rPr>
        <w:t>(Cl</w:t>
      </w:r>
      <w:r>
        <w:rPr>
          <w:rFonts w:ascii="Times New Roman" w:hAnsi="Times New Roman" w:eastAsia="楷体" w:cs="Times New Roman"/>
          <w:color w:val="FF0000"/>
          <w:vertAlign w:val="superscript"/>
        </w:rPr>
        <w:t>－</w:t>
      </w:r>
      <w:r>
        <w:rPr>
          <w:rFonts w:ascii="Times New Roman" w:hAnsi="Times New Roman" w:eastAsia="楷体" w:cs="Times New Roman"/>
          <w:color w:val="FF0000"/>
        </w:rPr>
        <w:t>)＝</w:t>
      </w:r>
      <w:r>
        <w:rPr>
          <w:rFonts w:ascii="Times New Roman" w:hAnsi="Times New Roman" w:eastAsia="楷体" w:cs="Times New Roman"/>
          <w:i/>
          <w:color w:val="FF0000"/>
        </w:rPr>
        <w:t>n</w:t>
      </w:r>
      <w:r>
        <w:rPr>
          <w:rFonts w:ascii="Times New Roman" w:hAnsi="Times New Roman" w:eastAsia="楷体" w:cs="Times New Roman"/>
          <w:color w:val="FF0000"/>
        </w:rPr>
        <w:t>(Ag</w:t>
      </w:r>
      <w:r>
        <w:rPr>
          <w:rFonts w:ascii="Times New Roman" w:hAnsi="Times New Roman" w:eastAsia="楷体" w:cs="Times New Roman"/>
          <w:color w:val="FF0000"/>
          <w:vertAlign w:val="superscript"/>
        </w:rPr>
        <w:t>＋</w:t>
      </w:r>
      <w:r>
        <w:rPr>
          <w:rFonts w:ascii="Times New Roman" w:hAnsi="Times New Roman" w:eastAsia="楷体" w:cs="Times New Roman"/>
          <w:color w:val="FF0000"/>
        </w:rPr>
        <w:t>)＝1 mol·L</w:t>
      </w:r>
      <w:r>
        <w:rPr>
          <w:rFonts w:ascii="Times New Roman" w:hAnsi="Times New Roman" w:eastAsia="楷体" w:cs="Times New Roman"/>
          <w:color w:val="FF0000"/>
          <w:vertAlign w:val="superscript"/>
        </w:rPr>
        <w:t>－1</w:t>
      </w:r>
      <w:r>
        <w:rPr>
          <w:rFonts w:ascii="Times New Roman" w:hAnsi="Times New Roman" w:eastAsia="楷体" w:cs="Times New Roman"/>
          <w:color w:val="FF0000"/>
        </w:rPr>
        <w:t>×0.020 L＝0.02 mol,250 mL原溶液的NOCl物质的量为</w:t>
      </w:r>
      <w:r>
        <w:rPr>
          <w:rFonts w:ascii="Times New Roman" w:hAnsi="Times New Roman" w:eastAsia="楷体" w:cs="Times New Roman"/>
          <w:i/>
          <w:color w:val="FF0000"/>
        </w:rPr>
        <w:t>n</w:t>
      </w:r>
      <w:r>
        <w:rPr>
          <w:rFonts w:ascii="Times New Roman" w:hAnsi="Times New Roman" w:eastAsia="楷体" w:cs="Times New Roman"/>
          <w:color w:val="FF0000"/>
        </w:rPr>
        <w:t>(NOCl)＝0.2 mol，所以产品中亚硝酰氯(NOCl)的质量分数为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\f(0.2 mol×65.5 g·mol</w:instrText>
      </w:r>
      <w:r>
        <w:rPr>
          <w:rFonts w:ascii="Times New Roman" w:hAnsi="Times New Roman" w:eastAsia="楷体" w:cs="Times New Roman"/>
          <w:color w:val="FF0000"/>
          <w:vertAlign w:val="superscript"/>
        </w:rPr>
        <w:instrText xml:space="preserve">－1</w:instrText>
      </w:r>
      <w:r>
        <w:rPr>
          <w:rFonts w:ascii="Times New Roman" w:hAnsi="Times New Roman" w:eastAsia="楷体" w:cs="Times New Roman"/>
          <w:color w:val="FF0000"/>
        </w:rPr>
        <w:instrText xml:space="preserve">,13.5 g)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×100%≈97.04%。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很不稳定，产物溶于水可以得到ClO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溶液。为测定所得溶液中ClO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的含量，进行了下列实验：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步骤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：准确量取ClO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溶液20.00 mL，稀释成100.00 mL试样；量取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mL试样加入到锥形瓶中；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步骤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：调节试样的pH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2.0，加入足量的KI晶体，振荡后，静置片刻；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步骤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：加入指示剂X，用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溶液滴定至终点，消耗Na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mL。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已知：2ClO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＋8H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＋10I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5I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2NaI＋Na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6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(1)步骤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中量取20.00 mL 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溶液所用的仪器为______(选填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酸式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碱式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)滴定管。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(2)指示剂X为________，滴定终点的实验现象是_________________________________。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原ClO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溶液的浓度为_______________________g·L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(用含字母的代数式表示)。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hint="eastAsia" w:ascii="Times New Roman" w:hAnsi="Times New Roman" w:eastAsia="楷体" w:cs="Times New Roman"/>
          <w:color w:val="FF0000"/>
        </w:rPr>
        <w:t>【</w:t>
      </w:r>
      <w:r>
        <w:rPr>
          <w:rFonts w:ascii="Times New Roman" w:hAnsi="Times New Roman" w:eastAsia="楷体" w:cs="Times New Roman"/>
          <w:color w:val="FF0000"/>
        </w:rPr>
        <w:t>答案</w:t>
      </w:r>
      <w:r>
        <w:rPr>
          <w:rFonts w:hint="eastAsia" w:ascii="Times New Roman" w:hAnsi="Times New Roman" w:eastAsia="楷体" w:cs="Times New Roman"/>
          <w:color w:val="FF0000"/>
        </w:rPr>
        <w:t>】</w:t>
      </w:r>
      <w:r>
        <w:rPr>
          <w:rFonts w:ascii="Times New Roman" w:hAnsi="Times New Roman" w:eastAsia="楷体" w:cs="Times New Roman"/>
          <w:color w:val="FF0000"/>
          <w:spacing w:val="-2"/>
        </w:rPr>
        <w:t>(1)酸式　(2)淀粉溶液　当滴入最后一滴Na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S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O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3</w:t>
      </w:r>
      <w:r>
        <w:rPr>
          <w:rFonts w:ascii="Times New Roman" w:hAnsi="Times New Roman" w:eastAsia="楷体" w:cs="Times New Roman"/>
          <w:color w:val="FF0000"/>
          <w:spacing w:val="-2"/>
        </w:rPr>
        <w:t>溶液时，溶液由蓝色变为无色，且30 s</w:t>
      </w:r>
      <w:r>
        <w:rPr>
          <w:rFonts w:ascii="Times New Roman" w:hAnsi="Times New Roman" w:eastAsia="楷体" w:cs="Times New Roman"/>
          <w:color w:val="FF0000"/>
        </w:rPr>
        <w:t>内不恢复原色　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\f(67.5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aV</w:instrText>
      </w:r>
      <w:r>
        <w:rPr>
          <w:rFonts w:ascii="Times New Roman" w:hAnsi="Times New Roman" w:eastAsia="楷体" w:cs="Times New Roman"/>
          <w:color w:val="FF0000"/>
          <w:vertAlign w:val="subscript"/>
        </w:rPr>
        <w:instrText xml:space="preserve">2</w:instrText>
      </w:r>
      <w:r>
        <w:rPr>
          <w:rFonts w:ascii="Times New Roman" w:hAnsi="Times New Roman" w:eastAsia="楷体" w:cs="Times New Roman"/>
          <w:color w:val="FF0000"/>
        </w:rPr>
        <w:instrText xml:space="preserve">,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V</w:instrText>
      </w:r>
      <w:r>
        <w:rPr>
          <w:rFonts w:ascii="Times New Roman" w:hAnsi="Times New Roman" w:eastAsia="楷体" w:cs="Times New Roman"/>
          <w:color w:val="FF0000"/>
          <w:vertAlign w:val="subscript"/>
        </w:rPr>
        <w:instrText xml:space="preserve">1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hint="eastAsia" w:ascii="Times New Roman" w:hAnsi="Times New Roman" w:eastAsia="楷体" w:cs="Times New Roman"/>
          <w:color w:val="FF0000"/>
        </w:rPr>
        <w:t>【</w:t>
      </w:r>
      <w:r>
        <w:rPr>
          <w:rFonts w:ascii="Times New Roman" w:hAnsi="Times New Roman" w:eastAsia="楷体" w:cs="Times New Roman"/>
          <w:color w:val="FF0000"/>
        </w:rPr>
        <w:t>解析</w:t>
      </w:r>
      <w:r>
        <w:rPr>
          <w:rFonts w:hint="eastAsia" w:ascii="Times New Roman" w:hAnsi="Times New Roman" w:eastAsia="楷体" w:cs="Times New Roman"/>
          <w:color w:val="FF0000"/>
        </w:rPr>
        <w:t>】</w:t>
      </w:r>
      <w:r>
        <w:rPr>
          <w:rFonts w:ascii="Times New Roman" w:hAnsi="Times New Roman" w:eastAsia="楷体" w:cs="Times New Roman"/>
          <w:color w:val="FF0000"/>
          <w:spacing w:val="-2"/>
        </w:rPr>
        <w:t>(1)由于ClO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具有强氧化性，会腐蚀碱式滴定管下端的橡胶管，故步骤Ⅰ中量取20.00 mL</w:t>
      </w:r>
      <w:r>
        <w:rPr>
          <w:rFonts w:ascii="Times New Roman" w:hAnsi="Times New Roman" w:eastAsia="楷体" w:cs="Times New Roman"/>
          <w:color w:val="FF0000"/>
        </w:rPr>
        <w:t xml:space="preserve"> ClO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溶液所用的仪器为酸式滴定管。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(2)根据滴定过程中的反应：I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＋2Na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S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</w:t>
      </w:r>
      <w:r>
        <w:rPr>
          <w:rFonts w:ascii="Times New Roman" w:hAnsi="Times New Roman" w:eastAsia="楷体" w:cs="Times New Roman"/>
          <w:color w:val="FF0000"/>
          <w:vertAlign w:val="subscript"/>
        </w:rPr>
        <w:t>3</w:t>
      </w:r>
      <w:r>
        <w:rPr>
          <w:rFonts w:ascii="Times New Roman" w:hAnsi="Times New Roman" w:eastAsia="楷体" w:cs="Times New Roman"/>
          <w:color w:val="FF0000"/>
          <w:spacing w:val="-16"/>
        </w:rPr>
        <w:t>==</w:t>
      </w:r>
      <w:r>
        <w:rPr>
          <w:rFonts w:ascii="Times New Roman" w:hAnsi="Times New Roman" w:eastAsia="楷体" w:cs="Times New Roman"/>
          <w:color w:val="FF0000"/>
        </w:rPr>
        <w:t>=2NaI＋Na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S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ascii="Times New Roman" w:hAnsi="Times New Roman" w:eastAsia="楷体" w:cs="Times New Roman"/>
          <w:color w:val="FF0000"/>
        </w:rPr>
        <w:t>O</w:t>
      </w:r>
      <w:r>
        <w:rPr>
          <w:rFonts w:ascii="Times New Roman" w:hAnsi="Times New Roman" w:eastAsia="楷体" w:cs="Times New Roman"/>
          <w:color w:val="FF0000"/>
          <w:vertAlign w:val="subscript"/>
        </w:rPr>
        <w:t>6</w:t>
      </w:r>
      <w:r>
        <w:rPr>
          <w:rFonts w:ascii="Times New Roman" w:hAnsi="Times New Roman" w:eastAsia="楷体" w:cs="Times New Roman"/>
          <w:color w:val="FF0000"/>
        </w:rPr>
        <w:t>，且I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可以使淀粉溶液变为蓝色，故指示剂X为淀粉溶液；滴定终点的实验现象是当滴入最后一滴Na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S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</w:t>
      </w:r>
      <w:r>
        <w:rPr>
          <w:rFonts w:ascii="Times New Roman" w:hAnsi="Times New Roman" w:eastAsia="楷体" w:cs="Times New Roman"/>
          <w:color w:val="FF0000"/>
          <w:vertAlign w:val="subscript"/>
        </w:rPr>
        <w:t>3</w:t>
      </w:r>
      <w:r>
        <w:rPr>
          <w:rFonts w:ascii="Times New Roman" w:hAnsi="Times New Roman" w:eastAsia="楷体" w:cs="Times New Roman"/>
          <w:color w:val="FF0000"/>
        </w:rPr>
        <w:t>溶液时溶液由蓝色变为无色，且半分钟内不恢复原色；根据反应方程式：2ClO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＋8H</w:t>
      </w:r>
      <w:r>
        <w:rPr>
          <w:rFonts w:ascii="Times New Roman" w:hAnsi="Times New Roman" w:eastAsia="楷体" w:cs="Times New Roman"/>
          <w:color w:val="FF0000"/>
          <w:vertAlign w:val="superscript"/>
        </w:rPr>
        <w:t>＋</w:t>
      </w:r>
      <w:r>
        <w:rPr>
          <w:rFonts w:ascii="Times New Roman" w:hAnsi="Times New Roman" w:eastAsia="楷体" w:cs="Times New Roman"/>
          <w:color w:val="FF0000"/>
        </w:rPr>
        <w:t>＋10I</w:t>
      </w:r>
      <w:r>
        <w:rPr>
          <w:rFonts w:ascii="Times New Roman" w:hAnsi="Times New Roman" w:eastAsia="楷体" w:cs="Times New Roman"/>
          <w:color w:val="FF0000"/>
          <w:vertAlign w:val="superscript"/>
        </w:rPr>
        <w:t>－</w:t>
      </w:r>
      <w:r>
        <w:rPr>
          <w:rFonts w:ascii="Times New Roman" w:hAnsi="Times New Roman" w:eastAsia="楷体" w:cs="Times New Roman"/>
          <w:color w:val="FF0000"/>
          <w:spacing w:val="-16"/>
        </w:rPr>
        <w:t>==</w:t>
      </w:r>
      <w:r>
        <w:rPr>
          <w:rFonts w:ascii="Times New Roman" w:hAnsi="Times New Roman" w:eastAsia="楷体" w:cs="Times New Roman"/>
          <w:color w:val="FF0000"/>
        </w:rPr>
        <w:t>=5I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＋2Cl</w:t>
      </w:r>
      <w:r>
        <w:rPr>
          <w:rFonts w:ascii="Times New Roman" w:hAnsi="Times New Roman" w:eastAsia="楷体" w:cs="Times New Roman"/>
          <w:color w:val="FF0000"/>
          <w:vertAlign w:val="superscript"/>
        </w:rPr>
        <w:t>－</w:t>
      </w:r>
      <w:r>
        <w:rPr>
          <w:rFonts w:ascii="Times New Roman" w:hAnsi="Times New Roman" w:eastAsia="楷体" w:cs="Times New Roman"/>
          <w:color w:val="FF0000"/>
        </w:rPr>
        <w:t>＋4H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O，I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＋2Na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S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</w:t>
      </w:r>
      <w:r>
        <w:rPr>
          <w:rFonts w:ascii="Times New Roman" w:hAnsi="Times New Roman" w:eastAsia="楷体" w:cs="Times New Roman"/>
          <w:color w:val="FF0000"/>
          <w:vertAlign w:val="subscript"/>
        </w:rPr>
        <w:t>3</w:t>
      </w:r>
      <w:r>
        <w:rPr>
          <w:rFonts w:ascii="Times New Roman" w:hAnsi="Times New Roman" w:eastAsia="楷体" w:cs="Times New Roman"/>
          <w:color w:val="FF0000"/>
          <w:spacing w:val="-16"/>
        </w:rPr>
        <w:t>==</w:t>
      </w:r>
      <w:r>
        <w:rPr>
          <w:rFonts w:ascii="Times New Roman" w:hAnsi="Times New Roman" w:eastAsia="楷体" w:cs="Times New Roman"/>
          <w:color w:val="FF0000"/>
        </w:rPr>
        <w:t>=2NaI＋Na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S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ascii="Times New Roman" w:hAnsi="Times New Roman" w:eastAsia="楷体" w:cs="Times New Roman"/>
          <w:color w:val="FF0000"/>
        </w:rPr>
        <w:t>O</w:t>
      </w:r>
      <w:r>
        <w:rPr>
          <w:rFonts w:ascii="Times New Roman" w:hAnsi="Times New Roman" w:eastAsia="楷体" w:cs="Times New Roman"/>
          <w:color w:val="FF0000"/>
          <w:vertAlign w:val="subscript"/>
        </w:rPr>
        <w:t>6</w:t>
      </w:r>
      <w:r>
        <w:rPr>
          <w:rFonts w:ascii="Times New Roman" w:hAnsi="Times New Roman" w:eastAsia="楷体" w:cs="Times New Roman"/>
          <w:color w:val="FF0000"/>
        </w:rPr>
        <w:t>，不难找出关系式如下：2ClO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～5I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～10Na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S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</w:t>
      </w:r>
      <w:r>
        <w:rPr>
          <w:rFonts w:ascii="Times New Roman" w:hAnsi="Times New Roman" w:eastAsia="楷体" w:cs="Times New Roman"/>
          <w:color w:val="FF0000"/>
          <w:vertAlign w:val="subscript"/>
        </w:rPr>
        <w:t>3</w:t>
      </w:r>
      <w:r>
        <w:rPr>
          <w:rFonts w:ascii="Times New Roman" w:hAnsi="Times New Roman" w:eastAsia="楷体" w:cs="Times New Roman"/>
          <w:color w:val="FF0000"/>
        </w:rPr>
        <w:t>，故</w:t>
      </w:r>
      <w:r>
        <w:rPr>
          <w:rFonts w:ascii="Times New Roman" w:hAnsi="Times New Roman" w:eastAsia="楷体" w:cs="Times New Roman"/>
          <w:color w:val="FF0000"/>
          <w:spacing w:val="-2"/>
        </w:rPr>
        <w:t>有</w:t>
      </w:r>
      <w:r>
        <w:rPr>
          <w:rFonts w:ascii="Times New Roman" w:hAnsi="Times New Roman" w:eastAsia="楷体" w:cs="Times New Roman"/>
          <w:i/>
          <w:color w:val="FF0000"/>
          <w:spacing w:val="-2"/>
        </w:rPr>
        <w:t>n</w:t>
      </w:r>
      <w:r>
        <w:rPr>
          <w:rFonts w:ascii="Times New Roman" w:hAnsi="Times New Roman" w:eastAsia="楷体" w:cs="Times New Roman"/>
          <w:color w:val="FF0000"/>
          <w:spacing w:val="-2"/>
        </w:rPr>
        <w:t>(ClO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)＝</w:t>
      </w:r>
      <w:r>
        <w:rPr>
          <w:rFonts w:ascii="Times New Roman" w:hAnsi="Times New Roman" w:eastAsia="楷体" w:cs="Times New Roman"/>
          <w:color w:val="FF0000"/>
          <w:spacing w:val="-2"/>
        </w:rPr>
        <w:fldChar w:fldCharType="begin"/>
      </w:r>
      <w:r>
        <w:rPr>
          <w:rFonts w:ascii="Times New Roman" w:hAnsi="Times New Roman" w:eastAsia="楷体" w:cs="Times New Roman"/>
          <w:color w:val="FF0000"/>
          <w:spacing w:val="-2"/>
        </w:rPr>
        <w:instrText xml:space="preserve">eq \f(1,5)</w:instrText>
      </w:r>
      <w:r>
        <w:rPr>
          <w:rFonts w:ascii="Times New Roman" w:hAnsi="Times New Roman" w:eastAsia="楷体" w:cs="Times New Roman"/>
          <w:color w:val="FF0000"/>
          <w:spacing w:val="-2"/>
        </w:rPr>
        <w:fldChar w:fldCharType="end"/>
      </w:r>
      <w:r>
        <w:rPr>
          <w:rFonts w:ascii="Times New Roman" w:hAnsi="Times New Roman" w:eastAsia="楷体" w:cs="Times New Roman"/>
          <w:i/>
          <w:color w:val="FF0000"/>
          <w:spacing w:val="-2"/>
        </w:rPr>
        <w:t>n</w:t>
      </w:r>
      <w:r>
        <w:rPr>
          <w:rFonts w:ascii="Times New Roman" w:hAnsi="Times New Roman" w:eastAsia="楷体" w:cs="Times New Roman"/>
          <w:color w:val="FF0000"/>
          <w:spacing w:val="-2"/>
        </w:rPr>
        <w:t>(Na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S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O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3</w:t>
      </w:r>
      <w:r>
        <w:rPr>
          <w:rFonts w:ascii="Times New Roman" w:hAnsi="Times New Roman" w:eastAsia="楷体" w:cs="Times New Roman"/>
          <w:color w:val="FF0000"/>
          <w:spacing w:val="-2"/>
        </w:rPr>
        <w:t>)＝</w:t>
      </w:r>
      <w:r>
        <w:rPr>
          <w:rFonts w:ascii="Times New Roman" w:hAnsi="Times New Roman" w:eastAsia="楷体" w:cs="Times New Roman"/>
          <w:color w:val="FF0000"/>
          <w:spacing w:val="-2"/>
        </w:rPr>
        <w:fldChar w:fldCharType="begin"/>
      </w:r>
      <w:r>
        <w:rPr>
          <w:rFonts w:ascii="Times New Roman" w:hAnsi="Times New Roman" w:eastAsia="楷体" w:cs="Times New Roman"/>
          <w:color w:val="FF0000"/>
          <w:spacing w:val="-2"/>
        </w:rPr>
        <w:instrText xml:space="preserve">eq \f(1,5)</w:instrText>
      </w:r>
      <w:r>
        <w:rPr>
          <w:rFonts w:ascii="Times New Roman" w:hAnsi="Times New Roman" w:eastAsia="楷体" w:cs="Times New Roman"/>
          <w:color w:val="FF0000"/>
          <w:spacing w:val="-2"/>
        </w:rPr>
        <w:fldChar w:fldCharType="end"/>
      </w:r>
      <w:r>
        <w:rPr>
          <w:rFonts w:ascii="Times New Roman" w:hAnsi="Times New Roman" w:eastAsia="楷体" w:cs="Times New Roman"/>
          <w:color w:val="FF0000"/>
          <w:spacing w:val="-2"/>
        </w:rPr>
        <w:t>×</w:t>
      </w:r>
      <w:r>
        <w:rPr>
          <w:rFonts w:ascii="Times New Roman" w:hAnsi="Times New Roman" w:eastAsia="楷体" w:cs="Times New Roman"/>
          <w:i/>
          <w:color w:val="FF0000"/>
          <w:spacing w:val="-2"/>
        </w:rPr>
        <w:t>aV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×10</w:t>
      </w:r>
      <w:r>
        <w:rPr>
          <w:rFonts w:ascii="Times New Roman" w:hAnsi="Times New Roman" w:eastAsia="楷体" w:cs="Times New Roman"/>
          <w:color w:val="FF0000"/>
          <w:spacing w:val="-2"/>
          <w:vertAlign w:val="superscript"/>
        </w:rPr>
        <w:t>－3</w:t>
      </w:r>
      <w:r>
        <w:rPr>
          <w:rFonts w:ascii="Times New Roman" w:hAnsi="Times New Roman" w:eastAsia="楷体" w:cs="Times New Roman"/>
          <w:color w:val="FF0000"/>
          <w:spacing w:val="-2"/>
        </w:rPr>
        <w:t xml:space="preserve"> mol，原ClO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溶液中</w:t>
      </w:r>
      <w:r>
        <w:rPr>
          <w:rFonts w:ascii="Times New Roman" w:hAnsi="Times New Roman" w:eastAsia="楷体" w:cs="Times New Roman"/>
          <w:i/>
          <w:color w:val="FF0000"/>
          <w:spacing w:val="-2"/>
        </w:rPr>
        <w:t>n</w:t>
      </w:r>
      <w:r>
        <w:rPr>
          <w:rFonts w:ascii="Times New Roman" w:hAnsi="Times New Roman" w:eastAsia="楷体" w:cs="Times New Roman"/>
          <w:color w:val="FF0000"/>
          <w:spacing w:val="-2"/>
        </w:rPr>
        <w:t>＇(ClO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)＝</w:t>
      </w:r>
      <w:r>
        <w:rPr>
          <w:rFonts w:ascii="Times New Roman" w:hAnsi="Times New Roman" w:eastAsia="楷体" w:cs="Times New Roman"/>
          <w:color w:val="FF0000"/>
          <w:spacing w:val="-2"/>
        </w:rPr>
        <w:fldChar w:fldCharType="begin"/>
      </w:r>
      <w:r>
        <w:rPr>
          <w:rFonts w:ascii="Times New Roman" w:hAnsi="Times New Roman" w:eastAsia="楷体" w:cs="Times New Roman"/>
          <w:color w:val="FF0000"/>
          <w:spacing w:val="-2"/>
        </w:rPr>
        <w:instrText xml:space="preserve">eq \f(1,5)</w:instrText>
      </w:r>
      <w:r>
        <w:rPr>
          <w:rFonts w:ascii="Times New Roman" w:hAnsi="Times New Roman" w:eastAsia="楷体" w:cs="Times New Roman"/>
          <w:color w:val="FF0000"/>
          <w:spacing w:val="-2"/>
        </w:rPr>
        <w:fldChar w:fldCharType="end"/>
      </w:r>
      <w:r>
        <w:rPr>
          <w:rFonts w:ascii="Times New Roman" w:hAnsi="Times New Roman" w:eastAsia="楷体" w:cs="Times New Roman"/>
          <w:color w:val="FF0000"/>
          <w:spacing w:val="-2"/>
        </w:rPr>
        <w:t>×</w:t>
      </w:r>
      <w:r>
        <w:rPr>
          <w:rFonts w:ascii="Times New Roman" w:hAnsi="Times New Roman" w:eastAsia="楷体" w:cs="Times New Roman"/>
          <w:i/>
          <w:color w:val="FF0000"/>
          <w:spacing w:val="-2"/>
        </w:rPr>
        <w:t>aV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×10</w:t>
      </w:r>
      <w:r>
        <w:rPr>
          <w:rFonts w:ascii="Times New Roman" w:hAnsi="Times New Roman" w:eastAsia="楷体" w:cs="Times New Roman"/>
          <w:color w:val="FF0000"/>
          <w:spacing w:val="-2"/>
          <w:vertAlign w:val="superscript"/>
        </w:rPr>
        <w:t>－3</w:t>
      </w:r>
      <w:r>
        <w:rPr>
          <w:rFonts w:ascii="Times New Roman" w:hAnsi="Times New Roman" w:eastAsia="楷体" w:cs="Times New Roman"/>
          <w:color w:val="FF0000"/>
          <w:spacing w:val="-2"/>
        </w:rPr>
        <w:t xml:space="preserve"> mol×</w:t>
      </w:r>
      <w:r>
        <w:rPr>
          <w:rFonts w:ascii="Times New Roman" w:hAnsi="Times New Roman" w:eastAsia="楷体" w:cs="Times New Roman"/>
          <w:color w:val="FF0000"/>
          <w:spacing w:val="-2"/>
        </w:rPr>
        <w:fldChar w:fldCharType="begin"/>
      </w:r>
      <w:r>
        <w:rPr>
          <w:rFonts w:ascii="Times New Roman" w:hAnsi="Times New Roman" w:eastAsia="楷体" w:cs="Times New Roman"/>
          <w:color w:val="FF0000"/>
          <w:spacing w:val="-2"/>
        </w:rPr>
        <w:instrText xml:space="preserve">eq \f(100,</w:instrText>
      </w:r>
      <w:r>
        <w:rPr>
          <w:rFonts w:ascii="Times New Roman" w:hAnsi="Times New Roman" w:eastAsia="楷体" w:cs="Times New Roman"/>
          <w:i/>
          <w:color w:val="FF0000"/>
          <w:spacing w:val="-2"/>
        </w:rPr>
        <w:instrText xml:space="preserve">V</w:instrTex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instrText xml:space="preserve">1</w:instrText>
      </w:r>
      <w:r>
        <w:rPr>
          <w:rFonts w:ascii="Times New Roman" w:hAnsi="Times New Roman" w:eastAsia="楷体" w:cs="Times New Roman"/>
          <w:color w:val="FF0000"/>
          <w:spacing w:val="-2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  <w:spacing w:val="-2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\f(2×10</w:instrText>
      </w:r>
      <w:r>
        <w:rPr>
          <w:rFonts w:ascii="Times New Roman" w:hAnsi="Times New Roman" w:eastAsia="楷体" w:cs="Times New Roman"/>
          <w:color w:val="FF0000"/>
          <w:vertAlign w:val="superscript"/>
        </w:rPr>
        <w:instrText xml:space="preserve">－2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aV</w:instrText>
      </w:r>
      <w:r>
        <w:rPr>
          <w:rFonts w:ascii="Times New Roman" w:hAnsi="Times New Roman" w:eastAsia="楷体" w:cs="Times New Roman"/>
          <w:color w:val="FF0000"/>
          <w:vertAlign w:val="subscript"/>
        </w:rPr>
        <w:instrText xml:space="preserve">2</w:instrText>
      </w:r>
      <w:r>
        <w:rPr>
          <w:rFonts w:ascii="Times New Roman" w:hAnsi="Times New Roman" w:eastAsia="楷体" w:cs="Times New Roman"/>
          <w:color w:val="FF0000"/>
        </w:rPr>
        <w:instrText xml:space="preserve">,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V</w:instrText>
      </w:r>
      <w:r>
        <w:rPr>
          <w:rFonts w:ascii="Times New Roman" w:hAnsi="Times New Roman" w:eastAsia="楷体" w:cs="Times New Roman"/>
          <w:color w:val="FF0000"/>
          <w:vertAlign w:val="subscript"/>
        </w:rPr>
        <w:instrText xml:space="preserve">1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 xml:space="preserve"> mol，原ClO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溶液的浓度为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\f(67.5 g·mol</w:instrText>
      </w:r>
      <w:r>
        <w:rPr>
          <w:rFonts w:ascii="Times New Roman" w:hAnsi="Times New Roman" w:eastAsia="楷体" w:cs="Times New Roman"/>
          <w:color w:val="FF0000"/>
          <w:vertAlign w:val="superscript"/>
        </w:rPr>
        <w:instrText xml:space="preserve">－1</w:instrText>
      </w:r>
      <w:r>
        <w:rPr>
          <w:rFonts w:ascii="Times New Roman" w:hAnsi="Times New Roman" w:eastAsia="楷体" w:cs="Times New Roman"/>
          <w:color w:val="FF0000"/>
        </w:rPr>
        <w:instrText xml:space="preserve">×\f(2×10</w:instrText>
      </w:r>
      <w:r>
        <w:rPr>
          <w:rFonts w:ascii="Times New Roman" w:hAnsi="Times New Roman" w:eastAsia="楷体" w:cs="Times New Roman"/>
          <w:color w:val="FF0000"/>
          <w:vertAlign w:val="superscript"/>
        </w:rPr>
        <w:instrText xml:space="preserve">－2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aV</w:instrText>
      </w:r>
      <w:r>
        <w:rPr>
          <w:rFonts w:ascii="Times New Roman" w:hAnsi="Times New Roman" w:eastAsia="楷体" w:cs="Times New Roman"/>
          <w:color w:val="FF0000"/>
          <w:vertAlign w:val="subscript"/>
        </w:rPr>
        <w:instrText xml:space="preserve">2</w:instrText>
      </w:r>
      <w:r>
        <w:rPr>
          <w:rFonts w:ascii="Times New Roman" w:hAnsi="Times New Roman" w:eastAsia="楷体" w:cs="Times New Roman"/>
          <w:color w:val="FF0000"/>
        </w:rPr>
        <w:instrText xml:space="preserve">,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V</w:instrText>
      </w:r>
      <w:r>
        <w:rPr>
          <w:rFonts w:ascii="Times New Roman" w:hAnsi="Times New Roman" w:eastAsia="楷体" w:cs="Times New Roman"/>
          <w:color w:val="FF0000"/>
          <w:vertAlign w:val="subscript"/>
        </w:rPr>
        <w:instrText xml:space="preserve">1</w:instrText>
      </w:r>
      <w:r>
        <w:rPr>
          <w:rFonts w:ascii="Times New Roman" w:hAnsi="Times New Roman" w:eastAsia="楷体" w:cs="Times New Roman"/>
          <w:color w:val="FF0000"/>
        </w:rPr>
        <w:instrText xml:space="preserve">) mol,20.00×10</w:instrText>
      </w:r>
      <w:r>
        <w:rPr>
          <w:rFonts w:ascii="Times New Roman" w:hAnsi="Times New Roman" w:eastAsia="楷体" w:cs="Times New Roman"/>
          <w:color w:val="FF0000"/>
          <w:vertAlign w:val="superscript"/>
        </w:rPr>
        <w:instrText xml:space="preserve">－3</w:instrText>
      </w:r>
      <w:r>
        <w:rPr>
          <w:rFonts w:ascii="Times New Roman" w:hAnsi="Times New Roman" w:eastAsia="楷体" w:cs="Times New Roman"/>
          <w:color w:val="FF0000"/>
        </w:rPr>
        <w:instrText xml:space="preserve">L)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\f(67.5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aV</w:instrText>
      </w:r>
      <w:r>
        <w:rPr>
          <w:rFonts w:ascii="Times New Roman" w:hAnsi="Times New Roman" w:eastAsia="楷体" w:cs="Times New Roman"/>
          <w:color w:val="FF0000"/>
          <w:vertAlign w:val="subscript"/>
        </w:rPr>
        <w:instrText xml:space="preserve">2</w:instrText>
      </w:r>
      <w:r>
        <w:rPr>
          <w:rFonts w:ascii="Times New Roman" w:hAnsi="Times New Roman" w:eastAsia="楷体" w:cs="Times New Roman"/>
          <w:color w:val="FF0000"/>
        </w:rPr>
        <w:instrText xml:space="preserve">,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V</w:instrText>
      </w:r>
      <w:r>
        <w:rPr>
          <w:rFonts w:ascii="Times New Roman" w:hAnsi="Times New Roman" w:eastAsia="楷体" w:cs="Times New Roman"/>
          <w:color w:val="FF0000"/>
          <w:vertAlign w:val="subscript"/>
        </w:rPr>
        <w:instrText xml:space="preserve">1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 xml:space="preserve"> g·L</w:t>
      </w:r>
      <w:r>
        <w:rPr>
          <w:rFonts w:ascii="Times New Roman" w:hAnsi="Times New Roman" w:eastAsia="楷体" w:cs="Times New Roman"/>
          <w:color w:val="FF0000"/>
          <w:vertAlign w:val="superscript"/>
        </w:rPr>
        <w:t>－1</w:t>
      </w:r>
      <w:r>
        <w:rPr>
          <w:rFonts w:ascii="Times New Roman" w:hAnsi="Times New Roman" w:eastAsia="楷体" w:cs="Times New Roman"/>
          <w:color w:val="FF0000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华文行楷" w:hAnsi="Times New Roman" w:eastAsia="华文行楷" w:cs="Times New Roman"/>
          <w:b/>
          <w:color w:val="7030A0"/>
          <w:sz w:val="44"/>
          <w:u w:val="wavyDouble"/>
        </w:rPr>
      </w:pPr>
      <w:r>
        <w:rPr>
          <w:rFonts w:hint="eastAsia" w:ascii="华文行楷" w:hAnsi="Times New Roman" w:eastAsia="华文行楷" w:cs="Times New Roman"/>
          <w:b/>
          <w:color w:val="7030A0"/>
          <w:sz w:val="44"/>
          <w:u w:val="wavyDouble"/>
        </w:rPr>
        <w:t>归纳提升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仿宋_GB2312" w:cs="Times New Roman"/>
        </w:rPr>
        <w:t>利用守恒法计算物质含量，其关键是建立关系式，一般途径有两种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(1)利用化学方程式中的化学计量数之间的关系建立关系式。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(2)利用微粒守恒建立关系式。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2．多步滴定常分为两类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(1)连续滴定：第一步滴定反应生成的产物，还可以继续参加第二步的滴定。根据第二步滴定的消耗量，可计算出第一步滴定的反应物的量。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(2)返滴定：第一步用的滴定剂是过量的，然后第二步再用另一标准液返滴定计算出过量滴定剂的物质的量。根据第一步加入的量减去第二步中过量的量，即可得出第一步所求物质的物质的量。</w:t>
      </w:r>
    </w:p>
    <w:p>
      <w:pPr>
        <w:pStyle w:val="4"/>
        <w:jc w:val="center"/>
      </w:pPr>
      <w:r>
        <w:t>题型二　热重分析计算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华文行楷" w:hAnsi="Times New Roman" w:eastAsia="华文行楷" w:cs="Times New Roman"/>
          <w:b/>
          <w:color w:val="7030A0"/>
          <w:sz w:val="44"/>
          <w:u w:val="wavyDouble"/>
        </w:rPr>
      </w:pPr>
      <w:r>
        <w:rPr>
          <w:rFonts w:hint="eastAsia" w:ascii="华文行楷" w:hAnsi="Times New Roman" w:eastAsia="华文行楷" w:cs="Times New Roman"/>
          <w:b/>
          <w:color w:val="7030A0"/>
          <w:sz w:val="44"/>
          <w:u w:val="wavyDouble"/>
        </w:rPr>
        <w:t>必备知识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(1)设晶体为1 mol。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(2)失重一般是先失水，再失非金属氧化物。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(3)计算每步的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(剩余)，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剩余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1 mol晶体质量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100%＝固体残留率。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(4)晶体中金属质量不减少，仍在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(剩余)中。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(5)失重最后一般为金属氧化物，由质量守恒得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(O)，由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(金属)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(O)，即可求出失重后物质的化学式。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华文行楷" w:hAnsi="Times New Roman" w:eastAsia="华文行楷" w:cs="Times New Roman"/>
          <w:b/>
          <w:color w:val="7030A0"/>
          <w:sz w:val="44"/>
          <w:u w:val="wavyDouble"/>
        </w:rPr>
      </w:pPr>
      <w:r>
        <w:rPr>
          <w:rFonts w:hint="eastAsia" w:ascii="华文行楷" w:hAnsi="Times New Roman" w:eastAsia="华文行楷" w:cs="Times New Roman"/>
          <w:b/>
          <w:color w:val="7030A0"/>
          <w:sz w:val="44"/>
          <w:u w:val="wavyDouble"/>
        </w:rPr>
        <w:t>真题演练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  <w:color w:val="FF0000"/>
        </w:rPr>
        <w:t>【2019·全国卷</w:t>
      </w:r>
      <w:r>
        <w:rPr>
          <w:rFonts w:hAnsi="宋体" w:eastAsia="楷体_GB2312" w:cs="Times New Roman"/>
          <w:color w:val="FF0000"/>
        </w:rPr>
        <w:t>Ⅰ</w:t>
      </w:r>
      <w:r>
        <w:rPr>
          <w:rFonts w:ascii="Times New Roman" w:hAnsi="Times New Roman" w:eastAsia="楷体_GB2312" w:cs="Times New Roman"/>
          <w:color w:val="FF0000"/>
        </w:rPr>
        <w:t>，27(5)】</w:t>
      </w:r>
      <w:r>
        <w:rPr>
          <w:rFonts w:ascii="Times New Roman" w:hAnsi="Times New Roman" w:cs="Times New Roman"/>
        </w:rPr>
        <w:t xml:space="preserve">采用热重分析法测定硫酸铁铵晶体样品所含结晶水数，将样品加热到150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时失掉1.5个结晶水，失重5.6%。硫酸铁铵晶体的化学式为_________________。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【答案】NH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ascii="Times New Roman" w:hAnsi="Times New Roman" w:eastAsia="楷体" w:cs="Times New Roman"/>
          <w:color w:val="FF0000"/>
        </w:rPr>
        <w:t>Fe(SO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ascii="Times New Roman" w:hAnsi="Times New Roman" w:eastAsia="楷体" w:cs="Times New Roman"/>
          <w:color w:val="FF0000"/>
        </w:rPr>
        <w:t>)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·12H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【解析】失重5.6%是质量分数，设结晶水合物的化学式为NH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ascii="Times New Roman" w:hAnsi="Times New Roman" w:eastAsia="楷体" w:cs="Times New Roman"/>
          <w:color w:val="FF0000"/>
        </w:rPr>
        <w:t>Fe(SO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ascii="Times New Roman" w:hAnsi="Times New Roman" w:eastAsia="楷体" w:cs="Times New Roman"/>
          <w:color w:val="FF0000"/>
        </w:rPr>
        <w:t>)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·</w:t>
      </w:r>
      <w:r>
        <w:rPr>
          <w:rFonts w:ascii="Times New Roman" w:hAnsi="Times New Roman" w:eastAsia="楷体" w:cs="Times New Roman"/>
          <w:i/>
          <w:color w:val="FF0000"/>
        </w:rPr>
        <w:t>x</w:t>
      </w:r>
      <w:r>
        <w:rPr>
          <w:rFonts w:ascii="Times New Roman" w:hAnsi="Times New Roman" w:eastAsia="楷体" w:cs="Times New Roman"/>
          <w:color w:val="FF0000"/>
        </w:rPr>
        <w:t>H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O，由题意知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\f(1.5×18,266＋18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x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\f(5.6,100)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，解得</w:t>
      </w:r>
      <w:r>
        <w:rPr>
          <w:rFonts w:ascii="Times New Roman" w:hAnsi="Times New Roman" w:eastAsia="楷体" w:cs="Times New Roman"/>
          <w:i/>
          <w:color w:val="FF0000"/>
        </w:rPr>
        <w:t>x</w:t>
      </w:r>
      <w:r>
        <w:rPr>
          <w:rFonts w:ascii="Times New Roman" w:hAnsi="Times New Roman" w:eastAsia="楷体" w:cs="Times New Roman"/>
          <w:color w:val="FF0000"/>
        </w:rPr>
        <w:t>≈12。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cs="Times New Roman"/>
          <w:color w:val="FF0000"/>
        </w:rPr>
        <w:t>【</w:t>
      </w:r>
      <w:r>
        <w:rPr>
          <w:rFonts w:ascii="Times New Roman" w:hAnsi="Times New Roman" w:eastAsia="楷体_GB2312" w:cs="Times New Roman"/>
          <w:color w:val="FF0000"/>
        </w:rPr>
        <w:t>2014·新课标全国卷</w:t>
      </w:r>
      <w:r>
        <w:rPr>
          <w:rFonts w:hAnsi="宋体" w:eastAsia="楷体_GB2312" w:cs="Times New Roman"/>
          <w:color w:val="FF0000"/>
        </w:rPr>
        <w:t>Ⅱ</w:t>
      </w:r>
      <w:r>
        <w:rPr>
          <w:rFonts w:ascii="Times New Roman" w:hAnsi="Times New Roman" w:eastAsia="楷体_GB2312" w:cs="Times New Roman"/>
          <w:color w:val="FF0000"/>
        </w:rPr>
        <w:t>，27(4)</w:t>
      </w:r>
      <w:r>
        <w:rPr>
          <w:rFonts w:ascii="Times New Roman" w:hAnsi="Times New Roman" w:cs="Times New Roman"/>
          <w:color w:val="FF0000"/>
        </w:rPr>
        <w:t>】</w:t>
      </w:r>
      <w:r>
        <w:rPr>
          <w:rFonts w:ascii="Times New Roman" w:hAnsi="Times New Roman" w:cs="Times New Roman"/>
        </w:rPr>
        <w:t>PbO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在加热过程发生分解的失重曲线如下图所示，已知失重曲线上的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点为样品失重4.0%(即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f(样品起始质量－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点固体质量,样品起始质量)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100%)的残留固体。若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点固体组成表示为PbO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PbO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PbO，列式计算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值和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值。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"E:\\刘娟\\大二轮山东专版  孙英贤\\X5.tif"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"E:\\刘娟\\大二轮山东专版  孙英贤\\word\\X5.tif"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"E:\\吕芳\\2021\\看ppt\\步步高 大二轮 化学 新教材 鲁琼\\全书完整的Word版文档\\第一部分\\X5.tif"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"D:\\云\\题型专攻\\X5.tif"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"D:\\云\\题型专攻\\X5.tif"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77.75pt;width:148.6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【答案】根据PbO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\o(</w:instrText>
      </w:r>
      <w:r>
        <w:rPr>
          <w:rFonts w:ascii="Times New Roman" w:hAnsi="Times New Roman" w:eastAsia="楷体" w:cs="Times New Roman"/>
          <w:color w:val="FF0000"/>
          <w:spacing w:val="-16"/>
        </w:rPr>
        <w:instrText xml:space="preserve">====</w:instrText>
      </w:r>
      <w:r>
        <w:rPr>
          <w:rFonts w:ascii="Times New Roman" w:hAnsi="Times New Roman" w:eastAsia="楷体" w:cs="Times New Roman"/>
          <w:color w:val="FF0000"/>
        </w:rPr>
        <w:instrText xml:space="preserve">=,\s\up7(</w:instrText>
      </w:r>
      <w:r>
        <w:rPr>
          <w:rFonts w:ascii="Cambria Math" w:hAnsi="Cambria Math" w:eastAsia="楷体" w:cs="Cambria Math"/>
          <w:color w:val="FF0000"/>
          <w:sz w:val="15"/>
        </w:rPr>
        <w:instrText xml:space="preserve">△</w:instrText>
      </w:r>
      <w:r>
        <w:rPr>
          <w:rFonts w:ascii="Times New Roman" w:hAnsi="Times New Roman" w:eastAsia="楷体" w:cs="Times New Roman"/>
          <w:color w:val="FF0000"/>
        </w:rPr>
        <w:instrText xml:space="preserve">))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PbO</w:t>
      </w:r>
      <w:r>
        <w:rPr>
          <w:rFonts w:ascii="Times New Roman" w:hAnsi="Times New Roman" w:eastAsia="楷体" w:cs="Times New Roman"/>
          <w:i/>
          <w:color w:val="FF0000"/>
          <w:vertAlign w:val="subscript"/>
        </w:rPr>
        <w:t>x</w:t>
      </w:r>
      <w:r>
        <w:rPr>
          <w:rFonts w:ascii="Times New Roman" w:hAnsi="Times New Roman" w:eastAsia="楷体" w:cs="Times New Roman"/>
          <w:color w:val="FF0000"/>
        </w:rPr>
        <w:t>＋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\f(2－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x</w:instrText>
      </w:r>
      <w:r>
        <w:rPr>
          <w:rFonts w:ascii="Times New Roman" w:hAnsi="Times New Roman" w:eastAsia="楷体" w:cs="Times New Roman"/>
          <w:color w:val="FF0000"/>
        </w:rPr>
        <w:instrText xml:space="preserve">,2)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O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↑，有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\f(2－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x</w:instrText>
      </w:r>
      <w:r>
        <w:rPr>
          <w:rFonts w:ascii="Times New Roman" w:hAnsi="Times New Roman" w:eastAsia="楷体" w:cs="Times New Roman"/>
          <w:color w:val="FF0000"/>
        </w:rPr>
        <w:instrText xml:space="preserve">,2)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×32＝239×4.0%，解得</w:t>
      </w:r>
      <w:r>
        <w:rPr>
          <w:rFonts w:ascii="Times New Roman" w:hAnsi="Times New Roman" w:eastAsia="楷体" w:cs="Times New Roman"/>
          <w:i/>
          <w:color w:val="FF0000"/>
        </w:rPr>
        <w:t>x</w:t>
      </w:r>
      <w:r>
        <w:rPr>
          <w:rFonts w:ascii="Times New Roman" w:hAnsi="Times New Roman" w:eastAsia="楷体" w:cs="Times New Roman"/>
          <w:color w:val="FF0000"/>
        </w:rPr>
        <w:t>＝2－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\f(239×4.0%,16)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≈1.4，根据</w:t>
      </w:r>
      <w:r>
        <w:rPr>
          <w:rFonts w:ascii="Times New Roman" w:hAnsi="Times New Roman" w:eastAsia="楷体" w:cs="Times New Roman"/>
          <w:i/>
          <w:color w:val="FF0000"/>
        </w:rPr>
        <w:t>m</w:t>
      </w:r>
      <w:r>
        <w:rPr>
          <w:rFonts w:ascii="Times New Roman" w:hAnsi="Times New Roman" w:eastAsia="楷体" w:cs="Times New Roman"/>
          <w:color w:val="FF0000"/>
        </w:rPr>
        <w:t>PbO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·</w:t>
      </w:r>
      <w:r>
        <w:rPr>
          <w:rFonts w:ascii="Times New Roman" w:hAnsi="Times New Roman" w:eastAsia="楷体" w:cs="Times New Roman"/>
          <w:i/>
          <w:color w:val="FF0000"/>
        </w:rPr>
        <w:t>n</w:t>
      </w:r>
      <w:r>
        <w:rPr>
          <w:rFonts w:ascii="Times New Roman" w:hAnsi="Times New Roman" w:eastAsia="楷体" w:cs="Times New Roman"/>
          <w:color w:val="FF0000"/>
        </w:rPr>
        <w:t>PbO，有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\f(2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" w:cs="Times New Roman"/>
          <w:color w:val="FF0000"/>
        </w:rPr>
        <w:instrText xml:space="preserve">＋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n</w:instrText>
      </w:r>
      <w:r>
        <w:rPr>
          <w:rFonts w:ascii="Times New Roman" w:hAnsi="Times New Roman" w:eastAsia="楷体" w:cs="Times New Roman"/>
          <w:color w:val="FF0000"/>
        </w:rPr>
        <w:instrText xml:space="preserve">,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" w:cs="Times New Roman"/>
          <w:color w:val="FF0000"/>
        </w:rPr>
        <w:instrText xml:space="preserve">＋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n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＝1.4，得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" w:cs="Times New Roman"/>
          <w:color w:val="FF0000"/>
        </w:rPr>
        <w:instrText xml:space="preserve">,</w:instrText>
      </w:r>
      <w:r>
        <w:rPr>
          <w:rFonts w:ascii="Times New Roman" w:hAnsi="Times New Roman" w:eastAsia="楷体" w:cs="Times New Roman"/>
          <w:i/>
          <w:color w:val="FF0000"/>
        </w:rPr>
        <w:instrText xml:space="preserve">n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\f(0.4,0.6)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\f(2,3)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华文行楷" w:hAnsi="Times New Roman" w:eastAsia="华文行楷" w:cs="Times New Roman"/>
          <w:b/>
          <w:color w:val="7030A0"/>
          <w:sz w:val="44"/>
          <w:u w:val="wavyDouble"/>
        </w:rPr>
      </w:pPr>
      <w:r>
        <w:rPr>
          <w:rFonts w:hint="eastAsia" w:ascii="华文行楷" w:hAnsi="Times New Roman" w:eastAsia="华文行楷" w:cs="Times New Roman"/>
          <w:b/>
          <w:color w:val="7030A0"/>
          <w:sz w:val="44"/>
          <w:u w:val="wavyDouble"/>
        </w:rPr>
        <w:t>考向预测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1．取3.92 g摩尔盐</w:t>
      </w:r>
      <w:r>
        <w:rPr>
          <w:rFonts w:hint="eastAsia"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产品，在隔绝空气的条件下加热至135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时完全失去结晶水，此时固体质量为2.84 g，则该摩尔盐结晶水个数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【答案】6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【解析】</w:t>
      </w:r>
      <w:r>
        <w:rPr>
          <w:rFonts w:ascii="Times New Roman" w:hAnsi="Times New Roman" w:eastAsia="楷体" w:cs="Times New Roman"/>
          <w:i/>
          <w:color w:val="FF0000"/>
        </w:rPr>
        <w:t>m</w:t>
      </w:r>
      <w:r>
        <w:rPr>
          <w:rFonts w:hint="eastAsia" w:ascii="Times New Roman" w:hAnsi="Times New Roman" w:eastAsia="楷体" w:cs="Times New Roman"/>
          <w:color w:val="FF0000"/>
        </w:rPr>
        <w:t>[</w:t>
      </w:r>
      <w:r>
        <w:rPr>
          <w:rFonts w:ascii="Times New Roman" w:hAnsi="Times New Roman" w:eastAsia="楷体" w:cs="Times New Roman"/>
          <w:color w:val="FF0000"/>
        </w:rPr>
        <w:t>(NH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ascii="Times New Roman" w:hAnsi="Times New Roman" w:eastAsia="楷体" w:cs="Times New Roman"/>
          <w:color w:val="FF0000"/>
        </w:rPr>
        <w:t>)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SO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ascii="Times New Roman" w:hAnsi="Times New Roman" w:eastAsia="楷体" w:cs="Times New Roman"/>
          <w:color w:val="FF0000"/>
        </w:rPr>
        <w:t>·FeSO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hint="eastAsia" w:ascii="Times New Roman" w:hAnsi="Times New Roman" w:eastAsia="楷体" w:cs="Times New Roman"/>
          <w:color w:val="FF0000"/>
        </w:rPr>
        <w:t>]</w:t>
      </w:r>
      <w:r>
        <w:rPr>
          <w:rFonts w:ascii="Times New Roman" w:hAnsi="Times New Roman" w:eastAsia="楷体" w:cs="Times New Roman"/>
          <w:color w:val="FF0000"/>
        </w:rPr>
        <w:t>＝2.84 g，</w:t>
      </w:r>
      <w:r>
        <w:rPr>
          <w:rFonts w:ascii="Times New Roman" w:hAnsi="Times New Roman" w:eastAsia="楷体" w:cs="Times New Roman"/>
          <w:i/>
          <w:color w:val="FF0000"/>
        </w:rPr>
        <w:t>n</w:t>
      </w:r>
      <w:r>
        <w:rPr>
          <w:rFonts w:hint="eastAsia" w:ascii="Times New Roman" w:hAnsi="Times New Roman" w:eastAsia="楷体" w:cs="Times New Roman"/>
          <w:color w:val="FF0000"/>
        </w:rPr>
        <w:t>[</w:t>
      </w:r>
      <w:r>
        <w:rPr>
          <w:rFonts w:ascii="Times New Roman" w:hAnsi="Times New Roman" w:eastAsia="楷体" w:cs="Times New Roman"/>
          <w:color w:val="FF0000"/>
        </w:rPr>
        <w:t>(NH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ascii="Times New Roman" w:hAnsi="Times New Roman" w:eastAsia="楷体" w:cs="Times New Roman"/>
          <w:color w:val="FF0000"/>
        </w:rPr>
        <w:t>)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SO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ascii="Times New Roman" w:hAnsi="Times New Roman" w:eastAsia="楷体" w:cs="Times New Roman"/>
          <w:color w:val="FF0000"/>
        </w:rPr>
        <w:t>·FeSO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hint="eastAsia" w:ascii="Times New Roman" w:hAnsi="Times New Roman" w:eastAsia="楷体" w:cs="Times New Roman"/>
          <w:color w:val="FF0000"/>
        </w:rPr>
        <w:t>]</w:t>
      </w:r>
      <w:r>
        <w:rPr>
          <w:rFonts w:ascii="Times New Roman" w:hAnsi="Times New Roman" w:eastAsia="楷体" w:cs="Times New Roman"/>
          <w:color w:val="FF0000"/>
        </w:rPr>
        <w:t>＝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\f(2.84 g,284 g·mol</w:instrText>
      </w:r>
      <w:r>
        <w:rPr>
          <w:rFonts w:ascii="Times New Roman" w:hAnsi="Times New Roman" w:eastAsia="楷体" w:cs="Times New Roman"/>
          <w:color w:val="FF0000"/>
          <w:vertAlign w:val="superscript"/>
        </w:rPr>
        <w:instrText xml:space="preserve">－1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＝0.01 mol，</w:t>
      </w:r>
      <w:r>
        <w:rPr>
          <w:rFonts w:ascii="Times New Roman" w:hAnsi="Times New Roman" w:eastAsia="楷体" w:cs="Times New Roman"/>
          <w:i/>
          <w:color w:val="FF0000"/>
        </w:rPr>
        <w:t>m</w:t>
      </w:r>
      <w:r>
        <w:rPr>
          <w:rFonts w:ascii="Times New Roman" w:hAnsi="Times New Roman" w:eastAsia="楷体" w:cs="Times New Roman"/>
          <w:color w:val="FF0000"/>
        </w:rPr>
        <w:t>(H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O)＝3.92 g－2.84 g＝1.08 g，</w:t>
      </w:r>
      <w:r>
        <w:rPr>
          <w:rFonts w:ascii="Times New Roman" w:hAnsi="Times New Roman" w:eastAsia="楷体" w:cs="Times New Roman"/>
          <w:i/>
          <w:color w:val="FF0000"/>
        </w:rPr>
        <w:t>n</w:t>
      </w:r>
      <w:r>
        <w:rPr>
          <w:rFonts w:ascii="Times New Roman" w:hAnsi="Times New Roman" w:eastAsia="楷体" w:cs="Times New Roman"/>
          <w:color w:val="FF0000"/>
        </w:rPr>
        <w:t>(H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O)＝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\f(1.08 g,18 g·mol</w:instrText>
      </w:r>
      <w:r>
        <w:rPr>
          <w:rFonts w:ascii="Times New Roman" w:hAnsi="Times New Roman" w:eastAsia="楷体" w:cs="Times New Roman"/>
          <w:color w:val="FF0000"/>
          <w:vertAlign w:val="superscript"/>
        </w:rPr>
        <w:instrText xml:space="preserve">－1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＝0.06 mol，则该摩尔盐结晶水个数</w:t>
      </w:r>
      <w:r>
        <w:rPr>
          <w:rFonts w:ascii="Times New Roman" w:hAnsi="Times New Roman" w:eastAsia="楷体" w:cs="Times New Roman"/>
          <w:i/>
          <w:color w:val="FF0000"/>
        </w:rPr>
        <w:t>x</w:t>
      </w:r>
      <w:r>
        <w:rPr>
          <w:rFonts w:ascii="Times New Roman" w:hAnsi="Times New Roman" w:eastAsia="楷体" w:cs="Times New Roman"/>
          <w:color w:val="FF0000"/>
        </w:rPr>
        <w:t>＝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\f(0.06 mol,0.01 mol)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＝6。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cs="Times New Roman"/>
          <w:spacing w:val="-2"/>
        </w:rPr>
        <w:t>CoCl</w:t>
      </w:r>
      <w:r>
        <w:rPr>
          <w:rFonts w:ascii="Times New Roman" w:hAnsi="Times New Roman" w:cs="Times New Roman"/>
          <w:spacing w:val="-2"/>
          <w:vertAlign w:val="subscript"/>
        </w:rPr>
        <w:t>2</w:t>
      </w:r>
      <w:r>
        <w:rPr>
          <w:rFonts w:ascii="Times New Roman" w:hAnsi="Times New Roman" w:cs="Times New Roman"/>
          <w:spacing w:val="-2"/>
        </w:rPr>
        <w:t>·6H</w:t>
      </w:r>
      <w:r>
        <w:rPr>
          <w:rFonts w:ascii="Times New Roman" w:hAnsi="Times New Roman" w:cs="Times New Roman"/>
          <w:spacing w:val="-2"/>
          <w:vertAlign w:val="subscript"/>
        </w:rPr>
        <w:t>2</w:t>
      </w:r>
      <w:r>
        <w:rPr>
          <w:rFonts w:ascii="Times New Roman" w:hAnsi="Times New Roman" w:cs="Times New Roman"/>
          <w:spacing w:val="-2"/>
        </w:rPr>
        <w:t>O晶体受热易分解，取119 g该晶体加热至某一温度，得到CoCl</w:t>
      </w:r>
      <w:r>
        <w:rPr>
          <w:rFonts w:ascii="Times New Roman" w:hAnsi="Times New Roman" w:cs="Times New Roman"/>
          <w:spacing w:val="-2"/>
          <w:vertAlign w:val="subscript"/>
        </w:rPr>
        <w:t>2</w:t>
      </w:r>
      <w:r>
        <w:rPr>
          <w:rFonts w:ascii="Times New Roman" w:hAnsi="Times New Roman" w:cs="Times New Roman"/>
          <w:spacing w:val="-2"/>
        </w:rPr>
        <w:t>·</w:t>
      </w:r>
      <w:r>
        <w:rPr>
          <w:rFonts w:ascii="Times New Roman" w:hAnsi="Times New Roman" w:cs="Times New Roman"/>
          <w:i/>
          <w:spacing w:val="-2"/>
        </w:rPr>
        <w:t>x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-2"/>
          <w:vertAlign w:val="subscript"/>
        </w:rPr>
        <w:t>2</w:t>
      </w:r>
      <w:r>
        <w:rPr>
          <w:rFonts w:ascii="Times New Roman" w:hAnsi="Times New Roman" w:cs="Times New Roman"/>
          <w:spacing w:val="-2"/>
        </w:rPr>
        <w:t>O晶体83 g，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＝______。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【答案】2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【解析】119 g该晶体的物质的量为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\f(119 g,238 g·mol</w:instrText>
      </w:r>
      <w:r>
        <w:rPr>
          <w:rFonts w:ascii="Times New Roman" w:hAnsi="Times New Roman" w:eastAsia="楷体" w:cs="Times New Roman"/>
          <w:color w:val="FF0000"/>
          <w:vertAlign w:val="superscript"/>
        </w:rPr>
        <w:instrText xml:space="preserve">－1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＝0.5 mol，含结晶水3 mol，加热后失去结晶水的质量为119 g－83 g＝36 g，</w:t>
      </w:r>
      <w:r>
        <w:rPr>
          <w:rFonts w:ascii="Times New Roman" w:hAnsi="Times New Roman" w:eastAsia="楷体" w:cs="Times New Roman"/>
          <w:i/>
          <w:color w:val="FF0000"/>
        </w:rPr>
        <w:t>n</w:t>
      </w:r>
      <w:r>
        <w:rPr>
          <w:rFonts w:ascii="Times New Roman" w:hAnsi="Times New Roman" w:eastAsia="楷体" w:cs="Times New Roman"/>
          <w:color w:val="FF0000"/>
        </w:rPr>
        <w:t>(H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O)＝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\f(36 g,18 g·mol</w:instrText>
      </w:r>
      <w:r>
        <w:rPr>
          <w:rFonts w:ascii="Times New Roman" w:hAnsi="Times New Roman" w:eastAsia="楷体" w:cs="Times New Roman"/>
          <w:color w:val="FF0000"/>
          <w:vertAlign w:val="superscript"/>
        </w:rPr>
        <w:instrText xml:space="preserve">－1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＝2 mol，则0.5 mol CoCl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·</w:t>
      </w:r>
      <w:r>
        <w:rPr>
          <w:rFonts w:ascii="Times New Roman" w:hAnsi="Times New Roman" w:eastAsia="楷体" w:cs="Times New Roman"/>
          <w:i/>
          <w:color w:val="FF0000"/>
        </w:rPr>
        <w:t>x</w:t>
      </w:r>
      <w:r>
        <w:rPr>
          <w:rFonts w:ascii="Times New Roman" w:hAnsi="Times New Roman" w:eastAsia="楷体" w:cs="Times New Roman"/>
          <w:color w:val="FF0000"/>
        </w:rPr>
        <w:t>H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O含结晶水为3 mol－2 mol＝1 mol，所以</w:t>
      </w:r>
      <w:r>
        <w:rPr>
          <w:rFonts w:ascii="Times New Roman" w:hAnsi="Times New Roman" w:eastAsia="楷体" w:cs="Times New Roman"/>
          <w:i/>
          <w:color w:val="FF0000"/>
        </w:rPr>
        <w:t>x</w:t>
      </w:r>
      <w:r>
        <w:rPr>
          <w:rFonts w:ascii="Times New Roman" w:hAnsi="Times New Roman" w:eastAsia="楷体" w:cs="Times New Roman"/>
          <w:color w:val="FF0000"/>
        </w:rPr>
        <w:t>＝2。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煅烧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NiSO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O晶体时剩余固体质量与温度变化曲线如图，该曲线中 B 段所表示氧化物的名称为______。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"E:\\刘娟\\大二轮山东专版  孙英贤\\X6.TIF"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"E:\\刘娟\\大二轮山东专版  孙英贤\\word\\X6.TIF"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"E:\\吕芳\\2021\\看ppt\\步步高 大二轮 化学 新教材 鲁琼\\全书完整的Word版文档\\第一部分\\X6.TIF"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"D:\\云\\题型专攻\\X6.TIF"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"D:\\云\\题型专攻\\X6.TIF"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87.55pt;width:135.9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【答案】三氧化二镍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【解析】26.3 g NiSO</w:t>
      </w:r>
      <w:r>
        <w:rPr>
          <w:rFonts w:ascii="Times New Roman" w:hAnsi="Times New Roman" w:eastAsia="楷体" w:cs="Times New Roman"/>
          <w:color w:val="FF0000"/>
          <w:vertAlign w:val="subscript"/>
        </w:rPr>
        <w:t>4</w:t>
      </w:r>
      <w:r>
        <w:rPr>
          <w:rFonts w:ascii="Times New Roman" w:hAnsi="Times New Roman" w:eastAsia="楷体" w:cs="Times New Roman"/>
          <w:color w:val="FF0000"/>
        </w:rPr>
        <w:t>·6H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O晶体的物质的量为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\f(26.3 g,263 g·mol</w:instrText>
      </w:r>
      <w:r>
        <w:rPr>
          <w:rFonts w:ascii="Times New Roman" w:hAnsi="Times New Roman" w:eastAsia="楷体" w:cs="Times New Roman"/>
          <w:color w:val="FF0000"/>
          <w:vertAlign w:val="superscript"/>
        </w:rPr>
        <w:instrText xml:space="preserve">－1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＝0.1 mol,0.1 mol该晶体中含Ni的质量为0.1 mol×59 g·mol</w:t>
      </w:r>
      <w:r>
        <w:rPr>
          <w:rFonts w:ascii="Times New Roman" w:hAnsi="Times New Roman" w:eastAsia="楷体" w:cs="Times New Roman"/>
          <w:color w:val="FF0000"/>
          <w:vertAlign w:val="superscript"/>
        </w:rPr>
        <w:t>－1</w:t>
      </w:r>
      <w:r>
        <w:rPr>
          <w:rFonts w:ascii="Times New Roman" w:hAnsi="Times New Roman" w:eastAsia="楷体" w:cs="Times New Roman"/>
          <w:color w:val="FF0000"/>
        </w:rPr>
        <w:t>＝5.9 g，该晶体受热先失结晶水，再分解得到镍的氧化物，根据原子守恒，8.3 g氧化物中Ni的质量为5.9 g，那么O的质量为2.4 g即0.15 mol，所以固体氧化物中</w:t>
      </w:r>
      <w:r>
        <w:rPr>
          <w:rFonts w:ascii="Times New Roman" w:hAnsi="Times New Roman" w:eastAsia="楷体" w:cs="Times New Roman"/>
          <w:i/>
          <w:color w:val="FF0000"/>
        </w:rPr>
        <w:t>n</w:t>
      </w:r>
      <w:r>
        <w:rPr>
          <w:rFonts w:ascii="Times New Roman" w:hAnsi="Times New Roman" w:eastAsia="楷体" w:cs="Times New Roman"/>
          <w:color w:val="FF0000"/>
        </w:rPr>
        <w:t>(Ni)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eastAsia="楷体" w:cs="Times New Roman"/>
          <w:i/>
          <w:color w:val="FF0000"/>
        </w:rPr>
        <w:t>n</w:t>
      </w:r>
      <w:r>
        <w:rPr>
          <w:rFonts w:ascii="Times New Roman" w:hAnsi="Times New Roman" w:eastAsia="楷体" w:cs="Times New Roman"/>
          <w:color w:val="FF0000"/>
        </w:rPr>
        <w:t>(O)＝0.1 mol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eastAsia="楷体" w:cs="Times New Roman"/>
          <w:color w:val="FF0000"/>
        </w:rPr>
        <w:t>0.15 mol＝2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eastAsia="楷体" w:cs="Times New Roman"/>
          <w:color w:val="FF0000"/>
        </w:rPr>
        <w:t>3，所以B段所表示氧化物的名称为三氧化二镍。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4．CoO溶于盐酸可得粉红色的CoCl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溶液。CoCl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O晶体受热分解时，剩余固体质量随温度变化的示意关系如图，B段物质的化学式是___________________________________。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"E:\\刘娟\\大二轮山东专版  孙英贤\\X7.TIF"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"E:\\刘娟\\大二轮山东专版  孙英贤\\word\\X7.TIF"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"E:\\吕芳\\2021\\看ppt\\步步高 大二轮 化学 新教材 鲁琼\\全书完整的Word版文档\\第一部分\\X7.TIF"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"D:\\云\\题型专攻\\X7.TIF"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"D:\\云\\题型专攻\\X7.TIF"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110pt;width:116.9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【答案】CoCl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·H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color w:val="FF0000"/>
        </w:rPr>
      </w:pPr>
      <w:r>
        <w:rPr>
          <w:rFonts w:ascii="Times New Roman" w:hAnsi="Times New Roman" w:eastAsia="楷体" w:cs="Times New Roman"/>
          <w:color w:val="FF0000"/>
        </w:rPr>
        <w:t>【解析】</w:t>
      </w:r>
      <w:r>
        <w:rPr>
          <w:rFonts w:ascii="Times New Roman" w:hAnsi="Times New Roman" w:eastAsia="楷体" w:cs="Times New Roman"/>
          <w:color w:val="FF0000"/>
          <w:spacing w:val="-2"/>
        </w:rPr>
        <w:t>476 mg CoCl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·6H</w:t>
      </w:r>
      <w:r>
        <w:rPr>
          <w:rFonts w:ascii="Times New Roman" w:hAnsi="Times New Roman" w:eastAsia="楷体" w:cs="Times New Roman"/>
          <w:color w:val="FF0000"/>
          <w:spacing w:val="-2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  <w:spacing w:val="-2"/>
        </w:rPr>
        <w:t>O的物质的量是</w:t>
      </w:r>
      <w:r>
        <w:rPr>
          <w:rFonts w:ascii="Times New Roman" w:hAnsi="Times New Roman" w:eastAsia="楷体" w:cs="Times New Roman"/>
          <w:color w:val="FF0000"/>
          <w:spacing w:val="-2"/>
        </w:rPr>
        <w:fldChar w:fldCharType="begin"/>
      </w:r>
      <w:r>
        <w:rPr>
          <w:rFonts w:ascii="Times New Roman" w:hAnsi="Times New Roman" w:eastAsia="楷体" w:cs="Times New Roman"/>
          <w:color w:val="FF0000"/>
          <w:spacing w:val="-2"/>
        </w:rPr>
        <w:instrText xml:space="preserve">eq \f(0.476 g,238 g·mol</w:instrText>
      </w:r>
      <w:r>
        <w:rPr>
          <w:rFonts w:ascii="Times New Roman" w:hAnsi="Times New Roman" w:eastAsia="楷体" w:cs="Times New Roman"/>
          <w:color w:val="FF0000"/>
          <w:spacing w:val="-2"/>
          <w:vertAlign w:val="superscript"/>
        </w:rPr>
        <w:instrText xml:space="preserve">－1</w:instrText>
      </w:r>
      <w:r>
        <w:rPr>
          <w:rFonts w:ascii="Times New Roman" w:hAnsi="Times New Roman" w:eastAsia="楷体" w:cs="Times New Roman"/>
          <w:color w:val="FF0000"/>
          <w:spacing w:val="-2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  <w:spacing w:val="-2"/>
        </w:rPr>
        <w:fldChar w:fldCharType="end"/>
      </w:r>
      <w:r>
        <w:rPr>
          <w:rFonts w:ascii="Times New Roman" w:hAnsi="Times New Roman" w:eastAsia="楷体" w:cs="Times New Roman"/>
          <w:color w:val="FF0000"/>
          <w:spacing w:val="-2"/>
        </w:rPr>
        <w:t>＝0.002 mol，其中结晶水的质量是0.216 g，</w:t>
      </w:r>
      <w:r>
        <w:rPr>
          <w:rFonts w:ascii="Times New Roman" w:hAnsi="Times New Roman" w:eastAsia="楷体" w:cs="Times New Roman"/>
          <w:color w:val="FF0000"/>
        </w:rPr>
        <w:t>根据图像可知固体质量由476 mg变为332 mg，质量减少144 mg，这说明该阶段减少水的物质的量是</w:t>
      </w:r>
      <w:r>
        <w:rPr>
          <w:rFonts w:ascii="Times New Roman" w:hAnsi="Times New Roman" w:eastAsia="楷体" w:cs="Times New Roman"/>
          <w:color w:val="FF0000"/>
        </w:rPr>
        <w:fldChar w:fldCharType="begin"/>
      </w:r>
      <w:r>
        <w:rPr>
          <w:rFonts w:ascii="Times New Roman" w:hAnsi="Times New Roman" w:eastAsia="楷体" w:cs="Times New Roman"/>
          <w:color w:val="FF0000"/>
        </w:rPr>
        <w:instrText xml:space="preserve">eq \f(0.144 g,18 g·mol</w:instrText>
      </w:r>
      <w:r>
        <w:rPr>
          <w:rFonts w:ascii="Times New Roman" w:hAnsi="Times New Roman" w:eastAsia="楷体" w:cs="Times New Roman"/>
          <w:color w:val="FF0000"/>
          <w:vertAlign w:val="superscript"/>
        </w:rPr>
        <w:instrText xml:space="preserve">－1</w:instrText>
      </w:r>
      <w:r>
        <w:rPr>
          <w:rFonts w:ascii="Times New Roman" w:hAnsi="Times New Roman" w:eastAsia="楷体" w:cs="Times New Roman"/>
          <w:color w:val="FF0000"/>
        </w:rPr>
        <w:instrText xml:space="preserve">)</w:instrText>
      </w:r>
      <w:r>
        <w:rPr>
          <w:rFonts w:ascii="Times New Roman" w:hAnsi="Times New Roman" w:eastAsia="楷体" w:cs="Times New Roman"/>
          <w:color w:val="FF0000"/>
        </w:rPr>
        <w:fldChar w:fldCharType="end"/>
      </w:r>
      <w:r>
        <w:rPr>
          <w:rFonts w:ascii="Times New Roman" w:hAnsi="Times New Roman" w:eastAsia="楷体" w:cs="Times New Roman"/>
          <w:color w:val="FF0000"/>
        </w:rPr>
        <w:t>＝0.008 mol，剩余水的物质的量是0.004 mol，质量是0.072 g，则A段物质的化学式为CoCl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·2H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O。A到B阶段固体质量减少332 mg－296 mg＝36 mg，则剩余水的质量是72 mg－36 mg＝36 mg，物质的量是0.002 mol，因此B对应物质的化学式是CoCl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·H</w:t>
      </w:r>
      <w:r>
        <w:rPr>
          <w:rFonts w:ascii="Times New Roman" w:hAnsi="Times New Roman" w:eastAsia="楷体" w:cs="Times New Roman"/>
          <w:color w:val="FF0000"/>
          <w:vertAlign w:val="subscript"/>
        </w:rPr>
        <w:t>2</w:t>
      </w:r>
      <w:r>
        <w:rPr>
          <w:rFonts w:ascii="Times New Roman" w:hAnsi="Times New Roman" w:eastAsia="楷体" w:cs="Times New Roman"/>
          <w:color w:val="FF0000"/>
        </w:rPr>
        <w:t>O。</w:t>
      </w:r>
    </w:p>
    <w:sectPr>
      <w:headerReference r:id="rId3" w:type="default"/>
      <w:footerReference r:id="rId4" w:type="default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eastAsia="楷体"/>
        <w:b/>
      </w:rPr>
    </w:pPr>
    <w:r>
      <w:rPr>
        <w:rFonts w:eastAsia="楷体"/>
        <w:b/>
      </w:rPr>
      <w:t>第</w:t>
    </w:r>
    <w:r>
      <w:rPr>
        <w:rFonts w:eastAsia="楷体"/>
        <w:b/>
        <w:lang w:val="zh-CN"/>
      </w:rPr>
      <w:t xml:space="preserve"> </w:t>
    </w:r>
    <w:r>
      <w:rPr>
        <w:rFonts w:eastAsia="楷体"/>
        <w:b/>
        <w:bCs/>
      </w:rPr>
      <w:fldChar w:fldCharType="begin"/>
    </w:r>
    <w:r>
      <w:rPr>
        <w:rFonts w:eastAsia="楷体"/>
        <w:b/>
        <w:bCs/>
      </w:rPr>
      <w:instrText xml:space="preserve">PAGE  \* Arabic  \* MERGEFORMAT</w:instrText>
    </w:r>
    <w:r>
      <w:rPr>
        <w:rFonts w:eastAsia="楷体"/>
        <w:b/>
        <w:bCs/>
      </w:rPr>
      <w:fldChar w:fldCharType="separate"/>
    </w:r>
    <w:r>
      <w:rPr>
        <w:rFonts w:eastAsia="楷体"/>
        <w:b/>
        <w:bCs/>
        <w:lang w:val="zh-CN"/>
      </w:rPr>
      <w:t>1</w:t>
    </w:r>
    <w:r>
      <w:rPr>
        <w:rFonts w:eastAsia="楷体"/>
        <w:b/>
        <w:bCs/>
      </w:rPr>
      <w:fldChar w:fldCharType="end"/>
    </w:r>
    <w:r>
      <w:rPr>
        <w:rFonts w:eastAsia="楷体"/>
        <w:b/>
        <w:lang w:val="zh-CN"/>
      </w:rPr>
      <w:t xml:space="preserve"> 页，共 </w:t>
    </w:r>
    <w:r>
      <w:rPr>
        <w:rFonts w:eastAsia="楷体"/>
        <w:b/>
        <w:bCs/>
      </w:rPr>
      <w:fldChar w:fldCharType="begin"/>
    </w:r>
    <w:r>
      <w:rPr>
        <w:rFonts w:eastAsia="楷体"/>
        <w:b/>
        <w:bCs/>
      </w:rPr>
      <w:instrText xml:space="preserve">NUMPAGES  \* Arabic  \* MERGEFORMAT</w:instrText>
    </w:r>
    <w:r>
      <w:rPr>
        <w:rFonts w:eastAsia="楷体"/>
        <w:b/>
        <w:bCs/>
      </w:rPr>
      <w:fldChar w:fldCharType="separate"/>
    </w:r>
    <w:r>
      <w:rPr>
        <w:rFonts w:eastAsia="楷体"/>
        <w:b/>
        <w:bCs/>
        <w:lang w:val="zh-CN"/>
      </w:rPr>
      <w:t>2</w:t>
    </w:r>
    <w:r>
      <w:rPr>
        <w:rFonts w:eastAsia="楷体"/>
        <w:b/>
        <w:bCs/>
      </w:rPr>
      <w:fldChar w:fldCharType="end"/>
    </w:r>
    <w:r>
      <w:rPr>
        <w:rFonts w:eastAsia="楷体"/>
        <w:b/>
        <w:bCs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577"/>
    <w:rsid w:val="0000064D"/>
    <w:rsid w:val="000C7BBC"/>
    <w:rsid w:val="001341F4"/>
    <w:rsid w:val="00171077"/>
    <w:rsid w:val="0041656E"/>
    <w:rsid w:val="00505E49"/>
    <w:rsid w:val="00552970"/>
    <w:rsid w:val="00562D98"/>
    <w:rsid w:val="005A5041"/>
    <w:rsid w:val="005B0695"/>
    <w:rsid w:val="00605045"/>
    <w:rsid w:val="00605138"/>
    <w:rsid w:val="007F5504"/>
    <w:rsid w:val="00805D55"/>
    <w:rsid w:val="008468DE"/>
    <w:rsid w:val="00867577"/>
    <w:rsid w:val="00870627"/>
    <w:rsid w:val="008E7FCF"/>
    <w:rsid w:val="00903D66"/>
    <w:rsid w:val="009D593A"/>
    <w:rsid w:val="00A543B8"/>
    <w:rsid w:val="00AE4790"/>
    <w:rsid w:val="00B11810"/>
    <w:rsid w:val="00B514DC"/>
    <w:rsid w:val="00BB166C"/>
    <w:rsid w:val="00BC207F"/>
    <w:rsid w:val="00C15446"/>
    <w:rsid w:val="00CA26CA"/>
    <w:rsid w:val="00CB67D9"/>
    <w:rsid w:val="00DC00E6"/>
    <w:rsid w:val="00DD3846"/>
    <w:rsid w:val="00E364E9"/>
    <w:rsid w:val="00E67280"/>
    <w:rsid w:val="00EB2EB8"/>
    <w:rsid w:val="00EF0484"/>
    <w:rsid w:val="00F41013"/>
    <w:rsid w:val="00F5083B"/>
    <w:rsid w:val="00F658AA"/>
    <w:rsid w:val="00FA7048"/>
    <w:rsid w:val="00FB26AD"/>
    <w:rsid w:val="286F4A3C"/>
    <w:rsid w:val="43A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6">
    <w:name w:val="页眉 字符"/>
    <w:link w:val="12"/>
    <w:uiPriority w:val="0"/>
    <w:rPr>
      <w:kern w:val="2"/>
      <w:sz w:val="18"/>
      <w:szCs w:val="18"/>
    </w:rPr>
  </w:style>
  <w:style w:type="character" w:customStyle="1" w:styleId="17">
    <w:name w:val="页脚 字符"/>
    <w:link w:val="11"/>
    <w:uiPriority w:val="0"/>
    <w:rPr>
      <w:kern w:val="2"/>
      <w:sz w:val="18"/>
      <w:szCs w:val="18"/>
    </w:rPr>
  </w:style>
  <w:style w:type="character" w:customStyle="1" w:styleId="18">
    <w:name w:val="标题 字符"/>
    <w:link w:val="13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19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6.TIF" TargetMode="External"/><Relationship Id="rId8" Type="http://schemas.openxmlformats.org/officeDocument/2006/relationships/image" Target="media/image2.png"/><Relationship Id="rId7" Type="http://schemas.openxmlformats.org/officeDocument/2006/relationships/image" Target="X5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X7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3631</Words>
  <Characters>5070</Characters>
  <Lines>48</Lines>
  <Paragraphs>13</Paragraphs>
  <TotalTime>131</TotalTime>
  <ScaleCrop>false</ScaleCrop>
  <LinksUpToDate>false</LinksUpToDate>
  <CharactersWithSpaces>5222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2021-10-19T02:52:00Z</dcterms:created>
  <dc:creator>User</dc:creator>
  <cp:lastModifiedBy>静心室主人</cp:lastModifiedBy>
  <cp:lastPrinted>2022-03-28T02:29:00Z</cp:lastPrinted>
  <dcterms:modified xsi:type="dcterms:W3CDTF">2022-03-29T03:14:42Z</dcterms:modified>
  <dc:title>〖BT2-1〗题型专攻（一）〓化学计算的两大题型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43BC1F88F28F4F808B0187D85CC015BC</vt:lpwstr>
  </property>
</Properties>
</file>