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24"/>
          <w:szCs w:val="24"/>
        </w:rPr>
      </w:pPr>
      <w:r>
        <w:rPr>
          <w:rFonts w:hint="default" w:ascii="Times New Roman" w:hAnsi="Times New Roman" w:eastAsia="微软雅黑" w:cs="Times New Roman"/>
          <w:b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10490200</wp:posOffset>
            </wp:positionH>
            <wp:positionV relativeFrom="topMargin">
              <wp:posOffset>11506200</wp:posOffset>
            </wp:positionV>
            <wp:extent cx="279400" cy="381000"/>
            <wp:effectExtent l="0" t="0" r="10160" b="0"/>
            <wp:wrapNone/>
            <wp:docPr id="100046" name="图片 100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6" name="图片 1000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微软雅黑" w:cs="Times New Roman"/>
          <w:b/>
          <w:sz w:val="24"/>
          <w:szCs w:val="24"/>
        </w:rPr>
        <w:t>常见元素及其化合物性质与转化</w:t>
      </w:r>
    </w:p>
    <w:p>
      <w:pPr>
        <w:spacing w:line="360" w:lineRule="auto"/>
        <w:ind w:firstLine="360" w:firstLineChars="150"/>
        <w:rPr>
          <w:rFonts w:hint="default" w:ascii="Times New Roman" w:hAnsi="Times New Roman" w:eastAsia="微软雅黑" w:cs="Times New Roman"/>
          <w:b/>
          <w:sz w:val="24"/>
          <w:szCs w:val="24"/>
        </w:rPr>
      </w:pPr>
      <w:r>
        <w:rPr>
          <w:rFonts w:hint="default" w:ascii="Times New Roman" w:hAnsi="Times New Roman" w:eastAsia="微软雅黑" w:cs="Times New Roman"/>
          <w:b/>
          <w:sz w:val="24"/>
          <w:szCs w:val="24"/>
        </w:rPr>
        <w:t>一、典型元素及其化合物的转化关系</w:t>
      </w:r>
    </w:p>
    <w:p>
      <w:pPr>
        <w:pStyle w:val="2"/>
        <w:spacing w:line="360" w:lineRule="auto"/>
        <w:ind w:firstLine="410" w:firstLineChars="171"/>
        <w:rPr>
          <w:rFonts w:hint="default" w:ascii="Times New Roman" w:hAnsi="Times New Roman" w:eastAsia="微软雅黑" w:cs="Times New Roman"/>
          <w:color w:val="FF0000"/>
          <w:sz w:val="24"/>
          <w:szCs w:val="24"/>
        </w:rPr>
      </w:pPr>
      <w:r>
        <w:rPr>
          <w:rFonts w:hint="default" w:ascii="Times New Roman" w:hAnsi="Times New Roman" w:eastAsia="微软雅黑" w:cs="Times New Roman"/>
          <w:color w:val="FF0000"/>
          <w:sz w:val="24"/>
          <w:szCs w:val="24"/>
        </w:rPr>
        <w:t>1．氯气及其化合物间的转化关系</w:t>
      </w:r>
    </w:p>
    <w:p>
      <w:pPr>
        <w:pStyle w:val="2"/>
        <w:spacing w:line="360" w:lineRule="auto"/>
        <w:ind w:firstLine="410" w:firstLineChars="171"/>
        <w:jc w:val="center"/>
        <w:rPr>
          <w:rFonts w:hint="default" w:ascii="Times New Roman" w:hAnsi="Times New Roman" w:eastAsia="微软雅黑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drawing>
          <wp:inline distT="0" distB="0" distL="0" distR="0">
            <wp:extent cx="4509770" cy="1533525"/>
            <wp:effectExtent l="0" t="0" r="1270" b="5715"/>
            <wp:docPr id="33" name="图片 3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9770" cy="1534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360" w:lineRule="auto"/>
        <w:ind w:firstLine="410" w:firstLineChars="171"/>
        <w:rPr>
          <w:rFonts w:hint="default" w:ascii="Times New Roman" w:hAnsi="Times New Roman" w:eastAsia="微软雅黑" w:cs="Times New Roman"/>
          <w:color w:val="FF0000"/>
          <w:sz w:val="24"/>
          <w:szCs w:val="24"/>
        </w:rPr>
      </w:pPr>
      <w:r>
        <w:rPr>
          <w:rFonts w:hint="default" w:ascii="Times New Roman" w:hAnsi="Times New Roman" w:eastAsia="微软雅黑" w:cs="Times New Roman"/>
          <w:color w:val="FF0000"/>
          <w:sz w:val="24"/>
          <w:szCs w:val="24"/>
        </w:rPr>
        <w:t>2．硫及其化合物间的转化关系</w:t>
      </w:r>
    </w:p>
    <w:p>
      <w:pPr>
        <w:pStyle w:val="2"/>
        <w:spacing w:line="360" w:lineRule="auto"/>
        <w:ind w:firstLine="410" w:firstLineChars="171"/>
        <w:jc w:val="center"/>
        <w:rPr>
          <w:rFonts w:hint="default" w:ascii="Times New Roman" w:hAnsi="Times New Roman" w:eastAsia="微软雅黑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drawing>
          <wp:inline distT="0" distB="0" distL="0" distR="0">
            <wp:extent cx="5512435" cy="1638300"/>
            <wp:effectExtent l="0" t="0" r="4445" b="7620"/>
            <wp:docPr id="32" name="图片 3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2435" cy="163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360" w:lineRule="auto"/>
        <w:ind w:firstLine="410" w:firstLineChars="171"/>
        <w:rPr>
          <w:rFonts w:hint="default" w:ascii="Times New Roman" w:hAnsi="Times New Roman" w:eastAsia="微软雅黑" w:cs="Times New Roman"/>
          <w:color w:val="FF0000"/>
          <w:sz w:val="24"/>
          <w:szCs w:val="24"/>
        </w:rPr>
      </w:pPr>
      <w:r>
        <w:rPr>
          <w:rFonts w:hint="default" w:ascii="Times New Roman" w:hAnsi="Times New Roman" w:eastAsia="微软雅黑" w:cs="Times New Roman"/>
          <w:color w:val="FF0000"/>
          <w:sz w:val="24"/>
          <w:szCs w:val="24"/>
        </w:rPr>
        <w:t>3．氮气及其化合物间的转化关系</w:t>
      </w:r>
    </w:p>
    <w:p>
      <w:pPr>
        <w:pStyle w:val="2"/>
        <w:spacing w:line="360" w:lineRule="auto"/>
        <w:ind w:firstLine="410" w:firstLineChars="171"/>
        <w:rPr>
          <w:rFonts w:hint="default" w:ascii="Times New Roman" w:hAnsi="Times New Roman" w:eastAsia="微软雅黑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drawing>
          <wp:inline distT="0" distB="0" distL="0" distR="0">
            <wp:extent cx="5622290" cy="1447800"/>
            <wp:effectExtent l="0" t="0" r="0" b="0"/>
            <wp:docPr id="31" name="图片 3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3488" cy="1448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360" w:lineRule="auto"/>
        <w:ind w:firstLine="410" w:firstLineChars="171"/>
        <w:rPr>
          <w:rFonts w:hint="default" w:ascii="Times New Roman" w:hAnsi="Times New Roman" w:eastAsia="微软雅黑" w:cs="Times New Roman"/>
          <w:color w:val="FF0000"/>
          <w:sz w:val="24"/>
          <w:szCs w:val="24"/>
        </w:rPr>
      </w:pPr>
      <w:r>
        <w:rPr>
          <w:rFonts w:hint="default" w:ascii="Times New Roman" w:hAnsi="Times New Roman" w:eastAsia="微软雅黑" w:cs="Times New Roman"/>
          <w:color w:val="FF0000"/>
          <w:sz w:val="24"/>
          <w:szCs w:val="24"/>
        </w:rPr>
        <w:t>4．钠及其化合物间的转化关系</w:t>
      </w:r>
    </w:p>
    <w:p>
      <w:pPr>
        <w:pStyle w:val="2"/>
        <w:spacing w:line="360" w:lineRule="auto"/>
        <w:ind w:firstLine="410" w:firstLineChars="171"/>
        <w:jc w:val="center"/>
        <w:rPr>
          <w:rFonts w:hint="default" w:ascii="Times New Roman" w:hAnsi="Times New Roman" w:eastAsia="微软雅黑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drawing>
          <wp:inline distT="0" distB="0" distL="0" distR="0">
            <wp:extent cx="5004435" cy="1352550"/>
            <wp:effectExtent l="0" t="0" r="9525" b="3810"/>
            <wp:docPr id="30" name="图片 3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443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360" w:lineRule="auto"/>
        <w:ind w:firstLine="410" w:firstLineChars="171"/>
        <w:rPr>
          <w:rFonts w:hint="default" w:ascii="Times New Roman" w:hAnsi="Times New Roman" w:eastAsia="微软雅黑" w:cs="Times New Roman"/>
          <w:color w:val="FF0000"/>
          <w:sz w:val="24"/>
          <w:szCs w:val="24"/>
        </w:rPr>
      </w:pPr>
      <w:r>
        <w:rPr>
          <w:rFonts w:hint="default" w:ascii="Times New Roman" w:hAnsi="Times New Roman" w:eastAsia="微软雅黑" w:cs="Times New Roman"/>
          <w:color w:val="FF0000"/>
          <w:sz w:val="24"/>
          <w:szCs w:val="24"/>
        </w:rPr>
        <w:t>5．铝及其化合物间的转化关系</w:t>
      </w:r>
    </w:p>
    <w:p>
      <w:pPr>
        <w:pStyle w:val="2"/>
        <w:spacing w:line="360" w:lineRule="auto"/>
        <w:ind w:firstLine="410" w:firstLineChars="171"/>
        <w:jc w:val="center"/>
        <w:rPr>
          <w:rFonts w:hint="default" w:ascii="Times New Roman" w:hAnsi="Times New Roman" w:eastAsia="微软雅黑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drawing>
          <wp:inline distT="0" distB="0" distL="0" distR="0">
            <wp:extent cx="4784725" cy="1772920"/>
            <wp:effectExtent l="0" t="0" r="635" b="10160"/>
            <wp:docPr id="29" name="图片 2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4725" cy="177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360" w:lineRule="auto"/>
        <w:ind w:firstLine="410" w:firstLineChars="171"/>
        <w:rPr>
          <w:rFonts w:hint="default" w:ascii="Times New Roman" w:hAnsi="Times New Roman" w:eastAsia="微软雅黑" w:cs="Times New Roman"/>
          <w:color w:val="FF0000"/>
          <w:sz w:val="24"/>
          <w:szCs w:val="24"/>
        </w:rPr>
      </w:pPr>
      <w:r>
        <w:rPr>
          <w:rFonts w:hint="default" w:ascii="Times New Roman" w:hAnsi="Times New Roman" w:eastAsia="微软雅黑" w:cs="Times New Roman"/>
          <w:color w:val="FF0000"/>
          <w:sz w:val="24"/>
          <w:szCs w:val="24"/>
        </w:rPr>
        <w:t>6．铁及其化合物间的转化关系</w:t>
      </w:r>
    </w:p>
    <w:p>
      <w:pPr>
        <w:pStyle w:val="2"/>
        <w:spacing w:line="360" w:lineRule="auto"/>
        <w:ind w:firstLine="410" w:firstLineChars="171"/>
        <w:jc w:val="center"/>
        <w:rPr>
          <w:rFonts w:hint="default" w:ascii="Times New Roman" w:hAnsi="Times New Roman" w:eastAsia="微软雅黑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drawing>
          <wp:inline distT="0" distB="0" distL="0" distR="0">
            <wp:extent cx="5088890" cy="1949450"/>
            <wp:effectExtent l="0" t="0" r="1270" b="1270"/>
            <wp:docPr id="28" name="图片 2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8890" cy="194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360" w:lineRule="auto"/>
        <w:ind w:firstLine="480" w:firstLineChars="200"/>
        <w:rPr>
          <w:rFonts w:hint="default" w:ascii="Times New Roman" w:hAnsi="Times New Roman" w:eastAsia="微软雅黑" w:cs="Times New Roman"/>
          <w:b/>
          <w:sz w:val="24"/>
          <w:szCs w:val="24"/>
        </w:rPr>
      </w:pPr>
      <w:r>
        <w:rPr>
          <w:rFonts w:hint="default" w:ascii="Times New Roman" w:hAnsi="Times New Roman" w:eastAsia="微软雅黑" w:cs="Times New Roman"/>
          <w:b/>
          <w:sz w:val="24"/>
          <w:szCs w:val="24"/>
        </w:rPr>
        <w:t>二、典型非金属单质的化学性质</w:t>
      </w:r>
    </w:p>
    <w:tbl>
      <w:tblPr>
        <w:tblStyle w:val="7"/>
        <w:tblW w:w="87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933"/>
        <w:gridCol w:w="899"/>
        <w:gridCol w:w="1080"/>
        <w:gridCol w:w="1026"/>
        <w:gridCol w:w="1378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  <w:vMerge w:val="restart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强氧化性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以氧化性为主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以还原性为主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  <w:vMerge w:val="continue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Cl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S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C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Si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与O</w:t>
            </w: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反应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不反应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放电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加热或点燃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加热或点燃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与氢气反应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点燃或光照反应剧烈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点燃(爆炸)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加热或高温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高温难反应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不反应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与水反应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歧化反应既作氧化剂又作还原剂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不反应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不反应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不反应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高温下反应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不反应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与碱反应</w:t>
            </w:r>
          </w:p>
        </w:tc>
        <w:tc>
          <w:tcPr>
            <w:tcW w:w="7332" w:type="dxa"/>
            <w:gridSpan w:val="6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卤素单质与碱反应；硫与热浓碱溶液反应；硅与强碱反应；其他不反应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与酸反应</w:t>
            </w:r>
          </w:p>
        </w:tc>
        <w:tc>
          <w:tcPr>
            <w:tcW w:w="7332" w:type="dxa"/>
            <w:gridSpan w:val="6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S、C与强氧化性酸如浓硝酸、浓硫酸反应；Cl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、O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与还原性酸如H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S、H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SO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反应；Si与HF能发生反应</w:t>
            </w:r>
          </w:p>
        </w:tc>
      </w:tr>
    </w:tbl>
    <w:p>
      <w:pPr>
        <w:pStyle w:val="2"/>
        <w:spacing w:line="360" w:lineRule="auto"/>
        <w:ind w:firstLine="480" w:firstLineChars="200"/>
        <w:rPr>
          <w:rFonts w:hint="default" w:ascii="Times New Roman" w:hAnsi="Times New Roman" w:eastAsia="微软雅黑" w:cs="Times New Roman"/>
          <w:b/>
          <w:sz w:val="24"/>
          <w:szCs w:val="24"/>
        </w:rPr>
      </w:pPr>
    </w:p>
    <w:p>
      <w:pPr>
        <w:pStyle w:val="2"/>
        <w:spacing w:line="360" w:lineRule="auto"/>
        <w:ind w:firstLine="480" w:firstLineChars="200"/>
        <w:rPr>
          <w:rFonts w:hint="default" w:ascii="Times New Roman" w:hAnsi="Times New Roman" w:eastAsia="微软雅黑" w:cs="Times New Roman"/>
          <w:b/>
          <w:sz w:val="24"/>
          <w:szCs w:val="24"/>
        </w:rPr>
      </w:pPr>
    </w:p>
    <w:p>
      <w:pPr>
        <w:pStyle w:val="2"/>
        <w:spacing w:line="360" w:lineRule="auto"/>
        <w:ind w:firstLine="480" w:firstLineChars="200"/>
        <w:rPr>
          <w:rFonts w:hint="default" w:ascii="Times New Roman" w:hAnsi="Times New Roman" w:eastAsia="微软雅黑" w:cs="Times New Roman"/>
          <w:b/>
          <w:sz w:val="24"/>
          <w:szCs w:val="24"/>
        </w:rPr>
      </w:pPr>
    </w:p>
    <w:p>
      <w:pPr>
        <w:pStyle w:val="2"/>
        <w:spacing w:line="360" w:lineRule="auto"/>
        <w:ind w:firstLine="480" w:firstLineChars="200"/>
        <w:rPr>
          <w:rFonts w:hint="default" w:ascii="Times New Roman" w:hAnsi="Times New Roman" w:eastAsia="微软雅黑" w:cs="Times New Roman"/>
          <w:b/>
          <w:sz w:val="24"/>
          <w:szCs w:val="24"/>
        </w:rPr>
      </w:pPr>
      <w:r>
        <w:rPr>
          <w:rFonts w:hint="default" w:ascii="Times New Roman" w:hAnsi="Times New Roman" w:eastAsia="微软雅黑" w:cs="Times New Roman"/>
          <w:b/>
          <w:sz w:val="24"/>
          <w:szCs w:val="24"/>
        </w:rPr>
        <w:t>三、典型非金属氧化物性质</w:t>
      </w:r>
    </w:p>
    <w:p>
      <w:pPr>
        <w:pStyle w:val="2"/>
        <w:spacing w:line="360" w:lineRule="auto"/>
        <w:ind w:firstLine="480" w:firstLineChars="200"/>
        <w:rPr>
          <w:rFonts w:hint="default" w:ascii="Times New Roman" w:hAnsi="Times New Roman" w:eastAsia="微软雅黑" w:cs="Times New Roman"/>
          <w:b/>
          <w:sz w:val="24"/>
          <w:szCs w:val="24"/>
        </w:rPr>
      </w:pPr>
    </w:p>
    <w:tbl>
      <w:tblPr>
        <w:tblStyle w:val="7"/>
        <w:tblW w:w="86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082"/>
        <w:gridCol w:w="7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00" w:type="dxa"/>
            <w:gridSpan w:val="2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氧化物</w:t>
            </w:r>
          </w:p>
        </w:tc>
        <w:tc>
          <w:tcPr>
            <w:tcW w:w="7032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SO</w:t>
            </w: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　SO</w:t>
            </w: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　NO　NO</w:t>
            </w: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　CO　CO</w:t>
            </w: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　SiO</w:t>
            </w: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00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物理性质</w:t>
            </w:r>
          </w:p>
        </w:tc>
        <w:tc>
          <w:tcPr>
            <w:tcW w:w="7032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①SO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、NO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有刺激性气味；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00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</w:p>
        </w:tc>
        <w:tc>
          <w:tcPr>
            <w:tcW w:w="7032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②NO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是红棕色气体；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600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</w:p>
        </w:tc>
        <w:tc>
          <w:tcPr>
            <w:tcW w:w="7032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③除CO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、SiO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外均有毒；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600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</w:p>
        </w:tc>
        <w:tc>
          <w:tcPr>
            <w:tcW w:w="7032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④SO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易液化，SiO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是坚硬、难熔的固体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00" w:type="dxa"/>
            <w:gridSpan w:val="2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类型</w:t>
            </w:r>
          </w:p>
        </w:tc>
        <w:tc>
          <w:tcPr>
            <w:tcW w:w="7032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SO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、SO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、CO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、SiO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是酸性氧化物，NO、CO是不成盐氧化物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18" w:type="dxa"/>
            <w:vMerge w:val="restart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化学性质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与水反应</w:t>
            </w:r>
          </w:p>
        </w:tc>
        <w:tc>
          <w:tcPr>
            <w:tcW w:w="7032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SO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、SO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、NO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、CO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能与水反应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518" w:type="dxa"/>
            <w:vMerge w:val="continue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与碱反应</w:t>
            </w:r>
          </w:p>
        </w:tc>
        <w:tc>
          <w:tcPr>
            <w:tcW w:w="7032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SO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、SO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、CO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、SiO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与OH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perscript"/>
              </w:rPr>
              <w:t>－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反应生成酸式盐或正盐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18" w:type="dxa"/>
            <w:vMerge w:val="continue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氧化性</w:t>
            </w:r>
          </w:p>
        </w:tc>
        <w:tc>
          <w:tcPr>
            <w:tcW w:w="7032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SO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能氧化H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S，NO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能使KI­淀粉试纸变蓝，镁条能在CO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中燃烧，SiO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能被C还原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18" w:type="dxa"/>
            <w:vMerge w:val="continue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还原性</w:t>
            </w:r>
          </w:p>
        </w:tc>
        <w:tc>
          <w:tcPr>
            <w:tcW w:w="7032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SO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具有较强还原性，能被MnO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instrText xml:space="preserve">eq \o\al(</w:instrTex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perscript"/>
              </w:rPr>
              <w:instrText xml:space="preserve">－</w:instrTex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instrText xml:space="preserve">,</w:instrTex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instrText xml:space="preserve">4</w:instrTex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instrText xml:space="preserve">)</w:instrTex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、Fe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perscript"/>
              </w:rPr>
              <w:t>3＋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、HNO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、Cl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、Br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、I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等氧化为SO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instrText xml:space="preserve">eq \o\al(</w:instrTex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perscript"/>
              </w:rPr>
              <w:instrText xml:space="preserve">2－</w:instrTex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instrText xml:space="preserve">,</w:instrTex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instrText xml:space="preserve">4</w:instrTex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instrText xml:space="preserve">)</w:instrTex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，NO遇O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生成NO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，CO是重要的还原剂(能还原CuO、Fe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、H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O等)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18" w:type="dxa"/>
            <w:vMerge w:val="continue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特性</w:t>
            </w:r>
          </w:p>
        </w:tc>
        <w:tc>
          <w:tcPr>
            <w:tcW w:w="7032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SO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具有漂白性，CO、NO与血红蛋白结合，SiO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与氢氟酸反应，NO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能自相结合生成N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00" w:type="dxa"/>
            <w:gridSpan w:val="2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对环境质量的影响</w:t>
            </w:r>
          </w:p>
        </w:tc>
        <w:tc>
          <w:tcPr>
            <w:tcW w:w="7032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SO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、NO、NO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、CO是大气污染物，SO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、NO</w:t>
            </w:r>
            <w:r>
              <w:rPr>
                <w:rFonts w:hint="default" w:ascii="Times New Roman" w:hAnsi="Times New Roman" w:eastAsia="微软雅黑" w:cs="Times New Roman"/>
                <w:i/>
                <w:sz w:val="24"/>
                <w:szCs w:val="24"/>
                <w:vertAlign w:val="subscript"/>
              </w:rPr>
              <w:t>x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→酸雨，NO、NO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→光化学烟雾，CO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→温室效应</w:t>
            </w:r>
          </w:p>
        </w:tc>
      </w:tr>
    </w:tbl>
    <w:p>
      <w:pPr>
        <w:spacing w:line="360" w:lineRule="auto"/>
        <w:ind w:firstLine="358" w:firstLineChars="149"/>
        <w:rPr>
          <w:rFonts w:hint="default" w:ascii="Times New Roman" w:hAnsi="Times New Roman" w:eastAsia="微软雅黑" w:cs="Times New Roman"/>
          <w:b/>
          <w:sz w:val="24"/>
          <w:szCs w:val="24"/>
        </w:rPr>
      </w:pPr>
    </w:p>
    <w:p>
      <w:pPr>
        <w:spacing w:line="360" w:lineRule="auto"/>
        <w:ind w:firstLine="358" w:firstLineChars="149"/>
        <w:rPr>
          <w:rFonts w:hint="default" w:ascii="Times New Roman" w:hAnsi="Times New Roman" w:eastAsia="微软雅黑" w:cs="Times New Roman"/>
          <w:b/>
          <w:sz w:val="24"/>
          <w:szCs w:val="24"/>
        </w:rPr>
      </w:pPr>
      <w:r>
        <w:rPr>
          <w:rFonts w:hint="default" w:ascii="Times New Roman" w:hAnsi="Times New Roman" w:eastAsia="微软雅黑" w:cs="Times New Roman"/>
          <w:b/>
          <w:sz w:val="24"/>
          <w:szCs w:val="24"/>
        </w:rPr>
        <w:t>四、典型金属氧化物性质</w:t>
      </w:r>
    </w:p>
    <w:p>
      <w:pPr>
        <w:spacing w:line="360" w:lineRule="auto"/>
        <w:ind w:firstLine="358" w:firstLineChars="149"/>
        <w:rPr>
          <w:rFonts w:hint="default" w:ascii="Times New Roman" w:hAnsi="Times New Roman" w:eastAsia="微软雅黑" w:cs="Times New Roman"/>
          <w:b/>
          <w:sz w:val="24"/>
          <w:szCs w:val="24"/>
        </w:rPr>
      </w:pPr>
    </w:p>
    <w:tbl>
      <w:tblPr>
        <w:tblStyle w:val="7"/>
        <w:tblW w:w="86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084"/>
        <w:gridCol w:w="1084"/>
        <w:gridCol w:w="1296"/>
        <w:gridCol w:w="1036"/>
        <w:gridCol w:w="1004"/>
        <w:gridCol w:w="1036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083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</w:rPr>
              <w:t>化学式</w:t>
            </w: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</w:rPr>
              <w:t>Na</w:t>
            </w: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</w:rPr>
              <w:t>O</w:t>
            </w: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</w:rPr>
              <w:t>Na</w:t>
            </w: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96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</w:rPr>
              <w:t>MgO</w:t>
            </w:r>
          </w:p>
        </w:tc>
        <w:tc>
          <w:tcPr>
            <w:tcW w:w="1036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</w:rPr>
              <w:t>Al</w:t>
            </w: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004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</w:rPr>
              <w:t>FeO</w:t>
            </w:r>
          </w:p>
        </w:tc>
        <w:tc>
          <w:tcPr>
            <w:tcW w:w="1036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</w:rPr>
              <w:t>Fe</w:t>
            </w: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037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</w:rPr>
              <w:t>Fe</w:t>
            </w: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  <w:vertAlign w:val="subscript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083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</w:rPr>
              <w:t>分 类</w:t>
            </w: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碱性氧化物</w:t>
            </w:r>
          </w:p>
        </w:tc>
        <w:tc>
          <w:tcPr>
            <w:tcW w:w="1084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过氧化物</w:t>
            </w:r>
          </w:p>
        </w:tc>
        <w:tc>
          <w:tcPr>
            <w:tcW w:w="1296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碱性氧化物</w:t>
            </w:r>
          </w:p>
        </w:tc>
        <w:tc>
          <w:tcPr>
            <w:tcW w:w="1036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两性氧化物</w:t>
            </w:r>
          </w:p>
        </w:tc>
        <w:tc>
          <w:tcPr>
            <w:tcW w:w="1004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碱性氧化物</w:t>
            </w:r>
          </w:p>
        </w:tc>
        <w:tc>
          <w:tcPr>
            <w:tcW w:w="1036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tcFitText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3"/>
                <w:w w:val="95"/>
                <w:kern w:val="0"/>
                <w:sz w:val="24"/>
                <w:szCs w:val="24"/>
              </w:rPr>
              <w:t>碱</w:t>
            </w:r>
            <w:r>
              <w:rPr>
                <w:rFonts w:hint="default" w:ascii="Times New Roman" w:hAnsi="Times New Roman" w:eastAsia="微软雅黑" w:cs="Times New Roman"/>
                <w:color w:val="000000"/>
                <w:w w:val="95"/>
                <w:kern w:val="0"/>
                <w:sz w:val="24"/>
                <w:szCs w:val="24"/>
              </w:rPr>
              <w:t>性氧化物</w:t>
            </w:r>
          </w:p>
        </w:tc>
        <w:tc>
          <w:tcPr>
            <w:tcW w:w="1037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083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</w:rPr>
              <w:t>颜色状态</w:t>
            </w: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白色固体</w:t>
            </w: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淡黄色固体</w:t>
            </w:r>
          </w:p>
        </w:tc>
        <w:tc>
          <w:tcPr>
            <w:tcW w:w="1296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白色粉末</w:t>
            </w:r>
          </w:p>
        </w:tc>
        <w:tc>
          <w:tcPr>
            <w:tcW w:w="1036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白色固体</w:t>
            </w:r>
          </w:p>
        </w:tc>
        <w:tc>
          <w:tcPr>
            <w:tcW w:w="1004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黑色粉末</w:t>
            </w:r>
          </w:p>
        </w:tc>
        <w:tc>
          <w:tcPr>
            <w:tcW w:w="1036" w:type="dxa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红棕色粉末</w:t>
            </w:r>
          </w:p>
        </w:tc>
        <w:tc>
          <w:tcPr>
            <w:tcW w:w="1037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黑色晶体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2" w:hRule="atLeast"/>
          <w:jc w:val="center"/>
        </w:trPr>
        <w:tc>
          <w:tcPr>
            <w:tcW w:w="1083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</w:rPr>
              <w:t>与水作用</w:t>
            </w: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反应生成NaOH</w:t>
            </w: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反应生成NaOH和O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96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与水缓慢反应生成Mg(OH)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113" w:type="dxa"/>
            <w:gridSpan w:val="4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不溶于水，也不与水反应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1083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</w:rPr>
              <w:t>与酸作用</w:t>
            </w: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反应生成钠盐和水</w:t>
            </w: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反应生成钠盐、水和氧气</w:t>
            </w:r>
          </w:p>
        </w:tc>
        <w:tc>
          <w:tcPr>
            <w:tcW w:w="1296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反应生成</w:t>
            </w: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镁盐和水</w:t>
            </w:r>
          </w:p>
        </w:tc>
        <w:tc>
          <w:tcPr>
            <w:tcW w:w="1036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反应生成</w:t>
            </w: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铝盐和水</w:t>
            </w:r>
          </w:p>
        </w:tc>
        <w:tc>
          <w:tcPr>
            <w:tcW w:w="1004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反应生成</w:t>
            </w: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亚铁盐和水</w:t>
            </w:r>
          </w:p>
        </w:tc>
        <w:tc>
          <w:tcPr>
            <w:tcW w:w="1036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反应生成</w:t>
            </w: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铁盐和水</w:t>
            </w:r>
          </w:p>
        </w:tc>
        <w:tc>
          <w:tcPr>
            <w:tcW w:w="1037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  <w:jc w:val="center"/>
        </w:trPr>
        <w:tc>
          <w:tcPr>
            <w:tcW w:w="1083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</w:rPr>
              <w:t>氧 化 性</w:t>
            </w:r>
          </w:p>
        </w:tc>
        <w:tc>
          <w:tcPr>
            <w:tcW w:w="4500" w:type="dxa"/>
            <w:gridSpan w:val="4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除Na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外氧化性很弱，通常不能用还原剂还原</w:t>
            </w:r>
          </w:p>
        </w:tc>
        <w:tc>
          <w:tcPr>
            <w:tcW w:w="3077" w:type="dxa"/>
            <w:gridSpan w:val="3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可用C、CO、Al等还原生成单质铁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1083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4"/>
                <w:szCs w:val="24"/>
              </w:rPr>
              <w:t>其它反应</w:t>
            </w: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与CO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反应生成Na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CO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与CO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生成Na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CO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和O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96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与NH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</w:rPr>
              <w:t>4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Cl溶液</w:t>
            </w:r>
          </w:p>
        </w:tc>
        <w:tc>
          <w:tcPr>
            <w:tcW w:w="1036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与强碱生成偏铝酸盐</w:t>
            </w:r>
          </w:p>
        </w:tc>
        <w:tc>
          <w:tcPr>
            <w:tcW w:w="1004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与氧化性酸生成铁盐</w:t>
            </w:r>
          </w:p>
        </w:tc>
        <w:tc>
          <w:tcPr>
            <w:tcW w:w="1036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1037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——</w:t>
            </w:r>
          </w:p>
        </w:tc>
      </w:tr>
    </w:tbl>
    <w:p>
      <w:pPr>
        <w:spacing w:line="360" w:lineRule="auto"/>
        <w:ind w:firstLine="358" w:firstLineChars="149"/>
        <w:rPr>
          <w:rFonts w:hint="default" w:ascii="Times New Roman" w:hAnsi="Times New Roman" w:eastAsia="微软雅黑" w:cs="Times New Roman"/>
          <w:b/>
          <w:sz w:val="24"/>
          <w:szCs w:val="24"/>
        </w:rPr>
      </w:pPr>
    </w:p>
    <w:p>
      <w:pPr>
        <w:spacing w:line="360" w:lineRule="auto"/>
        <w:ind w:firstLine="358" w:firstLineChars="149"/>
        <w:rPr>
          <w:rFonts w:hint="default" w:ascii="Times New Roman" w:hAnsi="Times New Roman" w:eastAsia="微软雅黑" w:cs="Times New Roman"/>
          <w:b/>
          <w:sz w:val="24"/>
          <w:szCs w:val="24"/>
        </w:rPr>
      </w:pPr>
      <w:r>
        <w:rPr>
          <w:rFonts w:hint="default" w:ascii="Times New Roman" w:hAnsi="Times New Roman" w:eastAsia="微软雅黑" w:cs="Times New Roman"/>
          <w:b/>
          <w:sz w:val="24"/>
          <w:szCs w:val="24"/>
        </w:rPr>
        <w:t>五、典型金属氢氧化物性质</w:t>
      </w:r>
    </w:p>
    <w:p>
      <w:pPr>
        <w:spacing w:line="360" w:lineRule="auto"/>
        <w:ind w:firstLine="358" w:firstLineChars="149"/>
        <w:rPr>
          <w:rFonts w:hint="default" w:ascii="Times New Roman" w:hAnsi="Times New Roman" w:eastAsia="微软雅黑" w:cs="Times New Roman"/>
          <w:b/>
          <w:sz w:val="24"/>
          <w:szCs w:val="24"/>
        </w:rPr>
      </w:pPr>
    </w:p>
    <w:tbl>
      <w:tblPr>
        <w:tblStyle w:val="7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231"/>
        <w:gridCol w:w="1231"/>
        <w:gridCol w:w="1231"/>
        <w:gridCol w:w="1231"/>
        <w:gridCol w:w="1231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化学式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NaOH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Mg(OH)</w:t>
            </w: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Al(OH)</w:t>
            </w: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Fe(OH)</w:t>
            </w: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Fe(OH)</w:t>
            </w: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Cu(OH)</w:t>
            </w: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颜色状态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u w:val="single"/>
              </w:rPr>
              <w:t>白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色固体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u w:val="single"/>
              </w:rPr>
              <w:t>白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色固体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u w:val="single"/>
              </w:rPr>
              <w:t>白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色胶状沉淀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u w:val="single"/>
              </w:rPr>
              <w:t>红褐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色</w:t>
            </w:r>
          </w:p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沉淀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u w:val="single"/>
              </w:rPr>
              <w:t>白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色</w:t>
            </w:r>
          </w:p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沉淀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u w:val="single"/>
              </w:rPr>
              <w:t>蓝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色沉淀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稳定性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稳定加热不分解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较高温度分解成MgO和H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O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加热分解成Al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和H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O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加热分解成Fe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和H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O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不稳定易被氧化成Fe(OH)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易分解成CuO和H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与酸反应</w:t>
            </w:r>
          </w:p>
        </w:tc>
        <w:tc>
          <w:tcPr>
            <w:tcW w:w="7386" w:type="dxa"/>
            <w:gridSpan w:val="6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均易与酸反应生成对应的盐，若为氧化性酸则Fe(OH)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还要被氧化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其他</w:t>
            </w:r>
          </w:p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反应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与盐反应，</w:t>
            </w:r>
          </w:p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与Cl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、Al、</w:t>
            </w:r>
          </w:p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Si、Al(OH)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3</w:t>
            </w:r>
          </w:p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反应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与NH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Cl</w:t>
            </w:r>
          </w:p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溶液反应</w:t>
            </w:r>
          </w:p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与强碱溶液反应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具有</w:t>
            </w:r>
          </w:p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还原性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新制Cu(OH)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悬浊液被醛基还原</w:t>
            </w:r>
          </w:p>
        </w:tc>
      </w:tr>
    </w:tbl>
    <w:p>
      <w:pPr>
        <w:spacing w:line="360" w:lineRule="auto"/>
        <w:ind w:firstLine="358" w:firstLineChars="149"/>
        <w:rPr>
          <w:rFonts w:hint="default" w:ascii="Times New Roman" w:hAnsi="Times New Roman" w:eastAsia="微软雅黑" w:cs="Times New Roman"/>
          <w:b/>
          <w:sz w:val="24"/>
          <w:szCs w:val="24"/>
        </w:rPr>
      </w:pPr>
    </w:p>
    <w:p>
      <w:pPr>
        <w:spacing w:line="360" w:lineRule="auto"/>
        <w:ind w:firstLine="358" w:firstLineChars="149"/>
        <w:rPr>
          <w:rFonts w:hint="default" w:ascii="Times New Roman" w:hAnsi="Times New Roman" w:eastAsia="微软雅黑" w:cs="Times New Roman"/>
          <w:b/>
          <w:sz w:val="24"/>
          <w:szCs w:val="24"/>
        </w:rPr>
      </w:pPr>
      <w:r>
        <w:rPr>
          <w:rFonts w:hint="default" w:ascii="Times New Roman" w:hAnsi="Times New Roman" w:eastAsia="微软雅黑" w:cs="Times New Roman"/>
          <w:b/>
          <w:sz w:val="24"/>
          <w:szCs w:val="24"/>
        </w:rPr>
        <w:t>六、物质的特殊转化关系</w:t>
      </w:r>
    </w:p>
    <w:p>
      <w:pPr>
        <w:pStyle w:val="2"/>
        <w:spacing w:line="360" w:lineRule="auto"/>
        <w:ind w:firstLine="360" w:firstLineChars="150"/>
        <w:rPr>
          <w:rFonts w:hint="default" w:ascii="Times New Roman" w:hAnsi="Times New Roman" w:eastAsia="微软雅黑" w:cs="Times New Roman"/>
          <w:color w:val="FF0000"/>
          <w:sz w:val="24"/>
          <w:szCs w:val="24"/>
        </w:rPr>
      </w:pPr>
      <w:r>
        <w:rPr>
          <w:rFonts w:hint="default" w:ascii="Times New Roman" w:hAnsi="Times New Roman" w:eastAsia="微软雅黑" w:cs="Times New Roman"/>
          <w:color w:val="FF0000"/>
          <w:sz w:val="24"/>
          <w:szCs w:val="24"/>
        </w:rPr>
        <w:t>1．交叉型转化</w:t>
      </w:r>
    </w:p>
    <w:p>
      <w:pPr>
        <w:pStyle w:val="2"/>
        <w:spacing w:line="360" w:lineRule="auto"/>
        <w:ind w:firstLine="480" w:firstLineChars="200"/>
        <w:rPr>
          <w:rFonts w:hint="default" w:ascii="Times New Roman" w:hAnsi="Times New Roman" w:eastAsia="微软雅黑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drawing>
          <wp:inline distT="0" distB="0" distL="0" distR="0">
            <wp:extent cx="3119755" cy="1471930"/>
            <wp:effectExtent l="0" t="0" r="4445" b="6350"/>
            <wp:docPr id="27" name="图片 27" descr="F:\杂项\2013\化学\二轮书\H16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F:\杂项\2013\化学\二轮书\H167.tif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368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微软雅黑" w:cs="Times New Roman"/>
          <w:sz w:val="24"/>
          <w:szCs w:val="24"/>
        </w:rPr>
        <w:drawing>
          <wp:inline distT="0" distB="0" distL="0" distR="0">
            <wp:extent cx="1002030" cy="1358265"/>
            <wp:effectExtent l="0" t="0" r="3810" b="13335"/>
            <wp:docPr id="26" name="图片 2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111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微软雅黑" w:cs="Times New Roman"/>
          <w:sz w:val="24"/>
          <w:szCs w:val="24"/>
        </w:rPr>
        <w:drawing>
          <wp:inline distT="0" distB="0" distL="0" distR="0">
            <wp:extent cx="1109345" cy="1379855"/>
            <wp:effectExtent l="0" t="0" r="3175" b="6985"/>
            <wp:docPr id="25" name="图片 2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055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360" w:lineRule="auto"/>
        <w:ind w:firstLine="480" w:firstLineChars="200"/>
        <w:rPr>
          <w:rFonts w:hint="default" w:ascii="Times New Roman" w:hAnsi="Times New Roman" w:eastAsia="微软雅黑" w:cs="Times New Roman"/>
          <w:sz w:val="24"/>
          <w:szCs w:val="24"/>
        </w:rPr>
      </w:pPr>
    </w:p>
    <w:p>
      <w:pPr>
        <w:pStyle w:val="2"/>
        <w:spacing w:line="360" w:lineRule="auto"/>
        <w:ind w:firstLine="480" w:firstLineChars="200"/>
        <w:rPr>
          <w:rFonts w:hint="default" w:ascii="Times New Roman" w:hAnsi="Times New Roman" w:eastAsia="微软雅黑" w:cs="Times New Roman"/>
          <w:color w:val="FF0000"/>
          <w:sz w:val="24"/>
          <w:szCs w:val="24"/>
        </w:rPr>
      </w:pPr>
      <w:r>
        <w:rPr>
          <w:rFonts w:hint="default" w:ascii="Times New Roman" w:hAnsi="Times New Roman" w:eastAsia="微软雅黑" w:cs="Times New Roman"/>
          <w:color w:val="FF0000"/>
          <w:sz w:val="24"/>
          <w:szCs w:val="24"/>
        </w:rPr>
        <w:t>2．三角型转化</w:t>
      </w:r>
    </w:p>
    <w:p>
      <w:pPr>
        <w:pStyle w:val="2"/>
        <w:spacing w:line="360" w:lineRule="auto"/>
        <w:ind w:firstLine="480" w:firstLineChars="200"/>
        <w:rPr>
          <w:rFonts w:hint="default" w:ascii="Times New Roman" w:hAnsi="Times New Roman" w:eastAsia="微软雅黑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drawing>
          <wp:inline distT="0" distB="0" distL="0" distR="0">
            <wp:extent cx="1954530" cy="1327150"/>
            <wp:effectExtent l="0" t="0" r="11430" b="13970"/>
            <wp:docPr id="24" name="图片 24" descr="F:\杂项\2013\化学\二轮书\H16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F:\杂项\2013\化学\二轮书\H169.tif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195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微软雅黑" w:cs="Times New Roman"/>
          <w:sz w:val="24"/>
          <w:szCs w:val="24"/>
        </w:rPr>
        <w:drawing>
          <wp:inline distT="0" distB="0" distL="0" distR="0">
            <wp:extent cx="962025" cy="1288415"/>
            <wp:effectExtent l="0" t="0" r="13335" b="6985"/>
            <wp:docPr id="23" name="图片 2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04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微软雅黑" w:cs="Times New Roman"/>
          <w:sz w:val="24"/>
          <w:szCs w:val="24"/>
        </w:rPr>
        <w:drawing>
          <wp:inline distT="0" distB="0" distL="0" distR="0">
            <wp:extent cx="1295400" cy="1327150"/>
            <wp:effectExtent l="0" t="0" r="0" b="13970"/>
            <wp:docPr id="22" name="图片 2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851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ind w:firstLine="240" w:firstLineChars="100"/>
        <w:rPr>
          <w:rFonts w:hint="default" w:ascii="Times New Roman" w:hAnsi="Times New Roman" w:eastAsia="微软雅黑" w:cs="Times New Roman"/>
          <w:b/>
          <w:sz w:val="24"/>
          <w:szCs w:val="24"/>
        </w:rPr>
      </w:pPr>
      <w:r>
        <w:rPr>
          <w:rFonts w:hint="default" w:ascii="Times New Roman" w:hAnsi="Times New Roman" w:eastAsia="微软雅黑" w:cs="Times New Roman"/>
          <w:b/>
          <w:sz w:val="24"/>
          <w:szCs w:val="24"/>
        </w:rPr>
        <w:t>七、特征反应</w:t>
      </w:r>
    </w:p>
    <w:p>
      <w:pPr>
        <w:spacing w:line="360" w:lineRule="auto"/>
        <w:ind w:firstLine="240" w:firstLineChars="100"/>
        <w:rPr>
          <w:rFonts w:hint="default" w:ascii="Times New Roman" w:hAnsi="Times New Roman" w:eastAsia="微软雅黑" w:cs="Times New Roman"/>
          <w:b/>
          <w:sz w:val="24"/>
          <w:szCs w:val="24"/>
        </w:rPr>
      </w:pPr>
    </w:p>
    <w:tbl>
      <w:tblPr>
        <w:tblStyle w:val="7"/>
        <w:tblW w:w="87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9"/>
        <w:gridCol w:w="5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3719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既能与强酸溶液反应又能与强碱溶液反应的物质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object>
                <v:shape id="_x0000_i1025" o:spt="75" alt="学科网(www.zxxk.com)--教育资源门户，提供试题试卷、教案、课件、教学论文、素材等各类教学资源库下载，还有大量丰富的教学资讯！" type="#_x0000_t75" style="height:63.75pt;width:118.5pt;" o:ole="t" filled="f" o:preferrelative="t" stroked="f" coordsize="21600,21600">
                  <v:path/>
                  <v:fill on="f" focussize="0,0"/>
                  <v:stroke on="f" joinstyle="miter"/>
                  <v:imagedata r:id="rId27" o:title=""/>
                  <o:lock v:ext="edit" aspectratio="t"/>
                  <w10:wrap type="none"/>
                  <w10:anchorlock/>
                </v:shape>
                <o:OLEObject Type="Embed" ProgID="PBrush" ShapeID="_x0000_i1025" DrawAspect="Content" ObjectID="_1468075725" r:id="rId26">
                  <o:LockedField>false</o:LockedField>
                </o:OLEObject>
              </w:object>
            </w:r>
          </w:p>
        </w:tc>
        <w:tc>
          <w:tcPr>
            <w:tcW w:w="50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Al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Al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Al(OH)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、氨基酸等。</w:t>
            </w:r>
          </w:p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弱酸弱碱盐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：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如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(NH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4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)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CO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NH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4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HCO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(NH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4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)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SO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NH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4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HSO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等。注意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：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此时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B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C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均为气体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，A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可能是正盐、也可能是酸式盐。</w:t>
            </w:r>
          </w:p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弱酸的酸式盐：如NaHCO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、Ca(HCO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)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、NaHSO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3719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固体加热后不留残渣的物质</w:t>
            </w:r>
          </w:p>
        </w:tc>
        <w:tc>
          <w:tcPr>
            <w:tcW w:w="50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、NH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Cl、(NH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)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CO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、NH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HCO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  <w:jc w:val="center"/>
        </w:trPr>
        <w:tc>
          <w:tcPr>
            <w:tcW w:w="3719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常温与水反应产生气体的物质</w:t>
            </w:r>
          </w:p>
        </w:tc>
        <w:tc>
          <w:tcPr>
            <w:tcW w:w="50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Na、K、Na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3719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能同碱反应的单质</w:t>
            </w:r>
          </w:p>
        </w:tc>
        <w:tc>
          <w:tcPr>
            <w:tcW w:w="50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硫、硅、铝、卤素单质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371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有MnO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参与的化学反应</w:t>
            </w:r>
          </w:p>
        </w:tc>
        <w:tc>
          <w:tcPr>
            <w:tcW w:w="50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2H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object>
                <v:shape id="_x0000_i1026" o:spt="75" alt="学科网(www.zxxk.com)--教育资源门户，提供试题试卷、教案、课件、教学论文、素材等各类教学资源库下载，还有大量丰富的教学资讯！" type="#_x0000_t75" style="height:10.5pt;width:25.5pt;" o:ole="t" filled="f" o:preferrelative="t" stroked="f" coordsize="21600,21600">
                  <v:path/>
                  <v:fill on="f" focussize="0,0"/>
                  <v:stroke on="f" joinstyle="miter"/>
                  <v:imagedata r:id="rId29" o:title=""/>
                  <o:lock v:ext="edit" aspectratio="t"/>
                  <w10:wrap type="none"/>
                  <w10:anchorlock/>
                </v:shape>
                <o:OLEObject Type="Embed" ProgID="PBrush" ShapeID="_x0000_i1026" DrawAspect="Content" ObjectID="_1468075726" r:id="rId28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2H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O＋O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 xml:space="preserve">↑  </w:t>
            </w:r>
          </w:p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2KClO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position w:val="-14"/>
                <w:sz w:val="24"/>
                <w:szCs w:val="24"/>
              </w:rPr>
              <w:drawing>
                <wp:inline distT="0" distB="0" distL="0" distR="0">
                  <wp:extent cx="447675" cy="342900"/>
                  <wp:effectExtent l="0" t="0" r="9525" b="0"/>
                  <wp:docPr id="21" name="图片 21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2KCl＋3O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↑</w:t>
            </w:r>
          </w:p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MnO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 xml:space="preserve">＋4HCl(浓) 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drawing>
                <wp:inline distT="0" distB="0" distL="0" distR="0">
                  <wp:extent cx="123825" cy="152400"/>
                  <wp:effectExtent l="0" t="0" r="9525" b="0"/>
                  <wp:docPr id="20" name="图片 20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MnCl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＋2H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O＋Cl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  <w:jc w:val="center"/>
        </w:trPr>
        <w:tc>
          <w:tcPr>
            <w:tcW w:w="3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化合物+化合物→单质+化合物</w:t>
            </w:r>
          </w:p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</w:p>
        </w:tc>
        <w:tc>
          <w:tcPr>
            <w:tcW w:w="5046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object>
                <v:shape id="_x0000_i1027" o:spt="75" alt="学科网(www.zxxk.com)--教育资源门户，提供试题试卷、教案、课件、教学论文、素材等各类教学资源库下载，还有大量丰富的教学资讯！" type="#_x0000_t75" style="height:57.75pt;width:239.25pt;" o:ole="t" filled="f" o:preferrelative="t" stroked="f" coordsize="21600,21600">
                  <v:path/>
                  <v:fill on="f" focussize="0,0"/>
                  <v:stroke on="f" joinstyle="miter"/>
                  <v:imagedata r:id="rId33" o:title=""/>
                  <o:lock v:ext="edit" aspectratio="t"/>
                  <w10:wrap type="none"/>
                  <w10:anchorlock/>
                </v:shape>
                <o:OLEObject Type="Embed" ProgID="PBrush" ShapeID="_x0000_i1027" DrawAspect="Content" ObjectID="_1468075727" r:id="rId32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" w:hRule="atLeast"/>
          <w:jc w:val="center"/>
        </w:trPr>
        <w:tc>
          <w:tcPr>
            <w:tcW w:w="3719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化合物+单质</w:t>
            </w: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→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化合物+化合物</w:t>
            </w:r>
          </w:p>
        </w:tc>
        <w:tc>
          <w:tcPr>
            <w:tcW w:w="5046" w:type="dxa"/>
          </w:tcPr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lang w:val="pt-BR"/>
              </w:rPr>
              <w:t>Cl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lang w:val="pt-BR"/>
              </w:rPr>
              <w:t>+H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lang w:val="pt-BR"/>
              </w:rPr>
              <w:t>O=HCl+HClO   2H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lang w:val="pt-BR"/>
              </w:rPr>
              <w:t>S+3O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lang w:val="pt-BR"/>
              </w:rPr>
              <w:t>=2SO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lang w:val="pt-BR"/>
              </w:rPr>
              <w:t>+2H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lang w:val="pt-BR"/>
              </w:rPr>
              <w:t>O</w:t>
            </w:r>
          </w:p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  <w:lang w:val="pt-B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lang w:val="pt-BR"/>
              </w:rPr>
              <w:t>4NH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  <w:lang w:val="pt-BR"/>
              </w:rPr>
              <w:t>3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lang w:val="pt-BR"/>
              </w:rPr>
              <w:t>+5O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position w:val="-12"/>
                <w:sz w:val="24"/>
                <w:szCs w:val="24"/>
              </w:rPr>
              <w:drawing>
                <wp:inline distT="0" distB="0" distL="0" distR="0">
                  <wp:extent cx="400050" cy="295275"/>
                  <wp:effectExtent l="0" t="0" r="0" b="9525"/>
                  <wp:docPr id="19" name="图片 19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lang w:val="pt-BR"/>
              </w:rPr>
              <w:t>4NO+6H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lang w:val="pt-BR"/>
              </w:rPr>
              <w:t>O    3Cl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lang w:val="pt-BR"/>
              </w:rPr>
              <w:t>+2FeBr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lang w:val="pt-BR"/>
              </w:rPr>
              <w:t>=2Br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lang w:val="pt-BR"/>
              </w:rPr>
              <w:t>+2FeCl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  <w:lang w:val="pt-B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" w:hRule="atLeast"/>
          <w:jc w:val="center"/>
        </w:trPr>
        <w:tc>
          <w:tcPr>
            <w:tcW w:w="3719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化合物+单质</w:t>
            </w: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>→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 xml:space="preserve"> 化合物</w:t>
            </w:r>
          </w:p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5046" w:type="dxa"/>
          </w:tcPr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lang w:val="pt-BR"/>
              </w:rPr>
              <w:t>2Na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lang w:val="pt-BR"/>
              </w:rPr>
              <w:t>SO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  <w:lang w:val="pt-BR"/>
              </w:rPr>
              <w:t>3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lang w:val="pt-BR"/>
              </w:rPr>
              <w:t>+O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lang w:val="pt-BR"/>
              </w:rPr>
              <w:t>=2Na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lang w:val="pt-BR"/>
              </w:rPr>
              <w:t>SO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  <w:lang w:val="pt-BR"/>
              </w:rPr>
              <w:t>4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lang w:val="pt-BR"/>
              </w:rPr>
              <w:t xml:space="preserve"> 2FeCl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  <w:lang w:val="pt-BR"/>
              </w:rPr>
              <w:t>3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lang w:val="pt-BR"/>
              </w:rPr>
              <w:t>+Fe=3FeCl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  <w:lang w:val="pt-BR"/>
              </w:rPr>
              <w:t xml:space="preserve">2   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lang w:val="pt-BR"/>
              </w:rPr>
              <w:t>2NO+O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lang w:val="pt-BR"/>
              </w:rPr>
              <w:t>=2NO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  <w:lang w:val="pt-BR"/>
              </w:rPr>
              <w:t>2</w:t>
            </w:r>
          </w:p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2FeCl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+Cl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=2FeCl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</w:rPr>
              <w:t xml:space="preserve">3    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2CO+O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position w:val="-12"/>
                <w:sz w:val="24"/>
                <w:szCs w:val="24"/>
              </w:rPr>
              <w:drawing>
                <wp:inline distT="0" distB="0" distL="0" distR="0">
                  <wp:extent cx="409575" cy="304800"/>
                  <wp:effectExtent l="0" t="0" r="9525" b="0"/>
                  <wp:docPr id="18" name="图片 18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2CO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</w:rPr>
              <w:t xml:space="preserve">2   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C+CO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drawing>
                <wp:inline distT="0" distB="0" distL="0" distR="0">
                  <wp:extent cx="123825" cy="152400"/>
                  <wp:effectExtent l="0" t="0" r="9525" b="0"/>
                  <wp:docPr id="2" name="图片 2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2CO</w:t>
            </w:r>
          </w:p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  <w:lang w:val="pt-B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lang w:val="pt-BR"/>
              </w:rPr>
              <w:t>2Na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lang w:val="pt-BR"/>
              </w:rPr>
              <w:t>O+O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position w:val="-12"/>
                <w:sz w:val="24"/>
                <w:szCs w:val="24"/>
              </w:rPr>
              <w:drawing>
                <wp:inline distT="0" distB="0" distL="0" distR="0">
                  <wp:extent cx="409575" cy="304800"/>
                  <wp:effectExtent l="0" t="0" r="9525" b="0"/>
                  <wp:docPr id="16" name="图片 16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lang w:val="pt-BR"/>
              </w:rPr>
              <w:t>2Na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lang w:val="pt-BR"/>
              </w:rPr>
              <w:t>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  <w:vertAlign w:val="subscript"/>
                <w:lang w:val="pt-BR"/>
              </w:rPr>
              <w:t xml:space="preserve">2    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2SO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＋O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position w:val="-12"/>
                <w:sz w:val="24"/>
                <w:szCs w:val="24"/>
              </w:rPr>
              <w:drawing>
                <wp:inline distT="0" distB="0" distL="0" distR="0">
                  <wp:extent cx="514350" cy="314325"/>
                  <wp:effectExtent l="0" t="0" r="0" b="9525"/>
                  <wp:docPr id="15" name="图片 15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2SO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719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一种物质反应生成三种物质的反应。即：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object>
                <v:shape id="_x0000_i1028" o:spt="75" alt="学科网(www.zxxk.com)--教育资源门户，提供试题试卷、教案、课件、教学论文、素材等各类教学资源库下载，还有大量丰富的教学资讯！" type="#_x0000_t75" style="height:90.75pt;width:142.5pt;" o:ole="t" filled="f" o:preferrelative="t" stroked="f" coordsize="21600,21600">
                  <v:path/>
                  <v:fill on="f" focussize="0,0"/>
                  <v:stroke on="f" joinstyle="miter"/>
                  <v:imagedata r:id="rId38" o:title=""/>
                  <o:lock v:ext="edit" aspectratio="t"/>
                  <w10:wrap type="none"/>
                  <w10:anchorlock/>
                </v:shape>
                <o:OLEObject Type="Embed" ProgID="PBrush" ShapeID="_x0000_i1028" DrawAspect="Content" ObjectID="_1468075728" r:id="rId37">
                  <o:LockedField>false</o:LockedField>
                </o:OLEObject>
              </w:object>
            </w:r>
          </w:p>
        </w:tc>
        <w:tc>
          <w:tcPr>
            <w:tcW w:w="50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2KMnO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drawing>
                <wp:inline distT="0" distB="0" distL="0" distR="0">
                  <wp:extent cx="123825" cy="152400"/>
                  <wp:effectExtent l="0" t="0" r="9525" b="0"/>
                  <wp:docPr id="14" name="图片 14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K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MnO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＋MnO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＋O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↑</w:t>
            </w:r>
          </w:p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2NaHCO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drawing>
                <wp:inline distT="0" distB="0" distL="0" distR="0">
                  <wp:extent cx="123825" cy="152400"/>
                  <wp:effectExtent l="0" t="0" r="9525" b="0"/>
                  <wp:docPr id="13" name="图片 13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Na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CO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＋H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O＋CO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↑</w:t>
            </w:r>
          </w:p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Ca(HCO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)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drawing>
                <wp:inline distT="0" distB="0" distL="0" distR="0">
                  <wp:extent cx="123825" cy="152400"/>
                  <wp:effectExtent l="0" t="0" r="9525" b="0"/>
                  <wp:docPr id="12" name="图片 12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CaCO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＋H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O＋CO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↑</w:t>
            </w:r>
          </w:p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NH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4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HCO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drawing>
                <wp:inline distT="0" distB="0" distL="0" distR="0">
                  <wp:extent cx="123825" cy="152400"/>
                  <wp:effectExtent l="0" t="0" r="9525" b="0"/>
                  <wp:docPr id="11" name="图片 11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NH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↑＋H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O↑＋CO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↑</w:t>
            </w:r>
          </w:p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(NH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)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CO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drawing>
                <wp:inline distT="0" distB="0" distL="0" distR="0">
                  <wp:extent cx="123825" cy="152400"/>
                  <wp:effectExtent l="0" t="0" r="9525" b="0"/>
                  <wp:docPr id="10" name="图片 10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2NH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↑＋H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O↑＋CO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↑</w:t>
            </w:r>
          </w:p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4HNO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object>
                <v:shape id="_x0000_i1029" o:spt="75" alt="学科网(www.zxxk.com)--教育资源门户，提供试题试卷、教案、课件、教学论文、素材等各类教学资源库下载，还有大量丰富的教学资讯！" type="#_x0000_t75" style="height:15pt;width:36.75pt;" o:ole="t" filled="f" o:preferrelative="t" stroked="f" coordsize="21600,21600">
                  <v:path/>
                  <v:fill on="f" focussize="0,0"/>
                  <v:stroke on="f" joinstyle="miter"/>
                  <v:imagedata r:id="rId40" o:title=""/>
                  <o:lock v:ext="edit" aspectratio="t"/>
                  <w10:wrap type="none"/>
                  <w10:anchorlock/>
                </v:shape>
                <o:OLEObject Type="Embed" ProgID="PBrush" ShapeID="_x0000_i1029" DrawAspect="Content" ObjectID="_1468075729" r:id="rId39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2H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O↑＋4NO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↑＋O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" w:hRule="atLeast"/>
          <w:jc w:val="center"/>
        </w:trPr>
        <w:tc>
          <w:tcPr>
            <w:tcW w:w="371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两种物质反应生成三种物质</w:t>
            </w:r>
          </w:p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的反应。即：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object>
                <v:shape id="_x0000_i1030" o:spt="75" alt="学科网(www.zxxk.com)--教育资源门户，提供试题试卷、教案、课件、教学论文、素材等各类教学资源库下载，还有大量丰富的教学资讯！" type="#_x0000_t75" style="height:85.5pt;width:150.75pt;" o:ole="t" filled="f" o:preferrelative="t" stroked="f" coordsize="21600,21600">
                  <v:path/>
                  <v:fill on="f" focussize="0,0"/>
                  <v:stroke on="f" joinstyle="miter"/>
                  <v:imagedata r:id="rId42" o:title=""/>
                  <o:lock v:ext="edit" aspectratio="t"/>
                  <w10:wrap type="none"/>
                  <w10:anchorlock/>
                </v:shape>
                <o:OLEObject Type="Embed" ProgID="PBrush" ShapeID="_x0000_i1030" DrawAspect="Content" ObjectID="_1468075730" r:id="rId41">
                  <o:LockedField>false</o:LockedField>
                </o:OLEObject>
              </w:object>
            </w:r>
          </w:p>
        </w:tc>
        <w:tc>
          <w:tcPr>
            <w:tcW w:w="50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铵盐与碱反应：如NH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Cl与Ca(OH)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" w:hRule="atLeast"/>
          <w:jc w:val="center"/>
        </w:trPr>
        <w:tc>
          <w:tcPr>
            <w:tcW w:w="371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Cu、C等与浓H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SO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或硝酸的反应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" w:hRule="atLeast"/>
          <w:jc w:val="center"/>
        </w:trPr>
        <w:tc>
          <w:tcPr>
            <w:tcW w:w="371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Na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CO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、NaHCO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、Na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SO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、NaHSO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等与强酸反应。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" w:hRule="atLeast"/>
          <w:jc w:val="center"/>
        </w:trPr>
        <w:tc>
          <w:tcPr>
            <w:tcW w:w="371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电解饱和NaCl溶液、CuSO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溶液、AgNO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溶液等。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  <w:jc w:val="center"/>
        </w:trPr>
        <w:tc>
          <w:tcPr>
            <w:tcW w:w="371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实验室制取氯气；Cl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 xml:space="preserve"> 与NaOH[Ca(OH)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]反应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3719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电解生成三种物质的反应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drawing>
                <wp:inline distT="0" distB="0" distL="0" distR="0">
                  <wp:extent cx="1590675" cy="1038225"/>
                  <wp:effectExtent l="0" t="0" r="9525" b="9525"/>
                  <wp:docPr id="9" name="图片 9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2NaCl +2H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O</w:t>
            </w:r>
            <w:r>
              <w:rPr>
                <w:rFonts w:hint="default" w:ascii="Times New Roman" w:hAnsi="Times New Roman" w:eastAsia="微软雅黑" w:cs="Times New Roman"/>
                <w:position w:val="-16"/>
                <w:sz w:val="24"/>
                <w:szCs w:val="24"/>
              </w:rPr>
              <w:drawing>
                <wp:inline distT="0" distB="0" distL="0" distR="0">
                  <wp:extent cx="400050" cy="342900"/>
                  <wp:effectExtent l="0" t="0" r="0" b="0"/>
                  <wp:docPr id="8" name="图片 8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2NaOH+Cl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↑+H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↑</w:t>
            </w:r>
          </w:p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2CuSO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4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 xml:space="preserve"> +2H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O</w:t>
            </w:r>
            <w:r>
              <w:rPr>
                <w:rFonts w:hint="default" w:ascii="Times New Roman" w:hAnsi="Times New Roman" w:eastAsia="微软雅黑" w:cs="Times New Roman"/>
                <w:position w:val="-16"/>
                <w:sz w:val="24"/>
                <w:szCs w:val="24"/>
              </w:rPr>
              <w:drawing>
                <wp:inline distT="0" distB="0" distL="0" distR="0">
                  <wp:extent cx="400050" cy="342900"/>
                  <wp:effectExtent l="0" t="0" r="0" b="0"/>
                  <wp:docPr id="7" name="图片 7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2Cu＋O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↑+2H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SO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4</w:t>
            </w:r>
          </w:p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4AgNO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 xml:space="preserve"> +2H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O</w:t>
            </w:r>
            <w:r>
              <w:rPr>
                <w:rFonts w:hint="default" w:ascii="Times New Roman" w:hAnsi="Times New Roman" w:eastAsia="微软雅黑" w:cs="Times New Roman"/>
                <w:position w:val="-16"/>
                <w:sz w:val="24"/>
                <w:szCs w:val="24"/>
              </w:rPr>
              <w:drawing>
                <wp:inline distT="0" distB="0" distL="0" distR="0">
                  <wp:extent cx="400050" cy="342900"/>
                  <wp:effectExtent l="0" t="0" r="0" b="0"/>
                  <wp:docPr id="6" name="图片 6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4Ag＋O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pt-BR"/>
              </w:rPr>
              <w:t>↑+4HNO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vertAlign w:val="subscript"/>
                <w:lang w:val="pt-B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371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object>
                <v:shape id="_x0000_i1031" o:spt="75" alt="学科网(www.zxxk.com)--教育资源门户，提供试题试卷、教案、课件、教学论文、素材等各类教学资源库下载，还有大量丰富的教学资讯！" type="#_x0000_t75" style="height:27pt;width:175.5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ISISServer" ShapeID="_x0000_i1031" DrawAspect="Content" ObjectID="_1468075731" r:id="rId45">
                  <o:LockedField>false</o:LockedField>
                </o:OLEObject>
              </w:object>
            </w:r>
          </w:p>
        </w:tc>
        <w:tc>
          <w:tcPr>
            <w:tcW w:w="504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object>
                <v:shape id="_x0000_i1032" o:spt="75" alt="学科网(www.zxxk.com)--教育资源门户，提供试题试卷、教案、课件、教学论文、素材等各类教学资源库下载，还有大量丰富的教学资讯！" type="#_x0000_t75" style="height:84pt;width:246.7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ISISServer" ShapeID="_x0000_i1032" DrawAspect="Content" ObjectID="_1468075732" r:id="rId47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" w:hRule="atLeast"/>
          <w:jc w:val="center"/>
        </w:trPr>
        <w:tc>
          <w:tcPr>
            <w:tcW w:w="371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drawing>
                <wp:inline distT="0" distB="0" distL="0" distR="0">
                  <wp:extent cx="723900" cy="371475"/>
                  <wp:effectExtent l="0" t="0" r="0" b="9525"/>
                  <wp:docPr id="5" name="图片 5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微软雅黑" w:cs="Times New Roman"/>
                <w:b/>
                <w:sz w:val="24"/>
                <w:szCs w:val="24"/>
              </w:rPr>
              <w:t xml:space="preserve"> 型的反应：</w:t>
            </w:r>
          </w:p>
        </w:tc>
        <w:tc>
          <w:tcPr>
            <w:tcW w:w="5046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drawing>
                <wp:inline distT="0" distB="0" distL="0" distR="0">
                  <wp:extent cx="685800" cy="304800"/>
                  <wp:effectExtent l="0" t="0" r="0" b="0"/>
                  <wp:docPr id="635718754" name="图片 4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718754" name="图片 4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 xml:space="preserve">      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drawing>
                <wp:inline distT="0" distB="0" distL="0" distR="0">
                  <wp:extent cx="866775" cy="314325"/>
                  <wp:effectExtent l="0" t="0" r="9525" b="9525"/>
                  <wp:docPr id="3" name="图片 3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drawing>
                <wp:inline distT="0" distB="0" distL="0" distR="0">
                  <wp:extent cx="942975" cy="323850"/>
                  <wp:effectExtent l="0" t="0" r="9525" b="0"/>
                  <wp:docPr id="34" name="图片 34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drawing>
                <wp:inline distT="0" distB="0" distL="0" distR="0">
                  <wp:extent cx="923925" cy="323850"/>
                  <wp:effectExtent l="0" t="0" r="9525" b="0"/>
                  <wp:docPr id="35" name="图片 35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rPr>
          <w:rFonts w:hint="default" w:ascii="Times New Roman" w:hAnsi="Times New Roman" w:eastAsia="微软雅黑" w:cs="Times New Roman"/>
          <w:sz w:val="24"/>
          <w:szCs w:val="24"/>
        </w:rPr>
      </w:pPr>
    </w:p>
    <w:sectPr>
      <w:footerReference r:id="rId3" w:type="default"/>
      <w:pgSz w:w="11906" w:h="16838"/>
      <w:pgMar w:top="567" w:right="567" w:bottom="567" w:left="56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2415" w:firstLineChars="1150"/>
      <w:textAlignment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6D"/>
    <w:rsid w:val="000560E4"/>
    <w:rsid w:val="00087519"/>
    <w:rsid w:val="0015021B"/>
    <w:rsid w:val="00165C02"/>
    <w:rsid w:val="0034320A"/>
    <w:rsid w:val="005260FA"/>
    <w:rsid w:val="005D5A0D"/>
    <w:rsid w:val="006B2620"/>
    <w:rsid w:val="007E5138"/>
    <w:rsid w:val="008B718B"/>
    <w:rsid w:val="00B14D63"/>
    <w:rsid w:val="00B70BF2"/>
    <w:rsid w:val="00CC04AD"/>
    <w:rsid w:val="00CF146D"/>
    <w:rsid w:val="00DD3856"/>
    <w:rsid w:val="00E41B0C"/>
    <w:rsid w:val="00F60753"/>
    <w:rsid w:val="0A0C33F3"/>
    <w:rsid w:val="0CB653F9"/>
    <w:rsid w:val="165169C4"/>
    <w:rsid w:val="44FE34E9"/>
    <w:rsid w:val="5B766978"/>
    <w:rsid w:val="6D56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页眉 Char"/>
    <w:basedOn w:val="6"/>
    <w:link w:val="5"/>
    <w:uiPriority w:val="99"/>
    <w:rPr>
      <w:sz w:val="18"/>
    </w:rPr>
  </w:style>
  <w:style w:type="character" w:customStyle="1" w:styleId="9">
    <w:name w:val="批注框文本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纯文本 Char"/>
    <w:basedOn w:val="6"/>
    <w:link w:val="2"/>
    <w:uiPriority w:val="0"/>
    <w:rPr>
      <w:rFonts w:ascii="宋体" w:hAnsi="Courier New" w:eastAsia="宋体" w:cs="Courier New"/>
      <w:szCs w:val="21"/>
    </w:rPr>
  </w:style>
  <w:style w:type="character" w:customStyle="1" w:styleId="11">
    <w:name w:val="页脚 Char"/>
    <w:basedOn w:val="6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file:///\\Hui\&#23481;&#26131;&#33707;&#25703;&#27531;%25252520(E)\&#28304;&#25991;&#20214;\&#21270;&#23398;&#32771;&#21069;&#19977;&#20010;&#26376;\&#21152;5.TIF" TargetMode="External"/><Relationship Id="rId8" Type="http://schemas.openxmlformats.org/officeDocument/2006/relationships/image" Target="media/image3.png"/><Relationship Id="rId7" Type="http://schemas.openxmlformats.org/officeDocument/2006/relationships/image" Target="file:///\\Hui\&#23481;&#26131;&#33707;&#25703;&#27531;%252520(E)\&#28304;&#25991;&#20214;\&#21270;&#23398;&#32771;&#21069;&#19977;&#20010;&#26376;\&#21152;4.TIF" TargetMode="External"/><Relationship Id="rId6" Type="http://schemas.openxmlformats.org/officeDocument/2006/relationships/image" Target="media/image2.png"/><Relationship Id="rId56" Type="http://schemas.openxmlformats.org/officeDocument/2006/relationships/fontTable" Target="fontTable.xml"/><Relationship Id="rId55" Type="http://schemas.openxmlformats.org/officeDocument/2006/relationships/customXml" Target="../customXml/item2.xml"/><Relationship Id="rId54" Type="http://schemas.openxmlformats.org/officeDocument/2006/relationships/customXml" Target="../customXml/item1.xml"/><Relationship Id="rId53" Type="http://schemas.openxmlformats.org/officeDocument/2006/relationships/image" Target="media/image33.png"/><Relationship Id="rId52" Type="http://schemas.openxmlformats.org/officeDocument/2006/relationships/image" Target="media/image32.png"/><Relationship Id="rId51" Type="http://schemas.openxmlformats.org/officeDocument/2006/relationships/image" Target="media/image31.png"/><Relationship Id="rId50" Type="http://schemas.openxmlformats.org/officeDocument/2006/relationships/image" Target="media/image30.png"/><Relationship Id="rId5" Type="http://schemas.openxmlformats.org/officeDocument/2006/relationships/image" Target="media/image1.png"/><Relationship Id="rId49" Type="http://schemas.openxmlformats.org/officeDocument/2006/relationships/image" Target="media/image29.png"/><Relationship Id="rId48" Type="http://schemas.openxmlformats.org/officeDocument/2006/relationships/image" Target="media/image28.wmf"/><Relationship Id="rId47" Type="http://schemas.openxmlformats.org/officeDocument/2006/relationships/oleObject" Target="embeddings/oleObject8.bin"/><Relationship Id="rId46" Type="http://schemas.openxmlformats.org/officeDocument/2006/relationships/image" Target="media/image27.wmf"/><Relationship Id="rId45" Type="http://schemas.openxmlformats.org/officeDocument/2006/relationships/oleObject" Target="embeddings/oleObject7.bin"/><Relationship Id="rId44" Type="http://schemas.openxmlformats.org/officeDocument/2006/relationships/image" Target="media/image26.wmf"/><Relationship Id="rId43" Type="http://schemas.openxmlformats.org/officeDocument/2006/relationships/image" Target="media/image25.png"/><Relationship Id="rId42" Type="http://schemas.openxmlformats.org/officeDocument/2006/relationships/image" Target="media/image24.png"/><Relationship Id="rId41" Type="http://schemas.openxmlformats.org/officeDocument/2006/relationships/oleObject" Target="embeddings/oleObject6.bin"/><Relationship Id="rId40" Type="http://schemas.openxmlformats.org/officeDocument/2006/relationships/image" Target="media/image23.png"/><Relationship Id="rId4" Type="http://schemas.openxmlformats.org/officeDocument/2006/relationships/theme" Target="theme/theme1.xml"/><Relationship Id="rId39" Type="http://schemas.openxmlformats.org/officeDocument/2006/relationships/oleObject" Target="embeddings/oleObject5.bin"/><Relationship Id="rId38" Type="http://schemas.openxmlformats.org/officeDocument/2006/relationships/image" Target="media/image22.png"/><Relationship Id="rId37" Type="http://schemas.openxmlformats.org/officeDocument/2006/relationships/oleObject" Target="embeddings/oleObject4.bin"/><Relationship Id="rId36" Type="http://schemas.openxmlformats.org/officeDocument/2006/relationships/image" Target="media/image21.emf"/><Relationship Id="rId35" Type="http://schemas.openxmlformats.org/officeDocument/2006/relationships/image" Target="media/image20.emf"/><Relationship Id="rId34" Type="http://schemas.openxmlformats.org/officeDocument/2006/relationships/image" Target="media/image19.emf"/><Relationship Id="rId33" Type="http://schemas.openxmlformats.org/officeDocument/2006/relationships/image" Target="media/image18.png"/><Relationship Id="rId32" Type="http://schemas.openxmlformats.org/officeDocument/2006/relationships/oleObject" Target="embeddings/oleObject3.bin"/><Relationship Id="rId31" Type="http://schemas.openxmlformats.org/officeDocument/2006/relationships/image" Target="media/image17.png"/><Relationship Id="rId30" Type="http://schemas.openxmlformats.org/officeDocument/2006/relationships/image" Target="media/image16.emf"/><Relationship Id="rId3" Type="http://schemas.openxmlformats.org/officeDocument/2006/relationships/footer" Target="footer1.xml"/><Relationship Id="rId29" Type="http://schemas.openxmlformats.org/officeDocument/2006/relationships/image" Target="media/image15.png"/><Relationship Id="rId28" Type="http://schemas.openxmlformats.org/officeDocument/2006/relationships/oleObject" Target="embeddings/oleObject2.bin"/><Relationship Id="rId27" Type="http://schemas.openxmlformats.org/officeDocument/2006/relationships/image" Target="media/image14.png"/><Relationship Id="rId26" Type="http://schemas.openxmlformats.org/officeDocument/2006/relationships/oleObject" Target="embeddings/oleObject1.bin"/><Relationship Id="rId25" Type="http://schemas.openxmlformats.org/officeDocument/2006/relationships/image" Target="media/image13.png"/><Relationship Id="rId24" Type="http://schemas.openxmlformats.org/officeDocument/2006/relationships/image" Target="media/image12.png"/><Relationship Id="rId23" Type="http://schemas.openxmlformats.org/officeDocument/2006/relationships/image" Target="file:///F:\&#26434;&#39033;\2013\&#21270;&#23398;\&#20108;&#36718;&#20070;\H169.tif" TargetMode="External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file:///F:\&#26434;&#39033;\2013\&#21270;&#23398;\&#20108;&#36718;&#20070;\H167.tif" TargetMode="External"/><Relationship Id="rId18" Type="http://schemas.openxmlformats.org/officeDocument/2006/relationships/image" Target="media/image8.png"/><Relationship Id="rId17" Type="http://schemas.openxmlformats.org/officeDocument/2006/relationships/image" Target="file:///\\Hui\&#23481;&#26131;&#33707;&#25703;&#27531;%25252520(E)\&#28304;&#25991;&#20214;\&#21270;&#23398;&#32771;&#21069;&#19977;&#20010;&#26376;\&#21152;3.TIF" TargetMode="External"/><Relationship Id="rId16" Type="http://schemas.openxmlformats.org/officeDocument/2006/relationships/image" Target="media/image7.png"/><Relationship Id="rId15" Type="http://schemas.openxmlformats.org/officeDocument/2006/relationships/image" Target="file:///\\Hui\&#23481;&#26131;&#33707;&#25703;&#27531;%25252520(E)\&#28304;&#25991;&#20214;\&#21270;&#23398;&#32771;&#21069;&#19977;&#20010;&#26376;\&#21152;2.TIF" TargetMode="External"/><Relationship Id="rId14" Type="http://schemas.openxmlformats.org/officeDocument/2006/relationships/image" Target="media/image6.png"/><Relationship Id="rId13" Type="http://schemas.openxmlformats.org/officeDocument/2006/relationships/image" Target="file:///\\Hui\&#23481;&#26131;&#33707;&#25703;&#27531;%25252520(E)\&#28304;&#25991;&#20214;\&#21270;&#23398;&#32771;&#21069;&#19977;&#20010;&#26376;\&#21152;1.TIF" TargetMode="External"/><Relationship Id="rId12" Type="http://schemas.openxmlformats.org/officeDocument/2006/relationships/image" Target="media/image5.png"/><Relationship Id="rId11" Type="http://schemas.openxmlformats.org/officeDocument/2006/relationships/image" Target="file:///\\Hui\&#23481;&#26131;&#33707;&#25703;&#27531;%252520(E)\&#28304;&#25991;&#20214;\&#21270;&#23398;&#32771;&#21069;&#19977;&#20010;&#26376;\&#21152;6.TIF" TargetMode="Externa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4F1220-F406-4329-8D68-529605D465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429</Words>
  <Characters>2449</Characters>
  <Lines>20</Lines>
  <Paragraphs>5</Paragraphs>
  <TotalTime>1</TotalTime>
  <ScaleCrop>false</ScaleCrop>
  <LinksUpToDate>false</LinksUpToDate>
  <CharactersWithSpaces>2873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2020-03-26T08:37:00Z</dcterms:created>
  <dc:creator>学科网(Zxxk.Com)</dc:creator>
  <cp:lastModifiedBy>c3h3</cp:lastModifiedBy>
  <dcterms:modified xsi:type="dcterms:W3CDTF">2020-04-03T12:36:55Z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