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74877">
      <w:pPr>
        <w:pStyle w:val="2"/>
        <w:spacing w:before="42" w:line="220" w:lineRule="auto"/>
        <w:ind w:left="1478"/>
        <w:outlineLvl w:val="0"/>
        <w:rPr>
          <w:b/>
          <w:bCs/>
          <w:spacing w:val="-1"/>
          <w:sz w:val="32"/>
          <w:szCs w:val="32"/>
        </w:rPr>
      </w:pPr>
      <w:bookmarkStart w:id="0" w:name="_GoBack"/>
      <w:r>
        <w:rPr>
          <w:b/>
          <w:bCs/>
          <w:spacing w:val="-1"/>
          <w:sz w:val="32"/>
          <w:szCs w:val="32"/>
        </w:rPr>
        <w:t>选修部分课本拾遗</w:t>
      </w:r>
    </w:p>
    <w:bookmarkEnd w:id="0"/>
    <w:p w14:paraId="5BDE57CF">
      <w:pPr>
        <w:pStyle w:val="2"/>
        <w:spacing w:before="42" w:line="220" w:lineRule="auto"/>
        <w:ind w:left="1478"/>
        <w:outlineLvl w:val="0"/>
        <w:rPr>
          <w:b/>
          <w:bCs/>
          <w:spacing w:val="-1"/>
          <w:sz w:val="32"/>
          <w:szCs w:val="32"/>
        </w:rPr>
      </w:pPr>
    </w:p>
    <w:p w14:paraId="63568270">
      <w:pPr>
        <w:pStyle w:val="2"/>
        <w:spacing w:before="63" w:line="221" w:lineRule="auto"/>
        <w:ind w:left="1791"/>
        <w:rPr>
          <w:b/>
          <w:bCs/>
          <w:sz w:val="30"/>
          <w:szCs w:val="30"/>
        </w:rPr>
      </w:pPr>
      <w:r>
        <w:rPr>
          <w:b/>
          <w:bCs/>
          <w:sz w:val="30"/>
          <w:szCs w:val="30"/>
        </w:rPr>
        <w:t>选择性必修一</w:t>
      </w:r>
    </w:p>
    <w:p w14:paraId="7D45F135">
      <w:pPr>
        <w:pStyle w:val="2"/>
        <w:spacing w:before="105" w:line="222" w:lineRule="auto"/>
        <w:ind w:left="17"/>
        <w:rPr>
          <w:sz w:val="21"/>
          <w:szCs w:val="21"/>
        </w:rPr>
      </w:pPr>
      <w:r>
        <w:rPr>
          <w:spacing w:val="-3"/>
          <w:sz w:val="21"/>
          <w:szCs w:val="21"/>
        </w:rPr>
        <w:t>1.</w:t>
      </w:r>
      <w:r>
        <w:rPr>
          <w:spacing w:val="20"/>
          <w:w w:val="101"/>
          <w:sz w:val="21"/>
          <w:szCs w:val="21"/>
        </w:rPr>
        <w:t xml:space="preserve"> </w:t>
      </w:r>
      <w:r>
        <w:rPr>
          <w:spacing w:val="-3"/>
          <w:sz w:val="21"/>
          <w:szCs w:val="21"/>
        </w:rPr>
        <w:t>中和反应反应热的测定</w:t>
      </w:r>
    </w:p>
    <w:p w14:paraId="71C8BE0A">
      <w:pPr>
        <w:pStyle w:val="2"/>
        <w:spacing w:before="105" w:line="222" w:lineRule="auto"/>
        <w:ind w:left="32"/>
        <w:rPr>
          <w:sz w:val="21"/>
          <w:szCs w:val="21"/>
        </w:rPr>
      </w:pPr>
      <w:r>
        <w:rPr>
          <w:spacing w:val="-3"/>
          <w:sz w:val="21"/>
          <w:szCs w:val="21"/>
        </w:rPr>
        <w:t>(1)反应物温度的测量。</w:t>
      </w:r>
    </w:p>
    <w:p w14:paraId="3AAC40C2">
      <w:pPr>
        <w:pStyle w:val="2"/>
        <w:spacing w:before="106" w:line="353" w:lineRule="auto"/>
        <w:ind w:left="4" w:right="391"/>
        <w:rPr>
          <w:sz w:val="21"/>
          <w:szCs w:val="21"/>
        </w:rPr>
      </w:pPr>
      <w:r>
        <w:rPr>
          <w:spacing w:val="-1"/>
          <w:sz w:val="21"/>
          <w:szCs w:val="21"/>
        </w:rPr>
        <w:t>①用量筒量取</w:t>
      </w:r>
      <w:r>
        <w:rPr>
          <w:spacing w:val="-11"/>
          <w:sz w:val="21"/>
          <w:szCs w:val="21"/>
        </w:rPr>
        <w:t xml:space="preserve"> </w:t>
      </w:r>
      <w:r>
        <w:rPr>
          <w:spacing w:val="-1"/>
          <w:sz w:val="21"/>
          <w:szCs w:val="21"/>
        </w:rPr>
        <w:t>50mL0.50mol/L</w:t>
      </w:r>
      <w:r>
        <w:rPr>
          <w:spacing w:val="-30"/>
          <w:sz w:val="21"/>
          <w:szCs w:val="21"/>
        </w:rPr>
        <w:t xml:space="preserve"> </w:t>
      </w:r>
      <w:r>
        <w:rPr>
          <w:spacing w:val="-1"/>
          <w:sz w:val="21"/>
          <w:szCs w:val="21"/>
        </w:rPr>
        <w:t>盐酸，打开杯盖，倒入量热计的内筒，盖上杯</w:t>
      </w:r>
      <w:r>
        <w:rPr>
          <w:sz w:val="21"/>
          <w:szCs w:val="21"/>
        </w:rPr>
        <w:t>盖，插入温度计，测量并记录盐酸的温度。用水把温度计上的酸</w:t>
      </w:r>
      <w:r>
        <w:rPr>
          <w:spacing w:val="-1"/>
          <w:sz w:val="21"/>
          <w:szCs w:val="21"/>
        </w:rPr>
        <w:t>冲洗干净，</w:t>
      </w:r>
      <w:r>
        <w:rPr>
          <w:spacing w:val="-3"/>
          <w:sz w:val="21"/>
          <w:szCs w:val="21"/>
        </w:rPr>
        <w:t>擦干备用。</w:t>
      </w:r>
    </w:p>
    <w:p w14:paraId="49B43C3E">
      <w:pPr>
        <w:spacing w:before="24" w:line="2094" w:lineRule="exact"/>
        <w:ind w:firstLine="1260"/>
        <w:rPr>
          <w:sz w:val="21"/>
          <w:szCs w:val="21"/>
        </w:rPr>
      </w:pPr>
      <w:r>
        <w:rPr>
          <w:position w:val="-41"/>
          <w:sz w:val="21"/>
          <w:szCs w:val="21"/>
        </w:rPr>
        <w:drawing>
          <wp:inline distT="0" distB="0" distL="0" distR="0">
            <wp:extent cx="1076325" cy="132969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tretch>
                      <a:fillRect/>
                    </a:stretch>
                  </pic:blipFill>
                  <pic:spPr>
                    <a:xfrm>
                      <a:off x="0" y="0"/>
                      <a:ext cx="1076896" cy="1329690"/>
                    </a:xfrm>
                    <a:prstGeom prst="rect">
                      <a:avLst/>
                    </a:prstGeom>
                  </pic:spPr>
                </pic:pic>
              </a:graphicData>
            </a:graphic>
          </wp:inline>
        </w:drawing>
      </w:r>
    </w:p>
    <w:p w14:paraId="58FC9E18">
      <w:pPr>
        <w:pStyle w:val="2"/>
        <w:spacing w:before="167" w:line="353" w:lineRule="auto"/>
        <w:ind w:left="7" w:right="427" w:hanging="3"/>
        <w:rPr>
          <w:sz w:val="21"/>
          <w:szCs w:val="21"/>
        </w:rPr>
      </w:pPr>
      <w:r>
        <w:rPr>
          <w:sz w:val="21"/>
          <w:szCs w:val="21"/>
        </w:rPr>
        <w:t>②用另一个量筒量取</w:t>
      </w:r>
      <w:r>
        <w:rPr>
          <w:spacing w:val="-29"/>
          <w:sz w:val="21"/>
          <w:szCs w:val="21"/>
        </w:rPr>
        <w:t xml:space="preserve"> </w:t>
      </w:r>
      <w:r>
        <w:rPr>
          <w:sz w:val="21"/>
          <w:szCs w:val="21"/>
        </w:rPr>
        <w:t>50mL0.55mol</w:t>
      </w:r>
      <w:r>
        <w:rPr>
          <w:spacing w:val="-1"/>
          <w:sz w:val="21"/>
          <w:szCs w:val="21"/>
        </w:rPr>
        <w:t>/L NaOH</w:t>
      </w:r>
      <w:r>
        <w:rPr>
          <w:spacing w:val="-30"/>
          <w:sz w:val="21"/>
          <w:szCs w:val="21"/>
        </w:rPr>
        <w:t xml:space="preserve"> </w:t>
      </w:r>
      <w:r>
        <w:rPr>
          <w:spacing w:val="-1"/>
          <w:sz w:val="21"/>
          <w:szCs w:val="21"/>
        </w:rPr>
        <w:t>溶液，用温度计测量并记录</w:t>
      </w:r>
      <w:r>
        <w:rPr>
          <w:spacing w:val="-34"/>
          <w:sz w:val="21"/>
          <w:szCs w:val="21"/>
        </w:rPr>
        <w:t xml:space="preserve"> </w:t>
      </w:r>
      <w:r>
        <w:rPr>
          <w:spacing w:val="-1"/>
          <w:sz w:val="21"/>
          <w:szCs w:val="21"/>
        </w:rPr>
        <w:t>NaOH溶液的温度。</w:t>
      </w:r>
    </w:p>
    <w:p w14:paraId="3C7CD295">
      <w:pPr>
        <w:pStyle w:val="2"/>
        <w:spacing w:before="1" w:line="221" w:lineRule="auto"/>
        <w:ind w:left="32"/>
        <w:rPr>
          <w:sz w:val="21"/>
          <w:szCs w:val="21"/>
        </w:rPr>
      </w:pPr>
      <w:r>
        <w:rPr>
          <w:spacing w:val="-3"/>
          <w:sz w:val="21"/>
          <w:szCs w:val="21"/>
        </w:rPr>
        <w:t>(2)反应后体系温度的测量。</w:t>
      </w:r>
    </w:p>
    <w:p w14:paraId="2D6F15C1">
      <w:pPr>
        <w:pStyle w:val="2"/>
        <w:spacing w:before="81" w:line="352" w:lineRule="auto"/>
        <w:ind w:left="9" w:right="390" w:hanging="4"/>
        <w:jc w:val="both"/>
        <w:rPr>
          <w:sz w:val="21"/>
          <w:szCs w:val="21"/>
        </w:rPr>
      </w:pPr>
      <w:r>
        <w:rPr>
          <w:sz w:val="21"/>
          <w:szCs w:val="21"/>
        </w:rPr>
        <w:t>打开杯盖，将量筒中的 NaOH 溶液迅速倒入量热计的内筒，立即盖上杯盖，插入温度计，用搅拌器匀速搅拌。密切关注温度变化，将最高温度记为反应后体系的温度。</w:t>
      </w:r>
    </w:p>
    <w:p w14:paraId="5EBBC6A3">
      <w:pPr>
        <w:pStyle w:val="2"/>
        <w:spacing w:before="81" w:line="352" w:lineRule="auto"/>
        <w:ind w:left="9" w:right="390" w:hanging="4"/>
        <w:jc w:val="both"/>
        <w:rPr>
          <w:sz w:val="21"/>
          <w:szCs w:val="21"/>
        </w:rPr>
      </w:pPr>
      <w:r>
        <w:rPr>
          <w:sz w:val="21"/>
          <w:szCs w:val="21"/>
        </w:rPr>
        <w:t>(3)重复上述步骤(1)至步骤(2)两次。</w:t>
      </w:r>
    </w:p>
    <w:p w14:paraId="2B8DFE76">
      <w:pPr>
        <w:pStyle w:val="2"/>
        <w:spacing w:before="81" w:line="352" w:lineRule="auto"/>
        <w:ind w:left="9" w:right="390" w:hanging="4"/>
        <w:jc w:val="both"/>
        <w:rPr>
          <w:sz w:val="21"/>
          <w:szCs w:val="21"/>
        </w:rPr>
      </w:pPr>
      <w:r>
        <w:rPr>
          <w:sz w:val="21"/>
          <w:szCs w:val="21"/>
        </w:rPr>
        <w:t>注：为了保证盐酸完全被中和，采用稍过量的 NaOH 溶液。</w:t>
      </w:r>
    </w:p>
    <w:p w14:paraId="7A65F135">
      <w:pPr>
        <w:pStyle w:val="2"/>
        <w:spacing w:before="106" w:line="220" w:lineRule="auto"/>
        <w:ind w:left="7"/>
        <w:rPr>
          <w:sz w:val="21"/>
          <w:szCs w:val="21"/>
        </w:rPr>
      </w:pPr>
      <w:r>
        <w:rPr>
          <w:spacing w:val="-1"/>
          <w:sz w:val="21"/>
          <w:szCs w:val="21"/>
        </w:rPr>
        <w:t>2. 燃烧热的定义</w:t>
      </w:r>
    </w:p>
    <w:p w14:paraId="543B3A28">
      <w:pPr>
        <w:pStyle w:val="2"/>
        <w:spacing w:before="106" w:line="351" w:lineRule="auto"/>
        <w:ind w:left="7" w:right="435" w:hanging="2"/>
        <w:rPr>
          <w:sz w:val="21"/>
          <w:szCs w:val="21"/>
        </w:rPr>
      </w:pPr>
      <w:r>
        <w:rPr>
          <w:spacing w:val="-1"/>
          <w:sz w:val="21"/>
          <w:szCs w:val="21"/>
        </w:rPr>
        <w:t>在</w:t>
      </w:r>
      <w:r>
        <w:rPr>
          <w:spacing w:val="-22"/>
          <w:sz w:val="21"/>
          <w:szCs w:val="21"/>
        </w:rPr>
        <w:t xml:space="preserve"> </w:t>
      </w:r>
      <w:r>
        <w:rPr>
          <w:spacing w:val="-1"/>
          <w:sz w:val="21"/>
          <w:szCs w:val="21"/>
        </w:rPr>
        <w:t>101kPa</w:t>
      </w:r>
      <w:r>
        <w:rPr>
          <w:spacing w:val="-21"/>
          <w:sz w:val="21"/>
          <w:szCs w:val="21"/>
        </w:rPr>
        <w:t xml:space="preserve"> </w:t>
      </w:r>
      <w:r>
        <w:rPr>
          <w:spacing w:val="-1"/>
          <w:sz w:val="21"/>
          <w:szCs w:val="21"/>
        </w:rPr>
        <w:t>时，1mol</w:t>
      </w:r>
      <w:r>
        <w:rPr>
          <w:spacing w:val="-31"/>
          <w:sz w:val="21"/>
          <w:szCs w:val="21"/>
        </w:rPr>
        <w:t xml:space="preserve"> </w:t>
      </w:r>
      <w:r>
        <w:rPr>
          <w:spacing w:val="-1"/>
          <w:sz w:val="21"/>
          <w:szCs w:val="21"/>
        </w:rPr>
        <w:t>纯物质完全燃烧生成指</w:t>
      </w:r>
      <w:r>
        <w:rPr>
          <w:spacing w:val="-2"/>
          <w:sz w:val="21"/>
          <w:szCs w:val="21"/>
        </w:rPr>
        <w:t>定产物（指可燃物中的碳元素变为</w:t>
      </w:r>
      <w:r>
        <w:rPr>
          <w:spacing w:val="-34"/>
          <w:sz w:val="21"/>
          <w:szCs w:val="21"/>
        </w:rPr>
        <w:t xml:space="preserve"> </w:t>
      </w:r>
      <w:r>
        <w:rPr>
          <w:spacing w:val="-2"/>
          <w:sz w:val="21"/>
          <w:szCs w:val="21"/>
        </w:rPr>
        <w:t>CO</w:t>
      </w:r>
      <w:r>
        <w:rPr>
          <w:spacing w:val="-2"/>
          <w:sz w:val="21"/>
          <w:szCs w:val="21"/>
        </w:rPr>
        <w:t xml:space="preserve">2 </w:t>
      </w:r>
      <w:r>
        <w:rPr>
          <w:spacing w:val="-2"/>
          <w:sz w:val="21"/>
          <w:szCs w:val="21"/>
        </w:rPr>
        <w:t>(g)，氢元素变为</w:t>
      </w:r>
      <w:r>
        <w:rPr>
          <w:spacing w:val="-37"/>
          <w:sz w:val="21"/>
          <w:szCs w:val="21"/>
        </w:rPr>
        <w:t xml:space="preserve"> </w:t>
      </w:r>
      <w:r>
        <w:rPr>
          <w:spacing w:val="-2"/>
          <w:sz w:val="21"/>
          <w:szCs w:val="21"/>
        </w:rPr>
        <w:t>H</w:t>
      </w:r>
      <w:r>
        <w:rPr>
          <w:spacing w:val="-2"/>
          <w:sz w:val="21"/>
          <w:szCs w:val="21"/>
        </w:rPr>
        <w:t>2</w:t>
      </w:r>
      <w:r>
        <w:rPr>
          <w:spacing w:val="-2"/>
          <w:sz w:val="21"/>
          <w:szCs w:val="21"/>
        </w:rPr>
        <w:t>O(l)，硫元素变为</w:t>
      </w:r>
      <w:r>
        <w:rPr>
          <w:spacing w:val="-32"/>
          <w:sz w:val="21"/>
          <w:szCs w:val="21"/>
        </w:rPr>
        <w:t xml:space="preserve"> </w:t>
      </w:r>
      <w:r>
        <w:rPr>
          <w:spacing w:val="-2"/>
          <w:sz w:val="21"/>
          <w:szCs w:val="21"/>
        </w:rPr>
        <w:t>SO</w:t>
      </w:r>
      <w:r>
        <w:rPr>
          <w:spacing w:val="-2"/>
          <w:sz w:val="21"/>
          <w:szCs w:val="21"/>
        </w:rPr>
        <w:t xml:space="preserve">2 </w:t>
      </w:r>
      <w:r>
        <w:rPr>
          <w:spacing w:val="-2"/>
          <w:sz w:val="21"/>
          <w:szCs w:val="21"/>
        </w:rPr>
        <w:t>(g)，</w:t>
      </w:r>
      <w:r>
        <w:rPr>
          <w:spacing w:val="-3"/>
          <w:sz w:val="21"/>
          <w:szCs w:val="21"/>
        </w:rPr>
        <w:t>氮元素变为</w:t>
      </w:r>
      <w:r>
        <w:rPr>
          <w:spacing w:val="-38"/>
          <w:sz w:val="21"/>
          <w:szCs w:val="21"/>
        </w:rPr>
        <w:t xml:space="preserve"> </w:t>
      </w:r>
      <w:r>
        <w:rPr>
          <w:spacing w:val="-3"/>
          <w:sz w:val="21"/>
          <w:szCs w:val="21"/>
        </w:rPr>
        <w:t>N</w:t>
      </w:r>
      <w:r>
        <w:rPr>
          <w:spacing w:val="-3"/>
          <w:sz w:val="21"/>
          <w:szCs w:val="21"/>
        </w:rPr>
        <w:t xml:space="preserve">2 </w:t>
      </w:r>
      <w:r>
        <w:rPr>
          <w:spacing w:val="-3"/>
          <w:sz w:val="21"/>
          <w:szCs w:val="21"/>
        </w:rPr>
        <w:t>(g)等）</w:t>
      </w:r>
      <w:r>
        <w:rPr>
          <w:spacing w:val="-1"/>
          <w:sz w:val="21"/>
          <w:szCs w:val="21"/>
        </w:rPr>
        <w:t>时所放出的热量，叫做该物质的燃烧热，单位是</w:t>
      </w:r>
      <w:r>
        <w:rPr>
          <w:spacing w:val="-19"/>
          <w:sz w:val="21"/>
          <w:szCs w:val="21"/>
        </w:rPr>
        <w:t xml:space="preserve"> </w:t>
      </w:r>
      <w:r>
        <w:rPr>
          <w:spacing w:val="-1"/>
          <w:sz w:val="21"/>
          <w:szCs w:val="21"/>
        </w:rPr>
        <w:t>kJ/mol。燃烧热通常利用量热计由实验测得。</w:t>
      </w:r>
    </w:p>
    <w:p w14:paraId="7B393BBD">
      <w:pPr>
        <w:pStyle w:val="2"/>
        <w:spacing w:before="1" w:line="221" w:lineRule="auto"/>
        <w:ind w:left="8"/>
        <w:rPr>
          <w:sz w:val="21"/>
          <w:szCs w:val="21"/>
        </w:rPr>
      </w:pPr>
      <w:r>
        <w:rPr>
          <w:spacing w:val="-1"/>
          <w:sz w:val="21"/>
          <w:szCs w:val="21"/>
        </w:rPr>
        <w:t>3. 基元反应与活化能</w:t>
      </w:r>
    </w:p>
    <w:p w14:paraId="4234DB86">
      <w:pPr>
        <w:pStyle w:val="2"/>
        <w:spacing w:before="106" w:line="220" w:lineRule="auto"/>
        <w:ind w:left="5"/>
        <w:rPr>
          <w:sz w:val="21"/>
          <w:szCs w:val="21"/>
        </w:rPr>
      </w:pPr>
      <w:r>
        <w:rPr>
          <w:spacing w:val="-1"/>
          <w:sz w:val="21"/>
          <w:szCs w:val="21"/>
        </w:rPr>
        <w:t>研究发现，大多数化学反应并不是经过简单碰撞就</w:t>
      </w:r>
    </w:p>
    <w:p w14:paraId="2834C300">
      <w:pPr>
        <w:pStyle w:val="2"/>
        <w:spacing w:before="105" w:line="352" w:lineRule="auto"/>
        <w:ind w:left="6" w:right="392" w:firstLine="5"/>
        <w:rPr>
          <w:sz w:val="21"/>
          <w:szCs w:val="21"/>
        </w:rPr>
      </w:pPr>
      <w:r>
        <w:rPr>
          <w:sz w:val="21"/>
          <w:szCs w:val="21"/>
        </w:rPr>
        <w:t>能完成的，而往往经过多个反应步骤才能实现。</w:t>
      </w:r>
      <w:r>
        <w:rPr>
          <w:spacing w:val="-1"/>
          <w:sz w:val="21"/>
          <w:szCs w:val="21"/>
        </w:rPr>
        <w:t>其中每一步反应都称为基元反应，反映了反应历程。反应历程又称反应机理。</w:t>
      </w:r>
    </w:p>
    <w:p w14:paraId="4C7E82F9">
      <w:pPr>
        <w:pStyle w:val="2"/>
        <w:spacing w:before="1" w:line="317" w:lineRule="auto"/>
        <w:ind w:left="8" w:right="392" w:hanging="3"/>
        <w:rPr>
          <w:sz w:val="21"/>
          <w:szCs w:val="21"/>
        </w:rPr>
      </w:pPr>
      <w:r>
        <w:rPr>
          <w:sz w:val="21"/>
          <w:szCs w:val="21"/>
        </w:rPr>
        <w:t>基元反应发生的先决条件是反应物的分子必须发生碰撞。我</w:t>
      </w:r>
      <w:r>
        <w:rPr>
          <w:spacing w:val="-1"/>
          <w:sz w:val="21"/>
          <w:szCs w:val="21"/>
        </w:rPr>
        <w:t>们把能够发生化</w:t>
      </w:r>
      <w:r>
        <w:rPr>
          <w:spacing w:val="-2"/>
          <w:sz w:val="21"/>
          <w:szCs w:val="21"/>
        </w:rPr>
        <w:t>学反应的碰撞叫做有效碰撞。</w:t>
      </w:r>
    </w:p>
    <w:p w14:paraId="051B35A1">
      <w:pPr>
        <w:spacing w:line="2551" w:lineRule="exact"/>
        <w:rPr>
          <w:sz w:val="21"/>
          <w:szCs w:val="21"/>
        </w:rPr>
      </w:pPr>
      <w:r>
        <w:rPr>
          <w:position w:val="-51"/>
          <w:sz w:val="21"/>
          <w:szCs w:val="21"/>
        </w:rPr>
        <w:drawing>
          <wp:inline distT="0" distB="0" distL="0" distR="0">
            <wp:extent cx="2962275" cy="16198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
                    <a:stretch>
                      <a:fillRect/>
                    </a:stretch>
                  </pic:blipFill>
                  <pic:spPr>
                    <a:xfrm>
                      <a:off x="0" y="0"/>
                      <a:ext cx="2962909" cy="1619885"/>
                    </a:xfrm>
                    <a:prstGeom prst="rect">
                      <a:avLst/>
                    </a:prstGeom>
                  </pic:spPr>
                </pic:pic>
              </a:graphicData>
            </a:graphic>
          </wp:inline>
        </w:drawing>
      </w:r>
    </w:p>
    <w:p w14:paraId="6EC5ACDD">
      <w:pPr>
        <w:pStyle w:val="2"/>
        <w:spacing w:before="81" w:line="352" w:lineRule="auto"/>
        <w:ind w:left="9" w:right="390" w:hanging="4"/>
        <w:jc w:val="both"/>
        <w:rPr>
          <w:sz w:val="21"/>
          <w:szCs w:val="21"/>
        </w:rPr>
      </w:pPr>
      <w:r>
        <w:rPr>
          <w:sz w:val="21"/>
          <w:szCs w:val="21"/>
        </w:rPr>
        <w:t>在化学反应的过程中，反应物分子必须具有一定的能量，碰撞</w:t>
      </w:r>
      <w:r>
        <w:rPr>
          <w:spacing w:val="-1"/>
          <w:sz w:val="21"/>
          <w:szCs w:val="21"/>
        </w:rPr>
        <w:t>时还要有合适</w:t>
      </w:r>
      <w:r>
        <w:rPr>
          <w:sz w:val="21"/>
          <w:szCs w:val="21"/>
        </w:rPr>
        <w:t>的取向，这样的碰撞才能使化学键断裂，从而发生化</w:t>
      </w:r>
      <w:r>
        <w:rPr>
          <w:spacing w:val="-1"/>
          <w:sz w:val="21"/>
          <w:szCs w:val="21"/>
        </w:rPr>
        <w:t>学反应。可见，发生有</w:t>
      </w:r>
      <w:r>
        <w:rPr>
          <w:sz w:val="21"/>
          <w:szCs w:val="21"/>
        </w:rPr>
        <w:t>效碰撞的分子必须具有足够的能量，这种分子叫做活化</w:t>
      </w:r>
      <w:r>
        <w:rPr>
          <w:spacing w:val="-1"/>
          <w:sz w:val="21"/>
          <w:szCs w:val="21"/>
        </w:rPr>
        <w:t>分子。活化分子具有</w:t>
      </w:r>
      <w:r>
        <w:rPr>
          <w:sz w:val="21"/>
          <w:szCs w:val="21"/>
        </w:rPr>
        <w:t>的平均能量与反应物分子具有的平均能量之差，叫</w:t>
      </w:r>
      <w:r>
        <w:rPr>
          <w:spacing w:val="-1"/>
          <w:sz w:val="21"/>
          <w:szCs w:val="21"/>
        </w:rPr>
        <w:t>做反应的活化能。</w:t>
      </w:r>
    </w:p>
    <w:p w14:paraId="4584D0C9">
      <w:pPr>
        <w:pStyle w:val="2"/>
        <w:spacing w:line="220" w:lineRule="auto"/>
        <w:ind w:left="5"/>
        <w:rPr>
          <w:sz w:val="21"/>
          <w:szCs w:val="21"/>
        </w:rPr>
      </w:pPr>
      <w:r>
        <w:rPr>
          <w:spacing w:val="-1"/>
          <w:sz w:val="21"/>
          <w:szCs w:val="21"/>
        </w:rPr>
        <w:t>4. 探究压强对化学平衡影响实验现象分析</w:t>
      </w:r>
    </w:p>
    <w:p w14:paraId="7C89D741">
      <w:pPr>
        <w:pStyle w:val="2"/>
        <w:spacing w:before="106" w:line="351" w:lineRule="auto"/>
        <w:ind w:left="7" w:right="435" w:hanging="2"/>
        <w:rPr>
          <w:spacing w:val="-1"/>
          <w:sz w:val="21"/>
          <w:szCs w:val="21"/>
        </w:rPr>
      </w:pPr>
      <w:r>
        <w:rPr>
          <w:spacing w:val="-1"/>
          <w:sz w:val="21"/>
          <w:szCs w:val="21"/>
        </w:rPr>
        <w:t>实验表明，把注射器的活塞往外拉，管内容积增大，气体的压强减小，浓度减小，混合气体的颜色先变浅又逐渐变深。颜色逐渐变深是因为生成了更多的 NO2。把注射器的活塞往里推，管内容积减小，气体的压强增大，浓度增大，混合气体的颜色先变深又逐渐变浅。颜色逐渐变浅是因为消耗了更多的N2O4。</w:t>
      </w:r>
    </w:p>
    <w:p w14:paraId="4D2258DB">
      <w:pPr>
        <w:pStyle w:val="2"/>
        <w:spacing w:before="106" w:line="351" w:lineRule="auto"/>
        <w:ind w:left="7" w:right="435" w:hanging="2"/>
        <w:rPr>
          <w:spacing w:val="-1"/>
          <w:sz w:val="21"/>
          <w:szCs w:val="21"/>
        </w:rPr>
      </w:pPr>
      <w:r>
        <w:rPr>
          <w:spacing w:val="-1"/>
          <w:sz w:val="21"/>
          <w:szCs w:val="21"/>
        </w:rPr>
        <w:t>5. 勒夏特列原理</w:t>
      </w:r>
    </w:p>
    <w:p w14:paraId="1F6D2F18">
      <w:pPr>
        <w:pStyle w:val="2"/>
        <w:spacing w:before="106" w:line="351" w:lineRule="auto"/>
        <w:ind w:left="7" w:right="435" w:hanging="2"/>
        <w:rPr>
          <w:spacing w:val="-1"/>
          <w:sz w:val="21"/>
          <w:szCs w:val="21"/>
        </w:rPr>
      </w:pPr>
      <w:r>
        <w:rPr>
          <w:spacing w:val="-1"/>
          <w:sz w:val="21"/>
          <w:szCs w:val="21"/>
        </w:rPr>
        <w:t>每一种影响平衡因素的变化都会使平衡向减少这种影响的方向移动。</w:t>
      </w:r>
    </w:p>
    <w:p w14:paraId="4CABC02B">
      <w:pPr>
        <w:pStyle w:val="2"/>
        <w:spacing w:before="106" w:line="220" w:lineRule="auto"/>
        <w:ind w:left="8"/>
        <w:rPr>
          <w:sz w:val="21"/>
          <w:szCs w:val="21"/>
        </w:rPr>
      </w:pPr>
      <w:r>
        <w:rPr>
          <w:spacing w:val="-1"/>
          <w:sz w:val="21"/>
          <w:szCs w:val="21"/>
        </w:rPr>
        <w:t>6. 催化剂的中毒</w:t>
      </w:r>
    </w:p>
    <w:p w14:paraId="7F64292F">
      <w:pPr>
        <w:pStyle w:val="2"/>
        <w:spacing w:before="106" w:line="220" w:lineRule="auto"/>
        <w:ind w:left="18"/>
        <w:rPr>
          <w:sz w:val="21"/>
          <w:szCs w:val="21"/>
        </w:rPr>
      </w:pPr>
      <w:r>
        <w:rPr>
          <w:spacing w:val="-1"/>
          <w:sz w:val="21"/>
          <w:szCs w:val="21"/>
        </w:rPr>
        <w:t>因吸附或沉积毒物而使催化剂活性降低或丧失的过程。</w:t>
      </w:r>
    </w:p>
    <w:p w14:paraId="43558C4D">
      <w:pPr>
        <w:pStyle w:val="2"/>
        <w:spacing w:before="107" w:line="221" w:lineRule="auto"/>
        <w:ind w:left="10"/>
        <w:rPr>
          <w:sz w:val="21"/>
          <w:szCs w:val="21"/>
        </w:rPr>
      </w:pPr>
      <w:r>
        <w:rPr>
          <w:spacing w:val="-1"/>
          <w:sz w:val="21"/>
          <w:szCs w:val="21"/>
        </w:rPr>
        <w:t>7. 水分子的电离</w:t>
      </w:r>
    </w:p>
    <w:p w14:paraId="5F397952">
      <w:pPr>
        <w:spacing w:before="147" w:line="1502" w:lineRule="exact"/>
        <w:rPr>
          <w:sz w:val="21"/>
          <w:szCs w:val="21"/>
        </w:rPr>
      </w:pPr>
      <w:r>
        <w:rPr>
          <w:position w:val="-30"/>
          <w:sz w:val="21"/>
          <w:szCs w:val="21"/>
        </w:rPr>
        <w:drawing>
          <wp:inline distT="0" distB="0" distL="0" distR="0">
            <wp:extent cx="2962910" cy="9531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962910" cy="953769"/>
                    </a:xfrm>
                    <a:prstGeom prst="rect">
                      <a:avLst/>
                    </a:prstGeom>
                  </pic:spPr>
                </pic:pic>
              </a:graphicData>
            </a:graphic>
          </wp:inline>
        </w:drawing>
      </w:r>
    </w:p>
    <w:p w14:paraId="435785BF">
      <w:pPr>
        <w:pStyle w:val="2"/>
        <w:spacing w:before="175" w:line="216" w:lineRule="auto"/>
        <w:ind w:left="7"/>
        <w:rPr>
          <w:sz w:val="21"/>
          <w:szCs w:val="21"/>
        </w:rPr>
      </w:pPr>
      <w:r>
        <w:rPr>
          <w:spacing w:val="-2"/>
          <w:sz w:val="21"/>
          <w:szCs w:val="21"/>
        </w:rPr>
        <w:t>8. pH</w:t>
      </w:r>
      <w:r>
        <w:rPr>
          <w:spacing w:val="-26"/>
          <w:sz w:val="21"/>
          <w:szCs w:val="21"/>
        </w:rPr>
        <w:t xml:space="preserve"> </w:t>
      </w:r>
      <w:r>
        <w:rPr>
          <w:spacing w:val="-2"/>
          <w:sz w:val="21"/>
          <w:szCs w:val="21"/>
        </w:rPr>
        <w:t>试纸和</w:t>
      </w:r>
      <w:r>
        <w:rPr>
          <w:spacing w:val="-35"/>
          <w:sz w:val="21"/>
          <w:szCs w:val="21"/>
        </w:rPr>
        <w:t xml:space="preserve"> </w:t>
      </w:r>
      <w:r>
        <w:rPr>
          <w:spacing w:val="-2"/>
          <w:sz w:val="21"/>
          <w:szCs w:val="21"/>
        </w:rPr>
        <w:t>pH</w:t>
      </w:r>
      <w:r>
        <w:rPr>
          <w:spacing w:val="-29"/>
          <w:sz w:val="21"/>
          <w:szCs w:val="21"/>
        </w:rPr>
        <w:t xml:space="preserve"> </w:t>
      </w:r>
      <w:r>
        <w:rPr>
          <w:spacing w:val="-2"/>
          <w:sz w:val="21"/>
          <w:szCs w:val="21"/>
        </w:rPr>
        <w:t>计</w:t>
      </w:r>
    </w:p>
    <w:p w14:paraId="58120B2B">
      <w:pPr>
        <w:pStyle w:val="2"/>
        <w:spacing w:before="111" w:line="351" w:lineRule="auto"/>
        <w:ind w:left="7" w:right="16" w:hanging="2"/>
        <w:rPr>
          <w:sz w:val="21"/>
          <w:szCs w:val="21"/>
        </w:rPr>
      </w:pPr>
      <w:r>
        <w:rPr>
          <w:sz w:val="21"/>
          <w:szCs w:val="21"/>
        </w:rPr>
        <w:t>pH</w:t>
      </w:r>
      <w:r>
        <w:rPr>
          <w:spacing w:val="-29"/>
          <w:sz w:val="21"/>
          <w:szCs w:val="21"/>
        </w:rPr>
        <w:t xml:space="preserve"> </w:t>
      </w:r>
      <w:r>
        <w:rPr>
          <w:sz w:val="21"/>
          <w:szCs w:val="21"/>
        </w:rPr>
        <w:t>试纸是将试纸用多种酸碱指示剂的混合溶液浸</w:t>
      </w:r>
      <w:r>
        <w:rPr>
          <w:spacing w:val="-1"/>
          <w:sz w:val="21"/>
          <w:szCs w:val="21"/>
        </w:rPr>
        <w:t>透，经晾干制成的。它对不同</w:t>
      </w:r>
      <w:r>
        <w:rPr>
          <w:spacing w:val="-34"/>
          <w:sz w:val="21"/>
          <w:szCs w:val="21"/>
        </w:rPr>
        <w:t xml:space="preserve"> </w:t>
      </w:r>
      <w:r>
        <w:rPr>
          <w:spacing w:val="-1"/>
          <w:sz w:val="21"/>
          <w:szCs w:val="21"/>
        </w:rPr>
        <w:t>pH</w:t>
      </w:r>
      <w:r>
        <w:rPr>
          <w:spacing w:val="-18"/>
          <w:sz w:val="21"/>
          <w:szCs w:val="21"/>
        </w:rPr>
        <w:t xml:space="preserve"> </w:t>
      </w:r>
      <w:r>
        <w:rPr>
          <w:spacing w:val="-1"/>
          <w:sz w:val="21"/>
          <w:szCs w:val="21"/>
        </w:rPr>
        <w:t>的溶液能显示不同的颜色，可用于迅速测定溶液的</w:t>
      </w:r>
      <w:r>
        <w:rPr>
          <w:spacing w:val="-34"/>
          <w:sz w:val="21"/>
          <w:szCs w:val="21"/>
        </w:rPr>
        <w:t xml:space="preserve"> </w:t>
      </w:r>
      <w:r>
        <w:rPr>
          <w:spacing w:val="-1"/>
          <w:sz w:val="21"/>
          <w:szCs w:val="21"/>
        </w:rPr>
        <w:t>pH。常用</w:t>
      </w:r>
      <w:r>
        <w:rPr>
          <w:spacing w:val="-2"/>
          <w:sz w:val="21"/>
          <w:szCs w:val="21"/>
        </w:rPr>
        <w:t>的</w:t>
      </w:r>
      <w:r>
        <w:rPr>
          <w:spacing w:val="-32"/>
          <w:sz w:val="21"/>
          <w:szCs w:val="21"/>
        </w:rPr>
        <w:t xml:space="preserve"> </w:t>
      </w:r>
      <w:r>
        <w:rPr>
          <w:spacing w:val="-2"/>
          <w:sz w:val="21"/>
          <w:szCs w:val="21"/>
        </w:rPr>
        <w:t>pH</w:t>
      </w:r>
      <w:r>
        <w:rPr>
          <w:spacing w:val="-34"/>
          <w:sz w:val="21"/>
          <w:szCs w:val="21"/>
        </w:rPr>
        <w:t xml:space="preserve"> </w:t>
      </w:r>
      <w:r>
        <w:rPr>
          <w:spacing w:val="-2"/>
          <w:sz w:val="21"/>
          <w:szCs w:val="21"/>
        </w:rPr>
        <w:t>试纸有广泛</w:t>
      </w:r>
      <w:r>
        <w:rPr>
          <w:spacing w:val="-27"/>
          <w:sz w:val="21"/>
          <w:szCs w:val="21"/>
        </w:rPr>
        <w:t xml:space="preserve"> </w:t>
      </w:r>
      <w:r>
        <w:rPr>
          <w:spacing w:val="-2"/>
          <w:sz w:val="21"/>
          <w:szCs w:val="21"/>
        </w:rPr>
        <w:t>pH</w:t>
      </w:r>
      <w:r>
        <w:rPr>
          <w:spacing w:val="-29"/>
          <w:sz w:val="21"/>
          <w:szCs w:val="21"/>
        </w:rPr>
        <w:t xml:space="preserve"> </w:t>
      </w:r>
      <w:r>
        <w:rPr>
          <w:spacing w:val="-2"/>
          <w:sz w:val="21"/>
          <w:szCs w:val="21"/>
        </w:rPr>
        <w:t>试纸和精密</w:t>
      </w:r>
      <w:r>
        <w:rPr>
          <w:spacing w:val="-33"/>
          <w:sz w:val="21"/>
          <w:szCs w:val="21"/>
        </w:rPr>
        <w:t xml:space="preserve"> </w:t>
      </w:r>
      <w:r>
        <w:rPr>
          <w:spacing w:val="-2"/>
          <w:sz w:val="21"/>
          <w:szCs w:val="21"/>
        </w:rPr>
        <w:t>pH</w:t>
      </w:r>
      <w:r>
        <w:rPr>
          <w:spacing w:val="-32"/>
          <w:sz w:val="21"/>
          <w:szCs w:val="21"/>
        </w:rPr>
        <w:t xml:space="preserve"> </w:t>
      </w:r>
      <w:r>
        <w:rPr>
          <w:spacing w:val="-2"/>
          <w:sz w:val="21"/>
          <w:szCs w:val="21"/>
        </w:rPr>
        <w:t>试纸。广泛</w:t>
      </w:r>
      <w:r>
        <w:rPr>
          <w:spacing w:val="-35"/>
          <w:sz w:val="21"/>
          <w:szCs w:val="21"/>
        </w:rPr>
        <w:t xml:space="preserve"> </w:t>
      </w:r>
      <w:r>
        <w:rPr>
          <w:spacing w:val="-2"/>
          <w:sz w:val="21"/>
          <w:szCs w:val="21"/>
        </w:rPr>
        <w:t>pH</w:t>
      </w:r>
      <w:r>
        <w:rPr>
          <w:spacing w:val="-29"/>
          <w:sz w:val="21"/>
          <w:szCs w:val="21"/>
        </w:rPr>
        <w:t xml:space="preserve"> </w:t>
      </w:r>
      <w:r>
        <w:rPr>
          <w:spacing w:val="-2"/>
          <w:sz w:val="21"/>
          <w:szCs w:val="21"/>
        </w:rPr>
        <w:t>试纸的</w:t>
      </w:r>
      <w:r>
        <w:rPr>
          <w:spacing w:val="-32"/>
          <w:sz w:val="21"/>
          <w:szCs w:val="21"/>
        </w:rPr>
        <w:t xml:space="preserve"> </w:t>
      </w:r>
      <w:r>
        <w:rPr>
          <w:spacing w:val="-2"/>
          <w:sz w:val="21"/>
          <w:szCs w:val="21"/>
        </w:rPr>
        <w:t>pH</w:t>
      </w:r>
      <w:r>
        <w:rPr>
          <w:spacing w:val="-28"/>
          <w:sz w:val="21"/>
          <w:szCs w:val="21"/>
        </w:rPr>
        <w:t xml:space="preserve"> </w:t>
      </w:r>
      <w:r>
        <w:rPr>
          <w:spacing w:val="-2"/>
          <w:sz w:val="21"/>
          <w:szCs w:val="21"/>
        </w:rPr>
        <w:t>范围是</w:t>
      </w:r>
      <w:r>
        <w:rPr>
          <w:spacing w:val="-22"/>
          <w:sz w:val="21"/>
          <w:szCs w:val="21"/>
        </w:rPr>
        <w:t xml:space="preserve"> </w:t>
      </w:r>
      <w:r>
        <w:rPr>
          <w:spacing w:val="-2"/>
          <w:sz w:val="21"/>
          <w:szCs w:val="21"/>
        </w:rPr>
        <w:t>1~14(最常用)或</w:t>
      </w:r>
      <w:r>
        <w:rPr>
          <w:spacing w:val="-1"/>
          <w:sz w:val="21"/>
          <w:szCs w:val="21"/>
        </w:rPr>
        <w:t>0~10，可以识别的</w:t>
      </w:r>
      <w:r>
        <w:rPr>
          <w:spacing w:val="-17"/>
          <w:sz w:val="21"/>
          <w:szCs w:val="21"/>
        </w:rPr>
        <w:t xml:space="preserve"> </w:t>
      </w:r>
      <w:r>
        <w:rPr>
          <w:spacing w:val="-1"/>
          <w:sz w:val="21"/>
          <w:szCs w:val="21"/>
        </w:rPr>
        <w:t>pH</w:t>
      </w:r>
      <w:r>
        <w:rPr>
          <w:spacing w:val="-30"/>
          <w:sz w:val="21"/>
          <w:szCs w:val="21"/>
        </w:rPr>
        <w:t xml:space="preserve"> </w:t>
      </w:r>
      <w:r>
        <w:rPr>
          <w:spacing w:val="-1"/>
          <w:sz w:val="21"/>
          <w:szCs w:val="21"/>
        </w:rPr>
        <w:t>差约为</w:t>
      </w:r>
      <w:r>
        <w:rPr>
          <w:spacing w:val="-22"/>
          <w:sz w:val="21"/>
          <w:szCs w:val="21"/>
        </w:rPr>
        <w:t xml:space="preserve"> </w:t>
      </w:r>
      <w:r>
        <w:rPr>
          <w:spacing w:val="-1"/>
          <w:sz w:val="21"/>
          <w:szCs w:val="21"/>
        </w:rPr>
        <w:t>1;精密</w:t>
      </w:r>
      <w:r>
        <w:rPr>
          <w:spacing w:val="-35"/>
          <w:sz w:val="21"/>
          <w:szCs w:val="21"/>
        </w:rPr>
        <w:t xml:space="preserve"> </w:t>
      </w:r>
      <w:r>
        <w:rPr>
          <w:spacing w:val="-1"/>
          <w:sz w:val="21"/>
          <w:szCs w:val="21"/>
        </w:rPr>
        <w:t>pH</w:t>
      </w:r>
      <w:r>
        <w:rPr>
          <w:spacing w:val="-29"/>
          <w:sz w:val="21"/>
          <w:szCs w:val="21"/>
        </w:rPr>
        <w:t xml:space="preserve"> </w:t>
      </w:r>
      <w:r>
        <w:rPr>
          <w:spacing w:val="-1"/>
          <w:sz w:val="21"/>
          <w:szCs w:val="21"/>
        </w:rPr>
        <w:t>试纸的</w:t>
      </w:r>
      <w:r>
        <w:rPr>
          <w:spacing w:val="-33"/>
          <w:sz w:val="21"/>
          <w:szCs w:val="21"/>
        </w:rPr>
        <w:t xml:space="preserve"> </w:t>
      </w:r>
      <w:r>
        <w:rPr>
          <w:spacing w:val="-1"/>
          <w:sz w:val="21"/>
          <w:szCs w:val="21"/>
        </w:rPr>
        <w:t>pH</w:t>
      </w:r>
      <w:r>
        <w:rPr>
          <w:spacing w:val="-28"/>
          <w:sz w:val="21"/>
          <w:szCs w:val="21"/>
        </w:rPr>
        <w:t xml:space="preserve"> </w:t>
      </w:r>
      <w:r>
        <w:rPr>
          <w:spacing w:val="-1"/>
          <w:sz w:val="21"/>
          <w:szCs w:val="21"/>
        </w:rPr>
        <w:t>范围较窄，可以判别0.2</w:t>
      </w:r>
      <w:r>
        <w:rPr>
          <w:sz w:val="21"/>
          <w:szCs w:val="21"/>
        </w:rPr>
        <w:t>或</w:t>
      </w:r>
      <w:r>
        <w:rPr>
          <w:spacing w:val="-31"/>
          <w:sz w:val="21"/>
          <w:szCs w:val="21"/>
        </w:rPr>
        <w:t xml:space="preserve"> </w:t>
      </w:r>
      <w:r>
        <w:rPr>
          <w:sz w:val="21"/>
          <w:szCs w:val="21"/>
        </w:rPr>
        <w:t>0.3</w:t>
      </w:r>
      <w:r>
        <w:rPr>
          <w:spacing w:val="-20"/>
          <w:sz w:val="21"/>
          <w:szCs w:val="21"/>
        </w:rPr>
        <w:t xml:space="preserve"> </w:t>
      </w:r>
      <w:r>
        <w:rPr>
          <w:sz w:val="21"/>
          <w:szCs w:val="21"/>
        </w:rPr>
        <w:t>的</w:t>
      </w:r>
      <w:r>
        <w:rPr>
          <w:spacing w:val="-35"/>
          <w:sz w:val="21"/>
          <w:szCs w:val="21"/>
        </w:rPr>
        <w:t xml:space="preserve"> </w:t>
      </w:r>
      <w:r>
        <w:rPr>
          <w:sz w:val="21"/>
          <w:szCs w:val="21"/>
        </w:rPr>
        <w:t>pH</w:t>
      </w:r>
      <w:r>
        <w:rPr>
          <w:spacing w:val="-30"/>
          <w:sz w:val="21"/>
          <w:szCs w:val="21"/>
        </w:rPr>
        <w:t xml:space="preserve"> </w:t>
      </w:r>
      <w:r>
        <w:rPr>
          <w:sz w:val="21"/>
          <w:szCs w:val="21"/>
        </w:rPr>
        <w:t>差。此外，还有用于酸性、中性或碱性溶液的</w:t>
      </w:r>
      <w:r>
        <w:rPr>
          <w:spacing w:val="-1"/>
          <w:sz w:val="21"/>
          <w:szCs w:val="21"/>
        </w:rPr>
        <w:t>专用pH</w:t>
      </w:r>
      <w:r>
        <w:rPr>
          <w:spacing w:val="-32"/>
          <w:sz w:val="21"/>
          <w:szCs w:val="21"/>
        </w:rPr>
        <w:t xml:space="preserve"> </w:t>
      </w:r>
      <w:r>
        <w:rPr>
          <w:spacing w:val="-1"/>
          <w:sz w:val="21"/>
          <w:szCs w:val="21"/>
        </w:rPr>
        <w:t>试纸。</w:t>
      </w:r>
    </w:p>
    <w:p w14:paraId="3BCDBD7B">
      <w:pPr>
        <w:pStyle w:val="2"/>
        <w:spacing w:before="2" w:line="352" w:lineRule="auto"/>
        <w:ind w:left="6" w:right="100" w:hanging="1"/>
        <w:rPr>
          <w:sz w:val="21"/>
          <w:szCs w:val="21"/>
        </w:rPr>
      </w:pPr>
      <w:r>
        <w:rPr>
          <w:spacing w:val="-1"/>
          <w:sz w:val="21"/>
          <w:szCs w:val="21"/>
        </w:rPr>
        <w:t>pH</w:t>
      </w:r>
      <w:r>
        <w:rPr>
          <w:spacing w:val="-21"/>
          <w:sz w:val="21"/>
          <w:szCs w:val="21"/>
        </w:rPr>
        <w:t xml:space="preserve"> </w:t>
      </w:r>
      <w:r>
        <w:rPr>
          <w:spacing w:val="-1"/>
          <w:sz w:val="21"/>
          <w:szCs w:val="21"/>
        </w:rPr>
        <w:t>计，又叫酸度计，可用来精密测量溶液的</w:t>
      </w:r>
      <w:r>
        <w:rPr>
          <w:spacing w:val="-34"/>
          <w:sz w:val="21"/>
          <w:szCs w:val="21"/>
        </w:rPr>
        <w:t xml:space="preserve"> </w:t>
      </w:r>
      <w:r>
        <w:rPr>
          <w:spacing w:val="-1"/>
          <w:sz w:val="21"/>
          <w:szCs w:val="21"/>
        </w:rPr>
        <w:t>pH，其量程为</w:t>
      </w:r>
      <w:r>
        <w:rPr>
          <w:spacing w:val="-32"/>
          <w:sz w:val="21"/>
          <w:szCs w:val="21"/>
        </w:rPr>
        <w:t xml:space="preserve"> </w:t>
      </w:r>
      <w:r>
        <w:rPr>
          <w:spacing w:val="-1"/>
          <w:sz w:val="21"/>
          <w:szCs w:val="21"/>
        </w:rPr>
        <w:t>0~14。人们根据生产与生活的需要，研制了多种类型的</w:t>
      </w:r>
      <w:r>
        <w:rPr>
          <w:spacing w:val="-17"/>
          <w:sz w:val="21"/>
          <w:szCs w:val="21"/>
        </w:rPr>
        <w:t xml:space="preserve"> </w:t>
      </w:r>
      <w:r>
        <w:rPr>
          <w:spacing w:val="-1"/>
          <w:sz w:val="21"/>
          <w:szCs w:val="21"/>
        </w:rPr>
        <w:t>pH</w:t>
      </w:r>
      <w:r>
        <w:rPr>
          <w:spacing w:val="-30"/>
          <w:sz w:val="21"/>
          <w:szCs w:val="21"/>
        </w:rPr>
        <w:t xml:space="preserve"> </w:t>
      </w:r>
      <w:r>
        <w:rPr>
          <w:spacing w:val="-1"/>
          <w:sz w:val="21"/>
          <w:szCs w:val="21"/>
        </w:rPr>
        <w:t>计，广泛应用于工业、农业、科研和环保等领域。</w:t>
      </w:r>
    </w:p>
    <w:p w14:paraId="742BDACE">
      <w:pPr>
        <w:pStyle w:val="2"/>
        <w:spacing w:line="220" w:lineRule="auto"/>
        <w:ind w:left="7"/>
        <w:rPr>
          <w:sz w:val="21"/>
          <w:szCs w:val="21"/>
        </w:rPr>
      </w:pPr>
      <w:r>
        <w:rPr>
          <w:spacing w:val="-1"/>
          <w:sz w:val="21"/>
          <w:szCs w:val="21"/>
        </w:rPr>
        <w:t>9. 酸碱指示剂的变色范围</w:t>
      </w:r>
    </w:p>
    <w:p w14:paraId="00066C1E">
      <w:pPr>
        <w:pStyle w:val="2"/>
        <w:spacing w:before="108" w:line="352" w:lineRule="auto"/>
        <w:ind w:left="18" w:right="56" w:hanging="11"/>
        <w:rPr>
          <w:sz w:val="21"/>
          <w:szCs w:val="21"/>
        </w:rPr>
      </w:pPr>
      <w:r>
        <w:rPr>
          <w:sz w:val="21"/>
          <w:szCs w:val="21"/>
        </w:rPr>
        <w:t>酸碱指示剂是一些有机弱酸或弱碱，它们在溶液中存在电离</w:t>
      </w:r>
      <w:r>
        <w:rPr>
          <w:spacing w:val="-1"/>
          <w:sz w:val="21"/>
          <w:szCs w:val="21"/>
        </w:rPr>
        <w:t>平衡，其分子与电离出的离子呈现不同的颜色。因此，当</w:t>
      </w:r>
      <w:r>
        <w:rPr>
          <w:spacing w:val="-20"/>
          <w:sz w:val="21"/>
          <w:szCs w:val="21"/>
        </w:rPr>
        <w:t xml:space="preserve"> </w:t>
      </w:r>
      <w:r>
        <w:rPr>
          <w:spacing w:val="-1"/>
          <w:sz w:val="21"/>
          <w:szCs w:val="21"/>
        </w:rPr>
        <w:t>pH</w:t>
      </w:r>
      <w:r>
        <w:rPr>
          <w:spacing w:val="-26"/>
          <w:sz w:val="21"/>
          <w:szCs w:val="21"/>
        </w:rPr>
        <w:t xml:space="preserve"> </w:t>
      </w:r>
      <w:r>
        <w:rPr>
          <w:spacing w:val="-2"/>
          <w:sz w:val="21"/>
          <w:szCs w:val="21"/>
        </w:rPr>
        <w:t>改变时，分子、离子相对含量的变化会引起溶液颜色的变化。</w:t>
      </w:r>
    </w:p>
    <w:p w14:paraId="6EAE5256">
      <w:pPr>
        <w:pStyle w:val="2"/>
        <w:spacing w:before="1" w:line="353" w:lineRule="auto"/>
        <w:ind w:left="24" w:right="130" w:hanging="16"/>
        <w:rPr>
          <w:sz w:val="21"/>
          <w:szCs w:val="21"/>
        </w:rPr>
      </w:pPr>
      <w:r>
        <w:rPr>
          <w:spacing w:val="-1"/>
          <w:sz w:val="21"/>
          <w:szCs w:val="21"/>
        </w:rPr>
        <w:t>指示剂的颜色变化是在一定的</w:t>
      </w:r>
      <w:r>
        <w:rPr>
          <w:spacing w:val="-23"/>
          <w:sz w:val="21"/>
          <w:szCs w:val="21"/>
        </w:rPr>
        <w:t xml:space="preserve"> </w:t>
      </w:r>
      <w:r>
        <w:rPr>
          <w:spacing w:val="-1"/>
          <w:sz w:val="21"/>
          <w:szCs w:val="21"/>
        </w:rPr>
        <w:t>pH</w:t>
      </w:r>
      <w:r>
        <w:rPr>
          <w:spacing w:val="-26"/>
          <w:sz w:val="21"/>
          <w:szCs w:val="21"/>
        </w:rPr>
        <w:t xml:space="preserve"> </w:t>
      </w:r>
      <w:r>
        <w:rPr>
          <w:spacing w:val="-1"/>
          <w:sz w:val="21"/>
          <w:szCs w:val="21"/>
        </w:rPr>
        <w:t>范围内发生的。各种指示剂的变色范围是</w:t>
      </w:r>
      <w:r>
        <w:rPr>
          <w:spacing w:val="-5"/>
          <w:sz w:val="21"/>
          <w:szCs w:val="21"/>
        </w:rPr>
        <w:t>由实验测得的。</w:t>
      </w:r>
    </w:p>
    <w:p w14:paraId="338A74A0">
      <w:pPr>
        <w:spacing w:before="69" w:line="1150" w:lineRule="exact"/>
        <w:rPr>
          <w:sz w:val="21"/>
          <w:szCs w:val="21"/>
        </w:rPr>
      </w:pPr>
      <w:r>
        <w:rPr>
          <w:position w:val="-23"/>
          <w:sz w:val="21"/>
          <w:szCs w:val="21"/>
        </w:rPr>
        <w:drawing>
          <wp:inline distT="0" distB="0" distL="0" distR="0">
            <wp:extent cx="2971165" cy="7302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2971673" cy="730250"/>
                    </a:xfrm>
                    <a:prstGeom prst="rect">
                      <a:avLst/>
                    </a:prstGeom>
                  </pic:spPr>
                </pic:pic>
              </a:graphicData>
            </a:graphic>
          </wp:inline>
        </w:drawing>
      </w:r>
    </w:p>
    <w:p w14:paraId="4F7077B2">
      <w:pPr>
        <w:pStyle w:val="2"/>
        <w:spacing w:before="209" w:line="221" w:lineRule="auto"/>
        <w:ind w:left="18"/>
        <w:rPr>
          <w:sz w:val="21"/>
          <w:szCs w:val="21"/>
        </w:rPr>
      </w:pPr>
      <w:r>
        <w:rPr>
          <w:spacing w:val="-1"/>
          <w:sz w:val="21"/>
          <w:szCs w:val="21"/>
        </w:rPr>
        <w:t>10. 氟化物预防龋齿的化学原理</w:t>
      </w:r>
    </w:p>
    <w:p w14:paraId="05AD7C15">
      <w:pPr>
        <w:pStyle w:val="2"/>
        <w:spacing w:before="1" w:line="351" w:lineRule="auto"/>
        <w:ind w:right="473" w:firstLine="3"/>
        <w:rPr>
          <w:spacing w:val="-1"/>
          <w:sz w:val="21"/>
          <w:szCs w:val="21"/>
        </w:rPr>
      </w:pPr>
      <w:r>
        <w:rPr>
          <w:spacing w:val="-1"/>
          <w:sz w:val="21"/>
          <w:szCs w:val="21"/>
        </w:rPr>
        <w:t>牙齿的表面有一薄层釉质保护着，釉质层的主要成分是难溶的羟基磷灰石ca(po4) 3OH 。当人进食以后，口腔中的细菌在分解食物 (特别是含糖量高的食物)的过程中会产生有机酸，如乙酸、乳酸等。由于细菌在牙齿表面形成一层黏附膜一齿斑 (或称菌斑)，这些有机酸长时间与牙齿表面密切接触，产生的 H+使羟基磷灰石溶解:</w:t>
      </w:r>
    </w:p>
    <w:p w14:paraId="5B2A0713">
      <w:pPr>
        <w:pStyle w:val="2"/>
        <w:spacing w:before="1" w:line="351" w:lineRule="auto"/>
        <w:ind w:right="473" w:firstLine="3"/>
        <w:rPr>
          <w:spacing w:val="-1"/>
          <w:sz w:val="21"/>
          <w:szCs w:val="21"/>
        </w:rPr>
      </w:pPr>
      <w:r>
        <w:rPr>
          <w:spacing w:val="-1"/>
          <w:sz w:val="21"/>
          <w:szCs w:val="21"/>
        </w:rPr>
        <w:drawing>
          <wp:inline distT="0" distB="0" distL="0" distR="0">
            <wp:extent cx="1943735" cy="2349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1943735" cy="234950"/>
                    </a:xfrm>
                    <a:prstGeom prst="rect">
                      <a:avLst/>
                    </a:prstGeom>
                  </pic:spPr>
                </pic:pic>
              </a:graphicData>
            </a:graphic>
          </wp:inline>
        </w:drawing>
      </w:r>
    </w:p>
    <w:p w14:paraId="1138A517">
      <w:pPr>
        <w:pStyle w:val="2"/>
        <w:spacing w:before="1" w:line="351" w:lineRule="auto"/>
        <w:ind w:right="473" w:firstLine="3"/>
        <w:rPr>
          <w:spacing w:val="-1"/>
          <w:sz w:val="21"/>
          <w:szCs w:val="21"/>
        </w:rPr>
      </w:pPr>
      <w:r>
        <w:rPr>
          <w:spacing w:val="-1"/>
          <w:sz w:val="21"/>
          <w:szCs w:val="21"/>
        </w:rPr>
        <w:t>如果上述缓慢发生的反应长期进行，牙齿的釉质层就会逐渐溶解，最终导致龋齿。细菌，可以有效减缓龋齿的发生。研究发现，在饮用水、食物或牙膏中添加氟化物，也能到预防龋齿的作用。这是因为氟离子能与羟基磷灰石发生反应，生成氟磷灰石ca(PO4) 3F</w:t>
      </w:r>
    </w:p>
    <w:p w14:paraId="1FD8906B">
      <w:pPr>
        <w:spacing w:before="87" w:line="285" w:lineRule="exact"/>
        <w:rPr>
          <w:sz w:val="21"/>
          <w:szCs w:val="21"/>
        </w:rPr>
      </w:pPr>
      <w:r>
        <w:rPr>
          <w:position w:val="-5"/>
          <w:sz w:val="21"/>
          <w:szCs w:val="21"/>
        </w:rPr>
        <w:drawing>
          <wp:inline distT="0" distB="0" distL="0" distR="0">
            <wp:extent cx="1839595" cy="1809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1839722" cy="180975"/>
                    </a:xfrm>
                    <a:prstGeom prst="rect">
                      <a:avLst/>
                    </a:prstGeom>
                  </pic:spPr>
                </pic:pic>
              </a:graphicData>
            </a:graphic>
          </wp:inline>
        </w:drawing>
      </w:r>
    </w:p>
    <w:p w14:paraId="5FC1ABBE">
      <w:pPr>
        <w:pStyle w:val="2"/>
        <w:spacing w:before="219" w:line="341" w:lineRule="auto"/>
        <w:ind w:left="7" w:right="56" w:firstLine="1"/>
        <w:jc w:val="both"/>
        <w:rPr>
          <w:sz w:val="21"/>
          <w:szCs w:val="21"/>
        </w:rPr>
      </w:pPr>
      <w:r>
        <w:rPr>
          <w:sz w:val="21"/>
          <w:szCs w:val="21"/>
        </w:rPr>
        <w:t>上述反应使牙齿釉质层的组成发生了变化。研究证实，氟</w:t>
      </w:r>
      <w:r>
        <w:rPr>
          <w:spacing w:val="-1"/>
          <w:sz w:val="21"/>
          <w:szCs w:val="21"/>
        </w:rPr>
        <w:t>磷灰石的溶解度比</w:t>
      </w:r>
      <w:r>
        <w:rPr>
          <w:sz w:val="21"/>
          <w:szCs w:val="21"/>
        </w:rPr>
        <w:t>羟基磷灰石的小，而且更能抵抗酸的侵蚀。此外，氟离子还</w:t>
      </w:r>
      <w:r>
        <w:rPr>
          <w:spacing w:val="-1"/>
          <w:sz w:val="21"/>
          <w:szCs w:val="21"/>
        </w:rPr>
        <w:t>能抑制口腔细菌产生酸。使用含氟牙膏是目前应用最广泛的预防</w:t>
      </w:r>
    </w:p>
    <w:p w14:paraId="7EE69211">
      <w:pPr>
        <w:pStyle w:val="2"/>
        <w:spacing w:before="2" w:line="357" w:lineRule="auto"/>
        <w:ind w:left="7" w:right="10"/>
        <w:jc w:val="both"/>
        <w:rPr>
          <w:sz w:val="21"/>
          <w:szCs w:val="21"/>
        </w:rPr>
      </w:pPr>
      <w:r>
        <w:rPr>
          <w:sz w:val="21"/>
          <w:szCs w:val="21"/>
        </w:rPr>
        <w:t>龋齿的措施。添入牙膏中的氟化物有一氟磷酸钠</w:t>
      </w:r>
      <w:r>
        <w:rPr>
          <w:spacing w:val="-29"/>
          <w:sz w:val="21"/>
          <w:szCs w:val="21"/>
        </w:rPr>
        <w:t xml:space="preserve"> </w:t>
      </w:r>
      <w:r>
        <w:rPr>
          <w:sz w:val="21"/>
          <w:szCs w:val="21"/>
        </w:rPr>
        <w:t>(</w:t>
      </w:r>
      <w:r>
        <w:rPr>
          <w:rFonts w:ascii="Arial" w:hAnsi="Arial" w:eastAsia="Arial" w:cs="Arial"/>
          <w:position w:val="-1"/>
          <w:sz w:val="21"/>
          <w:szCs w:val="21"/>
        </w:rPr>
        <w:t>Na2PO3F</w:t>
      </w:r>
      <w:r>
        <w:rPr>
          <w:sz w:val="21"/>
          <w:szCs w:val="21"/>
        </w:rPr>
        <w:t>)、氟化钠(NaF)</w:t>
      </w:r>
      <w:r>
        <w:rPr>
          <w:spacing w:val="-1"/>
          <w:sz w:val="21"/>
          <w:szCs w:val="21"/>
        </w:rPr>
        <w:t>和氟化锶</w:t>
      </w:r>
      <w:r>
        <w:rPr>
          <w:spacing w:val="-44"/>
          <w:sz w:val="21"/>
          <w:szCs w:val="21"/>
        </w:rPr>
        <w:t xml:space="preserve"> </w:t>
      </w:r>
      <w:r>
        <w:rPr>
          <w:spacing w:val="-1"/>
          <w:sz w:val="21"/>
          <w:szCs w:val="21"/>
        </w:rPr>
        <w:t>(</w:t>
      </w:r>
      <w:r>
        <w:rPr>
          <w:rFonts w:ascii="Arial" w:hAnsi="Arial" w:eastAsia="Arial" w:cs="Arial"/>
          <w:spacing w:val="-1"/>
          <w:sz w:val="21"/>
          <w:szCs w:val="21"/>
        </w:rPr>
        <w:t xml:space="preserve">srF3 </w:t>
      </w:r>
      <w:r>
        <w:rPr>
          <w:spacing w:val="-1"/>
          <w:sz w:val="21"/>
          <w:szCs w:val="21"/>
        </w:rPr>
        <w:t>)等。需要注意的是，高氟地区的人群、6</w:t>
      </w:r>
      <w:r>
        <w:rPr>
          <w:spacing w:val="-27"/>
          <w:sz w:val="21"/>
          <w:szCs w:val="21"/>
        </w:rPr>
        <w:t xml:space="preserve"> </w:t>
      </w:r>
      <w:r>
        <w:rPr>
          <w:spacing w:val="-1"/>
          <w:sz w:val="21"/>
          <w:szCs w:val="21"/>
        </w:rPr>
        <w:t>岁以下</w:t>
      </w:r>
      <w:r>
        <w:rPr>
          <w:spacing w:val="-2"/>
          <w:sz w:val="21"/>
          <w:szCs w:val="21"/>
        </w:rPr>
        <w:t>的儿童等不</w:t>
      </w:r>
      <w:r>
        <w:rPr>
          <w:spacing w:val="-1"/>
          <w:sz w:val="21"/>
          <w:szCs w:val="21"/>
        </w:rPr>
        <w:t>宜使用含氟牙膏。</w:t>
      </w:r>
    </w:p>
    <w:p w14:paraId="544A4785">
      <w:pPr>
        <w:pStyle w:val="2"/>
        <w:spacing w:before="13" w:line="222" w:lineRule="auto"/>
        <w:ind w:left="18"/>
        <w:rPr>
          <w:sz w:val="21"/>
          <w:szCs w:val="21"/>
        </w:rPr>
      </w:pPr>
      <w:r>
        <w:rPr>
          <w:spacing w:val="-1"/>
          <w:sz w:val="21"/>
          <w:szCs w:val="21"/>
        </w:rPr>
        <w:t>11. 强酸强碱的酸碱滴定实验</w:t>
      </w:r>
    </w:p>
    <w:p w14:paraId="78A3B511">
      <w:pPr>
        <w:pStyle w:val="2"/>
        <w:spacing w:before="105" w:line="221" w:lineRule="auto"/>
        <w:ind w:left="9"/>
        <w:rPr>
          <w:sz w:val="21"/>
          <w:szCs w:val="21"/>
        </w:rPr>
      </w:pPr>
      <w:r>
        <w:rPr>
          <w:spacing w:val="-1"/>
          <w:sz w:val="21"/>
          <w:szCs w:val="21"/>
        </w:rPr>
        <w:t>一、练习使用滴定管</w:t>
      </w:r>
    </w:p>
    <w:p w14:paraId="0835E43A">
      <w:pPr>
        <w:pStyle w:val="2"/>
        <w:spacing w:before="109" w:line="221" w:lineRule="auto"/>
        <w:ind w:left="18"/>
        <w:rPr>
          <w:sz w:val="21"/>
          <w:szCs w:val="21"/>
        </w:rPr>
      </w:pPr>
      <w:r>
        <w:rPr>
          <w:spacing w:val="-2"/>
          <w:sz w:val="21"/>
          <w:szCs w:val="21"/>
        </w:rPr>
        <w:t>1.滴定管的构造</w:t>
      </w:r>
    </w:p>
    <w:p w14:paraId="3354A786">
      <w:pPr>
        <w:pStyle w:val="2"/>
        <w:spacing w:before="2" w:line="352" w:lineRule="auto"/>
        <w:ind w:left="6" w:right="100" w:hanging="1"/>
        <w:rPr>
          <w:spacing w:val="-1"/>
          <w:sz w:val="21"/>
          <w:szCs w:val="21"/>
        </w:rPr>
      </w:pPr>
      <w:r>
        <w:rPr>
          <w:spacing w:val="-1"/>
          <w:sz w:val="21"/>
          <w:szCs w:val="21"/>
        </w:rPr>
        <w:t>滴定管是内径均匀、带有刻度的细长玻璃管，下端有用于控制液体流量的玻璃活塞 (或由乳胶管、玻璃球组成的阀)。滴定管主要用来精确地放出一定体积的溶液。滴定管分酸式滴定管和碱式滴定管两种"。酸式滴定管用于盛装酸性溶液，不能盛装碱性溶液。</w:t>
      </w:r>
    </w:p>
    <w:p w14:paraId="6408E4A1">
      <w:pPr>
        <w:pStyle w:val="2"/>
        <w:spacing w:before="2" w:line="352" w:lineRule="auto"/>
        <w:ind w:left="6" w:right="100" w:hanging="1"/>
        <w:rPr>
          <w:spacing w:val="-1"/>
          <w:sz w:val="21"/>
          <w:szCs w:val="21"/>
        </w:rPr>
      </w:pPr>
      <w:r>
        <w:rPr>
          <w:spacing w:val="-1"/>
          <w:sz w:val="21"/>
          <w:szCs w:val="21"/>
        </w:rPr>
        <w:t>2.滴定管的使用方法</w:t>
      </w:r>
    </w:p>
    <w:p w14:paraId="49BB2F70">
      <w:pPr>
        <w:pStyle w:val="2"/>
        <w:spacing w:before="107" w:line="352" w:lineRule="auto"/>
        <w:ind w:left="1" w:right="391" w:firstLine="26"/>
        <w:rPr>
          <w:sz w:val="21"/>
          <w:szCs w:val="21"/>
        </w:rPr>
      </w:pPr>
      <w:r>
        <w:rPr>
          <w:spacing w:val="-1"/>
          <w:sz w:val="21"/>
          <w:szCs w:val="21"/>
        </w:rPr>
        <w:t>(1)检查仪器:在使用滴定管前，首先要检查活塞是否漏水，在确保不漏水后</w:t>
      </w:r>
      <w:r>
        <w:rPr>
          <w:spacing w:val="-3"/>
          <w:sz w:val="21"/>
          <w:szCs w:val="21"/>
        </w:rPr>
        <w:t>方可使用。</w:t>
      </w:r>
    </w:p>
    <w:p w14:paraId="18CF9B35">
      <w:pPr>
        <w:pStyle w:val="2"/>
        <w:spacing w:line="352" w:lineRule="auto"/>
        <w:ind w:right="390" w:firstLine="26"/>
        <w:rPr>
          <w:sz w:val="21"/>
          <w:szCs w:val="21"/>
        </w:rPr>
      </w:pPr>
      <w:r>
        <w:rPr>
          <w:spacing w:val="-1"/>
          <w:sz w:val="21"/>
          <w:szCs w:val="21"/>
        </w:rPr>
        <w:t>(2)润洗仪器:在加入酸、碱之前，洁净的酸式滴定管和碱式滴定管要分别用所要盛装的酸、碱润洗</w:t>
      </w:r>
      <w:r>
        <w:rPr>
          <w:spacing w:val="-31"/>
          <w:sz w:val="21"/>
          <w:szCs w:val="21"/>
        </w:rPr>
        <w:t xml:space="preserve"> </w:t>
      </w:r>
      <w:r>
        <w:rPr>
          <w:spacing w:val="-1"/>
          <w:sz w:val="21"/>
          <w:szCs w:val="21"/>
        </w:rPr>
        <w:t>2~3</w:t>
      </w:r>
      <w:r>
        <w:rPr>
          <w:spacing w:val="-25"/>
          <w:sz w:val="21"/>
          <w:szCs w:val="21"/>
        </w:rPr>
        <w:t xml:space="preserve"> </w:t>
      </w:r>
      <w:r>
        <w:rPr>
          <w:spacing w:val="-1"/>
          <w:sz w:val="21"/>
          <w:szCs w:val="21"/>
        </w:rPr>
        <w:t>次。方法是:从滴定管上口加入</w:t>
      </w:r>
      <w:r>
        <w:rPr>
          <w:spacing w:val="-27"/>
          <w:sz w:val="21"/>
          <w:szCs w:val="21"/>
        </w:rPr>
        <w:t xml:space="preserve"> </w:t>
      </w:r>
      <w:r>
        <w:rPr>
          <w:spacing w:val="-1"/>
          <w:sz w:val="21"/>
          <w:szCs w:val="21"/>
        </w:rPr>
        <w:t>3~5</w:t>
      </w:r>
      <w:r>
        <w:rPr>
          <w:spacing w:val="-2"/>
          <w:sz w:val="21"/>
          <w:szCs w:val="21"/>
        </w:rPr>
        <w:t>mL</w:t>
      </w:r>
      <w:r>
        <w:rPr>
          <w:spacing w:val="-30"/>
          <w:sz w:val="21"/>
          <w:szCs w:val="21"/>
        </w:rPr>
        <w:t xml:space="preserve"> </w:t>
      </w:r>
      <w:r>
        <w:rPr>
          <w:spacing w:val="-2"/>
          <w:sz w:val="21"/>
          <w:szCs w:val="21"/>
        </w:rPr>
        <w:t>所要盛装</w:t>
      </w:r>
      <w:r>
        <w:rPr>
          <w:sz w:val="21"/>
          <w:szCs w:val="21"/>
        </w:rPr>
        <w:t>的酸或碱，倾斜着转动滴定管，使液体润湿全部滴定管内壁;然</w:t>
      </w:r>
      <w:r>
        <w:rPr>
          <w:spacing w:val="-1"/>
          <w:sz w:val="21"/>
          <w:szCs w:val="21"/>
        </w:rPr>
        <w:t>后，一手控</w:t>
      </w:r>
      <w:r>
        <w:rPr>
          <w:spacing w:val="-3"/>
          <w:sz w:val="21"/>
          <w:szCs w:val="21"/>
        </w:rPr>
        <w:t>制活塞</w:t>
      </w:r>
      <w:r>
        <w:rPr>
          <w:spacing w:val="-45"/>
          <w:sz w:val="21"/>
          <w:szCs w:val="21"/>
        </w:rPr>
        <w:t xml:space="preserve"> </w:t>
      </w:r>
      <w:r>
        <w:rPr>
          <w:spacing w:val="-3"/>
          <w:sz w:val="21"/>
          <w:szCs w:val="21"/>
        </w:rPr>
        <w:t>(轻轻转动酸式滴</w:t>
      </w:r>
      <w:r>
        <w:rPr>
          <w:spacing w:val="-1"/>
          <w:sz w:val="21"/>
          <w:szCs w:val="21"/>
        </w:rPr>
        <w:t>定管的活塞，或者轻轻挤压碱式滴定管中的玻璃球)，将液体从滴定管下部</w:t>
      </w:r>
      <w:r>
        <w:rPr>
          <w:spacing w:val="-2"/>
          <w:sz w:val="21"/>
          <w:szCs w:val="21"/>
        </w:rPr>
        <w:t>放入预置的烧杯中。</w:t>
      </w:r>
    </w:p>
    <w:p w14:paraId="1E41A1CA">
      <w:pPr>
        <w:pStyle w:val="2"/>
        <w:spacing w:before="1" w:line="351" w:lineRule="auto"/>
        <w:ind w:left="1" w:right="391" w:firstLine="25"/>
        <w:rPr>
          <w:sz w:val="21"/>
          <w:szCs w:val="21"/>
        </w:rPr>
      </w:pPr>
      <w:r>
        <w:rPr>
          <w:spacing w:val="-1"/>
          <w:sz w:val="21"/>
          <w:szCs w:val="21"/>
        </w:rPr>
        <w:t>(3)加入反应液:分别将酸、碱加到酸式滴定管、碱式滴定管中，使液面位于滴定管“0”刻度以上</w:t>
      </w:r>
      <w:r>
        <w:rPr>
          <w:spacing w:val="-29"/>
          <w:sz w:val="21"/>
          <w:szCs w:val="21"/>
        </w:rPr>
        <w:t xml:space="preserve"> </w:t>
      </w:r>
      <w:r>
        <w:rPr>
          <w:spacing w:val="-1"/>
          <w:sz w:val="21"/>
          <w:szCs w:val="21"/>
        </w:rPr>
        <w:t>2~3mL</w:t>
      </w:r>
      <w:r>
        <w:rPr>
          <w:spacing w:val="-26"/>
          <w:sz w:val="21"/>
          <w:szCs w:val="21"/>
        </w:rPr>
        <w:t xml:space="preserve"> </w:t>
      </w:r>
      <w:r>
        <w:rPr>
          <w:spacing w:val="-1"/>
          <w:sz w:val="21"/>
          <w:szCs w:val="21"/>
        </w:rPr>
        <w:t>处，并将滴定管垂直固定在滴定管夹</w:t>
      </w:r>
      <w:r>
        <w:rPr>
          <w:spacing w:val="-2"/>
          <w:sz w:val="21"/>
          <w:szCs w:val="21"/>
        </w:rPr>
        <w:t>上。</w:t>
      </w:r>
    </w:p>
    <w:p w14:paraId="28C18277">
      <w:pPr>
        <w:pStyle w:val="2"/>
        <w:spacing w:before="2" w:line="352" w:lineRule="auto"/>
        <w:ind w:right="388" w:firstLine="26"/>
        <w:rPr>
          <w:sz w:val="21"/>
          <w:szCs w:val="21"/>
        </w:rPr>
      </w:pPr>
      <w:r>
        <w:rPr>
          <w:spacing w:val="-1"/>
          <w:sz w:val="21"/>
          <w:szCs w:val="21"/>
        </w:rPr>
        <w:t>(4)调节起始读数:在滴定管下放一个烧杯，调节活塞，使滴定管尖嘴部分充满反应液</w:t>
      </w:r>
      <w:r>
        <w:rPr>
          <w:spacing w:val="-44"/>
          <w:sz w:val="21"/>
          <w:szCs w:val="21"/>
        </w:rPr>
        <w:t xml:space="preserve"> </w:t>
      </w:r>
      <w:r>
        <w:rPr>
          <w:spacing w:val="-1"/>
          <w:sz w:val="21"/>
          <w:szCs w:val="21"/>
        </w:rPr>
        <w:t>(如果滴定管内部有气泡，应快速放液以赶出气泡;赶出碱式滴定管</w:t>
      </w:r>
      <w:r>
        <w:rPr>
          <w:sz w:val="21"/>
          <w:szCs w:val="21"/>
        </w:rPr>
        <w:t>乳胶管中气泡的方法如图所示)，并使液面位</w:t>
      </w:r>
      <w:r>
        <w:rPr>
          <w:spacing w:val="-1"/>
          <w:sz w:val="21"/>
          <w:szCs w:val="21"/>
        </w:rPr>
        <w:t>于“0”刻度，准确记录读数。</w:t>
      </w:r>
    </w:p>
    <w:p w14:paraId="7C44ED6D">
      <w:pPr>
        <w:pStyle w:val="2"/>
        <w:spacing w:before="1" w:line="351" w:lineRule="auto"/>
        <w:ind w:left="1" w:right="391" w:firstLine="25"/>
        <w:rPr>
          <w:spacing w:val="-1"/>
          <w:sz w:val="21"/>
          <w:szCs w:val="21"/>
        </w:rPr>
      </w:pPr>
      <w:r>
        <w:rPr>
          <w:spacing w:val="-1"/>
          <w:sz w:val="21"/>
          <w:szCs w:val="21"/>
        </w:rPr>
        <w:t>(5)放出反应液:根据实验需要从滴定管中逐滴放出一定量的反应液。</w:t>
      </w:r>
    </w:p>
    <w:p w14:paraId="24E645D1">
      <w:pPr>
        <w:pStyle w:val="2"/>
        <w:spacing w:before="1" w:line="351" w:lineRule="auto"/>
        <w:ind w:left="1" w:right="391" w:firstLine="25"/>
        <w:rPr>
          <w:spacing w:val="-1"/>
          <w:sz w:val="21"/>
          <w:szCs w:val="21"/>
        </w:rPr>
      </w:pPr>
      <w:r>
        <w:rPr>
          <w:spacing w:val="-1"/>
          <w:sz w:val="21"/>
          <w:szCs w:val="21"/>
        </w:rPr>
        <w:t>二、用已知浓度的强酸滴定未知浓度的强碱</w:t>
      </w:r>
    </w:p>
    <w:p w14:paraId="09CD37F0">
      <w:pPr>
        <w:pStyle w:val="2"/>
        <w:spacing w:before="1" w:line="351" w:lineRule="auto"/>
        <w:ind w:left="1" w:right="391" w:firstLine="25"/>
        <w:rPr>
          <w:sz w:val="21"/>
          <w:szCs w:val="21"/>
        </w:rPr>
      </w:pPr>
      <w:r>
        <w:rPr>
          <w:spacing w:val="-1"/>
          <w:sz w:val="21"/>
          <w:szCs w:val="21"/>
        </w:rPr>
        <w:t>1.向润洗过的酸式滴定管中加入 0.1000mol/L HCI 溶液，赶出气泡、调节液面至“0”刻度后准确记录读数，并填入下表中。</w:t>
      </w:r>
    </w:p>
    <w:p w14:paraId="09148876">
      <w:pPr>
        <w:pStyle w:val="2"/>
        <w:spacing w:before="1" w:line="352" w:lineRule="auto"/>
        <w:ind w:left="1" w:right="465" w:firstLine="1"/>
        <w:rPr>
          <w:sz w:val="21"/>
          <w:szCs w:val="21"/>
        </w:rPr>
      </w:pPr>
      <w:r>
        <w:rPr>
          <w:sz w:val="21"/>
          <w:szCs w:val="21"/>
        </w:rPr>
        <w:t>2.向润洗过的碱式滴定管中加入待测浓度的</w:t>
      </w:r>
      <w:r>
        <w:rPr>
          <w:spacing w:val="-37"/>
          <w:sz w:val="21"/>
          <w:szCs w:val="21"/>
        </w:rPr>
        <w:t xml:space="preserve"> </w:t>
      </w:r>
      <w:r>
        <w:rPr>
          <w:spacing w:val="-1"/>
          <w:sz w:val="21"/>
          <w:szCs w:val="21"/>
        </w:rPr>
        <w:t>NaOH</w:t>
      </w:r>
      <w:r>
        <w:rPr>
          <w:spacing w:val="-30"/>
          <w:sz w:val="21"/>
          <w:szCs w:val="21"/>
        </w:rPr>
        <w:t xml:space="preserve"> </w:t>
      </w:r>
      <w:r>
        <w:rPr>
          <w:spacing w:val="-1"/>
          <w:sz w:val="21"/>
          <w:szCs w:val="21"/>
        </w:rPr>
        <w:t>溶液，赶出气泡、调节液面至“0”刻度后，用碱式滴定管向锥形瓶中滴入</w:t>
      </w:r>
      <w:r>
        <w:rPr>
          <w:spacing w:val="-16"/>
          <w:sz w:val="21"/>
          <w:szCs w:val="21"/>
        </w:rPr>
        <w:t xml:space="preserve"> </w:t>
      </w:r>
      <w:r>
        <w:rPr>
          <w:spacing w:val="-1"/>
          <w:sz w:val="21"/>
          <w:szCs w:val="21"/>
        </w:rPr>
        <w:t>25.00mL</w:t>
      </w:r>
      <w:r>
        <w:rPr>
          <w:spacing w:val="-28"/>
          <w:sz w:val="21"/>
          <w:szCs w:val="21"/>
        </w:rPr>
        <w:t xml:space="preserve"> </w:t>
      </w:r>
      <w:r>
        <w:rPr>
          <w:spacing w:val="-1"/>
          <w:sz w:val="21"/>
          <w:szCs w:val="21"/>
        </w:rPr>
        <w:t>待测溶液，再向</w:t>
      </w:r>
      <w:r>
        <w:rPr>
          <w:spacing w:val="-2"/>
          <w:sz w:val="21"/>
          <w:szCs w:val="21"/>
        </w:rPr>
        <w:t>其中滴加</w:t>
      </w:r>
      <w:r>
        <w:rPr>
          <w:spacing w:val="-25"/>
          <w:sz w:val="21"/>
          <w:szCs w:val="21"/>
        </w:rPr>
        <w:t xml:space="preserve"> </w:t>
      </w:r>
      <w:r>
        <w:rPr>
          <w:spacing w:val="-2"/>
          <w:sz w:val="21"/>
          <w:szCs w:val="21"/>
        </w:rPr>
        <w:t>2</w:t>
      </w:r>
      <w:r>
        <w:rPr>
          <w:spacing w:val="-31"/>
          <w:sz w:val="21"/>
          <w:szCs w:val="21"/>
        </w:rPr>
        <w:t xml:space="preserve"> </w:t>
      </w:r>
      <w:r>
        <w:rPr>
          <w:spacing w:val="-2"/>
          <w:sz w:val="21"/>
          <w:szCs w:val="21"/>
        </w:rPr>
        <w:t>滴酚酞溶液，这时溶液呈红色。</w:t>
      </w:r>
    </w:p>
    <w:p w14:paraId="0ADACDAD">
      <w:pPr>
        <w:pStyle w:val="2"/>
        <w:spacing w:before="1" w:line="351" w:lineRule="auto"/>
        <w:ind w:right="392" w:firstLine="3"/>
        <w:rPr>
          <w:sz w:val="21"/>
          <w:szCs w:val="21"/>
        </w:rPr>
      </w:pPr>
      <w:r>
        <w:rPr>
          <w:sz w:val="21"/>
          <w:szCs w:val="21"/>
        </w:rPr>
        <w:t>3.把锥形瓶放在酸式滴定管的下方，瓶下垫一张白纸</w:t>
      </w:r>
      <w:r>
        <w:rPr>
          <w:spacing w:val="-1"/>
          <w:sz w:val="21"/>
          <w:szCs w:val="21"/>
        </w:rPr>
        <w:t>，小心地滴入酸。边滴边摇动锥形瓶</w:t>
      </w:r>
      <w:r>
        <w:rPr>
          <w:spacing w:val="-44"/>
          <w:sz w:val="21"/>
          <w:szCs w:val="21"/>
        </w:rPr>
        <w:t xml:space="preserve"> </w:t>
      </w:r>
      <w:r>
        <w:rPr>
          <w:spacing w:val="-1"/>
          <w:sz w:val="21"/>
          <w:szCs w:val="21"/>
        </w:rPr>
        <w:t>(接近终点时，改为滴加半滴酸)，直到因加入半滴酸后</w:t>
      </w:r>
      <w:r>
        <w:rPr>
          <w:spacing w:val="-2"/>
          <w:sz w:val="21"/>
          <w:szCs w:val="21"/>
        </w:rPr>
        <w:t>，溶液</w:t>
      </w:r>
      <w:r>
        <w:rPr>
          <w:sz w:val="21"/>
          <w:szCs w:val="21"/>
        </w:rPr>
        <w:t>颜色从粉红色刚好变为无色，且半分钟内不变色。这表示已经到达</w:t>
      </w:r>
      <w:r>
        <w:rPr>
          <w:spacing w:val="-1"/>
          <w:sz w:val="21"/>
          <w:szCs w:val="21"/>
        </w:rPr>
        <w:t>滴定终</w:t>
      </w:r>
    </w:p>
    <w:p w14:paraId="1DBBE6D3">
      <w:pPr>
        <w:pStyle w:val="2"/>
        <w:spacing w:before="1" w:line="220" w:lineRule="auto"/>
        <w:ind w:left="5"/>
        <w:rPr>
          <w:sz w:val="21"/>
          <w:szCs w:val="21"/>
        </w:rPr>
      </w:pPr>
      <w:r>
        <w:rPr>
          <w:spacing w:val="-1"/>
          <w:sz w:val="21"/>
          <w:szCs w:val="21"/>
        </w:rPr>
        <w:t>点。记录滴定管液面的读数，并填入下表中。</w:t>
      </w:r>
    </w:p>
    <w:p w14:paraId="4BDE8838">
      <w:pPr>
        <w:pStyle w:val="2"/>
        <w:spacing w:before="109" w:line="221" w:lineRule="auto"/>
        <w:rPr>
          <w:sz w:val="21"/>
          <w:szCs w:val="21"/>
        </w:rPr>
      </w:pPr>
      <w:r>
        <w:rPr>
          <w:sz w:val="21"/>
          <w:szCs w:val="21"/>
        </w:rPr>
        <w:t>4.重复实验两次，并记录相关数据，填入下</w:t>
      </w:r>
      <w:r>
        <w:rPr>
          <w:spacing w:val="-1"/>
          <w:sz w:val="21"/>
          <w:szCs w:val="21"/>
        </w:rPr>
        <w:t>表中。</w:t>
      </w:r>
    </w:p>
    <w:p w14:paraId="4E09A6D3">
      <w:pPr>
        <w:pStyle w:val="2"/>
        <w:spacing w:before="106" w:line="221" w:lineRule="auto"/>
        <w:ind w:left="3"/>
        <w:rPr>
          <w:sz w:val="21"/>
          <w:szCs w:val="21"/>
        </w:rPr>
      </w:pPr>
      <w:r>
        <w:rPr>
          <w:spacing w:val="-2"/>
          <w:sz w:val="21"/>
          <w:szCs w:val="21"/>
        </w:rPr>
        <w:t>5.计算待测</w:t>
      </w:r>
      <w:r>
        <w:rPr>
          <w:spacing w:val="-23"/>
          <w:sz w:val="21"/>
          <w:szCs w:val="21"/>
        </w:rPr>
        <w:t xml:space="preserve"> </w:t>
      </w:r>
      <w:r>
        <w:rPr>
          <w:spacing w:val="-2"/>
          <w:sz w:val="21"/>
          <w:szCs w:val="21"/>
        </w:rPr>
        <w:t>NaOH</w:t>
      </w:r>
      <w:r>
        <w:rPr>
          <w:spacing w:val="-30"/>
          <w:sz w:val="21"/>
          <w:szCs w:val="21"/>
        </w:rPr>
        <w:t xml:space="preserve"> </w:t>
      </w:r>
      <w:r>
        <w:rPr>
          <w:spacing w:val="-2"/>
          <w:sz w:val="21"/>
          <w:szCs w:val="21"/>
        </w:rPr>
        <w:t>溶液中</w:t>
      </w:r>
      <w:r>
        <w:rPr>
          <w:spacing w:val="-38"/>
          <w:sz w:val="21"/>
          <w:szCs w:val="21"/>
        </w:rPr>
        <w:t xml:space="preserve"> </w:t>
      </w:r>
      <w:r>
        <w:rPr>
          <w:spacing w:val="-2"/>
          <w:sz w:val="21"/>
          <w:szCs w:val="21"/>
        </w:rPr>
        <w:t>NaOH</w:t>
      </w:r>
      <w:r>
        <w:rPr>
          <w:spacing w:val="-19"/>
          <w:sz w:val="21"/>
          <w:szCs w:val="21"/>
        </w:rPr>
        <w:t xml:space="preserve"> </w:t>
      </w:r>
      <w:r>
        <w:rPr>
          <w:spacing w:val="-2"/>
          <w:sz w:val="21"/>
          <w:szCs w:val="21"/>
        </w:rPr>
        <w:t>的物质的量浓</w:t>
      </w:r>
    </w:p>
    <w:p w14:paraId="75FA1D0D">
      <w:pPr>
        <w:spacing w:before="72" w:line="2215" w:lineRule="exact"/>
        <w:ind w:firstLine="1254"/>
        <w:rPr>
          <w:sz w:val="21"/>
          <w:szCs w:val="21"/>
        </w:rPr>
      </w:pPr>
      <w:r>
        <w:rPr>
          <w:position w:val="-44"/>
          <w:sz w:val="21"/>
          <w:szCs w:val="21"/>
        </w:rPr>
        <w:drawing>
          <wp:inline distT="0" distB="0" distL="0" distR="0">
            <wp:extent cx="1440815" cy="14065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440815" cy="1406905"/>
                    </a:xfrm>
                    <a:prstGeom prst="rect">
                      <a:avLst/>
                    </a:prstGeom>
                  </pic:spPr>
                </pic:pic>
              </a:graphicData>
            </a:graphic>
          </wp:inline>
        </w:drawing>
      </w:r>
    </w:p>
    <w:p w14:paraId="336CBBF2">
      <w:pPr>
        <w:pStyle w:val="2"/>
        <w:spacing w:before="106" w:line="221" w:lineRule="auto"/>
        <w:ind w:left="1"/>
        <w:rPr>
          <w:sz w:val="21"/>
          <w:szCs w:val="21"/>
        </w:rPr>
      </w:pPr>
      <w:r>
        <w:rPr>
          <w:spacing w:val="-1"/>
          <w:sz w:val="21"/>
          <w:szCs w:val="21"/>
        </w:rPr>
        <w:t>使用聚四氟乙烯活塞的滴定管为酸碱通用滴定管。</w:t>
      </w:r>
    </w:p>
    <w:p w14:paraId="0188D8FD">
      <w:pPr>
        <w:spacing w:before="59" w:line="1962" w:lineRule="exact"/>
        <w:ind w:firstLine="414"/>
        <w:rPr>
          <w:sz w:val="21"/>
          <w:szCs w:val="21"/>
        </w:rPr>
      </w:pPr>
      <w:r>
        <w:rPr>
          <w:position w:val="-39"/>
          <w:sz w:val="21"/>
          <w:szCs w:val="21"/>
        </w:rPr>
        <w:drawing>
          <wp:inline distT="0" distB="0" distL="0" distR="0">
            <wp:extent cx="2433320" cy="124587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2433320" cy="1245870"/>
                    </a:xfrm>
                    <a:prstGeom prst="rect">
                      <a:avLst/>
                    </a:prstGeom>
                  </pic:spPr>
                </pic:pic>
              </a:graphicData>
            </a:graphic>
          </wp:inline>
        </w:drawing>
      </w:r>
    </w:p>
    <w:p w14:paraId="7744A42F">
      <w:pPr>
        <w:pStyle w:val="2"/>
        <w:spacing w:before="90" w:line="222" w:lineRule="auto"/>
        <w:ind w:left="11"/>
        <w:rPr>
          <w:sz w:val="21"/>
          <w:szCs w:val="21"/>
        </w:rPr>
      </w:pPr>
      <w:r>
        <w:rPr>
          <w:spacing w:val="-4"/>
          <w:sz w:val="21"/>
          <w:szCs w:val="21"/>
        </w:rPr>
        <w:t>12.</w:t>
      </w:r>
      <w:r>
        <w:rPr>
          <w:spacing w:val="7"/>
          <w:sz w:val="21"/>
          <w:szCs w:val="21"/>
        </w:rPr>
        <w:t xml:space="preserve"> </w:t>
      </w:r>
      <w:r>
        <w:rPr>
          <w:spacing w:val="-4"/>
          <w:sz w:val="21"/>
          <w:szCs w:val="21"/>
        </w:rPr>
        <w:t>盐桥</w:t>
      </w:r>
    </w:p>
    <w:p w14:paraId="72157B25">
      <w:pPr>
        <w:pStyle w:val="2"/>
        <w:spacing w:before="105" w:line="221" w:lineRule="auto"/>
        <w:ind w:left="1"/>
        <w:rPr>
          <w:sz w:val="21"/>
          <w:szCs w:val="21"/>
        </w:rPr>
      </w:pPr>
      <w:r>
        <w:rPr>
          <w:spacing w:val="-1"/>
          <w:sz w:val="21"/>
          <w:szCs w:val="21"/>
        </w:rPr>
        <w:t>盐桥中装有含</w:t>
      </w:r>
      <w:r>
        <w:rPr>
          <w:spacing w:val="-33"/>
          <w:sz w:val="21"/>
          <w:szCs w:val="21"/>
        </w:rPr>
        <w:t xml:space="preserve"> </w:t>
      </w:r>
      <w:r>
        <w:rPr>
          <w:spacing w:val="-1"/>
          <w:sz w:val="21"/>
          <w:szCs w:val="21"/>
        </w:rPr>
        <w:t>KCI</w:t>
      </w:r>
      <w:r>
        <w:rPr>
          <w:spacing w:val="-30"/>
          <w:sz w:val="21"/>
          <w:szCs w:val="21"/>
        </w:rPr>
        <w:t xml:space="preserve"> </w:t>
      </w:r>
      <w:r>
        <w:rPr>
          <w:spacing w:val="-1"/>
          <w:sz w:val="21"/>
          <w:szCs w:val="21"/>
        </w:rPr>
        <w:t>饱和溶液的琼脂，离子可在其中自由移动。</w:t>
      </w:r>
    </w:p>
    <w:p w14:paraId="15BC9E1C">
      <w:pPr>
        <w:pStyle w:val="2"/>
        <w:spacing w:before="106" w:line="221" w:lineRule="auto"/>
        <w:ind w:left="11"/>
        <w:rPr>
          <w:sz w:val="21"/>
          <w:szCs w:val="21"/>
        </w:rPr>
      </w:pPr>
      <w:r>
        <w:rPr>
          <w:spacing w:val="-4"/>
          <w:sz w:val="21"/>
          <w:szCs w:val="21"/>
        </w:rPr>
        <w:t>13.</w:t>
      </w:r>
      <w:r>
        <w:rPr>
          <w:spacing w:val="25"/>
          <w:sz w:val="21"/>
          <w:szCs w:val="21"/>
        </w:rPr>
        <w:t xml:space="preserve"> </w:t>
      </w:r>
      <w:r>
        <w:rPr>
          <w:spacing w:val="-4"/>
          <w:sz w:val="21"/>
          <w:szCs w:val="21"/>
        </w:rPr>
        <w:t>比功率与比能量</w:t>
      </w:r>
    </w:p>
    <w:p w14:paraId="2BEC4D12">
      <w:pPr>
        <w:pStyle w:val="2"/>
        <w:spacing w:before="105" w:line="352" w:lineRule="auto"/>
        <w:ind w:left="4" w:right="391" w:firstLine="13"/>
        <w:rPr>
          <w:sz w:val="21"/>
          <w:szCs w:val="21"/>
        </w:rPr>
      </w:pPr>
      <w:r>
        <w:rPr>
          <w:spacing w:val="-1"/>
          <w:sz w:val="21"/>
          <w:szCs w:val="21"/>
        </w:rPr>
        <w:t>电池单位质量或单位体积所能输出电能的多少即为比能量，其输出功率的大</w:t>
      </w:r>
      <w:r>
        <w:rPr>
          <w:spacing w:val="-3"/>
          <w:sz w:val="21"/>
          <w:szCs w:val="21"/>
        </w:rPr>
        <w:t>小即为比功率。</w:t>
      </w:r>
    </w:p>
    <w:p w14:paraId="45BBFA31">
      <w:pPr>
        <w:pStyle w:val="2"/>
        <w:spacing w:before="1" w:line="220" w:lineRule="auto"/>
        <w:ind w:left="11"/>
        <w:rPr>
          <w:sz w:val="21"/>
          <w:szCs w:val="21"/>
        </w:rPr>
      </w:pPr>
      <w:r>
        <w:rPr>
          <w:spacing w:val="-6"/>
          <w:sz w:val="21"/>
          <w:szCs w:val="21"/>
        </w:rPr>
        <w:t>14.</w:t>
      </w:r>
      <w:r>
        <w:rPr>
          <w:spacing w:val="27"/>
          <w:sz w:val="21"/>
          <w:szCs w:val="21"/>
        </w:rPr>
        <w:t xml:space="preserve"> </w:t>
      </w:r>
      <w:r>
        <w:rPr>
          <w:spacing w:val="-6"/>
          <w:sz w:val="21"/>
          <w:szCs w:val="21"/>
        </w:rPr>
        <w:t>电池分类</w:t>
      </w:r>
    </w:p>
    <w:p w14:paraId="26FD00C6">
      <w:pPr>
        <w:pStyle w:val="2"/>
        <w:spacing w:before="143" w:line="352" w:lineRule="auto"/>
        <w:ind w:left="7" w:right="1"/>
        <w:jc w:val="both"/>
        <w:rPr>
          <w:sz w:val="21"/>
          <w:szCs w:val="21"/>
        </w:rPr>
      </w:pPr>
      <w:r>
        <w:rPr>
          <w:sz w:val="21"/>
          <w:szCs w:val="21"/>
        </w:rPr>
        <w:t>一次电池就是放电后不可再充电的电池。随着使用，一次电池中能发生氧化还原反应的物质逐渐被消耗，当这些物质被消耗到一定程度时，电池就不能继续使用了。一次电池中电解质溶液制成胶状，不流动，也叫做干电池。市售的一次电池品种很多，除了普通锌锰电池，还有碱性锌锰电池、锌银电池等。</w:t>
      </w:r>
    </w:p>
    <w:p w14:paraId="01A77A5C">
      <w:pPr>
        <w:pStyle w:val="2"/>
        <w:spacing w:before="143" w:line="352" w:lineRule="auto"/>
        <w:ind w:left="7" w:right="1"/>
        <w:jc w:val="both"/>
        <w:rPr>
          <w:sz w:val="21"/>
          <w:szCs w:val="21"/>
        </w:rPr>
      </w:pPr>
      <w:r>
        <w:rPr>
          <w:sz w:val="21"/>
          <w:szCs w:val="21"/>
        </w:rPr>
        <w:t>二次电池又称可充电电池或蓄电池，是一类放电后可以再充电而反复使用的电池。</w:t>
      </w:r>
    </w:p>
    <w:p w14:paraId="5BE60111">
      <w:pPr>
        <w:pStyle w:val="2"/>
        <w:spacing w:before="143" w:line="352" w:lineRule="auto"/>
        <w:ind w:left="7" w:right="1"/>
        <w:jc w:val="both"/>
        <w:rPr>
          <w:sz w:val="21"/>
          <w:szCs w:val="21"/>
        </w:rPr>
      </w:pPr>
      <w:r>
        <w:rPr>
          <w:sz w:val="21"/>
          <w:szCs w:val="21"/>
        </w:rPr>
        <w:t>燃料电池是一种连续地将燃料和氧化剂的化学能直接转化为电能的化学电源。</w:t>
      </w:r>
    </w:p>
    <w:p w14:paraId="3211E2C5">
      <w:pPr>
        <w:spacing w:line="2243" w:lineRule="exact"/>
        <w:rPr>
          <w:sz w:val="21"/>
          <w:szCs w:val="21"/>
        </w:rPr>
      </w:pPr>
      <w:r>
        <w:rPr>
          <w:position w:val="-44"/>
          <w:sz w:val="21"/>
          <w:szCs w:val="21"/>
        </w:rPr>
        <w:drawing>
          <wp:inline distT="0" distB="0" distL="0" distR="0">
            <wp:extent cx="2280285" cy="14243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2280424" cy="1424305"/>
                    </a:xfrm>
                    <a:prstGeom prst="rect">
                      <a:avLst/>
                    </a:prstGeom>
                  </pic:spPr>
                </pic:pic>
              </a:graphicData>
            </a:graphic>
          </wp:inline>
        </w:drawing>
      </w:r>
    </w:p>
    <w:p w14:paraId="2C4F7FCE">
      <w:pPr>
        <w:spacing w:before="70" w:line="2199" w:lineRule="exact"/>
        <w:rPr>
          <w:sz w:val="21"/>
          <w:szCs w:val="21"/>
        </w:rPr>
      </w:pPr>
      <w:r>
        <w:rPr>
          <w:position w:val="-43"/>
          <w:sz w:val="21"/>
          <w:szCs w:val="21"/>
        </w:rPr>
        <w:drawing>
          <wp:inline distT="0" distB="0" distL="0" distR="0">
            <wp:extent cx="2598420" cy="13963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
                    <a:stretch>
                      <a:fillRect/>
                    </a:stretch>
                  </pic:blipFill>
                  <pic:spPr>
                    <a:xfrm>
                      <a:off x="0" y="0"/>
                      <a:ext cx="2598674" cy="1396365"/>
                    </a:xfrm>
                    <a:prstGeom prst="rect">
                      <a:avLst/>
                    </a:prstGeom>
                  </pic:spPr>
                </pic:pic>
              </a:graphicData>
            </a:graphic>
          </wp:inline>
        </w:drawing>
      </w:r>
    </w:p>
    <w:p w14:paraId="36EAE934">
      <w:pPr>
        <w:pStyle w:val="2"/>
        <w:spacing w:before="113" w:line="222" w:lineRule="auto"/>
        <w:ind w:left="6"/>
        <w:rPr>
          <w:sz w:val="21"/>
          <w:szCs w:val="21"/>
        </w:rPr>
      </w:pPr>
      <w:r>
        <w:rPr>
          <w:spacing w:val="-1"/>
          <w:sz w:val="21"/>
          <w:szCs w:val="21"/>
        </w:rPr>
        <w:t>锂离子电池</w:t>
      </w:r>
    </w:p>
    <w:p w14:paraId="11BC5121">
      <w:pPr>
        <w:pStyle w:val="2"/>
        <w:spacing w:before="104" w:line="352" w:lineRule="auto"/>
        <w:ind w:left="7" w:right="1" w:hanging="1"/>
        <w:rPr>
          <w:sz w:val="21"/>
          <w:szCs w:val="21"/>
        </w:rPr>
      </w:pPr>
      <w:r>
        <w:rPr>
          <w:sz w:val="21"/>
          <w:szCs w:val="21"/>
        </w:rPr>
        <w:t>锂离子电池具有质量小、体积小、储存和输出能量大等特点，</w:t>
      </w:r>
      <w:r>
        <w:rPr>
          <w:spacing w:val="-1"/>
          <w:sz w:val="21"/>
          <w:szCs w:val="21"/>
        </w:rPr>
        <w:t>是多种便携式</w:t>
      </w:r>
      <w:r>
        <w:rPr>
          <w:spacing w:val="-2"/>
          <w:sz w:val="21"/>
          <w:szCs w:val="21"/>
        </w:rPr>
        <w:t>电子设备</w:t>
      </w:r>
      <w:r>
        <w:rPr>
          <w:spacing w:val="-44"/>
          <w:sz w:val="21"/>
          <w:szCs w:val="21"/>
        </w:rPr>
        <w:t xml:space="preserve"> </w:t>
      </w:r>
      <w:r>
        <w:rPr>
          <w:spacing w:val="-2"/>
          <w:sz w:val="21"/>
          <w:szCs w:val="21"/>
        </w:rPr>
        <w:t>(如智能手机、笔记本电脑等)和交通工具</w:t>
      </w:r>
      <w:r>
        <w:rPr>
          <w:spacing w:val="-42"/>
          <w:sz w:val="21"/>
          <w:szCs w:val="21"/>
        </w:rPr>
        <w:t xml:space="preserve"> </w:t>
      </w:r>
      <w:r>
        <w:rPr>
          <w:spacing w:val="-2"/>
          <w:sz w:val="21"/>
          <w:szCs w:val="21"/>
        </w:rPr>
        <w:t>(如电动汽车、电动</w:t>
      </w:r>
      <w:r>
        <w:rPr>
          <w:spacing w:val="-3"/>
          <w:sz w:val="21"/>
          <w:szCs w:val="21"/>
        </w:rPr>
        <w:t>自行</w:t>
      </w:r>
      <w:r>
        <w:rPr>
          <w:spacing w:val="-1"/>
          <w:sz w:val="21"/>
          <w:szCs w:val="21"/>
        </w:rPr>
        <w:t>车等)的常用电池。</w:t>
      </w:r>
    </w:p>
    <w:p w14:paraId="726EEF3F">
      <w:pPr>
        <w:pStyle w:val="2"/>
        <w:spacing w:line="220" w:lineRule="auto"/>
        <w:ind w:left="9"/>
        <w:rPr>
          <w:sz w:val="21"/>
          <w:szCs w:val="21"/>
        </w:rPr>
      </w:pPr>
      <w:r>
        <w:rPr>
          <w:spacing w:val="-1"/>
          <w:sz w:val="21"/>
          <w:szCs w:val="21"/>
        </w:rPr>
        <w:t>一种锂离子电池，其负极材料为嵌锂石</w:t>
      </w:r>
    </w:p>
    <w:p w14:paraId="2A2D370C">
      <w:pPr>
        <w:pStyle w:val="2"/>
        <w:spacing w:before="109" w:line="214" w:lineRule="auto"/>
        <w:ind w:left="11"/>
        <w:rPr>
          <w:sz w:val="21"/>
          <w:szCs w:val="21"/>
        </w:rPr>
      </w:pPr>
      <w:r>
        <w:rPr>
          <w:spacing w:val="-2"/>
          <w:sz w:val="21"/>
          <w:szCs w:val="21"/>
        </w:rPr>
        <w:t>墨，正极材料为</w:t>
      </w:r>
      <w:r>
        <w:rPr>
          <w:spacing w:val="-34"/>
          <w:sz w:val="21"/>
          <w:szCs w:val="21"/>
        </w:rPr>
        <w:t xml:space="preserve"> </w:t>
      </w:r>
      <w:r>
        <w:rPr>
          <w:spacing w:val="-2"/>
          <w:sz w:val="21"/>
          <w:szCs w:val="21"/>
        </w:rPr>
        <w:t>LiCoO</w:t>
      </w:r>
      <w:r>
        <w:rPr>
          <w:rFonts w:ascii="Cambria Math" w:hAnsi="Cambria Math" w:eastAsia="Cambria Math" w:cs="Cambria Math"/>
          <w:spacing w:val="-2"/>
          <w:sz w:val="21"/>
          <w:szCs w:val="21"/>
        </w:rPr>
        <w:t xml:space="preserve">₂ </w:t>
      </w:r>
      <w:r>
        <w:rPr>
          <w:spacing w:val="-2"/>
          <w:sz w:val="21"/>
          <w:szCs w:val="21"/>
        </w:rPr>
        <w:t>(钴酸锂)，电</w:t>
      </w:r>
      <w:r>
        <w:rPr>
          <w:spacing w:val="-3"/>
          <w:sz w:val="21"/>
          <w:szCs w:val="21"/>
        </w:rPr>
        <w:t>解质溶</w:t>
      </w:r>
    </w:p>
    <w:p w14:paraId="24FD70CD">
      <w:pPr>
        <w:pStyle w:val="2"/>
        <w:spacing w:before="111" w:line="353" w:lineRule="auto"/>
        <w:ind w:left="8" w:right="77"/>
        <w:rPr>
          <w:sz w:val="21"/>
          <w:szCs w:val="21"/>
        </w:rPr>
      </w:pPr>
      <w:r>
        <w:rPr>
          <w:spacing w:val="-3"/>
          <w:sz w:val="21"/>
          <w:szCs w:val="21"/>
        </w:rPr>
        <w:t>液为</w:t>
      </w:r>
      <w:r>
        <w:rPr>
          <w:spacing w:val="-16"/>
          <w:sz w:val="21"/>
          <w:szCs w:val="21"/>
        </w:rPr>
        <w:t xml:space="preserve"> </w:t>
      </w:r>
      <w:r>
        <w:rPr>
          <w:spacing w:val="-3"/>
          <w:sz w:val="21"/>
          <w:szCs w:val="21"/>
        </w:rPr>
        <w:t>LiPF</w:t>
      </w:r>
      <w:r>
        <w:rPr>
          <w:spacing w:val="-3"/>
          <w:sz w:val="21"/>
          <w:szCs w:val="21"/>
        </w:rPr>
        <w:t>6</w:t>
      </w:r>
      <w:r>
        <w:rPr>
          <w:spacing w:val="-13"/>
          <w:sz w:val="21"/>
          <w:szCs w:val="21"/>
        </w:rPr>
        <w:t xml:space="preserve"> </w:t>
      </w:r>
      <w:r>
        <w:rPr>
          <w:spacing w:val="-3"/>
          <w:sz w:val="21"/>
          <w:szCs w:val="21"/>
        </w:rPr>
        <w:t>。</w:t>
      </w:r>
      <w:r>
        <w:rPr>
          <w:spacing w:val="-45"/>
          <w:sz w:val="21"/>
          <w:szCs w:val="21"/>
        </w:rPr>
        <w:t xml:space="preserve"> </w:t>
      </w:r>
      <w:r>
        <w:rPr>
          <w:spacing w:val="-3"/>
          <w:sz w:val="21"/>
          <w:szCs w:val="21"/>
        </w:rPr>
        <w:t>(六氟磷酸锂)的碳酸酯溶液</w:t>
      </w:r>
      <w:r>
        <w:rPr>
          <w:spacing w:val="-44"/>
          <w:sz w:val="21"/>
          <w:szCs w:val="21"/>
        </w:rPr>
        <w:t xml:space="preserve"> </w:t>
      </w:r>
      <w:r>
        <w:rPr>
          <w:spacing w:val="-3"/>
          <w:sz w:val="21"/>
          <w:szCs w:val="21"/>
        </w:rPr>
        <w:t>(无水)。该电池放电时的反应原理</w:t>
      </w:r>
      <w:r>
        <w:rPr>
          <w:spacing w:val="-1"/>
          <w:sz w:val="21"/>
          <w:szCs w:val="21"/>
        </w:rPr>
        <w:t>可表示如下。</w:t>
      </w:r>
    </w:p>
    <w:p w14:paraId="5A620CA8">
      <w:pPr>
        <w:spacing w:line="1284" w:lineRule="exact"/>
        <w:rPr>
          <w:sz w:val="21"/>
          <w:szCs w:val="21"/>
        </w:rPr>
      </w:pPr>
      <w:r>
        <w:rPr>
          <w:position w:val="-25"/>
          <w:sz w:val="21"/>
          <w:szCs w:val="21"/>
        </w:rPr>
        <w:drawing>
          <wp:inline distT="0" distB="0" distL="0" distR="0">
            <wp:extent cx="1668145" cy="8153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668145" cy="815835"/>
                    </a:xfrm>
                    <a:prstGeom prst="rect">
                      <a:avLst/>
                    </a:prstGeom>
                  </pic:spPr>
                </pic:pic>
              </a:graphicData>
            </a:graphic>
          </wp:inline>
        </w:drawing>
      </w:r>
    </w:p>
    <w:p w14:paraId="5B7382EA">
      <w:pPr>
        <w:pStyle w:val="2"/>
        <w:spacing w:before="143" w:line="352" w:lineRule="auto"/>
        <w:ind w:left="7" w:right="1"/>
        <w:jc w:val="both"/>
        <w:rPr>
          <w:sz w:val="21"/>
          <w:szCs w:val="21"/>
        </w:rPr>
      </w:pPr>
      <w:r>
        <w:rPr>
          <w:sz w:val="21"/>
          <w:szCs w:val="21"/>
        </w:rPr>
        <w:t>放电时，锂离子由石墨中脱嵌移向正极，嵌入钴酸锂晶体中;充</w:t>
      </w:r>
      <w:r>
        <w:rPr>
          <w:spacing w:val="-1"/>
          <w:sz w:val="21"/>
          <w:szCs w:val="21"/>
        </w:rPr>
        <w:t>电时，锂离</w:t>
      </w:r>
      <w:r>
        <w:rPr>
          <w:sz w:val="21"/>
          <w:szCs w:val="21"/>
        </w:rPr>
        <w:t>子从钴酸锂晶体中脱嵌，由正极回到负极，嵌入石墨中。这</w:t>
      </w:r>
      <w:r>
        <w:rPr>
          <w:spacing w:val="-1"/>
          <w:sz w:val="21"/>
          <w:szCs w:val="21"/>
        </w:rPr>
        <w:t>样在放电、充电时，锂离子往返于电池的正极、负极之间，完成化学能与电能的相互转化。</w:t>
      </w:r>
    </w:p>
    <w:p w14:paraId="1A985C08">
      <w:pPr>
        <w:pStyle w:val="2"/>
        <w:spacing w:line="220" w:lineRule="auto"/>
        <w:ind w:left="18"/>
        <w:rPr>
          <w:sz w:val="21"/>
          <w:szCs w:val="21"/>
        </w:rPr>
      </w:pPr>
      <w:r>
        <w:rPr>
          <w:spacing w:val="-6"/>
          <w:sz w:val="21"/>
          <w:szCs w:val="21"/>
        </w:rPr>
        <w:t>15.</w:t>
      </w:r>
      <w:r>
        <w:rPr>
          <w:spacing w:val="26"/>
          <w:sz w:val="21"/>
          <w:szCs w:val="21"/>
        </w:rPr>
        <w:t xml:space="preserve"> </w:t>
      </w:r>
      <w:r>
        <w:rPr>
          <w:spacing w:val="-6"/>
          <w:sz w:val="21"/>
          <w:szCs w:val="21"/>
        </w:rPr>
        <w:t>电镀</w:t>
      </w:r>
    </w:p>
    <w:p w14:paraId="7C94A97C">
      <w:pPr>
        <w:pStyle w:val="2"/>
        <w:spacing w:before="108" w:line="352" w:lineRule="auto"/>
        <w:ind w:left="7" w:firstLine="17"/>
        <w:rPr>
          <w:sz w:val="21"/>
          <w:szCs w:val="21"/>
        </w:rPr>
      </w:pPr>
      <w:r>
        <w:rPr>
          <w:spacing w:val="-1"/>
          <w:sz w:val="21"/>
          <w:szCs w:val="21"/>
        </w:rPr>
        <w:t>电镀是一种利用电解原理在某些金属表面镀上一薄层其他金属或合金的加工</w:t>
      </w:r>
      <w:r>
        <w:rPr>
          <w:sz w:val="21"/>
          <w:szCs w:val="21"/>
        </w:rPr>
        <w:t>工艺。电镀的主要目的是使金属增强抗腐蚀能力，增加表面</w:t>
      </w:r>
      <w:r>
        <w:rPr>
          <w:spacing w:val="-1"/>
          <w:sz w:val="21"/>
          <w:szCs w:val="21"/>
        </w:rPr>
        <w:t>硬度和美观。镀层金属通常是一些在空气或溶液中不易发生变化的金属</w:t>
      </w:r>
      <w:r>
        <w:rPr>
          <w:spacing w:val="-43"/>
          <w:sz w:val="21"/>
          <w:szCs w:val="21"/>
        </w:rPr>
        <w:t xml:space="preserve"> </w:t>
      </w:r>
      <w:r>
        <w:rPr>
          <w:spacing w:val="-1"/>
          <w:sz w:val="21"/>
          <w:szCs w:val="21"/>
        </w:rPr>
        <w:t>(如铬、镍、银</w:t>
      </w:r>
      <w:r>
        <w:rPr>
          <w:spacing w:val="-2"/>
          <w:sz w:val="21"/>
          <w:szCs w:val="21"/>
        </w:rPr>
        <w:t>)和合</w:t>
      </w:r>
      <w:r>
        <w:rPr>
          <w:spacing w:val="-6"/>
          <w:sz w:val="21"/>
          <w:szCs w:val="21"/>
        </w:rPr>
        <w:t>金</w:t>
      </w:r>
      <w:r>
        <w:rPr>
          <w:spacing w:val="-38"/>
          <w:sz w:val="21"/>
          <w:szCs w:val="21"/>
        </w:rPr>
        <w:t xml:space="preserve"> </w:t>
      </w:r>
      <w:r>
        <w:rPr>
          <w:spacing w:val="-6"/>
          <w:sz w:val="21"/>
          <w:szCs w:val="21"/>
        </w:rPr>
        <w:t>(如黄铜)。</w:t>
      </w:r>
    </w:p>
    <w:p w14:paraId="74B84E41">
      <w:pPr>
        <w:pStyle w:val="2"/>
        <w:spacing w:line="352" w:lineRule="auto"/>
        <w:ind w:left="6" w:firstLine="18"/>
        <w:rPr>
          <w:sz w:val="21"/>
          <w:szCs w:val="21"/>
        </w:rPr>
      </w:pPr>
      <w:r>
        <w:rPr>
          <w:spacing w:val="-1"/>
          <w:sz w:val="21"/>
          <w:szCs w:val="21"/>
        </w:rPr>
        <w:t>电镀时，通常把待镀的金属制品一端作阴极，把镀层金属一端作阳极，用含</w:t>
      </w:r>
      <w:r>
        <w:rPr>
          <w:sz w:val="21"/>
          <w:szCs w:val="21"/>
        </w:rPr>
        <w:t>有镀层金属离子的溶液作电镀液。在直流电的作用下，镀件表</w:t>
      </w:r>
      <w:r>
        <w:rPr>
          <w:spacing w:val="-1"/>
          <w:sz w:val="21"/>
          <w:szCs w:val="21"/>
        </w:rPr>
        <w:t>面覆盖上一层</w:t>
      </w:r>
      <w:r>
        <w:rPr>
          <w:sz w:val="21"/>
          <w:szCs w:val="21"/>
        </w:rPr>
        <w:t>均匀、光洁而致密的镀层。电解原理也应用于金属的电解精炼</w:t>
      </w:r>
      <w:r>
        <w:rPr>
          <w:spacing w:val="-1"/>
          <w:sz w:val="21"/>
          <w:szCs w:val="21"/>
        </w:rPr>
        <w:t>。电解精炼过</w:t>
      </w:r>
      <w:r>
        <w:rPr>
          <w:sz w:val="21"/>
          <w:szCs w:val="21"/>
        </w:rPr>
        <w:t>程与电镀过程相似。例如，火法炼铜得到的铜必须经过电解精炼</w:t>
      </w:r>
      <w:r>
        <w:rPr>
          <w:spacing w:val="-1"/>
          <w:sz w:val="21"/>
          <w:szCs w:val="21"/>
        </w:rPr>
        <w:t>才能用于电器制造等。电解精炼时，以待精炼的铜作阳极，</w:t>
      </w:r>
    </w:p>
    <w:p w14:paraId="71EFD85A">
      <w:pPr>
        <w:pStyle w:val="2"/>
        <w:spacing w:before="1" w:line="352" w:lineRule="auto"/>
        <w:ind w:left="7" w:right="1" w:firstLine="16"/>
        <w:rPr>
          <w:sz w:val="21"/>
          <w:szCs w:val="21"/>
        </w:rPr>
      </w:pPr>
      <w:r>
        <w:rPr>
          <w:spacing w:val="-1"/>
          <w:sz w:val="21"/>
          <w:szCs w:val="21"/>
        </w:rPr>
        <w:t>以纯铜作阴极，用硫酸铜溶液作电解质溶液。这时，阳极</w:t>
      </w:r>
      <w:r>
        <w:rPr>
          <w:spacing w:val="-2"/>
          <w:sz w:val="21"/>
          <w:szCs w:val="21"/>
        </w:rPr>
        <w:t>上</w:t>
      </w:r>
      <w:r>
        <w:rPr>
          <w:spacing w:val="-34"/>
          <w:sz w:val="21"/>
          <w:szCs w:val="21"/>
        </w:rPr>
        <w:t xml:space="preserve"> </w:t>
      </w:r>
      <w:r>
        <w:rPr>
          <w:spacing w:val="-2"/>
          <w:sz w:val="21"/>
          <w:szCs w:val="21"/>
        </w:rPr>
        <w:t>Cu</w:t>
      </w:r>
      <w:r>
        <w:rPr>
          <w:spacing w:val="-31"/>
          <w:sz w:val="21"/>
          <w:szCs w:val="21"/>
        </w:rPr>
        <w:t xml:space="preserve"> </w:t>
      </w:r>
      <w:r>
        <w:rPr>
          <w:spacing w:val="-2"/>
          <w:sz w:val="21"/>
          <w:szCs w:val="21"/>
        </w:rPr>
        <w:t>变成</w:t>
      </w:r>
      <w:r>
        <w:rPr>
          <w:spacing w:val="-32"/>
          <w:sz w:val="21"/>
          <w:szCs w:val="21"/>
        </w:rPr>
        <w:t xml:space="preserve"> </w:t>
      </w:r>
      <w:r>
        <w:rPr>
          <w:spacing w:val="-2"/>
          <w:sz w:val="21"/>
          <w:szCs w:val="21"/>
        </w:rPr>
        <w:t>Cu2</w:t>
      </w:r>
      <w:r>
        <w:rPr>
          <w:spacing w:val="-32"/>
          <w:sz w:val="21"/>
          <w:szCs w:val="21"/>
        </w:rPr>
        <w:t xml:space="preserve"> </w:t>
      </w:r>
      <w:r>
        <w:rPr>
          <w:spacing w:val="-2"/>
          <w:sz w:val="21"/>
          <w:szCs w:val="21"/>
        </w:rPr>
        <w:t>而</w:t>
      </w:r>
      <w:r>
        <w:rPr>
          <w:sz w:val="21"/>
          <w:szCs w:val="21"/>
        </w:rPr>
        <w:t>溶解，其中含有的一些杂质则沉积在电解槽底部形成阳极泥</w:t>
      </w:r>
      <w:r>
        <w:rPr>
          <w:spacing w:val="-1"/>
          <w:sz w:val="21"/>
          <w:szCs w:val="21"/>
        </w:rPr>
        <w:t>，阳极泥可作为提炼金、银等的重要原料。阴极上</w:t>
      </w:r>
      <w:r>
        <w:rPr>
          <w:spacing w:val="-28"/>
          <w:sz w:val="21"/>
          <w:szCs w:val="21"/>
        </w:rPr>
        <w:t xml:space="preserve"> </w:t>
      </w:r>
      <w:r>
        <w:rPr>
          <w:spacing w:val="-1"/>
          <w:sz w:val="21"/>
          <w:szCs w:val="21"/>
        </w:rPr>
        <w:t>Cu</w:t>
      </w:r>
      <w:r>
        <w:rPr>
          <w:spacing w:val="-32"/>
          <w:sz w:val="21"/>
          <w:szCs w:val="21"/>
        </w:rPr>
        <w:t xml:space="preserve"> </w:t>
      </w:r>
      <w:r>
        <w:rPr>
          <w:spacing w:val="-1"/>
          <w:sz w:val="21"/>
          <w:szCs w:val="21"/>
        </w:rPr>
        <w:t>变成</w:t>
      </w:r>
      <w:r>
        <w:rPr>
          <w:spacing w:val="-34"/>
          <w:sz w:val="21"/>
          <w:szCs w:val="21"/>
        </w:rPr>
        <w:t xml:space="preserve"> </w:t>
      </w:r>
      <w:r>
        <w:rPr>
          <w:spacing w:val="-1"/>
          <w:sz w:val="21"/>
          <w:szCs w:val="21"/>
        </w:rPr>
        <w:t>Cu</w:t>
      </w:r>
      <w:r>
        <w:rPr>
          <w:spacing w:val="-31"/>
          <w:sz w:val="21"/>
          <w:szCs w:val="21"/>
        </w:rPr>
        <w:t xml:space="preserve"> </w:t>
      </w:r>
      <w:r>
        <w:rPr>
          <w:spacing w:val="-1"/>
          <w:sz w:val="21"/>
          <w:szCs w:val="21"/>
        </w:rPr>
        <w:t>析出，得到含铜量为99.95%~99.98%的电解铜。</w:t>
      </w:r>
    </w:p>
    <w:p w14:paraId="20556543">
      <w:pPr>
        <w:pStyle w:val="2"/>
        <w:spacing w:before="106" w:line="186" w:lineRule="auto"/>
        <w:ind w:left="18"/>
        <w:rPr>
          <w:sz w:val="21"/>
          <w:szCs w:val="21"/>
        </w:rPr>
      </w:pPr>
      <w:r>
        <w:rPr>
          <w:spacing w:val="-7"/>
          <w:sz w:val="21"/>
          <w:szCs w:val="21"/>
        </w:rPr>
        <w:t>16.</w:t>
      </w:r>
      <w:r>
        <w:rPr>
          <w:spacing w:val="27"/>
          <w:w w:val="101"/>
          <w:sz w:val="21"/>
          <w:szCs w:val="21"/>
        </w:rPr>
        <w:t xml:space="preserve"> </w:t>
      </w:r>
      <w:r>
        <w:rPr>
          <w:spacing w:val="-7"/>
          <w:sz w:val="21"/>
          <w:szCs w:val="21"/>
        </w:rPr>
        <w:t>电冶金</w:t>
      </w:r>
    </w:p>
    <w:p w14:paraId="04B8EF4F">
      <w:pPr>
        <w:pStyle w:val="2"/>
        <w:spacing w:before="29" w:line="352" w:lineRule="auto"/>
        <w:ind w:left="5" w:right="392" w:firstLine="1"/>
        <w:jc w:val="both"/>
        <w:rPr>
          <w:sz w:val="21"/>
          <w:szCs w:val="21"/>
        </w:rPr>
      </w:pPr>
      <w:r>
        <w:rPr>
          <w:sz w:val="21"/>
          <w:szCs w:val="21"/>
        </w:rPr>
        <w:t>金属冶炼就是使矿石中的金属离子获得电子变成金属单质</w:t>
      </w:r>
      <w:r>
        <w:rPr>
          <w:spacing w:val="-1"/>
          <w:sz w:val="21"/>
          <w:szCs w:val="21"/>
        </w:rPr>
        <w:t>的过程。由于电解</w:t>
      </w:r>
      <w:r>
        <w:rPr>
          <w:sz w:val="21"/>
          <w:szCs w:val="21"/>
        </w:rPr>
        <w:t>法可将通常极难被还原的活泼金属从它们的化合物中还原出来</w:t>
      </w:r>
      <w:r>
        <w:rPr>
          <w:spacing w:val="-1"/>
          <w:sz w:val="21"/>
          <w:szCs w:val="21"/>
        </w:rPr>
        <w:t>，所以是冶炼钠、钙、镁、铝等活泼金属的一种重要方法。</w:t>
      </w:r>
    </w:p>
    <w:p w14:paraId="1271DF5C">
      <w:pPr>
        <w:pStyle w:val="2"/>
        <w:spacing w:line="220" w:lineRule="auto"/>
        <w:ind w:left="17"/>
        <w:rPr>
          <w:sz w:val="21"/>
          <w:szCs w:val="21"/>
        </w:rPr>
      </w:pPr>
      <w:r>
        <w:rPr>
          <w:spacing w:val="-5"/>
          <w:sz w:val="21"/>
          <w:szCs w:val="21"/>
        </w:rPr>
        <w:t>17.</w:t>
      </w:r>
      <w:r>
        <w:rPr>
          <w:spacing w:val="25"/>
          <w:sz w:val="21"/>
          <w:szCs w:val="21"/>
        </w:rPr>
        <w:t xml:space="preserve"> </w:t>
      </w:r>
      <w:r>
        <w:rPr>
          <w:spacing w:val="-5"/>
          <w:sz w:val="21"/>
          <w:szCs w:val="21"/>
        </w:rPr>
        <w:t>电有机合成</w:t>
      </w:r>
    </w:p>
    <w:p w14:paraId="29672BE2">
      <w:pPr>
        <w:pStyle w:val="2"/>
        <w:spacing w:before="109" w:line="352" w:lineRule="auto"/>
        <w:ind w:left="5" w:right="386" w:firstLine="1"/>
        <w:rPr>
          <w:sz w:val="21"/>
          <w:szCs w:val="21"/>
        </w:rPr>
      </w:pPr>
      <w:r>
        <w:rPr>
          <w:sz w:val="21"/>
          <w:szCs w:val="21"/>
        </w:rPr>
        <w:t>许多有机化学反应包含电子的转移，使这些反应在电解池中</w:t>
      </w:r>
      <w:r>
        <w:rPr>
          <w:spacing w:val="-1"/>
          <w:sz w:val="21"/>
          <w:szCs w:val="21"/>
        </w:rPr>
        <w:t>进行时称为电有</w:t>
      </w:r>
      <w:r>
        <w:rPr>
          <w:sz w:val="21"/>
          <w:szCs w:val="21"/>
        </w:rPr>
        <w:t>机合成。例如，制造尼龙-66</w:t>
      </w:r>
      <w:r>
        <w:rPr>
          <w:spacing w:val="-19"/>
          <w:sz w:val="21"/>
          <w:szCs w:val="21"/>
        </w:rPr>
        <w:t xml:space="preserve"> </w:t>
      </w:r>
      <w:r>
        <w:rPr>
          <w:sz w:val="21"/>
          <w:szCs w:val="21"/>
        </w:rPr>
        <w:t>的原料己二腈</w:t>
      </w:r>
      <w:r>
        <w:rPr>
          <w:spacing w:val="-38"/>
          <w:sz w:val="21"/>
          <w:szCs w:val="21"/>
        </w:rPr>
        <w:t xml:space="preserve"> </w:t>
      </w:r>
      <w:r>
        <w:rPr>
          <w:sz w:val="21"/>
          <w:szCs w:val="21"/>
        </w:rPr>
        <w:t>NC(CH</w:t>
      </w:r>
      <w:r>
        <w:rPr>
          <w:sz w:val="21"/>
          <w:szCs w:val="21"/>
        </w:rPr>
        <w:t>2</w:t>
      </w:r>
      <w:r>
        <w:rPr>
          <w:sz w:val="21"/>
          <w:szCs w:val="21"/>
        </w:rPr>
        <w:t>)</w:t>
      </w:r>
      <w:r>
        <w:rPr>
          <w:spacing w:val="-1"/>
          <w:sz w:val="21"/>
          <w:szCs w:val="21"/>
        </w:rPr>
        <w:t>4</w:t>
      </w:r>
      <w:r>
        <w:rPr>
          <w:spacing w:val="-1"/>
          <w:sz w:val="21"/>
          <w:szCs w:val="21"/>
        </w:rPr>
        <w:t>CN]用量很大，传统上以</w:t>
      </w:r>
      <w:r>
        <w:rPr>
          <w:sz w:val="21"/>
          <w:szCs w:val="21"/>
        </w:rPr>
        <w:t>乙炔和甲醛为原料经过很长路线才能合成已二腈。如改用电合</w:t>
      </w:r>
      <w:r>
        <w:rPr>
          <w:spacing w:val="-1"/>
          <w:sz w:val="21"/>
          <w:szCs w:val="21"/>
        </w:rPr>
        <w:t>成法，则先以</w:t>
      </w:r>
      <w:r>
        <w:rPr>
          <w:sz w:val="21"/>
          <w:szCs w:val="21"/>
        </w:rPr>
        <w:t>丙烯为原料制备丙烯腈(CH</w:t>
      </w:r>
      <w:r>
        <w:rPr>
          <w:sz w:val="21"/>
          <w:szCs w:val="21"/>
        </w:rPr>
        <w:t>2</w:t>
      </w:r>
      <w:r>
        <w:rPr>
          <w:sz w:val="21"/>
          <w:szCs w:val="21"/>
        </w:rPr>
        <w:t>=CHCN)，再用丙烯腈电合成己二腈。电合成己二</w:t>
      </w:r>
      <w:r>
        <w:rPr>
          <w:spacing w:val="-2"/>
          <w:sz w:val="21"/>
          <w:szCs w:val="21"/>
        </w:rPr>
        <w:t>腈的反应如下。</w:t>
      </w:r>
    </w:p>
    <w:p w14:paraId="636D67AB">
      <w:pPr>
        <w:spacing w:before="39" w:line="1214" w:lineRule="exact"/>
        <w:rPr>
          <w:sz w:val="21"/>
          <w:szCs w:val="21"/>
        </w:rPr>
      </w:pPr>
      <w:r>
        <w:rPr>
          <w:position w:val="-24"/>
          <w:sz w:val="21"/>
          <w:szCs w:val="21"/>
        </w:rPr>
        <w:drawing>
          <wp:inline distT="0" distB="0" distL="0" distR="0">
            <wp:extent cx="1827530" cy="7708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
                    <a:stretch>
                      <a:fillRect/>
                    </a:stretch>
                  </pic:blipFill>
                  <pic:spPr>
                    <a:xfrm>
                      <a:off x="0" y="0"/>
                      <a:ext cx="1827783" cy="770890"/>
                    </a:xfrm>
                    <a:prstGeom prst="rect">
                      <a:avLst/>
                    </a:prstGeom>
                  </pic:spPr>
                </pic:pic>
              </a:graphicData>
            </a:graphic>
          </wp:inline>
        </w:drawing>
      </w:r>
    </w:p>
    <w:p w14:paraId="252F1BBC">
      <w:pPr>
        <w:pStyle w:val="2"/>
        <w:spacing w:before="175" w:line="353" w:lineRule="auto"/>
        <w:ind w:left="8" w:right="392"/>
        <w:rPr>
          <w:sz w:val="21"/>
          <w:szCs w:val="21"/>
        </w:rPr>
      </w:pPr>
      <w:r>
        <w:rPr>
          <w:sz w:val="21"/>
          <w:szCs w:val="21"/>
        </w:rPr>
        <w:t>与其他有机合成相比，电有机合成具有反应条件温和</w:t>
      </w:r>
      <w:r>
        <w:rPr>
          <w:spacing w:val="-1"/>
          <w:sz w:val="21"/>
          <w:szCs w:val="21"/>
        </w:rPr>
        <w:t>、反应试剂纯净和生产</w:t>
      </w:r>
      <w:r>
        <w:rPr>
          <w:spacing w:val="-3"/>
          <w:sz w:val="21"/>
          <w:szCs w:val="21"/>
        </w:rPr>
        <w:t>效率高等优点。</w:t>
      </w:r>
    </w:p>
    <w:p w14:paraId="154E73C9">
      <w:pPr>
        <w:pStyle w:val="2"/>
        <w:spacing w:line="220" w:lineRule="auto"/>
        <w:ind w:left="17"/>
        <w:rPr>
          <w:sz w:val="21"/>
          <w:szCs w:val="21"/>
        </w:rPr>
      </w:pPr>
      <w:r>
        <w:rPr>
          <w:spacing w:val="-3"/>
          <w:sz w:val="21"/>
          <w:szCs w:val="21"/>
        </w:rPr>
        <w:t>18.</w:t>
      </w:r>
      <w:r>
        <w:rPr>
          <w:spacing w:val="9"/>
          <w:sz w:val="21"/>
          <w:szCs w:val="21"/>
        </w:rPr>
        <w:t xml:space="preserve"> </w:t>
      </w:r>
      <w:r>
        <w:rPr>
          <w:spacing w:val="-3"/>
          <w:sz w:val="21"/>
          <w:szCs w:val="21"/>
        </w:rPr>
        <w:t>金属的腐蚀</w:t>
      </w:r>
    </w:p>
    <w:p w14:paraId="07CE04DC">
      <w:pPr>
        <w:pStyle w:val="2"/>
        <w:spacing w:before="105" w:line="352" w:lineRule="auto"/>
        <w:ind w:left="7" w:right="390"/>
        <w:rPr>
          <w:sz w:val="21"/>
          <w:szCs w:val="21"/>
        </w:rPr>
      </w:pPr>
      <w:r>
        <w:rPr>
          <w:sz w:val="21"/>
          <w:szCs w:val="21"/>
        </w:rPr>
        <w:t>金属腐蚀是金属或合金与周围的气体或液体发生氧化还原</w:t>
      </w:r>
      <w:r>
        <w:rPr>
          <w:spacing w:val="-1"/>
          <w:sz w:val="21"/>
          <w:szCs w:val="21"/>
        </w:rPr>
        <w:t>反应而引起损耗的</w:t>
      </w:r>
      <w:r>
        <w:rPr>
          <w:sz w:val="21"/>
          <w:szCs w:val="21"/>
        </w:rPr>
        <w:t>现象。由于与金属接触的气体或液体不同，发生腐蚀的情况</w:t>
      </w:r>
      <w:r>
        <w:rPr>
          <w:spacing w:val="-1"/>
          <w:sz w:val="21"/>
          <w:szCs w:val="21"/>
        </w:rPr>
        <w:t>也不同，一般可</w:t>
      </w:r>
      <w:r>
        <w:rPr>
          <w:spacing w:val="-2"/>
          <w:sz w:val="21"/>
          <w:szCs w:val="21"/>
        </w:rPr>
        <w:t>分为化学腐蚀和电化学腐蚀。</w:t>
      </w:r>
    </w:p>
    <w:p w14:paraId="061BB899">
      <w:pPr>
        <w:pStyle w:val="2"/>
        <w:spacing w:before="1" w:line="352" w:lineRule="auto"/>
        <w:ind w:left="5" w:right="392" w:firstLine="1"/>
        <w:rPr>
          <w:sz w:val="21"/>
          <w:szCs w:val="21"/>
        </w:rPr>
      </w:pPr>
      <w:r>
        <w:rPr>
          <w:sz w:val="21"/>
          <w:szCs w:val="21"/>
        </w:rPr>
        <w:t>金属与其表面接触的一些物质直接反应而引起的腐蚀叫做</w:t>
      </w:r>
      <w:r>
        <w:rPr>
          <w:spacing w:val="-1"/>
          <w:sz w:val="21"/>
          <w:szCs w:val="21"/>
        </w:rPr>
        <w:t>化学腐蚀。例如，</w:t>
      </w:r>
      <w:r>
        <w:rPr>
          <w:sz w:val="21"/>
          <w:szCs w:val="21"/>
        </w:rPr>
        <w:t>铁与氯气直接反应而腐蚀，输油、输气的钢管被原油、天然气</w:t>
      </w:r>
      <w:r>
        <w:rPr>
          <w:spacing w:val="-1"/>
          <w:sz w:val="21"/>
          <w:szCs w:val="21"/>
        </w:rPr>
        <w:t>中的含硫化合</w:t>
      </w:r>
      <w:r>
        <w:rPr>
          <w:sz w:val="21"/>
          <w:szCs w:val="21"/>
        </w:rPr>
        <w:t>物腐蚀等。温度对化学腐蚀的影响很大。例如，钢材在高温下</w:t>
      </w:r>
      <w:r>
        <w:rPr>
          <w:spacing w:val="-1"/>
          <w:sz w:val="21"/>
          <w:szCs w:val="21"/>
        </w:rPr>
        <w:t>容易被氧化，</w:t>
      </w:r>
      <w:r>
        <w:rPr>
          <w:sz w:val="21"/>
          <w:szCs w:val="21"/>
        </w:rPr>
        <w:t>表面生成由</w:t>
      </w:r>
      <w:r>
        <w:rPr>
          <w:spacing w:val="-35"/>
          <w:sz w:val="21"/>
          <w:szCs w:val="21"/>
        </w:rPr>
        <w:t xml:space="preserve"> </w:t>
      </w:r>
      <w:r>
        <w:rPr>
          <w:sz w:val="21"/>
          <w:szCs w:val="21"/>
        </w:rPr>
        <w:t>FeO、Fe</w:t>
      </w:r>
      <w:r>
        <w:rPr>
          <w:sz w:val="21"/>
          <w:szCs w:val="21"/>
        </w:rPr>
        <w:t>2</w:t>
      </w:r>
      <w:r>
        <w:rPr>
          <w:sz w:val="21"/>
          <w:szCs w:val="21"/>
        </w:rPr>
        <w:t>O</w:t>
      </w:r>
      <w:r>
        <w:rPr>
          <w:sz w:val="21"/>
          <w:szCs w:val="21"/>
        </w:rPr>
        <w:t>3</w:t>
      </w:r>
      <w:r>
        <w:rPr>
          <w:spacing w:val="-20"/>
          <w:sz w:val="21"/>
          <w:szCs w:val="21"/>
        </w:rPr>
        <w:t xml:space="preserve"> </w:t>
      </w:r>
      <w:r>
        <w:rPr>
          <w:sz w:val="21"/>
          <w:szCs w:val="21"/>
        </w:rPr>
        <w:t>、Fe</w:t>
      </w:r>
      <w:r>
        <w:rPr>
          <w:sz w:val="21"/>
          <w:szCs w:val="21"/>
        </w:rPr>
        <w:t>3</w:t>
      </w:r>
      <w:r>
        <w:rPr>
          <w:sz w:val="21"/>
          <w:szCs w:val="21"/>
        </w:rPr>
        <w:t>O</w:t>
      </w:r>
      <w:r>
        <w:rPr>
          <w:sz w:val="21"/>
          <w:szCs w:val="21"/>
        </w:rPr>
        <w:t>4</w:t>
      </w:r>
      <w:r>
        <w:rPr>
          <w:spacing w:val="-7"/>
          <w:sz w:val="21"/>
          <w:szCs w:val="21"/>
        </w:rPr>
        <w:t xml:space="preserve"> </w:t>
      </w:r>
      <w:r>
        <w:rPr>
          <w:sz w:val="21"/>
          <w:szCs w:val="21"/>
        </w:rPr>
        <w:t>组</w:t>
      </w:r>
      <w:r>
        <w:rPr>
          <w:spacing w:val="-1"/>
          <w:sz w:val="21"/>
          <w:szCs w:val="21"/>
        </w:rPr>
        <w:t>成的一层氧化物。</w:t>
      </w:r>
    </w:p>
    <w:p w14:paraId="2F4573FC">
      <w:pPr>
        <w:pStyle w:val="2"/>
        <w:spacing w:before="5" w:line="351" w:lineRule="auto"/>
        <w:ind w:left="5" w:right="324" w:firstLine="10"/>
        <w:rPr>
          <w:sz w:val="21"/>
          <w:szCs w:val="21"/>
        </w:rPr>
      </w:pPr>
      <w:r>
        <w:rPr>
          <w:spacing w:val="-1"/>
          <w:sz w:val="21"/>
          <w:szCs w:val="21"/>
        </w:rPr>
        <w:t>当不纯的金属与电解质溶液接触时会发生原电池反应，比较活泼的金属发生</w:t>
      </w:r>
      <w:r>
        <w:rPr>
          <w:sz w:val="21"/>
          <w:szCs w:val="21"/>
        </w:rPr>
        <w:t>氧化反应而被腐蚀，这种腐蚀叫做电化学腐蚀。钢铁制品在潮</w:t>
      </w:r>
      <w:r>
        <w:rPr>
          <w:spacing w:val="-1"/>
          <w:sz w:val="21"/>
          <w:szCs w:val="21"/>
        </w:rPr>
        <w:t>湿空气中的锈</w:t>
      </w:r>
      <w:r>
        <w:rPr>
          <w:sz w:val="21"/>
          <w:szCs w:val="21"/>
        </w:rPr>
        <w:t>蚀就是电化学腐蚀的典型例子。在潮湿的空气中，钢铁制品表</w:t>
      </w:r>
      <w:r>
        <w:rPr>
          <w:spacing w:val="-1"/>
          <w:sz w:val="21"/>
          <w:szCs w:val="21"/>
        </w:rPr>
        <w:t>面会形成一薄层水膜，空气中的</w:t>
      </w:r>
      <w:r>
        <w:rPr>
          <w:spacing w:val="-34"/>
          <w:sz w:val="21"/>
          <w:szCs w:val="21"/>
        </w:rPr>
        <w:t xml:space="preserve"> </w:t>
      </w:r>
      <w:r>
        <w:rPr>
          <w:spacing w:val="-1"/>
          <w:sz w:val="21"/>
          <w:szCs w:val="21"/>
        </w:rPr>
        <w:t>CO</w:t>
      </w:r>
      <w:r>
        <w:rPr>
          <w:spacing w:val="-1"/>
          <w:sz w:val="21"/>
          <w:szCs w:val="21"/>
        </w:rPr>
        <w:t>2</w:t>
      </w:r>
      <w:r>
        <w:rPr>
          <w:spacing w:val="-20"/>
          <w:sz w:val="21"/>
          <w:szCs w:val="21"/>
        </w:rPr>
        <w:t xml:space="preserve"> </w:t>
      </w:r>
      <w:r>
        <w:rPr>
          <w:spacing w:val="-1"/>
          <w:sz w:val="21"/>
          <w:szCs w:val="21"/>
        </w:rPr>
        <w:t>、SO</w:t>
      </w:r>
      <w:r>
        <w:rPr>
          <w:spacing w:val="-1"/>
          <w:sz w:val="21"/>
          <w:szCs w:val="21"/>
        </w:rPr>
        <w:t>2</w:t>
      </w:r>
      <w:r>
        <w:rPr>
          <w:spacing w:val="-20"/>
          <w:sz w:val="21"/>
          <w:szCs w:val="21"/>
        </w:rPr>
        <w:t xml:space="preserve"> </w:t>
      </w:r>
      <w:r>
        <w:rPr>
          <w:spacing w:val="-1"/>
          <w:sz w:val="21"/>
          <w:szCs w:val="21"/>
        </w:rPr>
        <w:t>、H</w:t>
      </w:r>
      <w:r>
        <w:rPr>
          <w:rFonts w:ascii="Cambria Math" w:hAnsi="Cambria Math" w:eastAsia="Cambria Math" w:cs="Cambria Math"/>
          <w:spacing w:val="-1"/>
          <w:sz w:val="21"/>
          <w:szCs w:val="21"/>
        </w:rPr>
        <w:t>2</w:t>
      </w:r>
      <w:r>
        <w:rPr>
          <w:spacing w:val="-1"/>
          <w:sz w:val="21"/>
          <w:szCs w:val="21"/>
        </w:rPr>
        <w:t>S</w:t>
      </w:r>
      <w:r>
        <w:rPr>
          <w:spacing w:val="-30"/>
          <w:sz w:val="21"/>
          <w:szCs w:val="21"/>
        </w:rPr>
        <w:t xml:space="preserve"> </w:t>
      </w:r>
      <w:r>
        <w:rPr>
          <w:spacing w:val="-2"/>
          <w:sz w:val="21"/>
          <w:szCs w:val="21"/>
        </w:rPr>
        <w:t>等物质溶解在其中形成电解质溶液，并与钢</w:t>
      </w:r>
      <w:r>
        <w:rPr>
          <w:sz w:val="21"/>
          <w:szCs w:val="21"/>
        </w:rPr>
        <w:t>铁制品中的铁和少量单质碳构成原电池。由于条件不同，钢铁</w:t>
      </w:r>
      <w:r>
        <w:rPr>
          <w:spacing w:val="-1"/>
          <w:sz w:val="21"/>
          <w:szCs w:val="21"/>
        </w:rPr>
        <w:t>腐蚀可分为析</w:t>
      </w:r>
      <w:r>
        <w:rPr>
          <w:sz w:val="21"/>
          <w:szCs w:val="21"/>
        </w:rPr>
        <w:t>氢腐蚀和吸氧腐蚀两种类型。在酸性环境中，由于在腐蚀过程</w:t>
      </w:r>
      <w:r>
        <w:rPr>
          <w:spacing w:val="-1"/>
          <w:sz w:val="21"/>
          <w:szCs w:val="21"/>
        </w:rPr>
        <w:t>中不断有</w:t>
      </w:r>
      <w:r>
        <w:rPr>
          <w:spacing w:val="-35"/>
          <w:sz w:val="21"/>
          <w:szCs w:val="21"/>
        </w:rPr>
        <w:t xml:space="preserve"> </w:t>
      </w:r>
      <w:r>
        <w:rPr>
          <w:spacing w:val="-1"/>
          <w:sz w:val="21"/>
          <w:szCs w:val="21"/>
        </w:rPr>
        <w:t>H</w:t>
      </w:r>
      <w:r>
        <w:rPr>
          <w:spacing w:val="-1"/>
          <w:sz w:val="21"/>
          <w:szCs w:val="21"/>
        </w:rPr>
        <w:t>2</w:t>
      </w:r>
      <w:r>
        <w:rPr>
          <w:spacing w:val="-11"/>
          <w:sz w:val="21"/>
          <w:szCs w:val="21"/>
        </w:rPr>
        <w:t xml:space="preserve"> </w:t>
      </w:r>
      <w:r>
        <w:rPr>
          <w:spacing w:val="-1"/>
          <w:sz w:val="21"/>
          <w:szCs w:val="21"/>
        </w:rPr>
        <w:t>放</w:t>
      </w:r>
      <w:r>
        <w:rPr>
          <w:spacing w:val="-2"/>
          <w:sz w:val="21"/>
          <w:szCs w:val="21"/>
        </w:rPr>
        <w:t>出，所以叫做析氢腐蚀。</w:t>
      </w:r>
    </w:p>
    <w:p w14:paraId="03EEBF69">
      <w:pPr>
        <w:pStyle w:val="2"/>
        <w:spacing w:before="1" w:line="351" w:lineRule="auto"/>
        <w:ind w:left="5" w:right="392" w:firstLine="3"/>
        <w:rPr>
          <w:sz w:val="21"/>
          <w:szCs w:val="21"/>
        </w:rPr>
      </w:pPr>
      <w:r>
        <w:rPr>
          <w:sz w:val="21"/>
          <w:szCs w:val="21"/>
        </w:rPr>
        <w:t>如果钢铁表面吸附的水膜酸性很弱或呈中性，但溶有一</w:t>
      </w:r>
      <w:r>
        <w:rPr>
          <w:spacing w:val="-1"/>
          <w:sz w:val="21"/>
          <w:szCs w:val="21"/>
        </w:rPr>
        <w:t>定量的氧气，此时就</w:t>
      </w:r>
      <w:r>
        <w:rPr>
          <w:sz w:val="21"/>
          <w:szCs w:val="21"/>
        </w:rPr>
        <w:t>会发生吸氧腐蚀。钢铁等金属的腐蚀主要是吸氧</w:t>
      </w:r>
      <w:r>
        <w:rPr>
          <w:spacing w:val="-1"/>
          <w:sz w:val="21"/>
          <w:szCs w:val="21"/>
        </w:rPr>
        <w:t>腐蚀。</w:t>
      </w:r>
    </w:p>
    <w:p w14:paraId="0D6E83B1">
      <w:pPr>
        <w:pStyle w:val="2"/>
        <w:spacing w:before="29" w:line="352" w:lineRule="auto"/>
        <w:ind w:left="5" w:right="392" w:firstLine="1"/>
        <w:jc w:val="both"/>
        <w:rPr>
          <w:sz w:val="21"/>
          <w:szCs w:val="21"/>
        </w:rPr>
      </w:pPr>
      <w:r>
        <w:rPr>
          <w:sz w:val="21"/>
          <w:szCs w:val="21"/>
        </w:rPr>
        <w:t>在空气中，Fe(OH)2 进一步被氧化为 Fe(OH)3 ，Fe(OH)3 失去部分水生成Fe2O3 · xHO，它是铁锈的主要成分。铁锈疏松地覆盖在钢铁制品表面，不能阻止钢铁继续发生腐蚀。实际上，金属腐蚀过程中电化学腐蚀和化学腐蚀往往同时发生，但绝大多数属于电化学腐蚀。电化学腐蚀比化学腐蚀的速率也大得多。</w:t>
      </w:r>
    </w:p>
    <w:p w14:paraId="6FBFF152">
      <w:pPr>
        <w:pStyle w:val="2"/>
        <w:spacing w:before="29" w:line="352" w:lineRule="auto"/>
        <w:ind w:left="5" w:right="392" w:firstLine="1"/>
        <w:jc w:val="both"/>
        <w:rPr>
          <w:sz w:val="21"/>
          <w:szCs w:val="21"/>
        </w:rPr>
      </w:pPr>
      <w:r>
        <w:rPr>
          <w:sz w:val="21"/>
          <w:szCs w:val="21"/>
        </w:rPr>
        <w:t>析氢腐蚀：</w:t>
      </w:r>
    </w:p>
    <w:p w14:paraId="48E648AD">
      <w:pPr>
        <w:spacing w:before="78" w:line="773" w:lineRule="exact"/>
        <w:rPr>
          <w:sz w:val="21"/>
          <w:szCs w:val="21"/>
        </w:rPr>
      </w:pPr>
      <w:r>
        <w:rPr>
          <w:position w:val="-15"/>
          <w:sz w:val="21"/>
          <w:szCs w:val="21"/>
        </w:rPr>
        <w:drawing>
          <wp:inline distT="0" distB="0" distL="0" distR="0">
            <wp:extent cx="1442085" cy="4902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
                    <a:stretch>
                      <a:fillRect/>
                    </a:stretch>
                  </pic:blipFill>
                  <pic:spPr>
                    <a:xfrm>
                      <a:off x="0" y="0"/>
                      <a:ext cx="1442211" cy="490854"/>
                    </a:xfrm>
                    <a:prstGeom prst="rect">
                      <a:avLst/>
                    </a:prstGeom>
                  </pic:spPr>
                </pic:pic>
              </a:graphicData>
            </a:graphic>
          </wp:inline>
        </w:drawing>
      </w:r>
    </w:p>
    <w:p w14:paraId="5DA9C64E">
      <w:pPr>
        <w:pStyle w:val="2"/>
        <w:spacing w:before="115" w:line="220" w:lineRule="auto"/>
        <w:ind w:left="11"/>
        <w:rPr>
          <w:sz w:val="21"/>
          <w:szCs w:val="21"/>
        </w:rPr>
      </w:pPr>
      <w:r>
        <w:rPr>
          <w:spacing w:val="-6"/>
          <w:sz w:val="21"/>
          <w:szCs w:val="21"/>
        </w:rPr>
        <w:t>吸氧腐蚀：</w:t>
      </w:r>
    </w:p>
    <w:p w14:paraId="5DA7C84D">
      <w:pPr>
        <w:spacing w:before="77" w:line="774" w:lineRule="exact"/>
        <w:rPr>
          <w:sz w:val="21"/>
          <w:szCs w:val="21"/>
        </w:rPr>
      </w:pPr>
      <w:r>
        <w:rPr>
          <w:position w:val="-15"/>
          <w:sz w:val="21"/>
          <w:szCs w:val="21"/>
        </w:rPr>
        <w:drawing>
          <wp:inline distT="0" distB="0" distL="0" distR="0">
            <wp:extent cx="1660525" cy="490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
                    <a:stretch>
                      <a:fillRect/>
                    </a:stretch>
                  </pic:blipFill>
                  <pic:spPr>
                    <a:xfrm>
                      <a:off x="0" y="0"/>
                      <a:ext cx="1660651" cy="491489"/>
                    </a:xfrm>
                    <a:prstGeom prst="rect">
                      <a:avLst/>
                    </a:prstGeom>
                  </pic:spPr>
                </pic:pic>
              </a:graphicData>
            </a:graphic>
          </wp:inline>
        </w:drawing>
      </w:r>
    </w:p>
    <w:p w14:paraId="7A5B2DA7">
      <w:pPr>
        <w:pStyle w:val="2"/>
        <w:spacing w:before="115" w:line="222" w:lineRule="auto"/>
        <w:ind w:left="17"/>
        <w:rPr>
          <w:sz w:val="21"/>
          <w:szCs w:val="21"/>
        </w:rPr>
      </w:pPr>
      <w:r>
        <w:rPr>
          <w:spacing w:val="-3"/>
          <w:sz w:val="21"/>
          <w:szCs w:val="21"/>
        </w:rPr>
        <w:t>19.</w:t>
      </w:r>
      <w:r>
        <w:rPr>
          <w:spacing w:val="9"/>
          <w:sz w:val="21"/>
          <w:szCs w:val="21"/>
        </w:rPr>
        <w:t xml:space="preserve"> </w:t>
      </w:r>
      <w:r>
        <w:rPr>
          <w:spacing w:val="-3"/>
          <w:sz w:val="21"/>
          <w:szCs w:val="21"/>
        </w:rPr>
        <w:t>金属的防护</w:t>
      </w:r>
    </w:p>
    <w:p w14:paraId="4FEF38B4">
      <w:pPr>
        <w:pStyle w:val="2"/>
        <w:spacing w:before="105" w:line="352" w:lineRule="auto"/>
        <w:ind w:left="7" w:right="390"/>
        <w:rPr>
          <w:sz w:val="21"/>
          <w:szCs w:val="21"/>
        </w:rPr>
      </w:pPr>
      <w:r>
        <w:rPr>
          <w:sz w:val="21"/>
          <w:szCs w:val="21"/>
        </w:rPr>
        <w:t>1.改变金属材料的组成</w:t>
      </w:r>
    </w:p>
    <w:p w14:paraId="42282D9E">
      <w:pPr>
        <w:pStyle w:val="2"/>
        <w:spacing w:before="105" w:line="352" w:lineRule="auto"/>
        <w:ind w:left="7" w:right="390"/>
        <w:rPr>
          <w:sz w:val="21"/>
          <w:szCs w:val="21"/>
        </w:rPr>
      </w:pPr>
      <w:r>
        <w:rPr>
          <w:sz w:val="21"/>
          <w:szCs w:val="21"/>
        </w:rPr>
        <w:t>在金属中添加其他金属或非金属可以制成性能优异的合金。例如，把铬、镍等加入普通钢中制成不锈钢产品;钛合金不仅具有优异的抗腐蚀性，还具有良好的生物相容性。</w:t>
      </w:r>
    </w:p>
    <w:p w14:paraId="2E707DA7">
      <w:pPr>
        <w:pStyle w:val="2"/>
        <w:spacing w:before="105" w:line="352" w:lineRule="auto"/>
        <w:ind w:left="7" w:right="390"/>
        <w:rPr>
          <w:sz w:val="21"/>
          <w:szCs w:val="21"/>
        </w:rPr>
      </w:pPr>
      <w:r>
        <w:rPr>
          <w:sz w:val="21"/>
          <w:szCs w:val="21"/>
        </w:rPr>
        <w:t>2.在金属表面覆盖保护层</w:t>
      </w:r>
    </w:p>
    <w:p w14:paraId="090CE70A">
      <w:pPr>
        <w:pStyle w:val="2"/>
        <w:spacing w:before="105" w:line="352" w:lineRule="auto"/>
        <w:ind w:left="7" w:right="390"/>
        <w:rPr>
          <w:sz w:val="21"/>
          <w:szCs w:val="21"/>
        </w:rPr>
      </w:pPr>
      <w:r>
        <w:rPr>
          <w:sz w:val="21"/>
          <w:szCs w:val="21"/>
        </w:rPr>
        <w:t>在金属表面覆盖致密的保护层，将金属制品与周围物质隔开是一种普遍采用的防护方法。例如，在钢铁制品的表面喷涂油漆、矿物性油脂或覆盖搪瓷、塑料等;用电镀等方法在钢铁表面镀上一层锌、锡、铬、镍等金属;用化学方法在钢铁部件表面进行发蓝处理 (生成一层致密的四氧化三铁薄膜);利用阳极氧化处理铝制品的表面，使之形成致密的氧化膜而钝化;等等。另外，采用离子注入、表面渗镀等方式在金属表面也可以形成稳定的钝化膜。</w:t>
      </w:r>
    </w:p>
    <w:p w14:paraId="07ABD91D">
      <w:pPr>
        <w:pStyle w:val="2"/>
        <w:spacing w:before="105" w:line="352" w:lineRule="auto"/>
        <w:ind w:left="7" w:right="390"/>
        <w:rPr>
          <w:sz w:val="21"/>
          <w:szCs w:val="21"/>
        </w:rPr>
      </w:pPr>
      <w:r>
        <w:rPr>
          <w:sz w:val="21"/>
          <w:szCs w:val="21"/>
        </w:rPr>
        <w:t>3.电化学保护法</w:t>
      </w:r>
    </w:p>
    <w:p w14:paraId="5E9419C1">
      <w:pPr>
        <w:pStyle w:val="2"/>
        <w:spacing w:before="103" w:line="352" w:lineRule="auto"/>
        <w:ind w:left="8" w:right="405"/>
        <w:rPr>
          <w:sz w:val="21"/>
          <w:szCs w:val="21"/>
        </w:rPr>
      </w:pPr>
      <w:r>
        <w:rPr>
          <w:sz w:val="21"/>
          <w:szCs w:val="21"/>
        </w:rPr>
        <w:t>人们认识到金属发生电化学腐蚀的原因是在金属表面形成</w:t>
      </w:r>
      <w:r>
        <w:rPr>
          <w:spacing w:val="-1"/>
          <w:sz w:val="21"/>
          <w:szCs w:val="21"/>
        </w:rPr>
        <w:t>了原电池，这样就</w:t>
      </w:r>
      <w:r>
        <w:rPr>
          <w:sz w:val="21"/>
          <w:szCs w:val="21"/>
        </w:rPr>
        <w:t>可以利用原电池原理来保护金属，使它们不被腐蚀。我们</w:t>
      </w:r>
      <w:r>
        <w:rPr>
          <w:spacing w:val="-1"/>
          <w:sz w:val="21"/>
          <w:szCs w:val="21"/>
        </w:rPr>
        <w:t>知道，金属在发生</w:t>
      </w:r>
      <w:r>
        <w:rPr>
          <w:spacing w:val="-2"/>
          <w:sz w:val="21"/>
          <w:szCs w:val="21"/>
        </w:rPr>
        <w:t>电化学腐蚀时，总是作为原电池负极</w:t>
      </w:r>
      <w:r>
        <w:rPr>
          <w:spacing w:val="-40"/>
          <w:sz w:val="21"/>
          <w:szCs w:val="21"/>
        </w:rPr>
        <w:t xml:space="preserve"> </w:t>
      </w:r>
      <w:r>
        <w:rPr>
          <w:spacing w:val="-2"/>
          <w:sz w:val="21"/>
          <w:szCs w:val="21"/>
        </w:rPr>
        <w:t>(阳极)的金属被腐蚀，作为正极</w:t>
      </w:r>
      <w:r>
        <w:rPr>
          <w:spacing w:val="-45"/>
          <w:sz w:val="21"/>
          <w:szCs w:val="21"/>
        </w:rPr>
        <w:t xml:space="preserve"> </w:t>
      </w:r>
      <w:r>
        <w:rPr>
          <w:spacing w:val="-2"/>
          <w:sz w:val="21"/>
          <w:szCs w:val="21"/>
        </w:rPr>
        <w:t>(阴极)</w:t>
      </w:r>
      <w:r>
        <w:rPr>
          <w:sz w:val="21"/>
          <w:szCs w:val="21"/>
        </w:rPr>
        <w:t>的金属不被腐蚀。如果能使被保护的金属成为阴极，则该金属</w:t>
      </w:r>
      <w:r>
        <w:rPr>
          <w:spacing w:val="-1"/>
          <w:sz w:val="21"/>
          <w:szCs w:val="21"/>
        </w:rPr>
        <w:t>就不易被腐</w:t>
      </w:r>
    </w:p>
    <w:p w14:paraId="249D77E0">
      <w:pPr>
        <w:pStyle w:val="2"/>
        <w:spacing w:line="220" w:lineRule="auto"/>
        <w:ind w:left="6"/>
        <w:rPr>
          <w:sz w:val="21"/>
          <w:szCs w:val="21"/>
        </w:rPr>
      </w:pPr>
      <w:r>
        <w:rPr>
          <w:spacing w:val="-1"/>
          <w:sz w:val="21"/>
          <w:szCs w:val="21"/>
        </w:rPr>
        <w:t>蚀。要达到这个目的，通常可以采用下列两种阴</w:t>
      </w:r>
    </w:p>
    <w:p w14:paraId="5BCEBE91">
      <w:pPr>
        <w:pStyle w:val="2"/>
        <w:spacing w:before="108" w:line="222" w:lineRule="auto"/>
        <w:ind w:left="8"/>
        <w:rPr>
          <w:sz w:val="21"/>
          <w:szCs w:val="21"/>
        </w:rPr>
      </w:pPr>
      <w:r>
        <w:rPr>
          <w:spacing w:val="-4"/>
          <w:sz w:val="21"/>
          <w:szCs w:val="21"/>
        </w:rPr>
        <w:t>极保护法。</w:t>
      </w:r>
    </w:p>
    <w:p w14:paraId="626CB931">
      <w:pPr>
        <w:pStyle w:val="2"/>
        <w:spacing w:before="106" w:line="220" w:lineRule="auto"/>
        <w:ind w:left="33"/>
        <w:rPr>
          <w:sz w:val="21"/>
          <w:szCs w:val="21"/>
        </w:rPr>
      </w:pPr>
      <w:r>
        <w:rPr>
          <w:spacing w:val="-4"/>
          <w:sz w:val="21"/>
          <w:szCs w:val="21"/>
        </w:rPr>
        <w:t>(1)牺牲阳极法</w:t>
      </w:r>
    </w:p>
    <w:p w14:paraId="6C78896B">
      <w:pPr>
        <w:pStyle w:val="2"/>
        <w:spacing w:before="105" w:line="352" w:lineRule="auto"/>
        <w:ind w:left="6" w:right="406"/>
        <w:rPr>
          <w:sz w:val="21"/>
          <w:szCs w:val="21"/>
        </w:rPr>
      </w:pPr>
      <w:r>
        <w:rPr>
          <w:spacing w:val="-1"/>
          <w:sz w:val="21"/>
          <w:szCs w:val="21"/>
        </w:rPr>
        <w:t>牺牲阳极法通常是在被保护的钢铁设备上</w:t>
      </w:r>
      <w:r>
        <w:rPr>
          <w:spacing w:val="-44"/>
          <w:sz w:val="21"/>
          <w:szCs w:val="21"/>
        </w:rPr>
        <w:t xml:space="preserve"> </w:t>
      </w:r>
      <w:r>
        <w:rPr>
          <w:spacing w:val="-1"/>
          <w:sz w:val="21"/>
          <w:szCs w:val="21"/>
        </w:rPr>
        <w:t>(如锅炉的内壁、船舶的外壳等</w:t>
      </w:r>
      <w:r>
        <w:rPr>
          <w:spacing w:val="-2"/>
          <w:sz w:val="21"/>
          <w:szCs w:val="21"/>
        </w:rPr>
        <w:t>)安</w:t>
      </w:r>
      <w:r>
        <w:rPr>
          <w:sz w:val="21"/>
          <w:szCs w:val="21"/>
        </w:rPr>
        <w:t>装若干镁合金或锌块。镁、锌比铁活泼，它们就成为原电池</w:t>
      </w:r>
      <w:r>
        <w:rPr>
          <w:spacing w:val="-1"/>
          <w:sz w:val="21"/>
          <w:szCs w:val="21"/>
        </w:rPr>
        <w:t>的负极，不断遭受腐蚀</w:t>
      </w:r>
      <w:r>
        <w:rPr>
          <w:spacing w:val="-45"/>
          <w:sz w:val="21"/>
          <w:szCs w:val="21"/>
        </w:rPr>
        <w:t xml:space="preserve"> </w:t>
      </w:r>
      <w:r>
        <w:rPr>
          <w:spacing w:val="-1"/>
          <w:sz w:val="21"/>
          <w:szCs w:val="21"/>
        </w:rPr>
        <w:t>(需要定期检查、更换)，而作为正极的钢铁设备就被保</w:t>
      </w:r>
      <w:r>
        <w:rPr>
          <w:spacing w:val="-2"/>
          <w:sz w:val="21"/>
          <w:szCs w:val="21"/>
        </w:rPr>
        <w:t>护起来</w:t>
      </w:r>
    </w:p>
    <w:p w14:paraId="593849FC">
      <w:pPr>
        <w:pStyle w:val="2"/>
        <w:spacing w:before="1" w:line="221" w:lineRule="auto"/>
        <w:ind w:left="11"/>
        <w:rPr>
          <w:sz w:val="21"/>
          <w:szCs w:val="21"/>
        </w:rPr>
      </w:pPr>
      <w:r>
        <w:rPr>
          <w:spacing w:val="-2"/>
          <w:sz w:val="21"/>
          <w:szCs w:val="21"/>
        </w:rPr>
        <w:t>（2）外加电流法</w:t>
      </w:r>
    </w:p>
    <w:p w14:paraId="24993424">
      <w:pPr>
        <w:pStyle w:val="2"/>
        <w:spacing w:before="107" w:line="334" w:lineRule="auto"/>
        <w:ind w:left="7" w:right="374" w:firstLine="3"/>
        <w:rPr>
          <w:sz w:val="21"/>
          <w:szCs w:val="21"/>
        </w:rPr>
      </w:pPr>
      <w:r>
        <w:rPr>
          <w:spacing w:val="-1"/>
          <w:sz w:val="21"/>
          <w:szCs w:val="21"/>
        </w:rPr>
        <w:t>外加电流法是把被保护的钢铁设备</w:t>
      </w:r>
      <w:r>
        <w:rPr>
          <w:spacing w:val="-44"/>
          <w:sz w:val="21"/>
          <w:szCs w:val="21"/>
        </w:rPr>
        <w:t xml:space="preserve"> </w:t>
      </w:r>
      <w:r>
        <w:rPr>
          <w:spacing w:val="-1"/>
          <w:sz w:val="21"/>
          <w:szCs w:val="21"/>
        </w:rPr>
        <w:t>(如钢闸门)作为阴极，用惰性电极</w:t>
      </w:r>
      <w:r>
        <w:rPr>
          <w:spacing w:val="-2"/>
          <w:sz w:val="21"/>
          <w:szCs w:val="21"/>
        </w:rPr>
        <w:t>作为辅</w:t>
      </w:r>
      <w:r>
        <w:rPr>
          <w:spacing w:val="-1"/>
          <w:sz w:val="21"/>
          <w:szCs w:val="21"/>
        </w:rPr>
        <w:t>助阳极，两者均放在电解质溶液</w:t>
      </w:r>
      <w:r>
        <w:rPr>
          <w:spacing w:val="-43"/>
          <w:sz w:val="21"/>
          <w:szCs w:val="21"/>
        </w:rPr>
        <w:t xml:space="preserve"> </w:t>
      </w:r>
      <w:r>
        <w:rPr>
          <w:spacing w:val="-1"/>
          <w:sz w:val="21"/>
          <w:szCs w:val="21"/>
        </w:rPr>
        <w:t>(如海水)里，外接直流电源</w:t>
      </w:r>
      <w:r>
        <w:rPr>
          <w:spacing w:val="-43"/>
          <w:sz w:val="21"/>
          <w:szCs w:val="21"/>
        </w:rPr>
        <w:t xml:space="preserve"> </w:t>
      </w:r>
      <w:r>
        <w:rPr>
          <w:spacing w:val="-1"/>
          <w:sz w:val="21"/>
          <w:szCs w:val="21"/>
        </w:rPr>
        <w:t>(如图4-28)。通</w:t>
      </w:r>
      <w:r>
        <w:rPr>
          <w:sz w:val="21"/>
          <w:szCs w:val="21"/>
        </w:rPr>
        <w:t>电后，调整外加电压，强制电子流向被保护的钢铁设备，使钢铁</w:t>
      </w:r>
      <w:r>
        <w:rPr>
          <w:spacing w:val="-1"/>
          <w:sz w:val="21"/>
          <w:szCs w:val="21"/>
        </w:rPr>
        <w:t>表面腐蚀电</w:t>
      </w:r>
      <w:r>
        <w:rPr>
          <w:sz w:val="21"/>
          <w:szCs w:val="21"/>
        </w:rPr>
        <w:t>流降至零或接近零。在这个系统中，钢铁设备被迫成为阴极而受</w:t>
      </w:r>
      <w:r>
        <w:rPr>
          <w:spacing w:val="-1"/>
          <w:sz w:val="21"/>
          <w:szCs w:val="21"/>
        </w:rPr>
        <w:t>到保护。</w:t>
      </w:r>
    </w:p>
    <w:p w14:paraId="5343A757">
      <w:pPr>
        <w:spacing w:line="3392" w:lineRule="exact"/>
        <w:rPr>
          <w:sz w:val="21"/>
          <w:szCs w:val="21"/>
        </w:rPr>
      </w:pPr>
      <w:r>
        <w:rPr>
          <w:position w:val="-67"/>
          <w:sz w:val="21"/>
          <w:szCs w:val="21"/>
        </w:rPr>
        <w:drawing>
          <wp:inline distT="0" distB="0" distL="0" distR="0">
            <wp:extent cx="3403600" cy="21532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
                    <a:stretch>
                      <a:fillRect/>
                    </a:stretch>
                  </pic:blipFill>
                  <pic:spPr>
                    <a:xfrm>
                      <a:off x="0" y="0"/>
                      <a:ext cx="3403853" cy="2153793"/>
                    </a:xfrm>
                    <a:prstGeom prst="rect">
                      <a:avLst/>
                    </a:prstGeom>
                  </pic:spPr>
                </pic:pic>
              </a:graphicData>
            </a:graphic>
          </wp:inline>
        </w:drawing>
      </w:r>
    </w:p>
    <w:p w14:paraId="7D457035">
      <w:pPr>
        <w:spacing w:before="35" w:line="2271" w:lineRule="exact"/>
        <w:rPr>
          <w:sz w:val="21"/>
          <w:szCs w:val="21"/>
        </w:rPr>
      </w:pPr>
      <w:r>
        <w:rPr>
          <w:position w:val="-45"/>
          <w:sz w:val="21"/>
          <w:szCs w:val="21"/>
        </w:rPr>
        <w:drawing>
          <wp:inline distT="0" distB="0" distL="0" distR="0">
            <wp:extent cx="2232025" cy="14414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
                    <a:stretch>
                      <a:fillRect/>
                    </a:stretch>
                  </pic:blipFill>
                  <pic:spPr>
                    <a:xfrm>
                      <a:off x="0" y="0"/>
                      <a:ext cx="2232025" cy="1441958"/>
                    </a:xfrm>
                    <a:prstGeom prst="rect">
                      <a:avLst/>
                    </a:prstGeom>
                  </pic:spPr>
                </pic:pic>
              </a:graphicData>
            </a:graphic>
          </wp:inline>
        </w:drawing>
      </w:r>
    </w:p>
    <w:p w14:paraId="44C9C91D">
      <w:pPr>
        <w:pStyle w:val="2"/>
        <w:spacing w:before="65" w:line="197" w:lineRule="exact"/>
        <w:ind w:left="8"/>
        <w:rPr>
          <w:sz w:val="21"/>
          <w:szCs w:val="21"/>
        </w:rPr>
      </w:pPr>
      <w:r>
        <w:rPr>
          <w:spacing w:val="-2"/>
          <w:position w:val="1"/>
          <w:sz w:val="21"/>
          <w:szCs w:val="21"/>
        </w:rPr>
        <w:t>20. Fe</w:t>
      </w:r>
      <w:r>
        <w:rPr>
          <w:spacing w:val="-2"/>
          <w:position w:val="8"/>
          <w:sz w:val="21"/>
          <w:szCs w:val="21"/>
        </w:rPr>
        <w:t>2+</w:t>
      </w:r>
      <w:r>
        <w:rPr>
          <w:spacing w:val="-10"/>
          <w:position w:val="8"/>
          <w:sz w:val="21"/>
          <w:szCs w:val="21"/>
        </w:rPr>
        <w:t xml:space="preserve"> </w:t>
      </w:r>
      <w:r>
        <w:rPr>
          <w:spacing w:val="-2"/>
          <w:position w:val="1"/>
          <w:sz w:val="21"/>
          <w:szCs w:val="21"/>
        </w:rPr>
        <w:t>的检验</w:t>
      </w:r>
    </w:p>
    <w:p w14:paraId="72AEB354">
      <w:pPr>
        <w:pStyle w:val="2"/>
        <w:spacing w:before="88" w:line="352" w:lineRule="auto"/>
        <w:ind w:left="7" w:right="416" w:hanging="3"/>
        <w:rPr>
          <w:sz w:val="21"/>
          <w:szCs w:val="21"/>
        </w:rPr>
      </w:pPr>
      <w:r>
        <w:rPr>
          <w:spacing w:val="-2"/>
          <w:sz w:val="21"/>
          <w:szCs w:val="21"/>
        </w:rPr>
        <w:t>Fe</w:t>
      </w:r>
      <w:r>
        <w:rPr>
          <w:spacing w:val="-2"/>
          <w:position w:val="7"/>
          <w:sz w:val="21"/>
          <w:szCs w:val="21"/>
        </w:rPr>
        <w:t>2+</w:t>
      </w:r>
      <w:r>
        <w:rPr>
          <w:spacing w:val="-2"/>
          <w:sz w:val="21"/>
          <w:szCs w:val="21"/>
        </w:rPr>
        <w:t>与 K</w:t>
      </w:r>
      <w:r>
        <w:rPr>
          <w:spacing w:val="-2"/>
          <w:sz w:val="21"/>
          <w:szCs w:val="21"/>
        </w:rPr>
        <w:t>3</w:t>
      </w:r>
      <w:r>
        <w:rPr>
          <w:spacing w:val="2"/>
          <w:sz w:val="21"/>
          <w:szCs w:val="21"/>
        </w:rPr>
        <w:t xml:space="preserve"> </w:t>
      </w:r>
      <w:r>
        <w:rPr>
          <w:spacing w:val="-2"/>
          <w:sz w:val="21"/>
          <w:szCs w:val="21"/>
        </w:rPr>
        <w:t>[Fe(CN)</w:t>
      </w:r>
      <w:r>
        <w:rPr>
          <w:spacing w:val="-2"/>
          <w:sz w:val="21"/>
          <w:szCs w:val="21"/>
        </w:rPr>
        <w:t>6</w:t>
      </w:r>
      <w:r>
        <w:rPr>
          <w:spacing w:val="-2"/>
          <w:sz w:val="21"/>
          <w:szCs w:val="21"/>
        </w:rPr>
        <w:t>]溶液</w:t>
      </w:r>
      <w:r>
        <w:rPr>
          <w:spacing w:val="-45"/>
          <w:sz w:val="21"/>
          <w:szCs w:val="21"/>
        </w:rPr>
        <w:t xml:space="preserve"> </w:t>
      </w:r>
      <w:r>
        <w:rPr>
          <w:spacing w:val="-2"/>
          <w:sz w:val="21"/>
          <w:szCs w:val="21"/>
        </w:rPr>
        <w:t>(黄色)反应生成</w:t>
      </w:r>
      <w:r>
        <w:rPr>
          <w:spacing w:val="-35"/>
          <w:sz w:val="21"/>
          <w:szCs w:val="21"/>
        </w:rPr>
        <w:t xml:space="preserve"> </w:t>
      </w:r>
      <w:r>
        <w:rPr>
          <w:spacing w:val="-2"/>
          <w:sz w:val="21"/>
          <w:szCs w:val="21"/>
        </w:rPr>
        <w:t>KFe[Fe(CN)</w:t>
      </w:r>
      <w:r>
        <w:rPr>
          <w:spacing w:val="-2"/>
          <w:sz w:val="21"/>
          <w:szCs w:val="21"/>
        </w:rPr>
        <w:t>6</w:t>
      </w:r>
      <w:r>
        <w:rPr>
          <w:spacing w:val="-2"/>
          <w:sz w:val="21"/>
          <w:szCs w:val="21"/>
        </w:rPr>
        <w:t>]沉淀</w:t>
      </w:r>
      <w:r>
        <w:rPr>
          <w:spacing w:val="-45"/>
          <w:sz w:val="21"/>
          <w:szCs w:val="21"/>
        </w:rPr>
        <w:t xml:space="preserve"> </w:t>
      </w:r>
      <w:r>
        <w:rPr>
          <w:spacing w:val="-2"/>
          <w:sz w:val="21"/>
          <w:szCs w:val="21"/>
        </w:rPr>
        <w:t>(带有特征蓝色)。</w:t>
      </w:r>
      <w:r>
        <w:rPr>
          <w:sz w:val="21"/>
          <w:szCs w:val="21"/>
        </w:rPr>
        <w:t>这是检验溶液中</w:t>
      </w:r>
      <w:r>
        <w:rPr>
          <w:spacing w:val="-31"/>
          <w:sz w:val="21"/>
          <w:szCs w:val="21"/>
        </w:rPr>
        <w:t xml:space="preserve"> </w:t>
      </w:r>
      <w:r>
        <w:rPr>
          <w:sz w:val="21"/>
          <w:szCs w:val="21"/>
        </w:rPr>
        <w:t>Fe</w:t>
      </w:r>
      <w:r>
        <w:rPr>
          <w:position w:val="7"/>
          <w:sz w:val="21"/>
          <w:szCs w:val="21"/>
        </w:rPr>
        <w:t>2+</w:t>
      </w:r>
      <w:r>
        <w:rPr>
          <w:sz w:val="21"/>
          <w:szCs w:val="21"/>
        </w:rPr>
        <w:t>的常用方法。</w:t>
      </w:r>
    </w:p>
    <w:p w14:paraId="683ADB21">
      <w:pPr>
        <w:pStyle w:val="2"/>
        <w:spacing w:before="88" w:line="352" w:lineRule="auto"/>
        <w:ind w:left="7" w:right="416" w:hanging="3"/>
        <w:rPr>
          <w:sz w:val="21"/>
          <w:szCs w:val="21"/>
        </w:rPr>
      </w:pPr>
    </w:p>
    <w:p w14:paraId="67EB2874">
      <w:pPr>
        <w:pStyle w:val="2"/>
        <w:spacing w:before="88" w:line="352" w:lineRule="auto"/>
        <w:ind w:left="7" w:right="416" w:hanging="3"/>
        <w:rPr>
          <w:sz w:val="21"/>
          <w:szCs w:val="21"/>
        </w:rPr>
      </w:pPr>
    </w:p>
    <w:p w14:paraId="23C51FD9">
      <w:pPr>
        <w:pStyle w:val="2"/>
        <w:spacing w:before="88" w:line="352" w:lineRule="auto"/>
        <w:ind w:left="7" w:right="416" w:hanging="3"/>
        <w:rPr>
          <w:sz w:val="21"/>
          <w:szCs w:val="21"/>
        </w:rPr>
      </w:pPr>
    </w:p>
    <w:p w14:paraId="751B225A">
      <w:pPr>
        <w:pStyle w:val="2"/>
        <w:spacing w:before="17" w:line="221" w:lineRule="auto"/>
        <w:ind w:left="6"/>
        <w:jc w:val="center"/>
        <w:rPr>
          <w:b/>
          <w:bCs/>
          <w:sz w:val="30"/>
          <w:szCs w:val="30"/>
        </w:rPr>
      </w:pPr>
      <w:r>
        <w:rPr>
          <w:b/>
          <w:bCs/>
          <w:spacing w:val="-1"/>
          <w:sz w:val="30"/>
          <w:szCs w:val="30"/>
        </w:rPr>
        <w:t>选择性必修二</w:t>
      </w:r>
    </w:p>
    <w:p w14:paraId="5E3DB282">
      <w:pPr>
        <w:pStyle w:val="2"/>
        <w:spacing w:before="106" w:line="221" w:lineRule="auto"/>
        <w:ind w:left="18"/>
        <w:rPr>
          <w:sz w:val="21"/>
          <w:szCs w:val="21"/>
        </w:rPr>
      </w:pPr>
      <w:r>
        <w:rPr>
          <w:spacing w:val="-4"/>
          <w:sz w:val="21"/>
          <w:szCs w:val="21"/>
        </w:rPr>
        <w:t>1.</w:t>
      </w:r>
      <w:r>
        <w:rPr>
          <w:spacing w:val="9"/>
          <w:sz w:val="21"/>
          <w:szCs w:val="21"/>
        </w:rPr>
        <w:t xml:space="preserve"> </w:t>
      </w:r>
      <w:r>
        <w:rPr>
          <w:spacing w:val="-4"/>
          <w:sz w:val="21"/>
          <w:szCs w:val="21"/>
        </w:rPr>
        <w:t>原子光谱</w:t>
      </w:r>
    </w:p>
    <w:p w14:paraId="219EB898">
      <w:pPr>
        <w:pStyle w:val="2"/>
        <w:spacing w:before="107" w:line="356" w:lineRule="auto"/>
        <w:ind w:left="8" w:right="408"/>
        <w:rPr>
          <w:sz w:val="21"/>
          <w:szCs w:val="21"/>
        </w:rPr>
      </w:pPr>
      <w:r>
        <w:rPr>
          <w:sz w:val="21"/>
          <w:szCs w:val="21"/>
        </w:rPr>
        <w:t>不同元素原子的电子发生跃迁时会吸收或释放不同的光</w:t>
      </w:r>
      <w:r>
        <w:rPr>
          <w:spacing w:val="-1"/>
          <w:sz w:val="21"/>
          <w:szCs w:val="21"/>
        </w:rPr>
        <w:t>，可以用光谱仪摄取各种元素原子的吸收光谱或发射光谱，总称原子光谱。</w:t>
      </w:r>
    </w:p>
    <w:p w14:paraId="57AC5E9D">
      <w:pPr>
        <w:spacing w:before="63" w:line="1433" w:lineRule="exact"/>
        <w:rPr>
          <w:sz w:val="21"/>
          <w:szCs w:val="21"/>
        </w:rPr>
      </w:pPr>
      <w:r>
        <w:rPr>
          <w:position w:val="-28"/>
          <w:sz w:val="21"/>
          <w:szCs w:val="21"/>
        </w:rPr>
        <w:drawing>
          <wp:inline distT="0" distB="0" distL="0" distR="0">
            <wp:extent cx="2729865" cy="90995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2"/>
                    <a:stretch>
                      <a:fillRect/>
                    </a:stretch>
                  </pic:blipFill>
                  <pic:spPr>
                    <a:xfrm>
                      <a:off x="0" y="0"/>
                      <a:ext cx="2730373" cy="909955"/>
                    </a:xfrm>
                    <a:prstGeom prst="rect">
                      <a:avLst/>
                    </a:prstGeom>
                  </pic:spPr>
                </pic:pic>
              </a:graphicData>
            </a:graphic>
          </wp:inline>
        </w:drawing>
      </w:r>
    </w:p>
    <w:p w14:paraId="77E54CDA">
      <w:pPr>
        <w:pStyle w:val="2"/>
        <w:numPr>
          <w:ilvl w:val="0"/>
          <w:numId w:val="1"/>
        </w:numPr>
        <w:spacing w:before="215" w:line="186" w:lineRule="auto"/>
        <w:ind w:left="8"/>
        <w:rPr>
          <w:spacing w:val="-2"/>
          <w:sz w:val="21"/>
          <w:szCs w:val="21"/>
        </w:rPr>
      </w:pPr>
      <w:r>
        <w:rPr>
          <w:spacing w:val="-2"/>
          <w:sz w:val="21"/>
          <w:szCs w:val="21"/>
        </w:rPr>
        <w:t>构造原理</w:t>
      </w:r>
    </w:p>
    <w:p w14:paraId="0706EF3F">
      <w:pPr>
        <w:pStyle w:val="2"/>
        <w:numPr>
          <w:ilvl w:val="0"/>
          <w:numId w:val="1"/>
        </w:numPr>
        <w:spacing w:before="215" w:line="186" w:lineRule="auto"/>
        <w:ind w:left="8"/>
        <w:rPr>
          <w:sz w:val="21"/>
          <w:szCs w:val="21"/>
        </w:rPr>
      </w:pPr>
      <w:r>
        <w:rPr>
          <w:position w:val="-58"/>
          <w:sz w:val="21"/>
          <w:szCs w:val="21"/>
        </w:rPr>
        <w:drawing>
          <wp:inline distT="0" distB="0" distL="0" distR="0">
            <wp:extent cx="1988820" cy="18688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3"/>
                    <a:stretch>
                      <a:fillRect/>
                    </a:stretch>
                  </pic:blipFill>
                  <pic:spPr>
                    <a:xfrm>
                      <a:off x="0" y="0"/>
                      <a:ext cx="1988820" cy="1868805"/>
                    </a:xfrm>
                    <a:prstGeom prst="rect">
                      <a:avLst/>
                    </a:prstGeom>
                  </pic:spPr>
                </pic:pic>
              </a:graphicData>
            </a:graphic>
          </wp:inline>
        </w:drawing>
      </w:r>
    </w:p>
    <w:p w14:paraId="688E9356">
      <w:pPr>
        <w:pStyle w:val="2"/>
        <w:spacing w:before="169" w:line="221" w:lineRule="auto"/>
        <w:ind w:left="8"/>
        <w:rPr>
          <w:sz w:val="21"/>
          <w:szCs w:val="21"/>
        </w:rPr>
      </w:pPr>
      <w:r>
        <w:rPr>
          <w:spacing w:val="-1"/>
          <w:sz w:val="21"/>
          <w:szCs w:val="21"/>
        </w:rPr>
        <w:t>3. 泡利原理、洪特规则、能量最低原理</w:t>
      </w:r>
    </w:p>
    <w:p w14:paraId="4D14BF4C">
      <w:pPr>
        <w:pStyle w:val="2"/>
        <w:spacing w:before="105" w:line="352" w:lineRule="auto"/>
        <w:ind w:left="6" w:right="386"/>
        <w:rPr>
          <w:sz w:val="21"/>
          <w:szCs w:val="21"/>
        </w:rPr>
      </w:pPr>
      <w:r>
        <w:rPr>
          <w:spacing w:val="-1"/>
          <w:sz w:val="21"/>
          <w:szCs w:val="21"/>
        </w:rPr>
        <w:t>泡利正式提出，在一个原子轨道里，最多只能容纳</w:t>
      </w:r>
      <w:r>
        <w:rPr>
          <w:spacing w:val="-17"/>
          <w:sz w:val="21"/>
          <w:szCs w:val="21"/>
        </w:rPr>
        <w:t xml:space="preserve"> </w:t>
      </w:r>
      <w:r>
        <w:rPr>
          <w:spacing w:val="-1"/>
          <w:sz w:val="21"/>
          <w:szCs w:val="21"/>
        </w:rPr>
        <w:t>2</w:t>
      </w:r>
      <w:r>
        <w:rPr>
          <w:spacing w:val="-32"/>
          <w:sz w:val="21"/>
          <w:szCs w:val="21"/>
        </w:rPr>
        <w:t xml:space="preserve"> </w:t>
      </w:r>
      <w:r>
        <w:rPr>
          <w:spacing w:val="-1"/>
          <w:sz w:val="21"/>
          <w:szCs w:val="21"/>
        </w:rPr>
        <w:t>个电子，它们的自旋相</w:t>
      </w:r>
      <w:r>
        <w:rPr>
          <w:spacing w:val="-2"/>
          <w:sz w:val="21"/>
          <w:szCs w:val="21"/>
        </w:rPr>
        <w:t>反，这个原理被称为泡利原理</w:t>
      </w:r>
      <w:r>
        <w:rPr>
          <w:spacing w:val="-30"/>
          <w:sz w:val="21"/>
          <w:szCs w:val="21"/>
        </w:rPr>
        <w:t xml:space="preserve"> </w:t>
      </w:r>
      <w:r>
        <w:rPr>
          <w:spacing w:val="-2"/>
          <w:sz w:val="21"/>
          <w:szCs w:val="21"/>
        </w:rPr>
        <w:t>(也称泡利不相容原理)。</w:t>
      </w:r>
    </w:p>
    <w:p w14:paraId="5E9DAC81">
      <w:pPr>
        <w:pStyle w:val="2"/>
        <w:spacing w:before="1" w:line="352" w:lineRule="auto"/>
        <w:ind w:left="7" w:right="387"/>
        <w:rPr>
          <w:sz w:val="21"/>
          <w:szCs w:val="21"/>
        </w:rPr>
      </w:pPr>
      <w:r>
        <w:rPr>
          <w:sz w:val="21"/>
          <w:szCs w:val="21"/>
        </w:rPr>
        <w:t>洪特在诠释复杂原子光谱时得出了判断基态原子光谱项三条</w:t>
      </w:r>
      <w:r>
        <w:rPr>
          <w:spacing w:val="-1"/>
          <w:sz w:val="21"/>
          <w:szCs w:val="21"/>
        </w:rPr>
        <w:t>经验规则，后人</w:t>
      </w:r>
      <w:r>
        <w:rPr>
          <w:sz w:val="21"/>
          <w:szCs w:val="21"/>
        </w:rPr>
        <w:t>归并简化成一条:基态原子中，填入简并轨道的电子总是先</w:t>
      </w:r>
      <w:r>
        <w:rPr>
          <w:spacing w:val="-1"/>
          <w:sz w:val="21"/>
          <w:szCs w:val="21"/>
        </w:rPr>
        <w:t>单独分占，且自</w:t>
      </w:r>
      <w:r>
        <w:rPr>
          <w:spacing w:val="-2"/>
          <w:sz w:val="21"/>
          <w:szCs w:val="21"/>
        </w:rPr>
        <w:t>旋平行，称为洪特规则。</w:t>
      </w:r>
    </w:p>
    <w:p w14:paraId="5A2A5E97">
      <w:pPr>
        <w:pStyle w:val="2"/>
        <w:spacing w:before="1" w:line="351" w:lineRule="auto"/>
        <w:ind w:left="5" w:right="388"/>
        <w:rPr>
          <w:sz w:val="21"/>
          <w:szCs w:val="21"/>
        </w:rPr>
      </w:pPr>
      <w:r>
        <w:rPr>
          <w:sz w:val="21"/>
          <w:szCs w:val="21"/>
        </w:rPr>
        <w:t>基态是能量最低的状态，所以，基态原子的电子排布是能量</w:t>
      </w:r>
      <w:r>
        <w:rPr>
          <w:spacing w:val="-1"/>
          <w:sz w:val="21"/>
          <w:szCs w:val="21"/>
        </w:rPr>
        <w:t>最低的原子轨道</w:t>
      </w:r>
      <w:r>
        <w:rPr>
          <w:sz w:val="21"/>
          <w:szCs w:val="21"/>
        </w:rPr>
        <w:t>组合。由此人们得出一条原理:在构建基态原子时，电子将尽可</w:t>
      </w:r>
      <w:r>
        <w:rPr>
          <w:spacing w:val="-1"/>
          <w:sz w:val="21"/>
          <w:szCs w:val="21"/>
        </w:rPr>
        <w:t>能地占据能</w:t>
      </w:r>
      <w:r>
        <w:rPr>
          <w:sz w:val="21"/>
          <w:szCs w:val="21"/>
        </w:rPr>
        <w:t>量最低的原子轨道，使整个原子的能量最低，这就是能量最</w:t>
      </w:r>
      <w:r>
        <w:rPr>
          <w:spacing w:val="-1"/>
          <w:sz w:val="21"/>
          <w:szCs w:val="21"/>
        </w:rPr>
        <w:t>低原理。</w:t>
      </w:r>
    </w:p>
    <w:p w14:paraId="0600C51F">
      <w:pPr>
        <w:pStyle w:val="2"/>
        <w:spacing w:before="1" w:line="220" w:lineRule="auto"/>
        <w:ind w:left="8"/>
        <w:rPr>
          <w:sz w:val="21"/>
          <w:szCs w:val="21"/>
        </w:rPr>
      </w:pPr>
      <w:r>
        <w:rPr>
          <w:spacing w:val="-1"/>
          <w:sz w:val="21"/>
          <w:szCs w:val="21"/>
        </w:rPr>
        <w:t>3. 元素周期表的分区</w:t>
      </w:r>
    </w:p>
    <w:p w14:paraId="4E80D16F">
      <w:pPr>
        <w:spacing w:before="102" w:line="1589" w:lineRule="exact"/>
        <w:rPr>
          <w:sz w:val="21"/>
          <w:szCs w:val="21"/>
        </w:rPr>
      </w:pPr>
      <w:r>
        <w:rPr>
          <w:position w:val="-31"/>
          <w:sz w:val="21"/>
          <w:szCs w:val="21"/>
        </w:rPr>
        <w:drawing>
          <wp:inline distT="0" distB="0" distL="0" distR="0">
            <wp:extent cx="1402080" cy="10090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
                    <a:stretch>
                      <a:fillRect/>
                    </a:stretch>
                  </pic:blipFill>
                  <pic:spPr>
                    <a:xfrm>
                      <a:off x="0" y="0"/>
                      <a:ext cx="1402588" cy="1009015"/>
                    </a:xfrm>
                    <a:prstGeom prst="rect">
                      <a:avLst/>
                    </a:prstGeom>
                  </pic:spPr>
                </pic:pic>
              </a:graphicData>
            </a:graphic>
          </wp:inline>
        </w:drawing>
      </w:r>
    </w:p>
    <w:p w14:paraId="6C659B2D">
      <w:pPr>
        <w:pStyle w:val="2"/>
        <w:spacing w:before="131" w:line="220" w:lineRule="auto"/>
        <w:ind w:left="6"/>
        <w:rPr>
          <w:sz w:val="21"/>
          <w:szCs w:val="21"/>
        </w:rPr>
      </w:pPr>
      <w:r>
        <w:rPr>
          <w:sz w:val="21"/>
          <w:szCs w:val="21"/>
        </w:rPr>
        <w:t>其中位于金属与非金属分界线附近的元素被称作半金属或</w:t>
      </w:r>
      <w:r>
        <w:rPr>
          <w:spacing w:val="-1"/>
          <w:sz w:val="21"/>
          <w:szCs w:val="21"/>
        </w:rPr>
        <w:t>类金属</w:t>
      </w:r>
    </w:p>
    <w:p w14:paraId="0FD236C6">
      <w:pPr>
        <w:pStyle w:val="2"/>
        <w:spacing w:before="110" w:line="220" w:lineRule="auto"/>
        <w:ind w:left="5"/>
        <w:rPr>
          <w:sz w:val="21"/>
          <w:szCs w:val="21"/>
        </w:rPr>
      </w:pPr>
      <w:r>
        <w:rPr>
          <w:spacing w:val="-1"/>
          <w:sz w:val="21"/>
          <w:szCs w:val="21"/>
        </w:rPr>
        <w:t>4. 对角线规则</w:t>
      </w:r>
    </w:p>
    <w:p w14:paraId="1C70F3CB">
      <w:pPr>
        <w:pStyle w:val="2"/>
        <w:spacing w:before="107" w:line="327" w:lineRule="auto"/>
        <w:ind w:left="5" w:right="348"/>
        <w:rPr>
          <w:sz w:val="21"/>
          <w:szCs w:val="21"/>
        </w:rPr>
      </w:pPr>
      <w:r>
        <w:rPr>
          <w:spacing w:val="-1"/>
          <w:sz w:val="21"/>
          <w:szCs w:val="21"/>
        </w:rPr>
        <w:t>在元素周期表中，某些主族元素与右下方的</w:t>
      </w:r>
      <w:r>
        <w:rPr>
          <w:spacing w:val="-2"/>
          <w:sz w:val="21"/>
          <w:szCs w:val="21"/>
        </w:rPr>
        <w:t>主族元素</w:t>
      </w:r>
      <w:r>
        <w:rPr>
          <w:spacing w:val="-44"/>
          <w:sz w:val="21"/>
          <w:szCs w:val="21"/>
        </w:rPr>
        <w:t xml:space="preserve"> </w:t>
      </w:r>
      <w:r>
        <w:rPr>
          <w:spacing w:val="-2"/>
          <w:sz w:val="21"/>
          <w:szCs w:val="21"/>
        </w:rPr>
        <w:t>(如图</w:t>
      </w:r>
      <w:r>
        <w:rPr>
          <w:spacing w:val="-19"/>
          <w:sz w:val="21"/>
          <w:szCs w:val="21"/>
        </w:rPr>
        <w:t xml:space="preserve"> </w:t>
      </w:r>
      <w:r>
        <w:rPr>
          <w:spacing w:val="-2"/>
          <w:sz w:val="21"/>
          <w:szCs w:val="21"/>
        </w:rPr>
        <w:t>1-20)的有些性质</w:t>
      </w:r>
      <w:r>
        <w:rPr>
          <w:spacing w:val="-1"/>
          <w:sz w:val="21"/>
          <w:szCs w:val="21"/>
        </w:rPr>
        <w:t>是相似的</w:t>
      </w:r>
      <w:r>
        <w:rPr>
          <w:spacing w:val="-44"/>
          <w:sz w:val="21"/>
          <w:szCs w:val="21"/>
        </w:rPr>
        <w:t xml:space="preserve"> </w:t>
      </w:r>
      <w:r>
        <w:rPr>
          <w:spacing w:val="-1"/>
          <w:sz w:val="21"/>
          <w:szCs w:val="21"/>
        </w:rPr>
        <w:t>(如锂和镁在过量的氧气中燃烧均生成正常氧化物，而不是</w:t>
      </w:r>
      <w:r>
        <w:rPr>
          <w:spacing w:val="-2"/>
          <w:sz w:val="21"/>
          <w:szCs w:val="21"/>
        </w:rPr>
        <w:t>过氧化</w:t>
      </w:r>
      <w:r>
        <w:rPr>
          <w:spacing w:val="-1"/>
          <w:sz w:val="21"/>
          <w:szCs w:val="21"/>
        </w:rPr>
        <w:t>物)，这种相似性被称为对角线规则。</w:t>
      </w:r>
    </w:p>
    <w:p w14:paraId="5DA7BDE5">
      <w:pPr>
        <w:spacing w:line="841" w:lineRule="exact"/>
        <w:rPr>
          <w:sz w:val="21"/>
          <w:szCs w:val="21"/>
        </w:rPr>
      </w:pPr>
      <w:r>
        <w:rPr>
          <w:position w:val="-16"/>
          <w:sz w:val="21"/>
          <w:szCs w:val="21"/>
        </w:rPr>
        <w:drawing>
          <wp:inline distT="0" distB="0" distL="0" distR="0">
            <wp:extent cx="1049655" cy="533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5"/>
                    <a:stretch>
                      <a:fillRect/>
                    </a:stretch>
                  </pic:blipFill>
                  <pic:spPr>
                    <a:xfrm>
                      <a:off x="0" y="0"/>
                      <a:ext cx="1050264" cy="534034"/>
                    </a:xfrm>
                    <a:prstGeom prst="rect">
                      <a:avLst/>
                    </a:prstGeom>
                  </pic:spPr>
                </pic:pic>
              </a:graphicData>
            </a:graphic>
          </wp:inline>
        </w:drawing>
      </w:r>
    </w:p>
    <w:p w14:paraId="1BBA484D">
      <w:pPr>
        <w:pStyle w:val="2"/>
        <w:spacing w:before="77" w:line="221" w:lineRule="auto"/>
        <w:ind w:left="8"/>
        <w:rPr>
          <w:sz w:val="21"/>
          <w:szCs w:val="21"/>
        </w:rPr>
      </w:pPr>
      <w:r>
        <w:rPr>
          <w:spacing w:val="-1"/>
          <w:sz w:val="21"/>
          <w:szCs w:val="21"/>
        </w:rPr>
        <w:t>5. 第一电离能图</w:t>
      </w:r>
    </w:p>
    <w:p w14:paraId="49D8F48B">
      <w:pPr>
        <w:spacing w:before="156" w:line="2900" w:lineRule="exact"/>
        <w:rPr>
          <w:sz w:val="21"/>
          <w:szCs w:val="21"/>
        </w:rPr>
      </w:pPr>
      <w:r>
        <w:rPr>
          <w:position w:val="-57"/>
          <w:sz w:val="21"/>
          <w:szCs w:val="21"/>
        </w:rPr>
        <w:drawing>
          <wp:inline distT="0" distB="0" distL="0" distR="0">
            <wp:extent cx="2819400" cy="18408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6"/>
                    <a:stretch>
                      <a:fillRect/>
                    </a:stretch>
                  </pic:blipFill>
                  <pic:spPr>
                    <a:xfrm>
                      <a:off x="0" y="0"/>
                      <a:ext cx="2820034" cy="1841499"/>
                    </a:xfrm>
                    <a:prstGeom prst="rect">
                      <a:avLst/>
                    </a:prstGeom>
                  </pic:spPr>
                </pic:pic>
              </a:graphicData>
            </a:graphic>
          </wp:inline>
        </w:drawing>
      </w:r>
    </w:p>
    <w:p w14:paraId="1672991E">
      <w:pPr>
        <w:pStyle w:val="2"/>
        <w:spacing w:before="197" w:line="221" w:lineRule="auto"/>
        <w:ind w:left="9"/>
        <w:rPr>
          <w:sz w:val="21"/>
          <w:szCs w:val="21"/>
        </w:rPr>
      </w:pPr>
      <w:r>
        <w:rPr>
          <w:spacing w:val="-6"/>
          <w:sz w:val="21"/>
          <w:szCs w:val="21"/>
        </w:rPr>
        <w:t>7.</w:t>
      </w:r>
      <w:r>
        <w:rPr>
          <w:spacing w:val="22"/>
          <w:sz w:val="21"/>
          <w:szCs w:val="21"/>
        </w:rPr>
        <w:t xml:space="preserve"> </w:t>
      </w:r>
      <w:r>
        <w:rPr>
          <w:spacing w:val="-6"/>
          <w:sz w:val="21"/>
          <w:szCs w:val="21"/>
        </w:rPr>
        <w:t>电负性</w:t>
      </w:r>
    </w:p>
    <w:p w14:paraId="60ACA4BB">
      <w:pPr>
        <w:pStyle w:val="2"/>
        <w:spacing w:before="107" w:line="351" w:lineRule="auto"/>
        <w:ind w:left="6" w:right="388"/>
        <w:rPr>
          <w:sz w:val="21"/>
          <w:szCs w:val="21"/>
        </w:rPr>
      </w:pPr>
      <w:r>
        <w:rPr>
          <w:sz w:val="21"/>
          <w:szCs w:val="21"/>
        </w:rPr>
        <w:t>元素相互化合，可理解为原子之间产生化学作用力，形象</w:t>
      </w:r>
      <w:r>
        <w:rPr>
          <w:spacing w:val="-1"/>
          <w:sz w:val="21"/>
          <w:szCs w:val="21"/>
        </w:rPr>
        <w:t>地叫做化学键，原</w:t>
      </w:r>
      <w:r>
        <w:rPr>
          <w:sz w:val="21"/>
          <w:szCs w:val="21"/>
        </w:rPr>
        <w:t>子中用于形成化学键的电子称为键合电子。电负性的用来描</w:t>
      </w:r>
      <w:r>
        <w:rPr>
          <w:spacing w:val="-1"/>
          <w:sz w:val="21"/>
          <w:szCs w:val="21"/>
        </w:rPr>
        <w:t>述不同元素的原</w:t>
      </w:r>
      <w:r>
        <w:rPr>
          <w:sz w:val="21"/>
          <w:szCs w:val="21"/>
        </w:rPr>
        <w:t>子对键合电子吸引力的大小。电负性越大的原子，对键合电子</w:t>
      </w:r>
      <w:r>
        <w:rPr>
          <w:spacing w:val="-1"/>
          <w:sz w:val="21"/>
          <w:szCs w:val="21"/>
        </w:rPr>
        <w:t>的吸引力越大。以氟的电负性为</w:t>
      </w:r>
      <w:r>
        <w:rPr>
          <w:spacing w:val="-33"/>
          <w:sz w:val="21"/>
          <w:szCs w:val="21"/>
        </w:rPr>
        <w:t xml:space="preserve"> </w:t>
      </w:r>
      <w:r>
        <w:rPr>
          <w:spacing w:val="-1"/>
          <w:sz w:val="21"/>
          <w:szCs w:val="21"/>
        </w:rPr>
        <w:t>4.0</w:t>
      </w:r>
      <w:r>
        <w:rPr>
          <w:spacing w:val="-31"/>
          <w:sz w:val="21"/>
          <w:szCs w:val="21"/>
        </w:rPr>
        <w:t xml:space="preserve"> </w:t>
      </w:r>
      <w:r>
        <w:rPr>
          <w:spacing w:val="-1"/>
          <w:sz w:val="21"/>
          <w:szCs w:val="21"/>
        </w:rPr>
        <w:t>和锂的电负性为</w:t>
      </w:r>
      <w:r>
        <w:rPr>
          <w:spacing w:val="-22"/>
          <w:sz w:val="21"/>
          <w:szCs w:val="21"/>
        </w:rPr>
        <w:t xml:space="preserve"> </w:t>
      </w:r>
      <w:r>
        <w:rPr>
          <w:spacing w:val="-1"/>
          <w:sz w:val="21"/>
          <w:szCs w:val="21"/>
        </w:rPr>
        <w:t>1.0</w:t>
      </w:r>
      <w:r>
        <w:rPr>
          <w:spacing w:val="-28"/>
          <w:sz w:val="21"/>
          <w:szCs w:val="21"/>
        </w:rPr>
        <w:t xml:space="preserve"> </w:t>
      </w:r>
      <w:r>
        <w:rPr>
          <w:spacing w:val="-1"/>
          <w:sz w:val="21"/>
          <w:szCs w:val="21"/>
        </w:rPr>
        <w:t>作为相对标</w:t>
      </w:r>
      <w:r>
        <w:rPr>
          <w:spacing w:val="-2"/>
          <w:sz w:val="21"/>
          <w:szCs w:val="21"/>
        </w:rPr>
        <w:t>准，得出了各元素的电负性</w:t>
      </w:r>
      <w:r>
        <w:rPr>
          <w:spacing w:val="-44"/>
          <w:sz w:val="21"/>
          <w:szCs w:val="21"/>
        </w:rPr>
        <w:t xml:space="preserve"> </w:t>
      </w:r>
      <w:r>
        <w:rPr>
          <w:spacing w:val="-2"/>
          <w:sz w:val="21"/>
          <w:szCs w:val="21"/>
        </w:rPr>
        <w:t>(如图</w:t>
      </w:r>
      <w:r>
        <w:rPr>
          <w:spacing w:val="-22"/>
          <w:sz w:val="21"/>
          <w:szCs w:val="21"/>
        </w:rPr>
        <w:t xml:space="preserve"> </w:t>
      </w:r>
      <w:r>
        <w:rPr>
          <w:spacing w:val="-2"/>
          <w:sz w:val="21"/>
          <w:szCs w:val="21"/>
        </w:rPr>
        <w:t>1-23，稀有气体未计)。从图</w:t>
      </w:r>
      <w:r>
        <w:rPr>
          <w:spacing w:val="-22"/>
          <w:sz w:val="21"/>
          <w:szCs w:val="21"/>
        </w:rPr>
        <w:t xml:space="preserve"> </w:t>
      </w:r>
      <w:r>
        <w:rPr>
          <w:spacing w:val="-2"/>
          <w:sz w:val="21"/>
          <w:szCs w:val="21"/>
        </w:rPr>
        <w:t>1-</w:t>
      </w:r>
      <w:r>
        <w:rPr>
          <w:spacing w:val="-3"/>
          <w:sz w:val="21"/>
          <w:szCs w:val="21"/>
        </w:rPr>
        <w:t>23</w:t>
      </w:r>
      <w:r>
        <w:rPr>
          <w:spacing w:val="-30"/>
          <w:sz w:val="21"/>
          <w:szCs w:val="21"/>
        </w:rPr>
        <w:t xml:space="preserve"> </w:t>
      </w:r>
      <w:r>
        <w:rPr>
          <w:spacing w:val="-3"/>
          <w:sz w:val="21"/>
          <w:szCs w:val="21"/>
        </w:rPr>
        <w:t>我们可以看到，一般来</w:t>
      </w:r>
      <w:r>
        <w:rPr>
          <w:sz w:val="21"/>
          <w:szCs w:val="21"/>
        </w:rPr>
        <w:t>说，同周期元素从左到右，元素的电负性逐渐变大;同族元素从上到下，元素的电负性逐渐变小。电负性的大小也可以作为判断金属性和非金属性强弱的依据。金属元素的电负性一般小于 1.8，非金属元素的电负性一般大于1.8，而位于非金属三角区边界的“类金属” (如锗、锑等)的电负性则在 1.8左右，它们既有金属性，又有非金属性</w:t>
      </w:r>
      <w:r>
        <w:rPr>
          <w:spacing w:val="-1"/>
          <w:sz w:val="21"/>
          <w:szCs w:val="21"/>
        </w:rPr>
        <w:t>。</w:t>
      </w:r>
    </w:p>
    <w:p w14:paraId="4097ADBB">
      <w:pPr>
        <w:spacing w:line="3653" w:lineRule="exact"/>
        <w:ind w:firstLine="4"/>
        <w:rPr>
          <w:sz w:val="21"/>
          <w:szCs w:val="21"/>
        </w:rPr>
      </w:pPr>
      <w:r>
        <w:rPr>
          <w:position w:val="-73"/>
          <w:sz w:val="21"/>
          <w:szCs w:val="21"/>
        </w:rPr>
        <w:drawing>
          <wp:inline distT="0" distB="0" distL="0" distR="0">
            <wp:extent cx="3188970" cy="231965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
                    <a:stretch>
                      <a:fillRect/>
                    </a:stretch>
                  </pic:blipFill>
                  <pic:spPr>
                    <a:xfrm>
                      <a:off x="0" y="0"/>
                      <a:ext cx="3189604" cy="2319655"/>
                    </a:xfrm>
                    <a:prstGeom prst="rect">
                      <a:avLst/>
                    </a:prstGeom>
                  </pic:spPr>
                </pic:pic>
              </a:graphicData>
            </a:graphic>
          </wp:inline>
        </w:drawing>
      </w:r>
    </w:p>
    <w:p w14:paraId="0D68C009">
      <w:pPr>
        <w:pStyle w:val="2"/>
        <w:spacing w:before="103" w:line="220" w:lineRule="auto"/>
        <w:ind w:left="11"/>
        <w:rPr>
          <w:sz w:val="21"/>
          <w:szCs w:val="21"/>
        </w:rPr>
      </w:pPr>
      <w:r>
        <w:rPr>
          <w:spacing w:val="-1"/>
          <w:sz w:val="21"/>
          <w:szCs w:val="21"/>
        </w:rPr>
        <w:t>8. 共价键</w:t>
      </w:r>
    </w:p>
    <w:p w14:paraId="33F80E3E">
      <w:pPr>
        <w:pStyle w:val="2"/>
        <w:spacing w:before="106" w:line="220" w:lineRule="auto"/>
        <w:ind w:left="10"/>
        <w:rPr>
          <w:sz w:val="21"/>
          <w:szCs w:val="21"/>
        </w:rPr>
      </w:pPr>
      <w:r>
        <w:rPr>
          <w:sz w:val="21"/>
          <w:szCs w:val="21"/>
        </w:rPr>
        <w:t>共价键是原子间通过共用电子对所形成的相互作用。共价键具有饱</w:t>
      </w:r>
      <w:r>
        <w:rPr>
          <w:spacing w:val="-1"/>
          <w:sz w:val="21"/>
          <w:szCs w:val="21"/>
        </w:rPr>
        <w:t>和性。</w:t>
      </w:r>
    </w:p>
    <w:p w14:paraId="0944D1FA">
      <w:pPr>
        <w:spacing w:before="124" w:line="1257" w:lineRule="exact"/>
        <w:ind w:firstLine="4"/>
        <w:rPr>
          <w:sz w:val="21"/>
          <w:szCs w:val="21"/>
        </w:rPr>
      </w:pPr>
      <w:r>
        <w:rPr>
          <w:position w:val="-25"/>
          <w:sz w:val="21"/>
          <w:szCs w:val="21"/>
        </w:rPr>
        <w:drawing>
          <wp:inline distT="0" distB="0" distL="0" distR="0">
            <wp:extent cx="3188970" cy="79756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8"/>
                    <a:stretch>
                      <a:fillRect/>
                    </a:stretch>
                  </pic:blipFill>
                  <pic:spPr>
                    <a:xfrm>
                      <a:off x="0" y="0"/>
                      <a:ext cx="3189604" cy="798194"/>
                    </a:xfrm>
                    <a:prstGeom prst="rect">
                      <a:avLst/>
                    </a:prstGeom>
                  </pic:spPr>
                </pic:pic>
              </a:graphicData>
            </a:graphic>
          </wp:inline>
        </w:drawing>
      </w:r>
    </w:p>
    <w:p w14:paraId="7C868792">
      <w:pPr>
        <w:spacing w:before="212" w:line="2035" w:lineRule="exact"/>
        <w:ind w:firstLine="4"/>
        <w:rPr>
          <w:sz w:val="21"/>
          <w:szCs w:val="21"/>
        </w:rPr>
      </w:pPr>
      <w:r>
        <w:rPr>
          <w:position w:val="-40"/>
          <w:sz w:val="21"/>
          <w:szCs w:val="21"/>
        </w:rPr>
        <w:drawing>
          <wp:inline distT="0" distB="0" distL="0" distR="0">
            <wp:extent cx="3188970" cy="12922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9"/>
                    <a:stretch>
                      <a:fillRect/>
                    </a:stretch>
                  </pic:blipFill>
                  <pic:spPr>
                    <a:xfrm>
                      <a:off x="0" y="0"/>
                      <a:ext cx="3189604" cy="1292225"/>
                    </a:xfrm>
                    <a:prstGeom prst="rect">
                      <a:avLst/>
                    </a:prstGeom>
                  </pic:spPr>
                </pic:pic>
              </a:graphicData>
            </a:graphic>
          </wp:inline>
        </w:drawing>
      </w:r>
    </w:p>
    <w:p w14:paraId="4792C255">
      <w:pPr>
        <w:spacing w:line="268" w:lineRule="auto"/>
        <w:rPr>
          <w:rFonts w:ascii="Arial"/>
          <w:sz w:val="21"/>
          <w:szCs w:val="21"/>
        </w:rPr>
      </w:pPr>
    </w:p>
    <w:p w14:paraId="1D5BDC30">
      <w:pPr>
        <w:spacing w:line="1148" w:lineRule="exact"/>
        <w:ind w:firstLine="4"/>
        <w:rPr>
          <w:sz w:val="21"/>
          <w:szCs w:val="21"/>
        </w:rPr>
      </w:pPr>
      <w:r>
        <w:rPr>
          <w:position w:val="-22"/>
          <w:sz w:val="21"/>
          <w:szCs w:val="21"/>
        </w:rPr>
        <w:drawing>
          <wp:inline distT="0" distB="0" distL="0" distR="0">
            <wp:extent cx="3188970" cy="72834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0"/>
                    <a:stretch>
                      <a:fillRect/>
                    </a:stretch>
                  </pic:blipFill>
                  <pic:spPr>
                    <a:xfrm>
                      <a:off x="0" y="0"/>
                      <a:ext cx="3189604" cy="728979"/>
                    </a:xfrm>
                    <a:prstGeom prst="rect">
                      <a:avLst/>
                    </a:prstGeom>
                  </pic:spPr>
                </pic:pic>
              </a:graphicData>
            </a:graphic>
          </wp:inline>
        </w:drawing>
      </w:r>
    </w:p>
    <w:p w14:paraId="7CA6BB82">
      <w:pPr>
        <w:pStyle w:val="2"/>
        <w:spacing w:before="107" w:line="351" w:lineRule="auto"/>
        <w:ind w:left="6" w:right="388"/>
        <w:rPr>
          <w:sz w:val="21"/>
          <w:szCs w:val="21"/>
        </w:rPr>
      </w:pPr>
      <w:r>
        <w:rPr>
          <w:sz w:val="21"/>
          <w:szCs w:val="21"/>
        </w:rPr>
        <w:t>对比两个 p 轨道形成的σ键和π键可以发现，σ键是由两个原子的 p 轨道“头碰头”重叠形成的;而π键是由两个原子的 p 轨道“肩并肩”重叠形成的。π键的电子云形状与σ键的电子云形状有明显差别:每个π键的电子云由两块组成，它们互为镜像 (如图2-3)，这种特征称为镜面对称。π键与σ键的强度不同。例如，乙烯、乙炔分子中的π键不如σ键牢固，比较容易断裂。因而含有π键的乙烯、乙炔与只有。键的乙烷的化学性质不同。以上由原子轨道相互重叠形成的σ键和π键是共价键的两种基本类型。</w:t>
      </w:r>
    </w:p>
    <w:p w14:paraId="0A492B23">
      <w:pPr>
        <w:pStyle w:val="2"/>
        <w:spacing w:before="1" w:line="220" w:lineRule="auto"/>
        <w:ind w:left="11"/>
        <w:rPr>
          <w:sz w:val="21"/>
          <w:szCs w:val="21"/>
        </w:rPr>
      </w:pPr>
      <w:r>
        <w:rPr>
          <w:spacing w:val="-1"/>
          <w:sz w:val="21"/>
          <w:szCs w:val="21"/>
        </w:rPr>
        <w:t>9. 键参数</w:t>
      </w:r>
    </w:p>
    <w:p w14:paraId="39E703D7">
      <w:pPr>
        <w:pStyle w:val="2"/>
        <w:spacing w:before="107" w:line="352" w:lineRule="auto"/>
        <w:ind w:left="10" w:right="31"/>
        <w:rPr>
          <w:sz w:val="21"/>
          <w:szCs w:val="21"/>
        </w:rPr>
      </w:pPr>
      <w:r>
        <w:rPr>
          <w:spacing w:val="-1"/>
          <w:sz w:val="21"/>
          <w:szCs w:val="21"/>
        </w:rPr>
        <w:t>共价键的强弱可用键能来衡量。键能是指气态分子中</w:t>
      </w:r>
      <w:r>
        <w:rPr>
          <w:spacing w:val="-5"/>
          <w:sz w:val="21"/>
          <w:szCs w:val="21"/>
        </w:rPr>
        <w:t xml:space="preserve"> </w:t>
      </w:r>
      <w:r>
        <w:rPr>
          <w:spacing w:val="-1"/>
          <w:sz w:val="21"/>
          <w:szCs w:val="21"/>
        </w:rPr>
        <w:t>l mol 化学键解离成气</w:t>
      </w:r>
      <w:r>
        <w:rPr>
          <w:sz w:val="21"/>
          <w:szCs w:val="21"/>
        </w:rPr>
        <w:t>态原子所吸收的能量;键能通常是</w:t>
      </w:r>
      <w:r>
        <w:rPr>
          <w:spacing w:val="-31"/>
          <w:sz w:val="21"/>
          <w:szCs w:val="21"/>
        </w:rPr>
        <w:t xml:space="preserve"> </w:t>
      </w:r>
      <w:r>
        <w:rPr>
          <w:sz w:val="21"/>
          <w:szCs w:val="21"/>
        </w:rPr>
        <w:t>298.15K、</w:t>
      </w:r>
      <w:r>
        <w:rPr>
          <w:spacing w:val="-1"/>
          <w:sz w:val="21"/>
          <w:szCs w:val="21"/>
        </w:rPr>
        <w:t>101kPa</w:t>
      </w:r>
      <w:r>
        <w:rPr>
          <w:spacing w:val="-30"/>
          <w:sz w:val="21"/>
          <w:szCs w:val="21"/>
        </w:rPr>
        <w:t xml:space="preserve"> </w:t>
      </w:r>
      <w:r>
        <w:rPr>
          <w:spacing w:val="-1"/>
          <w:sz w:val="21"/>
          <w:szCs w:val="21"/>
        </w:rPr>
        <w:t>条件下的标准值。键能可通过实验测定，更多的却是推算获得的。例如，依次断开</w:t>
      </w:r>
      <w:r>
        <w:rPr>
          <w:spacing w:val="-30"/>
          <w:sz w:val="21"/>
          <w:szCs w:val="21"/>
        </w:rPr>
        <w:t xml:space="preserve"> </w:t>
      </w:r>
      <w:r>
        <w:rPr>
          <w:spacing w:val="-1"/>
          <w:sz w:val="21"/>
          <w:szCs w:val="21"/>
        </w:rPr>
        <w:t>CH</w:t>
      </w:r>
      <w:r>
        <w:rPr>
          <w:spacing w:val="-1"/>
          <w:sz w:val="21"/>
          <w:szCs w:val="21"/>
        </w:rPr>
        <w:t xml:space="preserve">4 </w:t>
      </w:r>
      <w:r>
        <w:rPr>
          <w:spacing w:val="-1"/>
          <w:sz w:val="21"/>
          <w:szCs w:val="21"/>
        </w:rPr>
        <w:t>中的</w:t>
      </w:r>
      <w:r>
        <w:rPr>
          <w:spacing w:val="-34"/>
          <w:sz w:val="21"/>
          <w:szCs w:val="21"/>
        </w:rPr>
        <w:t xml:space="preserve"> </w:t>
      </w:r>
      <w:r>
        <w:rPr>
          <w:spacing w:val="-1"/>
          <w:sz w:val="21"/>
          <w:szCs w:val="21"/>
        </w:rPr>
        <w:t>4</w:t>
      </w:r>
      <w:r>
        <w:rPr>
          <w:spacing w:val="-32"/>
          <w:sz w:val="21"/>
          <w:szCs w:val="21"/>
        </w:rPr>
        <w:t xml:space="preserve"> </w:t>
      </w:r>
      <w:r>
        <w:rPr>
          <w:spacing w:val="-1"/>
          <w:sz w:val="21"/>
          <w:szCs w:val="21"/>
        </w:rPr>
        <w:t>个</w:t>
      </w:r>
      <w:r>
        <w:rPr>
          <w:spacing w:val="-34"/>
          <w:sz w:val="21"/>
          <w:szCs w:val="21"/>
        </w:rPr>
        <w:t xml:space="preserve"> </w:t>
      </w:r>
      <w:r>
        <w:rPr>
          <w:spacing w:val="-1"/>
          <w:sz w:val="21"/>
          <w:szCs w:val="21"/>
        </w:rPr>
        <w:t>C</w:t>
      </w:r>
      <w:r>
        <w:rPr>
          <w:spacing w:val="-2"/>
          <w:sz w:val="21"/>
          <w:szCs w:val="21"/>
        </w:rPr>
        <w:t>一</w:t>
      </w:r>
      <w:r>
        <w:rPr>
          <w:spacing w:val="-21"/>
          <w:sz w:val="21"/>
          <w:szCs w:val="21"/>
        </w:rPr>
        <w:t xml:space="preserve"> </w:t>
      </w:r>
      <w:r>
        <w:rPr>
          <w:spacing w:val="-2"/>
          <w:sz w:val="21"/>
          <w:szCs w:val="21"/>
        </w:rPr>
        <w:t>H,所需能量并不相等，因此，CH</w:t>
      </w:r>
      <w:r>
        <w:rPr>
          <w:spacing w:val="-2"/>
          <w:sz w:val="21"/>
          <w:szCs w:val="21"/>
        </w:rPr>
        <w:t xml:space="preserve">4 </w:t>
      </w:r>
      <w:r>
        <w:rPr>
          <w:spacing w:val="-2"/>
          <w:sz w:val="21"/>
          <w:szCs w:val="21"/>
        </w:rPr>
        <w:t>中的</w:t>
      </w:r>
      <w:r>
        <w:rPr>
          <w:spacing w:val="-34"/>
          <w:sz w:val="21"/>
          <w:szCs w:val="21"/>
        </w:rPr>
        <w:t xml:space="preserve"> </w:t>
      </w:r>
      <w:r>
        <w:rPr>
          <w:spacing w:val="-2"/>
          <w:sz w:val="21"/>
          <w:szCs w:val="21"/>
        </w:rPr>
        <w:t>C</w:t>
      </w:r>
      <w:r>
        <w:rPr>
          <w:spacing w:val="-29"/>
          <w:sz w:val="21"/>
          <w:szCs w:val="21"/>
        </w:rPr>
        <w:t xml:space="preserve"> </w:t>
      </w:r>
      <w:r>
        <w:rPr>
          <w:spacing w:val="-2"/>
          <w:sz w:val="21"/>
          <w:szCs w:val="21"/>
        </w:rPr>
        <w:t>一</w:t>
      </w:r>
      <w:r>
        <w:rPr>
          <w:spacing w:val="-37"/>
          <w:sz w:val="21"/>
          <w:szCs w:val="21"/>
        </w:rPr>
        <w:t xml:space="preserve"> </w:t>
      </w:r>
      <w:r>
        <w:rPr>
          <w:spacing w:val="-2"/>
          <w:sz w:val="21"/>
          <w:szCs w:val="21"/>
        </w:rPr>
        <w:t>H</w:t>
      </w:r>
      <w:r>
        <w:rPr>
          <w:spacing w:val="-32"/>
          <w:sz w:val="21"/>
          <w:szCs w:val="21"/>
        </w:rPr>
        <w:t xml:space="preserve"> </w:t>
      </w:r>
      <w:r>
        <w:rPr>
          <w:spacing w:val="-2"/>
          <w:sz w:val="21"/>
          <w:szCs w:val="21"/>
        </w:rPr>
        <w:t>键能只是平均值，</w:t>
      </w:r>
    </w:p>
    <w:p w14:paraId="6DA9901A">
      <w:pPr>
        <w:pStyle w:val="2"/>
        <w:spacing w:before="2" w:line="352" w:lineRule="auto"/>
        <w:ind w:left="10" w:right="70"/>
        <w:rPr>
          <w:sz w:val="21"/>
          <w:szCs w:val="21"/>
        </w:rPr>
      </w:pPr>
      <w:r>
        <w:rPr>
          <w:sz w:val="21"/>
          <w:szCs w:val="21"/>
        </w:rPr>
        <w:t>键长是衡量共价键强弱的另一重要参数。简单地说，键长是构</w:t>
      </w:r>
      <w:r>
        <w:rPr>
          <w:spacing w:val="-1"/>
          <w:sz w:val="21"/>
          <w:szCs w:val="21"/>
        </w:rPr>
        <w:t>成化学键的两</w:t>
      </w:r>
      <w:r>
        <w:rPr>
          <w:sz w:val="21"/>
          <w:szCs w:val="21"/>
        </w:rPr>
        <w:t>个原子的核间距。不过，分子中的原子始终处于不断振动之</w:t>
      </w:r>
      <w:r>
        <w:rPr>
          <w:spacing w:val="-1"/>
          <w:sz w:val="21"/>
          <w:szCs w:val="21"/>
        </w:rPr>
        <w:t>中，键长只是振动着的原子处于平衡位置时的核问距。</w:t>
      </w:r>
    </w:p>
    <w:p w14:paraId="54954E7C">
      <w:pPr>
        <w:pStyle w:val="2"/>
        <w:spacing w:before="74" w:line="352" w:lineRule="auto"/>
        <w:ind w:left="8" w:right="392" w:hanging="3"/>
        <w:jc w:val="both"/>
        <w:rPr>
          <w:sz w:val="21"/>
          <w:szCs w:val="21"/>
        </w:rPr>
      </w:pPr>
      <w:r>
        <w:rPr>
          <w:sz w:val="21"/>
          <w:szCs w:val="21"/>
        </w:rPr>
        <w:t>在多原子分子中，两个相邻共价键之间的夹角称为键角。多原</w:t>
      </w:r>
      <w:r>
        <w:rPr>
          <w:spacing w:val="-1"/>
          <w:sz w:val="21"/>
          <w:szCs w:val="21"/>
        </w:rPr>
        <w:t>子分子的键角</w:t>
      </w:r>
      <w:r>
        <w:rPr>
          <w:sz w:val="21"/>
          <w:szCs w:val="21"/>
        </w:rPr>
        <w:t>一定，表明共价键具有方向性。键角是描述分子空间结</w:t>
      </w:r>
      <w:r>
        <w:rPr>
          <w:spacing w:val="-1"/>
          <w:sz w:val="21"/>
          <w:szCs w:val="21"/>
        </w:rPr>
        <w:t>构的重要参数，分子的许多性质都与键角有关。</w:t>
      </w:r>
    </w:p>
    <w:p w14:paraId="5C81F98C">
      <w:pPr>
        <w:pStyle w:val="2"/>
        <w:spacing w:line="220" w:lineRule="auto"/>
        <w:ind w:left="5"/>
        <w:rPr>
          <w:sz w:val="21"/>
          <w:szCs w:val="21"/>
        </w:rPr>
      </w:pPr>
      <w:r>
        <w:rPr>
          <w:spacing w:val="-1"/>
          <w:sz w:val="21"/>
          <w:szCs w:val="21"/>
        </w:rPr>
        <w:t>键长和键角的数值可通过晶体的</w:t>
      </w:r>
      <w:r>
        <w:rPr>
          <w:spacing w:val="-22"/>
          <w:sz w:val="21"/>
          <w:szCs w:val="21"/>
        </w:rPr>
        <w:t xml:space="preserve"> </w:t>
      </w:r>
      <w:r>
        <w:rPr>
          <w:spacing w:val="-1"/>
          <w:sz w:val="21"/>
          <w:szCs w:val="21"/>
        </w:rPr>
        <w:t>X</w:t>
      </w:r>
      <w:r>
        <w:rPr>
          <w:spacing w:val="-32"/>
          <w:sz w:val="21"/>
          <w:szCs w:val="21"/>
        </w:rPr>
        <w:t xml:space="preserve"> </w:t>
      </w:r>
      <w:r>
        <w:rPr>
          <w:spacing w:val="-1"/>
          <w:sz w:val="21"/>
          <w:szCs w:val="21"/>
        </w:rPr>
        <w:t>射线衍射实验获得。</w:t>
      </w:r>
    </w:p>
    <w:p w14:paraId="6915F520">
      <w:pPr>
        <w:pStyle w:val="2"/>
        <w:spacing w:before="108" w:line="222" w:lineRule="auto"/>
        <w:ind w:left="17"/>
        <w:rPr>
          <w:sz w:val="21"/>
          <w:szCs w:val="21"/>
        </w:rPr>
      </w:pPr>
      <w:r>
        <w:rPr>
          <w:spacing w:val="-2"/>
          <w:sz w:val="21"/>
          <w:szCs w:val="21"/>
        </w:rPr>
        <w:t>10. 分子结构的测定</w:t>
      </w:r>
    </w:p>
    <w:p w14:paraId="78744D8C">
      <w:pPr>
        <w:pStyle w:val="2"/>
        <w:spacing w:before="104" w:line="352" w:lineRule="auto"/>
        <w:ind w:left="5" w:right="392" w:firstLine="2"/>
        <w:rPr>
          <w:sz w:val="21"/>
          <w:szCs w:val="21"/>
        </w:rPr>
      </w:pPr>
      <w:r>
        <w:rPr>
          <w:sz w:val="21"/>
          <w:szCs w:val="21"/>
        </w:rPr>
        <w:t>分子中的原子不是固定不动的，而是不断地振动着的。当</w:t>
      </w:r>
      <w:r>
        <w:rPr>
          <w:spacing w:val="-1"/>
          <w:sz w:val="21"/>
          <w:szCs w:val="21"/>
        </w:rPr>
        <w:t>一束红外线透过分</w:t>
      </w:r>
      <w:r>
        <w:rPr>
          <w:sz w:val="21"/>
          <w:szCs w:val="21"/>
        </w:rPr>
        <w:t>子时，分子会吸收跟它的某些化学键的振动频率相同的红外线</w:t>
      </w:r>
      <w:r>
        <w:rPr>
          <w:spacing w:val="-1"/>
          <w:sz w:val="21"/>
          <w:szCs w:val="21"/>
        </w:rPr>
        <w:t>，再记录到图谱上呈现吸收峰</w:t>
      </w:r>
      <w:r>
        <w:rPr>
          <w:spacing w:val="-44"/>
          <w:sz w:val="21"/>
          <w:szCs w:val="21"/>
        </w:rPr>
        <w:t xml:space="preserve"> </w:t>
      </w:r>
      <w:r>
        <w:rPr>
          <w:spacing w:val="-1"/>
          <w:sz w:val="21"/>
          <w:szCs w:val="21"/>
        </w:rPr>
        <w:t>(如图</w:t>
      </w:r>
      <w:r>
        <w:rPr>
          <w:spacing w:val="-29"/>
          <w:sz w:val="21"/>
          <w:szCs w:val="21"/>
        </w:rPr>
        <w:t xml:space="preserve"> </w:t>
      </w:r>
      <w:r>
        <w:rPr>
          <w:spacing w:val="-1"/>
          <w:sz w:val="21"/>
          <w:szCs w:val="21"/>
        </w:rPr>
        <w:t>2-5)。通过和已有谱图库比对</w:t>
      </w:r>
      <w:r>
        <w:rPr>
          <w:spacing w:val="-2"/>
          <w:sz w:val="21"/>
          <w:szCs w:val="21"/>
        </w:rPr>
        <w:t>，或通过量子化学计</w:t>
      </w:r>
    </w:p>
    <w:p w14:paraId="12E69A61">
      <w:pPr>
        <w:pStyle w:val="2"/>
        <w:spacing w:line="349" w:lineRule="auto"/>
        <w:ind w:left="10" w:right="392" w:hanging="3"/>
        <w:rPr>
          <w:sz w:val="21"/>
          <w:szCs w:val="21"/>
        </w:rPr>
      </w:pPr>
      <w:r>
        <w:rPr>
          <w:sz w:val="21"/>
          <w:szCs w:val="21"/>
        </w:rPr>
        <w:t>算，可以得知各吸收峰是由哪种化学键、哪种振动方式引</w:t>
      </w:r>
      <w:r>
        <w:rPr>
          <w:spacing w:val="-1"/>
          <w:sz w:val="21"/>
          <w:szCs w:val="21"/>
        </w:rPr>
        <w:t>起的，综合这些信息，可分析出分子中含有何种化学键或官能团的信息。</w:t>
      </w:r>
    </w:p>
    <w:p w14:paraId="467A4BC9">
      <w:pPr>
        <w:spacing w:line="2164" w:lineRule="exact"/>
        <w:rPr>
          <w:sz w:val="21"/>
          <w:szCs w:val="21"/>
        </w:rPr>
      </w:pPr>
      <w:r>
        <w:rPr>
          <w:position w:val="-43"/>
          <w:sz w:val="21"/>
          <w:szCs w:val="21"/>
        </w:rPr>
        <w:drawing>
          <wp:inline distT="0" distB="0" distL="0" distR="0">
            <wp:extent cx="2653030" cy="13741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1"/>
                    <a:stretch>
                      <a:fillRect/>
                    </a:stretch>
                  </pic:blipFill>
                  <pic:spPr>
                    <a:xfrm>
                      <a:off x="0" y="0"/>
                      <a:ext cx="2653664" cy="1374140"/>
                    </a:xfrm>
                    <a:prstGeom prst="rect">
                      <a:avLst/>
                    </a:prstGeom>
                  </pic:spPr>
                </pic:pic>
              </a:graphicData>
            </a:graphic>
          </wp:inline>
        </w:drawing>
      </w:r>
    </w:p>
    <w:p w14:paraId="70A0C970">
      <w:pPr>
        <w:spacing w:before="133" w:line="1846" w:lineRule="exact"/>
        <w:rPr>
          <w:sz w:val="21"/>
          <w:szCs w:val="21"/>
        </w:rPr>
      </w:pPr>
      <w:r>
        <w:rPr>
          <w:position w:val="-36"/>
          <w:sz w:val="21"/>
          <w:szCs w:val="21"/>
        </w:rPr>
        <w:drawing>
          <wp:inline distT="0" distB="0" distL="0" distR="0">
            <wp:extent cx="2647315" cy="117221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2"/>
                    <a:stretch>
                      <a:fillRect/>
                    </a:stretch>
                  </pic:blipFill>
                  <pic:spPr>
                    <a:xfrm>
                      <a:off x="0" y="0"/>
                      <a:ext cx="2647695" cy="1172844"/>
                    </a:xfrm>
                    <a:prstGeom prst="rect">
                      <a:avLst/>
                    </a:prstGeom>
                  </pic:spPr>
                </pic:pic>
              </a:graphicData>
            </a:graphic>
          </wp:inline>
        </w:drawing>
      </w:r>
    </w:p>
    <w:p w14:paraId="1CBB3522">
      <w:pPr>
        <w:pStyle w:val="2"/>
        <w:spacing w:before="153" w:line="352" w:lineRule="auto"/>
        <w:ind w:left="5" w:right="392" w:firstLine="1"/>
        <w:rPr>
          <w:sz w:val="21"/>
          <w:szCs w:val="21"/>
        </w:rPr>
      </w:pPr>
      <w:r>
        <w:rPr>
          <w:sz w:val="21"/>
          <w:szCs w:val="21"/>
        </w:rPr>
        <w:t>现代化学常利用质谱仪</w:t>
      </w:r>
      <w:r>
        <w:rPr>
          <w:spacing w:val="-45"/>
          <w:sz w:val="21"/>
          <w:szCs w:val="21"/>
        </w:rPr>
        <w:t xml:space="preserve"> </w:t>
      </w:r>
      <w:r>
        <w:rPr>
          <w:sz w:val="21"/>
          <w:szCs w:val="21"/>
        </w:rPr>
        <w:t>(如图2-7)测定分子的相对分子质量。它的基本原理</w:t>
      </w:r>
      <w:r>
        <w:rPr>
          <w:spacing w:val="1"/>
          <w:sz w:val="21"/>
          <w:szCs w:val="21"/>
        </w:rPr>
        <w:t>(如图2-8)是在质谱仪中使分子失去电子变成带正电荷的分子离子</w:t>
      </w:r>
      <w:r>
        <w:rPr>
          <w:sz w:val="21"/>
          <w:szCs w:val="21"/>
        </w:rPr>
        <w:t>和碎片离子等粒子。由于生成的离子具有不同的相对质量，它们在高</w:t>
      </w:r>
      <w:r>
        <w:rPr>
          <w:spacing w:val="-1"/>
          <w:sz w:val="21"/>
          <w:szCs w:val="21"/>
        </w:rPr>
        <w:t>压电场加速后，</w:t>
      </w:r>
      <w:r>
        <w:rPr>
          <w:sz w:val="21"/>
          <w:szCs w:val="21"/>
        </w:rPr>
        <w:t>通过狭缝进入磁场得以分离，在记录仪上呈现一系列峰，化</w:t>
      </w:r>
      <w:r>
        <w:rPr>
          <w:spacing w:val="-1"/>
          <w:sz w:val="21"/>
          <w:szCs w:val="21"/>
        </w:rPr>
        <w:t>学家对这些峰进行系统分析，便可得知样品分子的相对分子质量。</w:t>
      </w:r>
    </w:p>
    <w:p w14:paraId="42881ACF">
      <w:pPr>
        <w:pStyle w:val="2"/>
        <w:spacing w:line="221" w:lineRule="auto"/>
        <w:ind w:left="17"/>
        <w:rPr>
          <w:sz w:val="21"/>
          <w:szCs w:val="21"/>
        </w:rPr>
      </w:pPr>
      <w:r>
        <w:rPr>
          <w:spacing w:val="-4"/>
          <w:sz w:val="21"/>
          <w:szCs w:val="21"/>
        </w:rPr>
        <w:t>11.</w:t>
      </w:r>
      <w:r>
        <w:rPr>
          <w:spacing w:val="13"/>
          <w:sz w:val="21"/>
          <w:szCs w:val="21"/>
        </w:rPr>
        <w:t xml:space="preserve"> </w:t>
      </w:r>
      <w:r>
        <w:rPr>
          <w:spacing w:val="-4"/>
          <w:sz w:val="21"/>
          <w:szCs w:val="21"/>
        </w:rPr>
        <w:t>分子结构</w:t>
      </w:r>
    </w:p>
    <w:p w14:paraId="0023E94B">
      <w:pPr>
        <w:pStyle w:val="2"/>
        <w:spacing w:before="105" w:line="352" w:lineRule="auto"/>
        <w:ind w:left="2" w:right="479" w:firstLine="3"/>
        <w:rPr>
          <w:sz w:val="21"/>
          <w:szCs w:val="21"/>
        </w:rPr>
      </w:pPr>
      <w:r>
        <w:rPr>
          <w:sz w:val="21"/>
          <w:szCs w:val="21"/>
        </w:rPr>
        <w:t>三原子分子的空间结构有直线形和</w:t>
      </w:r>
      <w:r>
        <w:rPr>
          <w:spacing w:val="-36"/>
          <w:sz w:val="21"/>
          <w:szCs w:val="21"/>
        </w:rPr>
        <w:t xml:space="preserve"> </w:t>
      </w:r>
      <w:r>
        <w:rPr>
          <w:sz w:val="21"/>
          <w:szCs w:val="21"/>
        </w:rPr>
        <w:t>V</w:t>
      </w:r>
      <w:r>
        <w:rPr>
          <w:spacing w:val="-31"/>
          <w:sz w:val="21"/>
          <w:szCs w:val="21"/>
        </w:rPr>
        <w:t xml:space="preserve"> </w:t>
      </w:r>
      <w:r>
        <w:rPr>
          <w:sz w:val="21"/>
          <w:szCs w:val="21"/>
        </w:rPr>
        <w:t>形(又称</w:t>
      </w:r>
      <w:r>
        <w:rPr>
          <w:spacing w:val="-1"/>
          <w:sz w:val="21"/>
          <w:szCs w:val="21"/>
        </w:rPr>
        <w:t>角形)两种。CO</w:t>
      </w:r>
      <w:r>
        <w:rPr>
          <w:spacing w:val="-1"/>
          <w:sz w:val="21"/>
          <w:szCs w:val="21"/>
        </w:rPr>
        <w:t>2</w:t>
      </w:r>
      <w:r>
        <w:rPr>
          <w:spacing w:val="-7"/>
          <w:sz w:val="21"/>
          <w:szCs w:val="21"/>
        </w:rPr>
        <w:t xml:space="preserve"> </w:t>
      </w:r>
      <w:r>
        <w:rPr>
          <w:spacing w:val="-1"/>
          <w:sz w:val="21"/>
          <w:szCs w:val="21"/>
        </w:rPr>
        <w:t>呈直线形，而</w:t>
      </w:r>
      <w:r>
        <w:rPr>
          <w:spacing w:val="-4"/>
          <w:sz w:val="21"/>
          <w:szCs w:val="21"/>
        </w:rPr>
        <w:t>H</w:t>
      </w:r>
      <w:r>
        <w:rPr>
          <w:spacing w:val="-4"/>
          <w:sz w:val="21"/>
          <w:szCs w:val="21"/>
        </w:rPr>
        <w:t>2</w:t>
      </w:r>
      <w:r>
        <w:rPr>
          <w:spacing w:val="-4"/>
          <w:sz w:val="21"/>
          <w:szCs w:val="21"/>
        </w:rPr>
        <w:t>O</w:t>
      </w:r>
      <w:r>
        <w:rPr>
          <w:spacing w:val="-18"/>
          <w:sz w:val="21"/>
          <w:szCs w:val="21"/>
        </w:rPr>
        <w:t xml:space="preserve"> </w:t>
      </w:r>
      <w:r>
        <w:rPr>
          <w:spacing w:val="-4"/>
          <w:sz w:val="21"/>
          <w:szCs w:val="21"/>
        </w:rPr>
        <w:t>呈</w:t>
      </w:r>
      <w:r>
        <w:rPr>
          <w:spacing w:val="-37"/>
          <w:sz w:val="21"/>
          <w:szCs w:val="21"/>
        </w:rPr>
        <w:t xml:space="preserve"> </w:t>
      </w:r>
      <w:r>
        <w:rPr>
          <w:spacing w:val="-4"/>
          <w:sz w:val="21"/>
          <w:szCs w:val="21"/>
        </w:rPr>
        <w:t>V</w:t>
      </w:r>
      <w:r>
        <w:rPr>
          <w:spacing w:val="-29"/>
          <w:sz w:val="21"/>
          <w:szCs w:val="21"/>
        </w:rPr>
        <w:t xml:space="preserve"> </w:t>
      </w:r>
      <w:r>
        <w:rPr>
          <w:spacing w:val="-4"/>
          <w:sz w:val="21"/>
          <w:szCs w:val="21"/>
        </w:rPr>
        <w:t>形，两个</w:t>
      </w:r>
      <w:r>
        <w:rPr>
          <w:spacing w:val="-37"/>
          <w:sz w:val="21"/>
          <w:szCs w:val="21"/>
        </w:rPr>
        <w:t xml:space="preserve"> </w:t>
      </w:r>
      <w:r>
        <w:rPr>
          <w:spacing w:val="-4"/>
          <w:sz w:val="21"/>
          <w:szCs w:val="21"/>
        </w:rPr>
        <w:t>H</w:t>
      </w:r>
      <w:r>
        <w:rPr>
          <w:spacing w:val="-29"/>
          <w:sz w:val="21"/>
          <w:szCs w:val="21"/>
        </w:rPr>
        <w:t xml:space="preserve"> </w:t>
      </w:r>
      <w:r>
        <w:rPr>
          <w:spacing w:val="-4"/>
          <w:sz w:val="21"/>
          <w:szCs w:val="21"/>
        </w:rPr>
        <w:t>一</w:t>
      </w:r>
      <w:r>
        <w:rPr>
          <w:spacing w:val="-34"/>
          <w:sz w:val="21"/>
          <w:szCs w:val="21"/>
        </w:rPr>
        <w:t xml:space="preserve"> </w:t>
      </w:r>
      <w:r>
        <w:rPr>
          <w:spacing w:val="-4"/>
          <w:sz w:val="21"/>
          <w:szCs w:val="21"/>
        </w:rPr>
        <w:t>O</w:t>
      </w:r>
      <w:r>
        <w:rPr>
          <w:spacing w:val="-17"/>
          <w:sz w:val="21"/>
          <w:szCs w:val="21"/>
        </w:rPr>
        <w:t xml:space="preserve"> </w:t>
      </w:r>
      <w:r>
        <w:rPr>
          <w:spacing w:val="-4"/>
          <w:sz w:val="21"/>
          <w:szCs w:val="21"/>
        </w:rPr>
        <w:t>的键角为</w:t>
      </w:r>
      <w:r>
        <w:rPr>
          <w:spacing w:val="-22"/>
          <w:sz w:val="21"/>
          <w:szCs w:val="21"/>
        </w:rPr>
        <w:t xml:space="preserve"> </w:t>
      </w:r>
      <w:r>
        <w:rPr>
          <w:spacing w:val="-4"/>
          <w:sz w:val="21"/>
          <w:szCs w:val="21"/>
        </w:rPr>
        <w:t>105°。</w:t>
      </w:r>
    </w:p>
    <w:p w14:paraId="748732FD">
      <w:pPr>
        <w:pStyle w:val="2"/>
        <w:spacing w:line="354" w:lineRule="auto"/>
        <w:ind w:left="7" w:right="374"/>
        <w:rPr>
          <w:sz w:val="21"/>
          <w:szCs w:val="21"/>
        </w:rPr>
      </w:pPr>
      <w:r>
        <w:rPr>
          <w:sz w:val="21"/>
          <w:szCs w:val="21"/>
        </w:rPr>
        <w:t>大多数四原子分子采取平面三角形和三角锥形两种空间结</w:t>
      </w:r>
      <w:r>
        <w:rPr>
          <w:spacing w:val="-1"/>
          <w:sz w:val="21"/>
          <w:szCs w:val="21"/>
        </w:rPr>
        <w:t>构。例如，甲醛</w:t>
      </w:r>
      <w:r>
        <w:rPr>
          <w:sz w:val="21"/>
          <w:szCs w:val="21"/>
        </w:rPr>
        <w:t xml:space="preserve">  </w:t>
      </w:r>
      <w:r>
        <w:rPr>
          <w:spacing w:val="-2"/>
          <w:sz w:val="21"/>
          <w:szCs w:val="21"/>
        </w:rPr>
        <w:t>(CH</w:t>
      </w:r>
      <w:r>
        <w:rPr>
          <w:spacing w:val="-2"/>
          <w:sz w:val="21"/>
          <w:szCs w:val="21"/>
        </w:rPr>
        <w:t>2</w:t>
      </w:r>
      <w:r>
        <w:rPr>
          <w:spacing w:val="-2"/>
          <w:sz w:val="21"/>
          <w:szCs w:val="21"/>
        </w:rPr>
        <w:t>O)分子呈平面三角形，键角约</w:t>
      </w:r>
      <w:r>
        <w:rPr>
          <w:spacing w:val="-22"/>
          <w:sz w:val="21"/>
          <w:szCs w:val="21"/>
        </w:rPr>
        <w:t xml:space="preserve"> </w:t>
      </w:r>
      <w:r>
        <w:rPr>
          <w:spacing w:val="-2"/>
          <w:sz w:val="21"/>
          <w:szCs w:val="21"/>
        </w:rPr>
        <w:t>120</w:t>
      </w:r>
      <w:r>
        <w:rPr>
          <w:spacing w:val="-54"/>
          <w:sz w:val="21"/>
          <w:szCs w:val="21"/>
        </w:rPr>
        <w:t xml:space="preserve"> </w:t>
      </w:r>
      <w:r>
        <w:rPr>
          <w:spacing w:val="-2"/>
          <w:sz w:val="21"/>
          <w:szCs w:val="21"/>
        </w:rPr>
        <w:t>°</w:t>
      </w:r>
      <w:r>
        <w:rPr>
          <w:spacing w:val="-47"/>
          <w:sz w:val="21"/>
          <w:szCs w:val="21"/>
        </w:rPr>
        <w:t xml:space="preserve"> </w:t>
      </w:r>
      <w:r>
        <w:rPr>
          <w:spacing w:val="-2"/>
          <w:sz w:val="21"/>
          <w:szCs w:val="21"/>
        </w:rPr>
        <w:t>;氨分子呈三角锥形，键角</w:t>
      </w:r>
      <w:r>
        <w:rPr>
          <w:spacing w:val="-22"/>
          <w:sz w:val="21"/>
          <w:szCs w:val="21"/>
        </w:rPr>
        <w:t xml:space="preserve"> </w:t>
      </w:r>
      <w:r>
        <w:rPr>
          <w:spacing w:val="-3"/>
          <w:sz w:val="21"/>
          <w:szCs w:val="21"/>
        </w:rPr>
        <w:t>107°。</w:t>
      </w:r>
      <w:r>
        <w:rPr>
          <w:spacing w:val="-5"/>
          <w:sz w:val="21"/>
          <w:szCs w:val="21"/>
        </w:rPr>
        <w:t>五原子分子的形状更多，最常见的是四面体形，如甲烷，键角为</w:t>
      </w:r>
      <w:r>
        <w:rPr>
          <w:spacing w:val="-4"/>
          <w:sz w:val="21"/>
          <w:szCs w:val="21"/>
        </w:rPr>
        <w:t xml:space="preserve"> </w:t>
      </w:r>
      <w:r>
        <w:rPr>
          <w:spacing w:val="-5"/>
          <w:sz w:val="21"/>
          <w:szCs w:val="21"/>
        </w:rPr>
        <w:t>109</w:t>
      </w:r>
      <w:r>
        <w:rPr>
          <w:spacing w:val="-54"/>
          <w:sz w:val="21"/>
          <w:szCs w:val="21"/>
        </w:rPr>
        <w:t xml:space="preserve"> </w:t>
      </w:r>
      <w:r>
        <w:rPr>
          <w:spacing w:val="-5"/>
          <w:sz w:val="21"/>
          <w:szCs w:val="21"/>
        </w:rPr>
        <w:t>°28</w:t>
      </w:r>
      <w:r>
        <w:rPr>
          <w:spacing w:val="-53"/>
          <w:sz w:val="21"/>
          <w:szCs w:val="21"/>
        </w:rPr>
        <w:t xml:space="preserve"> </w:t>
      </w:r>
      <w:r>
        <w:rPr>
          <w:spacing w:val="-5"/>
          <w:sz w:val="21"/>
          <w:szCs w:val="21"/>
        </w:rPr>
        <w:t>’。</w:t>
      </w:r>
      <w:r>
        <w:rPr>
          <w:position w:val="-69"/>
          <w:sz w:val="21"/>
          <w:szCs w:val="21"/>
        </w:rPr>
        <w:drawing>
          <wp:inline distT="0" distB="0" distL="0" distR="0">
            <wp:extent cx="3114675" cy="220789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3"/>
                    <a:stretch>
                      <a:fillRect/>
                    </a:stretch>
                  </pic:blipFill>
                  <pic:spPr>
                    <a:xfrm>
                      <a:off x="0" y="0"/>
                      <a:ext cx="3115309" cy="2208529"/>
                    </a:xfrm>
                    <a:prstGeom prst="rect">
                      <a:avLst/>
                    </a:prstGeom>
                  </pic:spPr>
                </pic:pic>
              </a:graphicData>
            </a:graphic>
          </wp:inline>
        </w:drawing>
      </w:r>
    </w:p>
    <w:p w14:paraId="4B37353F">
      <w:pPr>
        <w:pStyle w:val="2"/>
        <w:spacing w:before="189" w:line="221" w:lineRule="auto"/>
        <w:ind w:left="17"/>
        <w:rPr>
          <w:sz w:val="21"/>
          <w:szCs w:val="21"/>
        </w:rPr>
      </w:pPr>
      <w:r>
        <w:rPr>
          <w:spacing w:val="-2"/>
          <w:sz w:val="21"/>
          <w:szCs w:val="21"/>
        </w:rPr>
        <w:t>12. 杂化轨道理论</w:t>
      </w:r>
    </w:p>
    <w:p w14:paraId="6E6B7CA5">
      <w:pPr>
        <w:pStyle w:val="2"/>
        <w:spacing w:before="90" w:line="316" w:lineRule="auto"/>
        <w:ind w:left="8" w:right="391" w:firstLine="4"/>
        <w:rPr>
          <w:rFonts w:ascii="Arial"/>
          <w:sz w:val="21"/>
          <w:szCs w:val="21"/>
        </w:rPr>
      </w:pPr>
      <w:r>
        <w:rPr>
          <w:spacing w:val="-1"/>
          <w:sz w:val="21"/>
          <w:szCs w:val="21"/>
        </w:rPr>
        <w:t>sp</w:t>
      </w:r>
      <w:r>
        <w:rPr>
          <w:spacing w:val="-29"/>
          <w:sz w:val="21"/>
          <w:szCs w:val="21"/>
        </w:rPr>
        <w:t xml:space="preserve"> </w:t>
      </w:r>
      <w:r>
        <w:rPr>
          <w:spacing w:val="-1"/>
          <w:sz w:val="21"/>
          <w:szCs w:val="21"/>
        </w:rPr>
        <w:t>杂化得到两个夹角为</w:t>
      </w:r>
      <w:r>
        <w:rPr>
          <w:spacing w:val="-19"/>
          <w:sz w:val="21"/>
          <w:szCs w:val="21"/>
        </w:rPr>
        <w:t xml:space="preserve"> </w:t>
      </w:r>
      <w:r>
        <w:rPr>
          <w:spacing w:val="-1"/>
          <w:sz w:val="21"/>
          <w:szCs w:val="21"/>
        </w:rPr>
        <w:t>180°的直线形杂化轨道，sp</w:t>
      </w:r>
      <w:r>
        <w:rPr>
          <w:spacing w:val="-1"/>
          <w:position w:val="7"/>
          <w:sz w:val="21"/>
          <w:szCs w:val="21"/>
        </w:rPr>
        <w:t>2</w:t>
      </w:r>
      <w:r>
        <w:rPr>
          <w:spacing w:val="-10"/>
          <w:position w:val="7"/>
          <w:sz w:val="21"/>
          <w:szCs w:val="21"/>
        </w:rPr>
        <w:t xml:space="preserve"> </w:t>
      </w:r>
      <w:r>
        <w:rPr>
          <w:spacing w:val="-1"/>
          <w:sz w:val="21"/>
          <w:szCs w:val="21"/>
        </w:rPr>
        <w:t>杂化得到三个夹</w:t>
      </w:r>
      <w:r>
        <w:rPr>
          <w:spacing w:val="-2"/>
          <w:sz w:val="21"/>
          <w:szCs w:val="21"/>
        </w:rPr>
        <w:t>角为</w:t>
      </w:r>
      <w:r>
        <w:rPr>
          <w:sz w:val="21"/>
          <w:szCs w:val="21"/>
        </w:rPr>
        <w:t xml:space="preserve"> 120°的平面三角形杂化轨道。应当注意的是，这两种杂</w:t>
      </w:r>
      <w:r>
        <w:rPr>
          <w:spacing w:val="-1"/>
          <w:sz w:val="21"/>
          <w:szCs w:val="21"/>
        </w:rPr>
        <w:t>化形式中还有未参与杂化的</w:t>
      </w:r>
      <w:r>
        <w:rPr>
          <w:spacing w:val="-19"/>
          <w:sz w:val="21"/>
          <w:szCs w:val="21"/>
        </w:rPr>
        <w:t xml:space="preserve"> </w:t>
      </w:r>
      <w:r>
        <w:rPr>
          <w:spacing w:val="-1"/>
          <w:sz w:val="21"/>
          <w:szCs w:val="21"/>
        </w:rPr>
        <w:t>p</w:t>
      </w:r>
      <w:r>
        <w:rPr>
          <w:spacing w:val="-31"/>
          <w:sz w:val="21"/>
          <w:szCs w:val="21"/>
        </w:rPr>
        <w:t xml:space="preserve"> </w:t>
      </w:r>
      <w:r>
        <w:rPr>
          <w:spacing w:val="-1"/>
          <w:sz w:val="21"/>
          <w:szCs w:val="21"/>
        </w:rPr>
        <w:t>轨道，可用于形成π键，面杂化轨道则用于形成σ键或用来容纳</w:t>
      </w:r>
      <w:r>
        <w:rPr>
          <w:spacing w:val="-2"/>
          <w:sz w:val="21"/>
          <w:szCs w:val="21"/>
        </w:rPr>
        <w:t>未参与成键的孤电子对。</w:t>
      </w:r>
    </w:p>
    <w:p w14:paraId="4C07BF98">
      <w:pPr>
        <w:spacing w:before="28" w:line="3102" w:lineRule="exact"/>
        <w:ind w:firstLine="150"/>
        <w:rPr>
          <w:sz w:val="21"/>
          <w:szCs w:val="21"/>
        </w:rPr>
      </w:pPr>
      <w:r>
        <w:rPr>
          <w:position w:val="-62"/>
          <w:sz w:val="21"/>
          <w:szCs w:val="21"/>
        </w:rPr>
        <w:drawing>
          <wp:inline distT="0" distB="0" distL="0" distR="0">
            <wp:extent cx="2921000" cy="196913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4"/>
                    <a:stretch>
                      <a:fillRect/>
                    </a:stretch>
                  </pic:blipFill>
                  <pic:spPr>
                    <a:xfrm>
                      <a:off x="0" y="0"/>
                      <a:ext cx="2921000" cy="1969643"/>
                    </a:xfrm>
                    <a:prstGeom prst="rect">
                      <a:avLst/>
                    </a:prstGeom>
                  </pic:spPr>
                </pic:pic>
              </a:graphicData>
            </a:graphic>
          </wp:inline>
        </w:drawing>
      </w:r>
    </w:p>
    <w:p w14:paraId="4531DFDE">
      <w:pPr>
        <w:spacing w:before="50" w:line="3087" w:lineRule="exact"/>
        <w:rPr>
          <w:sz w:val="21"/>
          <w:szCs w:val="21"/>
        </w:rPr>
      </w:pPr>
      <w:r>
        <w:rPr>
          <w:position w:val="-61"/>
          <w:sz w:val="21"/>
          <w:szCs w:val="21"/>
        </w:rPr>
        <w:drawing>
          <wp:inline distT="0" distB="0" distL="0" distR="0">
            <wp:extent cx="3188970" cy="195961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5"/>
                    <a:stretch>
                      <a:fillRect/>
                    </a:stretch>
                  </pic:blipFill>
                  <pic:spPr>
                    <a:xfrm>
                      <a:off x="0" y="0"/>
                      <a:ext cx="3189604" cy="1960244"/>
                    </a:xfrm>
                    <a:prstGeom prst="rect">
                      <a:avLst/>
                    </a:prstGeom>
                  </pic:spPr>
                </pic:pic>
              </a:graphicData>
            </a:graphic>
          </wp:inline>
        </w:drawing>
      </w:r>
    </w:p>
    <w:p w14:paraId="5EDE7BB2">
      <w:pPr>
        <w:pStyle w:val="2"/>
        <w:spacing w:before="99" w:line="222" w:lineRule="auto"/>
        <w:ind w:left="18"/>
        <w:rPr>
          <w:sz w:val="21"/>
          <w:szCs w:val="21"/>
        </w:rPr>
      </w:pPr>
      <w:r>
        <w:rPr>
          <w:spacing w:val="-4"/>
          <w:sz w:val="21"/>
          <w:szCs w:val="21"/>
        </w:rPr>
        <w:t>13.</w:t>
      </w:r>
      <w:r>
        <w:rPr>
          <w:spacing w:val="8"/>
          <w:sz w:val="21"/>
          <w:szCs w:val="21"/>
        </w:rPr>
        <w:t xml:space="preserve"> </w:t>
      </w:r>
      <w:r>
        <w:rPr>
          <w:spacing w:val="-4"/>
          <w:sz w:val="21"/>
          <w:szCs w:val="21"/>
        </w:rPr>
        <w:t>极性</w:t>
      </w:r>
    </w:p>
    <w:p w14:paraId="44C74BD5">
      <w:pPr>
        <w:pStyle w:val="2"/>
        <w:spacing w:before="104" w:line="342" w:lineRule="auto"/>
        <w:ind w:left="6" w:right="70"/>
        <w:rPr>
          <w:sz w:val="21"/>
          <w:szCs w:val="21"/>
        </w:rPr>
      </w:pPr>
      <w:r>
        <w:rPr>
          <w:sz w:val="21"/>
          <w:szCs w:val="21"/>
        </w:rPr>
        <w:t>共价键有极性共价键和非极性共价键。由不同原子形成的共价</w:t>
      </w:r>
      <w:r>
        <w:rPr>
          <w:spacing w:val="-1"/>
          <w:sz w:val="21"/>
          <w:szCs w:val="21"/>
        </w:rPr>
        <w:t>键，电子对会</w:t>
      </w:r>
      <w:r>
        <w:rPr>
          <w:spacing w:val="-3"/>
          <w:sz w:val="21"/>
          <w:szCs w:val="21"/>
        </w:rPr>
        <w:t>发生偏移，是极性键，极性键中的两个键合原子，一个呈正电性</w:t>
      </w:r>
      <w:r>
        <w:rPr>
          <w:spacing w:val="-44"/>
          <w:sz w:val="21"/>
          <w:szCs w:val="21"/>
        </w:rPr>
        <w:t xml:space="preserve"> </w:t>
      </w:r>
      <w:r>
        <w:rPr>
          <w:spacing w:val="-3"/>
          <w:sz w:val="21"/>
          <w:szCs w:val="21"/>
        </w:rPr>
        <w:t>(</w:t>
      </w:r>
      <w:r>
        <w:rPr>
          <w:spacing w:val="-26"/>
          <w:sz w:val="21"/>
          <w:szCs w:val="21"/>
        </w:rPr>
        <w:t xml:space="preserve"> </w:t>
      </w:r>
      <w:r>
        <w:rPr>
          <w:spacing w:val="-3"/>
          <w:sz w:val="21"/>
          <w:szCs w:val="21"/>
        </w:rPr>
        <w:t>δ+)，另</w:t>
      </w:r>
      <w:r>
        <w:rPr>
          <w:spacing w:val="-1"/>
          <w:sz w:val="21"/>
          <w:szCs w:val="21"/>
        </w:rPr>
        <w:t>一个呈负电性(8-)，如图</w:t>
      </w:r>
      <w:r>
        <w:rPr>
          <w:spacing w:val="-11"/>
          <w:sz w:val="21"/>
          <w:szCs w:val="21"/>
        </w:rPr>
        <w:t xml:space="preserve"> </w:t>
      </w:r>
      <w:r>
        <w:rPr>
          <w:spacing w:val="-1"/>
          <w:sz w:val="21"/>
          <w:szCs w:val="21"/>
        </w:rPr>
        <w:t>2-17</w:t>
      </w:r>
      <w:r>
        <w:rPr>
          <w:spacing w:val="-32"/>
          <w:sz w:val="21"/>
          <w:szCs w:val="21"/>
        </w:rPr>
        <w:t xml:space="preserve"> </w:t>
      </w:r>
      <w:r>
        <w:rPr>
          <w:spacing w:val="-1"/>
          <w:sz w:val="21"/>
          <w:szCs w:val="21"/>
        </w:rPr>
        <w:t>所示。电子对不发生偏移的共价键是非极性</w:t>
      </w:r>
      <w:r>
        <w:rPr>
          <w:sz w:val="21"/>
          <w:szCs w:val="21"/>
        </w:rPr>
        <w:t>键。分子有极性分子和非极性分子之分。在极性分子中，正电</w:t>
      </w:r>
      <w:r>
        <w:rPr>
          <w:spacing w:val="-1"/>
          <w:sz w:val="21"/>
          <w:szCs w:val="21"/>
        </w:rPr>
        <w:t>中心和负电中</w:t>
      </w:r>
      <w:r>
        <w:rPr>
          <w:spacing w:val="-4"/>
          <w:sz w:val="21"/>
          <w:szCs w:val="21"/>
        </w:rPr>
        <w:t>心不重合，使分子的某一个部分呈正电性</w:t>
      </w:r>
      <w:r>
        <w:rPr>
          <w:spacing w:val="-33"/>
          <w:sz w:val="21"/>
          <w:szCs w:val="21"/>
        </w:rPr>
        <w:t xml:space="preserve"> </w:t>
      </w:r>
      <w:r>
        <w:rPr>
          <w:spacing w:val="-4"/>
          <w:sz w:val="21"/>
          <w:szCs w:val="21"/>
        </w:rPr>
        <w:t>(</w:t>
      </w:r>
      <w:r>
        <w:rPr>
          <w:spacing w:val="-27"/>
          <w:sz w:val="21"/>
          <w:szCs w:val="21"/>
        </w:rPr>
        <w:t xml:space="preserve"> </w:t>
      </w:r>
      <w:r>
        <w:rPr>
          <w:spacing w:val="-4"/>
          <w:sz w:val="21"/>
          <w:szCs w:val="21"/>
        </w:rPr>
        <w:t>δ+)，另一部分呈负电性(</w:t>
      </w:r>
      <w:r>
        <w:rPr>
          <w:spacing w:val="-26"/>
          <w:sz w:val="21"/>
          <w:szCs w:val="21"/>
        </w:rPr>
        <w:t xml:space="preserve"> </w:t>
      </w:r>
      <w:r>
        <w:rPr>
          <w:spacing w:val="-4"/>
          <w:sz w:val="21"/>
          <w:szCs w:val="21"/>
        </w:rPr>
        <w:t>δ-);</w:t>
      </w:r>
      <w:r>
        <w:rPr>
          <w:spacing w:val="-1"/>
          <w:sz w:val="21"/>
          <w:szCs w:val="21"/>
        </w:rPr>
        <w:t>非极性分子的正电中心和负电中心重合。</w:t>
      </w:r>
    </w:p>
    <w:p w14:paraId="784FB833">
      <w:pPr>
        <w:spacing w:line="2238" w:lineRule="exact"/>
        <w:rPr>
          <w:sz w:val="21"/>
          <w:szCs w:val="21"/>
        </w:rPr>
      </w:pPr>
      <w:r>
        <w:rPr>
          <w:position w:val="-44"/>
          <w:sz w:val="21"/>
          <w:szCs w:val="21"/>
        </w:rPr>
        <w:drawing>
          <wp:inline distT="0" distB="0" distL="0" distR="0">
            <wp:extent cx="3188970" cy="14204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6"/>
                    <a:stretch>
                      <a:fillRect/>
                    </a:stretch>
                  </pic:blipFill>
                  <pic:spPr>
                    <a:xfrm>
                      <a:off x="0" y="0"/>
                      <a:ext cx="3189604" cy="1421129"/>
                    </a:xfrm>
                    <a:prstGeom prst="rect">
                      <a:avLst/>
                    </a:prstGeom>
                  </pic:spPr>
                </pic:pic>
              </a:graphicData>
            </a:graphic>
          </wp:inline>
        </w:drawing>
      </w:r>
    </w:p>
    <w:p w14:paraId="5D50648F">
      <w:pPr>
        <w:pStyle w:val="2"/>
        <w:spacing w:before="100" w:line="352" w:lineRule="auto"/>
        <w:ind w:left="8" w:right="70" w:hanging="1"/>
        <w:jc w:val="both"/>
        <w:rPr>
          <w:sz w:val="21"/>
          <w:szCs w:val="21"/>
        </w:rPr>
      </w:pPr>
      <w:r>
        <w:rPr>
          <w:sz w:val="21"/>
          <w:szCs w:val="21"/>
        </w:rPr>
        <w:t>判断分子的极性可依据分子中化学键的极性的向量和。只含</w:t>
      </w:r>
      <w:r>
        <w:rPr>
          <w:spacing w:val="-1"/>
          <w:sz w:val="21"/>
          <w:szCs w:val="21"/>
        </w:rPr>
        <w:t>非极性键的分子</w:t>
      </w:r>
      <w:r>
        <w:rPr>
          <w:sz w:val="21"/>
          <w:szCs w:val="21"/>
        </w:rPr>
        <w:t>一定是非极性分子;含极性键的分子有没有极性，必须依据</w:t>
      </w:r>
      <w:r>
        <w:rPr>
          <w:spacing w:val="-1"/>
          <w:sz w:val="21"/>
          <w:szCs w:val="21"/>
        </w:rPr>
        <w:t>分子中极性键的</w:t>
      </w:r>
      <w:r>
        <w:rPr>
          <w:sz w:val="21"/>
          <w:szCs w:val="21"/>
        </w:rPr>
        <w:t>极性的向量和是否等于零而定。当分子中各个键的极性的</w:t>
      </w:r>
      <w:r>
        <w:rPr>
          <w:spacing w:val="-1"/>
          <w:sz w:val="21"/>
          <w:szCs w:val="21"/>
        </w:rPr>
        <w:t>向量和等于零时，</w:t>
      </w:r>
      <w:r>
        <w:rPr>
          <w:sz w:val="21"/>
          <w:szCs w:val="21"/>
        </w:rPr>
        <w:t>是非极性分子，否则是极性分子。或者，我们可根据分子</w:t>
      </w:r>
      <w:r>
        <w:rPr>
          <w:spacing w:val="-1"/>
          <w:sz w:val="21"/>
          <w:szCs w:val="21"/>
        </w:rPr>
        <w:t>的正电中心和负电中心是否重合来判断它是否是极性分子。</w:t>
      </w:r>
    </w:p>
    <w:p w14:paraId="3F641E17">
      <w:pPr>
        <w:pStyle w:val="2"/>
        <w:spacing w:line="220" w:lineRule="auto"/>
        <w:ind w:left="18"/>
        <w:rPr>
          <w:sz w:val="21"/>
          <w:szCs w:val="21"/>
        </w:rPr>
      </w:pPr>
      <w:r>
        <w:rPr>
          <w:spacing w:val="-2"/>
          <w:sz w:val="21"/>
          <w:szCs w:val="21"/>
        </w:rPr>
        <w:t>14. 臭氧是极性分子</w:t>
      </w:r>
    </w:p>
    <w:p w14:paraId="6D1F421F">
      <w:pPr>
        <w:pStyle w:val="2"/>
        <w:spacing w:before="107" w:line="352" w:lineRule="auto"/>
        <w:ind w:left="7" w:right="70"/>
        <w:rPr>
          <w:sz w:val="21"/>
          <w:szCs w:val="21"/>
        </w:rPr>
      </w:pPr>
      <w:r>
        <w:rPr>
          <w:sz w:val="21"/>
          <w:szCs w:val="21"/>
        </w:rPr>
        <w:t>臭氧分子的空间结构与水分子的相似，其分子有极性，但很</w:t>
      </w:r>
      <w:r>
        <w:rPr>
          <w:spacing w:val="-1"/>
          <w:sz w:val="21"/>
          <w:szCs w:val="21"/>
        </w:rPr>
        <w:t>微弱，仅是水分</w:t>
      </w:r>
      <w:r>
        <w:rPr>
          <w:sz w:val="21"/>
          <w:szCs w:val="21"/>
        </w:rPr>
        <w:t>子的极性的</w:t>
      </w:r>
      <w:r>
        <w:rPr>
          <w:spacing w:val="-30"/>
          <w:sz w:val="21"/>
          <w:szCs w:val="21"/>
        </w:rPr>
        <w:t xml:space="preserve"> </w:t>
      </w:r>
      <w:r>
        <w:rPr>
          <w:sz w:val="21"/>
          <w:szCs w:val="21"/>
        </w:rPr>
        <w:t>28%。臭氧分子中的共价键是极</w:t>
      </w:r>
      <w:r>
        <w:rPr>
          <w:spacing w:val="-1"/>
          <w:sz w:val="21"/>
          <w:szCs w:val="21"/>
        </w:rPr>
        <w:t>性键，其中心氧原子是呈正电性</w:t>
      </w:r>
      <w:r>
        <w:rPr>
          <w:sz w:val="21"/>
          <w:szCs w:val="21"/>
        </w:rPr>
        <w:t>的，而端位的两个氧原子是呈负电性的。由于臭氧的极性微</w:t>
      </w:r>
      <w:r>
        <w:rPr>
          <w:spacing w:val="-1"/>
          <w:sz w:val="21"/>
          <w:szCs w:val="21"/>
        </w:rPr>
        <w:t>弱，它在四氯化碳中的溶解度高于在水中的溶解度。</w:t>
      </w:r>
    </w:p>
    <w:p w14:paraId="219655E5">
      <w:pPr>
        <w:pStyle w:val="2"/>
        <w:spacing w:before="1" w:line="220" w:lineRule="auto"/>
        <w:ind w:left="18"/>
        <w:rPr>
          <w:sz w:val="21"/>
          <w:szCs w:val="21"/>
        </w:rPr>
      </w:pPr>
      <w:r>
        <w:rPr>
          <w:spacing w:val="-2"/>
          <w:sz w:val="21"/>
          <w:szCs w:val="21"/>
        </w:rPr>
        <w:t>15. 表面活性剂与细胞膜</w:t>
      </w:r>
    </w:p>
    <w:p w14:paraId="56DC9359">
      <w:pPr>
        <w:pStyle w:val="2"/>
        <w:spacing w:before="106" w:line="353" w:lineRule="auto"/>
        <w:ind w:left="7" w:right="70"/>
        <w:rPr>
          <w:sz w:val="21"/>
          <w:szCs w:val="21"/>
        </w:rPr>
      </w:pPr>
      <w:r>
        <w:rPr>
          <w:sz w:val="21"/>
          <w:szCs w:val="21"/>
        </w:rPr>
        <w:t>有一大类称为表面活性剂的有机分子，分子的一端有极性，</w:t>
      </w:r>
      <w:r>
        <w:rPr>
          <w:spacing w:val="-1"/>
          <w:sz w:val="21"/>
          <w:szCs w:val="21"/>
        </w:rPr>
        <w:t>称为亲水基团，</w:t>
      </w:r>
      <w:r>
        <w:rPr>
          <w:sz w:val="21"/>
          <w:szCs w:val="21"/>
        </w:rPr>
        <w:t>分子的另一端没有或者几乎没有极性，称为疏水基团。烷基</w:t>
      </w:r>
      <w:r>
        <w:rPr>
          <w:spacing w:val="-1"/>
          <w:sz w:val="21"/>
          <w:szCs w:val="21"/>
        </w:rPr>
        <w:t>磺酸根离子就是</w:t>
      </w:r>
      <w:r>
        <w:rPr>
          <w:sz w:val="21"/>
          <w:szCs w:val="21"/>
        </w:rPr>
        <w:t>一种表面活性剂表面活性剂在水中会形成亲水基团向外、琉</w:t>
      </w:r>
      <w:r>
        <w:rPr>
          <w:spacing w:val="-1"/>
          <w:sz w:val="21"/>
          <w:szCs w:val="21"/>
        </w:rPr>
        <w:t>水基团向内的胶</w:t>
      </w:r>
      <w:r>
        <w:rPr>
          <w:spacing w:val="-2"/>
          <w:sz w:val="21"/>
          <w:szCs w:val="21"/>
        </w:rPr>
        <w:t>束</w:t>
      </w:r>
      <w:r>
        <w:rPr>
          <w:spacing w:val="-42"/>
          <w:sz w:val="21"/>
          <w:szCs w:val="21"/>
        </w:rPr>
        <w:t xml:space="preserve"> </w:t>
      </w:r>
      <w:r>
        <w:rPr>
          <w:spacing w:val="-2"/>
          <w:sz w:val="21"/>
          <w:szCs w:val="21"/>
        </w:rPr>
        <w:t>(如图</w:t>
      </w:r>
      <w:r>
        <w:rPr>
          <w:spacing w:val="-29"/>
          <w:sz w:val="21"/>
          <w:szCs w:val="21"/>
        </w:rPr>
        <w:t xml:space="preserve"> </w:t>
      </w:r>
      <w:r>
        <w:rPr>
          <w:spacing w:val="-2"/>
          <w:sz w:val="21"/>
          <w:szCs w:val="21"/>
        </w:rPr>
        <w:t>2-19</w:t>
      </w:r>
      <w:r>
        <w:rPr>
          <w:spacing w:val="-15"/>
          <w:sz w:val="21"/>
          <w:szCs w:val="21"/>
        </w:rPr>
        <w:t xml:space="preserve"> </w:t>
      </w:r>
      <w:r>
        <w:rPr>
          <w:spacing w:val="-2"/>
          <w:sz w:val="21"/>
          <w:szCs w:val="21"/>
        </w:rPr>
        <w:t>中)。由于油渍等污垢是疏水的，会被包裹在胶束内腔，这就</w:t>
      </w:r>
      <w:r>
        <w:rPr>
          <w:sz w:val="21"/>
          <w:szCs w:val="21"/>
        </w:rPr>
        <w:t>是肥皂和洗涤剂的去污原理。这些分子之所以称为表面活性</w:t>
      </w:r>
      <w:r>
        <w:rPr>
          <w:spacing w:val="-1"/>
          <w:sz w:val="21"/>
          <w:szCs w:val="21"/>
        </w:rPr>
        <w:t>剂，是由于它们</w:t>
      </w:r>
      <w:r>
        <w:rPr>
          <w:sz w:val="21"/>
          <w:szCs w:val="21"/>
        </w:rPr>
        <w:t>会分散在水的液体表面形成一层疏水基团朝向空气的单分子层</w:t>
      </w:r>
      <w:r>
        <w:rPr>
          <w:spacing w:val="-1"/>
          <w:sz w:val="21"/>
          <w:szCs w:val="21"/>
        </w:rPr>
        <w:t>，又称单分子</w:t>
      </w:r>
      <w:r>
        <w:rPr>
          <w:spacing w:val="-2"/>
          <w:sz w:val="21"/>
          <w:szCs w:val="21"/>
        </w:rPr>
        <w:t>膜</w:t>
      </w:r>
      <w:r>
        <w:rPr>
          <w:spacing w:val="-43"/>
          <w:sz w:val="21"/>
          <w:szCs w:val="21"/>
        </w:rPr>
        <w:t xml:space="preserve"> </w:t>
      </w:r>
      <w:r>
        <w:rPr>
          <w:spacing w:val="-2"/>
          <w:sz w:val="21"/>
          <w:szCs w:val="21"/>
        </w:rPr>
        <w:t>(如图</w:t>
      </w:r>
      <w:r>
        <w:rPr>
          <w:spacing w:val="-28"/>
          <w:sz w:val="21"/>
          <w:szCs w:val="21"/>
        </w:rPr>
        <w:t xml:space="preserve"> </w:t>
      </w:r>
      <w:r>
        <w:rPr>
          <w:spacing w:val="-2"/>
          <w:sz w:val="21"/>
          <w:szCs w:val="21"/>
        </w:rPr>
        <w:t>2-19</w:t>
      </w:r>
      <w:r>
        <w:rPr>
          <w:spacing w:val="-28"/>
          <w:sz w:val="21"/>
          <w:szCs w:val="21"/>
        </w:rPr>
        <w:t xml:space="preserve"> </w:t>
      </w:r>
      <w:r>
        <w:rPr>
          <w:spacing w:val="-2"/>
          <w:sz w:val="21"/>
          <w:szCs w:val="21"/>
        </w:rPr>
        <w:t>右)，从而大大降低水的</w:t>
      </w:r>
      <w:r>
        <w:rPr>
          <w:spacing w:val="-3"/>
          <w:sz w:val="21"/>
          <w:szCs w:val="21"/>
        </w:rPr>
        <w:t>表面张力。</w:t>
      </w:r>
    </w:p>
    <w:p w14:paraId="446269A3">
      <w:pPr>
        <w:spacing w:line="1345" w:lineRule="exact"/>
        <w:ind w:firstLine="75"/>
        <w:rPr>
          <w:sz w:val="21"/>
          <w:szCs w:val="21"/>
        </w:rPr>
      </w:pPr>
      <w:r>
        <w:rPr>
          <w:position w:val="-26"/>
          <w:sz w:val="21"/>
          <w:szCs w:val="21"/>
        </w:rPr>
        <w:drawing>
          <wp:inline distT="0" distB="0" distL="0" distR="0">
            <wp:extent cx="2569210" cy="8540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7"/>
                    <a:stretch>
                      <a:fillRect/>
                    </a:stretch>
                  </pic:blipFill>
                  <pic:spPr>
                    <a:xfrm>
                      <a:off x="0" y="0"/>
                      <a:ext cx="2569210" cy="854709"/>
                    </a:xfrm>
                    <a:prstGeom prst="rect">
                      <a:avLst/>
                    </a:prstGeom>
                  </pic:spPr>
                </pic:pic>
              </a:graphicData>
            </a:graphic>
          </wp:inline>
        </w:drawing>
      </w:r>
    </w:p>
    <w:p w14:paraId="1D9BD2B1">
      <w:pPr>
        <w:pStyle w:val="2"/>
        <w:spacing w:before="111" w:line="352" w:lineRule="auto"/>
        <w:ind w:left="5" w:right="388" w:firstLine="78"/>
        <w:jc w:val="both"/>
        <w:rPr>
          <w:sz w:val="21"/>
          <w:szCs w:val="21"/>
        </w:rPr>
      </w:pPr>
      <w:r>
        <w:rPr>
          <w:spacing w:val="-1"/>
          <w:sz w:val="21"/>
          <w:szCs w:val="21"/>
        </w:rPr>
        <w:t>人体细胞和细胞器的膜是双分子膜，双分子膜是由大量两性分子</w:t>
      </w:r>
      <w:r>
        <w:rPr>
          <w:spacing w:val="-44"/>
          <w:sz w:val="21"/>
          <w:szCs w:val="21"/>
        </w:rPr>
        <w:t xml:space="preserve"> </w:t>
      </w:r>
      <w:r>
        <w:rPr>
          <w:spacing w:val="-1"/>
          <w:sz w:val="21"/>
          <w:szCs w:val="21"/>
        </w:rPr>
        <w:t>(</w:t>
      </w:r>
      <w:r>
        <w:rPr>
          <w:spacing w:val="-2"/>
          <w:sz w:val="21"/>
          <w:szCs w:val="21"/>
        </w:rPr>
        <w:t>一端有极</w:t>
      </w:r>
      <w:r>
        <w:rPr>
          <w:sz w:val="21"/>
          <w:szCs w:val="21"/>
        </w:rPr>
        <w:t>性，另一端无极性)组装而成的。为什么双分子膜以头向外而尾</w:t>
      </w:r>
      <w:r>
        <w:rPr>
          <w:spacing w:val="-1"/>
          <w:sz w:val="21"/>
          <w:szCs w:val="21"/>
        </w:rPr>
        <w:t>向内的方式</w:t>
      </w:r>
      <w:r>
        <w:rPr>
          <w:sz w:val="21"/>
          <w:szCs w:val="21"/>
        </w:rPr>
        <w:t>排列?这是由于细胞膜的两侧都是水溶液，水是极性分子，而</w:t>
      </w:r>
      <w:r>
        <w:rPr>
          <w:spacing w:val="-1"/>
          <w:sz w:val="21"/>
          <w:szCs w:val="21"/>
        </w:rPr>
        <w:t>构成膜的两性分子的头基是极性基团而尾基是非极性基团。</w:t>
      </w:r>
    </w:p>
    <w:p w14:paraId="12DA0FD0">
      <w:pPr>
        <w:pStyle w:val="2"/>
        <w:spacing w:before="1" w:line="220" w:lineRule="auto"/>
        <w:ind w:left="17"/>
        <w:rPr>
          <w:sz w:val="21"/>
          <w:szCs w:val="21"/>
        </w:rPr>
      </w:pPr>
      <w:r>
        <w:rPr>
          <w:spacing w:val="-1"/>
          <w:sz w:val="21"/>
          <w:szCs w:val="21"/>
        </w:rPr>
        <w:t>16. 分子结构修饰与分子性质</w:t>
      </w:r>
    </w:p>
    <w:p w14:paraId="74516EEE">
      <w:pPr>
        <w:pStyle w:val="2"/>
        <w:spacing w:before="108" w:line="352" w:lineRule="auto"/>
        <w:ind w:left="5" w:right="385" w:firstLine="1"/>
        <w:rPr>
          <w:sz w:val="21"/>
          <w:szCs w:val="21"/>
        </w:rPr>
      </w:pPr>
      <w:r>
        <w:rPr>
          <w:sz w:val="21"/>
          <w:szCs w:val="21"/>
        </w:rPr>
        <w:t>分子结构修饰是指不改变分子的主体骨架，保持分子的基</w:t>
      </w:r>
      <w:r>
        <w:rPr>
          <w:spacing w:val="-1"/>
          <w:sz w:val="21"/>
          <w:szCs w:val="21"/>
        </w:rPr>
        <w:t>本结构不变，仅改</w:t>
      </w:r>
      <w:r>
        <w:rPr>
          <w:sz w:val="21"/>
          <w:szCs w:val="21"/>
        </w:rPr>
        <w:t>变分子结构中的某些基团而得到的新分子。分子结构被修饰</w:t>
      </w:r>
      <w:r>
        <w:rPr>
          <w:spacing w:val="-1"/>
          <w:sz w:val="21"/>
          <w:szCs w:val="21"/>
        </w:rPr>
        <w:t>后，分子的性质</w:t>
      </w:r>
      <w:r>
        <w:rPr>
          <w:spacing w:val="-2"/>
          <w:sz w:val="21"/>
          <w:szCs w:val="21"/>
        </w:rPr>
        <w:t>发生了改变。例如，用三个氯原子取代蔗糖分子</w:t>
      </w:r>
      <w:r>
        <w:rPr>
          <w:spacing w:val="-44"/>
          <w:sz w:val="21"/>
          <w:szCs w:val="21"/>
        </w:rPr>
        <w:t xml:space="preserve"> </w:t>
      </w:r>
      <w:r>
        <w:rPr>
          <w:spacing w:val="-2"/>
          <w:sz w:val="21"/>
          <w:szCs w:val="21"/>
        </w:rPr>
        <w:t>(如图</w:t>
      </w:r>
      <w:r>
        <w:rPr>
          <w:spacing w:val="-29"/>
          <w:sz w:val="21"/>
          <w:szCs w:val="21"/>
        </w:rPr>
        <w:t xml:space="preserve"> </w:t>
      </w:r>
      <w:r>
        <w:rPr>
          <w:spacing w:val="-2"/>
          <w:sz w:val="21"/>
          <w:szCs w:val="21"/>
        </w:rPr>
        <w:t>2-21)中的</w:t>
      </w:r>
      <w:r>
        <w:rPr>
          <w:spacing w:val="-3"/>
          <w:sz w:val="21"/>
          <w:szCs w:val="21"/>
        </w:rPr>
        <w:t>三个羟基，就得到三氯蔗糖</w:t>
      </w:r>
      <w:r>
        <w:rPr>
          <w:spacing w:val="-41"/>
          <w:sz w:val="21"/>
          <w:szCs w:val="21"/>
        </w:rPr>
        <w:t xml:space="preserve"> </w:t>
      </w:r>
      <w:r>
        <w:rPr>
          <w:spacing w:val="-3"/>
          <w:sz w:val="21"/>
          <w:szCs w:val="21"/>
        </w:rPr>
        <w:t>(如图</w:t>
      </w:r>
      <w:r>
        <w:rPr>
          <w:spacing w:val="-29"/>
          <w:sz w:val="21"/>
          <w:szCs w:val="21"/>
        </w:rPr>
        <w:t xml:space="preserve"> </w:t>
      </w:r>
      <w:r>
        <w:rPr>
          <w:spacing w:val="-3"/>
          <w:sz w:val="21"/>
          <w:szCs w:val="21"/>
        </w:rPr>
        <w:t>2-21)。</w:t>
      </w:r>
    </w:p>
    <w:p w14:paraId="116A7050">
      <w:pPr>
        <w:spacing w:before="44" w:line="1203" w:lineRule="exact"/>
        <w:rPr>
          <w:sz w:val="21"/>
          <w:szCs w:val="21"/>
        </w:rPr>
      </w:pPr>
      <w:r>
        <w:rPr>
          <w:position w:val="-24"/>
          <w:sz w:val="21"/>
          <w:szCs w:val="21"/>
        </w:rPr>
        <w:drawing>
          <wp:inline distT="0" distB="0" distL="0" distR="0">
            <wp:extent cx="1934845" cy="7639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8"/>
                    <a:stretch>
                      <a:fillRect/>
                    </a:stretch>
                  </pic:blipFill>
                  <pic:spPr>
                    <a:xfrm>
                      <a:off x="0" y="0"/>
                      <a:ext cx="1934972" cy="763905"/>
                    </a:xfrm>
                    <a:prstGeom prst="rect">
                      <a:avLst/>
                    </a:prstGeom>
                  </pic:spPr>
                </pic:pic>
              </a:graphicData>
            </a:graphic>
          </wp:inline>
        </w:drawing>
      </w:r>
    </w:p>
    <w:p w14:paraId="21F28D6C">
      <w:pPr>
        <w:pStyle w:val="2"/>
        <w:spacing w:before="181" w:line="340" w:lineRule="auto"/>
        <w:ind w:left="5" w:right="352"/>
        <w:jc w:val="both"/>
        <w:rPr>
          <w:sz w:val="21"/>
          <w:szCs w:val="21"/>
        </w:rPr>
      </w:pPr>
      <w:r>
        <w:rPr>
          <w:sz w:val="21"/>
          <w:szCs w:val="21"/>
        </w:rPr>
        <w:t>三氯蔗糖</w:t>
      </w:r>
      <w:r>
        <w:rPr>
          <w:spacing w:val="-44"/>
          <w:sz w:val="21"/>
          <w:szCs w:val="21"/>
        </w:rPr>
        <w:t xml:space="preserve"> </w:t>
      </w:r>
      <w:r>
        <w:rPr>
          <w:sz w:val="21"/>
          <w:szCs w:val="21"/>
        </w:rPr>
        <w:t>(如图2-22)，又名蔗糖素，其甜度是蔗糖的</w:t>
      </w:r>
      <w:r>
        <w:rPr>
          <w:spacing w:val="-31"/>
          <w:sz w:val="21"/>
          <w:szCs w:val="21"/>
        </w:rPr>
        <w:t xml:space="preserve"> </w:t>
      </w:r>
      <w:r>
        <w:rPr>
          <w:sz w:val="21"/>
          <w:szCs w:val="21"/>
        </w:rPr>
        <w:t>6</w:t>
      </w:r>
      <w:r>
        <w:rPr>
          <w:spacing w:val="-1"/>
          <w:sz w:val="21"/>
          <w:szCs w:val="21"/>
        </w:rPr>
        <w:t>00</w:t>
      </w:r>
      <w:r>
        <w:rPr>
          <w:spacing w:val="-32"/>
          <w:sz w:val="21"/>
          <w:szCs w:val="21"/>
        </w:rPr>
        <w:t xml:space="preserve"> </w:t>
      </w:r>
      <w:r>
        <w:rPr>
          <w:spacing w:val="-1"/>
          <w:sz w:val="21"/>
          <w:szCs w:val="21"/>
        </w:rPr>
        <w:t>倍，没有异味，具</w:t>
      </w:r>
      <w:r>
        <w:rPr>
          <w:sz w:val="21"/>
          <w:szCs w:val="21"/>
        </w:rPr>
        <w:t>有热量值极低、安全性好等优点，可供糖尿病患者食用，被</w:t>
      </w:r>
      <w:r>
        <w:rPr>
          <w:spacing w:val="-1"/>
          <w:sz w:val="21"/>
          <w:szCs w:val="21"/>
        </w:rPr>
        <w:t>认为是近乎完美</w:t>
      </w:r>
      <w:r>
        <w:rPr>
          <w:sz w:val="21"/>
          <w:szCs w:val="21"/>
        </w:rPr>
        <w:t>的甜味剂。分子结构修饰在药物设计与合成中有广泛的应用</w:t>
      </w:r>
      <w:r>
        <w:rPr>
          <w:spacing w:val="-1"/>
          <w:sz w:val="21"/>
          <w:szCs w:val="21"/>
        </w:rPr>
        <w:t>。为提高药物的</w:t>
      </w:r>
      <w:r>
        <w:rPr>
          <w:sz w:val="21"/>
          <w:szCs w:val="21"/>
        </w:rPr>
        <w:t>治疗效果，降低毒副作用等，可将药物分子的结构进行修饰</w:t>
      </w:r>
      <w:r>
        <w:rPr>
          <w:spacing w:val="-1"/>
          <w:sz w:val="21"/>
          <w:szCs w:val="21"/>
        </w:rPr>
        <w:t>。例如，布洛芬</w:t>
      </w:r>
      <w:r>
        <w:rPr>
          <w:sz w:val="21"/>
          <w:szCs w:val="21"/>
        </w:rPr>
        <w:t>具有抗炎、镇痛、解热作用，但口服该药对胃、肠道有刺激</w:t>
      </w:r>
      <w:r>
        <w:rPr>
          <w:spacing w:val="-1"/>
          <w:sz w:val="21"/>
          <w:szCs w:val="21"/>
        </w:rPr>
        <w:t>性，可以对该分</w:t>
      </w:r>
      <w:r>
        <w:rPr>
          <w:spacing w:val="-2"/>
          <w:sz w:val="21"/>
          <w:szCs w:val="21"/>
        </w:rPr>
        <w:t>子进行如图</w:t>
      </w:r>
      <w:r>
        <w:rPr>
          <w:spacing w:val="-25"/>
          <w:sz w:val="21"/>
          <w:szCs w:val="21"/>
        </w:rPr>
        <w:t xml:space="preserve"> </w:t>
      </w:r>
      <w:r>
        <w:rPr>
          <w:spacing w:val="-2"/>
          <w:sz w:val="21"/>
          <w:szCs w:val="21"/>
        </w:rPr>
        <w:t>2-23</w:t>
      </w:r>
      <w:r>
        <w:rPr>
          <w:spacing w:val="-32"/>
          <w:sz w:val="21"/>
          <w:szCs w:val="21"/>
        </w:rPr>
        <w:t xml:space="preserve"> </w:t>
      </w:r>
      <w:r>
        <w:rPr>
          <w:spacing w:val="-2"/>
          <w:sz w:val="21"/>
          <w:szCs w:val="21"/>
        </w:rPr>
        <w:t>所示的成酯修饰。</w:t>
      </w:r>
    </w:p>
    <w:p w14:paraId="34446944">
      <w:pPr>
        <w:spacing w:line="839" w:lineRule="exact"/>
        <w:rPr>
          <w:sz w:val="21"/>
          <w:szCs w:val="21"/>
        </w:rPr>
      </w:pPr>
      <w:r>
        <w:rPr>
          <w:position w:val="-16"/>
          <w:sz w:val="21"/>
          <w:szCs w:val="21"/>
        </w:rPr>
        <w:drawing>
          <wp:inline distT="0" distB="0" distL="0" distR="0">
            <wp:extent cx="2747010" cy="53276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9"/>
                    <a:stretch>
                      <a:fillRect/>
                    </a:stretch>
                  </pic:blipFill>
                  <pic:spPr>
                    <a:xfrm>
                      <a:off x="0" y="0"/>
                      <a:ext cx="2747517" cy="532765"/>
                    </a:xfrm>
                    <a:prstGeom prst="rect">
                      <a:avLst/>
                    </a:prstGeom>
                  </pic:spPr>
                </pic:pic>
              </a:graphicData>
            </a:graphic>
          </wp:inline>
        </w:drawing>
      </w:r>
    </w:p>
    <w:p w14:paraId="1B5713C8">
      <w:pPr>
        <w:pStyle w:val="2"/>
        <w:spacing w:before="79" w:line="221" w:lineRule="auto"/>
        <w:ind w:left="17"/>
        <w:rPr>
          <w:sz w:val="21"/>
          <w:szCs w:val="21"/>
        </w:rPr>
      </w:pPr>
      <w:r>
        <w:rPr>
          <w:spacing w:val="-2"/>
          <w:sz w:val="21"/>
          <w:szCs w:val="21"/>
        </w:rPr>
        <w:t>17. 分子间作用力</w:t>
      </w:r>
    </w:p>
    <w:p w14:paraId="4C316278">
      <w:pPr>
        <w:pStyle w:val="2"/>
        <w:spacing w:before="106" w:line="352" w:lineRule="auto"/>
        <w:ind w:left="6" w:right="392"/>
        <w:rPr>
          <w:sz w:val="21"/>
          <w:szCs w:val="21"/>
        </w:rPr>
      </w:pPr>
      <w:r>
        <w:rPr>
          <w:sz w:val="21"/>
          <w:szCs w:val="21"/>
        </w:rPr>
        <w:t>用电子显微镜可观察到。壁虎的四足覆益着几十万条纤细</w:t>
      </w:r>
      <w:r>
        <w:rPr>
          <w:spacing w:val="-1"/>
          <w:sz w:val="21"/>
          <w:szCs w:val="21"/>
        </w:rPr>
        <w:t>的由角蛋白构成的</w:t>
      </w:r>
      <w:r>
        <w:rPr>
          <w:sz w:val="21"/>
          <w:szCs w:val="21"/>
        </w:rPr>
        <w:t>纳米级尺寸的毛。近年来，有人用计算机模拟，证明壁虎的</w:t>
      </w:r>
      <w:r>
        <w:rPr>
          <w:spacing w:val="-1"/>
          <w:sz w:val="21"/>
          <w:szCs w:val="21"/>
        </w:rPr>
        <w:t>足与墙体之间的</w:t>
      </w:r>
      <w:r>
        <w:rPr>
          <w:sz w:val="21"/>
          <w:szCs w:val="21"/>
        </w:rPr>
        <w:t>作用力在本质上是它的细毛与墙体之间的范德华力后来有人</w:t>
      </w:r>
      <w:r>
        <w:rPr>
          <w:spacing w:val="-1"/>
          <w:sz w:val="21"/>
          <w:szCs w:val="21"/>
        </w:rPr>
        <w:t>仿照壁虎的足的结构，制作了一种新型的黏着材料。</w:t>
      </w:r>
    </w:p>
    <w:p w14:paraId="4085C4FE">
      <w:pPr>
        <w:pStyle w:val="2"/>
        <w:spacing w:before="1" w:line="352" w:lineRule="auto"/>
        <w:ind w:left="6" w:right="392" w:hanging="1"/>
        <w:rPr>
          <w:rFonts w:ascii="Arial"/>
          <w:sz w:val="21"/>
          <w:szCs w:val="21"/>
        </w:rPr>
      </w:pPr>
      <w:r>
        <w:rPr>
          <w:sz w:val="21"/>
          <w:szCs w:val="21"/>
        </w:rPr>
        <w:t>氢键是除范德华力之外的另一种分子间作用力，它是由已经</w:t>
      </w:r>
      <w:r>
        <w:rPr>
          <w:spacing w:val="-1"/>
          <w:sz w:val="21"/>
          <w:szCs w:val="21"/>
        </w:rPr>
        <w:t>与电负性很大的</w:t>
      </w:r>
      <w:r>
        <w:rPr>
          <w:spacing w:val="-2"/>
          <w:sz w:val="21"/>
          <w:szCs w:val="21"/>
        </w:rPr>
        <w:t>原子形成共价键的氢原子</w:t>
      </w:r>
      <w:r>
        <w:rPr>
          <w:spacing w:val="-44"/>
          <w:sz w:val="21"/>
          <w:szCs w:val="21"/>
        </w:rPr>
        <w:t xml:space="preserve"> </w:t>
      </w:r>
      <w:r>
        <w:rPr>
          <w:spacing w:val="-2"/>
          <w:sz w:val="21"/>
          <w:szCs w:val="21"/>
        </w:rPr>
        <w:t>(如水分子中的氢)与另一个电负性很大的原子</w:t>
      </w:r>
      <w:r>
        <w:rPr>
          <w:spacing w:val="-44"/>
          <w:sz w:val="21"/>
          <w:szCs w:val="21"/>
        </w:rPr>
        <w:t xml:space="preserve"> </w:t>
      </w:r>
      <w:r>
        <w:rPr>
          <w:spacing w:val="-2"/>
          <w:sz w:val="21"/>
          <w:szCs w:val="21"/>
        </w:rPr>
        <w:t>(如</w:t>
      </w:r>
      <w:r>
        <w:rPr>
          <w:spacing w:val="1"/>
          <w:sz w:val="21"/>
          <w:szCs w:val="21"/>
        </w:rPr>
        <w:t>水分子中的氧)之间形成的作用力(如图2-25)。氢键的存在</w:t>
      </w:r>
      <w:r>
        <w:rPr>
          <w:sz w:val="21"/>
          <w:szCs w:val="21"/>
        </w:rPr>
        <w:t>，大大加强了水分子之问的作用力，使水的熔、沸点较高。实验还证明，</w:t>
      </w:r>
      <w:r>
        <w:rPr>
          <w:spacing w:val="-1"/>
          <w:sz w:val="21"/>
          <w:szCs w:val="21"/>
        </w:rPr>
        <w:t>接近水的沸点的水</w:t>
      </w:r>
      <w:r>
        <w:rPr>
          <w:spacing w:val="-2"/>
          <w:sz w:val="21"/>
          <w:szCs w:val="21"/>
        </w:rPr>
        <w:t>蒸气</w:t>
      </w:r>
      <w:r>
        <w:rPr>
          <w:spacing w:val="-1"/>
          <w:sz w:val="21"/>
          <w:szCs w:val="21"/>
        </w:rPr>
        <w:t>的相对分子质量测定值比按化学式</w:t>
      </w:r>
      <w:r>
        <w:rPr>
          <w:spacing w:val="-28"/>
          <w:sz w:val="21"/>
          <w:szCs w:val="21"/>
        </w:rPr>
        <w:t xml:space="preserve"> </w:t>
      </w:r>
      <w:r>
        <w:rPr>
          <w:spacing w:val="-1"/>
          <w:sz w:val="21"/>
          <w:szCs w:val="21"/>
        </w:rPr>
        <w:t>H,O</w:t>
      </w:r>
      <w:r>
        <w:rPr>
          <w:spacing w:val="-31"/>
          <w:sz w:val="21"/>
          <w:szCs w:val="21"/>
        </w:rPr>
        <w:t xml:space="preserve"> </w:t>
      </w:r>
      <w:r>
        <w:rPr>
          <w:spacing w:val="-1"/>
          <w:sz w:val="21"/>
          <w:szCs w:val="21"/>
        </w:rPr>
        <w:t>计算出来的相对分子质量大一些。用</w:t>
      </w:r>
      <w:r>
        <w:rPr>
          <w:sz w:val="21"/>
          <w:szCs w:val="21"/>
        </w:rPr>
        <w:t>氢键能够解释这种异常性:接近水的沸点的水蒸气中存在相当量</w:t>
      </w:r>
      <w:r>
        <w:rPr>
          <w:spacing w:val="-1"/>
          <w:sz w:val="21"/>
          <w:szCs w:val="21"/>
        </w:rPr>
        <w:t>的水分子因</w:t>
      </w:r>
      <w:r>
        <w:rPr>
          <w:sz w:val="21"/>
          <w:szCs w:val="21"/>
        </w:rPr>
        <w:t>氢键而相互缔合，形成所谓的缔合分子。后来的研究证明，氢</w:t>
      </w:r>
      <w:r>
        <w:rPr>
          <w:spacing w:val="-1"/>
          <w:sz w:val="21"/>
          <w:szCs w:val="21"/>
        </w:rPr>
        <w:t>键普遍存在于</w:t>
      </w:r>
      <w:r>
        <w:rPr>
          <w:sz w:val="21"/>
          <w:szCs w:val="21"/>
        </w:rPr>
        <w:t>已经与</w:t>
      </w:r>
      <w:r>
        <w:rPr>
          <w:spacing w:val="-37"/>
          <w:sz w:val="21"/>
          <w:szCs w:val="21"/>
        </w:rPr>
        <w:t xml:space="preserve"> </w:t>
      </w:r>
      <w:r>
        <w:rPr>
          <w:sz w:val="21"/>
          <w:szCs w:val="21"/>
        </w:rPr>
        <w:t>N、O、F</w:t>
      </w:r>
      <w:r>
        <w:rPr>
          <w:spacing w:val="-31"/>
          <w:sz w:val="21"/>
          <w:szCs w:val="21"/>
        </w:rPr>
        <w:t xml:space="preserve"> </w:t>
      </w:r>
      <w:r>
        <w:rPr>
          <w:sz w:val="21"/>
          <w:szCs w:val="21"/>
        </w:rPr>
        <w:t>等电负性很大的原子形成共价键的</w:t>
      </w:r>
      <w:r>
        <w:rPr>
          <w:spacing w:val="-1"/>
          <w:sz w:val="21"/>
          <w:szCs w:val="21"/>
        </w:rPr>
        <w:t>氢原子与另外的</w:t>
      </w:r>
      <w:r>
        <w:rPr>
          <w:spacing w:val="-37"/>
          <w:sz w:val="21"/>
          <w:szCs w:val="21"/>
        </w:rPr>
        <w:t xml:space="preserve"> </w:t>
      </w:r>
      <w:r>
        <w:rPr>
          <w:spacing w:val="-1"/>
          <w:sz w:val="21"/>
          <w:szCs w:val="21"/>
        </w:rPr>
        <w:t>N、O、F</w:t>
      </w:r>
      <w:r>
        <w:rPr>
          <w:sz w:val="21"/>
          <w:szCs w:val="21"/>
        </w:rPr>
        <w:t>等电负性很大的原子之间。例如，不仅氟化氢分子之间以及氨</w:t>
      </w:r>
      <w:r>
        <w:rPr>
          <w:spacing w:val="-1"/>
          <w:sz w:val="21"/>
          <w:szCs w:val="21"/>
        </w:rPr>
        <w:t>分子之间存在</w:t>
      </w:r>
      <w:r>
        <w:rPr>
          <w:sz w:val="21"/>
          <w:szCs w:val="21"/>
        </w:rPr>
        <w:t>氢键，而且它们跟水分子之间也存在氢键。此外，实验还证实，</w:t>
      </w:r>
      <w:r>
        <w:rPr>
          <w:spacing w:val="-1"/>
          <w:sz w:val="21"/>
          <w:szCs w:val="21"/>
        </w:rPr>
        <w:t>氢键不仅存在于分子之间，有时也存在于分子内。如图</w:t>
      </w:r>
      <w:r>
        <w:rPr>
          <w:spacing w:val="-13"/>
          <w:sz w:val="21"/>
          <w:szCs w:val="21"/>
        </w:rPr>
        <w:t xml:space="preserve"> </w:t>
      </w:r>
      <w:r>
        <w:rPr>
          <w:spacing w:val="-1"/>
          <w:sz w:val="21"/>
          <w:szCs w:val="21"/>
        </w:rPr>
        <w:t>2-26</w:t>
      </w:r>
      <w:r>
        <w:rPr>
          <w:spacing w:val="-32"/>
          <w:sz w:val="21"/>
          <w:szCs w:val="21"/>
        </w:rPr>
        <w:t xml:space="preserve"> </w:t>
      </w:r>
      <w:r>
        <w:rPr>
          <w:spacing w:val="-1"/>
          <w:sz w:val="21"/>
          <w:szCs w:val="21"/>
        </w:rPr>
        <w:t>所示的邻羟基苯甲醛在分子内形成了氢键，在分子之间不存在氢键。对羟基苯甲醛</w:t>
      </w:r>
      <w:r>
        <w:rPr>
          <w:spacing w:val="-43"/>
          <w:sz w:val="21"/>
          <w:szCs w:val="21"/>
        </w:rPr>
        <w:t xml:space="preserve"> </w:t>
      </w:r>
      <w:r>
        <w:rPr>
          <w:spacing w:val="-1"/>
          <w:sz w:val="21"/>
          <w:szCs w:val="21"/>
        </w:rPr>
        <w:t>(如图</w:t>
      </w:r>
      <w:r>
        <w:rPr>
          <w:spacing w:val="-29"/>
          <w:sz w:val="21"/>
          <w:szCs w:val="21"/>
        </w:rPr>
        <w:t xml:space="preserve"> </w:t>
      </w:r>
      <w:r>
        <w:rPr>
          <w:spacing w:val="-2"/>
          <w:sz w:val="21"/>
          <w:szCs w:val="21"/>
        </w:rPr>
        <w:t>2-27)不可能</w:t>
      </w:r>
      <w:r>
        <w:rPr>
          <w:sz w:val="21"/>
          <w:szCs w:val="21"/>
        </w:rPr>
        <w:t>形成分子内氢键，只能在分子间形成氢键。因而，前者的沸点</w:t>
      </w:r>
      <w:r>
        <w:rPr>
          <w:spacing w:val="-1"/>
          <w:sz w:val="21"/>
          <w:szCs w:val="21"/>
        </w:rPr>
        <w:t>低于后者的沸</w:t>
      </w:r>
      <w:r>
        <w:rPr>
          <w:spacing w:val="-7"/>
          <w:sz w:val="21"/>
          <w:szCs w:val="21"/>
        </w:rPr>
        <w:t>点。</w:t>
      </w:r>
    </w:p>
    <w:p w14:paraId="67FA0964">
      <w:pPr>
        <w:spacing w:before="29" w:line="1867" w:lineRule="exact"/>
        <w:ind w:firstLine="2040"/>
        <w:rPr>
          <w:sz w:val="21"/>
          <w:szCs w:val="21"/>
        </w:rPr>
      </w:pPr>
      <w:r>
        <w:rPr>
          <w:sz w:val="21"/>
          <w:szCs w:val="21"/>
        </w:rPr>
        <w:drawing>
          <wp:anchor distT="0" distB="0" distL="0" distR="0" simplePos="0" relativeHeight="251659264" behindDoc="0" locked="0" layoutInCell="1" allowOverlap="1">
            <wp:simplePos x="0" y="0"/>
            <wp:positionH relativeFrom="column">
              <wp:posOffset>47625</wp:posOffset>
            </wp:positionH>
            <wp:positionV relativeFrom="paragraph">
              <wp:posOffset>346710</wp:posOffset>
            </wp:positionV>
            <wp:extent cx="1191895" cy="85471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0"/>
                    <a:stretch>
                      <a:fillRect/>
                    </a:stretch>
                  </pic:blipFill>
                  <pic:spPr>
                    <a:xfrm>
                      <a:off x="0" y="0"/>
                      <a:ext cx="1191780" cy="854709"/>
                    </a:xfrm>
                    <a:prstGeom prst="rect">
                      <a:avLst/>
                    </a:prstGeom>
                  </pic:spPr>
                </pic:pic>
              </a:graphicData>
            </a:graphic>
          </wp:anchor>
        </w:drawing>
      </w:r>
      <w:r>
        <w:rPr>
          <w:position w:val="-37"/>
          <w:sz w:val="21"/>
          <w:szCs w:val="21"/>
        </w:rPr>
        <w:drawing>
          <wp:inline distT="0" distB="0" distL="0" distR="0">
            <wp:extent cx="1649730" cy="118491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1"/>
                    <a:stretch>
                      <a:fillRect/>
                    </a:stretch>
                  </pic:blipFill>
                  <pic:spPr>
                    <a:xfrm>
                      <a:off x="0" y="0"/>
                      <a:ext cx="1650364" cy="1185456"/>
                    </a:xfrm>
                    <a:prstGeom prst="rect">
                      <a:avLst/>
                    </a:prstGeom>
                  </pic:spPr>
                </pic:pic>
              </a:graphicData>
            </a:graphic>
          </wp:inline>
        </w:drawing>
      </w:r>
    </w:p>
    <w:p w14:paraId="6A7332D6">
      <w:pPr>
        <w:spacing w:before="126" w:line="2169" w:lineRule="exact"/>
        <w:rPr>
          <w:sz w:val="21"/>
          <w:szCs w:val="21"/>
        </w:rPr>
      </w:pPr>
      <w:r>
        <w:rPr>
          <w:position w:val="-43"/>
          <w:sz w:val="21"/>
          <w:szCs w:val="21"/>
        </w:rPr>
        <w:drawing>
          <wp:inline distT="0" distB="0" distL="0" distR="0">
            <wp:extent cx="3006090" cy="137731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2"/>
                    <a:stretch>
                      <a:fillRect/>
                    </a:stretch>
                  </pic:blipFill>
                  <pic:spPr>
                    <a:xfrm>
                      <a:off x="0" y="0"/>
                      <a:ext cx="3006598" cy="1377315"/>
                    </a:xfrm>
                    <a:prstGeom prst="rect">
                      <a:avLst/>
                    </a:prstGeom>
                  </pic:spPr>
                </pic:pic>
              </a:graphicData>
            </a:graphic>
          </wp:inline>
        </w:drawing>
      </w:r>
    </w:p>
    <w:p w14:paraId="587B7368">
      <w:pPr>
        <w:pStyle w:val="2"/>
        <w:spacing w:before="126" w:line="353" w:lineRule="auto"/>
        <w:ind w:left="10" w:right="6" w:hanging="3"/>
        <w:rPr>
          <w:sz w:val="21"/>
          <w:szCs w:val="21"/>
        </w:rPr>
      </w:pPr>
      <w:r>
        <w:rPr>
          <w:sz w:val="21"/>
          <w:szCs w:val="21"/>
        </w:rPr>
        <w:t>物质相互溶解的性质十分复杂，受许多因素影响，如温度、</w:t>
      </w:r>
      <w:r>
        <w:rPr>
          <w:spacing w:val="-1"/>
          <w:sz w:val="21"/>
          <w:szCs w:val="21"/>
        </w:rPr>
        <w:t>压强等。从分子</w:t>
      </w:r>
      <w:r>
        <w:rPr>
          <w:spacing w:val="-2"/>
          <w:sz w:val="21"/>
          <w:szCs w:val="21"/>
        </w:rPr>
        <w:t>结构的角度看，存在“相似相溶”的规律。</w:t>
      </w:r>
    </w:p>
    <w:p w14:paraId="66B84BB3">
      <w:pPr>
        <w:pStyle w:val="2"/>
        <w:spacing w:before="1" w:line="351" w:lineRule="auto"/>
        <w:ind w:left="7" w:right="6"/>
        <w:rPr>
          <w:sz w:val="21"/>
          <w:szCs w:val="21"/>
        </w:rPr>
      </w:pPr>
      <w:r>
        <w:rPr>
          <w:sz w:val="21"/>
          <w:szCs w:val="21"/>
        </w:rPr>
        <w:t>蔗糖和氨易溶于水，难溶于四氯化碳;而萘和碘却易溶于四氯化</w:t>
      </w:r>
      <w:r>
        <w:rPr>
          <w:spacing w:val="-1"/>
          <w:sz w:val="21"/>
          <w:szCs w:val="21"/>
        </w:rPr>
        <w:t>碳，难溶于</w:t>
      </w:r>
      <w:r>
        <w:rPr>
          <w:sz w:val="21"/>
          <w:szCs w:val="21"/>
        </w:rPr>
        <w:t>水。如果分析溶质和溶剂的分子结构就可以知道原因了，蔗</w:t>
      </w:r>
      <w:r>
        <w:rPr>
          <w:spacing w:val="-1"/>
          <w:sz w:val="21"/>
          <w:szCs w:val="21"/>
        </w:rPr>
        <w:t>糖、氨、水是极</w:t>
      </w:r>
      <w:r>
        <w:rPr>
          <w:sz w:val="21"/>
          <w:szCs w:val="21"/>
        </w:rPr>
        <w:t>性分子，而萘、碘、四氯化碳是非极性分子。通过对许多实验的观</w:t>
      </w:r>
      <w:r>
        <w:rPr>
          <w:spacing w:val="-1"/>
          <w:sz w:val="21"/>
          <w:szCs w:val="21"/>
        </w:rPr>
        <w:t>察和研</w:t>
      </w:r>
    </w:p>
    <w:p w14:paraId="1494F985">
      <w:pPr>
        <w:pStyle w:val="2"/>
        <w:spacing w:before="1" w:line="352" w:lineRule="auto"/>
        <w:ind w:left="8" w:right="6" w:firstLine="5"/>
        <w:rPr>
          <w:sz w:val="21"/>
          <w:szCs w:val="21"/>
        </w:rPr>
      </w:pPr>
      <w:r>
        <w:rPr>
          <w:sz w:val="21"/>
          <w:szCs w:val="21"/>
        </w:rPr>
        <w:t>究，人们得出了一个经验性的“相似相溶”的规</w:t>
      </w:r>
      <w:r>
        <w:rPr>
          <w:spacing w:val="-1"/>
          <w:sz w:val="21"/>
          <w:szCs w:val="21"/>
        </w:rPr>
        <w:t>律:非极性溶质一般能溶于</w:t>
      </w:r>
      <w:r>
        <w:rPr>
          <w:sz w:val="21"/>
          <w:szCs w:val="21"/>
        </w:rPr>
        <w:t>非极性溶剂，极性溶质一般能溶于极性溶剂。水是极性溶</w:t>
      </w:r>
      <w:r>
        <w:rPr>
          <w:spacing w:val="-1"/>
          <w:sz w:val="21"/>
          <w:szCs w:val="21"/>
        </w:rPr>
        <w:t>剂，根据“相似相</w:t>
      </w:r>
      <w:r>
        <w:rPr>
          <w:spacing w:val="-4"/>
          <w:sz w:val="21"/>
          <w:szCs w:val="21"/>
        </w:rPr>
        <w:t>溶”，极性溶质比非极性溶质在水中的溶解度大。</w:t>
      </w:r>
    </w:p>
    <w:p w14:paraId="6641D745">
      <w:pPr>
        <w:pStyle w:val="2"/>
        <w:spacing w:line="351" w:lineRule="auto"/>
        <w:ind w:left="8" w:right="39" w:firstLine="1"/>
        <w:rPr>
          <w:sz w:val="21"/>
          <w:szCs w:val="21"/>
        </w:rPr>
      </w:pPr>
      <w:r>
        <w:rPr>
          <w:spacing w:val="-1"/>
          <w:sz w:val="21"/>
          <w:szCs w:val="21"/>
        </w:rPr>
        <w:t>如果存在氢键，则溶剂和溶质之间的氢键作用力越大，</w:t>
      </w:r>
      <w:r>
        <w:rPr>
          <w:spacing w:val="-2"/>
          <w:sz w:val="21"/>
          <w:szCs w:val="21"/>
        </w:rPr>
        <w:t>溶解性越好。相反，</w:t>
      </w:r>
      <w:r>
        <w:rPr>
          <w:sz w:val="21"/>
          <w:szCs w:val="21"/>
        </w:rPr>
        <w:t>无氢键相互作用的溶质在有氢键的水中的溶解度</w:t>
      </w:r>
      <w:r>
        <w:rPr>
          <w:spacing w:val="-1"/>
          <w:sz w:val="21"/>
          <w:szCs w:val="21"/>
        </w:rPr>
        <w:t>就比较小。</w:t>
      </w:r>
    </w:p>
    <w:p w14:paraId="4D181BE2">
      <w:pPr>
        <w:pStyle w:val="2"/>
        <w:spacing w:before="2" w:line="352" w:lineRule="auto"/>
        <w:ind w:left="5" w:right="2" w:firstLine="1"/>
        <w:rPr>
          <w:sz w:val="21"/>
          <w:szCs w:val="21"/>
        </w:rPr>
      </w:pPr>
      <w:r>
        <w:rPr>
          <w:spacing w:val="-1"/>
          <w:sz w:val="21"/>
          <w:szCs w:val="21"/>
        </w:rPr>
        <w:t>此外,“相似相溶”还适用于分子结构的相似性。例如，乙醇中的一</w:t>
      </w:r>
      <w:r>
        <w:rPr>
          <w:spacing w:val="-16"/>
          <w:sz w:val="21"/>
          <w:szCs w:val="21"/>
        </w:rPr>
        <w:t xml:space="preserve"> </w:t>
      </w:r>
      <w:r>
        <w:rPr>
          <w:spacing w:val="-1"/>
          <w:sz w:val="21"/>
          <w:szCs w:val="21"/>
        </w:rPr>
        <w:t>OH</w:t>
      </w:r>
      <w:r>
        <w:rPr>
          <w:spacing w:val="-28"/>
          <w:sz w:val="21"/>
          <w:szCs w:val="21"/>
        </w:rPr>
        <w:t xml:space="preserve"> </w:t>
      </w:r>
      <w:r>
        <w:rPr>
          <w:spacing w:val="-1"/>
          <w:sz w:val="21"/>
          <w:szCs w:val="21"/>
        </w:rPr>
        <w:t>与水</w:t>
      </w:r>
      <w:r>
        <w:rPr>
          <w:spacing w:val="-2"/>
          <w:sz w:val="21"/>
          <w:szCs w:val="21"/>
        </w:rPr>
        <w:t>分子的一</w:t>
      </w:r>
      <w:r>
        <w:rPr>
          <w:spacing w:val="-15"/>
          <w:sz w:val="21"/>
          <w:szCs w:val="21"/>
        </w:rPr>
        <w:t xml:space="preserve"> </w:t>
      </w:r>
      <w:r>
        <w:rPr>
          <w:spacing w:val="-2"/>
          <w:sz w:val="21"/>
          <w:szCs w:val="21"/>
        </w:rPr>
        <w:t>OH</w:t>
      </w:r>
      <w:r>
        <w:rPr>
          <w:spacing w:val="-32"/>
          <w:sz w:val="21"/>
          <w:szCs w:val="21"/>
        </w:rPr>
        <w:t xml:space="preserve"> </w:t>
      </w:r>
      <w:r>
        <w:rPr>
          <w:spacing w:val="-2"/>
          <w:sz w:val="21"/>
          <w:szCs w:val="21"/>
        </w:rPr>
        <w:t>相近，故乙醇能与水互溶</w:t>
      </w:r>
      <w:r>
        <w:rPr>
          <w:spacing w:val="-45"/>
          <w:sz w:val="21"/>
          <w:szCs w:val="21"/>
        </w:rPr>
        <w:t xml:space="preserve"> </w:t>
      </w:r>
      <w:r>
        <w:rPr>
          <w:spacing w:val="-2"/>
          <w:sz w:val="21"/>
          <w:szCs w:val="21"/>
        </w:rPr>
        <w:t>;而戊醇中的烃基较大，其中的一</w:t>
      </w:r>
      <w:r>
        <w:rPr>
          <w:spacing w:val="-31"/>
          <w:sz w:val="21"/>
          <w:szCs w:val="21"/>
        </w:rPr>
        <w:t xml:space="preserve"> </w:t>
      </w:r>
      <w:r>
        <w:rPr>
          <w:spacing w:val="-2"/>
          <w:sz w:val="21"/>
          <w:szCs w:val="21"/>
        </w:rPr>
        <w:t>OH</w:t>
      </w:r>
      <w:r>
        <w:rPr>
          <w:spacing w:val="-1"/>
          <w:sz w:val="21"/>
          <w:szCs w:val="21"/>
        </w:rPr>
        <w:t>跟水分子的一</w:t>
      </w:r>
      <w:r>
        <w:rPr>
          <w:spacing w:val="-25"/>
          <w:sz w:val="21"/>
          <w:szCs w:val="21"/>
        </w:rPr>
        <w:t xml:space="preserve"> </w:t>
      </w:r>
      <w:r>
        <w:rPr>
          <w:spacing w:val="-1"/>
          <w:sz w:val="21"/>
          <w:szCs w:val="21"/>
        </w:rPr>
        <w:t>OH</w:t>
      </w:r>
      <w:r>
        <w:rPr>
          <w:spacing w:val="-19"/>
          <w:sz w:val="21"/>
          <w:szCs w:val="21"/>
        </w:rPr>
        <w:t xml:space="preserve"> </w:t>
      </w:r>
      <w:r>
        <w:rPr>
          <w:spacing w:val="-1"/>
          <w:sz w:val="21"/>
          <w:szCs w:val="21"/>
        </w:rPr>
        <w:t>的相似因素小得多了，因而它在水中的溶解度明显减小。</w:t>
      </w:r>
    </w:p>
    <w:p w14:paraId="3184E68D">
      <w:pPr>
        <w:pStyle w:val="2"/>
        <w:spacing w:before="1" w:line="221" w:lineRule="auto"/>
        <w:ind w:left="18"/>
        <w:rPr>
          <w:sz w:val="21"/>
          <w:szCs w:val="21"/>
        </w:rPr>
      </w:pPr>
      <w:r>
        <w:rPr>
          <w:spacing w:val="-3"/>
          <w:sz w:val="21"/>
          <w:szCs w:val="21"/>
        </w:rPr>
        <w:t>18.</w:t>
      </w:r>
      <w:r>
        <w:rPr>
          <w:spacing w:val="9"/>
          <w:sz w:val="21"/>
          <w:szCs w:val="21"/>
        </w:rPr>
        <w:t xml:space="preserve"> </w:t>
      </w:r>
      <w:r>
        <w:rPr>
          <w:spacing w:val="-3"/>
          <w:sz w:val="21"/>
          <w:szCs w:val="21"/>
        </w:rPr>
        <w:t>分子的手性</w:t>
      </w:r>
    </w:p>
    <w:p w14:paraId="5133BECE">
      <w:pPr>
        <w:pStyle w:val="2"/>
        <w:spacing w:before="104" w:line="352" w:lineRule="auto"/>
        <w:ind w:left="7" w:right="79" w:firstLine="2"/>
        <w:rPr>
          <w:sz w:val="21"/>
          <w:szCs w:val="21"/>
        </w:rPr>
      </w:pPr>
      <w:r>
        <w:rPr>
          <w:spacing w:val="-1"/>
          <w:sz w:val="21"/>
          <w:szCs w:val="21"/>
        </w:rPr>
        <w:t>如图</w:t>
      </w:r>
      <w:r>
        <w:rPr>
          <w:spacing w:val="-19"/>
          <w:sz w:val="21"/>
          <w:szCs w:val="21"/>
        </w:rPr>
        <w:t xml:space="preserve"> </w:t>
      </w:r>
      <w:r>
        <w:rPr>
          <w:spacing w:val="-1"/>
          <w:sz w:val="21"/>
          <w:szCs w:val="21"/>
        </w:rPr>
        <w:t>2-32</w:t>
      </w:r>
      <w:r>
        <w:rPr>
          <w:spacing w:val="-30"/>
          <w:sz w:val="21"/>
          <w:szCs w:val="21"/>
        </w:rPr>
        <w:t xml:space="preserve"> </w:t>
      </w:r>
      <w:r>
        <w:rPr>
          <w:spacing w:val="-1"/>
          <w:sz w:val="21"/>
          <w:szCs w:val="21"/>
        </w:rPr>
        <w:t>所示，这样具有完全相同的组成和原子排列的一对分子，如同左手与右手一样互为镜像，却在三维空间里不能叠合，互称手性异构体</w:t>
      </w:r>
      <w:r>
        <w:rPr>
          <w:spacing w:val="-44"/>
          <w:sz w:val="21"/>
          <w:szCs w:val="21"/>
        </w:rPr>
        <w:t xml:space="preserve"> </w:t>
      </w:r>
      <w:r>
        <w:rPr>
          <w:spacing w:val="-2"/>
          <w:sz w:val="21"/>
          <w:szCs w:val="21"/>
        </w:rPr>
        <w:t>(或对</w:t>
      </w:r>
      <w:r>
        <w:rPr>
          <w:sz w:val="21"/>
          <w:szCs w:val="21"/>
        </w:rPr>
        <w:t>映异构体)。有手性异构体的分子叫做手性</w:t>
      </w:r>
      <w:r>
        <w:rPr>
          <w:spacing w:val="-1"/>
          <w:sz w:val="21"/>
          <w:szCs w:val="21"/>
        </w:rPr>
        <w:t>分子。</w:t>
      </w:r>
    </w:p>
    <w:p w14:paraId="01113181">
      <w:pPr>
        <w:pStyle w:val="2"/>
        <w:spacing w:before="5" w:line="351" w:lineRule="auto"/>
        <w:ind w:left="6" w:right="6"/>
        <w:rPr>
          <w:sz w:val="21"/>
          <w:szCs w:val="21"/>
        </w:rPr>
      </w:pPr>
      <w:r>
        <w:rPr>
          <w:sz w:val="21"/>
          <w:szCs w:val="21"/>
        </w:rPr>
        <w:t>手性分子在生命科学和药物生产方面有广泛的应用。现今使</w:t>
      </w:r>
      <w:r>
        <w:rPr>
          <w:spacing w:val="-1"/>
          <w:sz w:val="21"/>
          <w:szCs w:val="21"/>
        </w:rPr>
        <w:t>用的药物中手性</w:t>
      </w:r>
      <w:r>
        <w:rPr>
          <w:sz w:val="21"/>
          <w:szCs w:val="21"/>
        </w:rPr>
        <w:t>药物超过</w:t>
      </w:r>
      <w:r>
        <w:rPr>
          <w:spacing w:val="-30"/>
          <w:sz w:val="21"/>
          <w:szCs w:val="21"/>
        </w:rPr>
        <w:t xml:space="preserve"> </w:t>
      </w:r>
      <w:r>
        <w:rPr>
          <w:sz w:val="21"/>
          <w:szCs w:val="21"/>
        </w:rPr>
        <w:t>50%。对于手性药物，一个异构体</w:t>
      </w:r>
      <w:r>
        <w:rPr>
          <w:spacing w:val="-1"/>
          <w:sz w:val="21"/>
          <w:szCs w:val="21"/>
        </w:rPr>
        <w:t>可能是有效的，而另一个异构体</w:t>
      </w:r>
      <w:r>
        <w:rPr>
          <w:sz w:val="21"/>
          <w:szCs w:val="21"/>
        </w:rPr>
        <w:t>可能是无效甚至是有害的。开发和服用有效的单一手性的药物</w:t>
      </w:r>
      <w:r>
        <w:rPr>
          <w:spacing w:val="-1"/>
          <w:sz w:val="21"/>
          <w:szCs w:val="21"/>
        </w:rPr>
        <w:t>不仅可以排除由于无效</w:t>
      </w:r>
      <w:r>
        <w:rPr>
          <w:spacing w:val="-44"/>
          <w:sz w:val="21"/>
          <w:szCs w:val="21"/>
        </w:rPr>
        <w:t xml:space="preserve"> </w:t>
      </w:r>
      <w:r>
        <w:rPr>
          <w:spacing w:val="-1"/>
          <w:sz w:val="21"/>
          <w:szCs w:val="21"/>
        </w:rPr>
        <w:t>(或不良)手性异构体所引起的毒副作用，还能减少用药剂量和</w:t>
      </w:r>
      <w:r>
        <w:rPr>
          <w:spacing w:val="-2"/>
          <w:sz w:val="21"/>
          <w:szCs w:val="21"/>
        </w:rPr>
        <w:t>人体</w:t>
      </w:r>
      <w:r>
        <w:rPr>
          <w:sz w:val="21"/>
          <w:szCs w:val="21"/>
        </w:rPr>
        <w:t>对无效手性异构体的代谢负担，提高药物的专一性，因而具有十</w:t>
      </w:r>
      <w:r>
        <w:rPr>
          <w:spacing w:val="-1"/>
          <w:sz w:val="21"/>
          <w:szCs w:val="21"/>
        </w:rPr>
        <w:t>分广阔的市场前景和巨大的经济价值。</w:t>
      </w:r>
    </w:p>
    <w:p w14:paraId="5FE37043">
      <w:pPr>
        <w:pStyle w:val="2"/>
        <w:spacing w:before="1" w:line="220" w:lineRule="auto"/>
        <w:ind w:left="18"/>
        <w:rPr>
          <w:sz w:val="21"/>
          <w:szCs w:val="21"/>
        </w:rPr>
      </w:pPr>
      <w:r>
        <w:rPr>
          <w:spacing w:val="-2"/>
          <w:sz w:val="21"/>
          <w:szCs w:val="21"/>
        </w:rPr>
        <w:t>19. 其他物质存在形式</w:t>
      </w:r>
    </w:p>
    <w:p w14:paraId="07312C6A">
      <w:pPr>
        <w:pStyle w:val="2"/>
        <w:spacing w:before="107" w:line="352" w:lineRule="auto"/>
        <w:ind w:left="6" w:right="6" w:firstLine="1"/>
        <w:rPr>
          <w:sz w:val="21"/>
          <w:szCs w:val="21"/>
        </w:rPr>
      </w:pPr>
      <w:r>
        <w:rPr>
          <w:sz w:val="21"/>
          <w:szCs w:val="21"/>
        </w:rPr>
        <w:t>气态物质在高温或者在外加电场激发下，分子发生分解，产</w:t>
      </w:r>
      <w:r>
        <w:rPr>
          <w:spacing w:val="-1"/>
          <w:sz w:val="21"/>
          <w:szCs w:val="21"/>
        </w:rPr>
        <w:t>生电子和阳离子</w:t>
      </w:r>
      <w:r>
        <w:rPr>
          <w:sz w:val="21"/>
          <w:szCs w:val="21"/>
        </w:rPr>
        <w:t>等。这种由电子、阳离子和电中性粒子组成的整体上呈电中性</w:t>
      </w:r>
      <w:r>
        <w:rPr>
          <w:spacing w:val="-1"/>
          <w:sz w:val="21"/>
          <w:szCs w:val="21"/>
        </w:rPr>
        <w:t>的物质聚集体</w:t>
      </w:r>
      <w:r>
        <w:rPr>
          <w:sz w:val="21"/>
          <w:szCs w:val="21"/>
        </w:rPr>
        <w:t>称为等离子体。等离子体是一种特殊的气体，存在于我们周围</w:t>
      </w:r>
      <w:r>
        <w:rPr>
          <w:spacing w:val="-1"/>
          <w:sz w:val="21"/>
          <w:szCs w:val="21"/>
        </w:rPr>
        <w:t>。例如，在日</w:t>
      </w:r>
      <w:r>
        <w:rPr>
          <w:sz w:val="21"/>
          <w:szCs w:val="21"/>
        </w:rPr>
        <w:t>光灯和霓虹灯的灯管里，在蜡烛的火焰里，在极光和雷电里，</w:t>
      </w:r>
      <w:r>
        <w:rPr>
          <w:spacing w:val="-1"/>
          <w:sz w:val="21"/>
          <w:szCs w:val="21"/>
        </w:rPr>
        <w:t>都能找到等离</w:t>
      </w:r>
      <w:r>
        <w:rPr>
          <w:spacing w:val="-6"/>
          <w:sz w:val="21"/>
          <w:szCs w:val="21"/>
        </w:rPr>
        <w:t>子体。</w:t>
      </w:r>
    </w:p>
    <w:p w14:paraId="16A1DAF3">
      <w:pPr>
        <w:pStyle w:val="2"/>
        <w:spacing w:line="352" w:lineRule="auto"/>
        <w:ind w:left="7" w:right="2"/>
        <w:rPr>
          <w:sz w:val="21"/>
          <w:szCs w:val="21"/>
        </w:rPr>
      </w:pPr>
      <w:r>
        <w:rPr>
          <w:sz w:val="21"/>
          <w:szCs w:val="21"/>
        </w:rPr>
        <w:t>等离子体中含有带电粒子且能自由运动，使等离子体具有</w:t>
      </w:r>
      <w:r>
        <w:rPr>
          <w:spacing w:val="-1"/>
          <w:sz w:val="21"/>
          <w:szCs w:val="21"/>
        </w:rPr>
        <w:t>良好的导电性和流</w:t>
      </w:r>
      <w:r>
        <w:rPr>
          <w:spacing w:val="-4"/>
          <w:sz w:val="21"/>
          <w:szCs w:val="21"/>
        </w:rPr>
        <w:t>动性，因此等离子体用途十分广泛。例如，</w:t>
      </w:r>
      <w:r>
        <w:rPr>
          <w:spacing w:val="50"/>
          <w:sz w:val="21"/>
          <w:szCs w:val="21"/>
        </w:rPr>
        <w:t xml:space="preserve"> </w:t>
      </w:r>
      <w:r>
        <w:rPr>
          <w:spacing w:val="-4"/>
          <w:sz w:val="21"/>
          <w:szCs w:val="21"/>
        </w:rPr>
        <w:t>运用等离子体显示技术可以制造</w:t>
      </w:r>
      <w:r>
        <w:rPr>
          <w:sz w:val="21"/>
          <w:szCs w:val="21"/>
        </w:rPr>
        <w:t>等离子体显示器;利用等离子体可以进行化学合成;核聚变也是在等离</w:t>
      </w:r>
      <w:r>
        <w:rPr>
          <w:spacing w:val="-1"/>
          <w:sz w:val="21"/>
          <w:szCs w:val="21"/>
        </w:rPr>
        <w:t>子态下发生的;等等。</w:t>
      </w:r>
    </w:p>
    <w:p w14:paraId="411A18D5">
      <w:pPr>
        <w:pStyle w:val="2"/>
        <w:spacing w:before="107" w:line="352" w:lineRule="auto"/>
        <w:ind w:left="6" w:right="6" w:firstLine="1"/>
        <w:rPr>
          <w:sz w:val="21"/>
          <w:szCs w:val="21"/>
        </w:rPr>
      </w:pPr>
      <w:r>
        <w:rPr>
          <w:sz w:val="21"/>
          <w:szCs w:val="21"/>
        </w:rPr>
        <w:t>1888 年，奥地利人莱尼采尔(F.Reinitzer)发现，苯甲酸胆甾酯加热达到熔点后，先呈浑浊态，再加热达一定温度时，浑浊态变透明清亮态。1889 年，德国人莱曼(O.Lehmann)将上述熔点至澄清点温度范围内的物质状态命名为液晶 (如图3-2)，后称热致液晶。相对于热致液晶，从溶液中获得的液晶称为溶致液晶，即胶束等。液晶是介于液态和晶态之间的物质状态，既具有液体的流动性、黏度、形变性等，又具有晶体的某些物理性质，如热性、光学性质等，表现出类似晶体的各向异性。实用液晶在常温下十分稳定。已经获得实际应用的热致液晶均为刚性棒状强极性 (或易于极化的)分子，其分子有取向序，分子的长轴取向一致，但无位置序，分子可滑动 (如图 3-3)。此外，还有平板状、盘状、叶状分子等液晶。液晶已有广泛的应用。例如，手机、电脑和电视的液晶显示器，由于施加电场可使液晶的长轴取向发生不同程</w:t>
      </w:r>
      <w:r>
        <w:rPr>
          <w:sz w:val="21"/>
          <w:szCs w:val="21"/>
        </w:rPr>
        <w:t>度的改变，从而显示数字、文字或图像。</w:t>
      </w:r>
      <w:r>
        <w:rPr>
          <w:spacing w:val="-1"/>
          <w:sz w:val="21"/>
          <w:szCs w:val="21"/>
        </w:rPr>
        <w:t>再如，合成高强度</w:t>
      </w:r>
      <w:r>
        <w:rPr>
          <w:sz w:val="21"/>
          <w:szCs w:val="21"/>
        </w:rPr>
        <w:t>液晶纤维已广泛应用于飞机、火箭、坦克、舰船、防弹衣、防</w:t>
      </w:r>
      <w:r>
        <w:rPr>
          <w:spacing w:val="-1"/>
          <w:sz w:val="21"/>
          <w:szCs w:val="21"/>
        </w:rPr>
        <w:t>弹头盔等。</w:t>
      </w:r>
    </w:p>
    <w:p w14:paraId="0CCA1C7F">
      <w:pPr>
        <w:spacing w:line="316" w:lineRule="auto"/>
        <w:rPr>
          <w:rFonts w:ascii="Arial"/>
          <w:sz w:val="21"/>
          <w:szCs w:val="21"/>
        </w:rPr>
      </w:pPr>
    </w:p>
    <w:p w14:paraId="13A117D6">
      <w:pPr>
        <w:spacing w:line="1511" w:lineRule="exact"/>
        <w:rPr>
          <w:sz w:val="21"/>
          <w:szCs w:val="21"/>
        </w:rPr>
      </w:pPr>
      <w:r>
        <w:rPr>
          <w:position w:val="-30"/>
          <w:sz w:val="21"/>
          <w:szCs w:val="21"/>
        </w:rPr>
        <w:drawing>
          <wp:inline distT="0" distB="0" distL="0" distR="0">
            <wp:extent cx="3189605" cy="95885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3"/>
                    <a:stretch>
                      <a:fillRect/>
                    </a:stretch>
                  </pic:blipFill>
                  <pic:spPr>
                    <a:xfrm>
                      <a:off x="0" y="0"/>
                      <a:ext cx="3189605" cy="959484"/>
                    </a:xfrm>
                    <a:prstGeom prst="rect">
                      <a:avLst/>
                    </a:prstGeom>
                  </pic:spPr>
                </pic:pic>
              </a:graphicData>
            </a:graphic>
          </wp:inline>
        </w:drawing>
      </w:r>
    </w:p>
    <w:p w14:paraId="48B96AC1">
      <w:pPr>
        <w:spacing w:before="215" w:line="1206" w:lineRule="exact"/>
        <w:rPr>
          <w:sz w:val="21"/>
          <w:szCs w:val="21"/>
        </w:rPr>
      </w:pPr>
      <w:r>
        <w:rPr>
          <w:position w:val="-24"/>
          <w:sz w:val="21"/>
          <w:szCs w:val="21"/>
        </w:rPr>
        <w:drawing>
          <wp:inline distT="0" distB="0" distL="0" distR="0">
            <wp:extent cx="3192145" cy="76517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4"/>
                    <a:stretch>
                      <a:fillRect/>
                    </a:stretch>
                  </pic:blipFill>
                  <pic:spPr>
                    <a:xfrm>
                      <a:off x="0" y="0"/>
                      <a:ext cx="3192271" cy="765809"/>
                    </a:xfrm>
                    <a:prstGeom prst="rect">
                      <a:avLst/>
                    </a:prstGeom>
                  </pic:spPr>
                </pic:pic>
              </a:graphicData>
            </a:graphic>
          </wp:inline>
        </w:drawing>
      </w:r>
    </w:p>
    <w:p w14:paraId="17BC0047">
      <w:pPr>
        <w:pStyle w:val="2"/>
        <w:spacing w:before="179" w:line="222" w:lineRule="auto"/>
        <w:ind w:left="7"/>
        <w:rPr>
          <w:sz w:val="21"/>
          <w:szCs w:val="21"/>
        </w:rPr>
      </w:pPr>
      <w:r>
        <w:rPr>
          <w:spacing w:val="-3"/>
          <w:sz w:val="21"/>
          <w:szCs w:val="21"/>
        </w:rPr>
        <w:t>20.</w:t>
      </w:r>
      <w:r>
        <w:rPr>
          <w:spacing w:val="19"/>
          <w:sz w:val="21"/>
          <w:szCs w:val="21"/>
        </w:rPr>
        <w:t xml:space="preserve"> </w:t>
      </w:r>
      <w:r>
        <w:rPr>
          <w:spacing w:val="-3"/>
          <w:sz w:val="21"/>
          <w:szCs w:val="21"/>
        </w:rPr>
        <w:t>晶体的性质</w:t>
      </w:r>
    </w:p>
    <w:p w14:paraId="54F41E56">
      <w:pPr>
        <w:pStyle w:val="2"/>
        <w:spacing w:before="107" w:line="352" w:lineRule="auto"/>
        <w:ind w:left="6" w:right="390" w:firstLine="12"/>
        <w:rPr>
          <w:sz w:val="21"/>
          <w:szCs w:val="21"/>
        </w:rPr>
      </w:pPr>
      <w:r>
        <w:rPr>
          <w:spacing w:val="-1"/>
          <w:sz w:val="21"/>
          <w:szCs w:val="21"/>
        </w:rPr>
        <w:t>晶体的自范性即晶体能自发地呈现多面体外形的性质。所谓自发过程，即自</w:t>
      </w:r>
      <w:r>
        <w:rPr>
          <w:sz w:val="21"/>
          <w:szCs w:val="21"/>
        </w:rPr>
        <w:t>动发生的过程。不过，自发过程的实现，仍需要一定的条件</w:t>
      </w:r>
      <w:r>
        <w:rPr>
          <w:spacing w:val="-1"/>
          <w:sz w:val="21"/>
          <w:szCs w:val="21"/>
        </w:rPr>
        <w:t>。例如，水能自发地从高处流向低处，但不打开拦截水流的闸门，水库里的水就不能下泻。</w:t>
      </w:r>
    </w:p>
    <w:p w14:paraId="3BE142D7">
      <w:pPr>
        <w:pStyle w:val="2"/>
        <w:spacing w:before="107" w:line="352" w:lineRule="auto"/>
        <w:ind w:left="6" w:right="390" w:firstLine="12"/>
        <w:rPr>
          <w:spacing w:val="-1"/>
          <w:sz w:val="21"/>
          <w:szCs w:val="21"/>
        </w:rPr>
      </w:pPr>
      <w:r>
        <w:rPr>
          <w:spacing w:val="-1"/>
          <w:sz w:val="21"/>
          <w:szCs w:val="21"/>
        </w:rPr>
        <w:t>晶体呈现自范性的条件之一是晶体生长的速率适当。熔融态物质冷却凝固，有时得到晶体，但凝固速率过快，常常只得到肉眼看不到多面体外形的粉末或没有规则外形的块状物，甚至形成的只是非晶态 (玻璃态)。最有趣的例子是天然的水晶球。水晶球是岩浆里熔融态的 SiO2 侵入地壳内的空洞冷却形成的。剖开水晶球，它的外层是看不到晶体外形的玛瑙，内层才是呈现晶体外形的水晶 (如图 3-4)。不同的是，玛瑙是熔融态 SiO,快速冷却形成的，而水晶则是熔融态 SiO 缓慢冷却形成的。形成玛瑙的熔融态 SiO,由于含不同杂质面常有鲜艳的颜色，如红、橙、黄、绿、蓝， 乃至黑色，当然，也有白色的。面水晶大多是无色透明的，含杂质时，才得到紫水晶或墨晶等。</w:t>
      </w:r>
    </w:p>
    <w:p w14:paraId="025D81E4">
      <w:pPr>
        <w:pStyle w:val="2"/>
        <w:spacing w:before="107" w:line="352" w:lineRule="auto"/>
        <w:ind w:left="6" w:right="390" w:firstLine="12"/>
        <w:rPr>
          <w:spacing w:val="-1"/>
          <w:sz w:val="21"/>
          <w:szCs w:val="21"/>
        </w:rPr>
      </w:pPr>
      <w:r>
        <w:rPr>
          <w:spacing w:val="-1"/>
          <w:sz w:val="21"/>
          <w:szCs w:val="21"/>
        </w:rPr>
        <w:t>得到晶体一般有三条途径:(1)熔融态物质凝固; (2)气态物质冷却不经液态直接凝固 (凝华);(3)溶质从溶液中析出。</w:t>
      </w:r>
    </w:p>
    <w:p w14:paraId="201CC0D4">
      <w:pPr>
        <w:pStyle w:val="2"/>
        <w:spacing w:before="1" w:line="352" w:lineRule="auto"/>
        <w:ind w:left="4" w:right="352" w:firstLine="1"/>
        <w:rPr>
          <w:sz w:val="21"/>
          <w:szCs w:val="21"/>
        </w:rPr>
      </w:pPr>
      <w:r>
        <w:rPr>
          <w:sz w:val="21"/>
          <w:szCs w:val="21"/>
        </w:rPr>
        <w:t>制备晶体的三种途径都可制得有重要价值的大晶体。例如，</w:t>
      </w:r>
      <w:r>
        <w:rPr>
          <w:spacing w:val="-1"/>
          <w:sz w:val="21"/>
          <w:szCs w:val="21"/>
        </w:rPr>
        <w:t>芯片的基质是单</w:t>
      </w:r>
      <w:r>
        <w:rPr>
          <w:spacing w:val="-2"/>
          <w:sz w:val="21"/>
          <w:szCs w:val="21"/>
        </w:rPr>
        <w:t>晶硅，它是由熔融态硅制备的，俗称“拉单晶”。用</w:t>
      </w:r>
      <w:r>
        <w:rPr>
          <w:spacing w:val="-3"/>
          <w:sz w:val="21"/>
          <w:szCs w:val="21"/>
        </w:rPr>
        <w:t>于制造激光器的</w:t>
      </w:r>
      <w:r>
        <w:rPr>
          <w:spacing w:val="-31"/>
          <w:sz w:val="21"/>
          <w:szCs w:val="21"/>
        </w:rPr>
        <w:t xml:space="preserve"> </w:t>
      </w:r>
      <w:r>
        <w:rPr>
          <w:spacing w:val="-3"/>
          <w:sz w:val="21"/>
          <w:szCs w:val="21"/>
        </w:rPr>
        <w:t>KH,PO,</w:t>
      </w:r>
      <w:r>
        <w:rPr>
          <w:spacing w:val="-1"/>
          <w:sz w:val="21"/>
          <w:szCs w:val="21"/>
        </w:rPr>
        <w:t>大晶体是由水溶液结晶出来的。而可与天然钻石媲美的</w:t>
      </w:r>
      <w:r>
        <w:rPr>
          <w:spacing w:val="-17"/>
          <w:sz w:val="21"/>
          <w:szCs w:val="21"/>
        </w:rPr>
        <w:t xml:space="preserve"> </w:t>
      </w:r>
      <w:r>
        <w:rPr>
          <w:spacing w:val="-1"/>
          <w:sz w:val="21"/>
          <w:szCs w:val="21"/>
        </w:rPr>
        <w:t>CVD</w:t>
      </w:r>
      <w:r>
        <w:rPr>
          <w:spacing w:val="-28"/>
          <w:sz w:val="21"/>
          <w:szCs w:val="21"/>
        </w:rPr>
        <w:t xml:space="preserve"> </w:t>
      </w:r>
      <w:r>
        <w:rPr>
          <w:spacing w:val="-1"/>
          <w:sz w:val="21"/>
          <w:szCs w:val="21"/>
        </w:rPr>
        <w:t>宝石级钻石，则是由烷烃</w:t>
      </w:r>
      <w:r>
        <w:rPr>
          <w:spacing w:val="-45"/>
          <w:sz w:val="21"/>
          <w:szCs w:val="21"/>
        </w:rPr>
        <w:t xml:space="preserve"> </w:t>
      </w:r>
      <w:r>
        <w:rPr>
          <w:spacing w:val="-1"/>
          <w:sz w:val="21"/>
          <w:szCs w:val="21"/>
        </w:rPr>
        <w:t>(如</w:t>
      </w:r>
      <w:r>
        <w:rPr>
          <w:spacing w:val="-32"/>
          <w:sz w:val="21"/>
          <w:szCs w:val="21"/>
        </w:rPr>
        <w:t xml:space="preserve"> </w:t>
      </w:r>
      <w:r>
        <w:rPr>
          <w:spacing w:val="-1"/>
          <w:sz w:val="21"/>
          <w:szCs w:val="21"/>
        </w:rPr>
        <w:t>CH4)在微波炉里以等离子体分解出的碳通过化学气相沉积</w:t>
      </w:r>
      <w:r>
        <w:rPr>
          <w:spacing w:val="-2"/>
          <w:sz w:val="21"/>
          <w:szCs w:val="21"/>
        </w:rPr>
        <w:t>(简称</w:t>
      </w:r>
      <w:r>
        <w:rPr>
          <w:spacing w:val="-1"/>
          <w:sz w:val="21"/>
          <w:szCs w:val="21"/>
        </w:rPr>
        <w:t>CVD)得到的。</w:t>
      </w:r>
    </w:p>
    <w:p w14:paraId="12B241D4">
      <w:pPr>
        <w:pStyle w:val="2"/>
        <w:spacing w:line="351" w:lineRule="auto"/>
        <w:ind w:left="5" w:right="392"/>
        <w:rPr>
          <w:sz w:val="21"/>
          <w:szCs w:val="21"/>
        </w:rPr>
      </w:pPr>
      <w:r>
        <w:rPr>
          <w:sz w:val="21"/>
          <w:szCs w:val="21"/>
        </w:rPr>
        <w:t>本质上，晶体的自范性是晶体中粒子在微观空间里呈现周期</w:t>
      </w:r>
      <w:r>
        <w:rPr>
          <w:spacing w:val="-1"/>
          <w:sz w:val="21"/>
          <w:szCs w:val="21"/>
        </w:rPr>
        <w:t>性的有序排列的</w:t>
      </w:r>
      <w:r>
        <w:rPr>
          <w:sz w:val="21"/>
          <w:szCs w:val="21"/>
        </w:rPr>
        <w:t>宏观表象。相反，非晶体中粒子的排列则相对无序，因而无</w:t>
      </w:r>
      <w:r>
        <w:rPr>
          <w:spacing w:val="-1"/>
          <w:sz w:val="21"/>
          <w:szCs w:val="21"/>
        </w:rPr>
        <w:t>自范性。</w:t>
      </w:r>
    </w:p>
    <w:p w14:paraId="561A101A">
      <w:pPr>
        <w:pStyle w:val="2"/>
        <w:spacing w:before="1" w:line="352" w:lineRule="auto"/>
        <w:ind w:left="5" w:right="392" w:firstLine="13"/>
        <w:rPr>
          <w:sz w:val="21"/>
          <w:szCs w:val="21"/>
        </w:rPr>
      </w:pPr>
      <w:r>
        <w:rPr>
          <w:spacing w:val="-1"/>
          <w:sz w:val="21"/>
          <w:szCs w:val="21"/>
        </w:rPr>
        <w:t>晶体的特点并不仅限于外形和内部质点排列的高度有序性，它们的许多物理</w:t>
      </w:r>
      <w:r>
        <w:rPr>
          <w:sz w:val="21"/>
          <w:szCs w:val="21"/>
        </w:rPr>
        <w:t>性质，如强度、导热性、光学性质等，常常会表现出各向异</w:t>
      </w:r>
      <w:r>
        <w:rPr>
          <w:spacing w:val="-1"/>
          <w:sz w:val="21"/>
          <w:szCs w:val="21"/>
        </w:rPr>
        <w:t>性。例如，在水</w:t>
      </w:r>
      <w:r>
        <w:rPr>
          <w:sz w:val="21"/>
          <w:szCs w:val="21"/>
        </w:rPr>
        <w:t>晶柱面上滴一滴熔化的石蜡，用一根红热的铁针刺中凝固的</w:t>
      </w:r>
      <w:r>
        <w:rPr>
          <w:spacing w:val="-1"/>
          <w:sz w:val="21"/>
          <w:szCs w:val="21"/>
        </w:rPr>
        <w:t>石蜡，你会发现</w:t>
      </w:r>
      <w:r>
        <w:rPr>
          <w:sz w:val="21"/>
          <w:szCs w:val="21"/>
        </w:rPr>
        <w:t>石蜡在不同方向熔化的快慢不同。这是由于水晶导热性的各</w:t>
      </w:r>
      <w:r>
        <w:rPr>
          <w:spacing w:val="-1"/>
          <w:sz w:val="21"/>
          <w:szCs w:val="21"/>
        </w:rPr>
        <w:t>向异性造成的。</w:t>
      </w:r>
      <w:r>
        <w:rPr>
          <w:sz w:val="21"/>
          <w:szCs w:val="21"/>
        </w:rPr>
        <w:t>所以，晶体的某些物理性质的各向异性同样反映了晶体内部</w:t>
      </w:r>
      <w:r>
        <w:rPr>
          <w:spacing w:val="-1"/>
          <w:sz w:val="21"/>
          <w:szCs w:val="21"/>
        </w:rPr>
        <w:t>质点排列的有序</w:t>
      </w:r>
      <w:r>
        <w:rPr>
          <w:sz w:val="21"/>
          <w:szCs w:val="21"/>
        </w:rPr>
        <w:t>性，而且通过这些性质可以了解晶体的内部排列与结构的一</w:t>
      </w:r>
      <w:r>
        <w:rPr>
          <w:spacing w:val="-1"/>
          <w:sz w:val="21"/>
          <w:szCs w:val="21"/>
        </w:rPr>
        <w:t>些信息。而非晶</w:t>
      </w:r>
      <w:r>
        <w:rPr>
          <w:sz w:val="21"/>
          <w:szCs w:val="21"/>
        </w:rPr>
        <w:t>体则不具有物理性质各向异性的特点。考察固体的某些性质</w:t>
      </w:r>
      <w:r>
        <w:rPr>
          <w:spacing w:val="-1"/>
          <w:sz w:val="21"/>
          <w:szCs w:val="21"/>
        </w:rPr>
        <w:t>，如熔点，可以</w:t>
      </w:r>
      <w:r>
        <w:rPr>
          <w:sz w:val="21"/>
          <w:szCs w:val="21"/>
        </w:rPr>
        <w:t>间接地确定某一固体是否是晶体，因为晶体的熔点较固定，</w:t>
      </w:r>
      <w:r>
        <w:rPr>
          <w:spacing w:val="-1"/>
          <w:sz w:val="21"/>
          <w:szCs w:val="21"/>
        </w:rPr>
        <w:t>而非晶体则没有</w:t>
      </w:r>
      <w:r>
        <w:rPr>
          <w:sz w:val="21"/>
          <w:szCs w:val="21"/>
        </w:rPr>
        <w:t>固定的熔点，熔化过程温度会发生变化。然而，区分品体和</w:t>
      </w:r>
      <w:r>
        <w:rPr>
          <w:spacing w:val="-1"/>
          <w:sz w:val="21"/>
          <w:szCs w:val="21"/>
        </w:rPr>
        <w:t>非晶体最可靠的</w:t>
      </w:r>
      <w:r>
        <w:rPr>
          <w:spacing w:val="-2"/>
          <w:sz w:val="21"/>
          <w:szCs w:val="21"/>
        </w:rPr>
        <w:t>科学方法是对固体进行</w:t>
      </w:r>
      <w:r>
        <w:rPr>
          <w:spacing w:val="-23"/>
          <w:sz w:val="21"/>
          <w:szCs w:val="21"/>
        </w:rPr>
        <w:t xml:space="preserve"> </w:t>
      </w:r>
      <w:r>
        <w:rPr>
          <w:spacing w:val="-2"/>
          <w:sz w:val="21"/>
          <w:szCs w:val="21"/>
        </w:rPr>
        <w:t>X</w:t>
      </w:r>
      <w:r>
        <w:rPr>
          <w:spacing w:val="-32"/>
          <w:sz w:val="21"/>
          <w:szCs w:val="21"/>
        </w:rPr>
        <w:t xml:space="preserve"> </w:t>
      </w:r>
      <w:r>
        <w:rPr>
          <w:spacing w:val="-2"/>
          <w:sz w:val="21"/>
          <w:szCs w:val="21"/>
        </w:rPr>
        <w:t>射线衍射实验。</w:t>
      </w:r>
    </w:p>
    <w:p w14:paraId="69583591">
      <w:pPr>
        <w:pStyle w:val="2"/>
        <w:spacing w:before="1" w:line="221" w:lineRule="auto"/>
        <w:ind w:left="7"/>
        <w:rPr>
          <w:rFonts w:ascii="Arial"/>
          <w:sz w:val="21"/>
          <w:szCs w:val="21"/>
        </w:rPr>
      </w:pPr>
      <w:r>
        <w:rPr>
          <w:spacing w:val="-4"/>
          <w:sz w:val="21"/>
          <w:szCs w:val="21"/>
        </w:rPr>
        <w:t>21.</w:t>
      </w:r>
      <w:r>
        <w:rPr>
          <w:spacing w:val="23"/>
          <w:sz w:val="21"/>
          <w:szCs w:val="21"/>
        </w:rPr>
        <w:t xml:space="preserve"> </w:t>
      </w:r>
      <w:r>
        <w:rPr>
          <w:spacing w:val="-4"/>
          <w:sz w:val="21"/>
          <w:szCs w:val="21"/>
        </w:rPr>
        <w:t>晶胞</w:t>
      </w:r>
    </w:p>
    <w:p w14:paraId="22805B2F">
      <w:pPr>
        <w:pStyle w:val="2"/>
        <w:spacing w:before="28" w:line="352" w:lineRule="auto"/>
        <w:ind w:left="19" w:right="100" w:hanging="11"/>
        <w:jc w:val="both"/>
        <w:rPr>
          <w:sz w:val="21"/>
          <w:szCs w:val="21"/>
        </w:rPr>
      </w:pPr>
      <w:r>
        <w:rPr>
          <w:sz w:val="21"/>
          <w:szCs w:val="21"/>
        </w:rPr>
        <w:t>为了描述晶体在微观空间里原子的排列，无须画出千千万</w:t>
      </w:r>
      <w:r>
        <w:rPr>
          <w:spacing w:val="-1"/>
          <w:sz w:val="21"/>
          <w:szCs w:val="21"/>
        </w:rPr>
        <w:t>万个原子，只需在晶体微观空间里取出一个基本单元即可。这种描述晶体结构的基本单元叫做</w:t>
      </w:r>
      <w:r>
        <w:rPr>
          <w:spacing w:val="-9"/>
          <w:sz w:val="21"/>
          <w:szCs w:val="21"/>
        </w:rPr>
        <w:t>晶胞。</w:t>
      </w:r>
    </w:p>
    <w:p w14:paraId="74242D11">
      <w:pPr>
        <w:pStyle w:val="2"/>
        <w:spacing w:line="329" w:lineRule="auto"/>
        <w:ind w:left="5" w:right="99" w:firstLine="4"/>
        <w:jc w:val="both"/>
        <w:rPr>
          <w:sz w:val="21"/>
          <w:szCs w:val="21"/>
        </w:rPr>
      </w:pPr>
      <w:r>
        <w:rPr>
          <w:sz w:val="21"/>
          <w:szCs w:val="21"/>
        </w:rPr>
        <w:t>常规的晶胞都是平行六面体。整块晶体可以看作是数</w:t>
      </w:r>
      <w:r>
        <w:rPr>
          <w:spacing w:val="-1"/>
          <w:sz w:val="21"/>
          <w:szCs w:val="21"/>
        </w:rPr>
        <w:t>量巨大的晶胞“无隙并</w:t>
      </w:r>
      <w:r>
        <w:rPr>
          <w:spacing w:val="-4"/>
          <w:sz w:val="21"/>
          <w:szCs w:val="21"/>
        </w:rPr>
        <w:t>置”而成;所谓“无隙”，是指相邻晶胞之间没</w:t>
      </w:r>
      <w:r>
        <w:rPr>
          <w:spacing w:val="-5"/>
          <w:sz w:val="21"/>
          <w:szCs w:val="21"/>
        </w:rPr>
        <w:t>有任何间隙;所谓“并置”，是</w:t>
      </w:r>
      <w:r>
        <w:rPr>
          <w:spacing w:val="-1"/>
          <w:sz w:val="21"/>
          <w:szCs w:val="21"/>
        </w:rPr>
        <w:t>指所有晶胞都是平行排列的，取向相同。</w:t>
      </w:r>
    </w:p>
    <w:p w14:paraId="6BA35A2F">
      <w:pPr>
        <w:spacing w:line="1978" w:lineRule="exact"/>
        <w:rPr>
          <w:sz w:val="21"/>
          <w:szCs w:val="21"/>
        </w:rPr>
      </w:pPr>
      <w:r>
        <w:rPr>
          <w:position w:val="-39"/>
          <w:sz w:val="21"/>
          <w:szCs w:val="21"/>
        </w:rPr>
        <w:drawing>
          <wp:inline distT="0" distB="0" distL="0" distR="0">
            <wp:extent cx="1932305" cy="125603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5"/>
                    <a:stretch>
                      <a:fillRect/>
                    </a:stretch>
                  </pic:blipFill>
                  <pic:spPr>
                    <a:xfrm>
                      <a:off x="0" y="0"/>
                      <a:ext cx="1932812" cy="1256030"/>
                    </a:xfrm>
                    <a:prstGeom prst="rect">
                      <a:avLst/>
                    </a:prstGeom>
                  </pic:spPr>
                </pic:pic>
              </a:graphicData>
            </a:graphic>
          </wp:inline>
        </w:drawing>
      </w:r>
    </w:p>
    <w:p w14:paraId="40B83D6F">
      <w:pPr>
        <w:spacing w:before="90" w:line="1560" w:lineRule="exact"/>
        <w:rPr>
          <w:sz w:val="21"/>
          <w:szCs w:val="21"/>
        </w:rPr>
      </w:pPr>
      <w:r>
        <w:rPr>
          <w:position w:val="-31"/>
          <w:sz w:val="21"/>
          <w:szCs w:val="21"/>
        </w:rPr>
        <w:drawing>
          <wp:inline distT="0" distB="0" distL="0" distR="0">
            <wp:extent cx="2783840" cy="9899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6"/>
                    <a:stretch>
                      <a:fillRect/>
                    </a:stretch>
                  </pic:blipFill>
                  <pic:spPr>
                    <a:xfrm>
                      <a:off x="0" y="0"/>
                      <a:ext cx="2784221" cy="989965"/>
                    </a:xfrm>
                    <a:prstGeom prst="rect">
                      <a:avLst/>
                    </a:prstGeom>
                  </pic:spPr>
                </pic:pic>
              </a:graphicData>
            </a:graphic>
          </wp:inline>
        </w:drawing>
      </w:r>
    </w:p>
    <w:p w14:paraId="4D928747">
      <w:pPr>
        <w:pStyle w:val="2"/>
        <w:spacing w:before="1" w:line="352" w:lineRule="auto"/>
        <w:ind w:left="4" w:right="352" w:firstLine="1"/>
        <w:rPr>
          <w:sz w:val="21"/>
          <w:szCs w:val="21"/>
        </w:rPr>
      </w:pPr>
      <w:r>
        <w:rPr>
          <w:sz w:val="21"/>
          <w:szCs w:val="21"/>
        </w:rPr>
        <w:t>测定晶体结构最常用的仪器是 X 射线衍射仪。在晶体的 X 射线衍射实验中，当单一波长的 X 射线通过晶体时，X 射线和晶体中的电子相互作用，会在记录仪上产生分立的斑点或者明锐的衍射峰。而在同一条件下摄取的非晶体图谱中却看不到分立的斑点或明锐的衍射峰。例如，石英玻璃 (非品态二氧化硅)和水晶 (晶态二氧化硅)研成粉末摄取的 X 射线衍射图谱是不同的。</w:t>
      </w:r>
    </w:p>
    <w:p w14:paraId="610F8B8D">
      <w:pPr>
        <w:spacing w:line="2543" w:lineRule="exact"/>
        <w:rPr>
          <w:sz w:val="21"/>
          <w:szCs w:val="21"/>
        </w:rPr>
      </w:pPr>
      <w:r>
        <w:rPr>
          <w:position w:val="-50"/>
          <w:sz w:val="21"/>
          <w:szCs w:val="21"/>
        </w:rPr>
        <w:drawing>
          <wp:inline distT="0" distB="0" distL="0" distR="0">
            <wp:extent cx="3188970" cy="161417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7"/>
                    <a:stretch>
                      <a:fillRect/>
                    </a:stretch>
                  </pic:blipFill>
                  <pic:spPr>
                    <a:xfrm>
                      <a:off x="0" y="0"/>
                      <a:ext cx="3189604" cy="1614804"/>
                    </a:xfrm>
                    <a:prstGeom prst="rect">
                      <a:avLst/>
                    </a:prstGeom>
                  </pic:spPr>
                </pic:pic>
              </a:graphicData>
            </a:graphic>
          </wp:inline>
        </w:drawing>
      </w:r>
    </w:p>
    <w:p w14:paraId="360AD2E8">
      <w:pPr>
        <w:pStyle w:val="2"/>
        <w:spacing w:before="87" w:line="352" w:lineRule="auto"/>
        <w:ind w:left="7" w:right="100"/>
        <w:rPr>
          <w:sz w:val="21"/>
          <w:szCs w:val="21"/>
        </w:rPr>
      </w:pPr>
      <w:r>
        <w:rPr>
          <w:spacing w:val="-1"/>
          <w:sz w:val="21"/>
          <w:szCs w:val="21"/>
        </w:rPr>
        <w:t>通过晶体的</w:t>
      </w:r>
      <w:r>
        <w:rPr>
          <w:spacing w:val="-19"/>
          <w:sz w:val="21"/>
          <w:szCs w:val="21"/>
        </w:rPr>
        <w:t xml:space="preserve"> </w:t>
      </w:r>
      <w:r>
        <w:rPr>
          <w:spacing w:val="-1"/>
          <w:sz w:val="21"/>
          <w:szCs w:val="21"/>
        </w:rPr>
        <w:t>X</w:t>
      </w:r>
      <w:r>
        <w:rPr>
          <w:spacing w:val="-29"/>
          <w:sz w:val="21"/>
          <w:szCs w:val="21"/>
        </w:rPr>
        <w:t xml:space="preserve"> </w:t>
      </w:r>
      <w:r>
        <w:rPr>
          <w:spacing w:val="-1"/>
          <w:sz w:val="21"/>
          <w:szCs w:val="21"/>
        </w:rPr>
        <w:t>射线衍射实验获得衍射图后，经过计算可以从衍射图形获得晶</w:t>
      </w:r>
      <w:r>
        <w:rPr>
          <w:sz w:val="21"/>
          <w:szCs w:val="21"/>
        </w:rPr>
        <w:t>体结构的有关信息，包括晶胞形状和大小、分子或原子在微</w:t>
      </w:r>
      <w:r>
        <w:rPr>
          <w:spacing w:val="-1"/>
          <w:sz w:val="21"/>
          <w:szCs w:val="21"/>
        </w:rPr>
        <w:t>观空间有序排列</w:t>
      </w:r>
      <w:r>
        <w:rPr>
          <w:sz w:val="21"/>
          <w:szCs w:val="21"/>
        </w:rPr>
        <w:t>呈现的对称类型、原子在晶胞里的数目和位置等，以及结合</w:t>
      </w:r>
      <w:r>
        <w:rPr>
          <w:spacing w:val="-1"/>
          <w:sz w:val="21"/>
          <w:szCs w:val="21"/>
        </w:rPr>
        <w:t>晶体化学组成的信息推出原子之间的相互关系。</w:t>
      </w:r>
    </w:p>
    <w:p w14:paraId="505F40A5">
      <w:pPr>
        <w:pStyle w:val="2"/>
        <w:spacing w:before="87" w:line="352" w:lineRule="auto"/>
        <w:ind w:left="7" w:right="100"/>
        <w:rPr>
          <w:sz w:val="21"/>
          <w:szCs w:val="21"/>
        </w:rPr>
      </w:pPr>
      <w:r>
        <w:rPr>
          <w:spacing w:val="-1"/>
          <w:sz w:val="21"/>
          <w:szCs w:val="21"/>
        </w:rPr>
        <w:t>例如，通过晶体 X 射线衍射实验，对乙酸晶体进行测定，可以得出乙酸晶胞，晶胞中含有 4 个乙酸分子。并且，测定品胞中各个原子的位置(坐标)，根据原子坐标，可以计算原子间的距离，判断出晶体中哪些原子之间存在化学键，确定键长和键角，从而，得出分子的空间结构。</w:t>
      </w:r>
    </w:p>
    <w:p w14:paraId="7C867BA7">
      <w:pPr>
        <w:spacing w:line="3412" w:lineRule="exact"/>
        <w:rPr>
          <w:sz w:val="21"/>
          <w:szCs w:val="21"/>
        </w:rPr>
      </w:pPr>
      <w:r>
        <w:rPr>
          <w:position w:val="-68"/>
          <w:sz w:val="21"/>
          <w:szCs w:val="21"/>
        </w:rPr>
        <w:drawing>
          <wp:inline distT="0" distB="0" distL="0" distR="0">
            <wp:extent cx="3208020" cy="216662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8"/>
                    <a:stretch>
                      <a:fillRect/>
                    </a:stretch>
                  </pic:blipFill>
                  <pic:spPr>
                    <a:xfrm>
                      <a:off x="0" y="0"/>
                      <a:ext cx="3208401" cy="2166620"/>
                    </a:xfrm>
                    <a:prstGeom prst="rect">
                      <a:avLst/>
                    </a:prstGeom>
                  </pic:spPr>
                </pic:pic>
              </a:graphicData>
            </a:graphic>
          </wp:inline>
        </w:drawing>
      </w:r>
    </w:p>
    <w:p w14:paraId="7CFB7C38">
      <w:pPr>
        <w:pStyle w:val="2"/>
        <w:spacing w:before="84" w:line="186" w:lineRule="auto"/>
        <w:ind w:left="86"/>
        <w:rPr>
          <w:sz w:val="21"/>
          <w:szCs w:val="21"/>
        </w:rPr>
      </w:pPr>
      <w:r>
        <w:rPr>
          <w:spacing w:val="-4"/>
          <w:sz w:val="21"/>
          <w:szCs w:val="21"/>
        </w:rPr>
        <w:t>22.</w:t>
      </w:r>
      <w:r>
        <w:rPr>
          <w:spacing w:val="24"/>
          <w:sz w:val="21"/>
          <w:szCs w:val="21"/>
        </w:rPr>
        <w:t xml:space="preserve"> </w:t>
      </w:r>
      <w:r>
        <w:rPr>
          <w:spacing w:val="-4"/>
          <w:sz w:val="21"/>
          <w:szCs w:val="21"/>
        </w:rPr>
        <w:t>晶体的分类</w:t>
      </w:r>
    </w:p>
    <w:p w14:paraId="1E8E7FC8">
      <w:pPr>
        <w:pStyle w:val="2"/>
        <w:spacing w:before="29" w:line="352" w:lineRule="auto"/>
        <w:ind w:left="5" w:right="364" w:firstLine="8"/>
        <w:rPr>
          <w:sz w:val="21"/>
          <w:szCs w:val="21"/>
        </w:rPr>
      </w:pPr>
      <w:r>
        <w:rPr>
          <w:spacing w:val="-2"/>
          <w:sz w:val="21"/>
          <w:szCs w:val="21"/>
        </w:rPr>
        <w:t>只含分子的晶体称为分子晶体。例如，图</w:t>
      </w:r>
      <w:r>
        <w:rPr>
          <w:spacing w:val="-17"/>
          <w:sz w:val="21"/>
          <w:szCs w:val="21"/>
        </w:rPr>
        <w:t xml:space="preserve"> </w:t>
      </w:r>
      <w:r>
        <w:rPr>
          <w:spacing w:val="-2"/>
          <w:sz w:val="21"/>
          <w:szCs w:val="21"/>
        </w:rPr>
        <w:t>3-11</w:t>
      </w:r>
      <w:r>
        <w:rPr>
          <w:spacing w:val="-16"/>
          <w:sz w:val="21"/>
          <w:szCs w:val="21"/>
        </w:rPr>
        <w:t xml:space="preserve"> </w:t>
      </w:r>
      <w:r>
        <w:rPr>
          <w:spacing w:val="-2"/>
          <w:sz w:val="21"/>
          <w:szCs w:val="21"/>
        </w:rPr>
        <w:t>的碘</w:t>
      </w:r>
      <w:r>
        <w:rPr>
          <w:spacing w:val="-3"/>
          <w:sz w:val="21"/>
          <w:szCs w:val="21"/>
        </w:rPr>
        <w:t>晶体只含</w:t>
      </w:r>
      <w:r>
        <w:rPr>
          <w:spacing w:val="-24"/>
          <w:sz w:val="21"/>
          <w:szCs w:val="21"/>
        </w:rPr>
        <w:t xml:space="preserve"> </w:t>
      </w:r>
      <w:r>
        <w:rPr>
          <w:spacing w:val="-3"/>
          <w:sz w:val="21"/>
          <w:szCs w:val="21"/>
        </w:rPr>
        <w:t>l，属于分子晶</w:t>
      </w:r>
      <w:r>
        <w:rPr>
          <w:sz w:val="21"/>
          <w:szCs w:val="21"/>
        </w:rPr>
        <w:t>体。在分子晶体中，相邻分子靠分子间作用力相互吸引。分</w:t>
      </w:r>
      <w:r>
        <w:rPr>
          <w:spacing w:val="-1"/>
          <w:sz w:val="21"/>
          <w:szCs w:val="21"/>
        </w:rPr>
        <w:t>子晶体有低熔点</w:t>
      </w:r>
      <w:r>
        <w:rPr>
          <w:sz w:val="21"/>
          <w:szCs w:val="21"/>
        </w:rPr>
        <w:t>的特性。另外，你也不难理解分子晶体的硬度</w:t>
      </w:r>
      <w:r>
        <w:rPr>
          <w:spacing w:val="-1"/>
          <w:sz w:val="21"/>
          <w:szCs w:val="21"/>
        </w:rPr>
        <w:t>很小了。</w:t>
      </w:r>
    </w:p>
    <w:p w14:paraId="5EC7581F">
      <w:pPr>
        <w:pStyle w:val="2"/>
        <w:spacing w:before="2" w:line="351" w:lineRule="auto"/>
        <w:ind w:left="5" w:right="342" w:firstLine="5"/>
        <w:rPr>
          <w:sz w:val="21"/>
          <w:szCs w:val="21"/>
        </w:rPr>
      </w:pPr>
      <w:r>
        <w:rPr>
          <w:sz w:val="21"/>
          <w:szCs w:val="21"/>
        </w:rPr>
        <w:t>哪些晶体属于分子晶体呢?较典型的分子晶体有:(1)</w:t>
      </w:r>
      <w:r>
        <w:rPr>
          <w:spacing w:val="-1"/>
          <w:sz w:val="21"/>
          <w:szCs w:val="21"/>
        </w:rPr>
        <w:t>所有非金属氢化物，如水、硫化氢、氨、氯化氢、甲烷等;</w:t>
      </w:r>
      <w:r>
        <w:rPr>
          <w:spacing w:val="-44"/>
          <w:sz w:val="21"/>
          <w:szCs w:val="21"/>
        </w:rPr>
        <w:t xml:space="preserve"> </w:t>
      </w:r>
      <w:r>
        <w:rPr>
          <w:spacing w:val="-1"/>
          <w:sz w:val="21"/>
          <w:szCs w:val="21"/>
        </w:rPr>
        <w:t>(2)部分非金属单质，如卤素(X</w:t>
      </w:r>
      <w:r>
        <w:rPr>
          <w:spacing w:val="-1"/>
          <w:sz w:val="21"/>
          <w:szCs w:val="21"/>
        </w:rPr>
        <w:t>2</w:t>
      </w:r>
      <w:r>
        <w:rPr>
          <w:spacing w:val="-2"/>
          <w:sz w:val="21"/>
          <w:szCs w:val="21"/>
        </w:rPr>
        <w:t>)、氧气</w:t>
      </w:r>
      <w:r>
        <w:rPr>
          <w:sz w:val="21"/>
          <w:szCs w:val="21"/>
        </w:rPr>
        <w:t xml:space="preserve"> (O</w:t>
      </w:r>
      <w:r>
        <w:rPr>
          <w:sz w:val="21"/>
          <w:szCs w:val="21"/>
        </w:rPr>
        <w:t>2</w:t>
      </w:r>
      <w:r>
        <w:rPr>
          <w:sz w:val="21"/>
          <w:szCs w:val="21"/>
        </w:rPr>
        <w:t>)、硫(S</w:t>
      </w:r>
      <w:r>
        <w:rPr>
          <w:sz w:val="21"/>
          <w:szCs w:val="21"/>
        </w:rPr>
        <w:t>8</w:t>
      </w:r>
      <w:r>
        <w:rPr>
          <w:sz w:val="21"/>
          <w:szCs w:val="21"/>
        </w:rPr>
        <w:t>)、氮气(N</w:t>
      </w:r>
      <w:r>
        <w:rPr>
          <w:sz w:val="21"/>
          <w:szCs w:val="21"/>
        </w:rPr>
        <w:t>2</w:t>
      </w:r>
      <w:r>
        <w:rPr>
          <w:sz w:val="21"/>
          <w:szCs w:val="21"/>
        </w:rPr>
        <w:t>)、白磷(P</w:t>
      </w:r>
      <w:r>
        <w:rPr>
          <w:sz w:val="21"/>
          <w:szCs w:val="21"/>
        </w:rPr>
        <w:t>4</w:t>
      </w:r>
      <w:r>
        <w:rPr>
          <w:sz w:val="21"/>
          <w:szCs w:val="21"/>
        </w:rPr>
        <w:t>)、碳</w:t>
      </w:r>
      <w:r>
        <w:rPr>
          <w:spacing w:val="-22"/>
          <w:sz w:val="21"/>
          <w:szCs w:val="21"/>
        </w:rPr>
        <w:t xml:space="preserve"> </w:t>
      </w:r>
      <w:r>
        <w:rPr>
          <w:sz w:val="21"/>
          <w:szCs w:val="21"/>
        </w:rPr>
        <w:t>60、稀有气体等;(3)部分非金属氧化</w:t>
      </w:r>
      <w:r>
        <w:rPr>
          <w:spacing w:val="-1"/>
          <w:sz w:val="21"/>
          <w:szCs w:val="21"/>
        </w:rPr>
        <w:t>物，如</w:t>
      </w:r>
      <w:r>
        <w:rPr>
          <w:spacing w:val="-26"/>
          <w:sz w:val="21"/>
          <w:szCs w:val="21"/>
        </w:rPr>
        <w:t xml:space="preserve"> </w:t>
      </w:r>
      <w:r>
        <w:rPr>
          <w:spacing w:val="-1"/>
          <w:sz w:val="21"/>
          <w:szCs w:val="21"/>
        </w:rPr>
        <w:t>CO</w:t>
      </w:r>
      <w:r>
        <w:rPr>
          <w:spacing w:val="-1"/>
          <w:sz w:val="21"/>
          <w:szCs w:val="21"/>
        </w:rPr>
        <w:t>2</w:t>
      </w:r>
      <w:r>
        <w:rPr>
          <w:spacing w:val="-17"/>
          <w:sz w:val="21"/>
          <w:szCs w:val="21"/>
        </w:rPr>
        <w:t xml:space="preserve"> </w:t>
      </w:r>
      <w:r>
        <w:rPr>
          <w:spacing w:val="-1"/>
          <w:sz w:val="21"/>
          <w:szCs w:val="21"/>
        </w:rPr>
        <w:t>、P</w:t>
      </w:r>
      <w:r>
        <w:rPr>
          <w:spacing w:val="-1"/>
          <w:sz w:val="21"/>
          <w:szCs w:val="21"/>
        </w:rPr>
        <w:t>4</w:t>
      </w:r>
      <w:r>
        <w:rPr>
          <w:spacing w:val="-1"/>
          <w:sz w:val="21"/>
          <w:szCs w:val="21"/>
        </w:rPr>
        <w:t>O</w:t>
      </w:r>
      <w:r>
        <w:rPr>
          <w:spacing w:val="-1"/>
          <w:sz w:val="21"/>
          <w:szCs w:val="21"/>
        </w:rPr>
        <w:t>6</w:t>
      </w:r>
      <w:r>
        <w:rPr>
          <w:spacing w:val="-20"/>
          <w:sz w:val="21"/>
          <w:szCs w:val="21"/>
        </w:rPr>
        <w:t xml:space="preserve"> </w:t>
      </w:r>
      <w:r>
        <w:rPr>
          <w:spacing w:val="-1"/>
          <w:sz w:val="21"/>
          <w:szCs w:val="21"/>
        </w:rPr>
        <w:t>、P</w:t>
      </w:r>
      <w:r>
        <w:rPr>
          <w:spacing w:val="-1"/>
          <w:sz w:val="21"/>
          <w:szCs w:val="21"/>
        </w:rPr>
        <w:t>4</w:t>
      </w:r>
      <w:r>
        <w:rPr>
          <w:spacing w:val="-1"/>
          <w:sz w:val="21"/>
          <w:szCs w:val="21"/>
        </w:rPr>
        <w:t>O</w:t>
      </w:r>
      <w:r>
        <w:rPr>
          <w:spacing w:val="-1"/>
          <w:sz w:val="21"/>
          <w:szCs w:val="21"/>
        </w:rPr>
        <w:t>10</w:t>
      </w:r>
      <w:r>
        <w:rPr>
          <w:spacing w:val="-19"/>
          <w:sz w:val="21"/>
          <w:szCs w:val="21"/>
        </w:rPr>
        <w:t xml:space="preserve"> </w:t>
      </w:r>
      <w:r>
        <w:rPr>
          <w:spacing w:val="-1"/>
          <w:sz w:val="21"/>
          <w:szCs w:val="21"/>
        </w:rPr>
        <w:t>、SO</w:t>
      </w:r>
      <w:r>
        <w:rPr>
          <w:rFonts w:ascii="Cambria Math" w:hAnsi="Cambria Math" w:eastAsia="Cambria Math" w:cs="Cambria Math"/>
          <w:spacing w:val="-1"/>
          <w:sz w:val="21"/>
          <w:szCs w:val="21"/>
        </w:rPr>
        <w:t>₂</w:t>
      </w:r>
      <w:r>
        <w:rPr>
          <w:spacing w:val="-1"/>
          <w:sz w:val="21"/>
          <w:szCs w:val="21"/>
        </w:rPr>
        <w:t>等;(4)几乎所有的酸;(5)绝大多数有机物。</w:t>
      </w:r>
    </w:p>
    <w:p w14:paraId="0E4913C9">
      <w:pPr>
        <w:pStyle w:val="2"/>
        <w:spacing w:before="4" w:line="350" w:lineRule="auto"/>
        <w:ind w:left="5" w:right="390" w:firstLine="78"/>
        <w:rPr>
          <w:sz w:val="21"/>
          <w:szCs w:val="21"/>
        </w:rPr>
      </w:pPr>
      <w:r>
        <w:rPr>
          <w:sz w:val="21"/>
          <w:szCs w:val="21"/>
        </w:rPr>
        <w:t>大多数分子晶体的结构有如下特征:如果分子间作用</w:t>
      </w:r>
      <w:r>
        <w:rPr>
          <w:spacing w:val="-1"/>
          <w:sz w:val="21"/>
          <w:szCs w:val="21"/>
        </w:rPr>
        <w:t>力只是范德华力，若以一个分子为中心，其周围最多可以有</w:t>
      </w:r>
      <w:r>
        <w:rPr>
          <w:spacing w:val="-15"/>
          <w:sz w:val="21"/>
          <w:szCs w:val="21"/>
        </w:rPr>
        <w:t xml:space="preserve"> </w:t>
      </w:r>
      <w:r>
        <w:rPr>
          <w:spacing w:val="-1"/>
          <w:sz w:val="21"/>
          <w:szCs w:val="21"/>
        </w:rPr>
        <w:t>12</w:t>
      </w:r>
      <w:r>
        <w:rPr>
          <w:spacing w:val="-30"/>
          <w:sz w:val="21"/>
          <w:szCs w:val="21"/>
        </w:rPr>
        <w:t xml:space="preserve"> </w:t>
      </w:r>
      <w:r>
        <w:rPr>
          <w:spacing w:val="-1"/>
          <w:sz w:val="21"/>
          <w:szCs w:val="21"/>
        </w:rPr>
        <w:t>个紧邻的分子，分子晶体的这一特征称为分子密堆积，如图</w:t>
      </w:r>
      <w:r>
        <w:rPr>
          <w:spacing w:val="-30"/>
          <w:sz w:val="21"/>
          <w:szCs w:val="21"/>
        </w:rPr>
        <w:t xml:space="preserve"> </w:t>
      </w:r>
      <w:r>
        <w:rPr>
          <w:spacing w:val="-1"/>
          <w:sz w:val="21"/>
          <w:szCs w:val="21"/>
        </w:rPr>
        <w:t>3-17</w:t>
      </w:r>
      <w:r>
        <w:rPr>
          <w:spacing w:val="-19"/>
          <w:sz w:val="21"/>
          <w:szCs w:val="21"/>
        </w:rPr>
        <w:t xml:space="preserve"> </w:t>
      </w:r>
      <w:r>
        <w:rPr>
          <w:spacing w:val="-1"/>
          <w:sz w:val="21"/>
          <w:szCs w:val="21"/>
        </w:rPr>
        <w:t>的碳</w:t>
      </w:r>
      <w:r>
        <w:rPr>
          <w:spacing w:val="-30"/>
          <w:sz w:val="21"/>
          <w:szCs w:val="21"/>
        </w:rPr>
        <w:t xml:space="preserve"> </w:t>
      </w:r>
      <w:r>
        <w:rPr>
          <w:spacing w:val="-1"/>
          <w:sz w:val="21"/>
          <w:szCs w:val="21"/>
        </w:rPr>
        <w:t>60。然而，我们最熟悉的冰，水</w:t>
      </w:r>
      <w:r>
        <w:rPr>
          <w:spacing w:val="-2"/>
          <w:sz w:val="21"/>
          <w:szCs w:val="21"/>
        </w:rPr>
        <w:t>分子之间的主要作用力是氢键</w:t>
      </w:r>
      <w:r>
        <w:rPr>
          <w:spacing w:val="-42"/>
          <w:sz w:val="21"/>
          <w:szCs w:val="21"/>
        </w:rPr>
        <w:t xml:space="preserve"> </w:t>
      </w:r>
      <w:r>
        <w:rPr>
          <w:spacing w:val="-2"/>
          <w:sz w:val="21"/>
          <w:szCs w:val="21"/>
        </w:rPr>
        <w:t>(当然也存在范德华力)，从图</w:t>
      </w:r>
      <w:r>
        <w:rPr>
          <w:spacing w:val="-14"/>
          <w:sz w:val="21"/>
          <w:szCs w:val="21"/>
        </w:rPr>
        <w:t xml:space="preserve"> </w:t>
      </w:r>
      <w:r>
        <w:rPr>
          <w:spacing w:val="-2"/>
          <w:sz w:val="21"/>
          <w:szCs w:val="21"/>
        </w:rPr>
        <w:t>3-18</w:t>
      </w:r>
      <w:r>
        <w:rPr>
          <w:spacing w:val="-29"/>
          <w:sz w:val="21"/>
          <w:szCs w:val="21"/>
        </w:rPr>
        <w:t xml:space="preserve"> </w:t>
      </w:r>
      <w:r>
        <w:rPr>
          <w:spacing w:val="-2"/>
          <w:sz w:val="21"/>
          <w:szCs w:val="21"/>
        </w:rPr>
        <w:t>可见，在冰的晶</w:t>
      </w:r>
      <w:r>
        <w:rPr>
          <w:spacing w:val="-1"/>
          <w:sz w:val="21"/>
          <w:szCs w:val="21"/>
        </w:rPr>
        <w:t>体中，每个水分子周围只有</w:t>
      </w:r>
      <w:r>
        <w:rPr>
          <w:spacing w:val="-15"/>
          <w:sz w:val="21"/>
          <w:szCs w:val="21"/>
        </w:rPr>
        <w:t xml:space="preserve"> </w:t>
      </w:r>
      <w:r>
        <w:rPr>
          <w:spacing w:val="-1"/>
          <w:sz w:val="21"/>
          <w:szCs w:val="21"/>
        </w:rPr>
        <w:t>4</w:t>
      </w:r>
      <w:r>
        <w:rPr>
          <w:spacing w:val="-32"/>
          <w:sz w:val="21"/>
          <w:szCs w:val="21"/>
        </w:rPr>
        <w:t xml:space="preserve"> </w:t>
      </w:r>
      <w:r>
        <w:rPr>
          <w:spacing w:val="-1"/>
          <w:sz w:val="21"/>
          <w:szCs w:val="21"/>
        </w:rPr>
        <w:t>个紧邻的水分子。尽管氢键比共价键弱得多，</w:t>
      </w:r>
      <w:r>
        <w:rPr>
          <w:sz w:val="21"/>
          <w:szCs w:val="21"/>
        </w:rPr>
        <w:t>不属于化学键，却跟共价键一样具有方向性，即氢键的存在</w:t>
      </w:r>
      <w:r>
        <w:rPr>
          <w:spacing w:val="-1"/>
          <w:sz w:val="21"/>
          <w:szCs w:val="21"/>
        </w:rPr>
        <w:t>迫使在四面体中心的每个水分子与四面体顶角方向的</w:t>
      </w:r>
      <w:r>
        <w:rPr>
          <w:spacing w:val="-15"/>
          <w:sz w:val="21"/>
          <w:szCs w:val="21"/>
        </w:rPr>
        <w:t xml:space="preserve"> </w:t>
      </w:r>
      <w:r>
        <w:rPr>
          <w:spacing w:val="-1"/>
          <w:sz w:val="21"/>
          <w:szCs w:val="21"/>
        </w:rPr>
        <w:t>4</w:t>
      </w:r>
      <w:r>
        <w:rPr>
          <w:spacing w:val="-32"/>
          <w:sz w:val="21"/>
          <w:szCs w:val="21"/>
        </w:rPr>
        <w:t xml:space="preserve"> </w:t>
      </w:r>
      <w:r>
        <w:rPr>
          <w:spacing w:val="-1"/>
          <w:sz w:val="21"/>
          <w:szCs w:val="21"/>
        </w:rPr>
        <w:t>个相邻水分子相互吸引。这一排列使</w:t>
      </w:r>
      <w:r>
        <w:rPr>
          <w:sz w:val="21"/>
          <w:szCs w:val="21"/>
        </w:rPr>
        <w:t>冰晶体中的水分子的空间利用率不高，留有相当大的空隙，</w:t>
      </w:r>
      <w:r>
        <w:rPr>
          <w:spacing w:val="-1"/>
          <w:sz w:val="21"/>
          <w:szCs w:val="21"/>
        </w:rPr>
        <w:t>其密度比液态水</w:t>
      </w:r>
      <w:r>
        <w:rPr>
          <w:sz w:val="21"/>
          <w:szCs w:val="21"/>
        </w:rPr>
        <w:t>的小。当冰刚刚融化为液态水时，热运动使冰的结构部分解</w:t>
      </w:r>
      <w:r>
        <w:rPr>
          <w:spacing w:val="-1"/>
          <w:sz w:val="21"/>
          <w:szCs w:val="21"/>
        </w:rPr>
        <w:t>体，水分子间的</w:t>
      </w:r>
      <w:r>
        <w:rPr>
          <w:sz w:val="21"/>
          <w:szCs w:val="21"/>
        </w:rPr>
        <w:t>空隙减小，密度反而增大，超过</w:t>
      </w:r>
      <w:r>
        <w:rPr>
          <w:spacing w:val="-33"/>
          <w:sz w:val="21"/>
          <w:szCs w:val="21"/>
        </w:rPr>
        <w:t xml:space="preserve"> </w:t>
      </w:r>
      <w:r>
        <w:rPr>
          <w:sz w:val="21"/>
          <w:szCs w:val="21"/>
        </w:rPr>
        <w:t>4℃时，才由于热</w:t>
      </w:r>
      <w:r>
        <w:rPr>
          <w:spacing w:val="-1"/>
          <w:sz w:val="21"/>
          <w:szCs w:val="21"/>
        </w:rPr>
        <w:t>运动加剧，分子间距离加</w:t>
      </w:r>
      <w:r>
        <w:rPr>
          <w:spacing w:val="-2"/>
          <w:sz w:val="21"/>
          <w:szCs w:val="21"/>
        </w:rPr>
        <w:t>大，密度渐渐减小。</w:t>
      </w:r>
    </w:p>
    <w:p w14:paraId="11973BC2">
      <w:pPr>
        <w:spacing w:line="2471" w:lineRule="exact"/>
        <w:rPr>
          <w:sz w:val="21"/>
          <w:szCs w:val="21"/>
        </w:rPr>
      </w:pPr>
      <w:r>
        <w:rPr>
          <w:position w:val="-49"/>
          <w:sz w:val="21"/>
          <w:szCs w:val="21"/>
        </w:rPr>
        <w:drawing>
          <wp:inline distT="0" distB="0" distL="0" distR="0">
            <wp:extent cx="3189605" cy="15690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9"/>
                    <a:stretch>
                      <a:fillRect/>
                    </a:stretch>
                  </pic:blipFill>
                  <pic:spPr>
                    <a:xfrm>
                      <a:off x="0" y="0"/>
                      <a:ext cx="3189605" cy="1569085"/>
                    </a:xfrm>
                    <a:prstGeom prst="rect">
                      <a:avLst/>
                    </a:prstGeom>
                  </pic:spPr>
                </pic:pic>
              </a:graphicData>
            </a:graphic>
          </wp:inline>
        </w:drawing>
      </w:r>
    </w:p>
    <w:p w14:paraId="4F507B7B">
      <w:pPr>
        <w:pStyle w:val="2"/>
        <w:spacing w:before="119" w:line="334" w:lineRule="auto"/>
        <w:ind w:left="5" w:right="392"/>
        <w:jc w:val="both"/>
        <w:rPr>
          <w:sz w:val="21"/>
          <w:szCs w:val="21"/>
        </w:rPr>
      </w:pPr>
      <w:r>
        <w:rPr>
          <w:sz w:val="21"/>
          <w:szCs w:val="21"/>
        </w:rPr>
        <w:t>干冰的外观很像冰，硬度也跟冰相似，而熔点却比冰的低得多</w:t>
      </w:r>
      <w:r>
        <w:rPr>
          <w:spacing w:val="-1"/>
          <w:sz w:val="21"/>
          <w:szCs w:val="21"/>
        </w:rPr>
        <w:t>，在常压下极易升华。而且，由于干冰中的</w:t>
      </w:r>
      <w:r>
        <w:rPr>
          <w:spacing w:val="-21"/>
          <w:sz w:val="21"/>
          <w:szCs w:val="21"/>
        </w:rPr>
        <w:t xml:space="preserve"> </w:t>
      </w:r>
      <w:r>
        <w:rPr>
          <w:spacing w:val="-1"/>
          <w:sz w:val="21"/>
          <w:szCs w:val="21"/>
        </w:rPr>
        <w:t>CO</w:t>
      </w:r>
      <w:r>
        <w:rPr>
          <w:rFonts w:ascii="Cambria Math" w:hAnsi="Cambria Math" w:eastAsia="Cambria Math" w:cs="Cambria Math"/>
          <w:spacing w:val="-1"/>
          <w:sz w:val="21"/>
          <w:szCs w:val="21"/>
        </w:rPr>
        <w:t>₂</w:t>
      </w:r>
      <w:r>
        <w:rPr>
          <w:spacing w:val="-1"/>
          <w:sz w:val="21"/>
          <w:szCs w:val="21"/>
        </w:rPr>
        <w:t>之间只存在范德华力，一个分子周围有</w:t>
      </w:r>
      <w:r>
        <w:rPr>
          <w:spacing w:val="-21"/>
          <w:sz w:val="21"/>
          <w:szCs w:val="21"/>
        </w:rPr>
        <w:t xml:space="preserve"> </w:t>
      </w:r>
      <w:r>
        <w:rPr>
          <w:spacing w:val="-1"/>
          <w:sz w:val="21"/>
          <w:szCs w:val="21"/>
        </w:rPr>
        <w:t>12个紧邻分子</w:t>
      </w:r>
      <w:r>
        <w:rPr>
          <w:spacing w:val="-44"/>
          <w:sz w:val="21"/>
          <w:szCs w:val="21"/>
        </w:rPr>
        <w:t xml:space="preserve"> </w:t>
      </w:r>
      <w:r>
        <w:rPr>
          <w:spacing w:val="-1"/>
          <w:sz w:val="21"/>
          <w:szCs w:val="21"/>
        </w:rPr>
        <w:t>(如图</w:t>
      </w:r>
      <w:r>
        <w:rPr>
          <w:spacing w:val="-28"/>
          <w:sz w:val="21"/>
          <w:szCs w:val="21"/>
        </w:rPr>
        <w:t xml:space="preserve"> </w:t>
      </w:r>
      <w:r>
        <w:rPr>
          <w:spacing w:val="-1"/>
          <w:sz w:val="21"/>
          <w:szCs w:val="21"/>
        </w:rPr>
        <w:t>3-19)，密度比冰的高。干冰在工业上</w:t>
      </w:r>
      <w:r>
        <w:rPr>
          <w:spacing w:val="-2"/>
          <w:sz w:val="21"/>
          <w:szCs w:val="21"/>
        </w:rPr>
        <w:t>广泛用作制冷剂。</w:t>
      </w:r>
    </w:p>
    <w:p w14:paraId="3194A9BB">
      <w:pPr>
        <w:spacing w:line="1953" w:lineRule="exact"/>
        <w:ind w:firstLine="75"/>
        <w:rPr>
          <w:sz w:val="21"/>
          <w:szCs w:val="21"/>
        </w:rPr>
      </w:pPr>
      <w:r>
        <w:rPr>
          <w:position w:val="-39"/>
          <w:sz w:val="21"/>
          <w:szCs w:val="21"/>
        </w:rPr>
        <w:drawing>
          <wp:inline distT="0" distB="0" distL="0" distR="0">
            <wp:extent cx="1435735" cy="124015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0"/>
                    <a:stretch>
                      <a:fillRect/>
                    </a:stretch>
                  </pic:blipFill>
                  <pic:spPr>
                    <a:xfrm>
                      <a:off x="0" y="0"/>
                      <a:ext cx="1436242" cy="1240789"/>
                    </a:xfrm>
                    <a:prstGeom prst="rect">
                      <a:avLst/>
                    </a:prstGeom>
                  </pic:spPr>
                </pic:pic>
              </a:graphicData>
            </a:graphic>
          </wp:inline>
        </w:drawing>
      </w:r>
    </w:p>
    <w:p w14:paraId="52A333E6">
      <w:pPr>
        <w:pStyle w:val="2"/>
        <w:spacing w:before="93" w:line="352" w:lineRule="auto"/>
        <w:ind w:left="5" w:right="350"/>
        <w:rPr>
          <w:sz w:val="21"/>
          <w:szCs w:val="21"/>
        </w:rPr>
      </w:pPr>
      <w:r>
        <w:rPr>
          <w:spacing w:val="-4"/>
          <w:sz w:val="21"/>
          <w:szCs w:val="21"/>
        </w:rPr>
        <w:t>许多气体可以与水形成水合物品体。氯可形成化学式为</w:t>
      </w:r>
      <w:r>
        <w:rPr>
          <w:spacing w:val="-33"/>
          <w:sz w:val="21"/>
          <w:szCs w:val="21"/>
        </w:rPr>
        <w:t xml:space="preserve"> </w:t>
      </w:r>
      <w:r>
        <w:rPr>
          <w:spacing w:val="-4"/>
          <w:sz w:val="21"/>
          <w:szCs w:val="21"/>
        </w:rPr>
        <w:t>C</w:t>
      </w:r>
      <w:r>
        <w:rPr>
          <w:rFonts w:hint="eastAsia"/>
          <w:spacing w:val="-4"/>
          <w:sz w:val="21"/>
          <w:szCs w:val="21"/>
          <w:lang w:val="en-US" w:eastAsia="zh-CN"/>
        </w:rPr>
        <w:t>l</w:t>
      </w:r>
      <w:r>
        <w:rPr>
          <w:spacing w:val="-4"/>
          <w:sz w:val="21"/>
          <w:szCs w:val="21"/>
        </w:rPr>
        <w:t>2</w:t>
      </w:r>
      <w:r>
        <w:rPr>
          <w:spacing w:val="25"/>
          <w:w w:val="102"/>
          <w:sz w:val="21"/>
          <w:szCs w:val="21"/>
        </w:rPr>
        <w:t xml:space="preserve"> </w:t>
      </w:r>
      <w:r>
        <w:rPr>
          <w:rFonts w:ascii="MS Gothic" w:hAnsi="MS Gothic" w:eastAsia="MS Gothic" w:cs="MS Gothic"/>
          <w:spacing w:val="-5"/>
          <w:sz w:val="21"/>
          <w:szCs w:val="21"/>
        </w:rPr>
        <w:t xml:space="preserve">・ </w:t>
      </w:r>
      <w:r>
        <w:rPr>
          <w:spacing w:val="-5"/>
          <w:sz w:val="21"/>
          <w:szCs w:val="21"/>
        </w:rPr>
        <w:t>8H</w:t>
      </w:r>
      <w:r>
        <w:rPr>
          <w:rFonts w:hint="eastAsia"/>
          <w:spacing w:val="-5"/>
          <w:sz w:val="21"/>
          <w:szCs w:val="21"/>
          <w:lang w:val="en-US" w:eastAsia="zh-CN"/>
        </w:rPr>
        <w:t>2</w:t>
      </w:r>
      <w:r>
        <w:rPr>
          <w:spacing w:val="-5"/>
          <w:sz w:val="21"/>
          <w:szCs w:val="21"/>
        </w:rPr>
        <w:t>O</w:t>
      </w:r>
      <w:r>
        <w:rPr>
          <w:spacing w:val="-20"/>
          <w:sz w:val="21"/>
          <w:szCs w:val="21"/>
        </w:rPr>
        <w:t xml:space="preserve"> </w:t>
      </w:r>
      <w:r>
        <w:rPr>
          <w:spacing w:val="-5"/>
          <w:sz w:val="21"/>
          <w:szCs w:val="21"/>
        </w:rPr>
        <w:t>的水合物晶</w:t>
      </w:r>
      <w:r>
        <w:rPr>
          <w:sz w:val="21"/>
          <w:szCs w:val="21"/>
        </w:rPr>
        <w:t>体。海底和大陆冰川或永久冻土底部存在大量天然气水合物</w:t>
      </w:r>
      <w:r>
        <w:rPr>
          <w:spacing w:val="-1"/>
          <w:sz w:val="21"/>
          <w:szCs w:val="21"/>
        </w:rPr>
        <w:t>晶体。这种晶体</w:t>
      </w:r>
      <w:r>
        <w:rPr>
          <w:sz w:val="21"/>
          <w:szCs w:val="21"/>
        </w:rPr>
        <w:t>的主要气体成分是甲烷，因而又称甲烷水合物。它的外形像</w:t>
      </w:r>
      <w:r>
        <w:rPr>
          <w:spacing w:val="-1"/>
          <w:sz w:val="21"/>
          <w:szCs w:val="21"/>
        </w:rPr>
        <w:t>冰，而且在常温</w:t>
      </w:r>
      <w:r>
        <w:rPr>
          <w:spacing w:val="-3"/>
          <w:sz w:val="21"/>
          <w:szCs w:val="21"/>
        </w:rPr>
        <w:t>常压下会迅速分解释放出可燃的甲烷，因而又称“可燃冰”。在天然气水合</w:t>
      </w:r>
      <w:r>
        <w:rPr>
          <w:sz w:val="21"/>
          <w:szCs w:val="21"/>
        </w:rPr>
        <w:t>物晶体中，有甲烷、乙烷、氮气、氧气、二氧化碳、硫化氢、稀</w:t>
      </w:r>
      <w:r>
        <w:rPr>
          <w:spacing w:val="-1"/>
          <w:sz w:val="21"/>
          <w:szCs w:val="21"/>
        </w:rPr>
        <w:t>有气体等，</w:t>
      </w:r>
      <w:r>
        <w:rPr>
          <w:sz w:val="21"/>
          <w:szCs w:val="21"/>
        </w:rPr>
        <w:t>它们在水合物晶体里是装在以氢键相连的几个水分子构成的</w:t>
      </w:r>
      <w:r>
        <w:rPr>
          <w:spacing w:val="-1"/>
          <w:sz w:val="21"/>
          <w:szCs w:val="21"/>
        </w:rPr>
        <w:t>笼内，因而又称</w:t>
      </w:r>
      <w:r>
        <w:rPr>
          <w:sz w:val="21"/>
          <w:szCs w:val="21"/>
        </w:rPr>
        <w:t>笼状化合物。天然气水合物晶体中的水分子笼是多种多样的</w:t>
      </w:r>
      <w:r>
        <w:rPr>
          <w:spacing w:val="-1"/>
          <w:sz w:val="21"/>
          <w:szCs w:val="21"/>
        </w:rPr>
        <w:t>。假设天然气水</w:t>
      </w:r>
      <w:r>
        <w:rPr>
          <w:spacing w:val="-4"/>
          <w:sz w:val="21"/>
          <w:szCs w:val="21"/>
        </w:rPr>
        <w:t>合物的水笼穴里装的都是甲烷，甲烷水合物的化学式可表示为</w:t>
      </w:r>
      <w:r>
        <w:rPr>
          <w:spacing w:val="-31"/>
          <w:sz w:val="21"/>
          <w:szCs w:val="21"/>
        </w:rPr>
        <w:t xml:space="preserve"> </w:t>
      </w:r>
      <w:r>
        <w:rPr>
          <w:spacing w:val="-4"/>
          <w:sz w:val="21"/>
          <w:szCs w:val="21"/>
        </w:rPr>
        <w:t>8CH</w:t>
      </w:r>
      <w:r>
        <w:rPr>
          <w:spacing w:val="-4"/>
          <w:sz w:val="21"/>
          <w:szCs w:val="21"/>
        </w:rPr>
        <w:t>4</w:t>
      </w:r>
      <w:r>
        <w:rPr>
          <w:spacing w:val="25"/>
          <w:w w:val="102"/>
          <w:sz w:val="21"/>
          <w:szCs w:val="21"/>
        </w:rPr>
        <w:t xml:space="preserve"> </w:t>
      </w:r>
      <w:r>
        <w:rPr>
          <w:rFonts w:ascii="MS Gothic" w:hAnsi="MS Gothic" w:eastAsia="MS Gothic" w:cs="MS Gothic"/>
          <w:spacing w:val="-4"/>
          <w:sz w:val="21"/>
          <w:szCs w:val="21"/>
        </w:rPr>
        <w:t xml:space="preserve">・ </w:t>
      </w:r>
      <w:r>
        <w:rPr>
          <w:spacing w:val="-4"/>
          <w:sz w:val="21"/>
          <w:szCs w:val="21"/>
        </w:rPr>
        <w:t>46H</w:t>
      </w:r>
      <w:r>
        <w:rPr>
          <w:spacing w:val="-5"/>
          <w:sz w:val="21"/>
          <w:szCs w:val="21"/>
        </w:rPr>
        <w:t>2</w:t>
      </w:r>
      <w:r>
        <w:rPr>
          <w:spacing w:val="-5"/>
          <w:sz w:val="21"/>
          <w:szCs w:val="21"/>
        </w:rPr>
        <w:t>O。</w:t>
      </w:r>
      <w:r>
        <w:rPr>
          <w:sz w:val="21"/>
          <w:szCs w:val="21"/>
        </w:rPr>
        <w:t>有的晶体的微观空间里没有分子，共价晶体就是其</w:t>
      </w:r>
      <w:r>
        <w:rPr>
          <w:spacing w:val="-1"/>
          <w:sz w:val="21"/>
          <w:szCs w:val="21"/>
        </w:rPr>
        <w:t>中之一。</w:t>
      </w:r>
    </w:p>
    <w:p w14:paraId="6528E870">
      <w:pPr>
        <w:pStyle w:val="2"/>
        <w:spacing w:before="2" w:line="351" w:lineRule="auto"/>
        <w:ind w:left="5" w:right="390" w:firstLine="1"/>
        <w:rPr>
          <w:rFonts w:ascii="Arial"/>
          <w:sz w:val="21"/>
          <w:szCs w:val="21"/>
        </w:rPr>
      </w:pPr>
      <w:r>
        <w:rPr>
          <w:sz w:val="21"/>
          <w:szCs w:val="21"/>
        </w:rPr>
        <w:t>金刚石是典型的共价晶体。天然的金刚石经常呈现规则多</w:t>
      </w:r>
      <w:r>
        <w:rPr>
          <w:spacing w:val="-1"/>
          <w:sz w:val="21"/>
          <w:szCs w:val="21"/>
        </w:rPr>
        <w:t>面体的外形，从这种外形就可以想象，在金刚石晶体中，每个碳原子以</w:t>
      </w:r>
      <w:r>
        <w:rPr>
          <w:spacing w:val="-18"/>
          <w:sz w:val="21"/>
          <w:szCs w:val="21"/>
        </w:rPr>
        <w:t xml:space="preserve"> </w:t>
      </w:r>
      <w:r>
        <w:rPr>
          <w:spacing w:val="-1"/>
          <w:sz w:val="21"/>
          <w:szCs w:val="21"/>
        </w:rPr>
        <w:t>4</w:t>
      </w:r>
      <w:r>
        <w:rPr>
          <w:spacing w:val="-29"/>
          <w:sz w:val="21"/>
          <w:szCs w:val="21"/>
        </w:rPr>
        <w:t xml:space="preserve"> </w:t>
      </w:r>
      <w:r>
        <w:rPr>
          <w:spacing w:val="-1"/>
          <w:sz w:val="21"/>
          <w:szCs w:val="21"/>
        </w:rPr>
        <w:t>个共价单键对称地与</w:t>
      </w:r>
      <w:r>
        <w:rPr>
          <w:spacing w:val="-4"/>
          <w:sz w:val="21"/>
          <w:szCs w:val="21"/>
        </w:rPr>
        <w:t>相邻的</w:t>
      </w:r>
      <w:r>
        <w:rPr>
          <w:spacing w:val="-33"/>
          <w:sz w:val="21"/>
          <w:szCs w:val="21"/>
        </w:rPr>
        <w:t xml:space="preserve"> </w:t>
      </w:r>
      <w:r>
        <w:rPr>
          <w:spacing w:val="-4"/>
          <w:sz w:val="21"/>
          <w:szCs w:val="21"/>
        </w:rPr>
        <w:t>4</w:t>
      </w:r>
      <w:r>
        <w:rPr>
          <w:spacing w:val="-30"/>
          <w:sz w:val="21"/>
          <w:szCs w:val="21"/>
        </w:rPr>
        <w:t xml:space="preserve"> </w:t>
      </w:r>
      <w:r>
        <w:rPr>
          <w:spacing w:val="-4"/>
          <w:sz w:val="21"/>
          <w:szCs w:val="21"/>
        </w:rPr>
        <w:t>个碳原子结合，C</w:t>
      </w:r>
      <w:r>
        <w:rPr>
          <w:spacing w:val="-29"/>
          <w:sz w:val="21"/>
          <w:szCs w:val="21"/>
        </w:rPr>
        <w:t xml:space="preserve"> </w:t>
      </w:r>
      <w:r>
        <w:rPr>
          <w:spacing w:val="-4"/>
          <w:sz w:val="21"/>
          <w:szCs w:val="21"/>
        </w:rPr>
        <w:t>一</w:t>
      </w:r>
      <w:r>
        <w:rPr>
          <w:spacing w:val="-35"/>
          <w:sz w:val="21"/>
          <w:szCs w:val="21"/>
        </w:rPr>
        <w:t xml:space="preserve"> </w:t>
      </w:r>
      <w:r>
        <w:rPr>
          <w:spacing w:val="-4"/>
          <w:sz w:val="21"/>
          <w:szCs w:val="21"/>
        </w:rPr>
        <w:t>C</w:t>
      </w:r>
      <w:r>
        <w:rPr>
          <w:spacing w:val="-29"/>
          <w:sz w:val="21"/>
          <w:szCs w:val="21"/>
        </w:rPr>
        <w:t xml:space="preserve"> </w:t>
      </w:r>
      <w:r>
        <w:rPr>
          <w:spacing w:val="-4"/>
          <w:sz w:val="21"/>
          <w:szCs w:val="21"/>
        </w:rPr>
        <w:t>一</w:t>
      </w:r>
      <w:r>
        <w:rPr>
          <w:spacing w:val="-34"/>
          <w:sz w:val="21"/>
          <w:szCs w:val="21"/>
        </w:rPr>
        <w:t xml:space="preserve"> </w:t>
      </w:r>
      <w:r>
        <w:rPr>
          <w:spacing w:val="-4"/>
          <w:sz w:val="21"/>
          <w:szCs w:val="21"/>
        </w:rPr>
        <w:t>C</w:t>
      </w:r>
      <w:r>
        <w:rPr>
          <w:spacing w:val="-33"/>
          <w:sz w:val="21"/>
          <w:szCs w:val="21"/>
        </w:rPr>
        <w:t xml:space="preserve"> </w:t>
      </w:r>
      <w:r>
        <w:rPr>
          <w:spacing w:val="-4"/>
          <w:sz w:val="21"/>
          <w:szCs w:val="21"/>
        </w:rPr>
        <w:t>夹角为</w:t>
      </w:r>
      <w:r>
        <w:rPr>
          <w:spacing w:val="-22"/>
          <w:sz w:val="21"/>
          <w:szCs w:val="21"/>
        </w:rPr>
        <w:t xml:space="preserve"> </w:t>
      </w:r>
      <w:r>
        <w:rPr>
          <w:spacing w:val="-4"/>
          <w:sz w:val="21"/>
          <w:szCs w:val="21"/>
        </w:rPr>
        <w:t>109</w:t>
      </w:r>
      <w:r>
        <w:rPr>
          <w:spacing w:val="-56"/>
          <w:sz w:val="21"/>
          <w:szCs w:val="21"/>
        </w:rPr>
        <w:t xml:space="preserve"> </w:t>
      </w:r>
      <w:r>
        <w:rPr>
          <w:spacing w:val="-4"/>
          <w:sz w:val="21"/>
          <w:szCs w:val="21"/>
        </w:rPr>
        <w:t>°28’</w:t>
      </w:r>
      <w:r>
        <w:rPr>
          <w:spacing w:val="-5"/>
          <w:sz w:val="21"/>
          <w:szCs w:val="21"/>
        </w:rPr>
        <w:t>，即金刚石中的碳采取</w:t>
      </w:r>
      <w:r>
        <w:rPr>
          <w:sz w:val="21"/>
          <w:szCs w:val="21"/>
        </w:rPr>
        <w:t>sp</w:t>
      </w:r>
      <w:r>
        <w:rPr>
          <w:position w:val="7"/>
          <w:sz w:val="21"/>
          <w:szCs w:val="21"/>
        </w:rPr>
        <w:t>3</w:t>
      </w:r>
      <w:r>
        <w:rPr>
          <w:spacing w:val="-10"/>
          <w:position w:val="7"/>
          <w:sz w:val="21"/>
          <w:szCs w:val="21"/>
        </w:rPr>
        <w:t xml:space="preserve"> </w:t>
      </w:r>
      <w:r>
        <w:rPr>
          <w:sz w:val="21"/>
          <w:szCs w:val="21"/>
        </w:rPr>
        <w:t>杂化轨道形成共价键三维骨架结构。金刚石</w:t>
      </w:r>
      <w:r>
        <w:rPr>
          <w:spacing w:val="-1"/>
          <w:sz w:val="21"/>
          <w:szCs w:val="21"/>
        </w:rPr>
        <w:t>里的</w:t>
      </w:r>
      <w:r>
        <w:rPr>
          <w:spacing w:val="-33"/>
          <w:sz w:val="21"/>
          <w:szCs w:val="21"/>
        </w:rPr>
        <w:t xml:space="preserve"> </w:t>
      </w:r>
      <w:r>
        <w:rPr>
          <w:spacing w:val="-1"/>
          <w:sz w:val="21"/>
          <w:szCs w:val="21"/>
        </w:rPr>
        <w:t>C-C</w:t>
      </w:r>
      <w:r>
        <w:rPr>
          <w:spacing w:val="-33"/>
          <w:sz w:val="21"/>
          <w:szCs w:val="21"/>
        </w:rPr>
        <w:t xml:space="preserve"> </w:t>
      </w:r>
      <w:r>
        <w:rPr>
          <w:spacing w:val="-1"/>
          <w:sz w:val="21"/>
          <w:szCs w:val="21"/>
        </w:rPr>
        <w:t>共价键的键长(154pm)很短，键能(347.7 kJ/mol)很大，这一结构使金刚石在所有已知晶</w:t>
      </w:r>
      <w:r>
        <w:rPr>
          <w:sz w:val="21"/>
          <w:szCs w:val="21"/>
        </w:rPr>
        <w:t>体中硬度最大，而且熔点(&gt;3500℃)也很高。高硬度、高熔点是</w:t>
      </w:r>
      <w:r>
        <w:rPr>
          <w:spacing w:val="-1"/>
          <w:sz w:val="21"/>
          <w:szCs w:val="21"/>
        </w:rPr>
        <w:t>许多有共价键三维骨架结构的共价晶体的特性。</w:t>
      </w:r>
    </w:p>
    <w:p w14:paraId="4A941FB1">
      <w:pPr>
        <w:pStyle w:val="2"/>
        <w:spacing w:before="2" w:line="351" w:lineRule="auto"/>
        <w:ind w:left="5" w:right="390" w:firstLine="1"/>
        <w:rPr>
          <w:sz w:val="21"/>
          <w:szCs w:val="21"/>
        </w:rPr>
      </w:pPr>
      <w:r>
        <w:rPr>
          <w:sz w:val="21"/>
          <w:szCs w:val="21"/>
        </w:rPr>
        <w:t>SiO2 是另一种共价晶体。它是自然界含量最高的固态二元氧化物，熔点1713℃,有多种结构，最常见的是低温石英。遍布海滩河岸的黄沙、带状的石英矿脉、花岗石里的白色晶体以及透明的水晶都是低温石英。在低温石英的结构中，顶角相连的硅氧四面体形成螺旋上升的长链，这一结构决定了它具有手性，被广泛用作压电材料，如制作石英手表。</w:t>
      </w:r>
    </w:p>
    <w:p w14:paraId="423D7A44">
      <w:pPr>
        <w:pStyle w:val="2"/>
        <w:spacing w:line="352" w:lineRule="auto"/>
        <w:ind w:left="7" w:right="16"/>
        <w:rPr>
          <w:sz w:val="21"/>
          <w:szCs w:val="21"/>
        </w:rPr>
      </w:pPr>
      <w:r>
        <w:rPr>
          <w:sz w:val="21"/>
          <w:szCs w:val="21"/>
        </w:rPr>
        <w:t>SiO</w:t>
      </w:r>
      <w:r>
        <w:rPr>
          <w:sz w:val="21"/>
          <w:szCs w:val="21"/>
        </w:rPr>
        <w:t>2</w:t>
      </w:r>
      <w:r>
        <w:rPr>
          <w:spacing w:val="-8"/>
          <w:sz w:val="21"/>
          <w:szCs w:val="21"/>
        </w:rPr>
        <w:t xml:space="preserve"> </w:t>
      </w:r>
      <w:r>
        <w:rPr>
          <w:sz w:val="21"/>
          <w:szCs w:val="21"/>
        </w:rPr>
        <w:t>具有许多重要用途，是制造水泥、玻璃、单晶硅、硅</w:t>
      </w:r>
      <w:r>
        <w:rPr>
          <w:spacing w:val="-1"/>
          <w:sz w:val="21"/>
          <w:szCs w:val="21"/>
        </w:rPr>
        <w:t>光电池、芯片和光导纤维的原料。哪些晶体属于共价晶体呢?常见的共价晶体还有:</w:t>
      </w:r>
      <w:r>
        <w:rPr>
          <w:spacing w:val="-43"/>
          <w:sz w:val="21"/>
          <w:szCs w:val="21"/>
        </w:rPr>
        <w:t xml:space="preserve"> </w:t>
      </w:r>
      <w:r>
        <w:rPr>
          <w:spacing w:val="-1"/>
          <w:sz w:val="21"/>
          <w:szCs w:val="21"/>
        </w:rPr>
        <w:t>(1)某</w:t>
      </w:r>
      <w:r>
        <w:rPr>
          <w:spacing w:val="-2"/>
          <w:sz w:val="21"/>
          <w:szCs w:val="21"/>
        </w:rPr>
        <w:t>些单</w:t>
      </w:r>
      <w:r>
        <w:rPr>
          <w:sz w:val="21"/>
          <w:szCs w:val="21"/>
        </w:rPr>
        <w:t>质，如硼(B)、硅(Si)、锗(Ge)和灰锡(Sn)等;(2)某些非金属化</w:t>
      </w:r>
      <w:r>
        <w:rPr>
          <w:spacing w:val="-1"/>
          <w:sz w:val="21"/>
          <w:szCs w:val="21"/>
        </w:rPr>
        <w:t>合物，如碳化硅</w:t>
      </w:r>
      <w:r>
        <w:rPr>
          <w:spacing w:val="-45"/>
          <w:sz w:val="21"/>
          <w:szCs w:val="21"/>
        </w:rPr>
        <w:t xml:space="preserve"> </w:t>
      </w:r>
      <w:r>
        <w:rPr>
          <w:spacing w:val="-1"/>
          <w:sz w:val="21"/>
          <w:szCs w:val="21"/>
        </w:rPr>
        <w:t>(SiC，俗称金刚砂)、Si</w:t>
      </w:r>
      <w:r>
        <w:rPr>
          <w:spacing w:val="-1"/>
          <w:sz w:val="21"/>
          <w:szCs w:val="21"/>
        </w:rPr>
        <w:t>3</w:t>
      </w:r>
      <w:r>
        <w:rPr>
          <w:spacing w:val="-1"/>
          <w:sz w:val="21"/>
          <w:szCs w:val="21"/>
        </w:rPr>
        <w:t>N</w:t>
      </w:r>
      <w:r>
        <w:rPr>
          <w:spacing w:val="-1"/>
          <w:sz w:val="21"/>
          <w:szCs w:val="21"/>
        </w:rPr>
        <w:t>4</w:t>
      </w:r>
      <w:r>
        <w:rPr>
          <w:spacing w:val="-7"/>
          <w:sz w:val="21"/>
          <w:szCs w:val="21"/>
        </w:rPr>
        <w:t xml:space="preserve"> </w:t>
      </w:r>
      <w:r>
        <w:rPr>
          <w:spacing w:val="-1"/>
          <w:sz w:val="21"/>
          <w:szCs w:val="21"/>
        </w:rPr>
        <w:t>等。近年来以</w:t>
      </w:r>
      <w:r>
        <w:rPr>
          <w:spacing w:val="-32"/>
          <w:sz w:val="21"/>
          <w:szCs w:val="21"/>
        </w:rPr>
        <w:t xml:space="preserve"> </w:t>
      </w:r>
      <w:r>
        <w:rPr>
          <w:spacing w:val="-1"/>
          <w:sz w:val="21"/>
          <w:szCs w:val="21"/>
        </w:rPr>
        <w:t>Si</w:t>
      </w:r>
      <w:r>
        <w:rPr>
          <w:spacing w:val="-1"/>
          <w:sz w:val="21"/>
          <w:szCs w:val="21"/>
        </w:rPr>
        <w:t>3</w:t>
      </w:r>
      <w:r>
        <w:rPr>
          <w:spacing w:val="-1"/>
          <w:sz w:val="21"/>
          <w:szCs w:val="21"/>
        </w:rPr>
        <w:t>N</w:t>
      </w:r>
      <w:r>
        <w:rPr>
          <w:spacing w:val="-1"/>
          <w:sz w:val="21"/>
          <w:szCs w:val="21"/>
        </w:rPr>
        <w:t>4</w:t>
      </w:r>
      <w:r>
        <w:rPr>
          <w:spacing w:val="-7"/>
          <w:sz w:val="21"/>
          <w:szCs w:val="21"/>
        </w:rPr>
        <w:t xml:space="preserve"> </w:t>
      </w:r>
      <w:r>
        <w:rPr>
          <w:spacing w:val="-1"/>
          <w:sz w:val="21"/>
          <w:szCs w:val="21"/>
        </w:rPr>
        <w:t>为基础，用</w:t>
      </w:r>
      <w:r>
        <w:rPr>
          <w:spacing w:val="-38"/>
          <w:sz w:val="21"/>
          <w:szCs w:val="21"/>
        </w:rPr>
        <w:t xml:space="preserve"> </w:t>
      </w:r>
      <w:r>
        <w:rPr>
          <w:spacing w:val="-2"/>
          <w:sz w:val="21"/>
          <w:szCs w:val="21"/>
        </w:rPr>
        <w:t>AI</w:t>
      </w:r>
      <w:r>
        <w:rPr>
          <w:spacing w:val="-27"/>
          <w:sz w:val="21"/>
          <w:szCs w:val="21"/>
        </w:rPr>
        <w:t xml:space="preserve"> </w:t>
      </w:r>
      <w:r>
        <w:rPr>
          <w:spacing w:val="-2"/>
          <w:sz w:val="21"/>
          <w:szCs w:val="21"/>
        </w:rPr>
        <w:t>取代部分Si，用</w:t>
      </w:r>
      <w:r>
        <w:rPr>
          <w:spacing w:val="-1"/>
          <w:sz w:val="21"/>
          <w:szCs w:val="21"/>
        </w:rPr>
        <w:t xml:space="preserve"> </w:t>
      </w:r>
      <w:r>
        <w:rPr>
          <w:spacing w:val="-2"/>
          <w:sz w:val="21"/>
          <w:szCs w:val="21"/>
        </w:rPr>
        <w:t>O</w:t>
      </w:r>
      <w:r>
        <w:rPr>
          <w:spacing w:val="-27"/>
          <w:sz w:val="21"/>
          <w:szCs w:val="21"/>
        </w:rPr>
        <w:t xml:space="preserve"> </w:t>
      </w:r>
      <w:r>
        <w:rPr>
          <w:spacing w:val="-2"/>
          <w:sz w:val="21"/>
          <w:szCs w:val="21"/>
        </w:rPr>
        <w:t>取代部分</w:t>
      </w:r>
      <w:r>
        <w:rPr>
          <w:spacing w:val="-38"/>
          <w:sz w:val="21"/>
          <w:szCs w:val="21"/>
        </w:rPr>
        <w:t xml:space="preserve"> </w:t>
      </w:r>
      <w:r>
        <w:rPr>
          <w:spacing w:val="-2"/>
          <w:sz w:val="21"/>
          <w:szCs w:val="21"/>
        </w:rPr>
        <w:t>N</w:t>
      </w:r>
      <w:r>
        <w:rPr>
          <w:spacing w:val="-32"/>
          <w:sz w:val="21"/>
          <w:szCs w:val="21"/>
        </w:rPr>
        <w:t xml:space="preserve"> </w:t>
      </w:r>
      <w:r>
        <w:rPr>
          <w:spacing w:val="-2"/>
          <w:sz w:val="21"/>
          <w:szCs w:val="21"/>
        </w:rPr>
        <w:t>而获得结构多样化的陶瓷，用于制作</w:t>
      </w:r>
      <w:r>
        <w:rPr>
          <w:spacing w:val="-33"/>
          <w:sz w:val="21"/>
          <w:szCs w:val="21"/>
        </w:rPr>
        <w:t xml:space="preserve"> </w:t>
      </w:r>
      <w:r>
        <w:rPr>
          <w:spacing w:val="-2"/>
          <w:sz w:val="21"/>
          <w:szCs w:val="21"/>
        </w:rPr>
        <w:t>LED</w:t>
      </w:r>
      <w:r>
        <w:rPr>
          <w:spacing w:val="-29"/>
          <w:sz w:val="21"/>
          <w:szCs w:val="21"/>
        </w:rPr>
        <w:t xml:space="preserve"> </w:t>
      </w:r>
      <w:r>
        <w:rPr>
          <w:spacing w:val="-2"/>
          <w:sz w:val="21"/>
          <w:szCs w:val="21"/>
        </w:rPr>
        <w:t>发光材料。</w:t>
      </w:r>
    </w:p>
    <w:p w14:paraId="13B985D4">
      <w:pPr>
        <w:spacing w:before="57" w:line="2322" w:lineRule="exact"/>
        <w:rPr>
          <w:sz w:val="21"/>
          <w:szCs w:val="21"/>
        </w:rPr>
      </w:pPr>
      <w:r>
        <w:rPr>
          <w:position w:val="-46"/>
          <w:sz w:val="21"/>
          <w:szCs w:val="21"/>
        </w:rPr>
        <w:drawing>
          <wp:inline distT="0" distB="0" distL="0" distR="0">
            <wp:extent cx="3121660" cy="147447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1"/>
                    <a:stretch>
                      <a:fillRect/>
                    </a:stretch>
                  </pic:blipFill>
                  <pic:spPr>
                    <a:xfrm>
                      <a:off x="0" y="0"/>
                      <a:ext cx="3122167" cy="1474596"/>
                    </a:xfrm>
                    <a:prstGeom prst="rect">
                      <a:avLst/>
                    </a:prstGeom>
                  </pic:spPr>
                </pic:pic>
              </a:graphicData>
            </a:graphic>
          </wp:inline>
        </w:drawing>
      </w:r>
    </w:p>
    <w:p w14:paraId="3ADFC1E9">
      <w:pPr>
        <w:pStyle w:val="2"/>
        <w:spacing w:before="93" w:line="352" w:lineRule="auto"/>
        <w:ind w:left="5" w:right="350"/>
        <w:rPr>
          <w:sz w:val="21"/>
          <w:szCs w:val="21"/>
        </w:rPr>
      </w:pPr>
      <w:r>
        <w:rPr>
          <w:spacing w:val="-1"/>
          <w:sz w:val="21"/>
          <w:szCs w:val="21"/>
        </w:rPr>
        <w:t>金属</w:t>
      </w:r>
      <w:r>
        <w:rPr>
          <w:spacing w:val="-43"/>
          <w:sz w:val="21"/>
          <w:szCs w:val="21"/>
        </w:rPr>
        <w:t xml:space="preserve"> </w:t>
      </w:r>
      <w:r>
        <w:rPr>
          <w:spacing w:val="-1"/>
          <w:sz w:val="21"/>
          <w:szCs w:val="21"/>
        </w:rPr>
        <w:t>(除汞外)在常温下都是晶体，称其为金属晶体。它</w:t>
      </w:r>
      <w:r>
        <w:rPr>
          <w:spacing w:val="-2"/>
          <w:sz w:val="21"/>
          <w:szCs w:val="21"/>
        </w:rPr>
        <w:t>们的结构就好像很</w:t>
      </w:r>
      <w:r>
        <w:rPr>
          <w:sz w:val="21"/>
          <w:szCs w:val="21"/>
        </w:rPr>
        <w:t>多硬球一层一层很紧密地堆积，每一个金属原子的周围有较</w:t>
      </w:r>
      <w:r>
        <w:rPr>
          <w:spacing w:val="-1"/>
          <w:sz w:val="21"/>
          <w:szCs w:val="21"/>
        </w:rPr>
        <w:t>多相同的原子围</w:t>
      </w:r>
      <w:r>
        <w:rPr>
          <w:sz w:val="21"/>
          <w:szCs w:val="21"/>
        </w:rPr>
        <w:t>绕着。在金属晶体中，原子之间以金属键相互结合。那么，</w:t>
      </w:r>
      <w:r>
        <w:rPr>
          <w:spacing w:val="-1"/>
          <w:sz w:val="21"/>
          <w:szCs w:val="21"/>
        </w:rPr>
        <w:t>金属键的本质是</w:t>
      </w:r>
      <w:r>
        <w:rPr>
          <w:spacing w:val="-2"/>
          <w:sz w:val="21"/>
          <w:szCs w:val="21"/>
        </w:rPr>
        <w:t>什么呢?描述金属键本质的最简单理论是“电子气理</w:t>
      </w:r>
      <w:r>
        <w:rPr>
          <w:spacing w:val="-3"/>
          <w:sz w:val="21"/>
          <w:szCs w:val="21"/>
        </w:rPr>
        <w:t>论”。该理论把金属键描述为金属原子脱落下来的价电子形成遍布整块晶体的“电子气”，被所有原</w:t>
      </w:r>
      <w:r>
        <w:rPr>
          <w:sz w:val="21"/>
          <w:szCs w:val="21"/>
        </w:rPr>
        <w:t>子所共用，从而把所有的金属原子维系在一起。由此可见，金</w:t>
      </w:r>
      <w:r>
        <w:rPr>
          <w:spacing w:val="-1"/>
          <w:sz w:val="21"/>
          <w:szCs w:val="21"/>
        </w:rPr>
        <w:t>属晶体跟共价</w:t>
      </w:r>
      <w:r>
        <w:rPr>
          <w:spacing w:val="-3"/>
          <w:sz w:val="21"/>
          <w:szCs w:val="21"/>
        </w:rPr>
        <w:t>晶体一样，是一种“巨分子”。金属键的强度差别很大。例如，金属钠的熔</w:t>
      </w:r>
      <w:r>
        <w:rPr>
          <w:sz w:val="21"/>
          <w:szCs w:val="21"/>
        </w:rPr>
        <w:t>点较低、硬度较小，而钨</w:t>
      </w:r>
      <w:r>
        <w:rPr>
          <w:sz w:val="21"/>
          <w:szCs w:val="21"/>
        </w:rPr>
        <w:t>是熔点最高的金属，铬是硬度最大的金属，这是由于形成的金属键强弱不同。</w:t>
      </w:r>
    </w:p>
    <w:p w14:paraId="4773D699">
      <w:pPr>
        <w:pStyle w:val="2"/>
        <w:spacing w:before="93" w:line="352" w:lineRule="auto"/>
        <w:ind w:left="5" w:right="350"/>
        <w:rPr>
          <w:sz w:val="21"/>
          <w:szCs w:val="21"/>
        </w:rPr>
      </w:pPr>
      <w:r>
        <w:rPr>
          <w:sz w:val="21"/>
          <w:szCs w:val="21"/>
        </w:rPr>
        <w:t>电子气理论还可以用来解释金属材料良好的延展性。当金属受到外力作用时，晶体中的各原子层就会发生相对滑动，但不会改变原来的排列方式 (如图 3-29)，而且弥漫在金属原子间的电子气可以起到类似轴承中滚珠之间润滑剂的作用，所以金属有良好的延展性。当向金属晶体中掺入不同的金属或非金属原子时，就像在滚珠之间掺入了细小而坚硬的砂土或碎石一样，会使这种金属的延展性甚至硬度发生改变，这也是对金属材料形成合金以后性能发生改变的一种比较粗浅的解释。</w:t>
      </w:r>
    </w:p>
    <w:p w14:paraId="777895A8">
      <w:pPr>
        <w:spacing w:line="1305" w:lineRule="exact"/>
        <w:rPr>
          <w:sz w:val="21"/>
          <w:szCs w:val="21"/>
        </w:rPr>
      </w:pPr>
      <w:r>
        <w:rPr>
          <w:position w:val="-26"/>
          <w:sz w:val="21"/>
          <w:szCs w:val="21"/>
        </w:rPr>
        <w:drawing>
          <wp:inline distT="0" distB="0" distL="0" distR="0">
            <wp:extent cx="2421255" cy="82867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2"/>
                    <a:stretch>
                      <a:fillRect/>
                    </a:stretch>
                  </pic:blipFill>
                  <pic:spPr>
                    <a:xfrm>
                      <a:off x="0" y="0"/>
                      <a:ext cx="2421382" cy="828675"/>
                    </a:xfrm>
                    <a:prstGeom prst="rect">
                      <a:avLst/>
                    </a:prstGeom>
                  </pic:spPr>
                </pic:pic>
              </a:graphicData>
            </a:graphic>
          </wp:inline>
        </w:drawing>
      </w:r>
    </w:p>
    <w:p w14:paraId="4771524A">
      <w:pPr>
        <w:pStyle w:val="2"/>
        <w:spacing w:before="2" w:line="351" w:lineRule="auto"/>
        <w:ind w:left="5" w:right="390" w:firstLine="1"/>
        <w:rPr>
          <w:sz w:val="21"/>
          <w:szCs w:val="21"/>
        </w:rPr>
      </w:pPr>
      <w:r>
        <w:rPr>
          <w:sz w:val="21"/>
          <w:szCs w:val="21"/>
        </w:rPr>
        <w:t>电子气理论还十分形象地用电子气在电场中定向移动解释金属良好的导电性，还可用电子气中的自由电子在热的作用下与金属原子频繁碰撞解释金属的电导率随温度升高而降低的现象。另一种描述金属键的理论是能带理论，在此不作介绍。金属晶体中，除了纯金属，还有大量的合金。合金的组成和结构非常复杂多样。大多数合金以一种金属为主要组成，如以铁为主要成分的碳钢、锰钢、不锈钢等，以铜为主要成分的黄铜、青铜、白铜等。</w:t>
      </w:r>
    </w:p>
    <w:p w14:paraId="642EC152">
      <w:pPr>
        <w:pStyle w:val="2"/>
        <w:spacing w:line="353" w:lineRule="auto"/>
        <w:ind w:left="10" w:right="35" w:hanging="1"/>
        <w:rPr>
          <w:sz w:val="21"/>
          <w:szCs w:val="21"/>
        </w:rPr>
      </w:pPr>
      <w:r>
        <w:rPr>
          <w:spacing w:val="-1"/>
          <w:sz w:val="21"/>
          <w:szCs w:val="21"/>
        </w:rPr>
        <w:t>离子晶体是由阳离子和阴离子相互作用而形成的晶体。</w:t>
      </w:r>
      <w:r>
        <w:rPr>
          <w:spacing w:val="-2"/>
          <w:sz w:val="21"/>
          <w:szCs w:val="21"/>
        </w:rPr>
        <w:t>离子晶体种类繁多，</w:t>
      </w:r>
      <w:r>
        <w:rPr>
          <w:spacing w:val="-1"/>
          <w:sz w:val="21"/>
          <w:szCs w:val="21"/>
        </w:rPr>
        <w:t>结构多样，图</w:t>
      </w:r>
      <w:r>
        <w:rPr>
          <w:spacing w:val="-30"/>
          <w:sz w:val="21"/>
          <w:szCs w:val="21"/>
        </w:rPr>
        <w:t xml:space="preserve"> </w:t>
      </w:r>
      <w:r>
        <w:rPr>
          <w:spacing w:val="-1"/>
          <w:sz w:val="21"/>
          <w:szCs w:val="21"/>
        </w:rPr>
        <w:t>3-30</w:t>
      </w:r>
      <w:r>
        <w:rPr>
          <w:spacing w:val="-29"/>
          <w:sz w:val="21"/>
          <w:szCs w:val="21"/>
        </w:rPr>
        <w:t xml:space="preserve"> </w:t>
      </w:r>
      <w:r>
        <w:rPr>
          <w:spacing w:val="-1"/>
          <w:sz w:val="21"/>
          <w:szCs w:val="21"/>
        </w:rPr>
        <w:t>给出了</w:t>
      </w:r>
      <w:r>
        <w:rPr>
          <w:spacing w:val="-35"/>
          <w:sz w:val="21"/>
          <w:szCs w:val="21"/>
        </w:rPr>
        <w:t xml:space="preserve"> </w:t>
      </w:r>
      <w:r>
        <w:rPr>
          <w:spacing w:val="-1"/>
          <w:sz w:val="21"/>
          <w:szCs w:val="21"/>
        </w:rPr>
        <w:t>NaCI</w:t>
      </w:r>
      <w:r>
        <w:rPr>
          <w:spacing w:val="-31"/>
          <w:sz w:val="21"/>
          <w:szCs w:val="21"/>
        </w:rPr>
        <w:t xml:space="preserve"> </w:t>
      </w:r>
      <w:r>
        <w:rPr>
          <w:spacing w:val="-1"/>
          <w:sz w:val="21"/>
          <w:szCs w:val="21"/>
        </w:rPr>
        <w:t>和</w:t>
      </w:r>
      <w:r>
        <w:rPr>
          <w:spacing w:val="-35"/>
          <w:sz w:val="21"/>
          <w:szCs w:val="21"/>
        </w:rPr>
        <w:t xml:space="preserve"> </w:t>
      </w:r>
      <w:r>
        <w:rPr>
          <w:spacing w:val="-1"/>
          <w:sz w:val="21"/>
          <w:szCs w:val="21"/>
        </w:rPr>
        <w:t>CsC</w:t>
      </w:r>
      <w:r>
        <w:rPr>
          <w:spacing w:val="-2"/>
          <w:sz w:val="21"/>
          <w:szCs w:val="21"/>
        </w:rPr>
        <w:t>l</w:t>
      </w:r>
      <w:r>
        <w:rPr>
          <w:spacing w:val="-28"/>
          <w:sz w:val="21"/>
          <w:szCs w:val="21"/>
        </w:rPr>
        <w:t xml:space="preserve"> </w:t>
      </w:r>
      <w:r>
        <w:rPr>
          <w:spacing w:val="-2"/>
          <w:sz w:val="21"/>
          <w:szCs w:val="21"/>
        </w:rPr>
        <w:t>两种离子晶体的晶胞。</w:t>
      </w:r>
    </w:p>
    <w:p w14:paraId="1C1D4098">
      <w:pPr>
        <w:spacing w:before="31" w:line="1511" w:lineRule="exact"/>
        <w:rPr>
          <w:sz w:val="21"/>
          <w:szCs w:val="21"/>
        </w:rPr>
      </w:pPr>
      <w:r>
        <w:rPr>
          <w:position w:val="-30"/>
          <w:sz w:val="21"/>
          <w:szCs w:val="21"/>
        </w:rPr>
        <w:drawing>
          <wp:inline distT="0" distB="0" distL="0" distR="0">
            <wp:extent cx="2100580" cy="9594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3"/>
                    <a:stretch>
                      <a:fillRect/>
                    </a:stretch>
                  </pic:blipFill>
                  <pic:spPr>
                    <a:xfrm>
                      <a:off x="0" y="0"/>
                      <a:ext cx="2100960" cy="959485"/>
                    </a:xfrm>
                    <a:prstGeom prst="rect">
                      <a:avLst/>
                    </a:prstGeom>
                  </pic:spPr>
                </pic:pic>
              </a:graphicData>
            </a:graphic>
          </wp:inline>
        </w:drawing>
      </w:r>
    </w:p>
    <w:p w14:paraId="47BCAD85">
      <w:pPr>
        <w:pStyle w:val="2"/>
        <w:spacing w:before="50" w:line="352" w:lineRule="auto"/>
        <w:ind w:left="5" w:right="389"/>
        <w:rPr>
          <w:sz w:val="21"/>
          <w:szCs w:val="21"/>
        </w:rPr>
      </w:pPr>
      <w:r>
        <w:rPr>
          <w:spacing w:val="-1"/>
          <w:sz w:val="21"/>
          <w:szCs w:val="21"/>
        </w:rPr>
        <w:t>在</w:t>
      </w:r>
      <w:r>
        <w:rPr>
          <w:spacing w:val="-36"/>
          <w:sz w:val="21"/>
          <w:szCs w:val="21"/>
        </w:rPr>
        <w:t xml:space="preserve"> </w:t>
      </w:r>
      <w:r>
        <w:rPr>
          <w:spacing w:val="-1"/>
          <w:sz w:val="21"/>
          <w:szCs w:val="21"/>
        </w:rPr>
        <w:t>NaCI</w:t>
      </w:r>
      <w:r>
        <w:rPr>
          <w:spacing w:val="-30"/>
          <w:sz w:val="21"/>
          <w:szCs w:val="21"/>
        </w:rPr>
        <w:t xml:space="preserve"> </w:t>
      </w:r>
      <w:r>
        <w:rPr>
          <w:spacing w:val="-1"/>
          <w:sz w:val="21"/>
          <w:szCs w:val="21"/>
        </w:rPr>
        <w:t>和</w:t>
      </w:r>
      <w:r>
        <w:rPr>
          <w:spacing w:val="-35"/>
          <w:sz w:val="21"/>
          <w:szCs w:val="21"/>
        </w:rPr>
        <w:t xml:space="preserve"> </w:t>
      </w:r>
      <w:r>
        <w:rPr>
          <w:spacing w:val="-1"/>
          <w:sz w:val="21"/>
          <w:szCs w:val="21"/>
        </w:rPr>
        <w:t>CsCI</w:t>
      </w:r>
      <w:r>
        <w:rPr>
          <w:spacing w:val="-18"/>
          <w:sz w:val="21"/>
          <w:szCs w:val="21"/>
        </w:rPr>
        <w:t xml:space="preserve"> </w:t>
      </w:r>
      <w:r>
        <w:rPr>
          <w:spacing w:val="-1"/>
          <w:sz w:val="21"/>
          <w:szCs w:val="21"/>
        </w:rPr>
        <w:t>晶体中，离子间存在着较强的离子键，使离子晶体的硬度较</w:t>
      </w:r>
      <w:r>
        <w:rPr>
          <w:sz w:val="21"/>
          <w:szCs w:val="21"/>
        </w:rPr>
        <w:t>大，难于压缩;而且，要使它们由固态变成液态或气态，需要较</w:t>
      </w:r>
      <w:r>
        <w:rPr>
          <w:spacing w:val="-1"/>
          <w:sz w:val="21"/>
          <w:szCs w:val="21"/>
        </w:rPr>
        <w:t>多的能量破坏这些较强的离子键。因此，NaCl</w:t>
      </w:r>
      <w:r>
        <w:rPr>
          <w:spacing w:val="-18"/>
          <w:sz w:val="21"/>
          <w:szCs w:val="21"/>
        </w:rPr>
        <w:t xml:space="preserve"> </w:t>
      </w:r>
      <w:r>
        <w:rPr>
          <w:spacing w:val="-1"/>
          <w:sz w:val="21"/>
          <w:szCs w:val="21"/>
        </w:rPr>
        <w:t>和</w:t>
      </w:r>
      <w:r>
        <w:rPr>
          <w:spacing w:val="-35"/>
          <w:sz w:val="21"/>
          <w:szCs w:val="21"/>
        </w:rPr>
        <w:t xml:space="preserve"> </w:t>
      </w:r>
      <w:r>
        <w:rPr>
          <w:spacing w:val="-1"/>
          <w:sz w:val="21"/>
          <w:szCs w:val="21"/>
        </w:rPr>
        <w:t>CsCl</w:t>
      </w:r>
      <w:r>
        <w:rPr>
          <w:spacing w:val="-28"/>
          <w:sz w:val="21"/>
          <w:szCs w:val="21"/>
        </w:rPr>
        <w:t xml:space="preserve"> </w:t>
      </w:r>
      <w:r>
        <w:rPr>
          <w:spacing w:val="-1"/>
          <w:sz w:val="21"/>
          <w:szCs w:val="21"/>
        </w:rPr>
        <w:t>具有较高的熔点和沸点，如</w:t>
      </w:r>
      <w:r>
        <w:rPr>
          <w:spacing w:val="-35"/>
          <w:sz w:val="21"/>
          <w:szCs w:val="21"/>
        </w:rPr>
        <w:t xml:space="preserve"> </w:t>
      </w:r>
      <w:r>
        <w:rPr>
          <w:spacing w:val="-1"/>
          <w:sz w:val="21"/>
          <w:szCs w:val="21"/>
        </w:rPr>
        <w:t>NaCl</w:t>
      </w:r>
      <w:r>
        <w:rPr>
          <w:spacing w:val="2"/>
          <w:sz w:val="21"/>
          <w:szCs w:val="21"/>
        </w:rPr>
        <w:t>的熔点为</w:t>
      </w:r>
      <w:r>
        <w:rPr>
          <w:spacing w:val="-32"/>
          <w:sz w:val="21"/>
          <w:szCs w:val="21"/>
        </w:rPr>
        <w:t xml:space="preserve"> </w:t>
      </w:r>
      <w:r>
        <w:rPr>
          <w:spacing w:val="2"/>
          <w:sz w:val="21"/>
          <w:szCs w:val="21"/>
        </w:rPr>
        <w:t>801℃,沸点为</w:t>
      </w:r>
      <w:r>
        <w:rPr>
          <w:spacing w:val="-22"/>
          <w:sz w:val="21"/>
          <w:szCs w:val="21"/>
        </w:rPr>
        <w:t xml:space="preserve"> </w:t>
      </w:r>
      <w:r>
        <w:rPr>
          <w:spacing w:val="2"/>
          <w:sz w:val="21"/>
          <w:szCs w:val="21"/>
        </w:rPr>
        <w:t>1413℃;</w:t>
      </w:r>
      <w:r>
        <w:rPr>
          <w:sz w:val="21"/>
          <w:szCs w:val="21"/>
        </w:rPr>
        <w:t>CsCI</w:t>
      </w:r>
      <w:r>
        <w:rPr>
          <w:spacing w:val="-19"/>
          <w:sz w:val="21"/>
          <w:szCs w:val="21"/>
        </w:rPr>
        <w:t xml:space="preserve"> </w:t>
      </w:r>
      <w:r>
        <w:rPr>
          <w:spacing w:val="2"/>
          <w:sz w:val="21"/>
          <w:szCs w:val="21"/>
        </w:rPr>
        <w:t>的熔点为</w:t>
      </w:r>
      <w:r>
        <w:rPr>
          <w:spacing w:val="-31"/>
          <w:sz w:val="21"/>
          <w:szCs w:val="21"/>
        </w:rPr>
        <w:t xml:space="preserve"> </w:t>
      </w:r>
      <w:r>
        <w:rPr>
          <w:spacing w:val="2"/>
          <w:sz w:val="21"/>
          <w:szCs w:val="21"/>
        </w:rPr>
        <w:t>645℃,沸点为</w:t>
      </w:r>
      <w:r>
        <w:rPr>
          <w:spacing w:val="-20"/>
          <w:sz w:val="21"/>
          <w:szCs w:val="21"/>
        </w:rPr>
        <w:t xml:space="preserve"> </w:t>
      </w:r>
      <w:r>
        <w:rPr>
          <w:spacing w:val="2"/>
          <w:sz w:val="21"/>
          <w:szCs w:val="21"/>
        </w:rPr>
        <w:t>1290</w:t>
      </w:r>
      <w:r>
        <w:rPr>
          <w:spacing w:val="1"/>
          <w:sz w:val="21"/>
          <w:szCs w:val="21"/>
        </w:rPr>
        <w:t>℃。</w:t>
      </w:r>
    </w:p>
    <w:p w14:paraId="41FC17B2">
      <w:pPr>
        <w:pStyle w:val="2"/>
        <w:spacing w:line="352" w:lineRule="auto"/>
        <w:ind w:left="17" w:right="391" w:firstLine="5"/>
        <w:rPr>
          <w:sz w:val="21"/>
          <w:szCs w:val="21"/>
        </w:rPr>
      </w:pPr>
      <w:r>
        <w:rPr>
          <w:spacing w:val="-1"/>
          <w:sz w:val="21"/>
          <w:szCs w:val="21"/>
        </w:rPr>
        <w:t>以上讨论了</w:t>
      </w:r>
      <w:r>
        <w:rPr>
          <w:spacing w:val="-37"/>
          <w:sz w:val="21"/>
          <w:szCs w:val="21"/>
        </w:rPr>
        <w:t xml:space="preserve"> </w:t>
      </w:r>
      <w:r>
        <w:rPr>
          <w:spacing w:val="-1"/>
          <w:sz w:val="21"/>
          <w:szCs w:val="21"/>
        </w:rPr>
        <w:t>NaCl</w:t>
      </w:r>
      <w:r>
        <w:rPr>
          <w:spacing w:val="-32"/>
          <w:sz w:val="21"/>
          <w:szCs w:val="21"/>
        </w:rPr>
        <w:t xml:space="preserve"> </w:t>
      </w:r>
      <w:r>
        <w:rPr>
          <w:spacing w:val="-1"/>
          <w:sz w:val="21"/>
          <w:szCs w:val="21"/>
        </w:rPr>
        <w:t>和</w:t>
      </w:r>
      <w:r>
        <w:rPr>
          <w:spacing w:val="-34"/>
          <w:sz w:val="21"/>
          <w:szCs w:val="21"/>
        </w:rPr>
        <w:t xml:space="preserve"> </w:t>
      </w:r>
      <w:r>
        <w:rPr>
          <w:spacing w:val="-1"/>
          <w:sz w:val="21"/>
          <w:szCs w:val="21"/>
        </w:rPr>
        <w:t>CsCI</w:t>
      </w:r>
      <w:r>
        <w:rPr>
          <w:spacing w:val="-31"/>
          <w:sz w:val="21"/>
          <w:szCs w:val="21"/>
        </w:rPr>
        <w:t xml:space="preserve"> </w:t>
      </w:r>
      <w:r>
        <w:rPr>
          <w:spacing w:val="-1"/>
          <w:sz w:val="21"/>
          <w:szCs w:val="21"/>
        </w:rPr>
        <w:t>两种离子晶体，实际上，大量离子晶体的阴</w:t>
      </w:r>
      <w:r>
        <w:rPr>
          <w:spacing w:val="-2"/>
          <w:sz w:val="21"/>
          <w:szCs w:val="21"/>
        </w:rPr>
        <w:t>离子或</w:t>
      </w:r>
      <w:r>
        <w:rPr>
          <w:spacing w:val="-1"/>
          <w:sz w:val="21"/>
          <w:szCs w:val="21"/>
        </w:rPr>
        <w:t>阳离子不是单原子离子，有的还存在电中性分子(如</w:t>
      </w:r>
      <w:r>
        <w:rPr>
          <w:spacing w:val="-36"/>
          <w:sz w:val="21"/>
          <w:szCs w:val="21"/>
        </w:rPr>
        <w:t xml:space="preserve"> </w:t>
      </w:r>
      <w:r>
        <w:rPr>
          <w:spacing w:val="-1"/>
          <w:sz w:val="21"/>
          <w:szCs w:val="21"/>
        </w:rPr>
        <w:t>H</w:t>
      </w:r>
      <w:r>
        <w:rPr>
          <w:spacing w:val="-1"/>
          <w:sz w:val="21"/>
          <w:szCs w:val="21"/>
        </w:rPr>
        <w:t>2</w:t>
      </w:r>
      <w:r>
        <w:rPr>
          <w:spacing w:val="-1"/>
          <w:sz w:val="21"/>
          <w:szCs w:val="21"/>
        </w:rPr>
        <w:t>O、NH</w:t>
      </w:r>
      <w:r>
        <w:rPr>
          <w:spacing w:val="-1"/>
          <w:sz w:val="21"/>
          <w:szCs w:val="21"/>
        </w:rPr>
        <w:t>3</w:t>
      </w:r>
      <w:r>
        <w:rPr>
          <w:spacing w:val="-8"/>
          <w:sz w:val="21"/>
          <w:szCs w:val="21"/>
        </w:rPr>
        <w:t xml:space="preserve"> </w:t>
      </w:r>
      <w:r>
        <w:rPr>
          <w:spacing w:val="-1"/>
          <w:sz w:val="21"/>
          <w:szCs w:val="21"/>
        </w:rPr>
        <w:t>等)。例如，</w:t>
      </w:r>
    </w:p>
    <w:p w14:paraId="1A375682">
      <w:pPr>
        <w:pStyle w:val="2"/>
        <w:spacing w:before="3" w:line="350" w:lineRule="auto"/>
        <w:ind w:left="5" w:right="369" w:hanging="1"/>
        <w:rPr>
          <w:sz w:val="21"/>
          <w:szCs w:val="21"/>
        </w:rPr>
      </w:pPr>
      <w:r>
        <w:rPr>
          <w:spacing w:val="-3"/>
          <w:sz w:val="21"/>
          <w:szCs w:val="21"/>
        </w:rPr>
        <w:t>CaCO</w:t>
      </w:r>
      <w:r>
        <w:rPr>
          <w:spacing w:val="-3"/>
          <w:sz w:val="21"/>
          <w:szCs w:val="21"/>
        </w:rPr>
        <w:t>3</w:t>
      </w:r>
      <w:r>
        <w:rPr>
          <w:spacing w:val="-8"/>
          <w:sz w:val="21"/>
          <w:szCs w:val="21"/>
        </w:rPr>
        <w:t xml:space="preserve"> </w:t>
      </w:r>
      <w:r>
        <w:rPr>
          <w:spacing w:val="-3"/>
          <w:sz w:val="21"/>
          <w:szCs w:val="21"/>
        </w:rPr>
        <w:t>、K</w:t>
      </w:r>
      <w:r>
        <w:rPr>
          <w:rFonts w:ascii="Cambria Math" w:hAnsi="Cambria Math" w:eastAsia="Cambria Math" w:cs="Cambria Math"/>
          <w:spacing w:val="-6"/>
          <w:sz w:val="21"/>
          <w:szCs w:val="21"/>
        </w:rPr>
        <w:t>2</w:t>
      </w:r>
      <w:r>
        <w:rPr>
          <w:spacing w:val="-6"/>
          <w:sz w:val="21"/>
          <w:szCs w:val="21"/>
        </w:rPr>
        <w:t>SO</w:t>
      </w:r>
      <w:r>
        <w:rPr>
          <w:spacing w:val="7"/>
          <w:sz w:val="21"/>
          <w:szCs w:val="21"/>
        </w:rPr>
        <w:t>4</w:t>
      </w:r>
      <w:r>
        <w:rPr>
          <w:spacing w:val="-18"/>
          <w:sz w:val="21"/>
          <w:szCs w:val="21"/>
        </w:rPr>
        <w:t xml:space="preserve"> </w:t>
      </w:r>
      <w:r>
        <w:rPr>
          <w:spacing w:val="-13"/>
          <w:sz w:val="21"/>
          <w:szCs w:val="21"/>
        </w:rPr>
        <w:t>、</w:t>
      </w:r>
      <w:r>
        <w:rPr>
          <w:spacing w:val="-44"/>
          <w:sz w:val="21"/>
          <w:szCs w:val="21"/>
        </w:rPr>
        <w:t xml:space="preserve"> </w:t>
      </w:r>
      <w:r>
        <w:rPr>
          <w:spacing w:val="-13"/>
          <w:sz w:val="21"/>
          <w:szCs w:val="21"/>
        </w:rPr>
        <w:t>(NH</w:t>
      </w:r>
      <w:r>
        <w:rPr>
          <w:spacing w:val="4"/>
          <w:sz w:val="21"/>
          <w:szCs w:val="21"/>
        </w:rPr>
        <w:t>4</w:t>
      </w:r>
      <w:r>
        <w:rPr>
          <w:spacing w:val="4"/>
          <w:sz w:val="21"/>
          <w:szCs w:val="21"/>
        </w:rPr>
        <w:t>)</w:t>
      </w:r>
      <w:r>
        <w:rPr>
          <w:rFonts w:ascii="Cambria Math" w:hAnsi="Cambria Math" w:eastAsia="Cambria Math" w:cs="Cambria Math"/>
          <w:spacing w:val="-8"/>
          <w:sz w:val="21"/>
          <w:szCs w:val="21"/>
        </w:rPr>
        <w:t>2</w:t>
      </w:r>
      <w:r>
        <w:rPr>
          <w:spacing w:val="-8"/>
          <w:sz w:val="21"/>
          <w:szCs w:val="21"/>
        </w:rPr>
        <w:t>SO</w:t>
      </w:r>
      <w:r>
        <w:rPr>
          <w:spacing w:val="-1"/>
          <w:sz w:val="21"/>
          <w:szCs w:val="21"/>
        </w:rPr>
        <w:t>4</w:t>
      </w:r>
      <w:r>
        <w:rPr>
          <w:spacing w:val="-19"/>
          <w:sz w:val="21"/>
          <w:szCs w:val="21"/>
        </w:rPr>
        <w:t xml:space="preserve"> </w:t>
      </w:r>
      <w:r>
        <w:rPr>
          <w:spacing w:val="-1"/>
          <w:sz w:val="21"/>
          <w:szCs w:val="21"/>
        </w:rPr>
        <w:t>、CuSO</w:t>
      </w:r>
      <w:r>
        <w:rPr>
          <w:spacing w:val="-1"/>
          <w:sz w:val="21"/>
          <w:szCs w:val="21"/>
        </w:rPr>
        <w:t>4</w:t>
      </w:r>
      <w:r>
        <w:rPr>
          <w:spacing w:val="24"/>
          <w:sz w:val="21"/>
          <w:szCs w:val="21"/>
        </w:rPr>
        <w:t xml:space="preserve"> </w:t>
      </w:r>
      <w:r>
        <w:rPr>
          <w:spacing w:val="-7"/>
          <w:sz w:val="21"/>
          <w:szCs w:val="21"/>
        </w:rPr>
        <w:t>·5H</w:t>
      </w:r>
      <w:r>
        <w:rPr>
          <w:rFonts w:ascii="Cambria Math" w:hAnsi="Cambria Math" w:eastAsia="Cambria Math" w:cs="Cambria Math"/>
          <w:spacing w:val="-7"/>
          <w:sz w:val="21"/>
          <w:szCs w:val="21"/>
        </w:rPr>
        <w:t>2</w:t>
      </w:r>
      <w:r>
        <w:rPr>
          <w:spacing w:val="-7"/>
          <w:sz w:val="21"/>
          <w:szCs w:val="21"/>
        </w:rPr>
        <w:t>O、Cu(NH</w:t>
      </w:r>
      <w:r>
        <w:rPr>
          <w:rFonts w:ascii="Cambria Math" w:hAnsi="Cambria Math" w:eastAsia="Cambria Math" w:cs="Cambria Math"/>
          <w:spacing w:val="-7"/>
          <w:sz w:val="21"/>
          <w:szCs w:val="21"/>
        </w:rPr>
        <w:t>3</w:t>
      </w:r>
      <w:r>
        <w:rPr>
          <w:spacing w:val="-7"/>
          <w:sz w:val="21"/>
          <w:szCs w:val="21"/>
        </w:rPr>
        <w:t>)SO</w:t>
      </w:r>
      <w:r>
        <w:rPr>
          <w:spacing w:val="5"/>
          <w:w w:val="125"/>
          <w:sz w:val="21"/>
          <w:szCs w:val="21"/>
        </w:rPr>
        <w:t>4</w:t>
      </w:r>
      <w:r>
        <w:rPr>
          <w:spacing w:val="22"/>
          <w:sz w:val="21"/>
          <w:szCs w:val="21"/>
        </w:rPr>
        <w:t xml:space="preserve"> </w:t>
      </w:r>
      <w:r>
        <w:rPr>
          <w:spacing w:val="-7"/>
          <w:sz w:val="21"/>
          <w:szCs w:val="21"/>
        </w:rPr>
        <w:t>·H</w:t>
      </w:r>
      <w:r>
        <w:rPr>
          <w:rFonts w:ascii="Cambria Math" w:hAnsi="Cambria Math" w:eastAsia="Cambria Math" w:cs="Cambria Math"/>
          <w:spacing w:val="-7"/>
          <w:sz w:val="21"/>
          <w:szCs w:val="21"/>
        </w:rPr>
        <w:t>2</w:t>
      </w:r>
      <w:r>
        <w:rPr>
          <w:spacing w:val="-7"/>
          <w:sz w:val="21"/>
          <w:szCs w:val="21"/>
        </w:rPr>
        <w:t>O 等，在这些离子晶</w:t>
      </w:r>
      <w:r>
        <w:rPr>
          <w:spacing w:val="-1"/>
          <w:sz w:val="21"/>
          <w:szCs w:val="21"/>
        </w:rPr>
        <w:t>体中还存在共价键、氢键等。</w:t>
      </w:r>
      <w:r>
        <w:rPr>
          <w:spacing w:val="-44"/>
          <w:sz w:val="21"/>
          <w:szCs w:val="21"/>
        </w:rPr>
        <w:t xml:space="preserve"> </w:t>
      </w:r>
      <w:r>
        <w:rPr>
          <w:spacing w:val="-1"/>
          <w:sz w:val="21"/>
          <w:szCs w:val="21"/>
        </w:rPr>
        <w:t>(注:晶体中也存在范德华力，只是当能</w:t>
      </w:r>
      <w:r>
        <w:rPr>
          <w:spacing w:val="-2"/>
          <w:sz w:val="21"/>
          <w:szCs w:val="21"/>
        </w:rPr>
        <w:t>量份额</w:t>
      </w:r>
      <w:r>
        <w:rPr>
          <w:sz w:val="21"/>
          <w:szCs w:val="21"/>
        </w:rPr>
        <w:t>很低时不提及。)然而，贯穿整个晶体的主要作用力仍是阴、阳</w:t>
      </w:r>
      <w:r>
        <w:rPr>
          <w:spacing w:val="-1"/>
          <w:sz w:val="21"/>
          <w:szCs w:val="21"/>
        </w:rPr>
        <w:t>离子之间的作用力。</w:t>
      </w:r>
    </w:p>
    <w:p w14:paraId="40CFE840">
      <w:pPr>
        <w:spacing w:line="2148" w:lineRule="exact"/>
        <w:rPr>
          <w:sz w:val="21"/>
          <w:szCs w:val="21"/>
        </w:rPr>
      </w:pPr>
      <w:r>
        <w:rPr>
          <w:position w:val="-42"/>
          <w:sz w:val="21"/>
          <w:szCs w:val="21"/>
        </w:rPr>
        <w:drawing>
          <wp:inline distT="0" distB="0" distL="0" distR="0">
            <wp:extent cx="3189605" cy="13639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4"/>
                    <a:stretch>
                      <a:fillRect/>
                    </a:stretch>
                  </pic:blipFill>
                  <pic:spPr>
                    <a:xfrm>
                      <a:off x="0" y="0"/>
                      <a:ext cx="3189605" cy="1363980"/>
                    </a:xfrm>
                    <a:prstGeom prst="rect">
                      <a:avLst/>
                    </a:prstGeom>
                  </pic:spPr>
                </pic:pic>
              </a:graphicData>
            </a:graphic>
          </wp:inline>
        </w:drawing>
      </w:r>
    </w:p>
    <w:p w14:paraId="38CD7643">
      <w:pPr>
        <w:pStyle w:val="2"/>
        <w:spacing w:before="50" w:line="352" w:lineRule="auto"/>
        <w:ind w:left="5" w:right="389"/>
        <w:rPr>
          <w:sz w:val="21"/>
          <w:szCs w:val="21"/>
        </w:rPr>
      </w:pPr>
      <w:r>
        <w:rPr>
          <w:sz w:val="21"/>
          <w:szCs w:val="21"/>
        </w:rPr>
        <w:t>离子晶体的熔点，有的很高，如 CaO 的熔点为 2613℃, 有的较低，如NH,NO,、Ca(H2PO4):的熔点分别为 170℃、109℃。早在 1914 年就有人发现，引入有机基团可降低离子化合物的熔点，如 C2H5NH3NO3 的熔点只有 12℃,比NH4NO3 低了 158℃!到 20 世纪 90 年代，随着室温或稍高于室温时呈液态的离子化合物的优异性质不断被开发利用，人们才意识到它们的巨大价值，并将它们定义为离子液体。</w:t>
      </w:r>
    </w:p>
    <w:p w14:paraId="75E7BAC6">
      <w:pPr>
        <w:pStyle w:val="2"/>
        <w:spacing w:before="50" w:line="352" w:lineRule="auto"/>
        <w:ind w:left="5" w:right="389"/>
        <w:rPr>
          <w:sz w:val="21"/>
          <w:szCs w:val="21"/>
        </w:rPr>
      </w:pPr>
      <w:r>
        <w:rPr>
          <w:sz w:val="21"/>
          <w:szCs w:val="21"/>
        </w:rPr>
        <w:t>大多数离子液体含有体积很大的阴、阳离子 (如图 3-31)。常见的阴离子如四氯铝酸根、六氟磷酸根、四氟硼酸根等，常见的阳离子如季铵离子(R4N+)、</w:t>
      </w:r>
    </w:p>
    <w:p w14:paraId="32A1E98B">
      <w:pPr>
        <w:pStyle w:val="2"/>
        <w:spacing w:before="10" w:line="220" w:lineRule="auto"/>
        <w:ind w:left="8"/>
        <w:rPr>
          <w:sz w:val="21"/>
          <w:szCs w:val="21"/>
        </w:rPr>
      </w:pPr>
      <w:r>
        <w:rPr>
          <w:sz w:val="21"/>
          <w:szCs w:val="21"/>
        </w:rPr>
        <w:t>带烃基侧链的咪唑、嘧啶等有环状含氮结构的有机</w:t>
      </w:r>
      <w:r>
        <w:rPr>
          <w:spacing w:val="-1"/>
          <w:sz w:val="21"/>
          <w:szCs w:val="21"/>
        </w:rPr>
        <w:t>胺正离子等。</w:t>
      </w:r>
    </w:p>
    <w:p w14:paraId="756CA124">
      <w:pPr>
        <w:spacing w:before="42" w:line="1126" w:lineRule="exact"/>
        <w:rPr>
          <w:sz w:val="21"/>
          <w:szCs w:val="21"/>
        </w:rPr>
      </w:pPr>
      <w:r>
        <w:rPr>
          <w:position w:val="-22"/>
          <w:sz w:val="21"/>
          <w:szCs w:val="21"/>
        </w:rPr>
        <w:drawing>
          <wp:inline distT="0" distB="0" distL="0" distR="0">
            <wp:extent cx="1240155" cy="7143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5"/>
                    <a:stretch>
                      <a:fillRect/>
                    </a:stretch>
                  </pic:blipFill>
                  <pic:spPr>
                    <a:xfrm>
                      <a:off x="0" y="0"/>
                      <a:ext cx="1240789" cy="714933"/>
                    </a:xfrm>
                    <a:prstGeom prst="rect">
                      <a:avLst/>
                    </a:prstGeom>
                  </pic:spPr>
                </pic:pic>
              </a:graphicData>
            </a:graphic>
          </wp:inline>
        </w:drawing>
      </w:r>
    </w:p>
    <w:p w14:paraId="50619766">
      <w:pPr>
        <w:pStyle w:val="2"/>
        <w:spacing w:before="85" w:line="352" w:lineRule="auto"/>
        <w:ind w:left="5" w:right="391" w:hanging="1"/>
        <w:rPr>
          <w:sz w:val="21"/>
          <w:szCs w:val="21"/>
        </w:rPr>
      </w:pPr>
      <w:r>
        <w:rPr>
          <w:sz w:val="21"/>
          <w:szCs w:val="21"/>
        </w:rPr>
        <w:t>传统的有机溶剂大多易挥发，它们的蒸气大多有毒，而离子液体</w:t>
      </w:r>
      <w:r>
        <w:rPr>
          <w:spacing w:val="-1"/>
          <w:sz w:val="21"/>
          <w:szCs w:val="21"/>
        </w:rPr>
        <w:t>却有难挥发</w:t>
      </w:r>
      <w:r>
        <w:rPr>
          <w:sz w:val="21"/>
          <w:szCs w:val="21"/>
        </w:rPr>
        <w:t>的优点，这是由于离子液体的粒子全都是带电荷的离子。离</w:t>
      </w:r>
      <w:r>
        <w:rPr>
          <w:spacing w:val="-1"/>
          <w:sz w:val="21"/>
          <w:szCs w:val="21"/>
        </w:rPr>
        <w:t>子液体可用作溶</w:t>
      </w:r>
      <w:r>
        <w:rPr>
          <w:sz w:val="21"/>
          <w:szCs w:val="21"/>
        </w:rPr>
        <w:t>剂。例如，有一种叫天丝的织物纤维，是将树木的纤维素分</w:t>
      </w:r>
      <w:r>
        <w:rPr>
          <w:spacing w:val="-1"/>
          <w:sz w:val="21"/>
          <w:szCs w:val="21"/>
        </w:rPr>
        <w:t>子溶于一种离子液体，滤去不溶的木质素后，加水析出纤维素分子组装成的再生植物纤维。</w:t>
      </w:r>
    </w:p>
    <w:p w14:paraId="53184951">
      <w:pPr>
        <w:pStyle w:val="2"/>
        <w:spacing w:before="1" w:line="352" w:lineRule="auto"/>
        <w:ind w:left="5" w:right="352" w:firstLine="3"/>
        <w:rPr>
          <w:sz w:val="21"/>
          <w:szCs w:val="21"/>
        </w:rPr>
      </w:pPr>
      <w:r>
        <w:rPr>
          <w:sz w:val="21"/>
          <w:szCs w:val="21"/>
        </w:rPr>
        <w:t>离子液体有良好的导电性，用作电化学研究的电解质，</w:t>
      </w:r>
      <w:r>
        <w:rPr>
          <w:spacing w:val="-1"/>
          <w:sz w:val="21"/>
          <w:szCs w:val="21"/>
        </w:rPr>
        <w:t>并被开发为原电池的</w:t>
      </w:r>
      <w:r>
        <w:rPr>
          <w:sz w:val="21"/>
          <w:szCs w:val="21"/>
        </w:rPr>
        <w:t>电解质。许多离子液体被用作有机合成的溶剂和催化剂，如合</w:t>
      </w:r>
      <w:r>
        <w:rPr>
          <w:spacing w:val="-1"/>
          <w:sz w:val="21"/>
          <w:szCs w:val="21"/>
        </w:rPr>
        <w:t>成药物。离子</w:t>
      </w:r>
      <w:r>
        <w:rPr>
          <w:sz w:val="21"/>
          <w:szCs w:val="21"/>
        </w:rPr>
        <w:t>液体在生物化学等科研领域也有广泛应用。201</w:t>
      </w:r>
      <w:r>
        <w:rPr>
          <w:spacing w:val="-1"/>
          <w:sz w:val="21"/>
          <w:szCs w:val="21"/>
        </w:rPr>
        <w:t>4</w:t>
      </w:r>
      <w:r>
        <w:rPr>
          <w:spacing w:val="-28"/>
          <w:sz w:val="21"/>
          <w:szCs w:val="21"/>
        </w:rPr>
        <w:t xml:space="preserve"> </w:t>
      </w:r>
      <w:r>
        <w:rPr>
          <w:spacing w:val="-1"/>
          <w:sz w:val="21"/>
          <w:szCs w:val="21"/>
        </w:rPr>
        <w:t>年报道的两种蚂蚁打架，一</w:t>
      </w:r>
      <w:r>
        <w:rPr>
          <w:sz w:val="21"/>
          <w:szCs w:val="21"/>
        </w:rPr>
        <w:t>种喷射碱性有机胺毒液，另一种喷射甲酸，两种物质相遇反应</w:t>
      </w:r>
      <w:r>
        <w:rPr>
          <w:spacing w:val="-1"/>
          <w:sz w:val="21"/>
          <w:szCs w:val="21"/>
        </w:rPr>
        <w:t>，得到含有机</w:t>
      </w:r>
      <w:r>
        <w:rPr>
          <w:sz w:val="21"/>
          <w:szCs w:val="21"/>
        </w:rPr>
        <w:t>胺正离子和甲酸根负离子的黏稠液体，是首例发现于自然界的离子</w:t>
      </w:r>
      <w:r>
        <w:rPr>
          <w:spacing w:val="-1"/>
          <w:sz w:val="21"/>
          <w:szCs w:val="21"/>
        </w:rPr>
        <w:t>液体。</w:t>
      </w:r>
    </w:p>
    <w:p w14:paraId="13D4224C">
      <w:pPr>
        <w:pStyle w:val="2"/>
        <w:spacing w:before="1" w:line="220" w:lineRule="auto"/>
        <w:ind w:left="7"/>
        <w:rPr>
          <w:sz w:val="21"/>
          <w:szCs w:val="21"/>
        </w:rPr>
      </w:pPr>
      <w:r>
        <w:rPr>
          <w:sz w:val="21"/>
          <w:szCs w:val="21"/>
        </w:rPr>
        <w:t>纯粹的典型晶体是不多的，大多数晶体是它们之间的</w:t>
      </w:r>
      <w:r>
        <w:rPr>
          <w:spacing w:val="-1"/>
          <w:sz w:val="21"/>
          <w:szCs w:val="21"/>
        </w:rPr>
        <w:t>过渡晶体。</w:t>
      </w:r>
    </w:p>
    <w:p w14:paraId="4DA9CDB7">
      <w:pPr>
        <w:spacing w:before="115" w:line="1272" w:lineRule="exact"/>
        <w:rPr>
          <w:sz w:val="21"/>
          <w:szCs w:val="21"/>
        </w:rPr>
      </w:pPr>
      <w:r>
        <w:rPr>
          <w:position w:val="-25"/>
          <w:sz w:val="21"/>
          <w:szCs w:val="21"/>
        </w:rPr>
        <w:drawing>
          <wp:inline distT="0" distB="0" distL="0" distR="0">
            <wp:extent cx="3189605" cy="8070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6"/>
                    <a:stretch>
                      <a:fillRect/>
                    </a:stretch>
                  </pic:blipFill>
                  <pic:spPr>
                    <a:xfrm>
                      <a:off x="0" y="0"/>
                      <a:ext cx="3189605" cy="807719"/>
                    </a:xfrm>
                    <a:prstGeom prst="rect">
                      <a:avLst/>
                    </a:prstGeom>
                  </pic:spPr>
                </pic:pic>
              </a:graphicData>
            </a:graphic>
          </wp:inline>
        </w:drawing>
      </w:r>
    </w:p>
    <w:p w14:paraId="686039BA">
      <w:pPr>
        <w:pStyle w:val="2"/>
        <w:spacing w:before="149" w:line="352" w:lineRule="auto"/>
        <w:ind w:left="7" w:right="391"/>
        <w:rPr>
          <w:sz w:val="21"/>
          <w:szCs w:val="21"/>
        </w:rPr>
      </w:pPr>
      <w:r>
        <w:rPr>
          <w:spacing w:val="-1"/>
          <w:sz w:val="21"/>
          <w:szCs w:val="21"/>
        </w:rPr>
        <w:t>从表</w:t>
      </w:r>
      <w:r>
        <w:rPr>
          <w:spacing w:val="-30"/>
          <w:sz w:val="21"/>
          <w:szCs w:val="21"/>
        </w:rPr>
        <w:t xml:space="preserve"> </w:t>
      </w:r>
      <w:r>
        <w:rPr>
          <w:spacing w:val="-1"/>
          <w:sz w:val="21"/>
          <w:szCs w:val="21"/>
        </w:rPr>
        <w:t>3-4</w:t>
      </w:r>
      <w:r>
        <w:rPr>
          <w:spacing w:val="-28"/>
          <w:sz w:val="21"/>
          <w:szCs w:val="21"/>
        </w:rPr>
        <w:t xml:space="preserve"> </w:t>
      </w:r>
      <w:r>
        <w:rPr>
          <w:spacing w:val="-1"/>
          <w:sz w:val="21"/>
          <w:szCs w:val="21"/>
        </w:rPr>
        <w:t>可知，表中的</w:t>
      </w:r>
      <w:r>
        <w:rPr>
          <w:spacing w:val="-34"/>
          <w:sz w:val="21"/>
          <w:szCs w:val="21"/>
        </w:rPr>
        <w:t xml:space="preserve"> </w:t>
      </w:r>
      <w:r>
        <w:rPr>
          <w:spacing w:val="-1"/>
          <w:sz w:val="21"/>
          <w:szCs w:val="21"/>
        </w:rPr>
        <w:t>4</w:t>
      </w:r>
      <w:r>
        <w:rPr>
          <w:spacing w:val="-32"/>
          <w:sz w:val="21"/>
          <w:szCs w:val="21"/>
        </w:rPr>
        <w:t xml:space="preserve"> </w:t>
      </w:r>
      <w:r>
        <w:rPr>
          <w:spacing w:val="-1"/>
          <w:sz w:val="21"/>
          <w:szCs w:val="21"/>
        </w:rPr>
        <w:t>种氧化物晶体中的化学键既不是纯粹的离子键，也</w:t>
      </w:r>
      <w:r>
        <w:rPr>
          <w:sz w:val="21"/>
          <w:szCs w:val="21"/>
        </w:rPr>
        <w:t>不是纯粹的共价键，这些晶体既不是纯粹的离子晶体也不是</w:t>
      </w:r>
      <w:r>
        <w:rPr>
          <w:spacing w:val="-1"/>
          <w:sz w:val="21"/>
          <w:szCs w:val="21"/>
        </w:rPr>
        <w:t>纯粹的共价晶</w:t>
      </w:r>
    </w:p>
    <w:p w14:paraId="4AEBCB8E">
      <w:pPr>
        <w:pStyle w:val="2"/>
        <w:spacing w:line="352" w:lineRule="auto"/>
        <w:ind w:left="5" w:right="382"/>
        <w:rPr>
          <w:sz w:val="21"/>
          <w:szCs w:val="21"/>
        </w:rPr>
      </w:pPr>
      <w:r>
        <w:rPr>
          <w:sz w:val="21"/>
          <w:szCs w:val="21"/>
        </w:rPr>
        <w:t>体，只是离子晶体与共价晶体之间的过渡晶体。偏向离子晶</w:t>
      </w:r>
      <w:r>
        <w:rPr>
          <w:spacing w:val="-1"/>
          <w:sz w:val="21"/>
          <w:szCs w:val="21"/>
        </w:rPr>
        <w:t>体的过渡晶体在</w:t>
      </w:r>
      <w:r>
        <w:rPr>
          <w:sz w:val="21"/>
          <w:szCs w:val="21"/>
        </w:rPr>
        <w:t>许多性质上与纯粹的离子晶体接近，因而通常当作离子晶体来处理，如</w:t>
      </w:r>
      <w:r>
        <w:rPr>
          <w:spacing w:val="-37"/>
          <w:sz w:val="21"/>
          <w:szCs w:val="21"/>
        </w:rPr>
        <w:t xml:space="preserve"> </w:t>
      </w:r>
      <w:r>
        <w:rPr>
          <w:sz w:val="21"/>
          <w:szCs w:val="21"/>
        </w:rPr>
        <w:t>Na</w:t>
      </w:r>
      <w:r>
        <w:rPr>
          <w:sz w:val="21"/>
          <w:szCs w:val="21"/>
        </w:rPr>
        <w:t>2</w:t>
      </w:r>
      <w:r>
        <w:rPr>
          <w:sz w:val="21"/>
          <w:szCs w:val="21"/>
        </w:rPr>
        <w:t>O等。同样，偏向共价晶体的过渡晶体则当作共价晶体来处理，如</w:t>
      </w:r>
      <w:r>
        <w:rPr>
          <w:spacing w:val="-37"/>
          <w:sz w:val="21"/>
          <w:szCs w:val="21"/>
        </w:rPr>
        <w:t xml:space="preserve"> </w:t>
      </w:r>
      <w:r>
        <w:rPr>
          <w:sz w:val="21"/>
          <w:szCs w:val="21"/>
        </w:rPr>
        <w:t>Al</w:t>
      </w:r>
      <w:r>
        <w:rPr>
          <w:sz w:val="21"/>
          <w:szCs w:val="21"/>
        </w:rPr>
        <w:t>2</w:t>
      </w:r>
      <w:r>
        <w:rPr>
          <w:sz w:val="21"/>
          <w:szCs w:val="21"/>
        </w:rPr>
        <w:t>O</w:t>
      </w:r>
      <w:r>
        <w:rPr>
          <w:spacing w:val="-1"/>
          <w:sz w:val="21"/>
          <w:szCs w:val="21"/>
        </w:rPr>
        <w:t>3</w:t>
      </w:r>
      <w:r>
        <w:rPr>
          <w:spacing w:val="-19"/>
          <w:sz w:val="21"/>
          <w:szCs w:val="21"/>
        </w:rPr>
        <w:t xml:space="preserve"> </w:t>
      </w:r>
      <w:r>
        <w:rPr>
          <w:spacing w:val="-1"/>
          <w:sz w:val="21"/>
          <w:szCs w:val="21"/>
        </w:rPr>
        <w:t>、SiO</w:t>
      </w:r>
      <w:r>
        <w:rPr>
          <w:spacing w:val="-1"/>
          <w:sz w:val="21"/>
          <w:szCs w:val="21"/>
        </w:rPr>
        <w:t>2</w:t>
      </w:r>
      <w:r>
        <w:rPr>
          <w:spacing w:val="-7"/>
          <w:sz w:val="21"/>
          <w:szCs w:val="21"/>
        </w:rPr>
        <w:t>等。</w:t>
      </w:r>
    </w:p>
    <w:p w14:paraId="773D8855">
      <w:pPr>
        <w:pStyle w:val="2"/>
        <w:spacing w:line="269" w:lineRule="auto"/>
        <w:ind w:left="7" w:right="392" w:firstLine="1"/>
        <w:rPr>
          <w:rFonts w:ascii="Arial"/>
          <w:sz w:val="21"/>
          <w:szCs w:val="21"/>
        </w:rPr>
      </w:pPr>
      <w:r>
        <w:rPr>
          <w:sz w:val="21"/>
          <w:szCs w:val="21"/>
        </w:rPr>
        <w:t>离子键的百分数是依据电负性的差值计算出来的，差值</w:t>
      </w:r>
      <w:r>
        <w:rPr>
          <w:spacing w:val="-1"/>
          <w:sz w:val="21"/>
          <w:szCs w:val="21"/>
        </w:rPr>
        <w:t>越大，离子键的百分数越大。</w:t>
      </w:r>
    </w:p>
    <w:p w14:paraId="2068DD62">
      <w:pPr>
        <w:pStyle w:val="2"/>
        <w:spacing w:before="32" w:line="351" w:lineRule="auto"/>
        <w:ind w:left="7" w:right="122"/>
        <w:rPr>
          <w:sz w:val="21"/>
          <w:szCs w:val="21"/>
        </w:rPr>
      </w:pPr>
      <w:r>
        <w:rPr>
          <w:spacing w:val="-1"/>
          <w:sz w:val="21"/>
          <w:szCs w:val="21"/>
        </w:rPr>
        <w:t>石墨不同于金刚石，它的碳原子不像金刚石的碳原子那样呈</w:t>
      </w:r>
      <w:r>
        <w:rPr>
          <w:spacing w:val="-12"/>
          <w:sz w:val="21"/>
          <w:szCs w:val="21"/>
        </w:rPr>
        <w:t xml:space="preserve"> </w:t>
      </w:r>
      <w:r>
        <w:rPr>
          <w:spacing w:val="-1"/>
          <w:sz w:val="21"/>
          <w:szCs w:val="21"/>
        </w:rPr>
        <w:t>sp</w:t>
      </w:r>
      <w:r>
        <w:rPr>
          <w:spacing w:val="-1"/>
          <w:position w:val="7"/>
          <w:sz w:val="21"/>
          <w:szCs w:val="21"/>
        </w:rPr>
        <w:t>3</w:t>
      </w:r>
      <w:r>
        <w:rPr>
          <w:spacing w:val="-8"/>
          <w:position w:val="7"/>
          <w:sz w:val="21"/>
          <w:szCs w:val="21"/>
        </w:rPr>
        <w:t xml:space="preserve"> </w:t>
      </w:r>
      <w:r>
        <w:rPr>
          <w:spacing w:val="-1"/>
          <w:sz w:val="21"/>
          <w:szCs w:val="21"/>
        </w:rPr>
        <w:t>杂化，而是呈</w:t>
      </w:r>
      <w:r>
        <w:rPr>
          <w:spacing w:val="-11"/>
          <w:sz w:val="21"/>
          <w:szCs w:val="21"/>
        </w:rPr>
        <w:t xml:space="preserve"> </w:t>
      </w:r>
      <w:r>
        <w:rPr>
          <w:spacing w:val="-1"/>
          <w:sz w:val="21"/>
          <w:szCs w:val="21"/>
        </w:rPr>
        <w:t>sp</w:t>
      </w:r>
      <w:r>
        <w:rPr>
          <w:spacing w:val="-1"/>
          <w:position w:val="7"/>
          <w:sz w:val="21"/>
          <w:szCs w:val="21"/>
        </w:rPr>
        <w:t>2</w:t>
      </w:r>
      <w:r>
        <w:rPr>
          <w:spacing w:val="-10"/>
          <w:position w:val="7"/>
          <w:sz w:val="21"/>
          <w:szCs w:val="21"/>
        </w:rPr>
        <w:t xml:space="preserve"> </w:t>
      </w:r>
      <w:r>
        <w:rPr>
          <w:spacing w:val="-1"/>
          <w:sz w:val="21"/>
          <w:szCs w:val="21"/>
        </w:rPr>
        <w:t>杂化，形成平面六元并环结构。因此，石墨晶体是层状结构的，层内的碳原子的核间距为</w:t>
      </w:r>
      <w:r>
        <w:rPr>
          <w:spacing w:val="-15"/>
          <w:sz w:val="21"/>
          <w:szCs w:val="21"/>
        </w:rPr>
        <w:t xml:space="preserve"> </w:t>
      </w:r>
      <w:r>
        <w:rPr>
          <w:spacing w:val="-1"/>
          <w:sz w:val="21"/>
          <w:szCs w:val="21"/>
        </w:rPr>
        <w:t>142pm，层间距离为</w:t>
      </w:r>
      <w:r>
        <w:rPr>
          <w:spacing w:val="-30"/>
          <w:sz w:val="21"/>
          <w:szCs w:val="21"/>
        </w:rPr>
        <w:t xml:space="preserve"> </w:t>
      </w:r>
      <w:r>
        <w:rPr>
          <w:spacing w:val="-1"/>
          <w:sz w:val="21"/>
          <w:szCs w:val="21"/>
        </w:rPr>
        <w:t>335pm，说明层间没有化学键相</w:t>
      </w:r>
      <w:r>
        <w:rPr>
          <w:spacing w:val="-2"/>
          <w:sz w:val="21"/>
          <w:szCs w:val="21"/>
        </w:rPr>
        <w:t>连，是靠范德华力维系的。石墨的二维结构内，每个碳原子的配位数为</w:t>
      </w:r>
      <w:r>
        <w:rPr>
          <w:spacing w:val="-11"/>
          <w:sz w:val="21"/>
          <w:szCs w:val="21"/>
        </w:rPr>
        <w:t xml:space="preserve"> </w:t>
      </w:r>
      <w:r>
        <w:rPr>
          <w:spacing w:val="-2"/>
          <w:sz w:val="21"/>
          <w:szCs w:val="21"/>
        </w:rPr>
        <w:t>3，有一个未参与杂化的</w:t>
      </w:r>
      <w:r>
        <w:rPr>
          <w:spacing w:val="-30"/>
          <w:sz w:val="21"/>
          <w:szCs w:val="21"/>
        </w:rPr>
        <w:t xml:space="preserve"> </w:t>
      </w:r>
      <w:r>
        <w:rPr>
          <w:spacing w:val="-2"/>
          <w:sz w:val="21"/>
          <w:szCs w:val="21"/>
        </w:rPr>
        <w:t>2p 电子，它的原子轨道垂直于碳原子平面。</w:t>
      </w:r>
    </w:p>
    <w:p w14:paraId="5990FAFB">
      <w:pPr>
        <w:spacing w:line="1610" w:lineRule="exact"/>
        <w:ind w:firstLine="75"/>
        <w:rPr>
          <w:sz w:val="21"/>
          <w:szCs w:val="21"/>
        </w:rPr>
      </w:pPr>
      <w:r>
        <w:rPr>
          <w:position w:val="-32"/>
          <w:sz w:val="21"/>
          <w:szCs w:val="21"/>
        </w:rPr>
        <w:drawing>
          <wp:inline distT="0" distB="0" distL="0" distR="0">
            <wp:extent cx="2836545" cy="102235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7"/>
                    <a:stretch>
                      <a:fillRect/>
                    </a:stretch>
                  </pic:blipFill>
                  <pic:spPr>
                    <a:xfrm>
                      <a:off x="0" y="0"/>
                      <a:ext cx="2837179" cy="1022350"/>
                    </a:xfrm>
                    <a:prstGeom prst="rect">
                      <a:avLst/>
                    </a:prstGeom>
                  </pic:spPr>
                </pic:pic>
              </a:graphicData>
            </a:graphic>
          </wp:inline>
        </w:drawing>
      </w:r>
    </w:p>
    <w:p w14:paraId="77D84C46">
      <w:pPr>
        <w:pStyle w:val="2"/>
        <w:spacing w:before="124" w:line="352" w:lineRule="auto"/>
        <w:ind w:left="7" w:right="69" w:firstLine="17"/>
        <w:rPr>
          <w:sz w:val="21"/>
          <w:szCs w:val="21"/>
        </w:rPr>
      </w:pPr>
      <w:r>
        <w:rPr>
          <w:spacing w:val="-1"/>
          <w:sz w:val="21"/>
          <w:szCs w:val="21"/>
        </w:rPr>
        <w:t>由于所有的</w:t>
      </w:r>
      <w:r>
        <w:rPr>
          <w:spacing w:val="-34"/>
          <w:sz w:val="21"/>
          <w:szCs w:val="21"/>
        </w:rPr>
        <w:t xml:space="preserve"> </w:t>
      </w:r>
      <w:r>
        <w:rPr>
          <w:spacing w:val="-1"/>
          <w:sz w:val="21"/>
          <w:szCs w:val="21"/>
        </w:rPr>
        <w:t>p</w:t>
      </w:r>
      <w:r>
        <w:rPr>
          <w:spacing w:val="-29"/>
          <w:sz w:val="21"/>
          <w:szCs w:val="21"/>
        </w:rPr>
        <w:t xml:space="preserve"> </w:t>
      </w:r>
      <w:r>
        <w:rPr>
          <w:spacing w:val="-1"/>
          <w:sz w:val="21"/>
          <w:szCs w:val="21"/>
        </w:rPr>
        <w:t>轨道相互平行而且相互重叠，使</w:t>
      </w:r>
      <w:r>
        <w:rPr>
          <w:spacing w:val="-34"/>
          <w:sz w:val="21"/>
          <w:szCs w:val="21"/>
        </w:rPr>
        <w:t xml:space="preserve"> </w:t>
      </w:r>
      <w:r>
        <w:rPr>
          <w:spacing w:val="-1"/>
          <w:sz w:val="21"/>
          <w:szCs w:val="21"/>
        </w:rPr>
        <w:t>p</w:t>
      </w:r>
      <w:r>
        <w:rPr>
          <w:spacing w:val="-32"/>
          <w:sz w:val="21"/>
          <w:szCs w:val="21"/>
        </w:rPr>
        <w:t xml:space="preserve"> </w:t>
      </w:r>
      <w:r>
        <w:rPr>
          <w:spacing w:val="-2"/>
          <w:sz w:val="21"/>
          <w:szCs w:val="21"/>
        </w:rPr>
        <w:t>轨道中的电子可在整个碳原</w:t>
      </w:r>
      <w:r>
        <w:rPr>
          <w:sz w:val="21"/>
          <w:szCs w:val="21"/>
        </w:rPr>
        <w:t>子平面中运动。因此，石墨有类似金属晶体的导电性，而且</w:t>
      </w:r>
      <w:r>
        <w:rPr>
          <w:spacing w:val="-1"/>
          <w:sz w:val="21"/>
          <w:szCs w:val="21"/>
        </w:rPr>
        <w:t>，由于相邻碳原</w:t>
      </w:r>
      <w:r>
        <w:rPr>
          <w:sz w:val="21"/>
          <w:szCs w:val="21"/>
        </w:rPr>
        <w:t>子平面之间相隔较远，电子不能从一个平面跳跃到另一个平</w:t>
      </w:r>
      <w:r>
        <w:rPr>
          <w:spacing w:val="-1"/>
          <w:sz w:val="21"/>
          <w:szCs w:val="21"/>
        </w:rPr>
        <w:t>面，所以石墨的</w:t>
      </w:r>
      <w:r>
        <w:rPr>
          <w:sz w:val="21"/>
          <w:szCs w:val="21"/>
        </w:rPr>
        <w:t>导电性只能沿石墨平面的方向。像石墨这样的品体，是一种混合</w:t>
      </w:r>
      <w:r>
        <w:rPr>
          <w:spacing w:val="-1"/>
          <w:sz w:val="21"/>
          <w:szCs w:val="21"/>
        </w:rPr>
        <w:t>型晶体。</w:t>
      </w:r>
    </w:p>
    <w:p w14:paraId="70C0F996">
      <w:pPr>
        <w:pStyle w:val="2"/>
        <w:spacing w:before="1" w:line="347" w:lineRule="auto"/>
        <w:ind w:left="9" w:right="70" w:hanging="3"/>
        <w:rPr>
          <w:sz w:val="21"/>
          <w:szCs w:val="21"/>
        </w:rPr>
      </w:pPr>
      <w:r>
        <w:rPr>
          <w:sz w:val="21"/>
          <w:szCs w:val="21"/>
        </w:rPr>
        <w:t>硅酸盐是地壳岩石的主要成分。硅酸盐的阴离子结构丰富多样</w:t>
      </w:r>
      <w:r>
        <w:rPr>
          <w:spacing w:val="-1"/>
          <w:sz w:val="21"/>
          <w:szCs w:val="21"/>
        </w:rPr>
        <w:t>，既有有限数</w:t>
      </w:r>
      <w:r>
        <w:rPr>
          <w:spacing w:val="-2"/>
          <w:sz w:val="21"/>
          <w:szCs w:val="21"/>
        </w:rPr>
        <w:t>目的硅氧四面体构建的简单阴离子，如</w:t>
      </w:r>
      <w:r>
        <w:rPr>
          <w:spacing w:val="-32"/>
          <w:sz w:val="21"/>
          <w:szCs w:val="21"/>
        </w:rPr>
        <w:t xml:space="preserve"> </w:t>
      </w:r>
      <w:r>
        <w:rPr>
          <w:spacing w:val="-2"/>
          <w:sz w:val="21"/>
          <w:szCs w:val="21"/>
        </w:rPr>
        <w:t>SiO</w:t>
      </w:r>
      <w:r>
        <w:rPr>
          <w:spacing w:val="-2"/>
          <w:sz w:val="21"/>
          <w:szCs w:val="21"/>
        </w:rPr>
        <w:t>4</w:t>
      </w:r>
      <w:r>
        <w:rPr>
          <w:spacing w:val="-2"/>
          <w:position w:val="7"/>
          <w:sz w:val="21"/>
          <w:szCs w:val="21"/>
        </w:rPr>
        <w:t>4-</w:t>
      </w:r>
      <w:r>
        <w:rPr>
          <w:spacing w:val="-20"/>
          <w:position w:val="7"/>
          <w:sz w:val="21"/>
          <w:szCs w:val="21"/>
        </w:rPr>
        <w:t xml:space="preserve"> </w:t>
      </w:r>
      <w:r>
        <w:rPr>
          <w:spacing w:val="-3"/>
          <w:sz w:val="21"/>
          <w:szCs w:val="21"/>
        </w:rPr>
        <w:t>、Si</w:t>
      </w:r>
      <w:r>
        <w:rPr>
          <w:spacing w:val="-3"/>
          <w:sz w:val="21"/>
          <w:szCs w:val="21"/>
        </w:rPr>
        <w:t>2</w:t>
      </w:r>
      <w:r>
        <w:rPr>
          <w:spacing w:val="-3"/>
          <w:sz w:val="21"/>
          <w:szCs w:val="21"/>
        </w:rPr>
        <w:t>O</w:t>
      </w:r>
      <w:r>
        <w:rPr>
          <w:spacing w:val="-3"/>
          <w:sz w:val="21"/>
          <w:szCs w:val="21"/>
        </w:rPr>
        <w:t>7</w:t>
      </w:r>
      <w:r>
        <w:rPr>
          <w:spacing w:val="-3"/>
          <w:position w:val="7"/>
          <w:sz w:val="21"/>
          <w:szCs w:val="21"/>
        </w:rPr>
        <w:t>6-</w:t>
      </w:r>
      <w:r>
        <w:rPr>
          <w:spacing w:val="-3"/>
          <w:sz w:val="21"/>
          <w:szCs w:val="21"/>
        </w:rPr>
        <w:t>、（SiO</w:t>
      </w:r>
      <w:r>
        <w:rPr>
          <w:spacing w:val="-3"/>
          <w:sz w:val="21"/>
          <w:szCs w:val="21"/>
        </w:rPr>
        <w:t>3</w:t>
      </w:r>
      <w:r>
        <w:rPr>
          <w:spacing w:val="-3"/>
          <w:sz w:val="21"/>
          <w:szCs w:val="21"/>
        </w:rPr>
        <w:t>)</w:t>
      </w:r>
      <w:r>
        <w:rPr>
          <w:spacing w:val="-3"/>
          <w:sz w:val="21"/>
          <w:szCs w:val="21"/>
        </w:rPr>
        <w:t xml:space="preserve">6 </w:t>
      </w:r>
      <w:r>
        <w:rPr>
          <w:spacing w:val="-3"/>
          <w:sz w:val="21"/>
          <w:szCs w:val="21"/>
        </w:rPr>
        <w:t>(六元环)等，</w:t>
      </w:r>
      <w:r>
        <w:rPr>
          <w:sz w:val="21"/>
          <w:szCs w:val="21"/>
        </w:rPr>
        <w:t>也有以硅氧四面体为结构单元构成一维、二维、三维无限</w:t>
      </w:r>
      <w:r>
        <w:rPr>
          <w:spacing w:val="-1"/>
          <w:sz w:val="21"/>
          <w:szCs w:val="21"/>
        </w:rPr>
        <w:t>伸展的共价键骨架。金属离子则以离子键与阴离子或阴离子骨架结合。部分</w:t>
      </w:r>
      <w:r>
        <w:rPr>
          <w:spacing w:val="-24"/>
          <w:sz w:val="21"/>
          <w:szCs w:val="21"/>
        </w:rPr>
        <w:t xml:space="preserve"> </w:t>
      </w:r>
      <w:r>
        <w:rPr>
          <w:spacing w:val="-1"/>
          <w:sz w:val="21"/>
          <w:szCs w:val="21"/>
        </w:rPr>
        <w:t>Si</w:t>
      </w:r>
      <w:r>
        <w:rPr>
          <w:spacing w:val="-32"/>
          <w:sz w:val="21"/>
          <w:szCs w:val="21"/>
        </w:rPr>
        <w:t xml:space="preserve"> </w:t>
      </w:r>
      <w:r>
        <w:rPr>
          <w:spacing w:val="-1"/>
          <w:sz w:val="21"/>
          <w:szCs w:val="21"/>
        </w:rPr>
        <w:t>被</w:t>
      </w:r>
      <w:r>
        <w:rPr>
          <w:spacing w:val="-38"/>
          <w:sz w:val="21"/>
          <w:szCs w:val="21"/>
        </w:rPr>
        <w:t xml:space="preserve"> </w:t>
      </w:r>
      <w:r>
        <w:rPr>
          <w:spacing w:val="-1"/>
          <w:sz w:val="21"/>
          <w:szCs w:val="21"/>
        </w:rPr>
        <w:t>AI</w:t>
      </w:r>
      <w:r>
        <w:rPr>
          <w:spacing w:val="-28"/>
          <w:sz w:val="21"/>
          <w:szCs w:val="21"/>
        </w:rPr>
        <w:t xml:space="preserve"> </w:t>
      </w:r>
      <w:r>
        <w:rPr>
          <w:spacing w:val="-1"/>
          <w:sz w:val="21"/>
          <w:szCs w:val="21"/>
        </w:rPr>
        <w:t>取代则</w:t>
      </w:r>
      <w:r>
        <w:rPr>
          <w:spacing w:val="-2"/>
          <w:sz w:val="21"/>
          <w:szCs w:val="21"/>
        </w:rPr>
        <w:t>得到铝硅酸盐。</w:t>
      </w:r>
    </w:p>
    <w:p w14:paraId="2B7F951A">
      <w:pPr>
        <w:spacing w:line="2462" w:lineRule="exact"/>
        <w:rPr>
          <w:sz w:val="21"/>
          <w:szCs w:val="21"/>
        </w:rPr>
      </w:pPr>
      <w:r>
        <w:rPr>
          <w:position w:val="-49"/>
          <w:sz w:val="21"/>
          <w:szCs w:val="21"/>
        </w:rPr>
        <w:drawing>
          <wp:inline distT="0" distB="0" distL="0" distR="0">
            <wp:extent cx="3188970" cy="156337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8"/>
                    <a:stretch>
                      <a:fillRect/>
                    </a:stretch>
                  </pic:blipFill>
                  <pic:spPr>
                    <a:xfrm>
                      <a:off x="0" y="0"/>
                      <a:ext cx="3189604" cy="1563370"/>
                    </a:xfrm>
                    <a:prstGeom prst="rect">
                      <a:avLst/>
                    </a:prstGeom>
                  </pic:spPr>
                </pic:pic>
              </a:graphicData>
            </a:graphic>
          </wp:inline>
        </w:drawing>
      </w:r>
    </w:p>
    <w:p w14:paraId="0428D08C">
      <w:pPr>
        <w:pStyle w:val="2"/>
        <w:spacing w:before="107" w:line="359" w:lineRule="auto"/>
        <w:ind w:left="7" w:right="46" w:firstLine="1"/>
        <w:rPr>
          <w:sz w:val="21"/>
          <w:szCs w:val="21"/>
        </w:rPr>
      </w:pPr>
      <w:r>
        <w:rPr>
          <w:sz w:val="21"/>
          <w:szCs w:val="21"/>
        </w:rPr>
        <w:t>纳米晶体是晶体颗粒尺寸在纳米(10</w:t>
      </w:r>
      <w:r>
        <w:rPr>
          <w:position w:val="7"/>
          <w:sz w:val="21"/>
          <w:szCs w:val="21"/>
        </w:rPr>
        <w:t>-9</w:t>
      </w:r>
      <w:r>
        <w:rPr>
          <w:spacing w:val="-11"/>
          <w:position w:val="7"/>
          <w:sz w:val="21"/>
          <w:szCs w:val="21"/>
        </w:rPr>
        <w:t xml:space="preserve"> </w:t>
      </w:r>
      <w:r>
        <w:rPr>
          <w:sz w:val="21"/>
          <w:szCs w:val="21"/>
        </w:rPr>
        <w:t>量级的晶体。纳米晶体相对于通常</w:t>
      </w:r>
      <w:r>
        <w:rPr>
          <w:spacing w:val="-1"/>
          <w:sz w:val="21"/>
          <w:szCs w:val="21"/>
        </w:rPr>
        <w:t>的晶</w:t>
      </w:r>
      <w:r>
        <w:rPr>
          <w:sz w:val="21"/>
          <w:szCs w:val="21"/>
        </w:rPr>
        <w:t>体，在声、光、电、磁、热等性能上常会呈现新的特性，有广阔</w:t>
      </w:r>
      <w:r>
        <w:rPr>
          <w:spacing w:val="-1"/>
          <w:sz w:val="21"/>
          <w:szCs w:val="21"/>
        </w:rPr>
        <w:t>的应用前景。仅以熔点为例，当晶体颗粒小至纳米量级，熔点会下降。晶体颗粒小于200nm</w:t>
      </w:r>
      <w:r>
        <w:rPr>
          <w:spacing w:val="-9"/>
          <w:sz w:val="21"/>
          <w:szCs w:val="21"/>
        </w:rPr>
        <w:t xml:space="preserve"> </w:t>
      </w:r>
      <w:r>
        <w:rPr>
          <w:spacing w:val="-1"/>
          <w:sz w:val="21"/>
          <w:szCs w:val="21"/>
        </w:rPr>
        <w:t>时，晶粒越小，金属铅的熔点越低。因此，我们通常说纯物质有固定</w:t>
      </w:r>
      <w:r>
        <w:rPr>
          <w:sz w:val="21"/>
          <w:szCs w:val="21"/>
        </w:rPr>
        <w:t>的熔点，但当纯物质晶体的颗粒小于</w:t>
      </w:r>
      <w:r>
        <w:rPr>
          <w:spacing w:val="-31"/>
          <w:sz w:val="21"/>
          <w:szCs w:val="21"/>
        </w:rPr>
        <w:t xml:space="preserve"> </w:t>
      </w:r>
      <w:r>
        <w:rPr>
          <w:sz w:val="21"/>
          <w:szCs w:val="21"/>
        </w:rPr>
        <w:t>200nm(或</w:t>
      </w:r>
      <w:r>
        <w:rPr>
          <w:spacing w:val="-1"/>
          <w:sz w:val="21"/>
          <w:szCs w:val="21"/>
        </w:rPr>
        <w:t>者</w:t>
      </w:r>
      <w:r>
        <w:rPr>
          <w:spacing w:val="-31"/>
          <w:sz w:val="21"/>
          <w:szCs w:val="21"/>
        </w:rPr>
        <w:t xml:space="preserve"> </w:t>
      </w:r>
      <w:r>
        <w:rPr>
          <w:spacing w:val="-1"/>
          <w:sz w:val="21"/>
          <w:szCs w:val="21"/>
        </w:rPr>
        <w:t>250nm)时，其熔点会发生</w:t>
      </w:r>
      <w:r>
        <w:rPr>
          <w:sz w:val="21"/>
          <w:szCs w:val="21"/>
        </w:rPr>
        <w:t>变化。纳米晶体有不同于大块晶体的主要原因是晶体的表面</w:t>
      </w:r>
      <w:r>
        <w:rPr>
          <w:spacing w:val="-1"/>
          <w:sz w:val="21"/>
          <w:szCs w:val="21"/>
        </w:rPr>
        <w:t>积增大。</w:t>
      </w:r>
    </w:p>
    <w:p w14:paraId="30359E71">
      <w:pPr>
        <w:pStyle w:val="2"/>
        <w:spacing w:before="1" w:line="351" w:lineRule="auto"/>
        <w:ind w:left="9" w:right="3667" w:hanging="1"/>
        <w:rPr>
          <w:sz w:val="21"/>
          <w:szCs w:val="21"/>
        </w:rPr>
      </w:pPr>
      <w:r>
        <w:rPr>
          <w:spacing w:val="-3"/>
          <w:sz w:val="21"/>
          <w:szCs w:val="21"/>
        </w:rPr>
        <w:t>23.</w:t>
      </w:r>
      <w:r>
        <w:rPr>
          <w:spacing w:val="25"/>
          <w:sz w:val="21"/>
          <w:szCs w:val="21"/>
        </w:rPr>
        <w:t xml:space="preserve"> </w:t>
      </w:r>
      <w:r>
        <w:rPr>
          <w:spacing w:val="-3"/>
          <w:sz w:val="21"/>
          <w:szCs w:val="21"/>
        </w:rPr>
        <w:t>明矾晶体的制备</w:t>
      </w:r>
      <w:r>
        <w:rPr>
          <w:spacing w:val="-2"/>
          <w:sz w:val="21"/>
          <w:szCs w:val="21"/>
        </w:rPr>
        <w:t>实验步骤</w:t>
      </w:r>
    </w:p>
    <w:p w14:paraId="6B60C821">
      <w:pPr>
        <w:pStyle w:val="2"/>
        <w:spacing w:before="1" w:line="351" w:lineRule="auto"/>
        <w:ind w:left="8" w:right="65" w:firstLine="25"/>
        <w:rPr>
          <w:sz w:val="21"/>
          <w:szCs w:val="21"/>
        </w:rPr>
      </w:pPr>
      <w:r>
        <w:rPr>
          <w:spacing w:val="-2"/>
          <w:sz w:val="21"/>
          <w:szCs w:val="21"/>
        </w:rPr>
        <w:t>(1)在玻璃杯中放入比室温高</w:t>
      </w:r>
      <w:r>
        <w:rPr>
          <w:spacing w:val="-22"/>
          <w:sz w:val="21"/>
          <w:szCs w:val="21"/>
        </w:rPr>
        <w:t xml:space="preserve"> </w:t>
      </w:r>
      <w:r>
        <w:rPr>
          <w:spacing w:val="-2"/>
          <w:sz w:val="21"/>
          <w:szCs w:val="21"/>
        </w:rPr>
        <w:t>10~20℃的水，并加入明矾晶体，</w:t>
      </w:r>
      <w:r>
        <w:rPr>
          <w:spacing w:val="-3"/>
          <w:sz w:val="21"/>
          <w:szCs w:val="21"/>
        </w:rPr>
        <w:t>用筷子搅拌，</w:t>
      </w:r>
      <w:r>
        <w:rPr>
          <w:spacing w:val="-2"/>
          <w:sz w:val="21"/>
          <w:szCs w:val="21"/>
        </w:rPr>
        <w:t>直到有少量晶体不能再溶解。</w:t>
      </w:r>
    </w:p>
    <w:p w14:paraId="6E9D43D2">
      <w:pPr>
        <w:pStyle w:val="2"/>
        <w:spacing w:before="1" w:line="353" w:lineRule="auto"/>
        <w:ind w:left="10" w:right="31" w:firstLine="22"/>
        <w:rPr>
          <w:sz w:val="21"/>
          <w:szCs w:val="21"/>
        </w:rPr>
      </w:pPr>
      <w:r>
        <w:rPr>
          <w:spacing w:val="-1"/>
          <w:sz w:val="21"/>
          <w:szCs w:val="21"/>
        </w:rPr>
        <w:t>(2)待溶液自然冷却到比室温略高</w:t>
      </w:r>
      <w:r>
        <w:rPr>
          <w:spacing w:val="-30"/>
          <w:sz w:val="21"/>
          <w:szCs w:val="21"/>
        </w:rPr>
        <w:t xml:space="preserve"> </w:t>
      </w:r>
      <w:r>
        <w:rPr>
          <w:spacing w:val="-1"/>
          <w:sz w:val="21"/>
          <w:szCs w:val="21"/>
        </w:rPr>
        <w:t>3~5℃时，把溶液倒入洁净的碗中，</w:t>
      </w:r>
      <w:r>
        <w:rPr>
          <w:spacing w:val="-2"/>
          <w:sz w:val="21"/>
          <w:szCs w:val="21"/>
        </w:rPr>
        <w:t>用硬纸片盖好，静置一夜。</w:t>
      </w:r>
    </w:p>
    <w:p w14:paraId="6D0F64EF">
      <w:pPr>
        <w:pStyle w:val="2"/>
        <w:spacing w:before="1" w:line="351" w:lineRule="auto"/>
        <w:ind w:left="7" w:right="144" w:firstLine="26"/>
        <w:rPr>
          <w:sz w:val="21"/>
          <w:szCs w:val="21"/>
        </w:rPr>
      </w:pPr>
      <w:r>
        <w:rPr>
          <w:spacing w:val="-1"/>
          <w:sz w:val="21"/>
          <w:szCs w:val="21"/>
        </w:rPr>
        <w:t>(3)从碗中选取</w:t>
      </w:r>
      <w:r>
        <w:rPr>
          <w:spacing w:val="-32"/>
          <w:sz w:val="21"/>
          <w:szCs w:val="21"/>
        </w:rPr>
        <w:t xml:space="preserve"> </w:t>
      </w:r>
      <w:r>
        <w:rPr>
          <w:spacing w:val="-1"/>
          <w:sz w:val="21"/>
          <w:szCs w:val="21"/>
        </w:rPr>
        <w:t>2~3</w:t>
      </w:r>
      <w:r>
        <w:rPr>
          <w:spacing w:val="-29"/>
          <w:sz w:val="21"/>
          <w:szCs w:val="21"/>
        </w:rPr>
        <w:t xml:space="preserve"> </w:t>
      </w:r>
      <w:r>
        <w:rPr>
          <w:spacing w:val="-1"/>
          <w:sz w:val="21"/>
          <w:szCs w:val="21"/>
        </w:rPr>
        <w:t>粒形状完整的小晶体作为晶核</w:t>
      </w:r>
      <w:r>
        <w:rPr>
          <w:spacing w:val="-2"/>
          <w:sz w:val="21"/>
          <w:szCs w:val="21"/>
        </w:rPr>
        <w:t>。将所选的晶核用细线轻</w:t>
      </w:r>
      <w:r>
        <w:rPr>
          <w:spacing w:val="-1"/>
          <w:sz w:val="21"/>
          <w:szCs w:val="21"/>
        </w:rPr>
        <w:t>轻系好。</w:t>
      </w:r>
    </w:p>
    <w:p w14:paraId="140533FA">
      <w:pPr>
        <w:pStyle w:val="2"/>
        <w:spacing w:line="352" w:lineRule="auto"/>
        <w:ind w:left="6" w:right="31" w:firstLine="27"/>
        <w:rPr>
          <w:sz w:val="21"/>
          <w:szCs w:val="21"/>
        </w:rPr>
      </w:pPr>
      <w:r>
        <w:rPr>
          <w:spacing w:val="-1"/>
          <w:sz w:val="21"/>
          <w:szCs w:val="21"/>
        </w:rPr>
        <w:t>(4)把明矾溶液倒入玻璃杯中，向溶液中补充适量明矾，使其成为比室温高</w:t>
      </w:r>
      <w:r>
        <w:rPr>
          <w:spacing w:val="1"/>
          <w:sz w:val="21"/>
          <w:szCs w:val="21"/>
        </w:rPr>
        <w:t xml:space="preserve"> </w:t>
      </w:r>
      <w:r>
        <w:rPr>
          <w:sz w:val="21"/>
          <w:szCs w:val="21"/>
        </w:rPr>
        <w:t>10~15℃的饱和溶液。待其自然冷却到比室温略高</w:t>
      </w:r>
      <w:r>
        <w:rPr>
          <w:spacing w:val="-29"/>
          <w:sz w:val="21"/>
          <w:szCs w:val="21"/>
        </w:rPr>
        <w:t xml:space="preserve"> </w:t>
      </w:r>
      <w:r>
        <w:rPr>
          <w:sz w:val="21"/>
          <w:szCs w:val="21"/>
        </w:rPr>
        <w:t>3</w:t>
      </w:r>
      <w:r>
        <w:rPr>
          <w:spacing w:val="-1"/>
          <w:sz w:val="21"/>
          <w:szCs w:val="21"/>
        </w:rPr>
        <w:t>~5℃时，把小晶体悬挂在</w:t>
      </w:r>
      <w:r>
        <w:rPr>
          <w:spacing w:val="-2"/>
          <w:sz w:val="21"/>
          <w:szCs w:val="21"/>
        </w:rPr>
        <w:t>玻璃杯中央</w:t>
      </w:r>
      <w:r>
        <w:rPr>
          <w:spacing w:val="-29"/>
          <w:sz w:val="21"/>
          <w:szCs w:val="21"/>
        </w:rPr>
        <w:t xml:space="preserve"> </w:t>
      </w:r>
      <w:r>
        <w:rPr>
          <w:spacing w:val="-2"/>
          <w:sz w:val="21"/>
          <w:szCs w:val="21"/>
        </w:rPr>
        <w:t>(如图</w:t>
      </w:r>
      <w:r>
        <w:rPr>
          <w:spacing w:val="-27"/>
          <w:sz w:val="21"/>
          <w:szCs w:val="21"/>
        </w:rPr>
        <w:t xml:space="preserve"> </w:t>
      </w:r>
      <w:r>
        <w:rPr>
          <w:spacing w:val="-2"/>
          <w:sz w:val="21"/>
          <w:szCs w:val="21"/>
        </w:rPr>
        <w:t>3-35</w:t>
      </w:r>
      <w:r>
        <w:rPr>
          <w:spacing w:val="-29"/>
          <w:sz w:val="21"/>
          <w:szCs w:val="21"/>
        </w:rPr>
        <w:t xml:space="preserve"> </w:t>
      </w:r>
      <w:r>
        <w:rPr>
          <w:spacing w:val="-2"/>
          <w:sz w:val="21"/>
          <w:szCs w:val="21"/>
        </w:rPr>
        <w:t>左)，注意不要使晶核接触杯壁。用硬纸片盖好玻璃杯，静置过夜。</w:t>
      </w:r>
    </w:p>
    <w:p w14:paraId="0707C806">
      <w:pPr>
        <w:pStyle w:val="2"/>
        <w:spacing w:before="1" w:line="351" w:lineRule="auto"/>
        <w:ind w:left="8" w:right="67" w:firstLine="24"/>
        <w:rPr>
          <w:sz w:val="21"/>
          <w:szCs w:val="21"/>
        </w:rPr>
      </w:pPr>
      <w:r>
        <w:rPr>
          <w:spacing w:val="-1"/>
          <w:sz w:val="21"/>
          <w:szCs w:val="21"/>
        </w:rPr>
        <w:t>(5)每天把已形成的小晶体轻轻取出，重复第(4)项操作，直到晶体长到一定</w:t>
      </w:r>
      <w:r>
        <w:rPr>
          <w:spacing w:val="-6"/>
          <w:sz w:val="21"/>
          <w:szCs w:val="21"/>
        </w:rPr>
        <w:t>大小。</w:t>
      </w:r>
    </w:p>
    <w:p w14:paraId="025F4082">
      <w:pPr>
        <w:pStyle w:val="2"/>
        <w:spacing w:before="1" w:line="220" w:lineRule="auto"/>
        <w:ind w:left="33"/>
        <w:rPr>
          <w:sz w:val="21"/>
          <w:szCs w:val="21"/>
        </w:rPr>
      </w:pPr>
      <w:r>
        <w:rPr>
          <w:spacing w:val="-1"/>
          <w:sz w:val="21"/>
          <w:szCs w:val="21"/>
        </w:rPr>
        <w:t>(6)将所得明矾晶体放进铬钾矾的饱和溶液中，使铬钾矾</w:t>
      </w:r>
      <w:r>
        <w:rPr>
          <w:spacing w:val="-2"/>
          <w:sz w:val="21"/>
          <w:szCs w:val="21"/>
        </w:rPr>
        <w:t>晶体</w:t>
      </w:r>
    </w:p>
    <w:p w14:paraId="7EEAFE31">
      <w:pPr>
        <w:pStyle w:val="2"/>
        <w:spacing w:before="107" w:line="353" w:lineRule="auto"/>
        <w:ind w:left="21" w:right="24" w:firstLine="9"/>
        <w:rPr>
          <w:sz w:val="21"/>
          <w:szCs w:val="21"/>
        </w:rPr>
      </w:pPr>
      <w:r>
        <w:rPr>
          <w:spacing w:val="-2"/>
          <w:sz w:val="21"/>
          <w:szCs w:val="21"/>
        </w:rPr>
        <w:t>[KCr(SO</w:t>
      </w:r>
      <w:r>
        <w:rPr>
          <w:spacing w:val="-2"/>
          <w:sz w:val="21"/>
          <w:szCs w:val="21"/>
        </w:rPr>
        <w:t>4</w:t>
      </w:r>
      <w:r>
        <w:rPr>
          <w:spacing w:val="-2"/>
          <w:sz w:val="21"/>
          <w:szCs w:val="21"/>
        </w:rPr>
        <w:t>)</w:t>
      </w:r>
      <w:r>
        <w:rPr>
          <w:spacing w:val="-2"/>
          <w:sz w:val="21"/>
          <w:szCs w:val="21"/>
        </w:rPr>
        <w:t>2</w:t>
      </w:r>
      <w:r>
        <w:rPr>
          <w:spacing w:val="31"/>
          <w:w w:val="101"/>
          <w:sz w:val="21"/>
          <w:szCs w:val="21"/>
        </w:rPr>
        <w:t xml:space="preserve"> </w:t>
      </w:r>
      <w:r>
        <w:rPr>
          <w:spacing w:val="-30"/>
          <w:sz w:val="21"/>
          <w:szCs w:val="21"/>
        </w:rPr>
        <w:t>·H</w:t>
      </w:r>
      <w:r>
        <w:rPr>
          <w:sz w:val="21"/>
          <w:szCs w:val="21"/>
        </w:rPr>
        <w:t>2</w:t>
      </w:r>
      <w:r>
        <w:rPr>
          <w:sz w:val="21"/>
          <w:szCs w:val="21"/>
        </w:rPr>
        <w:t>O]明矾晶体表面上生长，长到一定厚度后，再将所得晶体放到</w:t>
      </w:r>
      <w:r>
        <w:rPr>
          <w:spacing w:val="-1"/>
          <w:sz w:val="21"/>
          <w:szCs w:val="21"/>
        </w:rPr>
        <w:t>明矾饱和溶液中去，使铬钾矾晶体表面再覆盖一层明矾晶</w:t>
      </w:r>
      <w:r>
        <w:rPr>
          <w:spacing w:val="-2"/>
          <w:sz w:val="21"/>
          <w:szCs w:val="21"/>
        </w:rPr>
        <w:t>体。</w:t>
      </w:r>
    </w:p>
    <w:p w14:paraId="17C08551">
      <w:pPr>
        <w:spacing w:before="30" w:line="1385" w:lineRule="exact"/>
        <w:rPr>
          <w:sz w:val="21"/>
          <w:szCs w:val="21"/>
        </w:rPr>
      </w:pPr>
      <w:r>
        <w:rPr>
          <w:position w:val="-27"/>
          <w:sz w:val="21"/>
          <w:szCs w:val="21"/>
        </w:rPr>
        <w:drawing>
          <wp:inline distT="0" distB="0" distL="0" distR="0">
            <wp:extent cx="2308860" cy="87947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9"/>
                    <a:stretch>
                      <a:fillRect/>
                    </a:stretch>
                  </pic:blipFill>
                  <pic:spPr>
                    <a:xfrm>
                      <a:off x="0" y="0"/>
                      <a:ext cx="2309241" cy="879475"/>
                    </a:xfrm>
                    <a:prstGeom prst="rect">
                      <a:avLst/>
                    </a:prstGeom>
                  </pic:spPr>
                </pic:pic>
              </a:graphicData>
            </a:graphic>
          </wp:inline>
        </w:drawing>
      </w:r>
    </w:p>
    <w:p w14:paraId="1B9F6251">
      <w:pPr>
        <w:pStyle w:val="2"/>
        <w:spacing w:before="90" w:line="222" w:lineRule="auto"/>
        <w:ind w:left="7"/>
        <w:rPr>
          <w:sz w:val="21"/>
          <w:szCs w:val="21"/>
        </w:rPr>
      </w:pPr>
      <w:r>
        <w:rPr>
          <w:spacing w:val="-1"/>
          <w:sz w:val="21"/>
          <w:szCs w:val="21"/>
        </w:rPr>
        <w:t>24. 配位化合物</w:t>
      </w:r>
    </w:p>
    <w:p w14:paraId="0ED0F4D9">
      <w:pPr>
        <w:pStyle w:val="2"/>
        <w:spacing w:before="105" w:line="352" w:lineRule="auto"/>
        <w:ind w:left="6" w:right="390" w:hanging="1"/>
        <w:rPr>
          <w:sz w:val="21"/>
          <w:szCs w:val="21"/>
        </w:rPr>
      </w:pPr>
      <w:r>
        <w:rPr>
          <w:sz w:val="21"/>
          <w:szCs w:val="21"/>
        </w:rPr>
        <w:t>在四水合铜离子中，铜离子与水分子之间的化学键是由水分子</w:t>
      </w:r>
      <w:r>
        <w:rPr>
          <w:spacing w:val="-1"/>
          <w:sz w:val="21"/>
          <w:szCs w:val="21"/>
        </w:rPr>
        <w:t>提供孤电子对</w:t>
      </w:r>
      <w:r>
        <w:rPr>
          <w:sz w:val="21"/>
          <w:szCs w:val="21"/>
        </w:rPr>
        <w:t>给予铜离子，铜离子接受水分子的孤电子对形成的，这类“</w:t>
      </w:r>
      <w:r>
        <w:rPr>
          <w:spacing w:val="-1"/>
          <w:sz w:val="21"/>
          <w:szCs w:val="21"/>
        </w:rPr>
        <w:t>电子对给予一接受”键被称为配位键。通常把金属离子或原子</w:t>
      </w:r>
      <w:r>
        <w:rPr>
          <w:spacing w:val="-44"/>
          <w:sz w:val="21"/>
          <w:szCs w:val="21"/>
        </w:rPr>
        <w:t xml:space="preserve"> </w:t>
      </w:r>
      <w:r>
        <w:rPr>
          <w:spacing w:val="-1"/>
          <w:sz w:val="21"/>
          <w:szCs w:val="21"/>
        </w:rPr>
        <w:t>(称为中心离子或原子)</w:t>
      </w:r>
      <w:r>
        <w:rPr>
          <w:spacing w:val="-2"/>
          <w:sz w:val="21"/>
          <w:szCs w:val="21"/>
        </w:rPr>
        <w:t>与某些</w:t>
      </w:r>
      <w:r>
        <w:rPr>
          <w:spacing w:val="-1"/>
          <w:sz w:val="21"/>
          <w:szCs w:val="21"/>
        </w:rPr>
        <w:t>分子或离子</w:t>
      </w:r>
      <w:r>
        <w:rPr>
          <w:spacing w:val="-44"/>
          <w:sz w:val="21"/>
          <w:szCs w:val="21"/>
        </w:rPr>
        <w:t xml:space="preserve"> </w:t>
      </w:r>
      <w:r>
        <w:rPr>
          <w:spacing w:val="-1"/>
          <w:sz w:val="21"/>
          <w:szCs w:val="21"/>
        </w:rPr>
        <w:t>(称为配体或配位体)以配位键结合形成的化合物称为配位</w:t>
      </w:r>
      <w:r>
        <w:rPr>
          <w:spacing w:val="-2"/>
          <w:sz w:val="21"/>
          <w:szCs w:val="21"/>
        </w:rPr>
        <w:t>化合</w:t>
      </w:r>
      <w:r>
        <w:rPr>
          <w:spacing w:val="-1"/>
          <w:sz w:val="21"/>
          <w:szCs w:val="21"/>
        </w:rPr>
        <w:t>物，简称配合物。</w:t>
      </w:r>
    </w:p>
    <w:p w14:paraId="1EA51683">
      <w:pPr>
        <w:pStyle w:val="2"/>
        <w:spacing w:before="107" w:line="359" w:lineRule="auto"/>
        <w:ind w:left="7" w:right="46" w:firstLine="1"/>
        <w:rPr>
          <w:sz w:val="21"/>
          <w:szCs w:val="21"/>
        </w:rPr>
      </w:pPr>
      <w:r>
        <w:rPr>
          <w:sz w:val="21"/>
          <w:szCs w:val="21"/>
        </w:rPr>
        <w:t>[实验 3-3]向盛有 4 mL0.1 mol/L CuSO,溶液的试管里滴加几滴 l mol/L 氨水，首先形成难溶物，继续添加氨水并振荡试管，观察实验现象;再向试管中加入极性较小的溶剂 (如加入8 mL95%乙醇)，并用玻璃棒摩擦试管壁，观察实验现象向硫酸铜溶液里逐滴加入氨水，形成难溶物的原因是氨水呈碱性，可与 Cu 形成难溶的氢氧化铜: 继续添加氨水，难溶物溶解，得到深蓝色的透明溶液;再加入乙醇后，析出深蓝色的晶体。得到的深蓝色晶体是一水合硫酸四氨合铜。结构测定的实验证明，无论在加入氨水后得到的深蓝色的透明溶液中，还是在析出的深蓝色的晶体中，深蓝色都是由于存在四氨合铜离子，是 Cu 的另一种常见配离子，中心离子仍然是 Cu，面配体是 NH3 配位数为 4。</w:t>
      </w:r>
    </w:p>
    <w:p w14:paraId="0B1D554A">
      <w:pPr>
        <w:pStyle w:val="2"/>
        <w:spacing w:before="107" w:line="359" w:lineRule="auto"/>
        <w:ind w:left="7" w:right="46" w:firstLine="1"/>
        <w:rPr>
          <w:sz w:val="21"/>
          <w:szCs w:val="21"/>
        </w:rPr>
      </w:pPr>
      <w:r>
        <w:rPr>
          <w:sz w:val="21"/>
          <w:szCs w:val="21"/>
        </w:rPr>
        <w:t xml:space="preserve">利用硫氰化铁配离子的颜色，可鉴定溶液中存在 </w:t>
      </w:r>
      <w:r>
        <w:rPr>
          <w:spacing w:val="-1"/>
          <w:sz w:val="21"/>
          <w:szCs w:val="21"/>
        </w:rPr>
        <w:t>Fe</w:t>
      </w:r>
      <w:r>
        <w:rPr>
          <w:spacing w:val="-1"/>
          <w:position w:val="7"/>
          <w:sz w:val="21"/>
          <w:szCs w:val="21"/>
        </w:rPr>
        <w:t>3+</w:t>
      </w:r>
      <w:r>
        <w:rPr>
          <w:spacing w:val="-6"/>
          <w:position w:val="7"/>
          <w:sz w:val="21"/>
          <w:szCs w:val="21"/>
        </w:rPr>
        <w:t xml:space="preserve"> </w:t>
      </w:r>
      <w:r>
        <w:rPr>
          <w:spacing w:val="-1"/>
          <w:sz w:val="21"/>
          <w:szCs w:val="21"/>
        </w:rPr>
        <w:t>;又由于该离子的颜色极似血液，常被用于电影特技和魔术表演。</w:t>
      </w:r>
    </w:p>
    <w:p w14:paraId="203E7E25">
      <w:pPr>
        <w:pStyle w:val="2"/>
        <w:spacing w:before="6" w:line="352" w:lineRule="auto"/>
        <w:ind w:left="7" w:right="351" w:firstLine="22"/>
        <w:rPr>
          <w:sz w:val="21"/>
          <w:szCs w:val="21"/>
        </w:rPr>
      </w:pPr>
      <w:r>
        <w:rPr>
          <w:spacing w:val="-1"/>
          <w:sz w:val="21"/>
          <w:szCs w:val="21"/>
        </w:rPr>
        <w:t>[实验</w:t>
      </w:r>
      <w:r>
        <w:rPr>
          <w:spacing w:val="-30"/>
          <w:sz w:val="21"/>
          <w:szCs w:val="21"/>
        </w:rPr>
        <w:t xml:space="preserve"> </w:t>
      </w:r>
      <w:r>
        <w:rPr>
          <w:spacing w:val="-1"/>
          <w:sz w:val="21"/>
          <w:szCs w:val="21"/>
        </w:rPr>
        <w:t>3-5]向盛有少量</w:t>
      </w:r>
      <w:r>
        <w:rPr>
          <w:spacing w:val="-32"/>
          <w:sz w:val="21"/>
          <w:szCs w:val="21"/>
        </w:rPr>
        <w:t xml:space="preserve"> </w:t>
      </w:r>
      <w:r>
        <w:rPr>
          <w:spacing w:val="-1"/>
          <w:sz w:val="21"/>
          <w:szCs w:val="21"/>
        </w:rPr>
        <w:t>0.1mol/L NaCI</w:t>
      </w:r>
      <w:r>
        <w:rPr>
          <w:spacing w:val="-30"/>
          <w:sz w:val="21"/>
          <w:szCs w:val="21"/>
        </w:rPr>
        <w:t xml:space="preserve"> </w:t>
      </w:r>
      <w:r>
        <w:rPr>
          <w:spacing w:val="-1"/>
          <w:sz w:val="21"/>
          <w:szCs w:val="21"/>
        </w:rPr>
        <w:t>溶液的试管里滴几滴</w:t>
      </w:r>
      <w:r>
        <w:rPr>
          <w:spacing w:val="-31"/>
          <w:sz w:val="21"/>
          <w:szCs w:val="21"/>
        </w:rPr>
        <w:t xml:space="preserve"> </w:t>
      </w:r>
      <w:r>
        <w:rPr>
          <w:spacing w:val="-1"/>
          <w:sz w:val="21"/>
          <w:szCs w:val="21"/>
        </w:rPr>
        <w:t>0.1 mol/L AgN</w:t>
      </w:r>
      <w:r>
        <w:rPr>
          <w:spacing w:val="-2"/>
          <w:sz w:val="21"/>
          <w:szCs w:val="21"/>
        </w:rPr>
        <w:t>O</w:t>
      </w:r>
      <w:r>
        <w:rPr>
          <w:spacing w:val="-2"/>
          <w:sz w:val="21"/>
          <w:szCs w:val="21"/>
        </w:rPr>
        <w:t>3</w:t>
      </w:r>
      <w:r>
        <w:rPr>
          <w:spacing w:val="-1"/>
          <w:sz w:val="21"/>
          <w:szCs w:val="21"/>
        </w:rPr>
        <w:t>溶液，产生难溶于水的白色的</w:t>
      </w:r>
      <w:r>
        <w:rPr>
          <w:spacing w:val="-32"/>
          <w:sz w:val="21"/>
          <w:szCs w:val="21"/>
        </w:rPr>
        <w:t xml:space="preserve"> </w:t>
      </w:r>
      <w:r>
        <w:rPr>
          <w:spacing w:val="-1"/>
          <w:sz w:val="21"/>
          <w:szCs w:val="21"/>
        </w:rPr>
        <w:t>AgCI</w:t>
      </w:r>
      <w:r>
        <w:rPr>
          <w:spacing w:val="-32"/>
          <w:sz w:val="21"/>
          <w:szCs w:val="21"/>
        </w:rPr>
        <w:t xml:space="preserve"> </w:t>
      </w:r>
      <w:r>
        <w:rPr>
          <w:spacing w:val="-1"/>
          <w:sz w:val="21"/>
          <w:szCs w:val="21"/>
        </w:rPr>
        <w:t>沉淀，再滴入</w:t>
      </w:r>
      <w:r>
        <w:rPr>
          <w:spacing w:val="-21"/>
          <w:sz w:val="21"/>
          <w:szCs w:val="21"/>
        </w:rPr>
        <w:t xml:space="preserve"> </w:t>
      </w:r>
      <w:r>
        <w:rPr>
          <w:spacing w:val="-1"/>
          <w:sz w:val="21"/>
          <w:szCs w:val="21"/>
        </w:rPr>
        <w:t>1mol/L</w:t>
      </w:r>
      <w:r>
        <w:rPr>
          <w:spacing w:val="-32"/>
          <w:sz w:val="21"/>
          <w:szCs w:val="21"/>
        </w:rPr>
        <w:t xml:space="preserve"> </w:t>
      </w:r>
      <w:r>
        <w:rPr>
          <w:spacing w:val="-1"/>
          <w:sz w:val="21"/>
          <w:szCs w:val="21"/>
        </w:rPr>
        <w:t>氨水，振荡，观察</w:t>
      </w:r>
      <w:r>
        <w:rPr>
          <w:sz w:val="21"/>
          <w:szCs w:val="21"/>
        </w:rPr>
        <w:t>实验现象。通过实验我们看到，白色的</w:t>
      </w:r>
      <w:r>
        <w:rPr>
          <w:spacing w:val="-37"/>
          <w:sz w:val="21"/>
          <w:szCs w:val="21"/>
        </w:rPr>
        <w:t xml:space="preserve"> </w:t>
      </w:r>
      <w:r>
        <w:rPr>
          <w:sz w:val="21"/>
          <w:szCs w:val="21"/>
        </w:rPr>
        <w:t>AgCI</w:t>
      </w:r>
      <w:r>
        <w:rPr>
          <w:spacing w:val="-32"/>
          <w:sz w:val="21"/>
          <w:szCs w:val="21"/>
        </w:rPr>
        <w:t xml:space="preserve"> </w:t>
      </w:r>
      <w:r>
        <w:rPr>
          <w:spacing w:val="-1"/>
          <w:sz w:val="21"/>
          <w:szCs w:val="21"/>
        </w:rPr>
        <w:t>沉淀消失，得到澄清的无色溶</w:t>
      </w:r>
      <w:r>
        <w:rPr>
          <w:spacing w:val="2"/>
          <w:sz w:val="21"/>
          <w:szCs w:val="21"/>
        </w:rPr>
        <w:t>液.</w:t>
      </w:r>
    </w:p>
    <w:p w14:paraId="29BCDDA0">
      <w:pPr>
        <w:pStyle w:val="2"/>
        <w:spacing w:before="1" w:line="221" w:lineRule="auto"/>
        <w:ind w:left="7"/>
        <w:rPr>
          <w:sz w:val="21"/>
          <w:szCs w:val="21"/>
        </w:rPr>
      </w:pPr>
      <w:r>
        <w:rPr>
          <w:spacing w:val="-1"/>
          <w:sz w:val="21"/>
          <w:szCs w:val="21"/>
        </w:rPr>
        <w:t>25. 配合物的性质与应用</w:t>
      </w:r>
    </w:p>
    <w:p w14:paraId="32C80616">
      <w:pPr>
        <w:pStyle w:val="2"/>
        <w:spacing w:before="104" w:line="352" w:lineRule="auto"/>
        <w:ind w:left="5" w:right="392"/>
        <w:rPr>
          <w:sz w:val="21"/>
          <w:szCs w:val="21"/>
        </w:rPr>
      </w:pPr>
      <w:r>
        <w:rPr>
          <w:sz w:val="21"/>
          <w:szCs w:val="21"/>
        </w:rPr>
        <w:t>配合物广泛存在于自然界中，跟人类生活有密切的关系。例</w:t>
      </w:r>
      <w:r>
        <w:rPr>
          <w:spacing w:val="-1"/>
          <w:sz w:val="21"/>
          <w:szCs w:val="21"/>
        </w:rPr>
        <w:t>如，在人和动物体内起输送氧气作用的血红素，是</w:t>
      </w:r>
      <w:r>
        <w:rPr>
          <w:spacing w:val="-27"/>
          <w:sz w:val="21"/>
          <w:szCs w:val="21"/>
        </w:rPr>
        <w:t xml:space="preserve"> </w:t>
      </w:r>
      <w:r>
        <w:rPr>
          <w:spacing w:val="-1"/>
          <w:sz w:val="21"/>
          <w:szCs w:val="21"/>
        </w:rPr>
        <w:t>Fe²</w:t>
      </w:r>
      <w:r>
        <w:rPr>
          <w:spacing w:val="-56"/>
          <w:sz w:val="21"/>
          <w:szCs w:val="21"/>
        </w:rPr>
        <w:t xml:space="preserve"> </w:t>
      </w:r>
      <w:r>
        <w:rPr>
          <w:spacing w:val="-1"/>
          <w:sz w:val="21"/>
          <w:szCs w:val="21"/>
        </w:rPr>
        <w:t>的配合物。配合物在生产和科学技术</w:t>
      </w:r>
      <w:r>
        <w:rPr>
          <w:sz w:val="21"/>
          <w:szCs w:val="21"/>
        </w:rPr>
        <w:t>方面的应用也很厂泛，例如，在医药科学、化学催化剂、新型</w:t>
      </w:r>
      <w:r>
        <w:rPr>
          <w:spacing w:val="-1"/>
          <w:sz w:val="21"/>
          <w:szCs w:val="21"/>
        </w:rPr>
        <w:t>分子材料等领</w:t>
      </w:r>
      <w:r>
        <w:rPr>
          <w:spacing w:val="-2"/>
          <w:sz w:val="21"/>
          <w:szCs w:val="21"/>
        </w:rPr>
        <w:t>都有着广泛的应用。</w:t>
      </w:r>
    </w:p>
    <w:p w14:paraId="00F34A99">
      <w:pPr>
        <w:pStyle w:val="2"/>
        <w:spacing w:before="1" w:line="352" w:lineRule="auto"/>
        <w:ind w:left="5" w:right="414"/>
        <w:rPr>
          <w:sz w:val="21"/>
          <w:szCs w:val="21"/>
        </w:rPr>
      </w:pPr>
      <w:r>
        <w:rPr>
          <w:spacing w:val="-1"/>
          <w:sz w:val="21"/>
          <w:szCs w:val="21"/>
        </w:rPr>
        <w:t>超分子是由两种或两种以上的分子通过分子间相互作用形成的分子聚集体。</w:t>
      </w:r>
      <w:r>
        <w:rPr>
          <w:sz w:val="21"/>
          <w:szCs w:val="21"/>
        </w:rPr>
        <w:t>超分子定义中的分子是广义的，包括离子。分子以什么样的作用形</w:t>
      </w:r>
      <w:r>
        <w:rPr>
          <w:spacing w:val="-1"/>
          <w:sz w:val="21"/>
          <w:szCs w:val="21"/>
        </w:rPr>
        <w:t>成超分</w:t>
      </w:r>
      <w:r>
        <w:rPr>
          <w:sz w:val="21"/>
          <w:szCs w:val="21"/>
        </w:rPr>
        <w:t>子?说法很纷繁，有人将其概括为非共价键，有人则将其限于分</w:t>
      </w:r>
      <w:r>
        <w:rPr>
          <w:spacing w:val="-1"/>
          <w:sz w:val="21"/>
          <w:szCs w:val="21"/>
        </w:rPr>
        <w:t>子间作用</w:t>
      </w:r>
      <w:r>
        <w:rPr>
          <w:sz w:val="21"/>
          <w:szCs w:val="21"/>
        </w:rPr>
        <w:t>力。超分子这种分子聚集体，有的是有限的，有的是无</w:t>
      </w:r>
      <w:r>
        <w:rPr>
          <w:spacing w:val="-1"/>
          <w:sz w:val="21"/>
          <w:szCs w:val="21"/>
        </w:rPr>
        <w:t>限伸展的。超分子的</w:t>
      </w:r>
      <w:r>
        <w:rPr>
          <w:spacing w:val="-2"/>
          <w:sz w:val="21"/>
          <w:szCs w:val="21"/>
        </w:rPr>
        <w:t>实例极多，如以下两个例子。</w:t>
      </w:r>
    </w:p>
    <w:p w14:paraId="4AF603F8">
      <w:pPr>
        <w:pStyle w:val="2"/>
        <w:spacing w:before="2" w:line="352" w:lineRule="auto"/>
        <w:ind w:left="4" w:right="352" w:firstLine="1"/>
        <w:rPr>
          <w:sz w:val="21"/>
          <w:szCs w:val="21"/>
        </w:rPr>
      </w:pPr>
      <w:r>
        <w:rPr>
          <w:spacing w:val="1"/>
          <w:sz w:val="21"/>
          <w:szCs w:val="21"/>
        </w:rPr>
        <w:t>第一个例子是分离</w:t>
      </w:r>
      <w:r>
        <w:rPr>
          <w:spacing w:val="-34"/>
          <w:sz w:val="21"/>
          <w:szCs w:val="21"/>
        </w:rPr>
        <w:t xml:space="preserve"> </w:t>
      </w:r>
      <w:r>
        <w:rPr>
          <w:spacing w:val="1"/>
          <w:sz w:val="21"/>
          <w:szCs w:val="21"/>
        </w:rPr>
        <w:t>C</w:t>
      </w:r>
      <w:r>
        <w:rPr>
          <w:spacing w:val="-32"/>
          <w:sz w:val="21"/>
          <w:szCs w:val="21"/>
        </w:rPr>
        <w:t xml:space="preserve"> </w:t>
      </w:r>
      <w:r>
        <w:rPr>
          <w:spacing w:val="1"/>
          <w:sz w:val="21"/>
          <w:szCs w:val="21"/>
        </w:rPr>
        <w:t>和</w:t>
      </w:r>
      <w:r>
        <w:rPr>
          <w:spacing w:val="-34"/>
          <w:sz w:val="21"/>
          <w:szCs w:val="21"/>
        </w:rPr>
        <w:t xml:space="preserve"> </w:t>
      </w:r>
      <w:r>
        <w:rPr>
          <w:spacing w:val="1"/>
          <w:sz w:val="21"/>
          <w:szCs w:val="21"/>
        </w:rPr>
        <w:t>C(如图3-44)。将</w:t>
      </w:r>
      <w:r>
        <w:rPr>
          <w:spacing w:val="-27"/>
          <w:sz w:val="21"/>
          <w:szCs w:val="21"/>
        </w:rPr>
        <w:t xml:space="preserve"> </w:t>
      </w:r>
      <w:r>
        <w:rPr>
          <w:spacing w:val="1"/>
          <w:sz w:val="21"/>
          <w:szCs w:val="21"/>
        </w:rPr>
        <w:t>C</w:t>
      </w:r>
      <w:r>
        <w:rPr>
          <w:sz w:val="21"/>
          <w:szCs w:val="21"/>
        </w:rPr>
        <w:t>60</w:t>
      </w:r>
      <w:r>
        <w:rPr>
          <w:spacing w:val="-31"/>
          <w:sz w:val="21"/>
          <w:szCs w:val="21"/>
        </w:rPr>
        <w:t xml:space="preserve"> </w:t>
      </w:r>
      <w:r>
        <w:rPr>
          <w:sz w:val="21"/>
          <w:szCs w:val="21"/>
        </w:rPr>
        <w:t>和C70</w:t>
      </w:r>
      <w:r>
        <w:rPr>
          <w:spacing w:val="-19"/>
          <w:sz w:val="21"/>
          <w:szCs w:val="21"/>
        </w:rPr>
        <w:t xml:space="preserve"> </w:t>
      </w:r>
      <w:r>
        <w:rPr>
          <w:sz w:val="21"/>
          <w:szCs w:val="21"/>
        </w:rPr>
        <w:t>的混合物加入一种空腔</w:t>
      </w:r>
      <w:r>
        <w:rPr>
          <w:spacing w:val="-3"/>
          <w:sz w:val="21"/>
          <w:szCs w:val="21"/>
        </w:rPr>
        <w:t>大小适配</w:t>
      </w:r>
      <w:r>
        <w:rPr>
          <w:spacing w:val="-34"/>
          <w:sz w:val="21"/>
          <w:szCs w:val="21"/>
        </w:rPr>
        <w:t xml:space="preserve"> </w:t>
      </w:r>
      <w:r>
        <w:rPr>
          <w:spacing w:val="-3"/>
          <w:sz w:val="21"/>
          <w:szCs w:val="21"/>
        </w:rPr>
        <w:t>C60</w:t>
      </w:r>
      <w:r>
        <w:rPr>
          <w:spacing w:val="-17"/>
          <w:sz w:val="21"/>
          <w:szCs w:val="21"/>
        </w:rPr>
        <w:t xml:space="preserve"> </w:t>
      </w:r>
      <w:r>
        <w:rPr>
          <w:spacing w:val="-3"/>
          <w:sz w:val="21"/>
          <w:szCs w:val="21"/>
        </w:rPr>
        <w:t>的“杯酚”中，“杯酚”像个碗似的把</w:t>
      </w:r>
      <w:r>
        <w:rPr>
          <w:spacing w:val="-33"/>
          <w:sz w:val="21"/>
          <w:szCs w:val="21"/>
        </w:rPr>
        <w:t xml:space="preserve"> </w:t>
      </w:r>
      <w:r>
        <w:rPr>
          <w:spacing w:val="-3"/>
          <w:sz w:val="21"/>
          <w:szCs w:val="21"/>
        </w:rPr>
        <w:t>C60</w:t>
      </w:r>
      <w:r>
        <w:rPr>
          <w:spacing w:val="-32"/>
          <w:sz w:val="21"/>
          <w:szCs w:val="21"/>
        </w:rPr>
        <w:t xml:space="preserve"> </w:t>
      </w:r>
      <w:r>
        <w:rPr>
          <w:spacing w:val="-3"/>
          <w:sz w:val="21"/>
          <w:szCs w:val="21"/>
        </w:rPr>
        <w:t>装</w:t>
      </w:r>
      <w:r>
        <w:rPr>
          <w:spacing w:val="-4"/>
          <w:sz w:val="21"/>
          <w:szCs w:val="21"/>
        </w:rPr>
        <w:t>起来而不能装下</w:t>
      </w:r>
      <w:r>
        <w:rPr>
          <w:sz w:val="21"/>
          <w:szCs w:val="21"/>
        </w:rPr>
        <w:t xml:space="preserve"> </w:t>
      </w:r>
      <w:r>
        <w:rPr>
          <w:spacing w:val="-1"/>
          <w:sz w:val="21"/>
          <w:szCs w:val="21"/>
        </w:rPr>
        <w:t>C70;加入甲苯溶剂，甲苯将未装入碗里的</w:t>
      </w:r>
      <w:r>
        <w:rPr>
          <w:spacing w:val="-16"/>
          <w:sz w:val="21"/>
          <w:szCs w:val="21"/>
        </w:rPr>
        <w:t xml:space="preserve"> </w:t>
      </w:r>
      <w:r>
        <w:rPr>
          <w:spacing w:val="-1"/>
          <w:sz w:val="21"/>
          <w:szCs w:val="21"/>
        </w:rPr>
        <w:t>C70</w:t>
      </w:r>
      <w:r>
        <w:rPr>
          <w:spacing w:val="-27"/>
          <w:sz w:val="21"/>
          <w:szCs w:val="21"/>
        </w:rPr>
        <w:t xml:space="preserve"> </w:t>
      </w:r>
      <w:r>
        <w:rPr>
          <w:spacing w:val="-1"/>
          <w:sz w:val="21"/>
          <w:szCs w:val="21"/>
        </w:rPr>
        <w:t>溶解了，过滤后分离</w:t>
      </w:r>
      <w:r>
        <w:rPr>
          <w:spacing w:val="-35"/>
          <w:sz w:val="21"/>
          <w:szCs w:val="21"/>
        </w:rPr>
        <w:t xml:space="preserve"> </w:t>
      </w:r>
      <w:r>
        <w:rPr>
          <w:spacing w:val="-1"/>
          <w:sz w:val="21"/>
          <w:szCs w:val="21"/>
        </w:rPr>
        <w:t>C70;再向</w:t>
      </w:r>
      <w:r>
        <w:rPr>
          <w:sz w:val="21"/>
          <w:szCs w:val="21"/>
        </w:rPr>
        <w:t>不溶物中加入氯仿，氯仿溶解“杯酚”而将不溶解的</w:t>
      </w:r>
      <w:r>
        <w:rPr>
          <w:spacing w:val="-33"/>
          <w:sz w:val="21"/>
          <w:szCs w:val="21"/>
        </w:rPr>
        <w:t xml:space="preserve"> </w:t>
      </w:r>
      <w:r>
        <w:rPr>
          <w:sz w:val="21"/>
          <w:szCs w:val="21"/>
        </w:rPr>
        <w:t>C60</w:t>
      </w:r>
      <w:r>
        <w:rPr>
          <w:spacing w:val="-1"/>
          <w:sz w:val="21"/>
          <w:szCs w:val="21"/>
        </w:rPr>
        <w:t>。释放出来并沉</w:t>
      </w:r>
      <w:r>
        <w:rPr>
          <w:sz w:val="21"/>
          <w:szCs w:val="21"/>
        </w:rPr>
        <w:t>淀。这是借助分子间力形成超分子的例子，这个例子反映</w:t>
      </w:r>
      <w:r>
        <w:rPr>
          <w:spacing w:val="-1"/>
          <w:sz w:val="21"/>
          <w:szCs w:val="21"/>
        </w:rPr>
        <w:t>出来的超分子的特性被称为“分子识别”。</w:t>
      </w:r>
    </w:p>
    <w:p w14:paraId="5E826584">
      <w:pPr>
        <w:pStyle w:val="2"/>
        <w:spacing w:before="1" w:line="353" w:lineRule="auto"/>
        <w:ind w:left="7" w:right="360" w:hanging="2"/>
        <w:rPr>
          <w:sz w:val="21"/>
          <w:szCs w:val="21"/>
        </w:rPr>
      </w:pPr>
      <w:r>
        <w:rPr>
          <w:spacing w:val="-1"/>
          <w:sz w:val="21"/>
          <w:szCs w:val="21"/>
        </w:rPr>
        <w:t>第二个例子是冠醚识别碱金属离子。冠醚是</w:t>
      </w:r>
      <w:r>
        <w:rPr>
          <w:spacing w:val="-2"/>
          <w:sz w:val="21"/>
          <w:szCs w:val="21"/>
        </w:rPr>
        <w:t>皇冠状的分子</w:t>
      </w:r>
      <w:r>
        <w:rPr>
          <w:spacing w:val="-44"/>
          <w:sz w:val="21"/>
          <w:szCs w:val="21"/>
        </w:rPr>
        <w:t xml:space="preserve"> </w:t>
      </w:r>
      <w:r>
        <w:rPr>
          <w:spacing w:val="-2"/>
          <w:sz w:val="21"/>
          <w:szCs w:val="21"/>
        </w:rPr>
        <w:t>(如图</w:t>
      </w:r>
      <w:r>
        <w:rPr>
          <w:spacing w:val="-28"/>
          <w:sz w:val="21"/>
          <w:szCs w:val="21"/>
        </w:rPr>
        <w:t xml:space="preserve"> </w:t>
      </w:r>
      <w:r>
        <w:rPr>
          <w:spacing w:val="-2"/>
          <w:sz w:val="21"/>
          <w:szCs w:val="21"/>
        </w:rPr>
        <w:t>3-45)，可有</w:t>
      </w:r>
      <w:r>
        <w:rPr>
          <w:spacing w:val="-1"/>
          <w:sz w:val="21"/>
          <w:szCs w:val="21"/>
        </w:rPr>
        <w:t>不同大小的空穴适配不同大小的碱金属离子。</w:t>
      </w:r>
    </w:p>
    <w:p w14:paraId="56691AF9">
      <w:pPr>
        <w:spacing w:before="30" w:line="1513" w:lineRule="exact"/>
        <w:rPr>
          <w:rFonts w:ascii="Arial"/>
          <w:sz w:val="21"/>
          <w:szCs w:val="21"/>
        </w:rPr>
      </w:pPr>
      <w:r>
        <w:rPr>
          <w:position w:val="-30"/>
          <w:sz w:val="21"/>
          <w:szCs w:val="21"/>
        </w:rPr>
        <w:drawing>
          <wp:inline distT="0" distB="0" distL="0" distR="0">
            <wp:extent cx="3189605" cy="9601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0"/>
                    <a:stretch>
                      <a:fillRect/>
                    </a:stretch>
                  </pic:blipFill>
                  <pic:spPr>
                    <a:xfrm>
                      <a:off x="0" y="0"/>
                      <a:ext cx="3189605" cy="960754"/>
                    </a:xfrm>
                    <a:prstGeom prst="rect">
                      <a:avLst/>
                    </a:prstGeom>
                  </pic:spPr>
                </pic:pic>
              </a:graphicData>
            </a:graphic>
          </wp:inline>
        </w:drawing>
      </w:r>
    </w:p>
    <w:p w14:paraId="47F63926">
      <w:pPr>
        <w:pStyle w:val="2"/>
        <w:spacing w:before="73" w:line="353" w:lineRule="auto"/>
        <w:ind w:left="19" w:right="70" w:firstLine="4"/>
        <w:jc w:val="both"/>
        <w:rPr>
          <w:sz w:val="21"/>
          <w:szCs w:val="21"/>
        </w:rPr>
      </w:pPr>
      <w:r>
        <w:rPr>
          <w:spacing w:val="-1"/>
          <w:sz w:val="21"/>
          <w:szCs w:val="21"/>
        </w:rPr>
        <w:t>以上例子描述的是超分子的重要特征--分子识别，超分子的另一重要特征是</w:t>
      </w:r>
      <w:r>
        <w:rPr>
          <w:spacing w:val="-4"/>
          <w:sz w:val="21"/>
          <w:szCs w:val="21"/>
        </w:rPr>
        <w:t>自组装，第二章第三节的“科学</w:t>
      </w:r>
      <w:r>
        <w:rPr>
          <w:spacing w:val="-17"/>
          <w:sz w:val="21"/>
          <w:szCs w:val="21"/>
        </w:rPr>
        <w:t xml:space="preserve"> </w:t>
      </w:r>
      <w:r>
        <w:rPr>
          <w:spacing w:val="-4"/>
          <w:sz w:val="21"/>
          <w:szCs w:val="21"/>
        </w:rPr>
        <w:t>·技术</w:t>
      </w:r>
      <w:r>
        <w:rPr>
          <w:spacing w:val="-17"/>
          <w:sz w:val="21"/>
          <w:szCs w:val="21"/>
        </w:rPr>
        <w:t xml:space="preserve"> </w:t>
      </w:r>
      <w:r>
        <w:rPr>
          <w:spacing w:val="-4"/>
          <w:sz w:val="21"/>
          <w:szCs w:val="21"/>
        </w:rPr>
        <w:t>·社会”栏目中提到的细胞和</w:t>
      </w:r>
      <w:r>
        <w:rPr>
          <w:spacing w:val="-5"/>
          <w:sz w:val="21"/>
          <w:szCs w:val="21"/>
        </w:rPr>
        <w:t>细胞器</w:t>
      </w:r>
      <w:r>
        <w:rPr>
          <w:spacing w:val="-2"/>
          <w:sz w:val="21"/>
          <w:szCs w:val="21"/>
        </w:rPr>
        <w:t>的双分子膜即为一例。</w:t>
      </w:r>
    </w:p>
    <w:p w14:paraId="601D879B">
      <w:pPr>
        <w:pStyle w:val="2"/>
        <w:spacing w:before="284" w:line="221" w:lineRule="auto"/>
        <w:ind w:left="1686"/>
        <w:rPr>
          <w:b/>
          <w:bCs/>
          <w:sz w:val="30"/>
          <w:szCs w:val="30"/>
        </w:rPr>
      </w:pPr>
      <w:r>
        <w:rPr>
          <w:b/>
          <w:bCs/>
          <w:spacing w:val="-1"/>
          <w:sz w:val="30"/>
          <w:szCs w:val="30"/>
        </w:rPr>
        <w:t>选择性必修三</w:t>
      </w:r>
    </w:p>
    <w:p w14:paraId="3CE7E484">
      <w:pPr>
        <w:pStyle w:val="2"/>
        <w:spacing w:before="106" w:line="220" w:lineRule="auto"/>
        <w:ind w:left="18"/>
        <w:rPr>
          <w:sz w:val="21"/>
          <w:szCs w:val="21"/>
        </w:rPr>
      </w:pPr>
      <w:r>
        <w:rPr>
          <w:spacing w:val="-2"/>
          <w:sz w:val="21"/>
          <w:szCs w:val="21"/>
        </w:rPr>
        <w:t>1. 有机物常识</w:t>
      </w:r>
    </w:p>
    <w:p w14:paraId="19BC2A2A">
      <w:pPr>
        <w:pStyle w:val="2"/>
        <w:spacing w:before="105" w:line="352" w:lineRule="auto"/>
        <w:ind w:left="6" w:right="70" w:firstLine="18"/>
        <w:rPr>
          <w:sz w:val="21"/>
          <w:szCs w:val="21"/>
        </w:rPr>
      </w:pPr>
      <w:r>
        <w:rPr>
          <w:spacing w:val="-1"/>
          <w:sz w:val="21"/>
          <w:szCs w:val="21"/>
        </w:rPr>
        <w:t>由于不同的成键原子间电负性的差异，共用电子对会发生偏移。偏移的程度</w:t>
      </w:r>
      <w:r>
        <w:rPr>
          <w:sz w:val="21"/>
          <w:szCs w:val="21"/>
        </w:rPr>
        <w:t>越大，共价键极性越强，在反应中越容易发生断裂。因此有机</w:t>
      </w:r>
      <w:r>
        <w:rPr>
          <w:spacing w:val="-1"/>
          <w:sz w:val="21"/>
          <w:szCs w:val="21"/>
        </w:rPr>
        <w:t>化合物的官能</w:t>
      </w:r>
      <w:r>
        <w:rPr>
          <w:sz w:val="21"/>
          <w:szCs w:val="21"/>
        </w:rPr>
        <w:t>团及其邻近的化学键往往是发生化学反应的活性</w:t>
      </w:r>
      <w:r>
        <w:rPr>
          <w:spacing w:val="-1"/>
          <w:sz w:val="21"/>
          <w:szCs w:val="21"/>
        </w:rPr>
        <w:t>部位。</w:t>
      </w:r>
    </w:p>
    <w:p w14:paraId="41776EC0">
      <w:pPr>
        <w:pStyle w:val="2"/>
        <w:spacing w:line="221" w:lineRule="auto"/>
        <w:ind w:left="107"/>
        <w:rPr>
          <w:sz w:val="21"/>
          <w:szCs w:val="21"/>
        </w:rPr>
      </w:pPr>
      <w:r>
        <w:rPr>
          <w:spacing w:val="-7"/>
          <w:sz w:val="21"/>
          <w:szCs w:val="21"/>
        </w:rPr>
        <w:t>[实验</w:t>
      </w:r>
      <w:r>
        <w:rPr>
          <w:spacing w:val="-20"/>
          <w:sz w:val="21"/>
          <w:szCs w:val="21"/>
        </w:rPr>
        <w:t xml:space="preserve"> </w:t>
      </w:r>
      <w:r>
        <w:rPr>
          <w:spacing w:val="-7"/>
          <w:sz w:val="21"/>
          <w:szCs w:val="21"/>
        </w:rPr>
        <w:t>1+1]</w:t>
      </w:r>
    </w:p>
    <w:p w14:paraId="5CA7D088">
      <w:pPr>
        <w:pStyle w:val="2"/>
        <w:spacing w:before="104" w:line="352" w:lineRule="auto"/>
        <w:ind w:left="5" w:right="392"/>
        <w:rPr>
          <w:sz w:val="21"/>
          <w:szCs w:val="21"/>
        </w:rPr>
      </w:pPr>
      <w:r>
        <w:rPr>
          <w:spacing w:val="-2"/>
          <w:sz w:val="21"/>
          <w:szCs w:val="21"/>
        </w:rPr>
        <w:t>向两只分别盛有蒸馏水和无水乙醇的烧杯中各加入同样大小的钠</w:t>
      </w:r>
      <w:r>
        <w:rPr>
          <w:spacing w:val="-30"/>
          <w:sz w:val="21"/>
          <w:szCs w:val="21"/>
        </w:rPr>
        <w:t xml:space="preserve"> </w:t>
      </w:r>
      <w:r>
        <w:rPr>
          <w:spacing w:val="-2"/>
          <w:sz w:val="21"/>
          <w:szCs w:val="21"/>
        </w:rPr>
        <w:t>(约绿豆</w:t>
      </w:r>
      <w:r>
        <w:rPr>
          <w:sz w:val="21"/>
          <w:szCs w:val="21"/>
        </w:rPr>
        <w:t>大)，观察现象。乙醇与钠能发生反应放出</w:t>
      </w:r>
      <w:r>
        <w:rPr>
          <w:sz w:val="21"/>
          <w:szCs w:val="21"/>
        </w:rPr>
        <w:t>氢气，原因在于乙醇分子中的氢氧键极性较强，能够发生断裂。同样条件下，乙醇与钠的反应没有水与钠的反应剧烈，这是由于乙醇分子中氢氧键的极性比水分子中氢氧键的极性弱。基团之间的相互影响使官能团中化学键的极性发生变化，从而影响官能团和物质的性质。（操作室请注意安全，不要近距离俯视烧杯）</w:t>
      </w:r>
    </w:p>
    <w:p w14:paraId="4D7DD56F">
      <w:pPr>
        <w:pStyle w:val="2"/>
        <w:spacing w:before="104" w:line="352" w:lineRule="auto"/>
        <w:ind w:left="5" w:right="392"/>
        <w:rPr>
          <w:sz w:val="21"/>
          <w:szCs w:val="21"/>
        </w:rPr>
      </w:pPr>
      <w:r>
        <w:rPr>
          <w:sz w:val="21"/>
          <w:szCs w:val="21"/>
        </w:rPr>
        <w:t>另外，由于羟基中氧原子的电负性较大，乙醇分子中的碳氧键极性也较强，在乙醇与氢溴酸的反应中，碳氧键发生了断裂。</w:t>
      </w:r>
    </w:p>
    <w:p w14:paraId="0686530A">
      <w:pPr>
        <w:pStyle w:val="2"/>
        <w:spacing w:before="3" w:line="352" w:lineRule="auto"/>
        <w:ind w:left="6" w:right="70"/>
        <w:rPr>
          <w:sz w:val="21"/>
          <w:szCs w:val="21"/>
        </w:rPr>
      </w:pPr>
      <w:r>
        <w:rPr>
          <w:sz w:val="21"/>
          <w:szCs w:val="21"/>
        </w:rPr>
        <w:t>共价键的断裂需要吸收能量，而且有机化合物分子中共价键断</w:t>
      </w:r>
      <w:r>
        <w:rPr>
          <w:spacing w:val="-1"/>
          <w:sz w:val="21"/>
          <w:szCs w:val="21"/>
        </w:rPr>
        <w:t>裂的位置存在</w:t>
      </w:r>
      <w:r>
        <w:rPr>
          <w:sz w:val="21"/>
          <w:szCs w:val="21"/>
        </w:rPr>
        <w:t>多种可能。相对无机反应，有机反应一般反应速率较小，副反</w:t>
      </w:r>
      <w:r>
        <w:rPr>
          <w:spacing w:val="-1"/>
          <w:sz w:val="21"/>
          <w:szCs w:val="21"/>
        </w:rPr>
        <w:t>应较多，产物</w:t>
      </w:r>
      <w:r>
        <w:rPr>
          <w:sz w:val="21"/>
          <w:szCs w:val="21"/>
        </w:rPr>
        <w:t>比较复杂。有机化合物的同分异构现象主要有构造异构和立体</w:t>
      </w:r>
      <w:r>
        <w:rPr>
          <w:spacing w:val="-1"/>
          <w:sz w:val="21"/>
          <w:szCs w:val="21"/>
        </w:rPr>
        <w:t>异构。构造异</w:t>
      </w:r>
      <w:r>
        <w:rPr>
          <w:sz w:val="21"/>
          <w:szCs w:val="21"/>
        </w:rPr>
        <w:t>构主要包括由碳骨架不同而产生的碳架异构，由官能团的位置</w:t>
      </w:r>
      <w:r>
        <w:rPr>
          <w:spacing w:val="-1"/>
          <w:sz w:val="21"/>
          <w:szCs w:val="21"/>
        </w:rPr>
        <w:t>不同而产生的</w:t>
      </w:r>
      <w:r>
        <w:rPr>
          <w:sz w:val="21"/>
          <w:szCs w:val="21"/>
        </w:rPr>
        <w:t>位置异构，以及由官能团不同而产生的官能团异构。立体异构有</w:t>
      </w:r>
      <w:r>
        <w:rPr>
          <w:spacing w:val="-1"/>
          <w:sz w:val="21"/>
          <w:szCs w:val="21"/>
        </w:rPr>
        <w:t>顺反异构和对映异构等，我们将会陆续学习。</w:t>
      </w:r>
    </w:p>
    <w:p w14:paraId="5D55B764">
      <w:pPr>
        <w:spacing w:before="49" w:line="4044" w:lineRule="exact"/>
        <w:rPr>
          <w:sz w:val="21"/>
          <w:szCs w:val="21"/>
        </w:rPr>
      </w:pPr>
      <w:r>
        <w:rPr>
          <w:position w:val="-80"/>
          <w:sz w:val="21"/>
          <w:szCs w:val="21"/>
        </w:rPr>
        <w:drawing>
          <wp:inline distT="0" distB="0" distL="0" distR="0">
            <wp:extent cx="3188970" cy="256730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1"/>
                    <a:stretch>
                      <a:fillRect/>
                    </a:stretch>
                  </pic:blipFill>
                  <pic:spPr>
                    <a:xfrm>
                      <a:off x="0" y="0"/>
                      <a:ext cx="3189604" cy="2567939"/>
                    </a:xfrm>
                    <a:prstGeom prst="rect">
                      <a:avLst/>
                    </a:prstGeom>
                  </pic:spPr>
                </pic:pic>
              </a:graphicData>
            </a:graphic>
          </wp:inline>
        </w:drawing>
      </w:r>
    </w:p>
    <w:p w14:paraId="0B10F3ED">
      <w:pPr>
        <w:pStyle w:val="2"/>
        <w:spacing w:before="194" w:line="220" w:lineRule="auto"/>
        <w:ind w:left="8"/>
        <w:rPr>
          <w:sz w:val="21"/>
          <w:szCs w:val="21"/>
        </w:rPr>
      </w:pPr>
      <w:r>
        <w:rPr>
          <w:spacing w:val="-1"/>
          <w:sz w:val="21"/>
          <w:szCs w:val="21"/>
        </w:rPr>
        <w:t>2. 有机物的提纯</w:t>
      </w:r>
    </w:p>
    <w:p w14:paraId="79018CA3">
      <w:pPr>
        <w:pStyle w:val="2"/>
        <w:spacing w:before="108" w:line="352" w:lineRule="auto"/>
        <w:ind w:left="7" w:right="70"/>
        <w:rPr>
          <w:sz w:val="21"/>
          <w:szCs w:val="21"/>
        </w:rPr>
      </w:pPr>
      <w:r>
        <w:rPr>
          <w:sz w:val="21"/>
          <w:szCs w:val="21"/>
        </w:rPr>
        <w:t>提纯含杂质的有机化合物的基本方法是利用有机化合物与杂</w:t>
      </w:r>
      <w:r>
        <w:rPr>
          <w:spacing w:val="-1"/>
          <w:sz w:val="21"/>
          <w:szCs w:val="21"/>
        </w:rPr>
        <w:t>质物理性质的差</w:t>
      </w:r>
      <w:r>
        <w:rPr>
          <w:sz w:val="21"/>
          <w:szCs w:val="21"/>
        </w:rPr>
        <w:t>异将它们分离。在有机化学中常用的分离和提纯方法有蒸</w:t>
      </w:r>
      <w:r>
        <w:rPr>
          <w:spacing w:val="-1"/>
          <w:sz w:val="21"/>
          <w:szCs w:val="21"/>
        </w:rPr>
        <w:t>馏、萃取和重结晶</w:t>
      </w:r>
      <w:r>
        <w:rPr>
          <w:spacing w:val="-7"/>
          <w:sz w:val="21"/>
          <w:szCs w:val="21"/>
        </w:rPr>
        <w:t>等。</w:t>
      </w:r>
    </w:p>
    <w:p w14:paraId="770540CE">
      <w:pPr>
        <w:pStyle w:val="2"/>
        <w:spacing w:before="1" w:line="222" w:lineRule="auto"/>
        <w:ind w:left="18"/>
        <w:rPr>
          <w:sz w:val="21"/>
          <w:szCs w:val="21"/>
        </w:rPr>
      </w:pPr>
      <w:r>
        <w:rPr>
          <w:spacing w:val="-4"/>
          <w:sz w:val="21"/>
          <w:szCs w:val="21"/>
        </w:rPr>
        <w:t>1.蒸馏</w:t>
      </w:r>
    </w:p>
    <w:p w14:paraId="1BC01327">
      <w:pPr>
        <w:pStyle w:val="2"/>
        <w:spacing w:before="106" w:line="352" w:lineRule="auto"/>
        <w:ind w:left="8" w:right="70"/>
        <w:rPr>
          <w:sz w:val="21"/>
          <w:szCs w:val="21"/>
        </w:rPr>
      </w:pPr>
      <w:r>
        <w:rPr>
          <w:sz w:val="21"/>
          <w:szCs w:val="21"/>
        </w:rPr>
        <w:t>蒸馏是分离和提纯液态有机化合物的常用方法。当液态有</w:t>
      </w:r>
      <w:r>
        <w:rPr>
          <w:spacing w:val="-1"/>
          <w:sz w:val="21"/>
          <w:szCs w:val="21"/>
        </w:rPr>
        <w:t>机化合物含有少量</w:t>
      </w:r>
      <w:r>
        <w:rPr>
          <w:sz w:val="21"/>
          <w:szCs w:val="21"/>
        </w:rPr>
        <w:t>杂质，而且该有机化合物热稳定性较高，其沸点与杂质的</w:t>
      </w:r>
      <w:r>
        <w:rPr>
          <w:spacing w:val="-1"/>
          <w:sz w:val="21"/>
          <w:szCs w:val="21"/>
        </w:rPr>
        <w:t>沸点相差较大时，可用蒸馏法提纯。</w:t>
      </w:r>
    </w:p>
    <w:p w14:paraId="6E76C3C9">
      <w:pPr>
        <w:pStyle w:val="2"/>
        <w:spacing w:before="1" w:line="220" w:lineRule="auto"/>
        <w:ind w:left="8"/>
        <w:rPr>
          <w:sz w:val="21"/>
          <w:szCs w:val="21"/>
        </w:rPr>
      </w:pPr>
      <w:r>
        <w:rPr>
          <w:spacing w:val="-1"/>
          <w:sz w:val="21"/>
          <w:szCs w:val="21"/>
        </w:rPr>
        <w:t>2.萃取</w:t>
      </w:r>
    </w:p>
    <w:p w14:paraId="50B8219D">
      <w:pPr>
        <w:pStyle w:val="2"/>
        <w:spacing w:before="103" w:line="325" w:lineRule="auto"/>
        <w:ind w:left="7" w:right="70"/>
        <w:rPr>
          <w:spacing w:val="-1"/>
          <w:sz w:val="21"/>
          <w:szCs w:val="21"/>
        </w:rPr>
      </w:pPr>
      <w:r>
        <w:rPr>
          <w:sz w:val="21"/>
          <w:szCs w:val="21"/>
        </w:rPr>
        <w:t>萃取包括液-液萃取和固-液萃取。液-液萃取是利用待分离组</w:t>
      </w:r>
      <w:r>
        <w:rPr>
          <w:spacing w:val="-1"/>
          <w:sz w:val="21"/>
          <w:szCs w:val="21"/>
        </w:rPr>
        <w:t>分在两种不互</w:t>
      </w:r>
      <w:r>
        <w:rPr>
          <w:sz w:val="21"/>
          <w:szCs w:val="21"/>
        </w:rPr>
        <w:t>溶的溶剂中的溶解性不同，将其从一种溶剂转移到另一种溶剂</w:t>
      </w:r>
      <w:r>
        <w:rPr>
          <w:spacing w:val="-1"/>
          <w:sz w:val="21"/>
          <w:szCs w:val="21"/>
        </w:rPr>
        <w:t>的过程。可使</w:t>
      </w:r>
      <w:r>
        <w:rPr>
          <w:sz w:val="21"/>
          <w:szCs w:val="21"/>
        </w:rPr>
        <w:t>用有机溶剂从水中萃取有机化合物，萃取用的溶剂称为萃取</w:t>
      </w:r>
      <w:r>
        <w:rPr>
          <w:spacing w:val="-1"/>
          <w:sz w:val="21"/>
          <w:szCs w:val="21"/>
        </w:rPr>
        <w:t>剂，常用的萃取</w:t>
      </w:r>
      <w:r>
        <w:rPr>
          <w:sz w:val="21"/>
          <w:szCs w:val="21"/>
        </w:rPr>
        <w:t>剂有乙醚、乙酸乙酯、二氯甲烷等。将萃取后的两层液体分</w:t>
      </w:r>
      <w:r>
        <w:rPr>
          <w:spacing w:val="-1"/>
          <w:sz w:val="21"/>
          <w:szCs w:val="21"/>
        </w:rPr>
        <w:t>开的操作叫做分</w:t>
      </w:r>
      <w:r>
        <w:rPr>
          <w:sz w:val="21"/>
          <w:szCs w:val="21"/>
        </w:rPr>
        <w:t>液。分液常要使用分液漏斗，通过打开其上方的玻璃塞和下</w:t>
      </w:r>
      <w:r>
        <w:rPr>
          <w:spacing w:val="-1"/>
          <w:sz w:val="21"/>
          <w:szCs w:val="21"/>
        </w:rPr>
        <w:t>方的活塞可将两</w:t>
      </w:r>
      <w:r>
        <w:rPr>
          <w:sz w:val="21"/>
          <w:szCs w:val="21"/>
        </w:rPr>
        <w:t>层液体分离。固-液萃取是用溶剂从固体物质中溶解出待分离组分</w:t>
      </w:r>
      <w:r>
        <w:rPr>
          <w:spacing w:val="-1"/>
          <w:sz w:val="21"/>
          <w:szCs w:val="21"/>
        </w:rPr>
        <w:t>的过程。</w:t>
      </w:r>
    </w:p>
    <w:p w14:paraId="783B6444">
      <w:pPr>
        <w:pStyle w:val="2"/>
        <w:spacing w:before="103" w:line="325" w:lineRule="auto"/>
        <w:ind w:left="7" w:right="70"/>
        <w:rPr>
          <w:sz w:val="21"/>
          <w:szCs w:val="21"/>
        </w:rPr>
      </w:pPr>
      <w:r>
        <w:rPr>
          <w:spacing w:val="-2"/>
          <w:sz w:val="21"/>
          <w:szCs w:val="21"/>
        </w:rPr>
        <w:t>3.重结晶</w:t>
      </w:r>
    </w:p>
    <w:p w14:paraId="703CA1E4">
      <w:pPr>
        <w:pStyle w:val="2"/>
        <w:spacing w:before="105" w:line="352" w:lineRule="auto"/>
        <w:ind w:left="6" w:right="392"/>
        <w:rPr>
          <w:sz w:val="21"/>
          <w:szCs w:val="21"/>
        </w:rPr>
      </w:pPr>
      <w:r>
        <w:rPr>
          <w:sz w:val="21"/>
          <w:szCs w:val="21"/>
        </w:rPr>
        <w:t>重结晶是提纯固体有机化合物常用的方法，是利用被提纯物</w:t>
      </w:r>
      <w:r>
        <w:rPr>
          <w:spacing w:val="-1"/>
          <w:sz w:val="21"/>
          <w:szCs w:val="21"/>
        </w:rPr>
        <w:t>质与杂质在同一</w:t>
      </w:r>
      <w:r>
        <w:rPr>
          <w:sz w:val="21"/>
          <w:szCs w:val="21"/>
        </w:rPr>
        <w:t>溶剂中的溶解度不同而将杂质除去。重结晶首先要选择适当</w:t>
      </w:r>
      <w:r>
        <w:rPr>
          <w:spacing w:val="-1"/>
          <w:sz w:val="21"/>
          <w:szCs w:val="21"/>
        </w:rPr>
        <w:t>的溶剂，要求杂</w:t>
      </w:r>
      <w:r>
        <w:rPr>
          <w:sz w:val="21"/>
          <w:szCs w:val="21"/>
        </w:rPr>
        <w:t>质在此溶剂中溶解度很小或溶解度很大，易于除去;被提纯的有</w:t>
      </w:r>
      <w:r>
        <w:rPr>
          <w:spacing w:val="-1"/>
          <w:sz w:val="21"/>
          <w:szCs w:val="21"/>
        </w:rPr>
        <w:t>机化合物在</w:t>
      </w:r>
      <w:r>
        <w:rPr>
          <w:sz w:val="21"/>
          <w:szCs w:val="21"/>
        </w:rPr>
        <w:t>此溶剂中的溶解度受温度的影响较大，能够进行冷却结晶。</w:t>
      </w:r>
      <w:r>
        <w:rPr>
          <w:spacing w:val="-1"/>
          <w:sz w:val="21"/>
          <w:szCs w:val="21"/>
        </w:rPr>
        <w:t>如果重结晶所得</w:t>
      </w:r>
      <w:r>
        <w:rPr>
          <w:sz w:val="21"/>
          <w:szCs w:val="21"/>
        </w:rPr>
        <w:t>的晶体纯度不能达到要求，可以再次进行重结晶以提高产</w:t>
      </w:r>
      <w:r>
        <w:rPr>
          <w:spacing w:val="-1"/>
          <w:sz w:val="21"/>
          <w:szCs w:val="21"/>
        </w:rPr>
        <w:t>物的纯度。</w:t>
      </w:r>
    </w:p>
    <w:p w14:paraId="46236617">
      <w:pPr>
        <w:pStyle w:val="2"/>
        <w:spacing w:line="222" w:lineRule="auto"/>
        <w:ind w:left="5"/>
        <w:rPr>
          <w:sz w:val="21"/>
          <w:szCs w:val="21"/>
        </w:rPr>
      </w:pPr>
      <w:r>
        <w:rPr>
          <w:spacing w:val="-1"/>
          <w:sz w:val="21"/>
          <w:szCs w:val="21"/>
        </w:rPr>
        <w:t>4.色谱法</w:t>
      </w:r>
    </w:p>
    <w:p w14:paraId="08B29741">
      <w:pPr>
        <w:pStyle w:val="2"/>
        <w:spacing w:before="106" w:line="352" w:lineRule="auto"/>
        <w:ind w:left="5" w:right="392" w:firstLine="10"/>
        <w:rPr>
          <w:sz w:val="21"/>
          <w:szCs w:val="21"/>
        </w:rPr>
      </w:pPr>
      <w:r>
        <w:rPr>
          <w:spacing w:val="-1"/>
          <w:sz w:val="21"/>
          <w:szCs w:val="21"/>
        </w:rPr>
        <w:t>当样品随着流动相经过固定相时，因样品中不同组分在两相间的分配不同而</w:t>
      </w:r>
      <w:r>
        <w:rPr>
          <w:sz w:val="21"/>
          <w:szCs w:val="21"/>
        </w:rPr>
        <w:t>实现分离，这样的一类分离分析方法被称为色谱法。目前常用</w:t>
      </w:r>
      <w:r>
        <w:rPr>
          <w:spacing w:val="-1"/>
          <w:sz w:val="21"/>
          <w:szCs w:val="21"/>
        </w:rPr>
        <w:t>的固定相有硅</w:t>
      </w:r>
      <w:r>
        <w:rPr>
          <w:spacing w:val="-2"/>
          <w:sz w:val="21"/>
          <w:szCs w:val="21"/>
        </w:rPr>
        <w:t>胶、氧化铝等。</w:t>
      </w:r>
    </w:p>
    <w:p w14:paraId="4760FF35">
      <w:pPr>
        <w:pStyle w:val="2"/>
        <w:spacing w:before="1" w:line="351" w:lineRule="auto"/>
        <w:ind w:left="6" w:right="390" w:hanging="1"/>
        <w:rPr>
          <w:sz w:val="21"/>
          <w:szCs w:val="21"/>
        </w:rPr>
      </w:pPr>
      <w:r>
        <w:rPr>
          <w:sz w:val="21"/>
          <w:szCs w:val="21"/>
        </w:rPr>
        <w:t>在玻璃管的一端塞上一团棉花，在管中填充碳酸钙粉末，再把</w:t>
      </w:r>
      <w:r>
        <w:rPr>
          <w:spacing w:val="-1"/>
          <w:sz w:val="21"/>
          <w:szCs w:val="21"/>
        </w:rPr>
        <w:t>溶有绿色植物</w:t>
      </w:r>
      <w:r>
        <w:rPr>
          <w:sz w:val="21"/>
          <w:szCs w:val="21"/>
        </w:rPr>
        <w:t>色素的溶液自上而下注入玻璃管中。结果植物色素被碳酸钙粉</w:t>
      </w:r>
      <w:r>
        <w:rPr>
          <w:spacing w:val="-1"/>
          <w:sz w:val="21"/>
          <w:szCs w:val="21"/>
        </w:rPr>
        <w:t>末吸附，形成</w:t>
      </w:r>
      <w:r>
        <w:rPr>
          <w:sz w:val="21"/>
          <w:szCs w:val="21"/>
        </w:rPr>
        <w:t>不同颜色的色带。将吸附不同色素的碳酸钙分层取出，再用</w:t>
      </w:r>
      <w:r>
        <w:rPr>
          <w:spacing w:val="-1"/>
          <w:sz w:val="21"/>
          <w:szCs w:val="21"/>
        </w:rPr>
        <w:t>乙醇作溶剂，从植物色素中提取出叶绿素、叶黄素和胡萝卜素等较纯的组分。</w:t>
      </w:r>
    </w:p>
    <w:p w14:paraId="4DA6AFE8">
      <w:pPr>
        <w:pStyle w:val="2"/>
        <w:spacing w:before="1" w:line="353" w:lineRule="auto"/>
        <w:ind w:left="5" w:right="398" w:firstLine="2"/>
        <w:rPr>
          <w:sz w:val="21"/>
          <w:szCs w:val="21"/>
        </w:rPr>
      </w:pPr>
      <w:r>
        <w:rPr>
          <w:sz w:val="21"/>
          <w:szCs w:val="21"/>
        </w:rPr>
        <w:t>色谱法是化学家分离、提纯有机化合物的重</w:t>
      </w:r>
      <w:r>
        <w:rPr>
          <w:spacing w:val="-1"/>
          <w:sz w:val="21"/>
          <w:szCs w:val="21"/>
        </w:rPr>
        <w:t>要方法之一。人们还开发了纸色</w:t>
      </w:r>
      <w:r>
        <w:rPr>
          <w:sz w:val="21"/>
          <w:szCs w:val="21"/>
        </w:rPr>
        <w:t>谱、薄层色谱、气相色谱和高效液相色谱等多种色谱</w:t>
      </w:r>
      <w:r>
        <w:rPr>
          <w:spacing w:val="-1"/>
          <w:sz w:val="21"/>
          <w:szCs w:val="21"/>
        </w:rPr>
        <w:t>方法。</w:t>
      </w:r>
    </w:p>
    <w:p w14:paraId="5456DCC3">
      <w:pPr>
        <w:spacing w:before="34" w:line="2080" w:lineRule="exact"/>
        <w:rPr>
          <w:sz w:val="21"/>
          <w:szCs w:val="21"/>
        </w:rPr>
      </w:pPr>
      <w:r>
        <w:rPr>
          <w:position w:val="-41"/>
          <w:sz w:val="21"/>
          <w:szCs w:val="21"/>
        </w:rPr>
        <w:drawing>
          <wp:inline distT="0" distB="0" distL="0" distR="0">
            <wp:extent cx="687705" cy="132016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2"/>
                    <a:stretch>
                      <a:fillRect/>
                    </a:stretch>
                  </pic:blipFill>
                  <pic:spPr>
                    <a:xfrm>
                      <a:off x="0" y="0"/>
                      <a:ext cx="688339" cy="1320673"/>
                    </a:xfrm>
                    <a:prstGeom prst="rect">
                      <a:avLst/>
                    </a:prstGeom>
                  </pic:spPr>
                </pic:pic>
              </a:graphicData>
            </a:graphic>
          </wp:inline>
        </w:drawing>
      </w:r>
    </w:p>
    <w:p w14:paraId="21AE35E3">
      <w:pPr>
        <w:pStyle w:val="2"/>
        <w:spacing w:before="173" w:line="220" w:lineRule="auto"/>
        <w:ind w:left="8"/>
        <w:rPr>
          <w:sz w:val="21"/>
          <w:szCs w:val="21"/>
        </w:rPr>
      </w:pPr>
      <w:r>
        <w:rPr>
          <w:spacing w:val="-1"/>
          <w:sz w:val="21"/>
          <w:szCs w:val="21"/>
        </w:rPr>
        <w:t>3. 有机物分析</w:t>
      </w:r>
    </w:p>
    <w:p w14:paraId="71CA0C98">
      <w:pPr>
        <w:pStyle w:val="2"/>
        <w:spacing w:before="106" w:line="352" w:lineRule="auto"/>
        <w:ind w:left="5" w:right="391" w:firstLine="1"/>
        <w:rPr>
          <w:sz w:val="21"/>
          <w:szCs w:val="21"/>
        </w:rPr>
      </w:pPr>
      <w:r>
        <w:rPr>
          <w:sz w:val="21"/>
          <w:szCs w:val="21"/>
        </w:rPr>
        <w:t>质谱法是快速、精确测定相对分子质量的重要方法，测定时</w:t>
      </w:r>
      <w:r>
        <w:rPr>
          <w:spacing w:val="-1"/>
          <w:sz w:val="21"/>
          <w:szCs w:val="21"/>
        </w:rPr>
        <w:t>只需要很少量的</w:t>
      </w:r>
      <w:r>
        <w:rPr>
          <w:sz w:val="21"/>
          <w:szCs w:val="21"/>
        </w:rPr>
        <w:t>样品。质谱仪用高能电子流等轰击样品，使有机分子失去电子</w:t>
      </w:r>
      <w:r>
        <w:rPr>
          <w:spacing w:val="-1"/>
          <w:sz w:val="21"/>
          <w:szCs w:val="21"/>
        </w:rPr>
        <w:t>，形成带正电</w:t>
      </w:r>
      <w:r>
        <w:rPr>
          <w:sz w:val="21"/>
          <w:szCs w:val="21"/>
        </w:rPr>
        <w:t>荷的分子离子和碎片离子等。这些离子因质量不同、电荷不同</w:t>
      </w:r>
      <w:r>
        <w:rPr>
          <w:spacing w:val="-1"/>
          <w:sz w:val="21"/>
          <w:szCs w:val="21"/>
        </w:rPr>
        <w:t>，在电场和磁</w:t>
      </w:r>
      <w:r>
        <w:rPr>
          <w:sz w:val="21"/>
          <w:szCs w:val="21"/>
        </w:rPr>
        <w:t>场中的运动行为不同。计算机对其进行分析后，得到它们的相</w:t>
      </w:r>
      <w:r>
        <w:rPr>
          <w:spacing w:val="-1"/>
          <w:sz w:val="21"/>
          <w:szCs w:val="21"/>
        </w:rPr>
        <w:t>对质量与电荷</w:t>
      </w:r>
      <w:r>
        <w:rPr>
          <w:sz w:val="21"/>
          <w:szCs w:val="21"/>
        </w:rPr>
        <w:t>数的比值，即质荷比。以质荷比为横坐标，以各类离子的相对</w:t>
      </w:r>
      <w:r>
        <w:rPr>
          <w:spacing w:val="-1"/>
          <w:sz w:val="21"/>
          <w:szCs w:val="21"/>
        </w:rPr>
        <w:t>丰度为纵坐标</w:t>
      </w:r>
      <w:r>
        <w:rPr>
          <w:sz w:val="21"/>
          <w:szCs w:val="21"/>
        </w:rPr>
        <w:t>记录测试结果，就得到有机化合物的质谱图。确定比较复杂的有</w:t>
      </w:r>
      <w:r>
        <w:rPr>
          <w:spacing w:val="-1"/>
          <w:sz w:val="21"/>
          <w:szCs w:val="21"/>
        </w:rPr>
        <w:t>机化合物的</w:t>
      </w:r>
      <w:r>
        <w:rPr>
          <w:sz w:val="21"/>
          <w:szCs w:val="21"/>
        </w:rPr>
        <w:t>分子结构，仅靠质谱法是很难完成的，需要借助其他现代分析</w:t>
      </w:r>
      <w:r>
        <w:rPr>
          <w:spacing w:val="-1"/>
          <w:sz w:val="21"/>
          <w:szCs w:val="21"/>
        </w:rPr>
        <w:t>仪器，进行红外光谱、核磁共振氢谱和</w:t>
      </w:r>
      <w:r>
        <w:rPr>
          <w:spacing w:val="-28"/>
          <w:sz w:val="21"/>
          <w:szCs w:val="21"/>
        </w:rPr>
        <w:t xml:space="preserve"> </w:t>
      </w:r>
      <w:r>
        <w:rPr>
          <w:spacing w:val="-1"/>
          <w:sz w:val="21"/>
          <w:szCs w:val="21"/>
        </w:rPr>
        <w:t>X</w:t>
      </w:r>
      <w:r>
        <w:rPr>
          <w:spacing w:val="-30"/>
          <w:sz w:val="21"/>
          <w:szCs w:val="21"/>
        </w:rPr>
        <w:t xml:space="preserve"> </w:t>
      </w:r>
      <w:r>
        <w:rPr>
          <w:spacing w:val="-1"/>
          <w:sz w:val="21"/>
          <w:szCs w:val="21"/>
        </w:rPr>
        <w:t>射线衍射等分析。</w:t>
      </w:r>
    </w:p>
    <w:p w14:paraId="1BACBE91">
      <w:pPr>
        <w:pStyle w:val="2"/>
        <w:spacing w:before="1" w:line="220" w:lineRule="auto"/>
        <w:ind w:left="17"/>
        <w:rPr>
          <w:sz w:val="21"/>
          <w:szCs w:val="21"/>
        </w:rPr>
      </w:pPr>
      <w:r>
        <w:rPr>
          <w:spacing w:val="-3"/>
          <w:sz w:val="21"/>
          <w:szCs w:val="21"/>
        </w:rPr>
        <w:t>1.红外光谱</w:t>
      </w:r>
    </w:p>
    <w:p w14:paraId="67D49D8E">
      <w:pPr>
        <w:pStyle w:val="2"/>
        <w:spacing w:before="107" w:line="352" w:lineRule="auto"/>
        <w:ind w:left="5" w:right="392" w:firstLine="1"/>
        <w:rPr>
          <w:sz w:val="21"/>
          <w:szCs w:val="21"/>
        </w:rPr>
      </w:pPr>
      <w:r>
        <w:rPr>
          <w:sz w:val="21"/>
          <w:szCs w:val="21"/>
        </w:rPr>
        <w:t>有机化合物受到红外线照射时，能吸收与它的某些化学键或</w:t>
      </w:r>
      <w:r>
        <w:rPr>
          <w:spacing w:val="-1"/>
          <w:sz w:val="21"/>
          <w:szCs w:val="21"/>
        </w:rPr>
        <w:t>官能团的振动频</w:t>
      </w:r>
      <w:r>
        <w:rPr>
          <w:sz w:val="21"/>
          <w:szCs w:val="21"/>
        </w:rPr>
        <w:t>率相同的红外线，通过红外光谱仪的记录形成该有机化合物的</w:t>
      </w:r>
      <w:r>
        <w:rPr>
          <w:spacing w:val="-1"/>
          <w:sz w:val="21"/>
          <w:szCs w:val="21"/>
        </w:rPr>
        <w:t>红外光谱图。</w:t>
      </w:r>
      <w:r>
        <w:rPr>
          <w:sz w:val="21"/>
          <w:szCs w:val="21"/>
        </w:rPr>
        <w:t>谱图中不同的化学键或官能团的吸收频率不同，因此分析有机</w:t>
      </w:r>
      <w:r>
        <w:rPr>
          <w:spacing w:val="-1"/>
          <w:sz w:val="21"/>
          <w:szCs w:val="21"/>
        </w:rPr>
        <w:t>化合物的红外光谱图，可获得分子中所含有的化学键或官能团的信息。</w:t>
      </w:r>
    </w:p>
    <w:p w14:paraId="484973F3">
      <w:pPr>
        <w:pStyle w:val="2"/>
        <w:spacing w:before="1" w:line="220" w:lineRule="auto"/>
        <w:ind w:left="84"/>
        <w:rPr>
          <w:sz w:val="21"/>
          <w:szCs w:val="21"/>
        </w:rPr>
      </w:pPr>
      <w:r>
        <w:rPr>
          <w:spacing w:val="-1"/>
          <w:sz w:val="21"/>
          <w:szCs w:val="21"/>
        </w:rPr>
        <w:t>2.核磁共振氢谱</w:t>
      </w:r>
    </w:p>
    <w:p w14:paraId="45510390">
      <w:pPr>
        <w:pStyle w:val="2"/>
        <w:spacing w:before="105" w:line="353" w:lineRule="auto"/>
        <w:ind w:left="7" w:right="390" w:hanging="2"/>
        <w:rPr>
          <w:sz w:val="21"/>
          <w:szCs w:val="21"/>
        </w:rPr>
      </w:pPr>
      <w:r>
        <w:rPr>
          <w:sz w:val="21"/>
          <w:szCs w:val="21"/>
        </w:rPr>
        <w:t>氢原子核具有磁性，如果用电磁波照射含氢元素的化合物，其中</w:t>
      </w:r>
      <w:r>
        <w:rPr>
          <w:spacing w:val="-1"/>
          <w:sz w:val="21"/>
          <w:szCs w:val="21"/>
        </w:rPr>
        <w:t>的氢核会吸</w:t>
      </w:r>
      <w:r>
        <w:rPr>
          <w:sz w:val="21"/>
          <w:szCs w:val="21"/>
        </w:rPr>
        <w:t>收特定频率电磁波的能量而产生核磁共振现象，用核磁</w:t>
      </w:r>
      <w:r>
        <w:rPr>
          <w:spacing w:val="-1"/>
          <w:sz w:val="21"/>
          <w:szCs w:val="21"/>
        </w:rPr>
        <w:t>共振仪可以记录到有</w:t>
      </w:r>
      <w:r>
        <w:rPr>
          <w:sz w:val="21"/>
          <w:szCs w:val="21"/>
        </w:rPr>
        <w:t>关信号。处于不同化学环境中的氢原子因产生共振时吸收电</w:t>
      </w:r>
      <w:r>
        <w:rPr>
          <w:spacing w:val="-1"/>
          <w:sz w:val="21"/>
          <w:szCs w:val="21"/>
        </w:rPr>
        <w:t>磁波的频率不</w:t>
      </w:r>
    </w:p>
    <w:p w14:paraId="163CFE9F">
      <w:pPr>
        <w:pStyle w:val="2"/>
        <w:spacing w:line="352" w:lineRule="auto"/>
        <w:ind w:left="6" w:right="465" w:firstLine="14"/>
        <w:rPr>
          <w:sz w:val="21"/>
          <w:szCs w:val="21"/>
        </w:rPr>
      </w:pPr>
      <w:r>
        <w:rPr>
          <w:spacing w:val="-3"/>
          <w:sz w:val="21"/>
          <w:szCs w:val="21"/>
        </w:rPr>
        <w:t>同，相应的信号在谱图中出现的位置也不同，具有不同的化学位移</w:t>
      </w:r>
      <w:r>
        <w:rPr>
          <w:spacing w:val="-43"/>
          <w:sz w:val="21"/>
          <w:szCs w:val="21"/>
        </w:rPr>
        <w:t xml:space="preserve"> </w:t>
      </w:r>
      <w:r>
        <w:rPr>
          <w:spacing w:val="-3"/>
          <w:sz w:val="21"/>
          <w:szCs w:val="21"/>
        </w:rPr>
        <w:t>(用</w:t>
      </w:r>
      <w:r>
        <w:rPr>
          <w:spacing w:val="-27"/>
          <w:sz w:val="21"/>
          <w:szCs w:val="21"/>
        </w:rPr>
        <w:t xml:space="preserve"> </w:t>
      </w:r>
      <w:r>
        <w:rPr>
          <w:spacing w:val="-3"/>
          <w:sz w:val="21"/>
          <w:szCs w:val="21"/>
        </w:rPr>
        <w:t>δ表</w:t>
      </w:r>
      <w:r>
        <w:rPr>
          <w:spacing w:val="-1"/>
          <w:sz w:val="21"/>
          <w:szCs w:val="21"/>
        </w:rPr>
        <w:t>示)，而且吸收峰的面积与氢原子数成正比。因此</w:t>
      </w:r>
      <w:r>
        <w:rPr>
          <w:spacing w:val="-2"/>
          <w:sz w:val="21"/>
          <w:szCs w:val="21"/>
        </w:rPr>
        <w:t>，</w:t>
      </w:r>
      <w:r>
        <w:rPr>
          <w:spacing w:val="-37"/>
          <w:sz w:val="21"/>
          <w:szCs w:val="21"/>
        </w:rPr>
        <w:t xml:space="preserve"> </w:t>
      </w:r>
      <w:r>
        <w:rPr>
          <w:spacing w:val="-2"/>
          <w:sz w:val="21"/>
          <w:szCs w:val="21"/>
        </w:rPr>
        <w:t>由核磁共振氢谱图可以</w:t>
      </w:r>
      <w:r>
        <w:rPr>
          <w:sz w:val="21"/>
          <w:szCs w:val="21"/>
        </w:rPr>
        <w:t>获得该有机化合物分子中有几种不同类型的氢原子及它们的</w:t>
      </w:r>
      <w:r>
        <w:rPr>
          <w:spacing w:val="-1"/>
          <w:sz w:val="21"/>
          <w:szCs w:val="21"/>
        </w:rPr>
        <w:t>相对数目等信</w:t>
      </w:r>
      <w:r>
        <w:rPr>
          <w:spacing w:val="-3"/>
          <w:sz w:val="21"/>
          <w:szCs w:val="21"/>
        </w:rPr>
        <w:t>息。</w:t>
      </w:r>
      <w:r>
        <w:rPr>
          <w:spacing w:val="-27"/>
          <w:sz w:val="21"/>
          <w:szCs w:val="21"/>
        </w:rPr>
        <w:t xml:space="preserve"> </w:t>
      </w:r>
      <w:r>
        <w:rPr>
          <w:spacing w:val="-3"/>
          <w:sz w:val="21"/>
          <w:szCs w:val="21"/>
        </w:rPr>
        <w:t>δ一般用相对值来表示[以(CH</w:t>
      </w:r>
      <w:r>
        <w:rPr>
          <w:spacing w:val="-3"/>
          <w:sz w:val="21"/>
          <w:szCs w:val="21"/>
        </w:rPr>
        <w:t>3</w:t>
      </w:r>
      <w:r>
        <w:rPr>
          <w:spacing w:val="-3"/>
          <w:sz w:val="21"/>
          <w:szCs w:val="21"/>
        </w:rPr>
        <w:t>)</w:t>
      </w:r>
      <w:r>
        <w:rPr>
          <w:spacing w:val="-3"/>
          <w:sz w:val="21"/>
          <w:szCs w:val="21"/>
        </w:rPr>
        <w:t>4</w:t>
      </w:r>
      <w:r>
        <w:rPr>
          <w:spacing w:val="-3"/>
          <w:sz w:val="21"/>
          <w:szCs w:val="21"/>
        </w:rPr>
        <w:t>Si</w:t>
      </w:r>
      <w:r>
        <w:rPr>
          <w:spacing w:val="-17"/>
          <w:sz w:val="21"/>
          <w:szCs w:val="21"/>
        </w:rPr>
        <w:t xml:space="preserve"> </w:t>
      </w:r>
      <w:r>
        <w:rPr>
          <w:spacing w:val="-3"/>
          <w:sz w:val="21"/>
          <w:szCs w:val="21"/>
        </w:rPr>
        <w:t>的氢原子信号的</w:t>
      </w:r>
      <w:r>
        <w:rPr>
          <w:spacing w:val="-30"/>
          <w:sz w:val="21"/>
          <w:szCs w:val="21"/>
        </w:rPr>
        <w:t xml:space="preserve"> </w:t>
      </w:r>
      <w:r>
        <w:rPr>
          <w:spacing w:val="-3"/>
          <w:sz w:val="21"/>
          <w:szCs w:val="21"/>
        </w:rPr>
        <w:t>δ</w:t>
      </w:r>
      <w:r>
        <w:rPr>
          <w:spacing w:val="-4"/>
          <w:sz w:val="21"/>
          <w:szCs w:val="21"/>
        </w:rPr>
        <w:t>为</w:t>
      </w:r>
      <w:r>
        <w:rPr>
          <w:spacing w:val="-29"/>
          <w:sz w:val="21"/>
          <w:szCs w:val="21"/>
        </w:rPr>
        <w:t xml:space="preserve"> </w:t>
      </w:r>
      <w:r>
        <w:rPr>
          <w:spacing w:val="-4"/>
          <w:sz w:val="21"/>
          <w:szCs w:val="21"/>
        </w:rPr>
        <w:t>0]，多数有机</w:t>
      </w:r>
      <w:r>
        <w:rPr>
          <w:spacing w:val="-3"/>
          <w:sz w:val="21"/>
          <w:szCs w:val="21"/>
        </w:rPr>
        <w:t>化合物氢原子的信号发生在</w:t>
      </w:r>
      <w:r>
        <w:rPr>
          <w:spacing w:val="-29"/>
          <w:sz w:val="21"/>
          <w:szCs w:val="21"/>
        </w:rPr>
        <w:t xml:space="preserve"> </w:t>
      </w:r>
      <w:r>
        <w:rPr>
          <w:spacing w:val="-3"/>
          <w:sz w:val="21"/>
          <w:szCs w:val="21"/>
        </w:rPr>
        <w:t>0</w:t>
      </w:r>
      <w:r>
        <w:rPr>
          <w:spacing w:val="-28"/>
          <w:sz w:val="21"/>
          <w:szCs w:val="21"/>
        </w:rPr>
        <w:t xml:space="preserve"> </w:t>
      </w:r>
      <w:r>
        <w:rPr>
          <w:spacing w:val="-3"/>
          <w:sz w:val="21"/>
          <w:szCs w:val="21"/>
        </w:rPr>
        <w:t>到</w:t>
      </w:r>
      <w:r>
        <w:rPr>
          <w:spacing w:val="-22"/>
          <w:sz w:val="21"/>
          <w:szCs w:val="21"/>
        </w:rPr>
        <w:t xml:space="preserve"> </w:t>
      </w:r>
      <w:r>
        <w:rPr>
          <w:spacing w:val="-3"/>
          <w:sz w:val="21"/>
          <w:szCs w:val="21"/>
        </w:rPr>
        <w:t>10</w:t>
      </w:r>
      <w:r>
        <w:rPr>
          <w:spacing w:val="-31"/>
          <w:sz w:val="21"/>
          <w:szCs w:val="21"/>
        </w:rPr>
        <w:t xml:space="preserve"> </w:t>
      </w:r>
      <w:r>
        <w:rPr>
          <w:spacing w:val="-3"/>
          <w:sz w:val="21"/>
          <w:szCs w:val="21"/>
        </w:rPr>
        <w:t>之间。</w:t>
      </w:r>
    </w:p>
    <w:p w14:paraId="74727157">
      <w:pPr>
        <w:pStyle w:val="2"/>
        <w:spacing w:before="1" w:line="221" w:lineRule="auto"/>
        <w:ind w:left="8"/>
        <w:rPr>
          <w:sz w:val="21"/>
          <w:szCs w:val="21"/>
        </w:rPr>
      </w:pPr>
      <w:r>
        <w:rPr>
          <w:spacing w:val="-2"/>
          <w:sz w:val="21"/>
          <w:szCs w:val="21"/>
        </w:rPr>
        <w:t>3.X</w:t>
      </w:r>
      <w:r>
        <w:rPr>
          <w:spacing w:val="-31"/>
          <w:sz w:val="21"/>
          <w:szCs w:val="21"/>
        </w:rPr>
        <w:t xml:space="preserve"> </w:t>
      </w:r>
      <w:r>
        <w:rPr>
          <w:spacing w:val="-2"/>
          <w:sz w:val="21"/>
          <w:szCs w:val="21"/>
        </w:rPr>
        <w:t>射线衍射</w:t>
      </w:r>
    </w:p>
    <w:p w14:paraId="58DFDD20">
      <w:pPr>
        <w:pStyle w:val="2"/>
        <w:spacing w:before="90" w:line="356" w:lineRule="auto"/>
        <w:ind w:left="5" w:right="345" w:hanging="1"/>
        <w:rPr>
          <w:sz w:val="21"/>
          <w:szCs w:val="21"/>
        </w:rPr>
      </w:pPr>
      <w:r>
        <w:rPr>
          <w:sz w:val="21"/>
          <w:szCs w:val="21"/>
        </w:rPr>
        <w:t>X</w:t>
      </w:r>
      <w:r>
        <w:rPr>
          <w:spacing w:val="-32"/>
          <w:sz w:val="21"/>
          <w:szCs w:val="21"/>
        </w:rPr>
        <w:t xml:space="preserve"> </w:t>
      </w:r>
      <w:r>
        <w:rPr>
          <w:sz w:val="21"/>
          <w:szCs w:val="21"/>
        </w:rPr>
        <w:t>射线是一种波长很短(约</w:t>
      </w:r>
      <w:r>
        <w:rPr>
          <w:spacing w:val="-22"/>
          <w:sz w:val="21"/>
          <w:szCs w:val="21"/>
        </w:rPr>
        <w:t xml:space="preserve"> </w:t>
      </w:r>
      <w:r>
        <w:rPr>
          <w:sz w:val="21"/>
          <w:szCs w:val="21"/>
        </w:rPr>
        <w:t>10</w:t>
      </w:r>
      <w:r>
        <w:rPr>
          <w:position w:val="7"/>
          <w:sz w:val="21"/>
          <w:szCs w:val="21"/>
        </w:rPr>
        <w:t>-10</w:t>
      </w:r>
      <w:r>
        <w:rPr>
          <w:sz w:val="21"/>
          <w:szCs w:val="21"/>
        </w:rPr>
        <w:t>m)的电磁波，它和晶体中</w:t>
      </w:r>
      <w:r>
        <w:rPr>
          <w:spacing w:val="-1"/>
          <w:sz w:val="21"/>
          <w:szCs w:val="21"/>
        </w:rPr>
        <w:t>的原子相互作用可以</w:t>
      </w:r>
      <w:r>
        <w:rPr>
          <w:sz w:val="21"/>
          <w:szCs w:val="21"/>
        </w:rPr>
        <w:t>产生衍射图。经过计算可以从中获得分子结构的有关数据，</w:t>
      </w:r>
      <w:r>
        <w:rPr>
          <w:spacing w:val="-1"/>
          <w:sz w:val="21"/>
          <w:szCs w:val="21"/>
        </w:rPr>
        <w:t>包括键长、键角等分子结构信息。将</w:t>
      </w:r>
      <w:r>
        <w:rPr>
          <w:spacing w:val="-17"/>
          <w:sz w:val="21"/>
          <w:szCs w:val="21"/>
        </w:rPr>
        <w:t xml:space="preserve"> </w:t>
      </w:r>
      <w:r>
        <w:rPr>
          <w:spacing w:val="-1"/>
          <w:sz w:val="21"/>
          <w:szCs w:val="21"/>
        </w:rPr>
        <w:t>X</w:t>
      </w:r>
      <w:r>
        <w:rPr>
          <w:spacing w:val="-30"/>
          <w:sz w:val="21"/>
          <w:szCs w:val="21"/>
        </w:rPr>
        <w:t xml:space="preserve"> </w:t>
      </w:r>
      <w:r>
        <w:rPr>
          <w:spacing w:val="-1"/>
          <w:sz w:val="21"/>
          <w:szCs w:val="21"/>
        </w:rPr>
        <w:t>射线衍射技术用于有机化合物(特别是复杂的生物大分子)晶体结构的测定，可以获得更为直接而详尽的结构信息。目</w:t>
      </w:r>
      <w:r>
        <w:rPr>
          <w:spacing w:val="-2"/>
          <w:sz w:val="21"/>
          <w:szCs w:val="21"/>
        </w:rPr>
        <w:t>前，</w:t>
      </w:r>
      <w:r>
        <w:rPr>
          <w:spacing w:val="-43"/>
          <w:sz w:val="21"/>
          <w:szCs w:val="21"/>
        </w:rPr>
        <w:t xml:space="preserve"> </w:t>
      </w:r>
      <w:r>
        <w:rPr>
          <w:spacing w:val="-2"/>
          <w:sz w:val="21"/>
          <w:szCs w:val="21"/>
        </w:rPr>
        <w:t>X</w:t>
      </w:r>
      <w:r>
        <w:rPr>
          <w:spacing w:val="-35"/>
          <w:sz w:val="21"/>
          <w:szCs w:val="21"/>
        </w:rPr>
        <w:t xml:space="preserve"> </w:t>
      </w:r>
      <w:r>
        <w:rPr>
          <w:spacing w:val="-2"/>
          <w:sz w:val="21"/>
          <w:szCs w:val="21"/>
        </w:rPr>
        <w:t>射线</w:t>
      </w:r>
      <w:r>
        <w:rPr>
          <w:spacing w:val="-1"/>
          <w:sz w:val="21"/>
          <w:szCs w:val="21"/>
        </w:rPr>
        <w:t>衍射已成为物质结构测定的一种重要技术。</w:t>
      </w:r>
    </w:p>
    <w:p w14:paraId="07B1D86E">
      <w:pPr>
        <w:pStyle w:val="2"/>
        <w:spacing w:line="186" w:lineRule="auto"/>
        <w:ind w:left="5"/>
        <w:rPr>
          <w:rFonts w:ascii="Arial"/>
          <w:sz w:val="21"/>
          <w:szCs w:val="21"/>
        </w:rPr>
      </w:pPr>
      <w:r>
        <w:rPr>
          <w:spacing w:val="-2"/>
          <w:sz w:val="21"/>
          <w:szCs w:val="21"/>
        </w:rPr>
        <w:t>4.</w:t>
      </w:r>
      <w:r>
        <w:rPr>
          <w:spacing w:val="6"/>
          <w:sz w:val="21"/>
          <w:szCs w:val="21"/>
        </w:rPr>
        <w:t xml:space="preserve"> </w:t>
      </w:r>
      <w:r>
        <w:rPr>
          <w:spacing w:val="-2"/>
          <w:sz w:val="21"/>
          <w:szCs w:val="21"/>
        </w:rPr>
        <w:t>烃类</w:t>
      </w:r>
    </w:p>
    <w:p w14:paraId="480A0FBA">
      <w:pPr>
        <w:pStyle w:val="2"/>
        <w:spacing w:before="28" w:line="353" w:lineRule="auto"/>
        <w:ind w:left="7" w:right="70"/>
        <w:jc w:val="both"/>
        <w:rPr>
          <w:sz w:val="21"/>
          <w:szCs w:val="21"/>
        </w:rPr>
      </w:pPr>
      <w:r>
        <w:rPr>
          <w:sz w:val="21"/>
          <w:szCs w:val="21"/>
        </w:rPr>
        <w:t>通常我们把链状的烃称为脂肪烃，烷烃是一类饱和的脂肪烃</w:t>
      </w:r>
      <w:r>
        <w:rPr>
          <w:spacing w:val="-1"/>
          <w:sz w:val="21"/>
          <w:szCs w:val="21"/>
        </w:rPr>
        <w:t>。生活中的一些</w:t>
      </w:r>
      <w:r>
        <w:rPr>
          <w:sz w:val="21"/>
          <w:szCs w:val="21"/>
        </w:rPr>
        <w:t>常见物质，例如，天然气、液化石油气、汽油、柴油、凡士</w:t>
      </w:r>
      <w:r>
        <w:rPr>
          <w:spacing w:val="-1"/>
          <w:sz w:val="21"/>
          <w:szCs w:val="21"/>
        </w:rPr>
        <w:t>林、石蜡等，它</w:t>
      </w:r>
      <w:r>
        <w:rPr>
          <w:spacing w:val="-2"/>
          <w:sz w:val="21"/>
          <w:szCs w:val="21"/>
        </w:rPr>
        <w:t>们的主要成分都是烷烃。</w:t>
      </w:r>
    </w:p>
    <w:p w14:paraId="40E1F048">
      <w:pPr>
        <w:spacing w:line="306" w:lineRule="auto"/>
        <w:rPr>
          <w:rFonts w:ascii="Arial"/>
          <w:sz w:val="21"/>
          <w:szCs w:val="21"/>
        </w:rPr>
      </w:pPr>
    </w:p>
    <w:p w14:paraId="44C6AD6A">
      <w:pPr>
        <w:spacing w:line="3250" w:lineRule="exact"/>
        <w:rPr>
          <w:sz w:val="21"/>
          <w:szCs w:val="21"/>
        </w:rPr>
      </w:pPr>
      <w:r>
        <w:rPr>
          <w:position w:val="-65"/>
          <w:sz w:val="21"/>
          <w:szCs w:val="21"/>
        </w:rPr>
        <w:drawing>
          <wp:inline distT="0" distB="0" distL="0" distR="0">
            <wp:extent cx="3188970" cy="206375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3"/>
                    <a:stretch>
                      <a:fillRect/>
                    </a:stretch>
                  </pic:blipFill>
                  <pic:spPr>
                    <a:xfrm>
                      <a:off x="0" y="0"/>
                      <a:ext cx="3189604" cy="2063750"/>
                    </a:xfrm>
                    <a:prstGeom prst="rect">
                      <a:avLst/>
                    </a:prstGeom>
                  </pic:spPr>
                </pic:pic>
              </a:graphicData>
            </a:graphic>
          </wp:inline>
        </w:drawing>
      </w:r>
    </w:p>
    <w:p w14:paraId="4D937739">
      <w:pPr>
        <w:pStyle w:val="2"/>
        <w:spacing w:before="160" w:line="352" w:lineRule="auto"/>
        <w:ind w:left="7" w:right="70"/>
        <w:jc w:val="both"/>
        <w:rPr>
          <w:sz w:val="21"/>
          <w:szCs w:val="21"/>
        </w:rPr>
      </w:pPr>
      <w:r>
        <w:rPr>
          <w:sz w:val="21"/>
          <w:szCs w:val="21"/>
        </w:rPr>
        <w:t>通过碳碳双键连接的原子或原子团不能绕键轴旋转会导致其</w:t>
      </w:r>
      <w:r>
        <w:rPr>
          <w:spacing w:val="-1"/>
          <w:sz w:val="21"/>
          <w:szCs w:val="21"/>
        </w:rPr>
        <w:t>空间排列方式不</w:t>
      </w:r>
      <w:r>
        <w:rPr>
          <w:sz w:val="21"/>
          <w:szCs w:val="21"/>
        </w:rPr>
        <w:t>同，产生顺反异构现象。例如，2-丁烯的每个双键碳原子都连</w:t>
      </w:r>
      <w:r>
        <w:rPr>
          <w:spacing w:val="-1"/>
          <w:sz w:val="21"/>
          <w:szCs w:val="21"/>
        </w:rPr>
        <w:t>接了不同的原</w:t>
      </w:r>
      <w:r>
        <w:rPr>
          <w:sz w:val="21"/>
          <w:szCs w:val="21"/>
        </w:rPr>
        <w:t>子和原子团，2-丁烯就有两种不同的结构:一种是相同的原子或</w:t>
      </w:r>
      <w:r>
        <w:rPr>
          <w:spacing w:val="-1"/>
          <w:sz w:val="21"/>
          <w:szCs w:val="21"/>
        </w:rPr>
        <w:t>原子团位于</w:t>
      </w:r>
      <w:r>
        <w:rPr>
          <w:sz w:val="21"/>
          <w:szCs w:val="21"/>
        </w:rPr>
        <w:t>双键同一侧的顺式结构;另一种是相同的原子或原子团位于双键</w:t>
      </w:r>
      <w:r>
        <w:rPr>
          <w:spacing w:val="-1"/>
          <w:sz w:val="21"/>
          <w:szCs w:val="21"/>
        </w:rPr>
        <w:t>两侧的反式</w:t>
      </w:r>
      <w:r>
        <w:rPr>
          <w:sz w:val="21"/>
          <w:szCs w:val="21"/>
        </w:rPr>
        <w:t>结构。这两种不同结构的有机化合物互为顺反异构体，它们</w:t>
      </w:r>
      <w:r>
        <w:rPr>
          <w:spacing w:val="-1"/>
          <w:sz w:val="21"/>
          <w:szCs w:val="21"/>
        </w:rPr>
        <w:t>的化学性质基本相同，而物理性质有一定的差异。</w:t>
      </w:r>
    </w:p>
    <w:p w14:paraId="7D8D9483">
      <w:pPr>
        <w:spacing w:line="316" w:lineRule="auto"/>
        <w:rPr>
          <w:rFonts w:ascii="Arial"/>
          <w:sz w:val="21"/>
          <w:szCs w:val="21"/>
        </w:rPr>
      </w:pPr>
    </w:p>
    <w:p w14:paraId="2405621A">
      <w:pPr>
        <w:spacing w:line="2355" w:lineRule="exact"/>
        <w:rPr>
          <w:sz w:val="21"/>
          <w:szCs w:val="21"/>
        </w:rPr>
      </w:pPr>
      <w:r>
        <w:rPr>
          <w:position w:val="-47"/>
          <w:sz w:val="21"/>
          <w:szCs w:val="21"/>
        </w:rPr>
        <w:drawing>
          <wp:inline distT="0" distB="0" distL="0" distR="0">
            <wp:extent cx="3188970" cy="14954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4"/>
                    <a:stretch>
                      <a:fillRect/>
                    </a:stretch>
                  </pic:blipFill>
                  <pic:spPr>
                    <a:xfrm>
                      <a:off x="0" y="0"/>
                      <a:ext cx="3189604" cy="1495425"/>
                    </a:xfrm>
                    <a:prstGeom prst="rect">
                      <a:avLst/>
                    </a:prstGeom>
                  </pic:spPr>
                </pic:pic>
              </a:graphicData>
            </a:graphic>
          </wp:inline>
        </w:drawing>
      </w:r>
    </w:p>
    <w:p w14:paraId="0F757626">
      <w:pPr>
        <w:spacing w:before="176" w:line="2740" w:lineRule="exact"/>
        <w:rPr>
          <w:sz w:val="21"/>
          <w:szCs w:val="21"/>
        </w:rPr>
      </w:pPr>
      <w:r>
        <w:rPr>
          <w:position w:val="-54"/>
          <w:sz w:val="21"/>
          <w:szCs w:val="21"/>
        </w:rPr>
        <w:drawing>
          <wp:inline distT="0" distB="0" distL="0" distR="0">
            <wp:extent cx="3188970" cy="173990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5"/>
                    <a:stretch>
                      <a:fillRect/>
                    </a:stretch>
                  </pic:blipFill>
                  <pic:spPr>
                    <a:xfrm>
                      <a:off x="0" y="0"/>
                      <a:ext cx="3189604" cy="1739900"/>
                    </a:xfrm>
                    <a:prstGeom prst="rect">
                      <a:avLst/>
                    </a:prstGeom>
                  </pic:spPr>
                </pic:pic>
              </a:graphicData>
            </a:graphic>
          </wp:inline>
        </w:drawing>
      </w:r>
    </w:p>
    <w:p w14:paraId="4A7EF6F4">
      <w:pPr>
        <w:pStyle w:val="2"/>
        <w:spacing w:before="128" w:line="352" w:lineRule="auto"/>
        <w:ind w:left="8" w:right="70" w:firstLine="10"/>
        <w:rPr>
          <w:sz w:val="21"/>
          <w:szCs w:val="21"/>
        </w:rPr>
      </w:pPr>
      <w:r>
        <w:rPr>
          <w:spacing w:val="-1"/>
          <w:sz w:val="21"/>
          <w:szCs w:val="21"/>
        </w:rPr>
        <w:t>乙炔</w:t>
      </w:r>
      <w:r>
        <w:rPr>
          <w:spacing w:val="-44"/>
          <w:sz w:val="21"/>
          <w:szCs w:val="21"/>
        </w:rPr>
        <w:t xml:space="preserve"> </w:t>
      </w:r>
      <w:r>
        <w:rPr>
          <w:spacing w:val="-1"/>
          <w:sz w:val="21"/>
          <w:szCs w:val="21"/>
        </w:rPr>
        <w:t>(俗称电石气)是最简单的炔烃。乙炔</w:t>
      </w:r>
      <w:r>
        <w:rPr>
          <w:spacing w:val="-2"/>
          <w:sz w:val="21"/>
          <w:szCs w:val="21"/>
        </w:rPr>
        <w:t>是无色无臭的气体，微溶于水，易</w:t>
      </w:r>
      <w:r>
        <w:rPr>
          <w:spacing w:val="-3"/>
          <w:sz w:val="21"/>
          <w:szCs w:val="21"/>
        </w:rPr>
        <w:t>溶于有机溶剂。</w:t>
      </w:r>
    </w:p>
    <w:p w14:paraId="441E69AE">
      <w:pPr>
        <w:pStyle w:val="2"/>
        <w:spacing w:before="2" w:line="352" w:lineRule="auto"/>
        <w:ind w:left="10" w:right="64" w:firstLine="8"/>
        <w:rPr>
          <w:sz w:val="21"/>
          <w:szCs w:val="21"/>
        </w:rPr>
      </w:pPr>
      <w:r>
        <w:rPr>
          <w:spacing w:val="-2"/>
          <w:sz w:val="21"/>
          <w:szCs w:val="21"/>
        </w:rPr>
        <w:t>乙炔在氧气中燃烧时放出大量的热，氧炔焰的温度可达</w:t>
      </w:r>
      <w:r>
        <w:rPr>
          <w:spacing w:val="-17"/>
          <w:sz w:val="21"/>
          <w:szCs w:val="21"/>
        </w:rPr>
        <w:t xml:space="preserve"> </w:t>
      </w:r>
      <w:r>
        <w:rPr>
          <w:spacing w:val="-2"/>
          <w:sz w:val="21"/>
          <w:szCs w:val="21"/>
        </w:rPr>
        <w:t>3000℃以上。因此，</w:t>
      </w:r>
      <w:r>
        <w:rPr>
          <w:spacing w:val="-1"/>
          <w:sz w:val="21"/>
          <w:szCs w:val="21"/>
        </w:rPr>
        <w:t>常用它来焊接或切割金属。</w:t>
      </w:r>
    </w:p>
    <w:p w14:paraId="0596E28D">
      <w:pPr>
        <w:pStyle w:val="2"/>
        <w:spacing w:before="1" w:line="351" w:lineRule="auto"/>
        <w:ind w:left="8" w:right="70" w:hanging="1"/>
        <w:rPr>
          <w:sz w:val="21"/>
          <w:szCs w:val="21"/>
        </w:rPr>
      </w:pPr>
      <w:r>
        <w:rPr>
          <w:spacing w:val="-1"/>
          <w:sz w:val="21"/>
          <w:szCs w:val="21"/>
        </w:rPr>
        <w:t>掺杂</w:t>
      </w:r>
      <w:r>
        <w:rPr>
          <w:spacing w:val="-24"/>
          <w:sz w:val="21"/>
          <w:szCs w:val="21"/>
        </w:rPr>
        <w:t xml:space="preserve"> </w:t>
      </w:r>
      <w:r>
        <w:rPr>
          <w:spacing w:val="-1"/>
          <w:sz w:val="21"/>
          <w:szCs w:val="21"/>
        </w:rPr>
        <w:t>I</w:t>
      </w:r>
      <w:r>
        <w:rPr>
          <w:spacing w:val="-20"/>
          <w:sz w:val="21"/>
          <w:szCs w:val="21"/>
        </w:rPr>
        <w:t xml:space="preserve"> </w:t>
      </w:r>
      <w:r>
        <w:rPr>
          <w:spacing w:val="-1"/>
          <w:sz w:val="21"/>
          <w:szCs w:val="21"/>
        </w:rPr>
        <w:t>的聚乙炔具有与金属材料一样的导电性，比原聚乙炔膜的</w:t>
      </w:r>
      <w:r>
        <w:rPr>
          <w:spacing w:val="-2"/>
          <w:sz w:val="21"/>
          <w:szCs w:val="21"/>
        </w:rPr>
        <w:t>导电性有了</w:t>
      </w:r>
      <w:r>
        <w:rPr>
          <w:spacing w:val="-3"/>
          <w:sz w:val="21"/>
          <w:szCs w:val="21"/>
        </w:rPr>
        <w:t>大幅度的提高。</w:t>
      </w:r>
    </w:p>
    <w:p w14:paraId="62438436">
      <w:pPr>
        <w:pStyle w:val="2"/>
        <w:spacing w:before="160" w:line="352" w:lineRule="auto"/>
        <w:ind w:left="7" w:right="70"/>
        <w:jc w:val="both"/>
        <w:rPr>
          <w:sz w:val="21"/>
          <w:szCs w:val="21"/>
        </w:rPr>
      </w:pPr>
      <w:r>
        <w:rPr>
          <w:sz w:val="21"/>
          <w:szCs w:val="21"/>
        </w:rPr>
        <w:t>一些高分子的共轭大π健体系为电荷传递提供了通路，像聚</w:t>
      </w:r>
      <w:r>
        <w:rPr>
          <w:spacing w:val="-1"/>
          <w:sz w:val="21"/>
          <w:szCs w:val="21"/>
        </w:rPr>
        <w:t>苯胺、聚苯等</w:t>
      </w:r>
      <w:r>
        <w:rPr>
          <w:sz w:val="21"/>
          <w:szCs w:val="21"/>
        </w:rPr>
        <w:t>经过掺杂处理后也具有一定的导电性能。导电高分子材料</w:t>
      </w:r>
      <w:r>
        <w:rPr>
          <w:spacing w:val="-1"/>
          <w:sz w:val="21"/>
          <w:szCs w:val="21"/>
        </w:rPr>
        <w:t>可用于制造移动电</w:t>
      </w:r>
      <w:r>
        <w:rPr>
          <w:sz w:val="21"/>
          <w:szCs w:val="21"/>
        </w:rPr>
        <w:t>子设备的开关、轻便的彩色显示屏等，还可作为微波吸收材料，</w:t>
      </w:r>
      <w:r>
        <w:rPr>
          <w:spacing w:val="-1"/>
          <w:sz w:val="21"/>
          <w:szCs w:val="21"/>
        </w:rPr>
        <w:t>用于飞机与</w:t>
      </w:r>
      <w:r>
        <w:rPr>
          <w:spacing w:val="-2"/>
          <w:sz w:val="21"/>
          <w:szCs w:val="21"/>
        </w:rPr>
        <w:t>舰艇等的隐形涂料。</w:t>
      </w:r>
    </w:p>
    <w:p w14:paraId="2B6C5886">
      <w:pPr>
        <w:pStyle w:val="2"/>
        <w:spacing w:before="2" w:line="279" w:lineRule="auto"/>
        <w:ind w:left="8" w:right="155" w:hanging="1"/>
        <w:rPr>
          <w:sz w:val="21"/>
          <w:szCs w:val="21"/>
        </w:rPr>
      </w:pPr>
      <w:r>
        <w:rPr>
          <w:spacing w:val="-2"/>
          <w:sz w:val="21"/>
          <w:szCs w:val="21"/>
        </w:rPr>
        <w:t>研究表明，苯分子为平面正六边形结构，其中的</w:t>
      </w:r>
      <w:r>
        <w:rPr>
          <w:spacing w:val="-30"/>
          <w:sz w:val="21"/>
          <w:szCs w:val="21"/>
        </w:rPr>
        <w:t xml:space="preserve"> </w:t>
      </w:r>
      <w:r>
        <w:rPr>
          <w:spacing w:val="-2"/>
          <w:sz w:val="21"/>
          <w:szCs w:val="21"/>
        </w:rPr>
        <w:t>6</w:t>
      </w:r>
      <w:r>
        <w:rPr>
          <w:spacing w:val="-29"/>
          <w:sz w:val="21"/>
          <w:szCs w:val="21"/>
        </w:rPr>
        <w:t xml:space="preserve"> </w:t>
      </w:r>
      <w:r>
        <w:rPr>
          <w:spacing w:val="-2"/>
          <w:sz w:val="21"/>
          <w:szCs w:val="21"/>
        </w:rPr>
        <w:t>个原子均采取</w:t>
      </w:r>
      <w:r>
        <w:rPr>
          <w:spacing w:val="-27"/>
          <w:sz w:val="21"/>
          <w:szCs w:val="21"/>
        </w:rPr>
        <w:t xml:space="preserve"> </w:t>
      </w:r>
      <w:r>
        <w:rPr>
          <w:spacing w:val="-2"/>
          <w:sz w:val="21"/>
          <w:szCs w:val="21"/>
        </w:rPr>
        <w:t>sp</w:t>
      </w:r>
      <w:r>
        <w:rPr>
          <w:spacing w:val="-2"/>
          <w:position w:val="7"/>
          <w:sz w:val="21"/>
          <w:szCs w:val="21"/>
        </w:rPr>
        <w:t>2</w:t>
      </w:r>
      <w:r>
        <w:rPr>
          <w:spacing w:val="-7"/>
          <w:position w:val="7"/>
          <w:sz w:val="21"/>
          <w:szCs w:val="21"/>
        </w:rPr>
        <w:t xml:space="preserve"> </w:t>
      </w:r>
      <w:r>
        <w:rPr>
          <w:spacing w:val="-2"/>
          <w:sz w:val="21"/>
          <w:szCs w:val="21"/>
        </w:rPr>
        <w:t>杂化，分别与氢原子及相邻碳原子以σ键合，键间夹角均为</w:t>
      </w:r>
      <w:r>
        <w:rPr>
          <w:spacing w:val="-14"/>
          <w:sz w:val="21"/>
          <w:szCs w:val="21"/>
        </w:rPr>
        <w:t xml:space="preserve"> </w:t>
      </w:r>
      <w:r>
        <w:rPr>
          <w:spacing w:val="-2"/>
          <w:sz w:val="21"/>
          <w:szCs w:val="21"/>
        </w:rPr>
        <w:t>120°,</w:t>
      </w:r>
      <w:r>
        <w:rPr>
          <w:spacing w:val="37"/>
          <w:sz w:val="21"/>
          <w:szCs w:val="21"/>
        </w:rPr>
        <w:t xml:space="preserve"> </w:t>
      </w:r>
      <w:r>
        <w:rPr>
          <w:spacing w:val="-2"/>
          <w:sz w:val="21"/>
          <w:szCs w:val="21"/>
        </w:rPr>
        <w:t>连接成六元</w:t>
      </w:r>
      <w:r>
        <w:rPr>
          <w:spacing w:val="-1"/>
          <w:sz w:val="21"/>
          <w:szCs w:val="21"/>
        </w:rPr>
        <w:t>环。每碳碳键的键长相等，都是</w:t>
      </w:r>
      <w:r>
        <w:rPr>
          <w:spacing w:val="-10"/>
          <w:sz w:val="21"/>
          <w:szCs w:val="21"/>
        </w:rPr>
        <w:t xml:space="preserve"> </w:t>
      </w:r>
      <w:r>
        <w:rPr>
          <w:spacing w:val="-1"/>
          <w:sz w:val="21"/>
          <w:szCs w:val="21"/>
        </w:rPr>
        <w:t>139pm，介于碳碳单键和碳碳键的键长之间。每个碳原子余下的</w:t>
      </w:r>
      <w:r>
        <w:rPr>
          <w:spacing w:val="-28"/>
          <w:sz w:val="21"/>
          <w:szCs w:val="21"/>
        </w:rPr>
        <w:t xml:space="preserve"> </w:t>
      </w:r>
      <w:r>
        <w:rPr>
          <w:spacing w:val="-1"/>
          <w:sz w:val="21"/>
          <w:szCs w:val="21"/>
        </w:rPr>
        <w:t>p</w:t>
      </w:r>
      <w:r>
        <w:rPr>
          <w:spacing w:val="-32"/>
          <w:sz w:val="21"/>
          <w:szCs w:val="21"/>
        </w:rPr>
        <w:t xml:space="preserve"> </w:t>
      </w:r>
      <w:r>
        <w:rPr>
          <w:spacing w:val="-1"/>
          <w:sz w:val="21"/>
          <w:szCs w:val="21"/>
        </w:rPr>
        <w:t>轨道垂直于碳、氢原构成的平面，相互平行重叠形成大π键，均匀地对称分在苯环平面的上下两侧。</w:t>
      </w:r>
    </w:p>
    <w:p w14:paraId="60328AB4">
      <w:pPr>
        <w:pStyle w:val="2"/>
        <w:spacing w:line="220" w:lineRule="auto"/>
        <w:ind w:left="7"/>
        <w:rPr>
          <w:sz w:val="21"/>
          <w:szCs w:val="21"/>
        </w:rPr>
      </w:pPr>
      <w:r>
        <w:rPr>
          <w:spacing w:val="-1"/>
          <w:sz w:val="21"/>
          <w:szCs w:val="21"/>
        </w:rPr>
        <w:t>2.苯的化学性质</w:t>
      </w:r>
    </w:p>
    <w:p w14:paraId="16ADC603">
      <w:pPr>
        <w:pStyle w:val="2"/>
        <w:spacing w:before="160" w:line="352" w:lineRule="auto"/>
        <w:ind w:left="7" w:right="70"/>
        <w:jc w:val="both"/>
        <w:rPr>
          <w:sz w:val="21"/>
          <w:szCs w:val="21"/>
        </w:rPr>
      </w:pPr>
      <w:r>
        <w:rPr>
          <w:sz w:val="21"/>
          <w:szCs w:val="21"/>
        </w:rPr>
        <w:t>苯的大π键比较稳定，在通常情况下不易发生烯烃和炔烃所容易发生的加成反应。苯有可燃性，在空气里燃烧会产生浓重的黑烟。</w:t>
      </w:r>
    </w:p>
    <w:p w14:paraId="066BCD24">
      <w:pPr>
        <w:pStyle w:val="2"/>
        <w:spacing w:line="220" w:lineRule="auto"/>
        <w:ind w:left="32"/>
        <w:rPr>
          <w:sz w:val="21"/>
          <w:szCs w:val="21"/>
        </w:rPr>
      </w:pPr>
      <w:r>
        <w:rPr>
          <w:spacing w:val="-5"/>
          <w:sz w:val="21"/>
          <w:szCs w:val="21"/>
        </w:rPr>
        <w:t>(1)取代反应</w:t>
      </w:r>
    </w:p>
    <w:p w14:paraId="70A83AD0">
      <w:pPr>
        <w:pStyle w:val="2"/>
        <w:spacing w:before="160" w:line="352" w:lineRule="auto"/>
        <w:ind w:left="7" w:right="70"/>
        <w:jc w:val="both"/>
        <w:rPr>
          <w:sz w:val="21"/>
          <w:szCs w:val="21"/>
        </w:rPr>
      </w:pPr>
      <w:r>
        <w:rPr>
          <w:sz w:val="21"/>
          <w:szCs w:val="21"/>
        </w:rPr>
        <w:t>苯与溴在 FeBr,催化下可以发生反应，苯环上的氢原子可被溴原子取代，生成溴苯。</w:t>
      </w:r>
    </w:p>
    <w:p w14:paraId="469BF8FE">
      <w:pPr>
        <w:pStyle w:val="2"/>
        <w:spacing w:before="1" w:line="220" w:lineRule="auto"/>
        <w:ind w:left="32"/>
        <w:rPr>
          <w:sz w:val="21"/>
          <w:szCs w:val="21"/>
        </w:rPr>
      </w:pPr>
      <w:r>
        <w:rPr>
          <w:spacing w:val="-5"/>
          <w:sz w:val="21"/>
          <w:szCs w:val="21"/>
        </w:rPr>
        <w:t>(1)取代反应</w:t>
      </w:r>
    </w:p>
    <w:p w14:paraId="56E24834">
      <w:pPr>
        <w:pStyle w:val="2"/>
        <w:spacing w:before="109" w:line="342" w:lineRule="auto"/>
        <w:ind w:left="7" w:right="441"/>
        <w:rPr>
          <w:sz w:val="21"/>
          <w:szCs w:val="21"/>
        </w:rPr>
      </w:pPr>
      <w:r>
        <w:rPr>
          <w:spacing w:val="-1"/>
          <w:sz w:val="21"/>
          <w:szCs w:val="21"/>
        </w:rPr>
        <w:t>苯与溴在</w:t>
      </w:r>
      <w:r>
        <w:rPr>
          <w:spacing w:val="-31"/>
          <w:sz w:val="21"/>
          <w:szCs w:val="21"/>
        </w:rPr>
        <w:t xml:space="preserve"> </w:t>
      </w:r>
      <w:r>
        <w:rPr>
          <w:spacing w:val="-1"/>
          <w:sz w:val="21"/>
          <w:szCs w:val="21"/>
        </w:rPr>
        <w:t>FeBr</w:t>
      </w:r>
      <w:r>
        <w:rPr>
          <w:rFonts w:ascii="Cambria Math" w:hAnsi="Cambria Math" w:eastAsia="Cambria Math" w:cs="Cambria Math"/>
          <w:spacing w:val="-1"/>
          <w:sz w:val="21"/>
          <w:szCs w:val="21"/>
        </w:rPr>
        <w:t>3</w:t>
      </w:r>
      <w:r>
        <w:rPr>
          <w:spacing w:val="-1"/>
          <w:sz w:val="21"/>
          <w:szCs w:val="21"/>
        </w:rPr>
        <w:t>催化下可以发生反应，苯环上的氢原子可被溴原子取代，生成溴苯。</w:t>
      </w:r>
    </w:p>
    <w:p w14:paraId="49E70E72">
      <w:pPr>
        <w:spacing w:before="16" w:line="712" w:lineRule="exact"/>
        <w:rPr>
          <w:sz w:val="21"/>
          <w:szCs w:val="21"/>
        </w:rPr>
      </w:pPr>
      <w:r>
        <w:rPr>
          <w:position w:val="-14"/>
          <w:sz w:val="21"/>
          <w:szCs w:val="21"/>
        </w:rPr>
        <w:drawing>
          <wp:inline distT="0" distB="0" distL="0" distR="0">
            <wp:extent cx="1964690" cy="4514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6"/>
                    <a:stretch>
                      <a:fillRect/>
                    </a:stretch>
                  </pic:blipFill>
                  <pic:spPr>
                    <a:xfrm>
                      <a:off x="0" y="0"/>
                      <a:ext cx="1965197" cy="452119"/>
                    </a:xfrm>
                    <a:prstGeom prst="rect">
                      <a:avLst/>
                    </a:prstGeom>
                  </pic:spPr>
                </pic:pic>
              </a:graphicData>
            </a:graphic>
          </wp:inline>
        </w:drawing>
      </w:r>
    </w:p>
    <w:p w14:paraId="3D2FEE8F">
      <w:pPr>
        <w:pStyle w:val="2"/>
        <w:spacing w:before="143" w:line="357" w:lineRule="auto"/>
        <w:ind w:left="5" w:right="562" w:firstLine="2"/>
        <w:rPr>
          <w:sz w:val="21"/>
          <w:szCs w:val="21"/>
        </w:rPr>
      </w:pPr>
      <w:r>
        <w:rPr>
          <w:spacing w:val="-1"/>
          <w:sz w:val="21"/>
          <w:szCs w:val="21"/>
        </w:rPr>
        <w:t>纯净的溴苯是一种无色液体，有特殊的气味，不溶于水，密度比水的大。</w:t>
      </w:r>
      <w:r>
        <w:rPr>
          <w:sz w:val="21"/>
          <w:szCs w:val="21"/>
        </w:rPr>
        <w:t>在浓硫酸作用下，苯在</w:t>
      </w:r>
      <w:r>
        <w:rPr>
          <w:spacing w:val="-29"/>
          <w:sz w:val="21"/>
          <w:szCs w:val="21"/>
        </w:rPr>
        <w:t xml:space="preserve"> </w:t>
      </w:r>
      <w:r>
        <w:rPr>
          <w:sz w:val="21"/>
          <w:szCs w:val="21"/>
        </w:rPr>
        <w:t>50~60℃还能与浓硝酸</w:t>
      </w:r>
      <w:r>
        <w:rPr>
          <w:spacing w:val="-1"/>
          <w:sz w:val="21"/>
          <w:szCs w:val="21"/>
        </w:rPr>
        <w:t>发生硝化反应，生成硝基苯</w:t>
      </w:r>
    </w:p>
    <w:p w14:paraId="64E67883">
      <w:pPr>
        <w:spacing w:before="25" w:line="653" w:lineRule="exact"/>
        <w:rPr>
          <w:sz w:val="21"/>
          <w:szCs w:val="21"/>
        </w:rPr>
      </w:pPr>
      <w:r>
        <w:rPr>
          <w:position w:val="-13"/>
          <w:sz w:val="21"/>
          <w:szCs w:val="21"/>
        </w:rPr>
        <w:drawing>
          <wp:inline distT="0" distB="0" distL="0" distR="0">
            <wp:extent cx="2129155" cy="41465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7"/>
                    <a:stretch>
                      <a:fillRect/>
                    </a:stretch>
                  </pic:blipFill>
                  <pic:spPr>
                    <a:xfrm>
                      <a:off x="0" y="0"/>
                      <a:ext cx="2129663" cy="414655"/>
                    </a:xfrm>
                    <a:prstGeom prst="rect">
                      <a:avLst/>
                    </a:prstGeom>
                  </pic:spPr>
                </pic:pic>
              </a:graphicData>
            </a:graphic>
          </wp:inline>
        </w:drawing>
      </w:r>
    </w:p>
    <w:p w14:paraId="19227987">
      <w:pPr>
        <w:pStyle w:val="2"/>
        <w:spacing w:before="173" w:line="353" w:lineRule="auto"/>
        <w:ind w:left="7" w:right="414"/>
        <w:rPr>
          <w:sz w:val="21"/>
          <w:szCs w:val="21"/>
        </w:rPr>
      </w:pPr>
      <w:r>
        <w:rPr>
          <w:spacing w:val="-1"/>
          <w:sz w:val="21"/>
          <w:szCs w:val="21"/>
        </w:rPr>
        <w:t>纯净的硝基苯是一种无色液体，有苦杏仁气味，不溶于水，密度比水的大。苯与浓硫酸在</w:t>
      </w:r>
      <w:r>
        <w:rPr>
          <w:spacing w:val="-28"/>
          <w:sz w:val="21"/>
          <w:szCs w:val="21"/>
        </w:rPr>
        <w:t xml:space="preserve"> </w:t>
      </w:r>
      <w:r>
        <w:rPr>
          <w:spacing w:val="-1"/>
          <w:sz w:val="21"/>
          <w:szCs w:val="21"/>
        </w:rPr>
        <w:t>70~80℃可以发生磺化反应，生成苯磺酸。</w:t>
      </w:r>
    </w:p>
    <w:p w14:paraId="76433128">
      <w:pPr>
        <w:spacing w:before="31" w:line="650" w:lineRule="exact"/>
        <w:rPr>
          <w:sz w:val="21"/>
          <w:szCs w:val="21"/>
        </w:rPr>
      </w:pPr>
      <w:r>
        <w:rPr>
          <w:position w:val="-13"/>
          <w:sz w:val="21"/>
          <w:szCs w:val="21"/>
        </w:rPr>
        <w:drawing>
          <wp:inline distT="0" distB="0" distL="0" distR="0">
            <wp:extent cx="2153920" cy="41275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8"/>
                    <a:stretch>
                      <a:fillRect/>
                    </a:stretch>
                  </pic:blipFill>
                  <pic:spPr>
                    <a:xfrm>
                      <a:off x="0" y="0"/>
                      <a:ext cx="2154047" cy="412750"/>
                    </a:xfrm>
                    <a:prstGeom prst="rect">
                      <a:avLst/>
                    </a:prstGeom>
                  </pic:spPr>
                </pic:pic>
              </a:graphicData>
            </a:graphic>
          </wp:inline>
        </w:drawing>
      </w:r>
    </w:p>
    <w:p w14:paraId="2E47DD31">
      <w:pPr>
        <w:pStyle w:val="2"/>
        <w:spacing w:before="175" w:line="352" w:lineRule="auto"/>
        <w:ind w:left="5" w:right="392" w:firstLine="2"/>
        <w:rPr>
          <w:sz w:val="21"/>
          <w:szCs w:val="21"/>
        </w:rPr>
      </w:pPr>
      <w:r>
        <w:rPr>
          <w:sz w:val="21"/>
          <w:szCs w:val="21"/>
        </w:rPr>
        <w:t>苯磺酸易溶于水，是一种强酸，可以看作是硫酸分子里的</w:t>
      </w:r>
      <w:r>
        <w:rPr>
          <w:spacing w:val="-1"/>
          <w:sz w:val="21"/>
          <w:szCs w:val="21"/>
        </w:rPr>
        <w:t>一个羟基被苯环取代的产物。磺化反应可用于制备合成洗涤剂。</w:t>
      </w:r>
    </w:p>
    <w:p w14:paraId="6C22C4B5">
      <w:pPr>
        <w:pStyle w:val="2"/>
        <w:spacing w:before="1" w:line="222" w:lineRule="auto"/>
        <w:ind w:left="32"/>
        <w:rPr>
          <w:sz w:val="21"/>
          <w:szCs w:val="21"/>
        </w:rPr>
      </w:pPr>
      <w:r>
        <w:rPr>
          <w:spacing w:val="-5"/>
          <w:sz w:val="21"/>
          <w:szCs w:val="21"/>
        </w:rPr>
        <w:t>(2)加成反应</w:t>
      </w:r>
    </w:p>
    <w:p w14:paraId="0A76141B">
      <w:pPr>
        <w:pStyle w:val="2"/>
        <w:spacing w:before="107" w:line="324" w:lineRule="auto"/>
        <w:ind w:left="5" w:right="465"/>
        <w:rPr>
          <w:sz w:val="21"/>
          <w:szCs w:val="21"/>
        </w:rPr>
      </w:pPr>
      <w:r>
        <w:rPr>
          <w:sz w:val="21"/>
          <w:szCs w:val="21"/>
        </w:rPr>
        <w:t>在以</w:t>
      </w:r>
      <w:r>
        <w:rPr>
          <w:spacing w:val="-35"/>
          <w:sz w:val="21"/>
          <w:szCs w:val="21"/>
        </w:rPr>
        <w:t xml:space="preserve"> </w:t>
      </w:r>
      <w:r>
        <w:rPr>
          <w:sz w:val="21"/>
          <w:szCs w:val="21"/>
        </w:rPr>
        <w:t>Pt、Ni</w:t>
      </w:r>
      <w:r>
        <w:rPr>
          <w:spacing w:val="-31"/>
          <w:sz w:val="21"/>
          <w:szCs w:val="21"/>
        </w:rPr>
        <w:t xml:space="preserve"> </w:t>
      </w:r>
      <w:r>
        <w:rPr>
          <w:sz w:val="21"/>
          <w:szCs w:val="21"/>
        </w:rPr>
        <w:t>等为催化剂并加热的条件下，</w:t>
      </w:r>
      <w:r>
        <w:rPr>
          <w:spacing w:val="-1"/>
          <w:sz w:val="21"/>
          <w:szCs w:val="21"/>
        </w:rPr>
        <w:t>苯能与氢气发生加成反应，生成环己烷。</w:t>
      </w:r>
    </w:p>
    <w:p w14:paraId="191E6587">
      <w:pPr>
        <w:spacing w:line="801" w:lineRule="exact"/>
        <w:rPr>
          <w:sz w:val="21"/>
          <w:szCs w:val="21"/>
        </w:rPr>
      </w:pPr>
      <w:r>
        <w:rPr>
          <w:position w:val="-16"/>
          <w:sz w:val="21"/>
          <w:szCs w:val="21"/>
        </w:rPr>
        <w:drawing>
          <wp:inline distT="0" distB="0" distL="0" distR="0">
            <wp:extent cx="1518920" cy="50800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9"/>
                    <a:stretch>
                      <a:fillRect/>
                    </a:stretch>
                  </pic:blipFill>
                  <pic:spPr>
                    <a:xfrm>
                      <a:off x="0" y="0"/>
                      <a:ext cx="1519427" cy="508634"/>
                    </a:xfrm>
                    <a:prstGeom prst="rect">
                      <a:avLst/>
                    </a:prstGeom>
                  </pic:spPr>
                </pic:pic>
              </a:graphicData>
            </a:graphic>
          </wp:inline>
        </w:drawing>
      </w:r>
    </w:p>
    <w:p w14:paraId="5A6893B1">
      <w:pPr>
        <w:pStyle w:val="2"/>
        <w:spacing w:before="128" w:line="352" w:lineRule="auto"/>
        <w:ind w:left="8" w:right="70" w:firstLine="10"/>
        <w:rPr>
          <w:spacing w:val="-1"/>
          <w:sz w:val="21"/>
          <w:szCs w:val="21"/>
        </w:rPr>
      </w:pPr>
      <w:r>
        <w:rPr>
          <w:spacing w:val="-1"/>
          <w:sz w:val="21"/>
          <w:szCs w:val="21"/>
        </w:rPr>
        <w:t>甲苯分子中含有苯环和甲基，因此其化学性质与苯和甲烷有相似之处。同时，由于甲基与苯环之间存在相互作用，甲基使苯环上与甲基处于邻、对位的氢原子活化而易被取代，而苯环也使甲基活化，因此甲苯的化学性质又有不同于苯和甲烷之处。甲苯与浓硝酸和浓硫酸的混合物在加热条件下可以发生取代反应，生成一硝基取代物、二硝基取代物和三硝基取代物，硝基取代的位置均以甲基的邻、对位为主。其中生成三硝基取代物的化学方程式为:</w:t>
      </w:r>
    </w:p>
    <w:p w14:paraId="46BE0BBF">
      <w:pPr>
        <w:spacing w:line="1277" w:lineRule="exact"/>
        <w:rPr>
          <w:sz w:val="21"/>
          <w:szCs w:val="21"/>
        </w:rPr>
      </w:pPr>
      <w:r>
        <w:rPr>
          <w:position w:val="-25"/>
          <w:sz w:val="21"/>
          <w:szCs w:val="21"/>
        </w:rPr>
        <w:drawing>
          <wp:inline distT="0" distB="0" distL="0" distR="0">
            <wp:extent cx="2633980" cy="81089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0"/>
                    <a:stretch>
                      <a:fillRect/>
                    </a:stretch>
                  </pic:blipFill>
                  <pic:spPr>
                    <a:xfrm>
                      <a:off x="0" y="0"/>
                      <a:ext cx="2634614" cy="810895"/>
                    </a:xfrm>
                    <a:prstGeom prst="rect">
                      <a:avLst/>
                    </a:prstGeom>
                  </pic:spPr>
                </pic:pic>
              </a:graphicData>
            </a:graphic>
          </wp:inline>
        </w:drawing>
      </w:r>
    </w:p>
    <w:p w14:paraId="4600BF0D">
      <w:pPr>
        <w:pStyle w:val="2"/>
        <w:spacing w:before="151" w:line="353" w:lineRule="auto"/>
        <w:ind w:left="7" w:right="465"/>
        <w:rPr>
          <w:sz w:val="21"/>
          <w:szCs w:val="21"/>
        </w:rPr>
      </w:pPr>
      <w:r>
        <w:rPr>
          <w:sz w:val="21"/>
          <w:szCs w:val="21"/>
        </w:rPr>
        <w:t>2,4,6-三硝基甲苯又叫梯恩梯(TNT)，是一种淡黄色晶体，</w:t>
      </w:r>
      <w:r>
        <w:rPr>
          <w:spacing w:val="-1"/>
          <w:sz w:val="21"/>
          <w:szCs w:val="21"/>
        </w:rPr>
        <w:t>不溶于水。它是</w:t>
      </w:r>
      <w:r>
        <w:rPr>
          <w:sz w:val="21"/>
          <w:szCs w:val="21"/>
        </w:rPr>
        <w:t>一种烈性炸药，广泛用于国防、采矿、筑路、</w:t>
      </w:r>
      <w:r>
        <w:rPr>
          <w:spacing w:val="-1"/>
          <w:sz w:val="21"/>
          <w:szCs w:val="21"/>
        </w:rPr>
        <w:t>水利建设等。</w:t>
      </w:r>
    </w:p>
    <w:p w14:paraId="70FF3ED3">
      <w:pPr>
        <w:pStyle w:val="2"/>
        <w:spacing w:before="2" w:line="351" w:lineRule="auto"/>
        <w:ind w:left="8" w:right="352" w:firstLine="15"/>
        <w:rPr>
          <w:sz w:val="21"/>
          <w:szCs w:val="21"/>
        </w:rPr>
      </w:pPr>
      <w:r>
        <w:rPr>
          <w:spacing w:val="-1"/>
          <w:sz w:val="21"/>
          <w:szCs w:val="21"/>
        </w:rPr>
        <w:t>由两个或两个以上的苯环共用相邻的两个碳原子的芳香烃是稠环芳香烃。萘</w:t>
      </w:r>
      <w:r>
        <w:rPr>
          <w:spacing w:val="2"/>
          <w:sz w:val="21"/>
          <w:szCs w:val="21"/>
        </w:rPr>
        <w:t>是一种无色片状晶体，有特殊气味，熔点</w:t>
      </w:r>
      <w:r>
        <w:rPr>
          <w:spacing w:val="-32"/>
          <w:sz w:val="21"/>
          <w:szCs w:val="21"/>
        </w:rPr>
        <w:t xml:space="preserve"> </w:t>
      </w:r>
      <w:r>
        <w:rPr>
          <w:spacing w:val="2"/>
          <w:sz w:val="21"/>
          <w:szCs w:val="21"/>
        </w:rPr>
        <w:t>80℃,易升华，不溶于</w:t>
      </w:r>
      <w:r>
        <w:rPr>
          <w:spacing w:val="1"/>
          <w:sz w:val="21"/>
          <w:szCs w:val="21"/>
        </w:rPr>
        <w:t>水。曾用于</w:t>
      </w:r>
      <w:r>
        <w:rPr>
          <w:sz w:val="21"/>
          <w:szCs w:val="21"/>
        </w:rPr>
        <w:t>杀菌、防蛀、驱虫，因其有一定毒性，现已不再使用。</w:t>
      </w:r>
      <w:r>
        <w:rPr>
          <w:spacing w:val="-1"/>
          <w:sz w:val="21"/>
          <w:szCs w:val="21"/>
        </w:rPr>
        <w:t>萘是一种重要的化工</w:t>
      </w:r>
      <w:r>
        <w:rPr>
          <w:spacing w:val="-2"/>
          <w:sz w:val="21"/>
          <w:szCs w:val="21"/>
        </w:rPr>
        <w:t>原料，可用于生产增塑剂、农药、染料等、</w:t>
      </w:r>
    </w:p>
    <w:p w14:paraId="64B4F054">
      <w:pPr>
        <w:pStyle w:val="2"/>
        <w:spacing w:before="1" w:line="353" w:lineRule="auto"/>
        <w:ind w:left="5" w:right="390" w:firstLine="3"/>
        <w:rPr>
          <w:rFonts w:ascii="Arial"/>
          <w:sz w:val="21"/>
          <w:szCs w:val="21"/>
        </w:rPr>
      </w:pPr>
      <w:r>
        <w:rPr>
          <w:sz w:val="21"/>
          <w:szCs w:val="21"/>
        </w:rPr>
        <w:t>蒽是一种无色晶体，易升华，不溶于水，易溶于苯。蕙</w:t>
      </w:r>
      <w:r>
        <w:rPr>
          <w:spacing w:val="-1"/>
          <w:sz w:val="21"/>
          <w:szCs w:val="21"/>
        </w:rPr>
        <w:t>是合成染料的重要原</w:t>
      </w:r>
      <w:r>
        <w:rPr>
          <w:spacing w:val="-7"/>
          <w:sz w:val="21"/>
          <w:szCs w:val="21"/>
        </w:rPr>
        <w:t>料。</w:t>
      </w:r>
    </w:p>
    <w:p w14:paraId="6BF03C2A">
      <w:pPr>
        <w:spacing w:before="60" w:line="660" w:lineRule="exact"/>
        <w:rPr>
          <w:sz w:val="21"/>
          <w:szCs w:val="21"/>
        </w:rPr>
      </w:pPr>
      <w:r>
        <w:rPr>
          <w:position w:val="-13"/>
          <w:sz w:val="21"/>
          <w:szCs w:val="21"/>
        </w:rPr>
        <w:drawing>
          <wp:inline distT="0" distB="0" distL="0" distR="0">
            <wp:extent cx="1619250" cy="4191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1"/>
                    <a:stretch>
                      <a:fillRect/>
                    </a:stretch>
                  </pic:blipFill>
                  <pic:spPr>
                    <a:xfrm>
                      <a:off x="0" y="0"/>
                      <a:ext cx="1619250" cy="419100"/>
                    </a:xfrm>
                    <a:prstGeom prst="rect">
                      <a:avLst/>
                    </a:prstGeom>
                  </pic:spPr>
                </pic:pic>
              </a:graphicData>
            </a:graphic>
          </wp:inline>
        </w:drawing>
      </w:r>
    </w:p>
    <w:p w14:paraId="674D1EF5">
      <w:pPr>
        <w:pStyle w:val="2"/>
        <w:spacing w:before="165" w:line="221" w:lineRule="auto"/>
        <w:ind w:left="6"/>
        <w:rPr>
          <w:sz w:val="21"/>
          <w:szCs w:val="21"/>
        </w:rPr>
      </w:pPr>
      <w:r>
        <w:rPr>
          <w:spacing w:val="-3"/>
          <w:sz w:val="21"/>
          <w:szCs w:val="21"/>
        </w:rPr>
        <w:t>4.</w:t>
      </w:r>
      <w:r>
        <w:rPr>
          <w:spacing w:val="22"/>
          <w:w w:val="101"/>
          <w:sz w:val="21"/>
          <w:szCs w:val="21"/>
        </w:rPr>
        <w:t xml:space="preserve"> </w:t>
      </w:r>
      <w:r>
        <w:rPr>
          <w:spacing w:val="-3"/>
          <w:sz w:val="21"/>
          <w:szCs w:val="21"/>
        </w:rPr>
        <w:t>卤代烃及其性质</w:t>
      </w:r>
    </w:p>
    <w:p w14:paraId="59496E62">
      <w:pPr>
        <w:pStyle w:val="2"/>
        <w:spacing w:before="106" w:line="352" w:lineRule="auto"/>
        <w:ind w:left="8" w:right="70" w:firstLine="2"/>
        <w:rPr>
          <w:sz w:val="21"/>
          <w:szCs w:val="21"/>
        </w:rPr>
      </w:pPr>
      <w:r>
        <w:rPr>
          <w:sz w:val="21"/>
          <w:szCs w:val="21"/>
        </w:rPr>
        <w:t>常温下，卤代烃中除个别为气体外，大多为液体或固</w:t>
      </w:r>
      <w:r>
        <w:rPr>
          <w:spacing w:val="-1"/>
          <w:sz w:val="21"/>
          <w:szCs w:val="21"/>
        </w:rPr>
        <w:t>体。卤代烃不溶于水，</w:t>
      </w:r>
      <w:r>
        <w:rPr>
          <w:sz w:val="21"/>
          <w:szCs w:val="21"/>
        </w:rPr>
        <w:t>可溶于有机溶剂，某些卤代烃本身是很好的有机溶剂。卤</w:t>
      </w:r>
      <w:r>
        <w:rPr>
          <w:spacing w:val="-1"/>
          <w:sz w:val="21"/>
          <w:szCs w:val="21"/>
        </w:rPr>
        <w:t>代烃的密度和沸点</w:t>
      </w:r>
      <w:r>
        <w:rPr>
          <w:sz w:val="21"/>
          <w:szCs w:val="21"/>
        </w:rPr>
        <w:t>都高于相应的烃，它们的密度一般随着烃基中碳原子数目</w:t>
      </w:r>
      <w:r>
        <w:rPr>
          <w:spacing w:val="-1"/>
          <w:sz w:val="21"/>
          <w:szCs w:val="21"/>
        </w:rPr>
        <w:t>的增加而减小，沸点随碳原子数目的增加而升高。</w:t>
      </w:r>
    </w:p>
    <w:p w14:paraId="69735F20">
      <w:pPr>
        <w:pStyle w:val="2"/>
        <w:spacing w:before="1" w:line="352" w:lineRule="auto"/>
        <w:ind w:left="7" w:right="69" w:firstLine="1"/>
        <w:rPr>
          <w:sz w:val="21"/>
          <w:szCs w:val="21"/>
        </w:rPr>
      </w:pPr>
      <w:r>
        <w:rPr>
          <w:sz w:val="21"/>
          <w:szCs w:val="21"/>
        </w:rPr>
        <w:t>液态的氯乙烷汽化时大量吸热，具有冷冻麻醉作用，可在身体</w:t>
      </w:r>
      <w:r>
        <w:rPr>
          <w:spacing w:val="-1"/>
          <w:sz w:val="21"/>
          <w:szCs w:val="21"/>
        </w:rPr>
        <w:t>局部产生快速</w:t>
      </w:r>
      <w:r>
        <w:rPr>
          <w:spacing w:val="-3"/>
          <w:sz w:val="21"/>
          <w:szCs w:val="21"/>
        </w:rPr>
        <w:t>镇痛效果。因此，常用氯乙烷与其他药物制成“复方氯乙烷气雾剂”，用于</w:t>
      </w:r>
      <w:r>
        <w:rPr>
          <w:sz w:val="21"/>
          <w:szCs w:val="21"/>
        </w:rPr>
        <w:t>运动中的急性损伤，如肌肉拉伤、关节扭伤等</w:t>
      </w:r>
      <w:r>
        <w:rPr>
          <w:spacing w:val="-1"/>
          <w:sz w:val="21"/>
          <w:szCs w:val="21"/>
        </w:rPr>
        <w:t>的镇痛。</w:t>
      </w:r>
    </w:p>
    <w:p w14:paraId="5936F2AF">
      <w:pPr>
        <w:pStyle w:val="2"/>
        <w:spacing w:line="220" w:lineRule="auto"/>
        <w:ind w:left="18"/>
        <w:rPr>
          <w:sz w:val="21"/>
          <w:szCs w:val="21"/>
        </w:rPr>
      </w:pPr>
      <w:r>
        <w:rPr>
          <w:spacing w:val="-3"/>
          <w:sz w:val="21"/>
          <w:szCs w:val="21"/>
        </w:rPr>
        <w:t>1.取代反应</w:t>
      </w:r>
    </w:p>
    <w:p w14:paraId="2AB7C5DF">
      <w:pPr>
        <w:pStyle w:val="2"/>
        <w:spacing w:before="106" w:line="221" w:lineRule="auto"/>
        <w:ind w:left="30"/>
        <w:rPr>
          <w:sz w:val="21"/>
          <w:szCs w:val="21"/>
        </w:rPr>
      </w:pPr>
      <w:r>
        <w:rPr>
          <w:spacing w:val="-2"/>
          <w:sz w:val="21"/>
          <w:szCs w:val="21"/>
        </w:rPr>
        <w:t>[实验</w:t>
      </w:r>
      <w:r>
        <w:rPr>
          <w:spacing w:val="-20"/>
          <w:sz w:val="21"/>
          <w:szCs w:val="21"/>
        </w:rPr>
        <w:t xml:space="preserve"> </w:t>
      </w:r>
      <w:r>
        <w:rPr>
          <w:spacing w:val="-2"/>
          <w:sz w:val="21"/>
          <w:szCs w:val="21"/>
        </w:rPr>
        <w:t>3-1]取一支试管，滴入</w:t>
      </w:r>
      <w:r>
        <w:rPr>
          <w:spacing w:val="-22"/>
          <w:sz w:val="21"/>
          <w:szCs w:val="21"/>
        </w:rPr>
        <w:t xml:space="preserve"> </w:t>
      </w:r>
      <w:r>
        <w:rPr>
          <w:spacing w:val="-2"/>
          <w:sz w:val="21"/>
          <w:szCs w:val="21"/>
        </w:rPr>
        <w:t>10~15 滴溴乙烷，再加入</w:t>
      </w:r>
      <w:r>
        <w:rPr>
          <w:spacing w:val="-21"/>
          <w:sz w:val="21"/>
          <w:szCs w:val="21"/>
        </w:rPr>
        <w:t xml:space="preserve"> </w:t>
      </w:r>
      <w:r>
        <w:rPr>
          <w:spacing w:val="-2"/>
          <w:sz w:val="21"/>
          <w:szCs w:val="21"/>
        </w:rPr>
        <w:t>1mL5% NaOH</w:t>
      </w:r>
      <w:r>
        <w:rPr>
          <w:spacing w:val="-30"/>
          <w:sz w:val="21"/>
          <w:szCs w:val="21"/>
        </w:rPr>
        <w:t xml:space="preserve"> </w:t>
      </w:r>
      <w:r>
        <w:rPr>
          <w:spacing w:val="-2"/>
          <w:sz w:val="21"/>
          <w:szCs w:val="21"/>
        </w:rPr>
        <w:t>溶液，</w:t>
      </w:r>
    </w:p>
    <w:p w14:paraId="0D85A6F0">
      <w:pPr>
        <w:pStyle w:val="2"/>
        <w:spacing w:before="107" w:line="220" w:lineRule="auto"/>
        <w:ind w:left="6"/>
        <w:rPr>
          <w:sz w:val="21"/>
          <w:szCs w:val="21"/>
        </w:rPr>
      </w:pPr>
      <w:r>
        <w:rPr>
          <w:sz w:val="21"/>
          <w:szCs w:val="21"/>
        </w:rPr>
        <w:t>振荡后加热，静置。待溶液分层后，用胶头滴管小心吸取少量上</w:t>
      </w:r>
      <w:r>
        <w:rPr>
          <w:spacing w:val="-1"/>
          <w:sz w:val="21"/>
          <w:szCs w:val="21"/>
        </w:rPr>
        <w:t>层水溶液，</w:t>
      </w:r>
    </w:p>
    <w:p w14:paraId="2E22E5E4">
      <w:pPr>
        <w:pStyle w:val="2"/>
        <w:spacing w:before="106" w:line="339" w:lineRule="auto"/>
        <w:ind w:left="2" w:right="32" w:firstLine="5"/>
        <w:rPr>
          <w:sz w:val="21"/>
          <w:szCs w:val="21"/>
        </w:rPr>
      </w:pPr>
      <w:r>
        <w:rPr>
          <w:spacing w:val="-1"/>
          <w:sz w:val="21"/>
          <w:szCs w:val="21"/>
        </w:rPr>
        <w:t>移入另一支盛有</w:t>
      </w:r>
      <w:r>
        <w:rPr>
          <w:spacing w:val="-21"/>
          <w:sz w:val="21"/>
          <w:szCs w:val="21"/>
        </w:rPr>
        <w:t xml:space="preserve"> </w:t>
      </w:r>
      <w:r>
        <w:rPr>
          <w:spacing w:val="-1"/>
          <w:sz w:val="21"/>
          <w:szCs w:val="21"/>
        </w:rPr>
        <w:t>1mL</w:t>
      </w:r>
      <w:r>
        <w:rPr>
          <w:spacing w:val="-33"/>
          <w:sz w:val="21"/>
          <w:szCs w:val="21"/>
        </w:rPr>
        <w:t xml:space="preserve"> </w:t>
      </w:r>
      <w:r>
        <w:rPr>
          <w:spacing w:val="-1"/>
          <w:sz w:val="21"/>
          <w:szCs w:val="21"/>
        </w:rPr>
        <w:t>稀硝酸的试管中，然后加入</w:t>
      </w:r>
      <w:r>
        <w:rPr>
          <w:spacing w:val="-30"/>
          <w:sz w:val="21"/>
          <w:szCs w:val="21"/>
        </w:rPr>
        <w:t xml:space="preserve"> </w:t>
      </w:r>
      <w:r>
        <w:rPr>
          <w:spacing w:val="-1"/>
          <w:sz w:val="21"/>
          <w:szCs w:val="21"/>
        </w:rPr>
        <w:t>2</w:t>
      </w:r>
      <w:r>
        <w:rPr>
          <w:spacing w:val="-31"/>
          <w:sz w:val="21"/>
          <w:szCs w:val="21"/>
        </w:rPr>
        <w:t xml:space="preserve"> </w:t>
      </w:r>
      <w:r>
        <w:rPr>
          <w:spacing w:val="-1"/>
          <w:sz w:val="21"/>
          <w:szCs w:val="21"/>
        </w:rPr>
        <w:t>滴</w:t>
      </w:r>
      <w:r>
        <w:rPr>
          <w:spacing w:val="-38"/>
          <w:sz w:val="21"/>
          <w:szCs w:val="21"/>
        </w:rPr>
        <w:t xml:space="preserve"> </w:t>
      </w:r>
      <w:r>
        <w:rPr>
          <w:spacing w:val="-1"/>
          <w:sz w:val="21"/>
          <w:szCs w:val="21"/>
        </w:rPr>
        <w:t>AgNO</w:t>
      </w:r>
      <w:r>
        <w:rPr>
          <w:spacing w:val="-2"/>
          <w:sz w:val="21"/>
          <w:szCs w:val="21"/>
        </w:rPr>
        <w:t>3</w:t>
      </w:r>
      <w:r>
        <w:rPr>
          <w:spacing w:val="-7"/>
          <w:sz w:val="21"/>
          <w:szCs w:val="21"/>
        </w:rPr>
        <w:t xml:space="preserve"> </w:t>
      </w:r>
      <w:r>
        <w:rPr>
          <w:spacing w:val="-2"/>
          <w:sz w:val="21"/>
          <w:szCs w:val="21"/>
        </w:rPr>
        <w:t>溶液，观察实验</w:t>
      </w:r>
      <w:r>
        <w:rPr>
          <w:sz w:val="21"/>
          <w:szCs w:val="21"/>
        </w:rPr>
        <w:t>现象。可以看到，试管中有浅黄色沉淀生成，该沉淀是</w:t>
      </w:r>
      <w:r>
        <w:rPr>
          <w:spacing w:val="-37"/>
          <w:sz w:val="21"/>
          <w:szCs w:val="21"/>
        </w:rPr>
        <w:t xml:space="preserve"> </w:t>
      </w:r>
      <w:r>
        <w:rPr>
          <w:sz w:val="21"/>
          <w:szCs w:val="21"/>
        </w:rPr>
        <w:t>AgBr。溴乙烷可以在NaOH</w:t>
      </w:r>
      <w:r>
        <w:rPr>
          <w:spacing w:val="-30"/>
          <w:sz w:val="21"/>
          <w:szCs w:val="21"/>
        </w:rPr>
        <w:t xml:space="preserve"> </w:t>
      </w:r>
      <w:r>
        <w:rPr>
          <w:sz w:val="21"/>
          <w:szCs w:val="21"/>
        </w:rPr>
        <w:t>水溶液中发生取代反应，该反应也称溴乙烷的水解反</w:t>
      </w:r>
      <w:r>
        <w:rPr>
          <w:spacing w:val="-1"/>
          <w:sz w:val="21"/>
          <w:szCs w:val="21"/>
        </w:rPr>
        <w:t>应，羟基取代溴原子生成乙醇和溴化钠。</w:t>
      </w:r>
    </w:p>
    <w:p w14:paraId="54B6920F">
      <w:pPr>
        <w:spacing w:line="809" w:lineRule="exact"/>
        <w:rPr>
          <w:sz w:val="21"/>
          <w:szCs w:val="21"/>
        </w:rPr>
      </w:pPr>
      <w:r>
        <w:rPr>
          <w:position w:val="-16"/>
          <w:sz w:val="21"/>
          <w:szCs w:val="21"/>
        </w:rPr>
        <w:drawing>
          <wp:inline distT="0" distB="0" distL="0" distR="0">
            <wp:extent cx="2574925" cy="51371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2"/>
                    <a:stretch>
                      <a:fillRect/>
                    </a:stretch>
                  </pic:blipFill>
                  <pic:spPr>
                    <a:xfrm>
                      <a:off x="0" y="0"/>
                      <a:ext cx="2575178" cy="513715"/>
                    </a:xfrm>
                    <a:prstGeom prst="rect">
                      <a:avLst/>
                    </a:prstGeom>
                  </pic:spPr>
                </pic:pic>
              </a:graphicData>
            </a:graphic>
          </wp:inline>
        </w:drawing>
      </w:r>
    </w:p>
    <w:p w14:paraId="28CCC7EA">
      <w:pPr>
        <w:pStyle w:val="2"/>
        <w:spacing w:before="93" w:line="352" w:lineRule="auto"/>
        <w:ind w:left="8" w:right="69" w:hanging="2"/>
        <w:rPr>
          <w:sz w:val="21"/>
          <w:szCs w:val="21"/>
        </w:rPr>
      </w:pPr>
      <w:r>
        <w:rPr>
          <w:spacing w:val="-1"/>
          <w:sz w:val="21"/>
          <w:szCs w:val="21"/>
        </w:rPr>
        <w:t>在卤代烃分子中，由于卤素原子的电负性比碳原子的大，使</w:t>
      </w:r>
      <w:r>
        <w:rPr>
          <w:spacing w:val="-29"/>
          <w:sz w:val="21"/>
          <w:szCs w:val="21"/>
        </w:rPr>
        <w:t xml:space="preserve"> </w:t>
      </w:r>
      <w:r>
        <w:rPr>
          <w:spacing w:val="-1"/>
          <w:sz w:val="21"/>
          <w:szCs w:val="21"/>
        </w:rPr>
        <w:t>C-X</w:t>
      </w:r>
      <w:r>
        <w:rPr>
          <w:spacing w:val="-17"/>
          <w:sz w:val="21"/>
          <w:szCs w:val="21"/>
        </w:rPr>
        <w:t xml:space="preserve"> </w:t>
      </w:r>
      <w:r>
        <w:rPr>
          <w:spacing w:val="-1"/>
          <w:sz w:val="21"/>
          <w:szCs w:val="21"/>
        </w:rPr>
        <w:t>的电子向卤</w:t>
      </w:r>
      <w:r>
        <w:rPr>
          <w:sz w:val="21"/>
          <w:szCs w:val="21"/>
        </w:rPr>
        <w:t>素原子偏移，进而使碳原子带部分正电荷，卤素原子带部</w:t>
      </w:r>
      <w:r>
        <w:rPr>
          <w:spacing w:val="-1"/>
          <w:sz w:val="21"/>
          <w:szCs w:val="21"/>
        </w:rPr>
        <w:t>分负电荷，这样就形成一个极性较强的共价键。因此，卤代烃在化学反应中，C</w:t>
      </w:r>
      <w:r>
        <w:rPr>
          <w:spacing w:val="-19"/>
          <w:sz w:val="21"/>
          <w:szCs w:val="21"/>
        </w:rPr>
        <w:t xml:space="preserve"> </w:t>
      </w:r>
      <w:r>
        <w:rPr>
          <w:spacing w:val="-1"/>
          <w:sz w:val="21"/>
          <w:szCs w:val="21"/>
        </w:rPr>
        <w:t>一</w:t>
      </w:r>
      <w:r>
        <w:rPr>
          <w:spacing w:val="-35"/>
          <w:sz w:val="21"/>
          <w:szCs w:val="21"/>
        </w:rPr>
        <w:t xml:space="preserve"> </w:t>
      </w:r>
      <w:r>
        <w:rPr>
          <w:spacing w:val="-1"/>
          <w:sz w:val="21"/>
          <w:szCs w:val="21"/>
        </w:rPr>
        <w:t>X</w:t>
      </w:r>
      <w:r>
        <w:rPr>
          <w:spacing w:val="-32"/>
          <w:sz w:val="21"/>
          <w:szCs w:val="21"/>
        </w:rPr>
        <w:t xml:space="preserve"> </w:t>
      </w:r>
      <w:r>
        <w:rPr>
          <w:spacing w:val="-1"/>
          <w:sz w:val="21"/>
          <w:szCs w:val="21"/>
        </w:rPr>
        <w:t>较易断</w:t>
      </w:r>
    </w:p>
    <w:p w14:paraId="1ABF04FC">
      <w:pPr>
        <w:pStyle w:val="2"/>
        <w:spacing w:before="1" w:line="220" w:lineRule="auto"/>
        <w:ind w:left="7"/>
        <w:rPr>
          <w:sz w:val="21"/>
          <w:szCs w:val="21"/>
        </w:rPr>
      </w:pPr>
      <w:r>
        <w:rPr>
          <w:spacing w:val="-1"/>
          <w:sz w:val="21"/>
          <w:szCs w:val="21"/>
        </w:rPr>
        <w:t>裂，使卤素原子被其他原子或原子团所取代，生成负离子而离去。</w:t>
      </w:r>
    </w:p>
    <w:p w14:paraId="3A754B9B">
      <w:pPr>
        <w:pStyle w:val="2"/>
        <w:spacing w:before="106" w:line="222" w:lineRule="auto"/>
        <w:ind w:left="8"/>
        <w:rPr>
          <w:sz w:val="21"/>
          <w:szCs w:val="21"/>
        </w:rPr>
      </w:pPr>
      <w:r>
        <w:rPr>
          <w:spacing w:val="-1"/>
          <w:sz w:val="21"/>
          <w:szCs w:val="21"/>
        </w:rPr>
        <w:t>2.消去反应</w:t>
      </w:r>
    </w:p>
    <w:p w14:paraId="0AE993A5">
      <w:pPr>
        <w:pStyle w:val="2"/>
        <w:spacing w:before="106" w:line="353" w:lineRule="auto"/>
        <w:ind w:left="7" w:right="31" w:firstLine="1"/>
        <w:rPr>
          <w:sz w:val="21"/>
          <w:szCs w:val="21"/>
        </w:rPr>
      </w:pPr>
      <w:r>
        <w:rPr>
          <w:spacing w:val="-1"/>
          <w:sz w:val="21"/>
          <w:szCs w:val="21"/>
        </w:rPr>
        <w:t>如果将溴乙烷与强碱</w:t>
      </w:r>
      <w:r>
        <w:rPr>
          <w:spacing w:val="-45"/>
          <w:sz w:val="21"/>
          <w:szCs w:val="21"/>
        </w:rPr>
        <w:t xml:space="preserve"> </w:t>
      </w:r>
      <w:r>
        <w:rPr>
          <w:spacing w:val="-1"/>
          <w:sz w:val="21"/>
          <w:szCs w:val="21"/>
        </w:rPr>
        <w:t>(如</w:t>
      </w:r>
      <w:r>
        <w:rPr>
          <w:spacing w:val="-38"/>
          <w:sz w:val="21"/>
          <w:szCs w:val="21"/>
        </w:rPr>
        <w:t xml:space="preserve"> </w:t>
      </w:r>
      <w:r>
        <w:rPr>
          <w:spacing w:val="-1"/>
          <w:sz w:val="21"/>
          <w:szCs w:val="21"/>
        </w:rPr>
        <w:t>NaOH</w:t>
      </w:r>
      <w:r>
        <w:rPr>
          <w:spacing w:val="-29"/>
          <w:sz w:val="21"/>
          <w:szCs w:val="21"/>
        </w:rPr>
        <w:t xml:space="preserve"> </w:t>
      </w:r>
      <w:r>
        <w:rPr>
          <w:spacing w:val="-1"/>
          <w:sz w:val="21"/>
          <w:szCs w:val="21"/>
        </w:rPr>
        <w:t>或</w:t>
      </w:r>
      <w:r>
        <w:rPr>
          <w:spacing w:val="-36"/>
          <w:sz w:val="21"/>
          <w:szCs w:val="21"/>
        </w:rPr>
        <w:t xml:space="preserve"> </w:t>
      </w:r>
      <w:r>
        <w:rPr>
          <w:spacing w:val="-1"/>
          <w:sz w:val="21"/>
          <w:szCs w:val="21"/>
        </w:rPr>
        <w:t>KOH)的乙醇溶液共热</w:t>
      </w:r>
      <w:r>
        <w:rPr>
          <w:spacing w:val="-2"/>
          <w:sz w:val="21"/>
          <w:szCs w:val="21"/>
        </w:rPr>
        <w:t>，溴乙烷可以从分子中</w:t>
      </w:r>
      <w:r>
        <w:rPr>
          <w:spacing w:val="-1"/>
          <w:sz w:val="21"/>
          <w:szCs w:val="21"/>
        </w:rPr>
        <w:t>脱去</w:t>
      </w:r>
      <w:r>
        <w:rPr>
          <w:spacing w:val="-31"/>
          <w:sz w:val="21"/>
          <w:szCs w:val="21"/>
        </w:rPr>
        <w:t xml:space="preserve"> </w:t>
      </w:r>
      <w:r>
        <w:rPr>
          <w:spacing w:val="-1"/>
          <w:sz w:val="21"/>
          <w:szCs w:val="21"/>
        </w:rPr>
        <w:t>HBr，生成乙烯。</w:t>
      </w:r>
    </w:p>
    <w:p w14:paraId="4383FEF2">
      <w:pPr>
        <w:spacing w:before="37" w:line="923" w:lineRule="exact"/>
        <w:rPr>
          <w:sz w:val="21"/>
          <w:szCs w:val="21"/>
        </w:rPr>
      </w:pPr>
      <w:r>
        <w:rPr>
          <w:position w:val="-18"/>
          <w:sz w:val="21"/>
          <w:szCs w:val="21"/>
        </w:rPr>
        <w:drawing>
          <wp:inline distT="0" distB="0" distL="0" distR="0">
            <wp:extent cx="3188970" cy="58547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3"/>
                    <a:stretch>
                      <a:fillRect/>
                    </a:stretch>
                  </pic:blipFill>
                  <pic:spPr>
                    <a:xfrm>
                      <a:off x="0" y="0"/>
                      <a:ext cx="3189604" cy="586104"/>
                    </a:xfrm>
                    <a:prstGeom prst="rect">
                      <a:avLst/>
                    </a:prstGeom>
                  </pic:spPr>
                </pic:pic>
              </a:graphicData>
            </a:graphic>
          </wp:inline>
        </w:drawing>
      </w:r>
    </w:p>
    <w:p w14:paraId="3F1EB6D8">
      <w:pPr>
        <w:pStyle w:val="2"/>
        <w:spacing w:before="183" w:line="334" w:lineRule="auto"/>
        <w:ind w:left="7" w:right="180"/>
        <w:jc w:val="both"/>
        <w:rPr>
          <w:sz w:val="21"/>
          <w:szCs w:val="21"/>
        </w:rPr>
      </w:pPr>
      <w:r>
        <w:rPr>
          <w:sz w:val="21"/>
          <w:szCs w:val="21"/>
        </w:rPr>
        <w:t>像这样，有机化合物在一定条件下，从一个分子中脱去一个或</w:t>
      </w:r>
      <w:r>
        <w:rPr>
          <w:spacing w:val="-1"/>
          <w:sz w:val="21"/>
          <w:szCs w:val="21"/>
        </w:rPr>
        <w:t>几个小分子(如</w:t>
      </w:r>
      <w:r>
        <w:rPr>
          <w:spacing w:val="-34"/>
          <w:sz w:val="21"/>
          <w:szCs w:val="21"/>
        </w:rPr>
        <w:t xml:space="preserve"> </w:t>
      </w:r>
      <w:r>
        <w:rPr>
          <w:spacing w:val="-1"/>
          <w:sz w:val="21"/>
          <w:szCs w:val="21"/>
        </w:rPr>
        <w:t>H</w:t>
      </w:r>
      <w:r>
        <w:rPr>
          <w:spacing w:val="-1"/>
          <w:sz w:val="21"/>
          <w:szCs w:val="21"/>
        </w:rPr>
        <w:t>2</w:t>
      </w:r>
      <w:r>
        <w:rPr>
          <w:spacing w:val="-1"/>
          <w:sz w:val="21"/>
          <w:szCs w:val="21"/>
        </w:rPr>
        <w:t>O、HX</w:t>
      </w:r>
      <w:r>
        <w:rPr>
          <w:spacing w:val="-29"/>
          <w:sz w:val="21"/>
          <w:szCs w:val="21"/>
        </w:rPr>
        <w:t xml:space="preserve"> </w:t>
      </w:r>
      <w:r>
        <w:rPr>
          <w:spacing w:val="-1"/>
          <w:sz w:val="21"/>
          <w:szCs w:val="21"/>
        </w:rPr>
        <w:t>等)，而生成含不饱和键的化合物的反应叫做</w:t>
      </w:r>
      <w:r>
        <w:rPr>
          <w:spacing w:val="-2"/>
          <w:sz w:val="21"/>
          <w:szCs w:val="21"/>
        </w:rPr>
        <w:t>消去反应</w:t>
      </w:r>
      <w:r>
        <w:rPr>
          <w:spacing w:val="-44"/>
          <w:sz w:val="21"/>
          <w:szCs w:val="21"/>
        </w:rPr>
        <w:t xml:space="preserve"> </w:t>
      </w:r>
      <w:r>
        <w:rPr>
          <w:spacing w:val="-2"/>
          <w:sz w:val="21"/>
          <w:szCs w:val="21"/>
        </w:rPr>
        <w:t>(消除反应)。</w:t>
      </w:r>
    </w:p>
    <w:p w14:paraId="552859B2">
      <w:pPr>
        <w:spacing w:line="3668" w:lineRule="exact"/>
        <w:rPr>
          <w:sz w:val="21"/>
          <w:szCs w:val="21"/>
        </w:rPr>
      </w:pPr>
      <w:r>
        <w:rPr>
          <w:position w:val="-73"/>
          <w:sz w:val="21"/>
          <w:szCs w:val="21"/>
        </w:rPr>
        <w:drawing>
          <wp:inline distT="0" distB="0" distL="0" distR="0">
            <wp:extent cx="3188970" cy="232854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4"/>
                    <a:stretch>
                      <a:fillRect/>
                    </a:stretch>
                  </pic:blipFill>
                  <pic:spPr>
                    <a:xfrm>
                      <a:off x="0" y="0"/>
                      <a:ext cx="3189604" cy="2329179"/>
                    </a:xfrm>
                    <a:prstGeom prst="rect">
                      <a:avLst/>
                    </a:prstGeom>
                  </pic:spPr>
                </pic:pic>
              </a:graphicData>
            </a:graphic>
          </wp:inline>
        </w:drawing>
      </w:r>
    </w:p>
    <w:p w14:paraId="476FD2FE">
      <w:pPr>
        <w:pStyle w:val="2"/>
        <w:spacing w:before="94" w:line="222" w:lineRule="auto"/>
        <w:ind w:left="10"/>
        <w:rPr>
          <w:sz w:val="21"/>
          <w:szCs w:val="21"/>
        </w:rPr>
      </w:pPr>
      <w:r>
        <w:rPr>
          <w:spacing w:val="-1"/>
          <w:sz w:val="21"/>
          <w:szCs w:val="21"/>
        </w:rPr>
        <w:t>5. 烃的衍生物及其性质</w:t>
      </w:r>
    </w:p>
    <w:p w14:paraId="6836798A">
      <w:pPr>
        <w:pStyle w:val="2"/>
        <w:spacing w:before="107" w:line="352" w:lineRule="auto"/>
        <w:ind w:left="8" w:right="70" w:firstLine="18"/>
        <w:rPr>
          <w:sz w:val="21"/>
          <w:szCs w:val="21"/>
        </w:rPr>
      </w:pPr>
      <w:r>
        <w:rPr>
          <w:spacing w:val="-1"/>
          <w:sz w:val="21"/>
          <w:szCs w:val="21"/>
        </w:rPr>
        <w:t>甲醇(CH</w:t>
      </w:r>
      <w:r>
        <w:rPr>
          <w:spacing w:val="-1"/>
          <w:sz w:val="21"/>
          <w:szCs w:val="21"/>
        </w:rPr>
        <w:t>3</w:t>
      </w:r>
      <w:r>
        <w:rPr>
          <w:spacing w:val="-1"/>
          <w:sz w:val="21"/>
          <w:szCs w:val="21"/>
        </w:rPr>
        <w:t>OH)是无色、具有挥发性的液体，易溶于水，沸点为</w:t>
      </w:r>
      <w:r>
        <w:rPr>
          <w:spacing w:val="-17"/>
          <w:sz w:val="21"/>
          <w:szCs w:val="21"/>
        </w:rPr>
        <w:t xml:space="preserve"> </w:t>
      </w:r>
      <w:r>
        <w:rPr>
          <w:spacing w:val="-1"/>
          <w:sz w:val="21"/>
          <w:szCs w:val="21"/>
        </w:rPr>
        <w:t>65℃。甲醇有</w:t>
      </w:r>
      <w:r>
        <w:rPr>
          <w:sz w:val="21"/>
          <w:szCs w:val="21"/>
        </w:rPr>
        <w:t>毒，误服会损伤视神经，甚至致人死亡。甲醇广泛应用于</w:t>
      </w:r>
      <w:r>
        <w:rPr>
          <w:spacing w:val="-1"/>
          <w:sz w:val="21"/>
          <w:szCs w:val="21"/>
        </w:rPr>
        <w:t>化工生产，也可作</w:t>
      </w:r>
      <w:r>
        <w:rPr>
          <w:sz w:val="21"/>
          <w:szCs w:val="21"/>
        </w:rPr>
        <w:t>为车用燃料。乙二醇和丙三醇都是无色、黏稠的液体，都</w:t>
      </w:r>
      <w:r>
        <w:rPr>
          <w:spacing w:val="-1"/>
          <w:sz w:val="21"/>
          <w:szCs w:val="21"/>
        </w:rPr>
        <w:t>易溶于水和乙醇，</w:t>
      </w:r>
      <w:r>
        <w:rPr>
          <w:sz w:val="21"/>
          <w:szCs w:val="21"/>
        </w:rPr>
        <w:t>是重要的化工原料。醇在水中的溶解度一般随分子中碳原子数</w:t>
      </w:r>
      <w:r>
        <w:rPr>
          <w:spacing w:val="-1"/>
          <w:sz w:val="21"/>
          <w:szCs w:val="21"/>
        </w:rPr>
        <w:t>的增加而降</w:t>
      </w:r>
    </w:p>
    <w:p w14:paraId="25B2A86A">
      <w:pPr>
        <w:pStyle w:val="2"/>
        <w:spacing w:line="186" w:lineRule="auto"/>
        <w:ind w:left="6"/>
        <w:rPr>
          <w:sz w:val="21"/>
          <w:szCs w:val="21"/>
        </w:rPr>
      </w:pPr>
      <w:r>
        <w:rPr>
          <w:spacing w:val="-1"/>
          <w:sz w:val="21"/>
          <w:szCs w:val="21"/>
        </w:rPr>
        <w:t>低，沸点随碳原子数的增加而升高。</w:t>
      </w:r>
    </w:p>
    <w:p w14:paraId="0887BAF5">
      <w:pPr>
        <w:spacing w:line="1584" w:lineRule="exact"/>
        <w:rPr>
          <w:sz w:val="21"/>
          <w:szCs w:val="21"/>
        </w:rPr>
      </w:pPr>
      <w:r>
        <w:rPr>
          <w:position w:val="-31"/>
          <w:sz w:val="21"/>
          <w:szCs w:val="21"/>
        </w:rPr>
        <w:drawing>
          <wp:inline distT="0" distB="0" distL="0" distR="0">
            <wp:extent cx="3187700" cy="100584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5"/>
                    <a:stretch>
                      <a:fillRect/>
                    </a:stretch>
                  </pic:blipFill>
                  <pic:spPr>
                    <a:xfrm>
                      <a:off x="0" y="0"/>
                      <a:ext cx="3188334" cy="1005840"/>
                    </a:xfrm>
                    <a:prstGeom prst="rect">
                      <a:avLst/>
                    </a:prstGeom>
                  </pic:spPr>
                </pic:pic>
              </a:graphicData>
            </a:graphic>
          </wp:inline>
        </w:drawing>
      </w:r>
    </w:p>
    <w:p w14:paraId="327BCCD5">
      <w:pPr>
        <w:pStyle w:val="2"/>
        <w:spacing w:before="137" w:line="343" w:lineRule="auto"/>
        <w:ind w:left="5" w:right="391" w:firstLine="1"/>
        <w:jc w:val="both"/>
        <w:rPr>
          <w:sz w:val="21"/>
          <w:szCs w:val="21"/>
        </w:rPr>
      </w:pPr>
      <w:r>
        <w:rPr>
          <w:spacing w:val="-1"/>
          <w:sz w:val="21"/>
          <w:szCs w:val="21"/>
        </w:rPr>
        <w:t>我们从表</w:t>
      </w:r>
      <w:r>
        <w:rPr>
          <w:spacing w:val="-30"/>
          <w:sz w:val="21"/>
          <w:szCs w:val="21"/>
        </w:rPr>
        <w:t xml:space="preserve"> </w:t>
      </w:r>
      <w:r>
        <w:rPr>
          <w:spacing w:val="-1"/>
          <w:sz w:val="21"/>
          <w:szCs w:val="21"/>
        </w:rPr>
        <w:t>3-3</w:t>
      </w:r>
      <w:r>
        <w:rPr>
          <w:spacing w:val="-15"/>
          <w:sz w:val="21"/>
          <w:szCs w:val="21"/>
        </w:rPr>
        <w:t xml:space="preserve"> </w:t>
      </w:r>
      <w:r>
        <w:rPr>
          <w:spacing w:val="-1"/>
          <w:sz w:val="21"/>
          <w:szCs w:val="21"/>
        </w:rPr>
        <w:t>中的数据可知，相对分子质量相近的醇和烷烃相比，醇</w:t>
      </w:r>
      <w:r>
        <w:rPr>
          <w:spacing w:val="-2"/>
          <w:sz w:val="21"/>
          <w:szCs w:val="21"/>
        </w:rPr>
        <w:t>的沸点</w:t>
      </w:r>
      <w:r>
        <w:rPr>
          <w:sz w:val="21"/>
          <w:szCs w:val="21"/>
        </w:rPr>
        <w:t>远远高于烷烃的沸点。这是由于醇分子中羟基的氧原子与另</w:t>
      </w:r>
      <w:r>
        <w:rPr>
          <w:spacing w:val="-1"/>
          <w:sz w:val="21"/>
          <w:szCs w:val="21"/>
        </w:rPr>
        <w:t>一醇分子羟基的氢原子间存在着氢键</w:t>
      </w:r>
      <w:r>
        <w:rPr>
          <w:spacing w:val="-45"/>
          <w:sz w:val="21"/>
          <w:szCs w:val="21"/>
        </w:rPr>
        <w:t xml:space="preserve"> </w:t>
      </w:r>
      <w:r>
        <w:rPr>
          <w:spacing w:val="-1"/>
          <w:sz w:val="21"/>
          <w:szCs w:val="21"/>
        </w:rPr>
        <w:t>(如图</w:t>
      </w:r>
      <w:r>
        <w:rPr>
          <w:spacing w:val="-27"/>
          <w:sz w:val="21"/>
          <w:szCs w:val="21"/>
        </w:rPr>
        <w:t xml:space="preserve"> </w:t>
      </w:r>
      <w:r>
        <w:rPr>
          <w:spacing w:val="-1"/>
          <w:sz w:val="21"/>
          <w:szCs w:val="21"/>
        </w:rPr>
        <w:t>3-6)。甲醇、乙醇和</w:t>
      </w:r>
      <w:r>
        <w:rPr>
          <w:spacing w:val="-2"/>
          <w:sz w:val="21"/>
          <w:szCs w:val="21"/>
        </w:rPr>
        <w:t>丙醇均可与水互溶，这也是</w:t>
      </w:r>
      <w:r>
        <w:rPr>
          <w:spacing w:val="-1"/>
          <w:sz w:val="21"/>
          <w:szCs w:val="21"/>
        </w:rPr>
        <w:t>因为醇分子与水分子之间形成了氢键。</w:t>
      </w:r>
    </w:p>
    <w:p w14:paraId="7B7ADE14">
      <w:pPr>
        <w:spacing w:line="1923" w:lineRule="exact"/>
        <w:rPr>
          <w:sz w:val="21"/>
          <w:szCs w:val="21"/>
        </w:rPr>
      </w:pPr>
      <w:r>
        <w:rPr>
          <w:position w:val="-38"/>
          <w:sz w:val="21"/>
          <w:szCs w:val="21"/>
        </w:rPr>
        <w:drawing>
          <wp:inline distT="0" distB="0" distL="0" distR="0">
            <wp:extent cx="3189605" cy="122110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6"/>
                    <a:stretch>
                      <a:fillRect/>
                    </a:stretch>
                  </pic:blipFill>
                  <pic:spPr>
                    <a:xfrm>
                      <a:off x="0" y="0"/>
                      <a:ext cx="3189605" cy="1221105"/>
                    </a:xfrm>
                    <a:prstGeom prst="rect">
                      <a:avLst/>
                    </a:prstGeom>
                  </pic:spPr>
                </pic:pic>
              </a:graphicData>
            </a:graphic>
          </wp:inline>
        </w:drawing>
      </w:r>
    </w:p>
    <w:p w14:paraId="063989FC">
      <w:pPr>
        <w:pStyle w:val="2"/>
        <w:spacing w:before="106" w:line="352" w:lineRule="auto"/>
        <w:ind w:left="4" w:right="385" w:firstLine="3"/>
        <w:rPr>
          <w:sz w:val="21"/>
          <w:szCs w:val="21"/>
        </w:rPr>
      </w:pPr>
      <w:r>
        <w:rPr>
          <w:sz w:val="21"/>
          <w:szCs w:val="21"/>
        </w:rPr>
        <w:t>醇的化学性质主要由羟基官能团所决定。在醇分子中，由</w:t>
      </w:r>
      <w:r>
        <w:rPr>
          <w:spacing w:val="-1"/>
          <w:sz w:val="21"/>
          <w:szCs w:val="21"/>
        </w:rPr>
        <w:t>于氧原子吸引电子</w:t>
      </w:r>
      <w:r>
        <w:rPr>
          <w:spacing w:val="-2"/>
          <w:sz w:val="21"/>
          <w:szCs w:val="21"/>
        </w:rPr>
        <w:t>的能力比氢原子和碳原子的强，使</w:t>
      </w:r>
      <w:r>
        <w:rPr>
          <w:spacing w:val="-26"/>
          <w:sz w:val="21"/>
          <w:szCs w:val="21"/>
        </w:rPr>
        <w:t xml:space="preserve"> </w:t>
      </w:r>
      <w:r>
        <w:rPr>
          <w:spacing w:val="-2"/>
          <w:sz w:val="21"/>
          <w:szCs w:val="21"/>
        </w:rPr>
        <w:t>O</w:t>
      </w:r>
      <w:r>
        <w:rPr>
          <w:spacing w:val="-29"/>
          <w:sz w:val="21"/>
          <w:szCs w:val="21"/>
        </w:rPr>
        <w:t xml:space="preserve"> </w:t>
      </w:r>
      <w:r>
        <w:rPr>
          <w:spacing w:val="-2"/>
          <w:sz w:val="21"/>
          <w:szCs w:val="21"/>
        </w:rPr>
        <w:t>一</w:t>
      </w:r>
      <w:r>
        <w:rPr>
          <w:spacing w:val="-37"/>
          <w:sz w:val="21"/>
          <w:szCs w:val="21"/>
        </w:rPr>
        <w:t xml:space="preserve"> </w:t>
      </w:r>
      <w:r>
        <w:rPr>
          <w:spacing w:val="-2"/>
          <w:sz w:val="21"/>
          <w:szCs w:val="21"/>
        </w:rPr>
        <w:t>H</w:t>
      </w:r>
      <w:r>
        <w:rPr>
          <w:spacing w:val="-31"/>
          <w:sz w:val="21"/>
          <w:szCs w:val="21"/>
        </w:rPr>
        <w:t xml:space="preserve"> </w:t>
      </w:r>
      <w:r>
        <w:rPr>
          <w:spacing w:val="-2"/>
          <w:sz w:val="21"/>
          <w:szCs w:val="21"/>
        </w:rPr>
        <w:t>和</w:t>
      </w:r>
      <w:r>
        <w:rPr>
          <w:spacing w:val="-34"/>
          <w:sz w:val="21"/>
          <w:szCs w:val="21"/>
        </w:rPr>
        <w:t xml:space="preserve"> </w:t>
      </w:r>
      <w:r>
        <w:rPr>
          <w:spacing w:val="-2"/>
          <w:sz w:val="21"/>
          <w:szCs w:val="21"/>
        </w:rPr>
        <w:t>C</w:t>
      </w:r>
      <w:r>
        <w:rPr>
          <w:spacing w:val="-29"/>
          <w:sz w:val="21"/>
          <w:szCs w:val="21"/>
        </w:rPr>
        <w:t xml:space="preserve"> </w:t>
      </w:r>
      <w:r>
        <w:rPr>
          <w:spacing w:val="-2"/>
          <w:sz w:val="21"/>
          <w:szCs w:val="21"/>
        </w:rPr>
        <w:t>一</w:t>
      </w:r>
      <w:r>
        <w:rPr>
          <w:spacing w:val="-34"/>
          <w:sz w:val="21"/>
          <w:szCs w:val="21"/>
        </w:rPr>
        <w:t xml:space="preserve"> </w:t>
      </w:r>
      <w:r>
        <w:rPr>
          <w:spacing w:val="-2"/>
          <w:sz w:val="21"/>
          <w:szCs w:val="21"/>
        </w:rPr>
        <w:t>O</w:t>
      </w:r>
      <w:r>
        <w:rPr>
          <w:spacing w:val="-17"/>
          <w:sz w:val="21"/>
          <w:szCs w:val="21"/>
        </w:rPr>
        <w:t xml:space="preserve"> </w:t>
      </w:r>
      <w:r>
        <w:rPr>
          <w:spacing w:val="-2"/>
          <w:sz w:val="21"/>
          <w:szCs w:val="21"/>
        </w:rPr>
        <w:t>的电子都向氧原子偏移。因此，醇在发生反应时，O</w:t>
      </w:r>
      <w:r>
        <w:rPr>
          <w:spacing w:val="-14"/>
          <w:sz w:val="21"/>
          <w:szCs w:val="21"/>
        </w:rPr>
        <w:t xml:space="preserve"> </w:t>
      </w:r>
      <w:r>
        <w:rPr>
          <w:spacing w:val="-2"/>
          <w:sz w:val="21"/>
          <w:szCs w:val="21"/>
        </w:rPr>
        <w:t>一</w:t>
      </w:r>
      <w:r>
        <w:rPr>
          <w:spacing w:val="-37"/>
          <w:sz w:val="21"/>
          <w:szCs w:val="21"/>
        </w:rPr>
        <w:t xml:space="preserve"> </w:t>
      </w:r>
      <w:r>
        <w:rPr>
          <w:spacing w:val="-2"/>
          <w:sz w:val="21"/>
          <w:szCs w:val="21"/>
        </w:rPr>
        <w:t>H</w:t>
      </w:r>
      <w:r>
        <w:rPr>
          <w:spacing w:val="-30"/>
          <w:sz w:val="21"/>
          <w:szCs w:val="21"/>
        </w:rPr>
        <w:t xml:space="preserve"> </w:t>
      </w:r>
      <w:r>
        <w:rPr>
          <w:spacing w:val="-2"/>
          <w:sz w:val="21"/>
          <w:szCs w:val="21"/>
        </w:rPr>
        <w:t>容易断裂，使羟基中的氢原子被取代;同样，</w:t>
      </w:r>
      <w:r>
        <w:rPr>
          <w:sz w:val="21"/>
          <w:szCs w:val="21"/>
        </w:rPr>
        <w:t xml:space="preserve"> </w:t>
      </w:r>
      <w:r>
        <w:rPr>
          <w:spacing w:val="-1"/>
          <w:sz w:val="21"/>
          <w:szCs w:val="21"/>
        </w:rPr>
        <w:t>C-O</w:t>
      </w:r>
      <w:r>
        <w:rPr>
          <w:spacing w:val="-20"/>
          <w:sz w:val="21"/>
          <w:szCs w:val="21"/>
        </w:rPr>
        <w:t xml:space="preserve"> </w:t>
      </w:r>
      <w:r>
        <w:rPr>
          <w:spacing w:val="-1"/>
          <w:sz w:val="21"/>
          <w:szCs w:val="21"/>
        </w:rPr>
        <w:t>也易断裂，使羟基被取代或脱去，从而发生取代反应或消去反应。</w:t>
      </w:r>
    </w:p>
    <w:p w14:paraId="48AF5F7F">
      <w:pPr>
        <w:pStyle w:val="2"/>
        <w:spacing w:line="220" w:lineRule="auto"/>
        <w:ind w:left="17"/>
        <w:rPr>
          <w:sz w:val="21"/>
          <w:szCs w:val="21"/>
        </w:rPr>
      </w:pPr>
      <w:r>
        <w:rPr>
          <w:spacing w:val="-3"/>
          <w:sz w:val="21"/>
          <w:szCs w:val="21"/>
        </w:rPr>
        <w:t>1.取代反应</w:t>
      </w:r>
    </w:p>
    <w:p w14:paraId="4B9F0EF9">
      <w:pPr>
        <w:pStyle w:val="2"/>
        <w:spacing w:before="109" w:line="336" w:lineRule="auto"/>
        <w:ind w:left="5" w:right="390" w:firstLine="1"/>
        <w:rPr>
          <w:sz w:val="21"/>
          <w:szCs w:val="21"/>
        </w:rPr>
      </w:pPr>
      <w:r>
        <w:rPr>
          <w:spacing w:val="-1"/>
          <w:sz w:val="21"/>
          <w:szCs w:val="21"/>
        </w:rPr>
        <w:t>醇可以与氢卤酸发生取代反应生成卤代烃和水。反应时醇分子中的</w:t>
      </w:r>
      <w:r>
        <w:rPr>
          <w:spacing w:val="-33"/>
          <w:sz w:val="21"/>
          <w:szCs w:val="21"/>
        </w:rPr>
        <w:t xml:space="preserve"> </w:t>
      </w:r>
      <w:r>
        <w:rPr>
          <w:spacing w:val="-1"/>
          <w:sz w:val="21"/>
          <w:szCs w:val="21"/>
        </w:rPr>
        <w:t>C</w:t>
      </w:r>
      <w:r>
        <w:rPr>
          <w:spacing w:val="-29"/>
          <w:sz w:val="21"/>
          <w:szCs w:val="21"/>
        </w:rPr>
        <w:t xml:space="preserve"> </w:t>
      </w:r>
      <w:r>
        <w:rPr>
          <w:spacing w:val="-1"/>
          <w:sz w:val="21"/>
          <w:szCs w:val="21"/>
        </w:rPr>
        <w:t>一</w:t>
      </w:r>
      <w:r>
        <w:rPr>
          <w:spacing w:val="-34"/>
          <w:sz w:val="21"/>
          <w:szCs w:val="21"/>
        </w:rPr>
        <w:t xml:space="preserve"> </w:t>
      </w:r>
      <w:r>
        <w:rPr>
          <w:spacing w:val="-2"/>
          <w:sz w:val="21"/>
          <w:szCs w:val="21"/>
        </w:rPr>
        <w:t>O</w:t>
      </w:r>
      <w:r>
        <w:rPr>
          <w:spacing w:val="-26"/>
          <w:sz w:val="21"/>
          <w:szCs w:val="21"/>
        </w:rPr>
        <w:t xml:space="preserve"> </w:t>
      </w:r>
      <w:r>
        <w:rPr>
          <w:spacing w:val="-2"/>
          <w:sz w:val="21"/>
          <w:szCs w:val="21"/>
        </w:rPr>
        <w:t>断</w:t>
      </w:r>
      <w:r>
        <w:rPr>
          <w:sz w:val="21"/>
          <w:szCs w:val="21"/>
        </w:rPr>
        <w:t>裂，卤素原子取代了羟基而生成卤代烃。例如，乙醇与浓氢</w:t>
      </w:r>
      <w:r>
        <w:rPr>
          <w:spacing w:val="-1"/>
          <w:sz w:val="21"/>
          <w:szCs w:val="21"/>
        </w:rPr>
        <w:t>溴酸混合加热后</w:t>
      </w:r>
      <w:r>
        <w:rPr>
          <w:sz w:val="21"/>
          <w:szCs w:val="21"/>
        </w:rPr>
        <w:t>发生取代反应，生成溴乙烷，这是制备溴乙烷的方法</w:t>
      </w:r>
      <w:r>
        <w:rPr>
          <w:spacing w:val="-1"/>
          <w:sz w:val="21"/>
          <w:szCs w:val="21"/>
        </w:rPr>
        <w:t>之一。</w:t>
      </w:r>
    </w:p>
    <w:p w14:paraId="346CCD5D">
      <w:pPr>
        <w:spacing w:line="510" w:lineRule="exact"/>
        <w:rPr>
          <w:sz w:val="21"/>
          <w:szCs w:val="21"/>
        </w:rPr>
      </w:pPr>
      <w:r>
        <w:rPr>
          <w:position w:val="-10"/>
          <w:sz w:val="21"/>
          <w:szCs w:val="21"/>
        </w:rPr>
        <w:drawing>
          <wp:inline distT="0" distB="0" distL="0" distR="0">
            <wp:extent cx="2418080" cy="32385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7"/>
                    <a:stretch>
                      <a:fillRect/>
                    </a:stretch>
                  </pic:blipFill>
                  <pic:spPr>
                    <a:xfrm>
                      <a:off x="0" y="0"/>
                      <a:ext cx="2418206" cy="324484"/>
                    </a:xfrm>
                    <a:prstGeom prst="rect">
                      <a:avLst/>
                    </a:prstGeom>
                  </pic:spPr>
                </pic:pic>
              </a:graphicData>
            </a:graphic>
          </wp:inline>
        </w:drawing>
      </w:r>
    </w:p>
    <w:p w14:paraId="3E131F38">
      <w:pPr>
        <w:pStyle w:val="2"/>
        <w:spacing w:before="98" w:line="222" w:lineRule="auto"/>
        <w:ind w:left="84"/>
        <w:rPr>
          <w:sz w:val="21"/>
          <w:szCs w:val="21"/>
        </w:rPr>
      </w:pPr>
      <w:r>
        <w:rPr>
          <w:spacing w:val="-2"/>
          <w:sz w:val="21"/>
          <w:szCs w:val="21"/>
        </w:rPr>
        <w:t>2.消去反应</w:t>
      </w:r>
    </w:p>
    <w:p w14:paraId="637D6763">
      <w:pPr>
        <w:pStyle w:val="2"/>
        <w:spacing w:before="108" w:line="222" w:lineRule="auto"/>
        <w:ind w:left="29"/>
        <w:rPr>
          <w:sz w:val="21"/>
          <w:szCs w:val="21"/>
        </w:rPr>
      </w:pPr>
      <w:r>
        <w:rPr>
          <w:spacing w:val="-5"/>
          <w:sz w:val="21"/>
          <w:szCs w:val="21"/>
        </w:rPr>
        <w:t>[实验</w:t>
      </w:r>
      <w:r>
        <w:rPr>
          <w:spacing w:val="8"/>
          <w:sz w:val="21"/>
          <w:szCs w:val="21"/>
        </w:rPr>
        <w:t xml:space="preserve"> </w:t>
      </w:r>
      <w:r>
        <w:rPr>
          <w:spacing w:val="-5"/>
          <w:sz w:val="21"/>
          <w:szCs w:val="21"/>
        </w:rPr>
        <w:t>3-2]</w:t>
      </w:r>
    </w:p>
    <w:p w14:paraId="183987FC">
      <w:pPr>
        <w:pStyle w:val="2"/>
        <w:spacing w:before="103" w:line="352" w:lineRule="auto"/>
        <w:ind w:left="5" w:right="398" w:firstLine="2"/>
        <w:rPr>
          <w:sz w:val="21"/>
          <w:szCs w:val="21"/>
        </w:rPr>
      </w:pPr>
      <w:r>
        <w:rPr>
          <w:spacing w:val="-1"/>
          <w:sz w:val="21"/>
          <w:szCs w:val="21"/>
        </w:rPr>
        <w:t>如图</w:t>
      </w:r>
      <w:r>
        <w:rPr>
          <w:spacing w:val="-30"/>
          <w:sz w:val="21"/>
          <w:szCs w:val="21"/>
        </w:rPr>
        <w:t xml:space="preserve"> </w:t>
      </w:r>
      <w:r>
        <w:rPr>
          <w:spacing w:val="-1"/>
          <w:sz w:val="21"/>
          <w:szCs w:val="21"/>
        </w:rPr>
        <w:t>3-9</w:t>
      </w:r>
      <w:r>
        <w:rPr>
          <w:spacing w:val="-29"/>
          <w:sz w:val="21"/>
          <w:szCs w:val="21"/>
        </w:rPr>
        <w:t xml:space="preserve"> </w:t>
      </w:r>
      <w:r>
        <w:rPr>
          <w:spacing w:val="-1"/>
          <w:sz w:val="21"/>
          <w:szCs w:val="21"/>
        </w:rPr>
        <w:t>所示，在圆底烧瓶中加入乙醇和浓硫酸(体积比约为</w:t>
      </w:r>
      <w:r>
        <w:rPr>
          <w:spacing w:val="-22"/>
          <w:sz w:val="21"/>
          <w:szCs w:val="21"/>
        </w:rPr>
        <w:t xml:space="preserve"> </w:t>
      </w:r>
      <w:r>
        <w:rPr>
          <w:spacing w:val="-1"/>
          <w:sz w:val="21"/>
          <w:szCs w:val="21"/>
        </w:rPr>
        <w:t>1:3)</w:t>
      </w:r>
      <w:r>
        <w:rPr>
          <w:spacing w:val="-2"/>
          <w:sz w:val="21"/>
          <w:szCs w:val="21"/>
        </w:rPr>
        <w:t>的混合液</w:t>
      </w:r>
      <w:r>
        <w:rPr>
          <w:sz w:val="21"/>
          <w:szCs w:val="21"/>
        </w:rPr>
        <w:t>20mL，放入几片碎瓷片，以避免混合液在受热</w:t>
      </w:r>
      <w:r>
        <w:rPr>
          <w:spacing w:val="-1"/>
          <w:sz w:val="21"/>
          <w:szCs w:val="21"/>
        </w:rPr>
        <w:t>时暴沸。加热混合液，使液体</w:t>
      </w:r>
      <w:r>
        <w:rPr>
          <w:spacing w:val="1"/>
          <w:sz w:val="21"/>
          <w:szCs w:val="21"/>
        </w:rPr>
        <w:t>温度迅速升到</w:t>
      </w:r>
      <w:r>
        <w:rPr>
          <w:spacing w:val="-3"/>
          <w:sz w:val="21"/>
          <w:szCs w:val="21"/>
        </w:rPr>
        <w:t xml:space="preserve"> </w:t>
      </w:r>
      <w:r>
        <w:rPr>
          <w:spacing w:val="1"/>
          <w:sz w:val="21"/>
          <w:szCs w:val="21"/>
        </w:rPr>
        <w:t>170℃,将生成的气体先通入氢氧化钠溶液除去杂质，再分别</w:t>
      </w:r>
      <w:r>
        <w:rPr>
          <w:sz w:val="21"/>
          <w:szCs w:val="21"/>
        </w:rPr>
        <w:t>通入酸性高锰酸钾溶液和溴的四氯化碳溶液中，观察实</w:t>
      </w:r>
      <w:r>
        <w:rPr>
          <w:spacing w:val="-1"/>
          <w:sz w:val="21"/>
          <w:szCs w:val="21"/>
        </w:rPr>
        <w:t>验现象。</w:t>
      </w:r>
    </w:p>
    <w:p w14:paraId="2F36F564">
      <w:pPr>
        <w:pStyle w:val="2"/>
        <w:spacing w:line="354" w:lineRule="auto"/>
        <w:ind w:left="7" w:right="429" w:firstLine="10"/>
        <w:rPr>
          <w:sz w:val="21"/>
          <w:szCs w:val="21"/>
        </w:rPr>
      </w:pPr>
      <w:r>
        <w:rPr>
          <w:spacing w:val="-1"/>
          <w:sz w:val="21"/>
          <w:szCs w:val="21"/>
        </w:rPr>
        <w:t>乙醇在浓硫酸的作用下，加热到</w:t>
      </w:r>
      <w:r>
        <w:rPr>
          <w:spacing w:val="-22"/>
          <w:sz w:val="21"/>
          <w:szCs w:val="21"/>
        </w:rPr>
        <w:t xml:space="preserve"> </w:t>
      </w:r>
      <w:r>
        <w:rPr>
          <w:spacing w:val="-1"/>
          <w:sz w:val="21"/>
          <w:szCs w:val="21"/>
        </w:rPr>
        <w:t>170℃时生成乙烯。如果把乙醇和浓硫酸的混合物的温度控制在</w:t>
      </w:r>
      <w:r>
        <w:rPr>
          <w:spacing w:val="-12"/>
          <w:sz w:val="21"/>
          <w:szCs w:val="21"/>
        </w:rPr>
        <w:t xml:space="preserve"> </w:t>
      </w:r>
      <w:r>
        <w:rPr>
          <w:spacing w:val="-1"/>
          <w:sz w:val="21"/>
          <w:szCs w:val="21"/>
        </w:rPr>
        <w:t>140℃左右，乙醇将以另一种方式脱水，即每两个乙醇</w:t>
      </w:r>
      <w:r>
        <w:rPr>
          <w:spacing w:val="-2"/>
          <w:sz w:val="21"/>
          <w:szCs w:val="21"/>
        </w:rPr>
        <w:t>分子间会脱去一个水分子而生成乙醚。</w:t>
      </w:r>
    </w:p>
    <w:p w14:paraId="6FB6CBFD">
      <w:pPr>
        <w:spacing w:before="65" w:line="865" w:lineRule="exact"/>
        <w:rPr>
          <w:sz w:val="21"/>
          <w:szCs w:val="21"/>
        </w:rPr>
      </w:pPr>
      <w:r>
        <w:rPr>
          <w:position w:val="-17"/>
          <w:sz w:val="21"/>
          <w:szCs w:val="21"/>
        </w:rPr>
        <w:drawing>
          <wp:inline distT="0" distB="0" distL="0" distR="0">
            <wp:extent cx="1892300" cy="54927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8"/>
                    <a:stretch>
                      <a:fillRect/>
                    </a:stretch>
                  </pic:blipFill>
                  <pic:spPr>
                    <a:xfrm>
                      <a:off x="0" y="0"/>
                      <a:ext cx="1892300" cy="549275"/>
                    </a:xfrm>
                    <a:prstGeom prst="rect">
                      <a:avLst/>
                    </a:prstGeom>
                  </pic:spPr>
                </pic:pic>
              </a:graphicData>
            </a:graphic>
          </wp:inline>
        </w:drawing>
      </w:r>
    </w:p>
    <w:p w14:paraId="73E0B044">
      <w:pPr>
        <w:spacing w:before="177" w:line="789" w:lineRule="exact"/>
        <w:rPr>
          <w:sz w:val="21"/>
          <w:szCs w:val="21"/>
        </w:rPr>
      </w:pPr>
      <w:r>
        <w:rPr>
          <w:position w:val="-15"/>
          <w:sz w:val="21"/>
          <w:szCs w:val="21"/>
        </w:rPr>
        <w:drawing>
          <wp:inline distT="0" distB="0" distL="0" distR="0">
            <wp:extent cx="3189605" cy="50038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9"/>
                    <a:stretch>
                      <a:fillRect/>
                    </a:stretch>
                  </pic:blipFill>
                  <pic:spPr>
                    <a:xfrm>
                      <a:off x="0" y="0"/>
                      <a:ext cx="3189605" cy="501014"/>
                    </a:xfrm>
                    <a:prstGeom prst="rect">
                      <a:avLst/>
                    </a:prstGeom>
                  </pic:spPr>
                </pic:pic>
              </a:graphicData>
            </a:graphic>
          </wp:inline>
        </w:drawing>
      </w:r>
    </w:p>
    <w:p w14:paraId="7FB0F6B2">
      <w:pPr>
        <w:pStyle w:val="2"/>
        <w:spacing w:before="104" w:line="352" w:lineRule="auto"/>
        <w:ind w:left="5" w:right="501" w:firstLine="12"/>
        <w:rPr>
          <w:sz w:val="21"/>
          <w:szCs w:val="21"/>
        </w:rPr>
      </w:pPr>
      <w:r>
        <w:rPr>
          <w:spacing w:val="1"/>
          <w:sz w:val="21"/>
          <w:szCs w:val="21"/>
        </w:rPr>
        <w:t>乙醚是一种无色、易挥发的液体，沸点</w:t>
      </w:r>
      <w:r>
        <w:rPr>
          <w:spacing w:val="-13"/>
          <w:sz w:val="21"/>
          <w:szCs w:val="21"/>
        </w:rPr>
        <w:t xml:space="preserve"> </w:t>
      </w:r>
      <w:r>
        <w:rPr>
          <w:spacing w:val="1"/>
          <w:sz w:val="21"/>
          <w:szCs w:val="21"/>
        </w:rPr>
        <w:t>34.5℃,有特殊气味，具有麻醉作</w:t>
      </w:r>
      <w:r>
        <w:rPr>
          <w:sz w:val="21"/>
          <w:szCs w:val="21"/>
        </w:rPr>
        <w:t>用。乙醚易溶于有机溶剂，它本身是一种优良溶剂，能溶解多</w:t>
      </w:r>
      <w:r>
        <w:rPr>
          <w:spacing w:val="-1"/>
          <w:sz w:val="21"/>
          <w:szCs w:val="21"/>
        </w:rPr>
        <w:t>种有机化合物。醚类物质在化工生产中被广泛用作溶剂，有的醚可被用作麻醉剂。</w:t>
      </w:r>
    </w:p>
    <w:p w14:paraId="3BE0FDBF">
      <w:pPr>
        <w:pStyle w:val="2"/>
        <w:spacing w:before="1" w:line="221" w:lineRule="auto"/>
        <w:ind w:left="29"/>
        <w:rPr>
          <w:sz w:val="21"/>
          <w:szCs w:val="21"/>
        </w:rPr>
      </w:pPr>
      <w:r>
        <w:rPr>
          <w:spacing w:val="-5"/>
          <w:sz w:val="21"/>
          <w:szCs w:val="21"/>
        </w:rPr>
        <w:t>[实验</w:t>
      </w:r>
      <w:r>
        <w:rPr>
          <w:spacing w:val="8"/>
          <w:sz w:val="21"/>
          <w:szCs w:val="21"/>
        </w:rPr>
        <w:t xml:space="preserve"> </w:t>
      </w:r>
      <w:r>
        <w:rPr>
          <w:spacing w:val="-5"/>
          <w:sz w:val="21"/>
          <w:szCs w:val="21"/>
        </w:rPr>
        <w:t>3-3]</w:t>
      </w:r>
    </w:p>
    <w:p w14:paraId="3BBC6AC0">
      <w:pPr>
        <w:pStyle w:val="2"/>
        <w:spacing w:before="107" w:line="352" w:lineRule="auto"/>
        <w:ind w:left="5" w:right="392" w:firstLine="2"/>
        <w:rPr>
          <w:rFonts w:ascii="Arial"/>
          <w:sz w:val="21"/>
          <w:szCs w:val="21"/>
        </w:rPr>
      </w:pPr>
      <w:r>
        <w:rPr>
          <w:spacing w:val="-1"/>
          <w:sz w:val="21"/>
          <w:szCs w:val="21"/>
        </w:rPr>
        <w:t>如图</w:t>
      </w:r>
      <w:r>
        <w:rPr>
          <w:spacing w:val="-19"/>
          <w:sz w:val="21"/>
          <w:szCs w:val="21"/>
        </w:rPr>
        <w:t xml:space="preserve"> </w:t>
      </w:r>
      <w:r>
        <w:rPr>
          <w:spacing w:val="-1"/>
          <w:sz w:val="21"/>
          <w:szCs w:val="21"/>
        </w:rPr>
        <w:t>3-10</w:t>
      </w:r>
      <w:r>
        <w:rPr>
          <w:spacing w:val="-30"/>
          <w:sz w:val="21"/>
          <w:szCs w:val="21"/>
        </w:rPr>
        <w:t xml:space="preserve"> </w:t>
      </w:r>
      <w:r>
        <w:rPr>
          <w:spacing w:val="-1"/>
          <w:sz w:val="21"/>
          <w:szCs w:val="21"/>
        </w:rPr>
        <w:t>所示，在试管中加入酸性重铬酸钾溶液，然后滴加乙醇，充分振</w:t>
      </w:r>
      <w:r>
        <w:rPr>
          <w:sz w:val="21"/>
          <w:szCs w:val="21"/>
        </w:rPr>
        <w:t>荡，观察实验现象。在上述实验中所用到的酸性重铬酸钾(K2Cr,O</w:t>
      </w:r>
      <w:r>
        <w:rPr>
          <w:spacing w:val="-1"/>
          <w:sz w:val="21"/>
          <w:szCs w:val="21"/>
        </w:rPr>
        <w:t>,)溶液也</w:t>
      </w:r>
      <w:r>
        <w:rPr>
          <w:sz w:val="21"/>
          <w:szCs w:val="21"/>
        </w:rPr>
        <w:t>是一种常用氧化剂。乙醇能被酸性重铬酸钾溶液氧化，其氧</w:t>
      </w:r>
      <w:r>
        <w:rPr>
          <w:spacing w:val="-1"/>
          <w:sz w:val="21"/>
          <w:szCs w:val="21"/>
        </w:rPr>
        <w:t>化过程可分为两</w:t>
      </w:r>
      <w:r>
        <w:rPr>
          <w:spacing w:val="5"/>
          <w:sz w:val="21"/>
          <w:szCs w:val="21"/>
        </w:rPr>
        <w:t>个阶段:</w:t>
      </w:r>
    </w:p>
    <w:p w14:paraId="7B5CE099">
      <w:pPr>
        <w:spacing w:before="36" w:line="1795" w:lineRule="exact"/>
        <w:rPr>
          <w:sz w:val="21"/>
          <w:szCs w:val="21"/>
        </w:rPr>
      </w:pPr>
      <w:r>
        <w:rPr>
          <w:sz w:val="21"/>
          <w:szCs w:val="21"/>
        </w:rPr>
        <w:drawing>
          <wp:anchor distT="0" distB="0" distL="0" distR="0" simplePos="0" relativeHeight="251660288" behindDoc="0" locked="0" layoutInCell="1" allowOverlap="1">
            <wp:simplePos x="0" y="0"/>
            <wp:positionH relativeFrom="column">
              <wp:posOffset>933450</wp:posOffset>
            </wp:positionH>
            <wp:positionV relativeFrom="paragraph">
              <wp:posOffset>763270</wp:posOffset>
            </wp:positionV>
            <wp:extent cx="2091055" cy="40259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0"/>
                    <a:stretch>
                      <a:fillRect/>
                    </a:stretch>
                  </pic:blipFill>
                  <pic:spPr>
                    <a:xfrm>
                      <a:off x="0" y="0"/>
                      <a:ext cx="2091054" cy="402590"/>
                    </a:xfrm>
                    <a:prstGeom prst="rect">
                      <a:avLst/>
                    </a:prstGeom>
                  </pic:spPr>
                </pic:pic>
              </a:graphicData>
            </a:graphic>
          </wp:anchor>
        </w:drawing>
      </w:r>
      <w:r>
        <w:rPr>
          <w:position w:val="-35"/>
          <w:sz w:val="21"/>
          <w:szCs w:val="21"/>
        </w:rPr>
        <w:drawing>
          <wp:inline distT="0" distB="0" distL="0" distR="0">
            <wp:extent cx="932815" cy="113982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1"/>
                    <a:stretch>
                      <a:fillRect/>
                    </a:stretch>
                  </pic:blipFill>
                  <pic:spPr>
                    <a:xfrm>
                      <a:off x="0" y="0"/>
                      <a:ext cx="932815" cy="1139825"/>
                    </a:xfrm>
                    <a:prstGeom prst="rect">
                      <a:avLst/>
                    </a:prstGeom>
                  </pic:spPr>
                </pic:pic>
              </a:graphicData>
            </a:graphic>
          </wp:inline>
        </w:drawing>
      </w:r>
    </w:p>
    <w:p w14:paraId="5F830143">
      <w:pPr>
        <w:spacing w:line="407" w:lineRule="auto"/>
        <w:rPr>
          <w:rFonts w:ascii="Arial"/>
          <w:sz w:val="21"/>
          <w:szCs w:val="21"/>
        </w:rPr>
      </w:pPr>
    </w:p>
    <w:p w14:paraId="3A6BE99D">
      <w:pPr>
        <w:pStyle w:val="2"/>
        <w:spacing w:before="49" w:line="352" w:lineRule="auto"/>
        <w:ind w:left="7" w:right="39" w:firstLine="75"/>
        <w:rPr>
          <w:sz w:val="21"/>
          <w:szCs w:val="21"/>
        </w:rPr>
      </w:pPr>
      <w:r>
        <w:rPr>
          <w:sz w:val="21"/>
          <w:szCs w:val="21"/>
        </w:rPr>
        <w:t>在有机化学反应中，通常把有机化合物分子中失去氢原子或</w:t>
      </w:r>
      <w:r>
        <w:rPr>
          <w:spacing w:val="-1"/>
          <w:sz w:val="21"/>
          <w:szCs w:val="21"/>
        </w:rPr>
        <w:t>加入氧原子的</w:t>
      </w:r>
      <w:r>
        <w:rPr>
          <w:sz w:val="21"/>
          <w:szCs w:val="21"/>
        </w:rPr>
        <w:t>反应叫做氧化反应。例如，乙醇在氧化剂的作用下失去氢原</w:t>
      </w:r>
      <w:r>
        <w:rPr>
          <w:spacing w:val="-1"/>
          <w:sz w:val="21"/>
          <w:szCs w:val="21"/>
        </w:rPr>
        <w:t>子转化为乙醛，</w:t>
      </w:r>
      <w:r>
        <w:rPr>
          <w:sz w:val="21"/>
          <w:szCs w:val="21"/>
        </w:rPr>
        <w:t>以及乙醛在氧化剂的作用下加入氧原子转化为乙酸，发生的</w:t>
      </w:r>
      <w:r>
        <w:rPr>
          <w:spacing w:val="-1"/>
          <w:sz w:val="21"/>
          <w:szCs w:val="21"/>
        </w:rPr>
        <w:t>都是氧化反应。</w:t>
      </w:r>
      <w:r>
        <w:rPr>
          <w:sz w:val="21"/>
          <w:szCs w:val="21"/>
        </w:rPr>
        <w:t>与氧化反应相反，通常在有机化学反应中，有机化合物分子</w:t>
      </w:r>
      <w:r>
        <w:rPr>
          <w:spacing w:val="-1"/>
          <w:sz w:val="21"/>
          <w:szCs w:val="21"/>
        </w:rPr>
        <w:t>中加入氢原子或失去氧原子的反应是还原反应。</w:t>
      </w:r>
    </w:p>
    <w:p w14:paraId="2EFEB508">
      <w:pPr>
        <w:pStyle w:val="2"/>
        <w:spacing w:line="351" w:lineRule="auto"/>
        <w:ind w:left="8" w:right="61" w:firstLine="1"/>
        <w:rPr>
          <w:sz w:val="21"/>
          <w:szCs w:val="21"/>
        </w:rPr>
      </w:pPr>
      <w:r>
        <w:rPr>
          <w:sz w:val="21"/>
          <w:szCs w:val="21"/>
        </w:rPr>
        <w:t>酒精在人体内的代谢主要靠两种酶:一种是乙醇脱氢酶，</w:t>
      </w:r>
      <w:r>
        <w:rPr>
          <w:spacing w:val="-1"/>
          <w:sz w:val="21"/>
          <w:szCs w:val="21"/>
        </w:rPr>
        <w:t>另一种是乙醛脱氢酶。乙醇脱氢酶使乙醇氧化变成乙醛，而乙醛脱氢酶能使乙醛氧化为乙酸。</w:t>
      </w:r>
    </w:p>
    <w:p w14:paraId="08064AB6">
      <w:pPr>
        <w:pStyle w:val="2"/>
        <w:spacing w:before="1" w:line="352" w:lineRule="auto"/>
        <w:ind w:left="7" w:right="39" w:firstLine="11"/>
        <w:rPr>
          <w:sz w:val="21"/>
          <w:szCs w:val="21"/>
        </w:rPr>
      </w:pPr>
      <w:r>
        <w:rPr>
          <w:spacing w:val="-1"/>
          <w:sz w:val="21"/>
          <w:szCs w:val="21"/>
        </w:rPr>
        <w:t>乙酸参与体内代谢，转化为二氧化碳和水排出体外。人体内如果具备这两种</w:t>
      </w:r>
      <w:r>
        <w:rPr>
          <w:sz w:val="21"/>
          <w:szCs w:val="21"/>
        </w:rPr>
        <w:t>酶，就能较快地分解酒精。一般人的体内都有乙醇脱氢酶，</w:t>
      </w:r>
      <w:r>
        <w:rPr>
          <w:spacing w:val="-1"/>
          <w:sz w:val="21"/>
          <w:szCs w:val="21"/>
        </w:rPr>
        <w:t>但不少人缺少乙</w:t>
      </w:r>
      <w:r>
        <w:rPr>
          <w:sz w:val="21"/>
          <w:szCs w:val="21"/>
        </w:rPr>
        <w:t>醛脱氢酶，这使体内的乙醛不易被氧化为乙酸，从而让人脸</w:t>
      </w:r>
      <w:r>
        <w:rPr>
          <w:spacing w:val="-1"/>
          <w:sz w:val="21"/>
          <w:szCs w:val="21"/>
        </w:rPr>
        <w:t>部甚至体表毛细血管扩张充血，并产生其他醉酒症状。</w:t>
      </w:r>
    </w:p>
    <w:p w14:paraId="20C3C8B5">
      <w:pPr>
        <w:pStyle w:val="2"/>
        <w:spacing w:before="1" w:line="352" w:lineRule="auto"/>
        <w:ind w:left="8"/>
        <w:rPr>
          <w:sz w:val="21"/>
          <w:szCs w:val="21"/>
        </w:rPr>
      </w:pPr>
      <w:r>
        <w:rPr>
          <w:sz w:val="21"/>
          <w:szCs w:val="21"/>
        </w:rPr>
        <w:t>纯净的苯酚是无色晶体，但放置时间较长的苯酚往往是粉</w:t>
      </w:r>
      <w:r>
        <w:rPr>
          <w:spacing w:val="-1"/>
          <w:sz w:val="21"/>
          <w:szCs w:val="21"/>
        </w:rPr>
        <w:t>红色的，这是部分</w:t>
      </w:r>
      <w:r>
        <w:rPr>
          <w:sz w:val="21"/>
          <w:szCs w:val="21"/>
        </w:rPr>
        <w:t>苯酚被空气中的氧气氧化所致。苯酚具有特殊的气味</w:t>
      </w:r>
      <w:r>
        <w:rPr>
          <w:spacing w:val="-1"/>
          <w:sz w:val="21"/>
          <w:szCs w:val="21"/>
        </w:rPr>
        <w:t>，熔点</w:t>
      </w:r>
      <w:r>
        <w:rPr>
          <w:spacing w:val="-33"/>
          <w:sz w:val="21"/>
          <w:szCs w:val="21"/>
        </w:rPr>
        <w:t xml:space="preserve"> </w:t>
      </w:r>
      <w:r>
        <w:rPr>
          <w:spacing w:val="-1"/>
          <w:sz w:val="21"/>
          <w:szCs w:val="21"/>
        </w:rPr>
        <w:t>43℃。苯酚易溶于乙醇等有机溶剂。室温下苯酚在水中的溶解度是</w:t>
      </w:r>
      <w:r>
        <w:rPr>
          <w:spacing w:val="-17"/>
          <w:sz w:val="21"/>
          <w:szCs w:val="21"/>
        </w:rPr>
        <w:t xml:space="preserve"> </w:t>
      </w:r>
      <w:r>
        <w:rPr>
          <w:spacing w:val="-1"/>
          <w:sz w:val="21"/>
          <w:szCs w:val="21"/>
        </w:rPr>
        <w:t>9.2g，当温度高于</w:t>
      </w:r>
      <w:r>
        <w:rPr>
          <w:spacing w:val="-29"/>
          <w:sz w:val="21"/>
          <w:szCs w:val="21"/>
        </w:rPr>
        <w:t xml:space="preserve"> </w:t>
      </w:r>
      <w:r>
        <w:rPr>
          <w:spacing w:val="-1"/>
          <w:sz w:val="21"/>
          <w:szCs w:val="21"/>
        </w:rPr>
        <w:t>65℃</w:t>
      </w:r>
      <w:r>
        <w:rPr>
          <w:spacing w:val="-3"/>
          <w:sz w:val="21"/>
          <w:szCs w:val="21"/>
        </w:rPr>
        <w:t>时能与水混溶。</w:t>
      </w:r>
    </w:p>
    <w:p w14:paraId="3FF0E9F1">
      <w:pPr>
        <w:pStyle w:val="2"/>
        <w:spacing w:line="351" w:lineRule="auto"/>
        <w:ind w:left="17" w:right="39" w:hanging="9"/>
        <w:rPr>
          <w:sz w:val="21"/>
          <w:szCs w:val="21"/>
        </w:rPr>
      </w:pPr>
      <w:r>
        <w:rPr>
          <w:sz w:val="21"/>
          <w:szCs w:val="21"/>
        </w:rPr>
        <w:t>苯酚有毒，对皮肤有腐蚀性，使用时一定要小心。如不慎</w:t>
      </w:r>
      <w:r>
        <w:rPr>
          <w:spacing w:val="-1"/>
          <w:sz w:val="21"/>
          <w:szCs w:val="21"/>
        </w:rPr>
        <w:t>沾到皮肤上，应立</w:t>
      </w:r>
      <w:r>
        <w:rPr>
          <w:spacing w:val="-2"/>
          <w:sz w:val="21"/>
          <w:szCs w:val="21"/>
        </w:rPr>
        <w:t>即用乙醇冲洗，再用水冲洗。</w:t>
      </w:r>
    </w:p>
    <w:p w14:paraId="48E6073E">
      <w:pPr>
        <w:pStyle w:val="2"/>
        <w:spacing w:before="1" w:line="351" w:lineRule="auto"/>
        <w:ind w:left="7" w:right="39" w:firstLine="18"/>
        <w:rPr>
          <w:sz w:val="21"/>
          <w:szCs w:val="21"/>
        </w:rPr>
      </w:pPr>
      <w:r>
        <w:rPr>
          <w:spacing w:val="-1"/>
          <w:sz w:val="21"/>
          <w:szCs w:val="21"/>
        </w:rPr>
        <w:t>由于苯酚中的羟基和苯环直接相连，苯环与羟基之间的相互作用使酚羟基在</w:t>
      </w:r>
      <w:r>
        <w:rPr>
          <w:sz w:val="21"/>
          <w:szCs w:val="21"/>
        </w:rPr>
        <w:t>性质上与醇羟基有显著差异。酚羟基中的氢原子比醇羟基中的氢</w:t>
      </w:r>
      <w:r>
        <w:rPr>
          <w:spacing w:val="-1"/>
          <w:sz w:val="21"/>
          <w:szCs w:val="21"/>
        </w:rPr>
        <w:t>原子更活</w:t>
      </w:r>
      <w:r>
        <w:rPr>
          <w:sz w:val="21"/>
          <w:szCs w:val="21"/>
        </w:rPr>
        <w:t>泼，苯酚的羟基在水溶液中能够发生部分电离，显示弱</w:t>
      </w:r>
      <w:r>
        <w:rPr>
          <w:spacing w:val="-1"/>
          <w:sz w:val="21"/>
          <w:szCs w:val="21"/>
        </w:rPr>
        <w:t>酸性，故苯酚俗称石炭酸。向苯酚钠的溶液中滴加少量稀盐酸，苯酚钠又重新生成了苯酚。</w:t>
      </w:r>
    </w:p>
    <w:p w14:paraId="57B29E57">
      <w:pPr>
        <w:pStyle w:val="2"/>
        <w:spacing w:line="351" w:lineRule="auto"/>
        <w:ind w:left="9" w:right="39"/>
        <w:rPr>
          <w:sz w:val="21"/>
          <w:szCs w:val="21"/>
        </w:rPr>
      </w:pPr>
      <w:r>
        <w:rPr>
          <w:sz w:val="21"/>
          <w:szCs w:val="21"/>
        </w:rPr>
        <w:t>如果向澄清的苯酚钠溶液中通入二氧化碳气体，可以看</w:t>
      </w:r>
      <w:r>
        <w:rPr>
          <w:spacing w:val="-1"/>
          <w:sz w:val="21"/>
          <w:szCs w:val="21"/>
        </w:rPr>
        <w:t>到溶液又变浑浊。这</w:t>
      </w:r>
      <w:r>
        <w:rPr>
          <w:sz w:val="21"/>
          <w:szCs w:val="21"/>
        </w:rPr>
        <w:t>是因为苯酚钠在碳酸的作用下又生成了苯酚，这说明苯酚的</w:t>
      </w:r>
      <w:r>
        <w:rPr>
          <w:spacing w:val="-1"/>
          <w:sz w:val="21"/>
          <w:szCs w:val="21"/>
        </w:rPr>
        <w:t>酸性比碳酸的</w:t>
      </w:r>
      <w:r>
        <w:rPr>
          <w:spacing w:val="-7"/>
          <w:sz w:val="21"/>
          <w:szCs w:val="21"/>
        </w:rPr>
        <w:t>弱。</w:t>
      </w:r>
    </w:p>
    <w:p w14:paraId="26CEC44F">
      <w:pPr>
        <w:spacing w:before="144" w:line="931" w:lineRule="exact"/>
        <w:rPr>
          <w:sz w:val="21"/>
          <w:szCs w:val="21"/>
        </w:rPr>
      </w:pPr>
      <w:r>
        <w:rPr>
          <w:position w:val="-18"/>
          <w:sz w:val="21"/>
          <w:szCs w:val="21"/>
        </w:rPr>
        <w:drawing>
          <wp:inline distT="0" distB="0" distL="0" distR="0">
            <wp:extent cx="2230755" cy="59055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2"/>
                    <a:stretch>
                      <a:fillRect/>
                    </a:stretch>
                  </pic:blipFill>
                  <pic:spPr>
                    <a:xfrm>
                      <a:off x="0" y="0"/>
                      <a:ext cx="2231389" cy="591184"/>
                    </a:xfrm>
                    <a:prstGeom prst="rect">
                      <a:avLst/>
                    </a:prstGeom>
                  </pic:spPr>
                </pic:pic>
              </a:graphicData>
            </a:graphic>
          </wp:inline>
        </w:drawing>
      </w:r>
    </w:p>
    <w:p w14:paraId="0C0EC069">
      <w:pPr>
        <w:pStyle w:val="2"/>
        <w:spacing w:before="174" w:line="221" w:lineRule="auto"/>
        <w:ind w:left="8"/>
        <w:rPr>
          <w:sz w:val="21"/>
          <w:szCs w:val="21"/>
        </w:rPr>
      </w:pPr>
      <w:r>
        <w:rPr>
          <w:spacing w:val="-1"/>
          <w:sz w:val="21"/>
          <w:szCs w:val="21"/>
        </w:rPr>
        <w:t>2.取代反应</w:t>
      </w:r>
    </w:p>
    <w:p w14:paraId="7C3655E1">
      <w:pPr>
        <w:pStyle w:val="2"/>
        <w:spacing w:before="106" w:line="222" w:lineRule="auto"/>
        <w:ind w:left="30"/>
        <w:rPr>
          <w:sz w:val="21"/>
          <w:szCs w:val="21"/>
        </w:rPr>
      </w:pPr>
      <w:r>
        <w:rPr>
          <w:spacing w:val="-6"/>
          <w:sz w:val="21"/>
          <w:szCs w:val="21"/>
        </w:rPr>
        <w:t>[实验</w:t>
      </w:r>
      <w:r>
        <w:rPr>
          <w:spacing w:val="-25"/>
          <w:sz w:val="21"/>
          <w:szCs w:val="21"/>
        </w:rPr>
        <w:t xml:space="preserve"> </w:t>
      </w:r>
      <w:r>
        <w:rPr>
          <w:spacing w:val="-6"/>
          <w:sz w:val="21"/>
          <w:szCs w:val="21"/>
        </w:rPr>
        <w:t>3-5]</w:t>
      </w:r>
    </w:p>
    <w:p w14:paraId="3B83B844">
      <w:pPr>
        <w:pStyle w:val="2"/>
        <w:spacing w:before="106" w:line="353" w:lineRule="auto"/>
        <w:ind w:left="6" w:right="113" w:firstLine="16"/>
        <w:rPr>
          <w:sz w:val="21"/>
          <w:szCs w:val="21"/>
        </w:rPr>
      </w:pPr>
      <w:r>
        <w:rPr>
          <w:spacing w:val="-2"/>
          <w:sz w:val="21"/>
          <w:szCs w:val="21"/>
        </w:rPr>
        <w:t>向试管中加入</w:t>
      </w:r>
      <w:r>
        <w:rPr>
          <w:spacing w:val="-15"/>
          <w:sz w:val="21"/>
          <w:szCs w:val="21"/>
        </w:rPr>
        <w:t xml:space="preserve"> </w:t>
      </w:r>
      <w:r>
        <w:rPr>
          <w:spacing w:val="-2"/>
          <w:sz w:val="21"/>
          <w:szCs w:val="21"/>
        </w:rPr>
        <w:t>0.1g</w:t>
      </w:r>
      <w:r>
        <w:rPr>
          <w:spacing w:val="-28"/>
          <w:sz w:val="21"/>
          <w:szCs w:val="21"/>
        </w:rPr>
        <w:t xml:space="preserve"> </w:t>
      </w:r>
      <w:r>
        <w:rPr>
          <w:spacing w:val="-2"/>
          <w:sz w:val="21"/>
          <w:szCs w:val="21"/>
        </w:rPr>
        <w:t>苯酚和</w:t>
      </w:r>
      <w:r>
        <w:rPr>
          <w:spacing w:val="-28"/>
          <w:sz w:val="21"/>
          <w:szCs w:val="21"/>
        </w:rPr>
        <w:t xml:space="preserve"> </w:t>
      </w:r>
      <w:r>
        <w:rPr>
          <w:spacing w:val="-2"/>
          <w:sz w:val="21"/>
          <w:szCs w:val="21"/>
        </w:rPr>
        <w:t>3mL</w:t>
      </w:r>
      <w:r>
        <w:rPr>
          <w:spacing w:val="-30"/>
          <w:sz w:val="21"/>
          <w:szCs w:val="21"/>
        </w:rPr>
        <w:t xml:space="preserve"> </w:t>
      </w:r>
      <w:r>
        <w:rPr>
          <w:spacing w:val="-2"/>
          <w:sz w:val="21"/>
          <w:szCs w:val="21"/>
        </w:rPr>
        <w:t>水，振荡，得到苯酚溶液。再向其中逐滴加</w:t>
      </w:r>
      <w:r>
        <w:rPr>
          <w:spacing w:val="-1"/>
          <w:sz w:val="21"/>
          <w:szCs w:val="21"/>
        </w:rPr>
        <w:t>入饱和溴水，边加边振荡，观察实验现象。</w:t>
      </w:r>
    </w:p>
    <w:p w14:paraId="621AF86D">
      <w:pPr>
        <w:pStyle w:val="2"/>
        <w:spacing w:before="2" w:line="351" w:lineRule="auto"/>
        <w:ind w:left="6" w:right="39"/>
        <w:rPr>
          <w:sz w:val="21"/>
          <w:szCs w:val="21"/>
        </w:rPr>
      </w:pPr>
      <w:r>
        <w:rPr>
          <w:sz w:val="21"/>
          <w:szCs w:val="21"/>
        </w:rPr>
        <w:t>在苯酚分子中，羟基和苯环相互影响，使苯环在羟基的邻、对</w:t>
      </w:r>
      <w:r>
        <w:rPr>
          <w:spacing w:val="-1"/>
          <w:sz w:val="21"/>
          <w:szCs w:val="21"/>
        </w:rPr>
        <w:t>位上的氢原子</w:t>
      </w:r>
      <w:r>
        <w:rPr>
          <w:sz w:val="21"/>
          <w:szCs w:val="21"/>
        </w:rPr>
        <w:t>较易被取代。上述实验中，苯酚很容易与溴发生取代反应，生成</w:t>
      </w:r>
      <w:r>
        <w:rPr>
          <w:spacing w:val="-1"/>
          <w:sz w:val="21"/>
          <w:szCs w:val="21"/>
        </w:rPr>
        <w:t>邻、对位取</w:t>
      </w:r>
      <w:r>
        <w:rPr>
          <w:spacing w:val="-2"/>
          <w:sz w:val="21"/>
          <w:szCs w:val="21"/>
        </w:rPr>
        <w:t>代的产物</w:t>
      </w:r>
      <w:r>
        <w:rPr>
          <w:spacing w:val="-22"/>
          <w:sz w:val="21"/>
          <w:szCs w:val="21"/>
        </w:rPr>
        <w:t xml:space="preserve"> </w:t>
      </w:r>
      <w:r>
        <w:rPr>
          <w:spacing w:val="-2"/>
          <w:sz w:val="21"/>
          <w:szCs w:val="21"/>
        </w:rPr>
        <w:t>2,4,6-三溴苯酚。</w:t>
      </w:r>
    </w:p>
    <w:p w14:paraId="18537013">
      <w:pPr>
        <w:pStyle w:val="2"/>
        <w:spacing w:line="220" w:lineRule="auto"/>
        <w:ind w:left="8"/>
        <w:rPr>
          <w:sz w:val="21"/>
          <w:szCs w:val="21"/>
        </w:rPr>
      </w:pPr>
      <w:r>
        <w:rPr>
          <w:spacing w:val="-1"/>
          <w:sz w:val="21"/>
          <w:szCs w:val="21"/>
        </w:rPr>
        <w:t>苯酚与溴的反应很灵敏，可用于苯酚的定性检验和定量测定。</w:t>
      </w:r>
    </w:p>
    <w:p w14:paraId="7CB368CF">
      <w:pPr>
        <w:pStyle w:val="2"/>
        <w:spacing w:before="106" w:line="353" w:lineRule="auto"/>
        <w:ind w:left="7" w:right="92" w:firstLine="1"/>
        <w:rPr>
          <w:sz w:val="21"/>
          <w:szCs w:val="21"/>
        </w:rPr>
      </w:pPr>
      <w:r>
        <w:rPr>
          <w:sz w:val="21"/>
          <w:szCs w:val="21"/>
        </w:rPr>
        <w:t>苯酚与</w:t>
      </w:r>
      <w:r>
        <w:rPr>
          <w:spacing w:val="-35"/>
          <w:sz w:val="21"/>
          <w:szCs w:val="21"/>
        </w:rPr>
        <w:t xml:space="preserve"> </w:t>
      </w:r>
      <w:r>
        <w:rPr>
          <w:sz w:val="21"/>
          <w:szCs w:val="21"/>
        </w:rPr>
        <w:t>FeCl</w:t>
      </w:r>
      <w:r>
        <w:rPr>
          <w:sz w:val="21"/>
          <w:szCs w:val="21"/>
        </w:rPr>
        <w:t>3</w:t>
      </w:r>
      <w:r>
        <w:rPr>
          <w:spacing w:val="-7"/>
          <w:sz w:val="21"/>
          <w:szCs w:val="21"/>
        </w:rPr>
        <w:t xml:space="preserve"> </w:t>
      </w:r>
      <w:r>
        <w:rPr>
          <w:sz w:val="21"/>
          <w:szCs w:val="21"/>
        </w:rPr>
        <w:t>溶液作用显紫色，利用这一反</w:t>
      </w:r>
      <w:r>
        <w:rPr>
          <w:spacing w:val="-1"/>
          <w:sz w:val="21"/>
          <w:szCs w:val="21"/>
        </w:rPr>
        <w:t>应也可以检验苯酚的存在。酚类物质一般都可以与</w:t>
      </w:r>
      <w:r>
        <w:rPr>
          <w:spacing w:val="-25"/>
          <w:sz w:val="21"/>
          <w:szCs w:val="21"/>
        </w:rPr>
        <w:t xml:space="preserve"> </w:t>
      </w:r>
      <w:r>
        <w:rPr>
          <w:spacing w:val="-1"/>
          <w:sz w:val="21"/>
          <w:szCs w:val="21"/>
        </w:rPr>
        <w:t>FeCl</w:t>
      </w:r>
      <w:r>
        <w:rPr>
          <w:spacing w:val="-1"/>
          <w:sz w:val="21"/>
          <w:szCs w:val="21"/>
        </w:rPr>
        <w:t>3</w:t>
      </w:r>
      <w:r>
        <w:rPr>
          <w:spacing w:val="-10"/>
          <w:sz w:val="21"/>
          <w:szCs w:val="21"/>
        </w:rPr>
        <w:t xml:space="preserve"> </w:t>
      </w:r>
      <w:r>
        <w:rPr>
          <w:spacing w:val="-1"/>
          <w:sz w:val="21"/>
          <w:szCs w:val="21"/>
        </w:rPr>
        <w:t>作用显色，可用于检验其存在。</w:t>
      </w:r>
    </w:p>
    <w:p w14:paraId="0A62FB10">
      <w:pPr>
        <w:pStyle w:val="2"/>
        <w:spacing w:before="1" w:line="220" w:lineRule="auto"/>
        <w:ind w:left="8"/>
        <w:rPr>
          <w:sz w:val="21"/>
          <w:szCs w:val="21"/>
        </w:rPr>
      </w:pPr>
      <w:r>
        <w:rPr>
          <w:sz w:val="21"/>
          <w:szCs w:val="21"/>
        </w:rPr>
        <w:t>苯酚是一种重要的化工原料，广泛用于制造酚醛树脂、染</w:t>
      </w:r>
      <w:r>
        <w:rPr>
          <w:spacing w:val="-1"/>
          <w:sz w:val="21"/>
          <w:szCs w:val="21"/>
        </w:rPr>
        <w:t>料、医药、农药</w:t>
      </w:r>
    </w:p>
    <w:p w14:paraId="7308A426">
      <w:pPr>
        <w:pStyle w:val="2"/>
        <w:spacing w:before="107" w:line="351" w:lineRule="auto"/>
        <w:ind w:left="8" w:right="39"/>
        <w:rPr>
          <w:sz w:val="21"/>
          <w:szCs w:val="21"/>
        </w:rPr>
      </w:pPr>
      <w:r>
        <w:rPr>
          <w:sz w:val="21"/>
          <w:szCs w:val="21"/>
        </w:rPr>
        <w:t>等。含酚类物质的废水对生物具有毒害作用，会对水体造</w:t>
      </w:r>
      <w:r>
        <w:rPr>
          <w:spacing w:val="-1"/>
          <w:sz w:val="21"/>
          <w:szCs w:val="21"/>
        </w:rPr>
        <w:t>成严重污染。化工</w:t>
      </w:r>
      <w:r>
        <w:rPr>
          <w:sz w:val="21"/>
          <w:szCs w:val="21"/>
        </w:rPr>
        <w:t>厂和炼焦厂的废水中常含有酚类物质，在排放前必</w:t>
      </w:r>
      <w:r>
        <w:rPr>
          <w:spacing w:val="-1"/>
          <w:sz w:val="21"/>
          <w:szCs w:val="21"/>
        </w:rPr>
        <w:t>须经过处理。</w:t>
      </w:r>
    </w:p>
    <w:p w14:paraId="38038576">
      <w:pPr>
        <w:pStyle w:val="2"/>
        <w:spacing w:before="1" w:line="351" w:lineRule="auto"/>
        <w:ind w:left="9" w:right="74" w:firstLine="87"/>
        <w:rPr>
          <w:sz w:val="21"/>
          <w:szCs w:val="21"/>
        </w:rPr>
      </w:pPr>
      <w:r>
        <w:rPr>
          <w:spacing w:val="1"/>
          <w:sz w:val="21"/>
          <w:szCs w:val="21"/>
        </w:rPr>
        <w:t>乙醛是无色、具有刺激性气味的液体，密度比水的小，沸点</w:t>
      </w:r>
      <w:r>
        <w:rPr>
          <w:spacing w:val="-15"/>
          <w:sz w:val="21"/>
          <w:szCs w:val="21"/>
        </w:rPr>
        <w:t xml:space="preserve"> </w:t>
      </w:r>
      <w:r>
        <w:rPr>
          <w:spacing w:val="1"/>
          <w:sz w:val="21"/>
          <w:szCs w:val="21"/>
        </w:rPr>
        <w:t>20.8℃,易挥</w:t>
      </w:r>
      <w:r>
        <w:rPr>
          <w:spacing w:val="-1"/>
          <w:sz w:val="21"/>
          <w:szCs w:val="21"/>
        </w:rPr>
        <w:t>发，易燃烧，能与水、乙醇等互溶。</w:t>
      </w:r>
    </w:p>
    <w:p w14:paraId="2ADF8BB8">
      <w:pPr>
        <w:pStyle w:val="2"/>
        <w:spacing w:before="1" w:line="297" w:lineRule="auto"/>
        <w:ind w:left="10" w:right="39" w:hanging="4"/>
        <w:jc w:val="both"/>
        <w:rPr>
          <w:sz w:val="21"/>
          <w:szCs w:val="21"/>
        </w:rPr>
      </w:pPr>
      <w:r>
        <w:rPr>
          <w:sz w:val="21"/>
          <w:szCs w:val="21"/>
        </w:rPr>
        <w:t>在醛基的碳氧双键中，由于氧原子的电负性较大，碳氧双键中</w:t>
      </w:r>
      <w:r>
        <w:rPr>
          <w:spacing w:val="-1"/>
          <w:sz w:val="21"/>
          <w:szCs w:val="21"/>
        </w:rPr>
        <w:t>的电子偏向氧</w:t>
      </w:r>
      <w:r>
        <w:rPr>
          <w:sz w:val="21"/>
          <w:szCs w:val="21"/>
        </w:rPr>
        <w:t>原子，使氧原子带部分负电荷，碳原子带部分正电荷</w:t>
      </w:r>
      <w:r>
        <w:rPr>
          <w:spacing w:val="-1"/>
          <w:sz w:val="21"/>
          <w:szCs w:val="21"/>
        </w:rPr>
        <w:t>，从而使醛基具有较强的极性。乙醛也能和一些极性试剂发生加成反应。</w:t>
      </w:r>
    </w:p>
    <w:p w14:paraId="41968F66">
      <w:pPr>
        <w:pStyle w:val="2"/>
        <w:spacing w:before="29" w:line="352" w:lineRule="auto"/>
        <w:ind w:left="6" w:right="392"/>
        <w:rPr>
          <w:sz w:val="21"/>
          <w:szCs w:val="21"/>
        </w:rPr>
      </w:pPr>
      <w:r>
        <w:rPr>
          <w:sz w:val="21"/>
          <w:szCs w:val="21"/>
        </w:rPr>
        <w:t>提示：当极性分子与醛基发生加成反应时，带正电荷的原子</w:t>
      </w:r>
      <w:r>
        <w:rPr>
          <w:spacing w:val="-1"/>
          <w:sz w:val="21"/>
          <w:szCs w:val="21"/>
        </w:rPr>
        <w:t>或原子团连接在</w:t>
      </w:r>
      <w:r>
        <w:rPr>
          <w:sz w:val="21"/>
          <w:szCs w:val="21"/>
        </w:rPr>
        <w:t>氧原子上，带负电荷的原子或原子团连接在</w:t>
      </w:r>
      <w:r>
        <w:rPr>
          <w:spacing w:val="-1"/>
          <w:sz w:val="21"/>
          <w:szCs w:val="21"/>
        </w:rPr>
        <w:t>碳原子上。</w:t>
      </w:r>
    </w:p>
    <w:p w14:paraId="5F6F4AEF">
      <w:pPr>
        <w:pStyle w:val="2"/>
        <w:spacing w:line="353" w:lineRule="auto"/>
        <w:ind w:left="5" w:right="392" w:firstLine="12"/>
        <w:rPr>
          <w:sz w:val="21"/>
          <w:szCs w:val="21"/>
        </w:rPr>
      </w:pPr>
      <w:r>
        <w:rPr>
          <w:spacing w:val="-1"/>
          <w:sz w:val="21"/>
          <w:szCs w:val="21"/>
        </w:rPr>
        <w:t>乙醛蒸气和氢气的混合气体通过热的镍催化剂，乙醛氢气即发生催化加氢反</w:t>
      </w:r>
      <w:r>
        <w:rPr>
          <w:spacing w:val="-2"/>
          <w:sz w:val="21"/>
          <w:szCs w:val="21"/>
        </w:rPr>
        <w:t>应，得到乙醇。</w:t>
      </w:r>
    </w:p>
    <w:p w14:paraId="7BEC5ADD">
      <w:pPr>
        <w:pStyle w:val="2"/>
        <w:spacing w:line="221" w:lineRule="auto"/>
        <w:ind w:left="29"/>
        <w:rPr>
          <w:sz w:val="21"/>
          <w:szCs w:val="21"/>
        </w:rPr>
      </w:pPr>
      <w:r>
        <w:rPr>
          <w:spacing w:val="-5"/>
          <w:sz w:val="21"/>
          <w:szCs w:val="21"/>
        </w:rPr>
        <w:t>[实验</w:t>
      </w:r>
      <w:r>
        <w:rPr>
          <w:spacing w:val="-31"/>
          <w:sz w:val="21"/>
          <w:szCs w:val="21"/>
        </w:rPr>
        <w:t xml:space="preserve"> </w:t>
      </w:r>
      <w:r>
        <w:rPr>
          <w:spacing w:val="-5"/>
          <w:sz w:val="21"/>
          <w:szCs w:val="21"/>
        </w:rPr>
        <w:t>3-7]</w:t>
      </w:r>
    </w:p>
    <w:p w14:paraId="4635ED13">
      <w:pPr>
        <w:pStyle w:val="2"/>
        <w:spacing w:before="104" w:line="352" w:lineRule="auto"/>
        <w:ind w:left="7" w:right="390" w:hanging="2"/>
        <w:rPr>
          <w:sz w:val="21"/>
          <w:szCs w:val="21"/>
        </w:rPr>
      </w:pPr>
      <w:r>
        <w:rPr>
          <w:spacing w:val="-1"/>
          <w:sz w:val="21"/>
          <w:szCs w:val="21"/>
        </w:rPr>
        <w:t>在洁净的试管中加入</w:t>
      </w:r>
      <w:r>
        <w:rPr>
          <w:spacing w:val="-8"/>
          <w:sz w:val="21"/>
          <w:szCs w:val="21"/>
        </w:rPr>
        <w:t xml:space="preserve"> </w:t>
      </w:r>
      <w:r>
        <w:rPr>
          <w:spacing w:val="-1"/>
          <w:sz w:val="21"/>
          <w:szCs w:val="21"/>
        </w:rPr>
        <w:t>1 mL 2% AgNO</w:t>
      </w:r>
      <w:r>
        <w:rPr>
          <w:spacing w:val="-1"/>
          <w:sz w:val="21"/>
          <w:szCs w:val="21"/>
        </w:rPr>
        <w:t>3</w:t>
      </w:r>
      <w:r>
        <w:rPr>
          <w:spacing w:val="-10"/>
          <w:sz w:val="21"/>
          <w:szCs w:val="21"/>
        </w:rPr>
        <w:t xml:space="preserve"> </w:t>
      </w:r>
      <w:r>
        <w:rPr>
          <w:spacing w:val="-1"/>
          <w:sz w:val="21"/>
          <w:szCs w:val="21"/>
        </w:rPr>
        <w:t>溶液，然后边振荡试管边逐滴滴入</w:t>
      </w:r>
      <w:r>
        <w:rPr>
          <w:spacing w:val="-31"/>
          <w:sz w:val="21"/>
          <w:szCs w:val="21"/>
        </w:rPr>
        <w:t xml:space="preserve"> </w:t>
      </w:r>
      <w:r>
        <w:rPr>
          <w:spacing w:val="-1"/>
          <w:sz w:val="21"/>
          <w:szCs w:val="21"/>
        </w:rPr>
        <w:t>2%氨水，使最初产生的沉淀溶解，制得银氨溶液。再滴入</w:t>
      </w:r>
      <w:r>
        <w:rPr>
          <w:spacing w:val="-21"/>
          <w:sz w:val="21"/>
          <w:szCs w:val="21"/>
        </w:rPr>
        <w:t xml:space="preserve"> </w:t>
      </w:r>
      <w:r>
        <w:rPr>
          <w:spacing w:val="-1"/>
          <w:sz w:val="21"/>
          <w:szCs w:val="21"/>
        </w:rPr>
        <w:t>3</w:t>
      </w:r>
      <w:r>
        <w:rPr>
          <w:spacing w:val="-28"/>
          <w:sz w:val="21"/>
          <w:szCs w:val="21"/>
        </w:rPr>
        <w:t xml:space="preserve"> </w:t>
      </w:r>
      <w:r>
        <w:rPr>
          <w:spacing w:val="-1"/>
          <w:sz w:val="21"/>
          <w:szCs w:val="21"/>
        </w:rPr>
        <w:t>滴乙醛，振荡后将试管放在热水浴中温热。</w:t>
      </w:r>
    </w:p>
    <w:p w14:paraId="2EE09706">
      <w:pPr>
        <w:pStyle w:val="2"/>
        <w:spacing w:line="221" w:lineRule="auto"/>
        <w:ind w:left="29"/>
        <w:rPr>
          <w:sz w:val="21"/>
          <w:szCs w:val="21"/>
        </w:rPr>
      </w:pPr>
      <w:r>
        <w:rPr>
          <w:spacing w:val="-5"/>
          <w:sz w:val="21"/>
          <w:szCs w:val="21"/>
        </w:rPr>
        <w:t>[实验</w:t>
      </w:r>
      <w:r>
        <w:rPr>
          <w:spacing w:val="8"/>
          <w:sz w:val="21"/>
          <w:szCs w:val="21"/>
        </w:rPr>
        <w:t xml:space="preserve"> </w:t>
      </w:r>
      <w:r>
        <w:rPr>
          <w:spacing w:val="-5"/>
          <w:sz w:val="21"/>
          <w:szCs w:val="21"/>
        </w:rPr>
        <w:t>3-8]</w:t>
      </w:r>
    </w:p>
    <w:p w14:paraId="6C6A2867">
      <w:pPr>
        <w:pStyle w:val="2"/>
        <w:spacing w:before="105" w:line="353" w:lineRule="auto"/>
        <w:ind w:left="4" w:right="666"/>
        <w:rPr>
          <w:sz w:val="21"/>
          <w:szCs w:val="21"/>
        </w:rPr>
      </w:pPr>
      <w:r>
        <w:rPr>
          <w:spacing w:val="-1"/>
          <w:sz w:val="21"/>
          <w:szCs w:val="21"/>
        </w:rPr>
        <w:t>在试管里加入</w:t>
      </w:r>
      <w:r>
        <w:rPr>
          <w:spacing w:val="-31"/>
          <w:sz w:val="21"/>
          <w:szCs w:val="21"/>
        </w:rPr>
        <w:t xml:space="preserve"> </w:t>
      </w:r>
      <w:r>
        <w:rPr>
          <w:spacing w:val="-1"/>
          <w:sz w:val="21"/>
          <w:szCs w:val="21"/>
        </w:rPr>
        <w:t>2mL 10% NaOH</w:t>
      </w:r>
      <w:r>
        <w:rPr>
          <w:spacing w:val="-27"/>
          <w:sz w:val="21"/>
          <w:szCs w:val="21"/>
        </w:rPr>
        <w:t xml:space="preserve"> </w:t>
      </w:r>
      <w:r>
        <w:rPr>
          <w:spacing w:val="-1"/>
          <w:sz w:val="21"/>
          <w:szCs w:val="21"/>
        </w:rPr>
        <w:t>溶液，加入</w:t>
      </w:r>
      <w:r>
        <w:rPr>
          <w:spacing w:val="-30"/>
          <w:sz w:val="21"/>
          <w:szCs w:val="21"/>
        </w:rPr>
        <w:t xml:space="preserve"> </w:t>
      </w:r>
      <w:r>
        <w:rPr>
          <w:spacing w:val="-1"/>
          <w:sz w:val="21"/>
          <w:szCs w:val="21"/>
        </w:rPr>
        <w:t>5</w:t>
      </w:r>
      <w:r>
        <w:rPr>
          <w:spacing w:val="-31"/>
          <w:sz w:val="21"/>
          <w:szCs w:val="21"/>
        </w:rPr>
        <w:t xml:space="preserve"> </w:t>
      </w:r>
      <w:r>
        <w:rPr>
          <w:spacing w:val="-1"/>
          <w:sz w:val="21"/>
          <w:szCs w:val="21"/>
        </w:rPr>
        <w:t>滴</w:t>
      </w:r>
      <w:r>
        <w:rPr>
          <w:spacing w:val="-30"/>
          <w:sz w:val="21"/>
          <w:szCs w:val="21"/>
        </w:rPr>
        <w:t xml:space="preserve"> </w:t>
      </w:r>
      <w:r>
        <w:rPr>
          <w:spacing w:val="-1"/>
          <w:sz w:val="21"/>
          <w:szCs w:val="21"/>
        </w:rPr>
        <w:t>5%CuSO</w:t>
      </w:r>
      <w:r>
        <w:rPr>
          <w:spacing w:val="-1"/>
          <w:sz w:val="21"/>
          <w:szCs w:val="21"/>
        </w:rPr>
        <w:t>4</w:t>
      </w:r>
      <w:r>
        <w:rPr>
          <w:spacing w:val="-7"/>
          <w:sz w:val="21"/>
          <w:szCs w:val="21"/>
        </w:rPr>
        <w:t xml:space="preserve"> </w:t>
      </w:r>
      <w:r>
        <w:rPr>
          <w:spacing w:val="-1"/>
          <w:sz w:val="21"/>
          <w:szCs w:val="21"/>
        </w:rPr>
        <w:t>溶液，</w:t>
      </w:r>
      <w:r>
        <w:rPr>
          <w:spacing w:val="-2"/>
          <w:sz w:val="21"/>
          <w:szCs w:val="21"/>
        </w:rPr>
        <w:t>得到新制的Cu(OH)</w:t>
      </w:r>
      <w:r>
        <w:rPr>
          <w:spacing w:val="-2"/>
          <w:sz w:val="21"/>
          <w:szCs w:val="21"/>
        </w:rPr>
        <w:t>2</w:t>
      </w:r>
      <w:r>
        <w:rPr>
          <w:spacing w:val="-11"/>
          <w:sz w:val="21"/>
          <w:szCs w:val="21"/>
        </w:rPr>
        <w:t xml:space="preserve"> </w:t>
      </w:r>
      <w:r>
        <w:rPr>
          <w:spacing w:val="-2"/>
          <w:sz w:val="21"/>
          <w:szCs w:val="21"/>
        </w:rPr>
        <w:t>，振荡后加入</w:t>
      </w:r>
      <w:r>
        <w:rPr>
          <w:spacing w:val="-32"/>
          <w:sz w:val="21"/>
          <w:szCs w:val="21"/>
        </w:rPr>
        <w:t xml:space="preserve"> </w:t>
      </w:r>
      <w:r>
        <w:rPr>
          <w:spacing w:val="-2"/>
          <w:sz w:val="21"/>
          <w:szCs w:val="21"/>
        </w:rPr>
        <w:t>0.5mL</w:t>
      </w:r>
      <w:r>
        <w:rPr>
          <w:spacing w:val="-20"/>
          <w:sz w:val="21"/>
          <w:szCs w:val="21"/>
        </w:rPr>
        <w:t xml:space="preserve"> </w:t>
      </w:r>
      <w:r>
        <w:rPr>
          <w:spacing w:val="-2"/>
          <w:sz w:val="21"/>
          <w:szCs w:val="21"/>
        </w:rPr>
        <w:t>乙醛溶液，加热。</w:t>
      </w:r>
    </w:p>
    <w:p w14:paraId="111EAD30">
      <w:pPr>
        <w:pStyle w:val="2"/>
        <w:spacing w:line="352" w:lineRule="auto"/>
        <w:ind w:left="5" w:right="390" w:firstLine="19"/>
        <w:rPr>
          <w:sz w:val="21"/>
          <w:szCs w:val="21"/>
        </w:rPr>
      </w:pPr>
      <w:r>
        <w:rPr>
          <w:spacing w:val="-1"/>
          <w:sz w:val="21"/>
          <w:szCs w:val="21"/>
        </w:rPr>
        <w:t>甲酸是最简单的羧酸，因最早从蚂蚁中获得，故又称蚁酸。它是一种无色、</w:t>
      </w:r>
      <w:r>
        <w:rPr>
          <w:sz w:val="21"/>
          <w:szCs w:val="21"/>
        </w:rPr>
        <w:t>有刺激性气味的液体，有腐蚀性，能与水、乙醇等互溶。甲</w:t>
      </w:r>
      <w:r>
        <w:rPr>
          <w:spacing w:val="-1"/>
          <w:sz w:val="21"/>
          <w:szCs w:val="21"/>
        </w:rPr>
        <w:t>酸分子中既有羧</w:t>
      </w:r>
      <w:r>
        <w:rPr>
          <w:sz w:val="21"/>
          <w:szCs w:val="21"/>
        </w:rPr>
        <w:t>基的结构，又有醛基的结构，这使得甲酸既表现出羧酸的性</w:t>
      </w:r>
      <w:r>
        <w:rPr>
          <w:spacing w:val="-1"/>
          <w:sz w:val="21"/>
          <w:szCs w:val="21"/>
        </w:rPr>
        <w:t>质，又表现出醛的性质。例如，</w:t>
      </w:r>
      <w:r>
        <w:rPr>
          <w:spacing w:val="-39"/>
          <w:sz w:val="21"/>
          <w:szCs w:val="21"/>
        </w:rPr>
        <w:t xml:space="preserve"> </w:t>
      </w:r>
      <w:r>
        <w:rPr>
          <w:spacing w:val="-1"/>
          <w:sz w:val="21"/>
          <w:szCs w:val="21"/>
        </w:rPr>
        <w:t>甲酸既有酸性，又能与银氨溶液反应，被</w:t>
      </w:r>
      <w:r>
        <w:rPr>
          <w:spacing w:val="-2"/>
          <w:sz w:val="21"/>
          <w:szCs w:val="21"/>
        </w:rPr>
        <w:t>氧化为碳酸后分解</w:t>
      </w:r>
      <w:r>
        <w:rPr>
          <w:sz w:val="21"/>
          <w:szCs w:val="21"/>
        </w:rPr>
        <w:t>生成二氧化碳和水。甲酸在工业上可用作还原剂，也是合成</w:t>
      </w:r>
      <w:r>
        <w:rPr>
          <w:spacing w:val="-1"/>
          <w:sz w:val="21"/>
          <w:szCs w:val="21"/>
        </w:rPr>
        <w:t>医药、农药和染</w:t>
      </w:r>
      <w:r>
        <w:rPr>
          <w:sz w:val="21"/>
          <w:szCs w:val="21"/>
        </w:rPr>
        <w:t>料等的原料。苯甲酸属于芳香酸，是一种无色晶体，易升华</w:t>
      </w:r>
      <w:r>
        <w:rPr>
          <w:spacing w:val="-1"/>
          <w:sz w:val="21"/>
          <w:szCs w:val="21"/>
        </w:rPr>
        <w:t>，微溶于水，易</w:t>
      </w:r>
      <w:r>
        <w:rPr>
          <w:sz w:val="21"/>
          <w:szCs w:val="21"/>
        </w:rPr>
        <w:t>溶于乙醇。苯甲酸可以用于合成香料、药物等，它的钠盐是</w:t>
      </w:r>
      <w:r>
        <w:rPr>
          <w:spacing w:val="-1"/>
          <w:sz w:val="21"/>
          <w:szCs w:val="21"/>
        </w:rPr>
        <w:t>常用的食品防腐剂。乙二酸</w:t>
      </w:r>
      <w:r>
        <w:rPr>
          <w:spacing w:val="-44"/>
          <w:sz w:val="21"/>
          <w:szCs w:val="21"/>
        </w:rPr>
        <w:t xml:space="preserve"> </w:t>
      </w:r>
      <w:r>
        <w:rPr>
          <w:spacing w:val="-1"/>
          <w:sz w:val="21"/>
          <w:szCs w:val="21"/>
        </w:rPr>
        <w:t>(俗称草酸)是最简单的二元羧酸。乙二酸是无色晶体，通</w:t>
      </w:r>
      <w:r>
        <w:rPr>
          <w:spacing w:val="-2"/>
          <w:sz w:val="21"/>
          <w:szCs w:val="21"/>
        </w:rPr>
        <w:t>常含有</w:t>
      </w:r>
      <w:r>
        <w:rPr>
          <w:sz w:val="21"/>
          <w:szCs w:val="21"/>
        </w:rPr>
        <w:t>两分子结晶水，可溶于水和乙醇。乙酸是化学分析中常用的</w:t>
      </w:r>
      <w:r>
        <w:rPr>
          <w:spacing w:val="-1"/>
          <w:sz w:val="21"/>
          <w:szCs w:val="21"/>
        </w:rPr>
        <w:t>还原剂，也是重</w:t>
      </w:r>
      <w:r>
        <w:rPr>
          <w:sz w:val="21"/>
          <w:szCs w:val="21"/>
        </w:rPr>
        <w:t>要的化工原料。由于生成的银附着在试管壁上形成银镜，所</w:t>
      </w:r>
      <w:r>
        <w:rPr>
          <w:spacing w:val="-1"/>
          <w:sz w:val="21"/>
          <w:szCs w:val="21"/>
        </w:rPr>
        <w:t>以该反应又叫做银镜反应，常用来检验醛基。在实验</w:t>
      </w:r>
      <w:r>
        <w:rPr>
          <w:spacing w:val="-28"/>
          <w:sz w:val="21"/>
          <w:szCs w:val="21"/>
        </w:rPr>
        <w:t xml:space="preserve"> </w:t>
      </w:r>
      <w:r>
        <w:rPr>
          <w:spacing w:val="-1"/>
          <w:sz w:val="21"/>
          <w:szCs w:val="21"/>
        </w:rPr>
        <w:t>3-8</w:t>
      </w:r>
      <w:r>
        <w:rPr>
          <w:spacing w:val="-18"/>
          <w:sz w:val="21"/>
          <w:szCs w:val="21"/>
        </w:rPr>
        <w:t xml:space="preserve"> </w:t>
      </w:r>
      <w:r>
        <w:rPr>
          <w:spacing w:val="-1"/>
          <w:sz w:val="21"/>
          <w:szCs w:val="21"/>
        </w:rPr>
        <w:t>中，新制的</w:t>
      </w:r>
      <w:r>
        <w:rPr>
          <w:spacing w:val="-34"/>
          <w:sz w:val="21"/>
          <w:szCs w:val="21"/>
        </w:rPr>
        <w:t xml:space="preserve"> </w:t>
      </w:r>
      <w:r>
        <w:rPr>
          <w:spacing w:val="-1"/>
          <w:sz w:val="21"/>
          <w:szCs w:val="21"/>
        </w:rPr>
        <w:t>Cu(OH)</w:t>
      </w:r>
      <w:r>
        <w:rPr>
          <w:rFonts w:ascii="Cambria Math" w:hAnsi="Cambria Math" w:eastAsia="Cambria Math" w:cs="Cambria Math"/>
          <w:spacing w:val="-1"/>
          <w:sz w:val="21"/>
          <w:szCs w:val="21"/>
        </w:rPr>
        <w:t>₂</w:t>
      </w:r>
      <w:r>
        <w:rPr>
          <w:spacing w:val="-1"/>
          <w:sz w:val="21"/>
          <w:szCs w:val="21"/>
        </w:rPr>
        <w:t>也是一种弱氧</w:t>
      </w:r>
      <w:r>
        <w:rPr>
          <w:sz w:val="21"/>
          <w:szCs w:val="21"/>
        </w:rPr>
        <w:t>化剂，能使乙醛氧化。该反应生成了砖红色</w:t>
      </w:r>
      <w:r>
        <w:rPr>
          <w:spacing w:val="-34"/>
          <w:sz w:val="21"/>
          <w:szCs w:val="21"/>
        </w:rPr>
        <w:t xml:space="preserve"> </w:t>
      </w:r>
      <w:r>
        <w:rPr>
          <w:sz w:val="21"/>
          <w:szCs w:val="21"/>
        </w:rPr>
        <w:t>C</w:t>
      </w:r>
      <w:r>
        <w:rPr>
          <w:spacing w:val="-1"/>
          <w:sz w:val="21"/>
          <w:szCs w:val="21"/>
        </w:rPr>
        <w:t>u</w:t>
      </w:r>
      <w:r>
        <w:rPr>
          <w:rFonts w:ascii="Cambria Math" w:hAnsi="Cambria Math" w:eastAsia="Cambria Math" w:cs="Cambria Math"/>
          <w:spacing w:val="-1"/>
          <w:sz w:val="21"/>
          <w:szCs w:val="21"/>
        </w:rPr>
        <w:t>₂</w:t>
      </w:r>
      <w:r>
        <w:rPr>
          <w:spacing w:val="-1"/>
          <w:sz w:val="21"/>
          <w:szCs w:val="21"/>
        </w:rPr>
        <w:t>O</w:t>
      </w:r>
      <w:r>
        <w:rPr>
          <w:spacing w:val="-32"/>
          <w:sz w:val="21"/>
          <w:szCs w:val="21"/>
        </w:rPr>
        <w:t xml:space="preserve"> </w:t>
      </w:r>
      <w:r>
        <w:rPr>
          <w:spacing w:val="-1"/>
          <w:sz w:val="21"/>
          <w:szCs w:val="21"/>
        </w:rPr>
        <w:t>沉淀，也可以用来检验醛</w:t>
      </w:r>
      <w:r>
        <w:rPr>
          <w:spacing w:val="-7"/>
          <w:sz w:val="21"/>
          <w:szCs w:val="21"/>
        </w:rPr>
        <w:t>基。</w:t>
      </w:r>
    </w:p>
    <w:p w14:paraId="11324E5E">
      <w:pPr>
        <w:pStyle w:val="2"/>
        <w:spacing w:before="4" w:line="349" w:lineRule="auto"/>
        <w:ind w:left="5" w:right="392" w:firstLine="12"/>
        <w:rPr>
          <w:sz w:val="21"/>
          <w:szCs w:val="21"/>
        </w:rPr>
      </w:pPr>
      <w:r>
        <w:rPr>
          <w:spacing w:val="-1"/>
          <w:sz w:val="21"/>
          <w:szCs w:val="21"/>
        </w:rPr>
        <w:t>乙醛在一定温度和催化剂存在的条件下，也能被空气中的氧气氧化成乙酸。</w:t>
      </w:r>
      <w:r>
        <w:rPr>
          <w:sz w:val="21"/>
          <w:szCs w:val="21"/>
        </w:rPr>
        <w:t>除乙醛外，其他醛类化合物，如甲醛、丙醛、苯甲醛等，它</w:t>
      </w:r>
      <w:r>
        <w:rPr>
          <w:spacing w:val="-1"/>
          <w:sz w:val="21"/>
          <w:szCs w:val="21"/>
        </w:rPr>
        <w:t>们在分子结构中</w:t>
      </w:r>
      <w:r>
        <w:rPr>
          <w:sz w:val="21"/>
          <w:szCs w:val="21"/>
        </w:rPr>
        <w:t>都含有醛基，所以化学性质与乙醛的相似。一般情况下，醛能</w:t>
      </w:r>
      <w:r>
        <w:rPr>
          <w:spacing w:val="-1"/>
          <w:sz w:val="21"/>
          <w:szCs w:val="21"/>
        </w:rPr>
        <w:t>被还原为醇，</w:t>
      </w:r>
      <w:r>
        <w:rPr>
          <w:sz w:val="21"/>
          <w:szCs w:val="21"/>
        </w:rPr>
        <w:t>被氧化为羧酸，可以发生银镜反应，能与氰化氢加成。在醛</w:t>
      </w:r>
      <w:r>
        <w:rPr>
          <w:spacing w:val="-1"/>
          <w:sz w:val="21"/>
          <w:szCs w:val="21"/>
        </w:rPr>
        <w:t>类中，甲醛是最</w:t>
      </w:r>
      <w:r>
        <w:rPr>
          <w:sz w:val="21"/>
          <w:szCs w:val="21"/>
        </w:rPr>
        <w:t>简单的醛。甲醛又叫蚁醛，是一种无色、有强烈刺激性气味</w:t>
      </w:r>
      <w:r>
        <w:rPr>
          <w:spacing w:val="-1"/>
          <w:sz w:val="21"/>
          <w:szCs w:val="21"/>
        </w:rPr>
        <w:t>的气体，易溶于</w:t>
      </w:r>
      <w:r>
        <w:rPr>
          <w:sz w:val="21"/>
          <w:szCs w:val="21"/>
        </w:rPr>
        <w:t>水。甲醛的用途非常广泛，它是一种重要的化工原料，能合</w:t>
      </w:r>
      <w:r>
        <w:rPr>
          <w:spacing w:val="-1"/>
          <w:sz w:val="21"/>
          <w:szCs w:val="21"/>
        </w:rPr>
        <w:t>成多种有机化合</w:t>
      </w:r>
      <w:r>
        <w:rPr>
          <w:spacing w:val="-2"/>
          <w:sz w:val="21"/>
          <w:szCs w:val="21"/>
        </w:rPr>
        <w:t>物</w:t>
      </w:r>
      <w:r>
        <w:rPr>
          <w:spacing w:val="-45"/>
          <w:sz w:val="21"/>
          <w:szCs w:val="21"/>
        </w:rPr>
        <w:t xml:space="preserve"> </w:t>
      </w:r>
      <w:r>
        <w:rPr>
          <w:spacing w:val="-2"/>
          <w:sz w:val="21"/>
          <w:szCs w:val="21"/>
        </w:rPr>
        <w:t>;它的水溶液</w:t>
      </w:r>
      <w:r>
        <w:rPr>
          <w:spacing w:val="-42"/>
          <w:sz w:val="21"/>
          <w:szCs w:val="21"/>
        </w:rPr>
        <w:t xml:space="preserve"> </w:t>
      </w:r>
      <w:r>
        <w:rPr>
          <w:spacing w:val="-2"/>
          <w:sz w:val="21"/>
          <w:szCs w:val="21"/>
        </w:rPr>
        <w:t>(又称福尔马林)具有杀菌、防腐性能，可用于消毒和制作生</w:t>
      </w:r>
      <w:r>
        <w:rPr>
          <w:sz w:val="21"/>
          <w:szCs w:val="21"/>
        </w:rPr>
        <w:t>物标本。苯甲醛是最简单的芳香醛，俗称苦杏仁油，是一种有</w:t>
      </w:r>
      <w:r>
        <w:rPr>
          <w:spacing w:val="-1"/>
          <w:sz w:val="21"/>
          <w:szCs w:val="21"/>
        </w:rPr>
        <w:t>苦杏仁气味的无色液体。苯甲醛是制造染料、香料及药物的重要原料。</w:t>
      </w:r>
    </w:p>
    <w:p w14:paraId="46A22C8A">
      <w:pPr>
        <w:spacing w:line="1330" w:lineRule="exact"/>
        <w:rPr>
          <w:sz w:val="21"/>
          <w:szCs w:val="21"/>
        </w:rPr>
      </w:pPr>
      <w:r>
        <w:rPr>
          <w:position w:val="-26"/>
          <w:sz w:val="21"/>
          <w:szCs w:val="21"/>
        </w:rPr>
        <w:drawing>
          <wp:inline distT="0" distB="0" distL="0" distR="0">
            <wp:extent cx="2830195" cy="84455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3"/>
                    <a:stretch>
                      <a:fillRect/>
                    </a:stretch>
                  </pic:blipFill>
                  <pic:spPr>
                    <a:xfrm>
                      <a:off x="0" y="0"/>
                      <a:ext cx="2830703" cy="844550"/>
                    </a:xfrm>
                    <a:prstGeom prst="rect">
                      <a:avLst/>
                    </a:prstGeom>
                  </pic:spPr>
                </pic:pic>
              </a:graphicData>
            </a:graphic>
          </wp:inline>
        </w:drawing>
      </w:r>
    </w:p>
    <w:p w14:paraId="09BECED4">
      <w:pPr>
        <w:pStyle w:val="2"/>
        <w:spacing w:before="118" w:line="353" w:lineRule="auto"/>
        <w:ind w:left="8" w:right="353"/>
        <w:rPr>
          <w:sz w:val="21"/>
          <w:szCs w:val="21"/>
        </w:rPr>
      </w:pPr>
      <w:r>
        <w:rPr>
          <w:spacing w:val="2"/>
          <w:sz w:val="21"/>
          <w:szCs w:val="21"/>
        </w:rPr>
        <w:t>丙酮是无色透明的液体，沸点</w:t>
      </w:r>
      <w:r>
        <w:rPr>
          <w:spacing w:val="-30"/>
          <w:sz w:val="21"/>
          <w:szCs w:val="21"/>
        </w:rPr>
        <w:t xml:space="preserve"> </w:t>
      </w:r>
      <w:r>
        <w:rPr>
          <w:spacing w:val="2"/>
          <w:sz w:val="21"/>
          <w:szCs w:val="21"/>
        </w:rPr>
        <w:t>56.2℃,易挥发，能</w:t>
      </w:r>
      <w:r>
        <w:rPr>
          <w:spacing w:val="1"/>
          <w:sz w:val="21"/>
          <w:szCs w:val="21"/>
        </w:rPr>
        <w:t>与水、乙醇等互溶。丙酮</w:t>
      </w:r>
      <w:r>
        <w:rPr>
          <w:sz w:val="21"/>
          <w:szCs w:val="21"/>
        </w:rPr>
        <w:t>不能被银氨溶液、新制的</w:t>
      </w:r>
      <w:r>
        <w:rPr>
          <w:spacing w:val="-34"/>
          <w:sz w:val="21"/>
          <w:szCs w:val="21"/>
        </w:rPr>
        <w:t xml:space="preserve"> </w:t>
      </w:r>
      <w:r>
        <w:rPr>
          <w:sz w:val="21"/>
          <w:szCs w:val="21"/>
        </w:rPr>
        <w:t>Cu(OH)</w:t>
      </w:r>
      <w:r>
        <w:rPr>
          <w:sz w:val="21"/>
          <w:szCs w:val="21"/>
        </w:rPr>
        <w:t>2</w:t>
      </w:r>
      <w:r>
        <w:rPr>
          <w:spacing w:val="-10"/>
          <w:sz w:val="21"/>
          <w:szCs w:val="21"/>
        </w:rPr>
        <w:t xml:space="preserve"> </w:t>
      </w:r>
      <w:r>
        <w:rPr>
          <w:sz w:val="21"/>
          <w:szCs w:val="21"/>
        </w:rPr>
        <w:t>等弱氧化剂氧化</w:t>
      </w:r>
      <w:r>
        <w:rPr>
          <w:spacing w:val="-1"/>
          <w:sz w:val="21"/>
          <w:szCs w:val="21"/>
        </w:rPr>
        <w:t>。在催化剂存在的条件</w:t>
      </w:r>
    </w:p>
    <w:p w14:paraId="2A28A939">
      <w:pPr>
        <w:pStyle w:val="2"/>
        <w:spacing w:line="221" w:lineRule="auto"/>
        <w:ind w:left="10"/>
        <w:rPr>
          <w:sz w:val="21"/>
          <w:szCs w:val="21"/>
        </w:rPr>
      </w:pPr>
      <w:r>
        <w:rPr>
          <w:spacing w:val="-1"/>
          <w:sz w:val="21"/>
          <w:szCs w:val="21"/>
        </w:rPr>
        <w:t>下，丙酮可以发生催化加氢反应，生成</w:t>
      </w:r>
      <w:r>
        <w:rPr>
          <w:spacing w:val="-24"/>
          <w:sz w:val="21"/>
          <w:szCs w:val="21"/>
        </w:rPr>
        <w:t xml:space="preserve"> </w:t>
      </w:r>
      <w:r>
        <w:rPr>
          <w:spacing w:val="-1"/>
          <w:sz w:val="21"/>
          <w:szCs w:val="21"/>
        </w:rPr>
        <w:t>2-丙醇。</w:t>
      </w:r>
    </w:p>
    <w:p w14:paraId="21A99C8D">
      <w:pPr>
        <w:pStyle w:val="2"/>
        <w:spacing w:before="107" w:line="353" w:lineRule="auto"/>
        <w:ind w:left="5" w:right="392" w:firstLine="1"/>
        <w:rPr>
          <w:sz w:val="21"/>
          <w:szCs w:val="21"/>
        </w:rPr>
      </w:pPr>
      <w:r>
        <w:rPr>
          <w:sz w:val="21"/>
          <w:szCs w:val="21"/>
        </w:rPr>
        <w:t>酮是重要的有机溶剂和化工原料。例如，丙酮可用作化学</w:t>
      </w:r>
      <w:r>
        <w:rPr>
          <w:spacing w:val="-1"/>
          <w:sz w:val="21"/>
          <w:szCs w:val="21"/>
        </w:rPr>
        <w:t>纤维、钢瓶储存乙炔等的溶剂，还用于生产有机玻璃、农药和涂料等。</w:t>
      </w:r>
    </w:p>
    <w:p w14:paraId="2EDE7EBA">
      <w:pPr>
        <w:spacing w:before="41" w:line="1776" w:lineRule="exact"/>
        <w:rPr>
          <w:sz w:val="21"/>
          <w:szCs w:val="21"/>
        </w:rPr>
      </w:pPr>
      <w:r>
        <w:rPr>
          <w:position w:val="-35"/>
          <w:sz w:val="21"/>
          <w:szCs w:val="21"/>
        </w:rPr>
        <w:drawing>
          <wp:inline distT="0" distB="0" distL="0" distR="0">
            <wp:extent cx="3099435" cy="112712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4"/>
                    <a:stretch>
                      <a:fillRect/>
                    </a:stretch>
                  </pic:blipFill>
                  <pic:spPr>
                    <a:xfrm>
                      <a:off x="0" y="0"/>
                      <a:ext cx="3099942" cy="1127759"/>
                    </a:xfrm>
                    <a:prstGeom prst="rect">
                      <a:avLst/>
                    </a:prstGeom>
                  </pic:spPr>
                </pic:pic>
              </a:graphicData>
            </a:graphic>
          </wp:inline>
        </w:drawing>
      </w:r>
    </w:p>
    <w:p w14:paraId="2AE3CDB7">
      <w:pPr>
        <w:pStyle w:val="2"/>
        <w:spacing w:before="182" w:line="311" w:lineRule="auto"/>
        <w:ind w:left="5" w:right="391" w:firstLine="19"/>
        <w:jc w:val="both"/>
        <w:rPr>
          <w:sz w:val="21"/>
          <w:szCs w:val="21"/>
        </w:rPr>
      </w:pPr>
      <w:r>
        <w:rPr>
          <w:spacing w:val="-1"/>
          <w:sz w:val="21"/>
          <w:szCs w:val="21"/>
        </w:rPr>
        <w:t>甲酸、乙酸等分子中碳原子数较少的羧酸能够与水互溶。随着分子中碳原子</w:t>
      </w:r>
      <w:r>
        <w:rPr>
          <w:sz w:val="21"/>
          <w:szCs w:val="21"/>
        </w:rPr>
        <w:t>数的增加，一元羧酸在水中的溶解度迅速减小，甚至不溶于水</w:t>
      </w:r>
      <w:r>
        <w:rPr>
          <w:spacing w:val="-1"/>
          <w:sz w:val="21"/>
          <w:szCs w:val="21"/>
        </w:rPr>
        <w:t>，其沸点也逐</w:t>
      </w:r>
      <w:r>
        <w:rPr>
          <w:sz w:val="21"/>
          <w:szCs w:val="21"/>
        </w:rPr>
        <w:t>渐升高。高级脂肪酸是不溶于水的蜡状固体。羧酸与相对分</w:t>
      </w:r>
      <w:r>
        <w:rPr>
          <w:spacing w:val="-1"/>
          <w:sz w:val="21"/>
          <w:szCs w:val="21"/>
        </w:rPr>
        <w:t>子质量相当的其</w:t>
      </w:r>
      <w:r>
        <w:rPr>
          <w:sz w:val="21"/>
          <w:szCs w:val="21"/>
        </w:rPr>
        <w:t>他有机化合物相比，沸点较高，这与羧酸分子间可以形成氢</w:t>
      </w:r>
      <w:r>
        <w:rPr>
          <w:spacing w:val="-1"/>
          <w:sz w:val="21"/>
          <w:szCs w:val="21"/>
        </w:rPr>
        <w:t>键有关。羧酸的化学性质主要取决于羧基官能团。由于受氧原子电负性较大</w:t>
      </w:r>
      <w:r>
        <w:rPr>
          <w:spacing w:val="-2"/>
          <w:sz w:val="21"/>
          <w:szCs w:val="21"/>
        </w:rPr>
        <w:t>等因素的影响，</w:t>
      </w:r>
      <w:r>
        <w:rPr>
          <w:sz w:val="21"/>
          <w:szCs w:val="21"/>
        </w:rPr>
        <w:t>当羧酸发生化学反应时，羧基结构中下面两个部位的化学键容易断裂:</w:t>
      </w:r>
    </w:p>
    <w:p w14:paraId="64E432DC">
      <w:pPr>
        <w:spacing w:before="37" w:line="919" w:lineRule="exact"/>
        <w:rPr>
          <w:sz w:val="21"/>
          <w:szCs w:val="21"/>
        </w:rPr>
      </w:pPr>
      <w:r>
        <w:rPr>
          <w:position w:val="-18"/>
          <w:sz w:val="21"/>
          <w:szCs w:val="21"/>
        </w:rPr>
        <w:drawing>
          <wp:inline distT="0" distB="0" distL="0" distR="0">
            <wp:extent cx="699770" cy="58356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85"/>
                    <a:stretch>
                      <a:fillRect/>
                    </a:stretch>
                  </pic:blipFill>
                  <pic:spPr>
                    <a:xfrm>
                      <a:off x="0" y="0"/>
                      <a:ext cx="700277" cy="583565"/>
                    </a:xfrm>
                    <a:prstGeom prst="rect">
                      <a:avLst/>
                    </a:prstGeom>
                  </pic:spPr>
                </pic:pic>
              </a:graphicData>
            </a:graphic>
          </wp:inline>
        </w:drawing>
      </w:r>
    </w:p>
    <w:p w14:paraId="26B4990D">
      <w:pPr>
        <w:pStyle w:val="2"/>
        <w:spacing w:before="184" w:line="352" w:lineRule="auto"/>
        <w:ind w:left="6" w:right="70" w:firstLine="15"/>
        <w:rPr>
          <w:sz w:val="21"/>
          <w:szCs w:val="21"/>
        </w:rPr>
      </w:pPr>
      <w:r>
        <w:rPr>
          <w:spacing w:val="-1"/>
          <w:sz w:val="21"/>
          <w:szCs w:val="21"/>
        </w:rPr>
        <w:t>同位素示踪法是利用同位素对研究对象进行标记的微量分析方法，可以利用探测仪器随时追踪标记的同位素在产物中的位置和数量。</w:t>
      </w:r>
    </w:p>
    <w:p w14:paraId="357AC9BE">
      <w:pPr>
        <w:pStyle w:val="2"/>
        <w:spacing w:before="1" w:line="354" w:lineRule="auto"/>
        <w:ind w:left="7" w:right="70" w:firstLine="1"/>
        <w:rPr>
          <w:sz w:val="21"/>
          <w:szCs w:val="21"/>
        </w:rPr>
      </w:pPr>
      <w:r>
        <w:rPr>
          <w:sz w:val="21"/>
          <w:szCs w:val="21"/>
        </w:rPr>
        <w:t>我们可以使用同位素示踪法，证实乙酸与乙醇的酯化反应</w:t>
      </w:r>
      <w:r>
        <w:rPr>
          <w:spacing w:val="-1"/>
          <w:sz w:val="21"/>
          <w:szCs w:val="21"/>
        </w:rPr>
        <w:t>是乙酸分子中羧基</w:t>
      </w:r>
      <w:r>
        <w:rPr>
          <w:sz w:val="21"/>
          <w:szCs w:val="21"/>
        </w:rPr>
        <w:t>的羟基与乙醇分子中羟基的氢原子结合成水，其余部分相互结</w:t>
      </w:r>
      <w:r>
        <w:rPr>
          <w:spacing w:val="-1"/>
          <w:sz w:val="21"/>
          <w:szCs w:val="21"/>
        </w:rPr>
        <w:t>合成酯，其反</w:t>
      </w:r>
      <w:r>
        <w:rPr>
          <w:spacing w:val="1"/>
          <w:sz w:val="21"/>
          <w:szCs w:val="21"/>
        </w:rPr>
        <w:t>应可用化学方程式表示如下:</w:t>
      </w:r>
    </w:p>
    <w:p w14:paraId="1ED73166">
      <w:pPr>
        <w:spacing w:before="21" w:line="670" w:lineRule="exact"/>
        <w:rPr>
          <w:sz w:val="21"/>
          <w:szCs w:val="21"/>
        </w:rPr>
      </w:pPr>
      <w:r>
        <w:rPr>
          <w:position w:val="-13"/>
          <w:sz w:val="21"/>
          <w:szCs w:val="21"/>
        </w:rPr>
        <w:drawing>
          <wp:inline distT="0" distB="0" distL="0" distR="0">
            <wp:extent cx="2651125" cy="42545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6"/>
                    <a:stretch>
                      <a:fillRect/>
                    </a:stretch>
                  </pic:blipFill>
                  <pic:spPr>
                    <a:xfrm>
                      <a:off x="0" y="0"/>
                      <a:ext cx="2651378" cy="425450"/>
                    </a:xfrm>
                    <a:prstGeom prst="rect">
                      <a:avLst/>
                    </a:prstGeom>
                  </pic:spPr>
                </pic:pic>
              </a:graphicData>
            </a:graphic>
          </wp:inline>
        </w:drawing>
      </w:r>
    </w:p>
    <w:p w14:paraId="5747D9D5">
      <w:pPr>
        <w:pStyle w:val="2"/>
        <w:spacing w:before="161" w:line="352" w:lineRule="auto"/>
        <w:ind w:left="7" w:right="32"/>
        <w:rPr>
          <w:sz w:val="21"/>
          <w:szCs w:val="21"/>
        </w:rPr>
      </w:pPr>
      <w:r>
        <w:rPr>
          <w:sz w:val="21"/>
          <w:szCs w:val="21"/>
        </w:rPr>
        <w:t>酯是羧酸分子羧基中的一</w:t>
      </w:r>
      <w:r>
        <w:rPr>
          <w:spacing w:val="-22"/>
          <w:sz w:val="21"/>
          <w:szCs w:val="21"/>
        </w:rPr>
        <w:t xml:space="preserve"> </w:t>
      </w:r>
      <w:r>
        <w:rPr>
          <w:sz w:val="21"/>
          <w:szCs w:val="21"/>
        </w:rPr>
        <w:t>OH</w:t>
      </w:r>
      <w:r>
        <w:rPr>
          <w:spacing w:val="-29"/>
          <w:sz w:val="21"/>
          <w:szCs w:val="21"/>
        </w:rPr>
        <w:t xml:space="preserve"> </w:t>
      </w:r>
      <w:r>
        <w:rPr>
          <w:sz w:val="21"/>
          <w:szCs w:val="21"/>
        </w:rPr>
        <w:t>被一</w:t>
      </w:r>
      <w:r>
        <w:rPr>
          <w:spacing w:val="-34"/>
          <w:sz w:val="21"/>
          <w:szCs w:val="21"/>
        </w:rPr>
        <w:t xml:space="preserve"> </w:t>
      </w:r>
      <w:r>
        <w:rPr>
          <w:sz w:val="21"/>
          <w:szCs w:val="21"/>
        </w:rPr>
        <w:t>OR'取代后的产物，可简写为RCOOR'，其</w:t>
      </w:r>
      <w:r>
        <w:rPr>
          <w:spacing w:val="-1"/>
          <w:sz w:val="21"/>
          <w:szCs w:val="21"/>
        </w:rPr>
        <w:t>中</w:t>
      </w:r>
      <w:r>
        <w:rPr>
          <w:spacing w:val="-19"/>
          <w:sz w:val="21"/>
          <w:szCs w:val="21"/>
        </w:rPr>
        <w:t xml:space="preserve"> </w:t>
      </w:r>
      <w:r>
        <w:rPr>
          <w:spacing w:val="-1"/>
          <w:sz w:val="21"/>
          <w:szCs w:val="21"/>
        </w:rPr>
        <w:t>R</w:t>
      </w:r>
      <w:r>
        <w:rPr>
          <w:spacing w:val="-31"/>
          <w:sz w:val="21"/>
          <w:szCs w:val="21"/>
        </w:rPr>
        <w:t xml:space="preserve"> </w:t>
      </w:r>
      <w:r>
        <w:rPr>
          <w:spacing w:val="-1"/>
          <w:sz w:val="21"/>
          <w:szCs w:val="21"/>
        </w:rPr>
        <w:t>和</w:t>
      </w:r>
      <w:r>
        <w:rPr>
          <w:spacing w:val="-34"/>
          <w:sz w:val="21"/>
          <w:szCs w:val="21"/>
        </w:rPr>
        <w:t xml:space="preserve"> </w:t>
      </w:r>
      <w:r>
        <w:rPr>
          <w:spacing w:val="-1"/>
          <w:sz w:val="21"/>
          <w:szCs w:val="21"/>
        </w:rPr>
        <w:t>R'可以相同，也可以不同。低级酯是具有芳香气味的液体，密度一般</w:t>
      </w:r>
      <w:r>
        <w:rPr>
          <w:sz w:val="21"/>
          <w:szCs w:val="21"/>
        </w:rPr>
        <w:t>比水的小，易溶于有机溶剂，许多酯也是常用的有机溶剂。</w:t>
      </w:r>
      <w:r>
        <w:rPr>
          <w:spacing w:val="-1"/>
          <w:sz w:val="21"/>
          <w:szCs w:val="21"/>
        </w:rPr>
        <w:t>酯类广泛存在于</w:t>
      </w:r>
      <w:r>
        <w:rPr>
          <w:sz w:val="21"/>
          <w:szCs w:val="21"/>
        </w:rPr>
        <w:t>自然界，如苹果里含有戊酸戊酯，菠萝里含有丁酸乙酯，香</w:t>
      </w:r>
      <w:r>
        <w:rPr>
          <w:spacing w:val="-1"/>
          <w:sz w:val="21"/>
          <w:szCs w:val="21"/>
        </w:rPr>
        <w:t>蕉里含有乙酸异戊酯等。日常生活中的饮料、糖果和糕点等常使用酯类香料。</w:t>
      </w:r>
    </w:p>
    <w:p w14:paraId="20C2115A">
      <w:pPr>
        <w:pStyle w:val="2"/>
        <w:spacing w:before="2" w:line="352" w:lineRule="auto"/>
        <w:ind w:left="6" w:right="70"/>
        <w:rPr>
          <w:sz w:val="21"/>
          <w:szCs w:val="21"/>
        </w:rPr>
      </w:pPr>
      <w:r>
        <w:rPr>
          <w:sz w:val="21"/>
          <w:szCs w:val="21"/>
        </w:rPr>
        <w:t>在酸或碱存在的条件下，酯可以发生水解反应生成相应的羧酸</w:t>
      </w:r>
      <w:r>
        <w:rPr>
          <w:spacing w:val="-1"/>
          <w:sz w:val="21"/>
          <w:szCs w:val="21"/>
        </w:rPr>
        <w:t>和醇，酯的水</w:t>
      </w:r>
      <w:r>
        <w:rPr>
          <w:sz w:val="21"/>
          <w:szCs w:val="21"/>
        </w:rPr>
        <w:t>解反应是酯化反应的逆反应。例如，在酸存在的条件下，乙酸乙</w:t>
      </w:r>
      <w:r>
        <w:rPr>
          <w:spacing w:val="-1"/>
          <w:sz w:val="21"/>
          <w:szCs w:val="21"/>
        </w:rPr>
        <w:t>酯的水解是</w:t>
      </w:r>
      <w:r>
        <w:rPr>
          <w:sz w:val="21"/>
          <w:szCs w:val="21"/>
        </w:rPr>
        <w:t>可逆反应。但在碱性条件下，由于生成了乙酸钠，水解反应是不可</w:t>
      </w:r>
      <w:r>
        <w:rPr>
          <w:spacing w:val="-1"/>
          <w:sz w:val="21"/>
          <w:szCs w:val="21"/>
        </w:rPr>
        <w:t>逆的。</w:t>
      </w:r>
    </w:p>
    <w:p w14:paraId="14DE9E85">
      <w:pPr>
        <w:pStyle w:val="2"/>
        <w:spacing w:before="1" w:line="320" w:lineRule="auto"/>
        <w:ind w:left="7" w:right="70" w:firstLine="1"/>
        <w:rPr>
          <w:sz w:val="21"/>
          <w:szCs w:val="21"/>
        </w:rPr>
      </w:pPr>
      <w:r>
        <w:rPr>
          <w:sz w:val="21"/>
          <w:szCs w:val="21"/>
        </w:rPr>
        <w:t>油脂是重要的营养物质。我们日常生活中食用的油脂，</w:t>
      </w:r>
      <w:r>
        <w:rPr>
          <w:spacing w:val="-1"/>
          <w:sz w:val="21"/>
          <w:szCs w:val="21"/>
        </w:rPr>
        <w:t>其成分主要是高级脂</w:t>
      </w:r>
      <w:r>
        <w:rPr>
          <w:spacing w:val="1"/>
          <w:sz w:val="21"/>
          <w:szCs w:val="21"/>
        </w:rPr>
        <w:t>肪酸与甘油形成的酯，结构可表示如下:</w:t>
      </w:r>
    </w:p>
    <w:p w14:paraId="5B6A8576">
      <w:pPr>
        <w:spacing w:line="1673" w:lineRule="exact"/>
        <w:rPr>
          <w:sz w:val="21"/>
          <w:szCs w:val="21"/>
        </w:rPr>
      </w:pPr>
      <w:r>
        <w:rPr>
          <w:position w:val="-33"/>
          <w:sz w:val="21"/>
          <w:szCs w:val="21"/>
        </w:rPr>
        <w:drawing>
          <wp:inline distT="0" distB="0" distL="0" distR="0">
            <wp:extent cx="843915" cy="106172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7"/>
                    <a:stretch>
                      <a:fillRect/>
                    </a:stretch>
                  </pic:blipFill>
                  <pic:spPr>
                    <a:xfrm>
                      <a:off x="0" y="0"/>
                      <a:ext cx="844194" cy="1062354"/>
                    </a:xfrm>
                    <a:prstGeom prst="rect">
                      <a:avLst/>
                    </a:prstGeom>
                  </pic:spPr>
                </pic:pic>
              </a:graphicData>
            </a:graphic>
          </wp:inline>
        </w:drawing>
      </w:r>
    </w:p>
    <w:p w14:paraId="4ED3CB7A">
      <w:pPr>
        <w:pStyle w:val="2"/>
        <w:spacing w:before="94" w:line="352" w:lineRule="auto"/>
        <w:ind w:left="7" w:right="50" w:firstLine="2"/>
        <w:rPr>
          <w:sz w:val="21"/>
          <w:szCs w:val="21"/>
        </w:rPr>
      </w:pPr>
      <w:r>
        <w:rPr>
          <w:sz w:val="21"/>
          <w:szCs w:val="21"/>
        </w:rPr>
        <w:t>油脂结构中</w:t>
      </w:r>
      <w:r>
        <w:rPr>
          <w:spacing w:val="-34"/>
          <w:sz w:val="21"/>
          <w:szCs w:val="21"/>
        </w:rPr>
        <w:t xml:space="preserve"> </w:t>
      </w:r>
      <w:r>
        <w:rPr>
          <w:sz w:val="21"/>
          <w:szCs w:val="21"/>
        </w:rPr>
        <w:t>R、R'和</w:t>
      </w:r>
      <w:r>
        <w:rPr>
          <w:spacing w:val="-34"/>
          <w:sz w:val="21"/>
          <w:szCs w:val="21"/>
        </w:rPr>
        <w:t xml:space="preserve"> </w:t>
      </w:r>
      <w:r>
        <w:rPr>
          <w:sz w:val="21"/>
          <w:szCs w:val="21"/>
        </w:rPr>
        <w:t>R"代表高级脂肪酸的</w:t>
      </w:r>
      <w:r>
        <w:rPr>
          <w:spacing w:val="-1"/>
          <w:sz w:val="21"/>
          <w:szCs w:val="21"/>
        </w:rPr>
        <w:t>烃基。组成油脂的高级脂肪酸的种</w:t>
      </w:r>
      <w:r>
        <w:rPr>
          <w:spacing w:val="1"/>
          <w:sz w:val="21"/>
          <w:szCs w:val="21"/>
        </w:rPr>
        <w:t>类较多，如饱和的硬脂酸(C</w:t>
      </w:r>
      <w:r>
        <w:rPr>
          <w:spacing w:val="1"/>
          <w:sz w:val="21"/>
          <w:szCs w:val="21"/>
        </w:rPr>
        <w:t>17</w:t>
      </w:r>
      <w:r>
        <w:rPr>
          <w:spacing w:val="1"/>
          <w:sz w:val="21"/>
          <w:szCs w:val="21"/>
        </w:rPr>
        <w:t>H</w:t>
      </w:r>
      <w:r>
        <w:rPr>
          <w:spacing w:val="1"/>
          <w:sz w:val="21"/>
          <w:szCs w:val="21"/>
        </w:rPr>
        <w:t>35</w:t>
      </w:r>
      <w:r>
        <w:rPr>
          <w:sz w:val="21"/>
          <w:szCs w:val="21"/>
        </w:rPr>
        <w:t>COOH</w:t>
      </w:r>
      <w:r>
        <w:rPr>
          <w:spacing w:val="1"/>
          <w:sz w:val="21"/>
          <w:szCs w:val="21"/>
        </w:rPr>
        <w:t>)、不饱和的油酸(C</w:t>
      </w:r>
      <w:r>
        <w:rPr>
          <w:spacing w:val="1"/>
          <w:sz w:val="21"/>
          <w:szCs w:val="21"/>
        </w:rPr>
        <w:t>17</w:t>
      </w:r>
      <w:r>
        <w:rPr>
          <w:spacing w:val="1"/>
          <w:sz w:val="21"/>
          <w:szCs w:val="21"/>
        </w:rPr>
        <w:t>H</w:t>
      </w:r>
      <w:r>
        <w:rPr>
          <w:spacing w:val="1"/>
          <w:sz w:val="21"/>
          <w:szCs w:val="21"/>
        </w:rPr>
        <w:t>33</w:t>
      </w:r>
      <w:r>
        <w:rPr>
          <w:sz w:val="21"/>
          <w:szCs w:val="21"/>
        </w:rPr>
        <w:t>COOH</w:t>
      </w:r>
      <w:r>
        <w:rPr>
          <w:spacing w:val="1"/>
          <w:sz w:val="21"/>
          <w:szCs w:val="21"/>
        </w:rPr>
        <w:t>)</w:t>
      </w:r>
      <w:r>
        <w:rPr>
          <w:sz w:val="21"/>
          <w:szCs w:val="21"/>
        </w:rPr>
        <w:t>等。通常将常温下呈液态的油脂称为油，如花生油、芝麻油、大豆油等植物</w:t>
      </w:r>
      <w:r>
        <w:rPr>
          <w:spacing w:val="-1"/>
          <w:sz w:val="21"/>
          <w:szCs w:val="21"/>
        </w:rPr>
        <w:t>油;呈固态</w:t>
      </w:r>
      <w:r>
        <w:rPr>
          <w:sz w:val="21"/>
          <w:szCs w:val="21"/>
        </w:rPr>
        <w:t>的油脂称为脂肪，如牛油、羊油等动物油脂。油脂不但是人</w:t>
      </w:r>
      <w:r>
        <w:rPr>
          <w:spacing w:val="-1"/>
          <w:sz w:val="21"/>
          <w:szCs w:val="21"/>
        </w:rPr>
        <w:t>类重要的营养物质和食物之一，也是一种重要的工业原料。</w:t>
      </w:r>
    </w:p>
    <w:p w14:paraId="39421E37">
      <w:pPr>
        <w:pStyle w:val="2"/>
        <w:spacing w:before="1" w:line="351" w:lineRule="auto"/>
        <w:ind w:left="7" w:right="70" w:firstLine="18"/>
        <w:rPr>
          <w:sz w:val="21"/>
          <w:szCs w:val="21"/>
        </w:rPr>
      </w:pPr>
      <w:r>
        <w:rPr>
          <w:spacing w:val="-1"/>
          <w:sz w:val="21"/>
          <w:szCs w:val="21"/>
        </w:rPr>
        <w:t>由于油脂是高级脂肪酸的甘油酯，其化学性质与乙酸乙酯的相似，能够发生</w:t>
      </w:r>
      <w:r>
        <w:rPr>
          <w:sz w:val="21"/>
          <w:szCs w:val="21"/>
        </w:rPr>
        <w:t>水解反应。而高级脂肪酸中又有不饱和的，因此许多油脂又</w:t>
      </w:r>
      <w:r>
        <w:rPr>
          <w:spacing w:val="-1"/>
          <w:sz w:val="21"/>
          <w:szCs w:val="21"/>
        </w:rPr>
        <w:t>兼有烯烃的化学性质，可以发生加成反应。</w:t>
      </w:r>
    </w:p>
    <w:p w14:paraId="41554579">
      <w:pPr>
        <w:pStyle w:val="2"/>
        <w:spacing w:before="2" w:line="352" w:lineRule="auto"/>
        <w:ind w:left="7" w:right="70" w:hanging="1"/>
        <w:rPr>
          <w:sz w:val="21"/>
          <w:szCs w:val="21"/>
        </w:rPr>
      </w:pPr>
      <w:r>
        <w:rPr>
          <w:sz w:val="21"/>
          <w:szCs w:val="21"/>
        </w:rPr>
        <w:t>在酸、碱等催化剂的作用下，油脂可以发生水解反应。例如，</w:t>
      </w:r>
      <w:r>
        <w:rPr>
          <w:spacing w:val="-1"/>
          <w:sz w:val="21"/>
          <w:szCs w:val="21"/>
        </w:rPr>
        <w:t>油脂在碱性溶液</w:t>
      </w:r>
      <w:r>
        <w:rPr>
          <w:spacing w:val="-42"/>
          <w:sz w:val="21"/>
          <w:szCs w:val="21"/>
        </w:rPr>
        <w:t xml:space="preserve"> </w:t>
      </w:r>
      <w:r>
        <w:rPr>
          <w:spacing w:val="-1"/>
          <w:sz w:val="21"/>
          <w:szCs w:val="21"/>
        </w:rPr>
        <w:t>(如氢氧化钠或氢氧化钾溶液)中水解，生成甘油和高级脂肪</w:t>
      </w:r>
      <w:r>
        <w:rPr>
          <w:spacing w:val="-2"/>
          <w:sz w:val="21"/>
          <w:szCs w:val="21"/>
        </w:rPr>
        <w:t>酸盐。高级脂</w:t>
      </w:r>
      <w:r>
        <w:rPr>
          <w:sz w:val="21"/>
          <w:szCs w:val="21"/>
        </w:rPr>
        <w:t>肪酸盐常用于生产肥皂，所以油脂在碱性溶液中的水解反应又</w:t>
      </w:r>
      <w:r>
        <w:rPr>
          <w:spacing w:val="-1"/>
          <w:sz w:val="21"/>
          <w:szCs w:val="21"/>
        </w:rPr>
        <w:t>称为皂化反</w:t>
      </w:r>
      <w:r>
        <w:rPr>
          <w:spacing w:val="-7"/>
          <w:sz w:val="21"/>
          <w:szCs w:val="21"/>
        </w:rPr>
        <w:t>应。</w:t>
      </w:r>
    </w:p>
    <w:p w14:paraId="6C36E3D9">
      <w:pPr>
        <w:pStyle w:val="2"/>
        <w:spacing w:before="105" w:line="352" w:lineRule="auto"/>
        <w:ind w:left="7" w:right="69" w:firstLine="1"/>
        <w:rPr>
          <w:sz w:val="21"/>
          <w:szCs w:val="21"/>
        </w:rPr>
      </w:pPr>
      <w:r>
        <w:rPr>
          <w:sz w:val="21"/>
          <w:szCs w:val="21"/>
        </w:rPr>
        <w:t>不饱和程度较高、熔点较低的液态油，通过催化加氢可</w:t>
      </w:r>
      <w:r>
        <w:rPr>
          <w:spacing w:val="-1"/>
          <w:sz w:val="21"/>
          <w:szCs w:val="21"/>
        </w:rPr>
        <w:t>提高饱和度，转变成</w:t>
      </w:r>
      <w:r>
        <w:rPr>
          <w:sz w:val="21"/>
          <w:szCs w:val="21"/>
        </w:rPr>
        <w:t>半固态的脂肪，这个过程称为油脂的氢化，也称油脂的硬化。</w:t>
      </w:r>
      <w:r>
        <w:rPr>
          <w:spacing w:val="-1"/>
          <w:sz w:val="21"/>
          <w:szCs w:val="21"/>
        </w:rPr>
        <w:t>由此制得的油</w:t>
      </w:r>
      <w:r>
        <w:rPr>
          <w:sz w:val="21"/>
          <w:szCs w:val="21"/>
        </w:rPr>
        <w:t>脂叫人造脂肪，通常又称为硬化油。硬化油不易被空气氧化</w:t>
      </w:r>
      <w:r>
        <w:rPr>
          <w:spacing w:val="-1"/>
          <w:sz w:val="21"/>
          <w:szCs w:val="21"/>
        </w:rPr>
        <w:t>变质，便于储存和运输，可作为制造肥皂和人造奶油的原料。</w:t>
      </w:r>
    </w:p>
    <w:p w14:paraId="111DFBC1">
      <w:pPr>
        <w:spacing w:before="24" w:line="2095" w:lineRule="exact"/>
        <w:rPr>
          <w:sz w:val="21"/>
          <w:szCs w:val="21"/>
        </w:rPr>
      </w:pPr>
      <w:r>
        <w:rPr>
          <w:position w:val="-41"/>
          <w:sz w:val="21"/>
          <w:szCs w:val="21"/>
        </w:rPr>
        <w:drawing>
          <wp:inline distT="0" distB="0" distL="0" distR="0">
            <wp:extent cx="3188970" cy="132969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88"/>
                    <a:stretch>
                      <a:fillRect/>
                    </a:stretch>
                  </pic:blipFill>
                  <pic:spPr>
                    <a:xfrm>
                      <a:off x="0" y="0"/>
                      <a:ext cx="3189604" cy="1330324"/>
                    </a:xfrm>
                    <a:prstGeom prst="rect">
                      <a:avLst/>
                    </a:prstGeom>
                  </pic:spPr>
                </pic:pic>
              </a:graphicData>
            </a:graphic>
          </wp:inline>
        </w:drawing>
      </w:r>
    </w:p>
    <w:p w14:paraId="67DA90D7">
      <w:pPr>
        <w:pStyle w:val="2"/>
        <w:spacing w:before="171" w:line="220" w:lineRule="auto"/>
        <w:ind w:left="5"/>
        <w:rPr>
          <w:sz w:val="21"/>
          <w:szCs w:val="21"/>
        </w:rPr>
      </w:pPr>
      <w:r>
        <w:rPr>
          <w:sz w:val="21"/>
          <w:szCs w:val="21"/>
        </w:rPr>
        <w:t>胺类化合物具有碱性，如苯胺能与盐酸反应，生成可溶于水的苯</w:t>
      </w:r>
      <w:r>
        <w:rPr>
          <w:spacing w:val="-1"/>
          <w:sz w:val="21"/>
          <w:szCs w:val="21"/>
        </w:rPr>
        <w:t>胺盐酸盐。</w:t>
      </w:r>
    </w:p>
    <w:p w14:paraId="554436EC">
      <w:pPr>
        <w:spacing w:before="79" w:line="780" w:lineRule="exact"/>
        <w:rPr>
          <w:sz w:val="21"/>
          <w:szCs w:val="21"/>
        </w:rPr>
      </w:pPr>
      <w:r>
        <w:rPr>
          <w:position w:val="-15"/>
          <w:sz w:val="21"/>
          <w:szCs w:val="21"/>
        </w:rPr>
        <w:drawing>
          <wp:inline distT="0" distB="0" distL="0" distR="0">
            <wp:extent cx="1952625" cy="4953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89"/>
                    <a:stretch>
                      <a:fillRect/>
                    </a:stretch>
                  </pic:blipFill>
                  <pic:spPr>
                    <a:xfrm>
                      <a:off x="0" y="0"/>
                      <a:ext cx="1952879" cy="495300"/>
                    </a:xfrm>
                    <a:prstGeom prst="rect">
                      <a:avLst/>
                    </a:prstGeom>
                  </pic:spPr>
                </pic:pic>
              </a:graphicData>
            </a:graphic>
          </wp:inline>
        </w:drawing>
      </w:r>
    </w:p>
    <w:p w14:paraId="741E1659">
      <w:pPr>
        <w:pStyle w:val="2"/>
        <w:spacing w:before="107" w:line="343" w:lineRule="auto"/>
        <w:ind w:left="6" w:right="392" w:hanging="1"/>
        <w:rPr>
          <w:sz w:val="21"/>
          <w:szCs w:val="21"/>
        </w:rPr>
      </w:pPr>
      <w:r>
        <w:rPr>
          <w:spacing w:val="-4"/>
          <w:sz w:val="21"/>
          <w:szCs w:val="21"/>
        </w:rPr>
        <w:t>胺的用途很广，是重要的化工原料。例如，</w:t>
      </w:r>
      <w:r>
        <w:rPr>
          <w:spacing w:val="56"/>
          <w:sz w:val="21"/>
          <w:szCs w:val="21"/>
        </w:rPr>
        <w:t xml:space="preserve"> </w:t>
      </w:r>
      <w:r>
        <w:rPr>
          <w:spacing w:val="-4"/>
          <w:sz w:val="21"/>
          <w:szCs w:val="21"/>
        </w:rPr>
        <w:t>甲胺和苯胺都是合成</w:t>
      </w:r>
      <w:r>
        <w:rPr>
          <w:spacing w:val="-5"/>
          <w:sz w:val="21"/>
          <w:szCs w:val="21"/>
        </w:rPr>
        <w:t>医药、农药</w:t>
      </w:r>
      <w:r>
        <w:rPr>
          <w:spacing w:val="-1"/>
          <w:sz w:val="21"/>
          <w:szCs w:val="21"/>
        </w:rPr>
        <w:t>和染料等的重要原料。</w:t>
      </w:r>
    </w:p>
    <w:p w14:paraId="6908CE74">
      <w:pPr>
        <w:pStyle w:val="2"/>
        <w:spacing w:line="468" w:lineRule="exact"/>
        <w:rPr>
          <w:sz w:val="21"/>
          <w:szCs w:val="21"/>
        </w:rPr>
      </w:pPr>
      <w:r>
        <w:rPr>
          <w:position w:val="-6"/>
          <w:sz w:val="21"/>
          <w:szCs w:val="21"/>
        </w:rPr>
        <w:drawing>
          <wp:inline distT="0" distB="0" distL="0" distR="0">
            <wp:extent cx="752475" cy="2667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90"/>
                    <a:stretch>
                      <a:fillRect/>
                    </a:stretch>
                  </pic:blipFill>
                  <pic:spPr>
                    <a:xfrm>
                      <a:off x="0" y="0"/>
                      <a:ext cx="752475" cy="266700"/>
                    </a:xfrm>
                    <a:prstGeom prst="rect">
                      <a:avLst/>
                    </a:prstGeom>
                  </pic:spPr>
                </pic:pic>
              </a:graphicData>
            </a:graphic>
          </wp:inline>
        </w:drawing>
      </w:r>
      <w:r>
        <w:rPr>
          <w:spacing w:val="1"/>
          <w:position w:val="-6"/>
          <w:sz w:val="21"/>
          <w:szCs w:val="21"/>
        </w:rPr>
        <w:t>（</w:t>
      </w:r>
      <w:r>
        <w:rPr>
          <w:i/>
          <w:iCs/>
          <w:spacing w:val="1"/>
          <w:position w:val="-6"/>
          <w:sz w:val="21"/>
          <w:szCs w:val="21"/>
        </w:rPr>
        <w:t>N</w:t>
      </w:r>
      <w:r>
        <w:rPr>
          <w:spacing w:val="1"/>
          <w:position w:val="-6"/>
          <w:sz w:val="21"/>
          <w:szCs w:val="21"/>
        </w:rPr>
        <w:t>,</w:t>
      </w:r>
      <w:r>
        <w:rPr>
          <w:i/>
          <w:iCs/>
          <w:spacing w:val="1"/>
          <w:position w:val="-6"/>
          <w:sz w:val="21"/>
          <w:szCs w:val="21"/>
        </w:rPr>
        <w:t>N</w:t>
      </w:r>
      <w:r>
        <w:rPr>
          <w:spacing w:val="1"/>
          <w:position w:val="-6"/>
          <w:sz w:val="21"/>
          <w:szCs w:val="21"/>
        </w:rPr>
        <w:t>-二甲基甲酰胺）</w:t>
      </w:r>
    </w:p>
    <w:p w14:paraId="72AA8053">
      <w:pPr>
        <w:pStyle w:val="2"/>
        <w:spacing w:before="116" w:line="352" w:lineRule="auto"/>
        <w:ind w:left="5" w:right="390"/>
        <w:rPr>
          <w:sz w:val="21"/>
          <w:szCs w:val="21"/>
        </w:rPr>
      </w:pPr>
      <w:r>
        <w:rPr>
          <w:sz w:val="21"/>
          <w:szCs w:val="21"/>
        </w:rPr>
        <w:t>酰胺在酸或碱存在并加热的条件下可以发生水解反应。如果水</w:t>
      </w:r>
      <w:r>
        <w:rPr>
          <w:spacing w:val="-1"/>
          <w:sz w:val="21"/>
          <w:szCs w:val="21"/>
        </w:rPr>
        <w:t>解时加入碱，</w:t>
      </w:r>
      <w:r>
        <w:rPr>
          <w:sz w:val="21"/>
          <w:szCs w:val="21"/>
        </w:rPr>
        <w:t>生成的酸就会变成盐，同时有氨气逸出。酰胺常被用作溶剂</w:t>
      </w:r>
      <w:r>
        <w:rPr>
          <w:spacing w:val="-1"/>
          <w:sz w:val="21"/>
          <w:szCs w:val="21"/>
        </w:rPr>
        <w:t>和化工原料。例</w:t>
      </w:r>
      <w:r>
        <w:rPr>
          <w:sz w:val="21"/>
          <w:szCs w:val="21"/>
        </w:rPr>
        <w:t>如，</w:t>
      </w:r>
      <w:r>
        <w:rPr>
          <w:i/>
          <w:iCs/>
          <w:sz w:val="21"/>
          <w:szCs w:val="21"/>
        </w:rPr>
        <w:t>N</w:t>
      </w:r>
      <w:r>
        <w:rPr>
          <w:sz w:val="21"/>
          <w:szCs w:val="21"/>
        </w:rPr>
        <w:t>,</w:t>
      </w:r>
      <w:r>
        <w:rPr>
          <w:i/>
          <w:iCs/>
          <w:sz w:val="21"/>
          <w:szCs w:val="21"/>
        </w:rPr>
        <w:t>N</w:t>
      </w:r>
      <w:r>
        <w:rPr>
          <w:sz w:val="21"/>
          <w:szCs w:val="21"/>
        </w:rPr>
        <w:t>-二甲基甲酰胺是良好的溶剂，可以溶解很多有机化合物</w:t>
      </w:r>
      <w:r>
        <w:rPr>
          <w:spacing w:val="-1"/>
          <w:sz w:val="21"/>
          <w:szCs w:val="21"/>
        </w:rPr>
        <w:t>和无机化合物，是生产多种化学纤维的溶剂，也用于合成农药、医药等。</w:t>
      </w:r>
    </w:p>
    <w:p w14:paraId="7B1D1506">
      <w:pPr>
        <w:pStyle w:val="2"/>
        <w:spacing w:line="336" w:lineRule="auto"/>
        <w:ind w:left="5" w:right="353" w:firstLine="9"/>
        <w:rPr>
          <w:sz w:val="21"/>
          <w:szCs w:val="21"/>
        </w:rPr>
      </w:pPr>
      <w:r>
        <w:rPr>
          <w:spacing w:val="-1"/>
          <w:sz w:val="21"/>
          <w:szCs w:val="21"/>
        </w:rPr>
        <w:t>当原料分子中的碳原子数少于目标分子中的碳原子数时，可以通过引入含碳原子的官能团等方式使碳链增长。例如，炔烃和醛中的不饱和键与</w:t>
      </w:r>
      <w:r>
        <w:rPr>
          <w:spacing w:val="-17"/>
          <w:sz w:val="21"/>
          <w:szCs w:val="21"/>
        </w:rPr>
        <w:t xml:space="preserve"> </w:t>
      </w:r>
      <w:r>
        <w:rPr>
          <w:spacing w:val="-1"/>
          <w:sz w:val="21"/>
          <w:szCs w:val="21"/>
        </w:rPr>
        <w:t>HCN</w:t>
      </w:r>
      <w:r>
        <w:rPr>
          <w:spacing w:val="-29"/>
          <w:sz w:val="21"/>
          <w:szCs w:val="21"/>
        </w:rPr>
        <w:t xml:space="preserve"> </w:t>
      </w:r>
      <w:r>
        <w:rPr>
          <w:spacing w:val="-1"/>
          <w:sz w:val="21"/>
          <w:szCs w:val="21"/>
        </w:rPr>
        <w:t>发生加成反应生成含有氰基</w:t>
      </w:r>
      <w:r>
        <w:rPr>
          <w:spacing w:val="-45"/>
          <w:sz w:val="21"/>
          <w:szCs w:val="21"/>
        </w:rPr>
        <w:t xml:space="preserve"> </w:t>
      </w:r>
      <w:r>
        <w:rPr>
          <w:spacing w:val="-1"/>
          <w:sz w:val="21"/>
          <w:szCs w:val="21"/>
        </w:rPr>
        <w:t>(一</w:t>
      </w:r>
      <w:r>
        <w:rPr>
          <w:spacing w:val="-32"/>
          <w:sz w:val="21"/>
          <w:szCs w:val="21"/>
        </w:rPr>
        <w:t xml:space="preserve"> </w:t>
      </w:r>
      <w:r>
        <w:rPr>
          <w:spacing w:val="-1"/>
          <w:sz w:val="21"/>
          <w:szCs w:val="21"/>
        </w:rPr>
        <w:t>CN)的物质，再经水解生成羧酸，或</w:t>
      </w:r>
      <w:r>
        <w:rPr>
          <w:spacing w:val="-2"/>
          <w:sz w:val="21"/>
          <w:szCs w:val="21"/>
        </w:rPr>
        <w:t>经催化加氢还</w:t>
      </w:r>
      <w:r>
        <w:rPr>
          <w:sz w:val="21"/>
          <w:szCs w:val="21"/>
        </w:rPr>
        <w:t>原生成胺。这样，在将羧基、氨基等官能团引入碳链的同时</w:t>
      </w:r>
      <w:r>
        <w:rPr>
          <w:spacing w:val="-1"/>
          <w:sz w:val="21"/>
          <w:szCs w:val="21"/>
        </w:rPr>
        <w:t>，产物较原料分子增加了一个碳原子。</w:t>
      </w:r>
    </w:p>
    <w:p w14:paraId="31672EC9">
      <w:pPr>
        <w:spacing w:line="1699" w:lineRule="exact"/>
        <w:rPr>
          <w:sz w:val="21"/>
          <w:szCs w:val="21"/>
        </w:rPr>
      </w:pPr>
      <w:r>
        <w:rPr>
          <w:position w:val="-33"/>
          <w:sz w:val="21"/>
          <w:szCs w:val="21"/>
        </w:rPr>
        <w:drawing>
          <wp:inline distT="0" distB="0" distL="0" distR="0">
            <wp:extent cx="2575560" cy="107823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91"/>
                    <a:stretch>
                      <a:fillRect/>
                    </a:stretch>
                  </pic:blipFill>
                  <pic:spPr>
                    <a:xfrm>
                      <a:off x="0" y="0"/>
                      <a:ext cx="2575686" cy="1078864"/>
                    </a:xfrm>
                    <a:prstGeom prst="rect">
                      <a:avLst/>
                    </a:prstGeom>
                  </pic:spPr>
                </pic:pic>
              </a:graphicData>
            </a:graphic>
          </wp:inline>
        </w:drawing>
      </w:r>
    </w:p>
    <w:p w14:paraId="61FD783D">
      <w:pPr>
        <w:pStyle w:val="2"/>
        <w:spacing w:before="83" w:line="344" w:lineRule="auto"/>
        <w:ind w:left="6" w:right="392"/>
        <w:rPr>
          <w:sz w:val="21"/>
          <w:szCs w:val="21"/>
        </w:rPr>
      </w:pPr>
      <w:r>
        <w:rPr>
          <w:sz w:val="21"/>
          <w:szCs w:val="21"/>
        </w:rPr>
        <w:t>而氧化反应等则可以使烃分子链缩短。例如，烯烃、炔烃及</w:t>
      </w:r>
      <w:r>
        <w:rPr>
          <w:spacing w:val="-1"/>
          <w:sz w:val="21"/>
          <w:szCs w:val="21"/>
        </w:rPr>
        <w:t>芳香烃的侧链被酸性高锰酸钾溶液氧化，生成碳链缩短的羧酸或酮。</w:t>
      </w:r>
    </w:p>
    <w:p w14:paraId="0EAAF39B">
      <w:pPr>
        <w:spacing w:line="1887" w:lineRule="exact"/>
        <w:rPr>
          <w:sz w:val="21"/>
          <w:szCs w:val="21"/>
        </w:rPr>
      </w:pPr>
      <w:r>
        <w:rPr>
          <w:position w:val="-37"/>
          <w:sz w:val="21"/>
          <w:szCs w:val="21"/>
        </w:rPr>
        <w:drawing>
          <wp:inline distT="0" distB="0" distL="0" distR="0">
            <wp:extent cx="2279650" cy="119761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2"/>
                    <a:stretch>
                      <a:fillRect/>
                    </a:stretch>
                  </pic:blipFill>
                  <pic:spPr>
                    <a:xfrm>
                      <a:off x="0" y="0"/>
                      <a:ext cx="2279650" cy="1198143"/>
                    </a:xfrm>
                    <a:prstGeom prst="rect">
                      <a:avLst/>
                    </a:prstGeom>
                  </pic:spPr>
                </pic:pic>
              </a:graphicData>
            </a:graphic>
          </wp:inline>
        </w:drawing>
      </w:r>
    </w:p>
    <w:p w14:paraId="2B7277D4">
      <w:pPr>
        <w:pStyle w:val="2"/>
        <w:spacing w:before="126" w:line="339" w:lineRule="auto"/>
        <w:ind w:left="5" w:right="427" w:firstLine="77"/>
        <w:jc w:val="both"/>
        <w:rPr>
          <w:sz w:val="21"/>
          <w:szCs w:val="21"/>
        </w:rPr>
      </w:pPr>
      <w:r>
        <w:rPr>
          <w:sz w:val="21"/>
          <w:szCs w:val="21"/>
        </w:rPr>
        <w:t>醛分子中在醛基邻位碳原子上的氢原子受羰基吸电子作</w:t>
      </w:r>
      <w:r>
        <w:rPr>
          <w:spacing w:val="-1"/>
          <w:sz w:val="21"/>
          <w:szCs w:val="21"/>
        </w:rPr>
        <w:t>用的影响，具有一</w:t>
      </w:r>
      <w:r>
        <w:rPr>
          <w:spacing w:val="-2"/>
          <w:sz w:val="21"/>
          <w:szCs w:val="21"/>
        </w:rPr>
        <w:t>定的活泼性。分子内含有</w:t>
      </w:r>
      <w:r>
        <w:rPr>
          <w:spacing w:val="-32"/>
          <w:sz w:val="21"/>
          <w:szCs w:val="21"/>
        </w:rPr>
        <w:t xml:space="preserve"> </w:t>
      </w:r>
      <w:r>
        <w:rPr>
          <w:spacing w:val="-2"/>
          <w:sz w:val="21"/>
          <w:szCs w:val="21"/>
        </w:rPr>
        <w:t>α-H</w:t>
      </w:r>
      <w:r>
        <w:rPr>
          <w:spacing w:val="-17"/>
          <w:sz w:val="21"/>
          <w:szCs w:val="21"/>
        </w:rPr>
        <w:t xml:space="preserve"> </w:t>
      </w:r>
      <w:r>
        <w:rPr>
          <w:spacing w:val="-2"/>
          <w:sz w:val="21"/>
          <w:szCs w:val="21"/>
        </w:rPr>
        <w:t>的醛在一定条件下可发生加成反应，生成β-</w:t>
      </w:r>
      <w:r>
        <w:rPr>
          <w:spacing w:val="-4"/>
          <w:sz w:val="21"/>
          <w:szCs w:val="21"/>
        </w:rPr>
        <w:t>羟基醛，该产物易失水得到</w:t>
      </w:r>
      <w:r>
        <w:rPr>
          <w:spacing w:val="-19"/>
          <w:sz w:val="21"/>
          <w:szCs w:val="21"/>
        </w:rPr>
        <w:t xml:space="preserve"> </w:t>
      </w:r>
      <w:r>
        <w:rPr>
          <w:spacing w:val="-4"/>
          <w:sz w:val="21"/>
          <w:szCs w:val="21"/>
        </w:rPr>
        <w:t>α,</w:t>
      </w:r>
      <w:r>
        <w:rPr>
          <w:spacing w:val="71"/>
          <w:sz w:val="21"/>
          <w:szCs w:val="21"/>
        </w:rPr>
        <w:t xml:space="preserve"> </w:t>
      </w:r>
      <w:r>
        <w:rPr>
          <w:spacing w:val="-4"/>
          <w:sz w:val="21"/>
          <w:szCs w:val="21"/>
        </w:rPr>
        <w:t>β-不饱和醛。这类反应被称为羟醛缩合反</w:t>
      </w:r>
      <w:r>
        <w:rPr>
          <w:spacing w:val="1"/>
          <w:sz w:val="21"/>
          <w:szCs w:val="21"/>
        </w:rPr>
        <w:t>应，是一种常用的增长碳链的方法。例如:</w:t>
      </w:r>
    </w:p>
    <w:p w14:paraId="37853C35">
      <w:pPr>
        <w:spacing w:line="806" w:lineRule="exact"/>
        <w:rPr>
          <w:sz w:val="21"/>
          <w:szCs w:val="21"/>
        </w:rPr>
      </w:pPr>
      <w:r>
        <w:rPr>
          <w:position w:val="-16"/>
          <w:sz w:val="21"/>
          <w:szCs w:val="21"/>
        </w:rPr>
        <w:drawing>
          <wp:inline distT="0" distB="0" distL="0" distR="0">
            <wp:extent cx="2812415" cy="51117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3"/>
                    <a:stretch>
                      <a:fillRect/>
                    </a:stretch>
                  </pic:blipFill>
                  <pic:spPr>
                    <a:xfrm>
                      <a:off x="0" y="0"/>
                      <a:ext cx="2812669" cy="511809"/>
                    </a:xfrm>
                    <a:prstGeom prst="rect">
                      <a:avLst/>
                    </a:prstGeom>
                  </pic:spPr>
                </pic:pic>
              </a:graphicData>
            </a:graphic>
          </wp:inline>
        </w:drawing>
      </w:r>
    </w:p>
    <w:p w14:paraId="7ED64B37">
      <w:pPr>
        <w:pStyle w:val="2"/>
        <w:spacing w:before="94" w:line="355" w:lineRule="auto"/>
        <w:ind w:left="6" w:right="421" w:hanging="1"/>
        <w:rPr>
          <w:sz w:val="21"/>
          <w:szCs w:val="21"/>
        </w:rPr>
      </w:pPr>
      <w:r>
        <w:rPr>
          <w:spacing w:val="-1"/>
          <w:sz w:val="21"/>
          <w:szCs w:val="21"/>
        </w:rPr>
        <w:t>共轭二烯烃</w:t>
      </w:r>
      <w:r>
        <w:rPr>
          <w:spacing w:val="-45"/>
          <w:sz w:val="21"/>
          <w:szCs w:val="21"/>
        </w:rPr>
        <w:t xml:space="preserve"> </w:t>
      </w:r>
      <w:r>
        <w:rPr>
          <w:spacing w:val="-1"/>
          <w:sz w:val="21"/>
          <w:szCs w:val="21"/>
        </w:rPr>
        <w:t>(含有两个碳碳双键，且两个双键被一个单键隔开的烯烃</w:t>
      </w:r>
      <w:r>
        <w:rPr>
          <w:spacing w:val="-2"/>
          <w:sz w:val="21"/>
          <w:szCs w:val="21"/>
        </w:rPr>
        <w:t>，如</w:t>
      </w:r>
      <w:r>
        <w:rPr>
          <w:sz w:val="21"/>
          <w:szCs w:val="21"/>
        </w:rPr>
        <w:t xml:space="preserve">  </w:t>
      </w:r>
      <w:r>
        <w:rPr>
          <w:spacing w:val="-1"/>
          <w:sz w:val="21"/>
          <w:szCs w:val="21"/>
        </w:rPr>
        <w:t>1,3-丁二烯)与含碳碳双键的化合物在一定条件下发生第尔斯-阿尔德反应，得到环加成产物，构建了环状碳骨架。例如</w:t>
      </w:r>
      <w:r>
        <w:rPr>
          <w:spacing w:val="-33"/>
          <w:sz w:val="21"/>
          <w:szCs w:val="21"/>
        </w:rPr>
        <w:t xml:space="preserve"> </w:t>
      </w:r>
      <w:r>
        <w:rPr>
          <w:spacing w:val="-1"/>
          <w:sz w:val="21"/>
          <w:szCs w:val="21"/>
        </w:rPr>
        <w:t>:</w:t>
      </w:r>
    </w:p>
    <w:p w14:paraId="6A2B1580">
      <w:pPr>
        <w:spacing w:before="40" w:line="615" w:lineRule="exact"/>
        <w:rPr>
          <w:sz w:val="21"/>
          <w:szCs w:val="21"/>
        </w:rPr>
      </w:pPr>
      <w:r>
        <w:rPr>
          <w:position w:val="-12"/>
          <w:sz w:val="21"/>
          <w:szCs w:val="21"/>
        </w:rPr>
        <w:drawing>
          <wp:inline distT="0" distB="0" distL="0" distR="0">
            <wp:extent cx="1542415" cy="39052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4"/>
                    <a:stretch>
                      <a:fillRect/>
                    </a:stretch>
                  </pic:blipFill>
                  <pic:spPr>
                    <a:xfrm>
                      <a:off x="0" y="0"/>
                      <a:ext cx="1542541" cy="390525"/>
                    </a:xfrm>
                    <a:prstGeom prst="rect">
                      <a:avLst/>
                    </a:prstGeom>
                  </pic:spPr>
                </pic:pic>
              </a:graphicData>
            </a:graphic>
          </wp:inline>
        </w:drawing>
      </w:r>
    </w:p>
    <w:p w14:paraId="0F3C01A2">
      <w:pPr>
        <w:pStyle w:val="2"/>
        <w:spacing w:before="195" w:line="337" w:lineRule="auto"/>
        <w:ind w:left="5" w:right="390" w:firstLine="18"/>
        <w:rPr>
          <w:rFonts w:ascii="Arial"/>
          <w:sz w:val="21"/>
          <w:szCs w:val="21"/>
        </w:rPr>
      </w:pPr>
      <w:r>
        <w:rPr>
          <w:spacing w:val="-1"/>
          <w:sz w:val="21"/>
          <w:szCs w:val="21"/>
        </w:rPr>
        <w:t>卤代烃和含有羰基的有机化合物由于其官能团比较活泼，能发生多种反应，</w:t>
      </w:r>
      <w:r>
        <w:rPr>
          <w:sz w:val="21"/>
          <w:szCs w:val="21"/>
        </w:rPr>
        <w:t>在有机合成的碳骨架构建和官能团引入过程中发挥着重要的作用</w:t>
      </w:r>
      <w:r>
        <w:rPr>
          <w:spacing w:val="-1"/>
          <w:sz w:val="21"/>
          <w:szCs w:val="21"/>
        </w:rPr>
        <w:t>。含有多个</w:t>
      </w:r>
      <w:r>
        <w:rPr>
          <w:sz w:val="21"/>
          <w:szCs w:val="21"/>
        </w:rPr>
        <w:t>官能团的有机化合物在进行反应时，非目标官能团也可能受到</w:t>
      </w:r>
      <w:r>
        <w:rPr>
          <w:spacing w:val="-1"/>
          <w:sz w:val="21"/>
          <w:szCs w:val="21"/>
        </w:rPr>
        <w:t>影响。此时需</w:t>
      </w:r>
      <w:r>
        <w:rPr>
          <w:sz w:val="21"/>
          <w:szCs w:val="21"/>
        </w:rPr>
        <w:t>要将该官能团保护起来，先将其转化为不受该反应影响的其他</w:t>
      </w:r>
      <w:r>
        <w:rPr>
          <w:spacing w:val="-1"/>
          <w:sz w:val="21"/>
          <w:szCs w:val="21"/>
        </w:rPr>
        <w:t>官能团，反应</w:t>
      </w:r>
      <w:r>
        <w:rPr>
          <w:sz w:val="21"/>
          <w:szCs w:val="21"/>
        </w:rPr>
        <w:t>后再转化复原。例如，有机合成中的某些反应可能会使羟基受</w:t>
      </w:r>
      <w:r>
        <w:rPr>
          <w:spacing w:val="-1"/>
          <w:sz w:val="21"/>
          <w:szCs w:val="21"/>
        </w:rPr>
        <w:t>到影响，需要</w:t>
      </w:r>
      <w:r>
        <w:rPr>
          <w:sz w:val="21"/>
          <w:szCs w:val="21"/>
        </w:rPr>
        <w:t>对羟基进行保护。此时，可以先将羟基转化为醚键，使醇转化为在</w:t>
      </w:r>
      <w:r>
        <w:rPr>
          <w:spacing w:val="-1"/>
          <w:sz w:val="21"/>
          <w:szCs w:val="21"/>
        </w:rPr>
        <w:t>-般反应</w:t>
      </w:r>
      <w:r>
        <w:rPr>
          <w:sz w:val="21"/>
          <w:szCs w:val="21"/>
        </w:rPr>
        <w:t>条件下比较稳定的醚。相关合成反应结束后，再在一定条件下</w:t>
      </w:r>
      <w:r>
        <w:rPr>
          <w:spacing w:val="-1"/>
          <w:sz w:val="21"/>
          <w:szCs w:val="21"/>
        </w:rPr>
        <w:t>脱除起保护作</w:t>
      </w:r>
      <w:r>
        <w:rPr>
          <w:spacing w:val="-3"/>
          <w:sz w:val="21"/>
          <w:szCs w:val="21"/>
        </w:rPr>
        <w:t>用的基团</w:t>
      </w:r>
      <w:r>
        <w:rPr>
          <w:spacing w:val="-33"/>
          <w:sz w:val="21"/>
          <w:szCs w:val="21"/>
        </w:rPr>
        <w:t xml:space="preserve"> </w:t>
      </w:r>
      <w:r>
        <w:rPr>
          <w:spacing w:val="-3"/>
          <w:sz w:val="21"/>
          <w:szCs w:val="21"/>
        </w:rPr>
        <w:t>(保护基)，恢复羟基。</w:t>
      </w:r>
    </w:p>
    <w:p w14:paraId="5B0A499E">
      <w:pPr>
        <w:spacing w:before="239" w:line="855" w:lineRule="exact"/>
        <w:jc w:val="right"/>
        <w:rPr>
          <w:sz w:val="21"/>
          <w:szCs w:val="21"/>
        </w:rPr>
      </w:pPr>
      <w:r>
        <w:rPr>
          <w:position w:val="-17"/>
          <w:sz w:val="21"/>
          <w:szCs w:val="21"/>
        </w:rPr>
        <w:drawing>
          <wp:inline distT="0" distB="0" distL="0" distR="0">
            <wp:extent cx="3188970" cy="54292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5"/>
                    <a:stretch>
                      <a:fillRect/>
                    </a:stretch>
                  </pic:blipFill>
                  <pic:spPr>
                    <a:xfrm>
                      <a:off x="0" y="0"/>
                      <a:ext cx="3189604" cy="542925"/>
                    </a:xfrm>
                    <a:prstGeom prst="rect">
                      <a:avLst/>
                    </a:prstGeom>
                  </pic:spPr>
                </pic:pic>
              </a:graphicData>
            </a:graphic>
          </wp:inline>
        </w:drawing>
      </w:r>
    </w:p>
    <w:p w14:paraId="5D2CED81">
      <w:pPr>
        <w:pStyle w:val="2"/>
        <w:spacing w:before="220" w:line="221" w:lineRule="auto"/>
        <w:ind w:left="30"/>
        <w:rPr>
          <w:sz w:val="21"/>
          <w:szCs w:val="21"/>
        </w:rPr>
      </w:pPr>
      <w:r>
        <w:rPr>
          <w:spacing w:val="-5"/>
          <w:sz w:val="21"/>
          <w:szCs w:val="21"/>
        </w:rPr>
        <w:t>[实验步骤]</w:t>
      </w:r>
    </w:p>
    <w:p w14:paraId="0DD21023">
      <w:pPr>
        <w:pStyle w:val="2"/>
        <w:spacing w:before="105" w:line="222" w:lineRule="auto"/>
        <w:ind w:left="18"/>
        <w:rPr>
          <w:sz w:val="21"/>
          <w:szCs w:val="21"/>
        </w:rPr>
      </w:pPr>
      <w:r>
        <w:rPr>
          <w:spacing w:val="-2"/>
          <w:sz w:val="21"/>
          <w:szCs w:val="21"/>
        </w:rPr>
        <w:t>1.乙酸乙酯的制备</w:t>
      </w:r>
    </w:p>
    <w:p w14:paraId="530C1769">
      <w:pPr>
        <w:pStyle w:val="2"/>
        <w:spacing w:before="104" w:line="352" w:lineRule="auto"/>
        <w:ind w:left="7" w:right="144" w:firstLine="26"/>
        <w:rPr>
          <w:sz w:val="21"/>
          <w:szCs w:val="21"/>
        </w:rPr>
      </w:pPr>
      <w:r>
        <w:rPr>
          <w:spacing w:val="-2"/>
          <w:sz w:val="21"/>
          <w:szCs w:val="21"/>
        </w:rPr>
        <w:t>(1)在一支试管中加入</w:t>
      </w:r>
      <w:r>
        <w:rPr>
          <w:spacing w:val="-27"/>
          <w:sz w:val="21"/>
          <w:szCs w:val="21"/>
        </w:rPr>
        <w:t xml:space="preserve"> </w:t>
      </w:r>
      <w:r>
        <w:rPr>
          <w:spacing w:val="-2"/>
          <w:sz w:val="21"/>
          <w:szCs w:val="21"/>
        </w:rPr>
        <w:t>2mL</w:t>
      </w:r>
      <w:r>
        <w:rPr>
          <w:spacing w:val="-20"/>
          <w:sz w:val="21"/>
          <w:szCs w:val="21"/>
        </w:rPr>
        <w:t xml:space="preserve"> </w:t>
      </w:r>
      <w:r>
        <w:rPr>
          <w:spacing w:val="-2"/>
          <w:sz w:val="21"/>
          <w:szCs w:val="21"/>
        </w:rPr>
        <w:t>乙醇，然后边振荡试管边慢慢加入</w:t>
      </w:r>
      <w:r>
        <w:rPr>
          <w:spacing w:val="-31"/>
          <w:sz w:val="21"/>
          <w:szCs w:val="21"/>
        </w:rPr>
        <w:t xml:space="preserve"> </w:t>
      </w:r>
      <w:r>
        <w:rPr>
          <w:spacing w:val="-2"/>
          <w:sz w:val="21"/>
          <w:szCs w:val="21"/>
        </w:rPr>
        <w:t>0.5mL</w:t>
      </w:r>
      <w:r>
        <w:rPr>
          <w:spacing w:val="-29"/>
          <w:sz w:val="21"/>
          <w:szCs w:val="21"/>
        </w:rPr>
        <w:t xml:space="preserve"> </w:t>
      </w:r>
      <w:r>
        <w:rPr>
          <w:spacing w:val="-2"/>
          <w:sz w:val="21"/>
          <w:szCs w:val="21"/>
        </w:rPr>
        <w:t>浓硫酸</w:t>
      </w:r>
      <w:r>
        <w:rPr>
          <w:spacing w:val="-1"/>
          <w:sz w:val="21"/>
          <w:szCs w:val="21"/>
        </w:rPr>
        <w:t>和</w:t>
      </w:r>
      <w:r>
        <w:rPr>
          <w:spacing w:val="-31"/>
          <w:sz w:val="21"/>
          <w:szCs w:val="21"/>
        </w:rPr>
        <w:t xml:space="preserve"> </w:t>
      </w:r>
      <w:r>
        <w:rPr>
          <w:spacing w:val="-1"/>
          <w:sz w:val="21"/>
          <w:szCs w:val="21"/>
        </w:rPr>
        <w:t>2mL</w:t>
      </w:r>
      <w:r>
        <w:rPr>
          <w:spacing w:val="-19"/>
          <w:sz w:val="21"/>
          <w:szCs w:val="21"/>
        </w:rPr>
        <w:t xml:space="preserve"> </w:t>
      </w:r>
      <w:r>
        <w:rPr>
          <w:spacing w:val="-1"/>
          <w:sz w:val="21"/>
          <w:szCs w:val="21"/>
        </w:rPr>
        <w:t>乙酸，再加入几片碎瓷片。在另一支试管中</w:t>
      </w:r>
      <w:r>
        <w:rPr>
          <w:spacing w:val="-2"/>
          <w:sz w:val="21"/>
          <w:szCs w:val="21"/>
        </w:rPr>
        <w:t>加入</w:t>
      </w:r>
      <w:r>
        <w:rPr>
          <w:spacing w:val="-29"/>
          <w:sz w:val="21"/>
          <w:szCs w:val="21"/>
        </w:rPr>
        <w:t xml:space="preserve"> </w:t>
      </w:r>
      <w:r>
        <w:rPr>
          <w:spacing w:val="-2"/>
          <w:sz w:val="21"/>
          <w:szCs w:val="21"/>
        </w:rPr>
        <w:t>3mL</w:t>
      </w:r>
      <w:r>
        <w:rPr>
          <w:spacing w:val="-31"/>
          <w:sz w:val="21"/>
          <w:szCs w:val="21"/>
        </w:rPr>
        <w:t xml:space="preserve"> </w:t>
      </w:r>
      <w:r>
        <w:rPr>
          <w:spacing w:val="-2"/>
          <w:sz w:val="21"/>
          <w:szCs w:val="21"/>
        </w:rPr>
        <w:t>饱和碳酸钠溶</w:t>
      </w:r>
      <w:r>
        <w:rPr>
          <w:spacing w:val="-1"/>
          <w:sz w:val="21"/>
          <w:szCs w:val="21"/>
        </w:rPr>
        <w:t>液。按右图所示连接装置。</w:t>
      </w:r>
    </w:p>
    <w:p w14:paraId="26B409A0">
      <w:pPr>
        <w:pStyle w:val="2"/>
        <w:spacing w:before="1" w:line="352" w:lineRule="auto"/>
        <w:ind w:left="7" w:right="69" w:firstLine="26"/>
        <w:rPr>
          <w:sz w:val="21"/>
          <w:szCs w:val="21"/>
        </w:rPr>
      </w:pPr>
      <w:r>
        <w:rPr>
          <w:spacing w:val="-1"/>
          <w:sz w:val="21"/>
          <w:szCs w:val="21"/>
        </w:rPr>
        <w:t>(2)用小火加热试管里的混合物，将产生的蒸气经导管通到饱和碳酸钠溶液的上方约</w:t>
      </w:r>
      <w:r>
        <w:rPr>
          <w:spacing w:val="-17"/>
          <w:sz w:val="21"/>
          <w:szCs w:val="21"/>
        </w:rPr>
        <w:t xml:space="preserve"> </w:t>
      </w:r>
      <w:r>
        <w:rPr>
          <w:spacing w:val="-1"/>
          <w:sz w:val="21"/>
          <w:szCs w:val="21"/>
        </w:rPr>
        <w:t>0.5cm</w:t>
      </w:r>
      <w:r>
        <w:rPr>
          <w:spacing w:val="-29"/>
          <w:sz w:val="21"/>
          <w:szCs w:val="21"/>
        </w:rPr>
        <w:t xml:space="preserve"> </w:t>
      </w:r>
      <w:r>
        <w:rPr>
          <w:spacing w:val="-1"/>
          <w:sz w:val="21"/>
          <w:szCs w:val="21"/>
        </w:rPr>
        <w:t>处，注意观察试管内的变化。反应一段时间后，取下盛有碳酸钠溶液的试管，并停止加热。饱和碳酸钠溶液</w:t>
      </w:r>
    </w:p>
    <w:p w14:paraId="204EA3CF">
      <w:pPr>
        <w:pStyle w:val="2"/>
        <w:spacing w:before="1" w:line="337" w:lineRule="auto"/>
        <w:ind w:left="7" w:right="144" w:firstLine="26"/>
        <w:rPr>
          <w:sz w:val="21"/>
          <w:szCs w:val="21"/>
        </w:rPr>
      </w:pPr>
      <w:r>
        <w:rPr>
          <w:spacing w:val="-1"/>
          <w:sz w:val="21"/>
          <w:szCs w:val="21"/>
        </w:rPr>
        <w:t>(3)振荡盛有碳酸钠溶液的试管，静置。待溶液分层后，观察上层的油状液</w:t>
      </w:r>
      <w:r>
        <w:rPr>
          <w:spacing w:val="-2"/>
          <w:sz w:val="21"/>
          <w:szCs w:val="21"/>
        </w:rPr>
        <w:t>体，并注意闻气味。</w:t>
      </w:r>
    </w:p>
    <w:p w14:paraId="000108D7">
      <w:pPr>
        <w:spacing w:line="1626" w:lineRule="exact"/>
        <w:rPr>
          <w:sz w:val="21"/>
          <w:szCs w:val="21"/>
        </w:rPr>
      </w:pPr>
      <w:r>
        <w:rPr>
          <w:position w:val="-32"/>
          <w:sz w:val="21"/>
          <w:szCs w:val="21"/>
        </w:rPr>
        <w:drawing>
          <wp:inline distT="0" distB="0" distL="0" distR="0">
            <wp:extent cx="1078865" cy="103251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6"/>
                    <a:stretch>
                      <a:fillRect/>
                    </a:stretch>
                  </pic:blipFill>
                  <pic:spPr>
                    <a:xfrm>
                      <a:off x="0" y="0"/>
                      <a:ext cx="1078865" cy="1032624"/>
                    </a:xfrm>
                    <a:prstGeom prst="rect">
                      <a:avLst/>
                    </a:prstGeom>
                  </pic:spPr>
                </pic:pic>
              </a:graphicData>
            </a:graphic>
          </wp:inline>
        </w:drawing>
      </w:r>
    </w:p>
    <w:p w14:paraId="36DD9AC1">
      <w:pPr>
        <w:pStyle w:val="2"/>
        <w:spacing w:before="114" w:line="352" w:lineRule="auto"/>
        <w:ind w:left="7" w:right="70" w:firstLine="1"/>
        <w:rPr>
          <w:sz w:val="21"/>
          <w:szCs w:val="21"/>
        </w:rPr>
      </w:pPr>
      <w:r>
        <w:rPr>
          <w:spacing w:val="-3"/>
          <w:sz w:val="21"/>
          <w:szCs w:val="21"/>
        </w:rPr>
        <w:t>从分子结构上看，糖类是多羟基醛、多羟基酮和它们的脱水缩合物”，可分</w:t>
      </w:r>
      <w:r>
        <w:rPr>
          <w:sz w:val="21"/>
          <w:szCs w:val="21"/>
        </w:rPr>
        <w:t>为单糖、寡糖和多糖。通常将不能水解的糖称为单糖，如葡</w:t>
      </w:r>
      <w:r>
        <w:rPr>
          <w:spacing w:val="-1"/>
          <w:sz w:val="21"/>
          <w:szCs w:val="21"/>
        </w:rPr>
        <w:t>萄糖、果糖、核糖和脱氧核糖等。1 mol</w:t>
      </w:r>
      <w:r>
        <w:rPr>
          <w:spacing w:val="-21"/>
          <w:sz w:val="21"/>
          <w:szCs w:val="21"/>
        </w:rPr>
        <w:t xml:space="preserve"> </w:t>
      </w:r>
      <w:r>
        <w:rPr>
          <w:spacing w:val="-1"/>
          <w:sz w:val="21"/>
          <w:szCs w:val="21"/>
        </w:rPr>
        <w:t>糖水解后能产生</w:t>
      </w:r>
      <w:r>
        <w:rPr>
          <w:spacing w:val="-30"/>
          <w:sz w:val="21"/>
          <w:szCs w:val="21"/>
        </w:rPr>
        <w:t xml:space="preserve"> </w:t>
      </w:r>
      <w:r>
        <w:rPr>
          <w:spacing w:val="-1"/>
          <w:sz w:val="21"/>
          <w:szCs w:val="21"/>
        </w:rPr>
        <w:t>2~10mol</w:t>
      </w:r>
      <w:r>
        <w:rPr>
          <w:spacing w:val="-28"/>
          <w:sz w:val="21"/>
          <w:szCs w:val="21"/>
        </w:rPr>
        <w:t xml:space="preserve"> </w:t>
      </w:r>
      <w:r>
        <w:rPr>
          <w:spacing w:val="-1"/>
          <w:sz w:val="21"/>
          <w:szCs w:val="21"/>
        </w:rPr>
        <w:t>单糖的称为寡糖或低聚</w:t>
      </w:r>
    </w:p>
    <w:p w14:paraId="6FA25C55">
      <w:pPr>
        <w:pStyle w:val="2"/>
        <w:spacing w:before="1" w:line="351" w:lineRule="auto"/>
        <w:ind w:left="6" w:right="31"/>
        <w:rPr>
          <w:sz w:val="21"/>
          <w:szCs w:val="21"/>
        </w:rPr>
      </w:pPr>
      <w:r>
        <w:rPr>
          <w:sz w:val="21"/>
          <w:szCs w:val="21"/>
        </w:rPr>
        <w:t>糖，其中以二糖最为重要，常见的二糖有蔗糖、麦芽</w:t>
      </w:r>
      <w:r>
        <w:rPr>
          <w:spacing w:val="-1"/>
          <w:sz w:val="21"/>
          <w:szCs w:val="21"/>
        </w:rPr>
        <w:t>糖和乳糖等。1mol</w:t>
      </w:r>
      <w:r>
        <w:rPr>
          <w:spacing w:val="-30"/>
          <w:sz w:val="21"/>
          <w:szCs w:val="21"/>
        </w:rPr>
        <w:t xml:space="preserve"> </w:t>
      </w:r>
      <w:r>
        <w:rPr>
          <w:spacing w:val="-1"/>
          <w:sz w:val="21"/>
          <w:szCs w:val="21"/>
        </w:rPr>
        <w:t>糖水</w:t>
      </w:r>
      <w:r>
        <w:rPr>
          <w:spacing w:val="-2"/>
          <w:sz w:val="21"/>
          <w:szCs w:val="21"/>
        </w:rPr>
        <w:t>解后能产生</w:t>
      </w:r>
      <w:r>
        <w:rPr>
          <w:spacing w:val="-8"/>
          <w:sz w:val="21"/>
          <w:szCs w:val="21"/>
        </w:rPr>
        <w:t xml:space="preserve"> </w:t>
      </w:r>
      <w:r>
        <w:rPr>
          <w:spacing w:val="-2"/>
          <w:sz w:val="21"/>
          <w:szCs w:val="21"/>
        </w:rPr>
        <w:t>10mol 以上单糖的称为多糖，淀粉、纤维素和糖原等都属于多</w:t>
      </w:r>
      <w:r>
        <w:rPr>
          <w:spacing w:val="-7"/>
          <w:sz w:val="21"/>
          <w:szCs w:val="21"/>
        </w:rPr>
        <w:t>糖。</w:t>
      </w:r>
    </w:p>
    <w:p w14:paraId="476AD9DF">
      <w:pPr>
        <w:pStyle w:val="2"/>
        <w:spacing w:before="106" w:line="353" w:lineRule="auto"/>
        <w:ind w:left="8" w:right="105" w:hanging="1"/>
        <w:rPr>
          <w:sz w:val="21"/>
          <w:szCs w:val="21"/>
        </w:rPr>
      </w:pPr>
      <w:r>
        <w:rPr>
          <w:sz w:val="21"/>
          <w:szCs w:val="21"/>
        </w:rPr>
        <w:t>缩合一般指两个或更多的反应物生成一个主要产物，并</w:t>
      </w:r>
      <w:r>
        <w:rPr>
          <w:spacing w:val="-1"/>
          <w:sz w:val="21"/>
          <w:szCs w:val="21"/>
        </w:rPr>
        <w:t>伴随着失去</w:t>
      </w:r>
      <w:r>
        <w:rPr>
          <w:spacing w:val="-36"/>
          <w:sz w:val="21"/>
          <w:szCs w:val="21"/>
        </w:rPr>
        <w:t xml:space="preserve"> </w:t>
      </w:r>
      <w:r>
        <w:rPr>
          <w:spacing w:val="-1"/>
          <w:sz w:val="21"/>
          <w:szCs w:val="21"/>
        </w:rPr>
        <w:t>H</w:t>
      </w:r>
      <w:r>
        <w:rPr>
          <w:spacing w:val="-1"/>
          <w:sz w:val="21"/>
          <w:szCs w:val="21"/>
        </w:rPr>
        <w:t>2</w:t>
      </w:r>
      <w:r>
        <w:rPr>
          <w:spacing w:val="-1"/>
          <w:sz w:val="21"/>
          <w:szCs w:val="21"/>
        </w:rPr>
        <w:t>O</w:t>
      </w:r>
      <w:r>
        <w:rPr>
          <w:spacing w:val="-30"/>
          <w:sz w:val="21"/>
          <w:szCs w:val="21"/>
        </w:rPr>
        <w:t xml:space="preserve"> </w:t>
      </w:r>
      <w:r>
        <w:rPr>
          <w:spacing w:val="-1"/>
          <w:sz w:val="21"/>
          <w:szCs w:val="21"/>
        </w:rPr>
        <w:t>等小分子的反应。</w:t>
      </w:r>
    </w:p>
    <w:p w14:paraId="41D81804">
      <w:pPr>
        <w:pStyle w:val="2"/>
        <w:spacing w:before="1" w:line="351" w:lineRule="auto"/>
        <w:ind w:left="6" w:right="138" w:firstLine="27"/>
        <w:rPr>
          <w:sz w:val="21"/>
          <w:szCs w:val="21"/>
        </w:rPr>
      </w:pPr>
      <w:r>
        <w:rPr>
          <w:spacing w:val="-3"/>
          <w:sz w:val="21"/>
          <w:szCs w:val="21"/>
        </w:rPr>
        <w:t>(1)在一支洁净的试管中配制约</w:t>
      </w:r>
      <w:r>
        <w:rPr>
          <w:spacing w:val="-27"/>
          <w:sz w:val="21"/>
          <w:szCs w:val="21"/>
        </w:rPr>
        <w:t xml:space="preserve"> </w:t>
      </w:r>
      <w:r>
        <w:rPr>
          <w:spacing w:val="-3"/>
          <w:sz w:val="21"/>
          <w:szCs w:val="21"/>
        </w:rPr>
        <w:t>2mL</w:t>
      </w:r>
      <w:r>
        <w:rPr>
          <w:spacing w:val="-31"/>
          <w:sz w:val="21"/>
          <w:szCs w:val="21"/>
        </w:rPr>
        <w:t xml:space="preserve"> </w:t>
      </w:r>
      <w:r>
        <w:rPr>
          <w:spacing w:val="-3"/>
          <w:sz w:val="21"/>
          <w:szCs w:val="21"/>
        </w:rPr>
        <w:t>银氨溶液，加入</w:t>
      </w:r>
      <w:r>
        <w:rPr>
          <w:spacing w:val="-22"/>
          <w:sz w:val="21"/>
          <w:szCs w:val="21"/>
        </w:rPr>
        <w:t xml:space="preserve"> </w:t>
      </w:r>
      <w:r>
        <w:rPr>
          <w:spacing w:val="-3"/>
          <w:sz w:val="21"/>
          <w:szCs w:val="21"/>
        </w:rPr>
        <w:t>1 mL</w:t>
      </w:r>
      <w:r>
        <w:rPr>
          <w:spacing w:val="18"/>
          <w:sz w:val="21"/>
          <w:szCs w:val="21"/>
        </w:rPr>
        <w:t xml:space="preserve"> </w:t>
      </w:r>
      <w:r>
        <w:rPr>
          <w:spacing w:val="-3"/>
          <w:sz w:val="21"/>
          <w:szCs w:val="21"/>
        </w:rPr>
        <w:t>10%葡萄糖溶液，</w:t>
      </w:r>
      <w:r>
        <w:rPr>
          <w:spacing w:val="-1"/>
          <w:sz w:val="21"/>
          <w:szCs w:val="21"/>
        </w:rPr>
        <w:t>振荡，然后在水浴中加热。观察实验现象。</w:t>
      </w:r>
    </w:p>
    <w:p w14:paraId="1BD41890">
      <w:pPr>
        <w:pStyle w:val="2"/>
        <w:spacing w:before="1" w:line="351" w:lineRule="auto"/>
        <w:ind w:left="6" w:right="31" w:firstLine="27"/>
        <w:rPr>
          <w:sz w:val="21"/>
          <w:szCs w:val="21"/>
        </w:rPr>
      </w:pPr>
      <w:r>
        <w:rPr>
          <w:spacing w:val="-2"/>
          <w:sz w:val="21"/>
          <w:szCs w:val="21"/>
        </w:rPr>
        <w:t>(2)在另一支试管中加入</w:t>
      </w:r>
      <w:r>
        <w:rPr>
          <w:spacing w:val="-13"/>
          <w:sz w:val="21"/>
          <w:szCs w:val="21"/>
        </w:rPr>
        <w:t xml:space="preserve"> </w:t>
      </w:r>
      <w:r>
        <w:rPr>
          <w:spacing w:val="-2"/>
          <w:sz w:val="21"/>
          <w:szCs w:val="21"/>
        </w:rPr>
        <w:t>2mL10% NaOH</w:t>
      </w:r>
      <w:r>
        <w:rPr>
          <w:spacing w:val="-30"/>
          <w:sz w:val="21"/>
          <w:szCs w:val="21"/>
        </w:rPr>
        <w:t xml:space="preserve"> </w:t>
      </w:r>
      <w:r>
        <w:rPr>
          <w:spacing w:val="-2"/>
          <w:sz w:val="21"/>
          <w:szCs w:val="21"/>
        </w:rPr>
        <w:t>溶液，加入</w:t>
      </w:r>
      <w:r>
        <w:rPr>
          <w:spacing w:val="-29"/>
          <w:sz w:val="21"/>
          <w:szCs w:val="21"/>
        </w:rPr>
        <w:t xml:space="preserve"> </w:t>
      </w:r>
      <w:r>
        <w:rPr>
          <w:spacing w:val="-2"/>
          <w:sz w:val="21"/>
          <w:szCs w:val="21"/>
        </w:rPr>
        <w:t>5</w:t>
      </w:r>
      <w:r>
        <w:rPr>
          <w:spacing w:val="-31"/>
          <w:sz w:val="21"/>
          <w:szCs w:val="21"/>
        </w:rPr>
        <w:t xml:space="preserve"> </w:t>
      </w:r>
      <w:r>
        <w:rPr>
          <w:spacing w:val="-2"/>
          <w:sz w:val="21"/>
          <w:szCs w:val="21"/>
        </w:rPr>
        <w:t>滴 5% CuSO4</w:t>
      </w:r>
      <w:r>
        <w:rPr>
          <w:spacing w:val="-27"/>
          <w:sz w:val="21"/>
          <w:szCs w:val="21"/>
        </w:rPr>
        <w:t xml:space="preserve"> </w:t>
      </w:r>
      <w:r>
        <w:rPr>
          <w:spacing w:val="-2"/>
          <w:sz w:val="21"/>
          <w:szCs w:val="21"/>
        </w:rPr>
        <w:t>溶液，再加</w:t>
      </w:r>
      <w:r>
        <w:rPr>
          <w:spacing w:val="-1"/>
          <w:sz w:val="21"/>
          <w:szCs w:val="21"/>
        </w:rPr>
        <w:t>入</w:t>
      </w:r>
      <w:r>
        <w:rPr>
          <w:spacing w:val="-17"/>
          <w:sz w:val="21"/>
          <w:szCs w:val="21"/>
        </w:rPr>
        <w:t xml:space="preserve"> </w:t>
      </w:r>
      <w:r>
        <w:rPr>
          <w:spacing w:val="-1"/>
          <w:sz w:val="21"/>
          <w:szCs w:val="21"/>
        </w:rPr>
        <w:t>2mL10%葡萄糖溶液，加热。观察实验现象。</w:t>
      </w:r>
    </w:p>
    <w:p w14:paraId="5B750CE6">
      <w:pPr>
        <w:pStyle w:val="2"/>
        <w:spacing w:before="1" w:line="352" w:lineRule="auto"/>
        <w:ind w:left="6" w:right="70" w:firstLine="17"/>
        <w:jc w:val="both"/>
        <w:rPr>
          <w:sz w:val="21"/>
          <w:szCs w:val="21"/>
        </w:rPr>
      </w:pPr>
      <w:r>
        <w:rPr>
          <w:spacing w:val="-1"/>
          <w:sz w:val="21"/>
          <w:szCs w:val="21"/>
        </w:rPr>
        <w:t>以上两个实验中，试管中分别出现了银镜和砖红色沉淀，与乙醛进行类似实</w:t>
      </w:r>
      <w:r>
        <w:rPr>
          <w:sz w:val="21"/>
          <w:szCs w:val="21"/>
        </w:rPr>
        <w:t>验的现象相似。葡萄糖对银氨溶液、氢氧化铜等弱氧化剂表现</w:t>
      </w:r>
      <w:r>
        <w:rPr>
          <w:spacing w:val="-1"/>
          <w:sz w:val="21"/>
          <w:szCs w:val="21"/>
        </w:rPr>
        <w:t>出还原性，属</w:t>
      </w:r>
      <w:r>
        <w:rPr>
          <w:sz w:val="21"/>
          <w:szCs w:val="21"/>
        </w:rPr>
        <w:t>于还原糖。葡萄糖分子中含有醛基，属于醛糖;通过其他的实验结</w:t>
      </w:r>
      <w:r>
        <w:rPr>
          <w:spacing w:val="-1"/>
          <w:sz w:val="21"/>
          <w:szCs w:val="21"/>
        </w:rPr>
        <w:t>果还可以推断出葡萄糖分子中有</w:t>
      </w:r>
      <w:r>
        <w:rPr>
          <w:spacing w:val="-30"/>
          <w:sz w:val="21"/>
          <w:szCs w:val="21"/>
        </w:rPr>
        <w:t xml:space="preserve"> </w:t>
      </w:r>
      <w:r>
        <w:rPr>
          <w:spacing w:val="-1"/>
          <w:sz w:val="21"/>
          <w:szCs w:val="21"/>
        </w:rPr>
        <w:t>5</w:t>
      </w:r>
      <w:r>
        <w:rPr>
          <w:spacing w:val="-32"/>
          <w:sz w:val="21"/>
          <w:szCs w:val="21"/>
        </w:rPr>
        <w:t xml:space="preserve"> </w:t>
      </w:r>
      <w:r>
        <w:rPr>
          <w:spacing w:val="-1"/>
          <w:sz w:val="21"/>
          <w:szCs w:val="21"/>
        </w:rPr>
        <w:t>个羟基，是一种多</w:t>
      </w:r>
      <w:r>
        <w:rPr>
          <w:spacing w:val="-2"/>
          <w:sz w:val="21"/>
          <w:szCs w:val="21"/>
        </w:rPr>
        <w:t>羟基醛。</w:t>
      </w:r>
    </w:p>
    <w:p w14:paraId="20A0D8C7">
      <w:pPr>
        <w:pStyle w:val="2"/>
        <w:spacing w:before="1" w:line="333" w:lineRule="auto"/>
        <w:ind w:left="8" w:right="70"/>
        <w:jc w:val="both"/>
        <w:rPr>
          <w:sz w:val="21"/>
          <w:szCs w:val="21"/>
        </w:rPr>
      </w:pPr>
      <w:r>
        <w:rPr>
          <w:sz w:val="21"/>
          <w:szCs w:val="21"/>
        </w:rPr>
        <w:t>葡萄糖分子中的醛基可以与分子内的羟基作用，形成两种</w:t>
      </w:r>
      <w:r>
        <w:rPr>
          <w:spacing w:val="-1"/>
          <w:sz w:val="21"/>
          <w:szCs w:val="21"/>
        </w:rPr>
        <w:t>六元环状结构。在</w:t>
      </w:r>
      <w:r>
        <w:rPr>
          <w:sz w:val="21"/>
          <w:szCs w:val="21"/>
        </w:rPr>
        <w:t>葡萄糖水溶液中，存在着链状和环状结构葡萄糖之间的平</w:t>
      </w:r>
      <w:r>
        <w:rPr>
          <w:spacing w:val="-1"/>
          <w:sz w:val="21"/>
          <w:szCs w:val="21"/>
        </w:rPr>
        <w:t>衡，其中绝大部分</w:t>
      </w:r>
      <w:r>
        <w:rPr>
          <w:sz w:val="21"/>
          <w:szCs w:val="21"/>
        </w:rPr>
        <w:t>葡萄糖为环状结构。很多单糖，以及寡糖和多糖中的单糖</w:t>
      </w:r>
      <w:r>
        <w:rPr>
          <w:spacing w:val="-1"/>
          <w:sz w:val="21"/>
          <w:szCs w:val="21"/>
        </w:rPr>
        <w:t>单元多以环状结构的式存在。</w:t>
      </w:r>
      <w:r>
        <w:rPr>
          <w:position w:val="-73"/>
          <w:sz w:val="21"/>
          <w:szCs w:val="21"/>
        </w:rPr>
        <w:drawing>
          <wp:inline distT="0" distB="0" distL="0" distR="0">
            <wp:extent cx="3188970" cy="233489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7"/>
                    <a:stretch>
                      <a:fillRect/>
                    </a:stretch>
                  </pic:blipFill>
                  <pic:spPr>
                    <a:xfrm>
                      <a:off x="0" y="0"/>
                      <a:ext cx="3189604" cy="2335466"/>
                    </a:xfrm>
                    <a:prstGeom prst="rect">
                      <a:avLst/>
                    </a:prstGeom>
                  </pic:spPr>
                </pic:pic>
              </a:graphicData>
            </a:graphic>
          </wp:inline>
        </w:drawing>
      </w:r>
    </w:p>
    <w:p w14:paraId="564B6939">
      <w:pPr>
        <w:pStyle w:val="2"/>
        <w:spacing w:before="29" w:line="352" w:lineRule="auto"/>
        <w:ind w:left="5" w:right="545" w:firstLine="1"/>
        <w:rPr>
          <w:sz w:val="21"/>
          <w:szCs w:val="21"/>
        </w:rPr>
      </w:pPr>
      <w:r>
        <w:rPr>
          <w:sz w:val="21"/>
          <w:szCs w:val="21"/>
        </w:rPr>
        <w:t>纯净的果糖为无色晶体，易溶于水，吸湿性强。果糖是葡萄</w:t>
      </w:r>
      <w:r>
        <w:rPr>
          <w:spacing w:val="-1"/>
          <w:sz w:val="21"/>
          <w:szCs w:val="21"/>
        </w:rPr>
        <w:t>糖的同分异构体。果糖是一种多羟基酮，属于酮糖。</w:t>
      </w:r>
    </w:p>
    <w:p w14:paraId="6C659DC5">
      <w:pPr>
        <w:pStyle w:val="2"/>
        <w:spacing w:before="1" w:line="352" w:lineRule="auto"/>
        <w:ind w:left="5" w:right="433" w:firstLine="1"/>
        <w:rPr>
          <w:sz w:val="21"/>
          <w:szCs w:val="21"/>
        </w:rPr>
      </w:pPr>
      <w:r>
        <w:rPr>
          <w:sz w:val="21"/>
          <w:szCs w:val="21"/>
        </w:rPr>
        <w:t>最简单的醛糖是丙醛糖，又称甘油醛，甘油醛碳</w:t>
      </w:r>
      <w:r>
        <w:rPr>
          <w:spacing w:val="-1"/>
          <w:sz w:val="21"/>
          <w:szCs w:val="21"/>
        </w:rPr>
        <w:t>链中的第二个碳原子连有</w:t>
      </w:r>
      <w:r>
        <w:rPr>
          <w:spacing w:val="-32"/>
          <w:sz w:val="21"/>
          <w:szCs w:val="21"/>
        </w:rPr>
        <w:t xml:space="preserve"> </w:t>
      </w:r>
      <w:r>
        <w:rPr>
          <w:spacing w:val="-1"/>
          <w:sz w:val="21"/>
          <w:szCs w:val="21"/>
        </w:rPr>
        <w:t>4个不同的原子或原子团，这样的碳原子叫做不对称碳原子</w:t>
      </w:r>
      <w:r>
        <w:rPr>
          <w:spacing w:val="-44"/>
          <w:sz w:val="21"/>
          <w:szCs w:val="21"/>
        </w:rPr>
        <w:t xml:space="preserve"> </w:t>
      </w:r>
      <w:r>
        <w:rPr>
          <w:spacing w:val="-1"/>
          <w:sz w:val="21"/>
          <w:szCs w:val="21"/>
        </w:rPr>
        <w:t>(一般在其</w:t>
      </w:r>
      <w:r>
        <w:rPr>
          <w:spacing w:val="-2"/>
          <w:sz w:val="21"/>
          <w:szCs w:val="21"/>
        </w:rPr>
        <w:t>旁边标注*)，也叫手性碳原子。</w:t>
      </w:r>
    </w:p>
    <w:p w14:paraId="078B9FC0">
      <w:pPr>
        <w:pStyle w:val="2"/>
        <w:spacing w:before="114" w:line="352" w:lineRule="auto"/>
        <w:ind w:left="7" w:right="70" w:firstLine="1"/>
        <w:rPr>
          <w:spacing w:val="-3"/>
          <w:sz w:val="21"/>
          <w:szCs w:val="21"/>
        </w:rPr>
      </w:pPr>
      <w:r>
        <w:rPr>
          <w:spacing w:val="-3"/>
          <w:sz w:val="21"/>
          <w:szCs w:val="21"/>
        </w:rPr>
        <w:t>含有一个不对称碳原子的分子，由于 4 个原子或原子团在空间的排列不同，形成了两种不能重叠、互为镜像的对映异构体，人们把这样的分子称为手性分子。甘油醛的对映异构体如图 4-1所示， 根据其构型不同分别称为 D-甘油醛和 L-甘油醛。自然界存在的葡萄糖和果糖都具有 D 构型。</w:t>
      </w:r>
    </w:p>
    <w:p w14:paraId="02ED3EE6">
      <w:pPr>
        <w:spacing w:line="1350" w:lineRule="exact"/>
        <w:rPr>
          <w:sz w:val="21"/>
          <w:szCs w:val="21"/>
        </w:rPr>
      </w:pPr>
      <w:r>
        <w:rPr>
          <w:position w:val="-27"/>
          <w:sz w:val="21"/>
          <w:szCs w:val="21"/>
        </w:rPr>
        <w:drawing>
          <wp:inline distT="0" distB="0" distL="0" distR="0">
            <wp:extent cx="3058795" cy="85725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98"/>
                    <a:stretch>
                      <a:fillRect/>
                    </a:stretch>
                  </pic:blipFill>
                  <pic:spPr>
                    <a:xfrm>
                      <a:off x="0" y="0"/>
                      <a:ext cx="3058795" cy="857250"/>
                    </a:xfrm>
                    <a:prstGeom prst="rect">
                      <a:avLst/>
                    </a:prstGeom>
                  </pic:spPr>
                </pic:pic>
              </a:graphicData>
            </a:graphic>
          </wp:inline>
        </w:drawing>
      </w:r>
    </w:p>
    <w:p w14:paraId="02DCA1A6">
      <w:pPr>
        <w:pStyle w:val="2"/>
        <w:spacing w:before="106" w:line="352" w:lineRule="auto"/>
        <w:ind w:left="6" w:right="397" w:hanging="1"/>
        <w:rPr>
          <w:sz w:val="21"/>
          <w:szCs w:val="21"/>
        </w:rPr>
      </w:pPr>
      <w:r>
        <w:rPr>
          <w:sz w:val="21"/>
          <w:szCs w:val="21"/>
        </w:rPr>
        <w:t>蔗糖是最常用的甜味剂，也是在自然界中分布最广的一种二糖</w:t>
      </w:r>
      <w:r>
        <w:rPr>
          <w:spacing w:val="-1"/>
          <w:sz w:val="21"/>
          <w:szCs w:val="21"/>
        </w:rPr>
        <w:t>，存在于大多数植物体中，在甘蔗和甜菜中含量最丰富。蔗糖为</w:t>
      </w:r>
      <w:r>
        <w:rPr>
          <w:spacing w:val="-2"/>
          <w:sz w:val="21"/>
          <w:szCs w:val="21"/>
        </w:rPr>
        <w:t>无色晶体，熔点</w:t>
      </w:r>
      <w:r>
        <w:rPr>
          <w:spacing w:val="-21"/>
          <w:sz w:val="21"/>
          <w:szCs w:val="21"/>
        </w:rPr>
        <w:t xml:space="preserve"> </w:t>
      </w:r>
      <w:r>
        <w:rPr>
          <w:spacing w:val="-2"/>
          <w:sz w:val="21"/>
          <w:szCs w:val="21"/>
        </w:rPr>
        <w:t>186℃,</w:t>
      </w:r>
      <w:r>
        <w:rPr>
          <w:spacing w:val="-1"/>
          <w:sz w:val="21"/>
          <w:szCs w:val="21"/>
        </w:rPr>
        <w:t>易溶于水。在酸或酶的作用下，蔗糖可水解生成葡萄糖和果糖。</w:t>
      </w:r>
    </w:p>
    <w:p w14:paraId="5F9D38B5">
      <w:pPr>
        <w:pStyle w:val="2"/>
        <w:spacing w:before="1" w:line="352" w:lineRule="auto"/>
        <w:ind w:left="6" w:right="70" w:firstLine="17"/>
        <w:jc w:val="both"/>
        <w:rPr>
          <w:spacing w:val="-1"/>
          <w:sz w:val="21"/>
          <w:szCs w:val="21"/>
        </w:rPr>
      </w:pPr>
      <w:r>
        <w:rPr>
          <w:spacing w:val="-1"/>
          <w:sz w:val="21"/>
          <w:szCs w:val="21"/>
        </w:rPr>
        <w:t>白糖、红糖和冰糖等常见食糖的主要成分都是蔗糖，主要来自甘蔗和甜菜</w:t>
      </w:r>
    </w:p>
    <w:p w14:paraId="34EAC501">
      <w:pPr>
        <w:pStyle w:val="2"/>
        <w:spacing w:before="1" w:line="352" w:lineRule="auto"/>
        <w:ind w:left="6" w:right="70" w:firstLine="17"/>
        <w:jc w:val="both"/>
        <w:rPr>
          <w:spacing w:val="-1"/>
          <w:sz w:val="21"/>
          <w:szCs w:val="21"/>
        </w:rPr>
      </w:pPr>
      <w:r>
        <w:rPr>
          <w:spacing w:val="-1"/>
          <w:sz w:val="21"/>
          <w:szCs w:val="21"/>
        </w:rPr>
        <w:t>麦芽糖主要存在于发芽的谷粒和麦芽中，是淀粉水解过程中的一种中间产物。使用含淀粉酶的麦芽作用于淀粉可制得饴糖，其主要成分为麦芽糖。麦芽糖有甜味，但甜度不及蔗糖。麦芽糖在酸或酶催化下发生水解反应生成葡萄糖。</w:t>
      </w:r>
    </w:p>
    <w:p w14:paraId="10DFB74B">
      <w:pPr>
        <w:pStyle w:val="2"/>
        <w:spacing w:before="1" w:line="352" w:lineRule="auto"/>
        <w:ind w:left="6" w:right="70" w:firstLine="17"/>
        <w:jc w:val="both"/>
        <w:rPr>
          <w:spacing w:val="-1"/>
          <w:sz w:val="21"/>
          <w:szCs w:val="21"/>
        </w:rPr>
      </w:pPr>
      <w:r>
        <w:rPr>
          <w:spacing w:val="-1"/>
          <w:sz w:val="21"/>
          <w:szCs w:val="21"/>
        </w:rPr>
        <w:t>乳糖也是一种常见的二糖，主要存在于哺乳动物的乳汁中，可用于婴儿食品、糖果、药物等的生产。乳糖经发酵产生的乳酸是酸奶酸味的主要来源。部分人群由于肠道内缺乏乳糖酶导致乳糖消化吸收障碍，饮用牛奶后容易出现腹胀、腹泻等乳糖不耐受的症状。</w:t>
      </w:r>
    </w:p>
    <w:p w14:paraId="7E494F08">
      <w:pPr>
        <w:pStyle w:val="2"/>
        <w:spacing w:before="1" w:line="352" w:lineRule="auto"/>
        <w:ind w:left="6" w:right="70" w:firstLine="17"/>
        <w:jc w:val="both"/>
        <w:rPr>
          <w:sz w:val="21"/>
          <w:szCs w:val="21"/>
        </w:rPr>
      </w:pPr>
      <w:r>
        <w:rPr>
          <w:spacing w:val="-1"/>
          <w:sz w:val="21"/>
          <w:szCs w:val="21"/>
        </w:rPr>
        <w:t>甜味剂是能赋予食物甜味的食品添加剂，按其营养价</w:t>
      </w:r>
      <w:r>
        <w:rPr>
          <w:sz w:val="21"/>
          <w:szCs w:val="21"/>
        </w:rPr>
        <w:t>值可</w:t>
      </w:r>
      <w:r>
        <w:rPr>
          <w:spacing w:val="-1"/>
          <w:sz w:val="21"/>
          <w:szCs w:val="21"/>
        </w:rPr>
        <w:t>分为营养性甜味剂</w:t>
      </w:r>
      <w:r>
        <w:rPr>
          <w:sz w:val="21"/>
          <w:szCs w:val="21"/>
        </w:rPr>
        <w:t>和非营养性甜味剂，按其来源可分为天然甜味剂和合成甜味</w:t>
      </w:r>
      <w:r>
        <w:rPr>
          <w:spacing w:val="-1"/>
          <w:sz w:val="21"/>
          <w:szCs w:val="21"/>
        </w:rPr>
        <w:t>剂。天然甜味剂</w:t>
      </w:r>
      <w:r>
        <w:rPr>
          <w:sz w:val="21"/>
          <w:szCs w:val="21"/>
        </w:rPr>
        <w:t>有木糖醇、甜菊糖苷、甘草等，合成甜味剂有阿斯巴甜、糖</w:t>
      </w:r>
      <w:r>
        <w:rPr>
          <w:spacing w:val="-1"/>
          <w:sz w:val="21"/>
          <w:szCs w:val="21"/>
        </w:rPr>
        <w:t>精钠等。一些甜</w:t>
      </w:r>
      <w:r>
        <w:rPr>
          <w:sz w:val="21"/>
          <w:szCs w:val="21"/>
        </w:rPr>
        <w:t>味剂的甜度可以达到蔗糖的百倍以上，且代谢产生的热量低</w:t>
      </w:r>
      <w:r>
        <w:rPr>
          <w:spacing w:val="-1"/>
          <w:sz w:val="21"/>
          <w:szCs w:val="21"/>
        </w:rPr>
        <w:t>，不易使人发生</w:t>
      </w:r>
      <w:r>
        <w:rPr>
          <w:sz w:val="21"/>
          <w:szCs w:val="21"/>
        </w:rPr>
        <w:t>龋齿，成本低廉，在现代食品工业中得到了广泛的应用。同</w:t>
      </w:r>
      <w:r>
        <w:rPr>
          <w:spacing w:val="-1"/>
          <w:sz w:val="21"/>
          <w:szCs w:val="21"/>
        </w:rPr>
        <w:t>时，由于甜味剂</w:t>
      </w:r>
      <w:r>
        <w:rPr>
          <w:sz w:val="21"/>
          <w:szCs w:val="21"/>
        </w:rPr>
        <w:t>可能对人体健康产生影响，需要对其进行全面的安全评估，其</w:t>
      </w:r>
      <w:r>
        <w:rPr>
          <w:spacing w:val="-1"/>
          <w:sz w:val="21"/>
          <w:szCs w:val="21"/>
        </w:rPr>
        <w:t>使用范围和用量也有一定限制。</w:t>
      </w:r>
    </w:p>
    <w:p w14:paraId="6DBF0E13">
      <w:pPr>
        <w:spacing w:line="1845" w:lineRule="exact"/>
        <w:rPr>
          <w:sz w:val="21"/>
          <w:szCs w:val="21"/>
        </w:rPr>
      </w:pPr>
      <w:r>
        <w:rPr>
          <w:position w:val="-36"/>
          <w:sz w:val="21"/>
          <w:szCs w:val="21"/>
        </w:rPr>
        <w:drawing>
          <wp:inline distT="0" distB="0" distL="0" distR="0">
            <wp:extent cx="3189605" cy="117094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99"/>
                    <a:stretch>
                      <a:fillRect/>
                    </a:stretch>
                  </pic:blipFill>
                  <pic:spPr>
                    <a:xfrm>
                      <a:off x="0" y="0"/>
                      <a:ext cx="3189605" cy="1171574"/>
                    </a:xfrm>
                    <a:prstGeom prst="rect">
                      <a:avLst/>
                    </a:prstGeom>
                  </pic:spPr>
                </pic:pic>
              </a:graphicData>
            </a:graphic>
          </wp:inline>
        </w:drawing>
      </w:r>
    </w:p>
    <w:p w14:paraId="4A355682">
      <w:pPr>
        <w:pStyle w:val="2"/>
        <w:spacing w:before="1" w:line="352" w:lineRule="auto"/>
        <w:ind w:left="6" w:right="70" w:firstLine="17"/>
        <w:jc w:val="both"/>
        <w:rPr>
          <w:spacing w:val="-1"/>
          <w:sz w:val="21"/>
          <w:szCs w:val="21"/>
        </w:rPr>
      </w:pPr>
      <w:r>
        <w:rPr>
          <w:spacing w:val="-1"/>
          <w:sz w:val="21"/>
          <w:szCs w:val="21"/>
        </w:rPr>
        <w:t>淀粉和纤维素是最重要的多糖，它们都是由大量葡萄糖单元相互连接组成的，属于天然有机高分子，淀粉的相对分子质量可达到几十万，纤维素可达到几百万。淀粉和纤维素的分子式可以表示为(C5H10O5)n，其中的葡萄糖单元中一般仍有三个羟基，所以也可表示为[C6H7O₂ (OH)3]n。淀粉和纤维素分子中所包含的葡萄糖单元数目，即 n 值不同，二者的组成与结构不同。</w:t>
      </w:r>
    </w:p>
    <w:p w14:paraId="2E49FFD8">
      <w:pPr>
        <w:pStyle w:val="2"/>
        <w:spacing w:before="1" w:line="220" w:lineRule="auto"/>
        <w:ind w:left="17"/>
        <w:rPr>
          <w:sz w:val="21"/>
          <w:szCs w:val="21"/>
        </w:rPr>
      </w:pPr>
      <w:r>
        <w:rPr>
          <w:spacing w:val="-4"/>
          <w:sz w:val="21"/>
          <w:szCs w:val="21"/>
        </w:rPr>
        <w:t>1.淀粉</w:t>
      </w:r>
    </w:p>
    <w:p w14:paraId="749359ED">
      <w:pPr>
        <w:pStyle w:val="2"/>
        <w:spacing w:before="109" w:line="221" w:lineRule="auto"/>
        <w:ind w:left="7"/>
        <w:rPr>
          <w:sz w:val="21"/>
          <w:szCs w:val="21"/>
        </w:rPr>
      </w:pPr>
      <w:r>
        <w:rPr>
          <w:sz w:val="21"/>
          <w:szCs w:val="21"/>
        </w:rPr>
        <w:t>淀粉是绿色植物光合作用的产物，是植物储存营养物质的</w:t>
      </w:r>
      <w:r>
        <w:rPr>
          <w:spacing w:val="-1"/>
          <w:sz w:val="21"/>
          <w:szCs w:val="21"/>
        </w:rPr>
        <w:t>一种形式，在种</w:t>
      </w:r>
    </w:p>
    <w:p w14:paraId="5DAE8885">
      <w:pPr>
        <w:pStyle w:val="2"/>
        <w:spacing w:before="107" w:line="351" w:lineRule="auto"/>
        <w:ind w:left="6" w:right="397"/>
        <w:rPr>
          <w:sz w:val="21"/>
          <w:szCs w:val="21"/>
        </w:rPr>
      </w:pPr>
      <w:r>
        <w:rPr>
          <w:sz w:val="21"/>
          <w:szCs w:val="21"/>
        </w:rPr>
        <w:t>子、块根和块茎中含量丰富，谷类和薯类含淀粉较多。天然</w:t>
      </w:r>
      <w:r>
        <w:rPr>
          <w:spacing w:val="-1"/>
          <w:sz w:val="21"/>
          <w:szCs w:val="21"/>
        </w:rPr>
        <w:t>淀粉由直链淀粉</w:t>
      </w:r>
      <w:r>
        <w:rPr>
          <w:sz w:val="21"/>
          <w:szCs w:val="21"/>
        </w:rPr>
        <w:t>和支链淀粉组成。支链淀粉含量很高的一些谷物，如糯米、</w:t>
      </w:r>
      <w:r>
        <w:rPr>
          <w:spacing w:val="-1"/>
          <w:sz w:val="21"/>
          <w:szCs w:val="21"/>
        </w:rPr>
        <w:t>糯玉米等有比较</w:t>
      </w:r>
      <w:r>
        <w:rPr>
          <w:spacing w:val="-3"/>
          <w:sz w:val="21"/>
          <w:szCs w:val="21"/>
        </w:rPr>
        <w:t>黏的口感。</w:t>
      </w:r>
    </w:p>
    <w:p w14:paraId="2AA6EA9A">
      <w:pPr>
        <w:pStyle w:val="2"/>
        <w:spacing w:before="1" w:line="268" w:lineRule="auto"/>
        <w:ind w:left="5" w:right="419" w:firstLine="2"/>
        <w:rPr>
          <w:rFonts w:ascii="Arial"/>
          <w:sz w:val="21"/>
          <w:szCs w:val="21"/>
        </w:rPr>
      </w:pPr>
      <w:r>
        <w:rPr>
          <w:sz w:val="21"/>
          <w:szCs w:val="21"/>
        </w:rPr>
        <w:t>淀粉是白色粉末状物质，没有甜味，不溶于冷水。在热水</w:t>
      </w:r>
      <w:r>
        <w:rPr>
          <w:spacing w:val="-1"/>
          <w:sz w:val="21"/>
          <w:szCs w:val="21"/>
        </w:rPr>
        <w:t>中淀粉会部分溶解，形成胶状的淀粉糊。淀粉遇碘显蓝色，利用该现象可检验淀粉的存在。</w:t>
      </w:r>
    </w:p>
    <w:p w14:paraId="4ADC5094">
      <w:pPr>
        <w:pStyle w:val="2"/>
        <w:spacing w:before="28" w:line="352" w:lineRule="auto"/>
        <w:ind w:left="1" w:right="67" w:firstLine="1"/>
        <w:rPr>
          <w:sz w:val="21"/>
          <w:szCs w:val="21"/>
        </w:rPr>
      </w:pPr>
      <w:r>
        <w:rPr>
          <w:sz w:val="21"/>
          <w:szCs w:val="21"/>
        </w:rPr>
        <w:t>淀粉不能被银氨溶液和氢氧化铜等弱氧化剂氧化，属于非</w:t>
      </w:r>
      <w:r>
        <w:rPr>
          <w:spacing w:val="-1"/>
          <w:sz w:val="21"/>
          <w:szCs w:val="21"/>
        </w:rPr>
        <w:t>还原糖。由于其分</w:t>
      </w:r>
      <w:r>
        <w:rPr>
          <w:sz w:val="21"/>
          <w:szCs w:val="21"/>
        </w:rPr>
        <w:t>子中葡萄糖单元醇羟基的存在，淀粉可以发生酯化反应。淀</w:t>
      </w:r>
      <w:r>
        <w:rPr>
          <w:spacing w:val="-1"/>
          <w:sz w:val="21"/>
          <w:szCs w:val="21"/>
        </w:rPr>
        <w:t>粉在酸或酶的作用下水解，生成一系列产物，最终生成葡萄糖。</w:t>
      </w:r>
    </w:p>
    <w:p w14:paraId="41361801">
      <w:pPr>
        <w:pStyle w:val="2"/>
        <w:spacing w:line="352" w:lineRule="auto"/>
        <w:ind w:right="67" w:firstLine="2"/>
        <w:rPr>
          <w:sz w:val="21"/>
          <w:szCs w:val="21"/>
        </w:rPr>
      </w:pPr>
      <w:r>
        <w:rPr>
          <w:sz w:val="21"/>
          <w:szCs w:val="21"/>
        </w:rPr>
        <w:t>淀粉是食物的一种重要成分，也是重要的工业原料。以淀</w:t>
      </w:r>
      <w:r>
        <w:rPr>
          <w:spacing w:val="-1"/>
          <w:sz w:val="21"/>
          <w:szCs w:val="21"/>
        </w:rPr>
        <w:t>粉或淀粉水解生成</w:t>
      </w:r>
      <w:r>
        <w:rPr>
          <w:sz w:val="21"/>
          <w:szCs w:val="21"/>
        </w:rPr>
        <w:t>的葡萄糖等为原料，经发酵可以得到多种产品，如燃料乙醇、</w:t>
      </w:r>
      <w:r>
        <w:rPr>
          <w:spacing w:val="-1"/>
          <w:sz w:val="21"/>
          <w:szCs w:val="21"/>
        </w:rPr>
        <w:t>白酒、食醋、</w:t>
      </w:r>
      <w:r>
        <w:rPr>
          <w:sz w:val="21"/>
          <w:szCs w:val="21"/>
        </w:rPr>
        <w:t>味精，以及氨基酸、抗生素等药物。淀粉经酯化后可用于生产</w:t>
      </w:r>
      <w:r>
        <w:rPr>
          <w:spacing w:val="-1"/>
          <w:sz w:val="21"/>
          <w:szCs w:val="21"/>
        </w:rPr>
        <w:t>食品添加剂、表面活性剂和可降解塑料等。</w:t>
      </w:r>
    </w:p>
    <w:p w14:paraId="0245CE8C">
      <w:pPr>
        <w:pStyle w:val="2"/>
        <w:spacing w:before="1" w:line="352" w:lineRule="auto"/>
        <w:ind w:left="6" w:right="70" w:firstLine="17"/>
        <w:jc w:val="both"/>
        <w:rPr>
          <w:spacing w:val="-1"/>
          <w:sz w:val="21"/>
          <w:szCs w:val="21"/>
        </w:rPr>
      </w:pPr>
      <w:r>
        <w:rPr>
          <w:spacing w:val="-1"/>
          <w:sz w:val="21"/>
          <w:szCs w:val="21"/>
        </w:rPr>
        <w:t>纤维素是白色纤维状物质，没有甜味，不溶于水，也不溶于一般的有机溶剂。纤维素的化学性质与淀粉的类似，在酸或酶的催化下可发生水解，最终生成葡萄糖;能够发生酯化反应;不能被氢氧化铜等弱氧化剂氧化，属于非还原糖。</w:t>
      </w:r>
    </w:p>
    <w:p w14:paraId="77FB359E">
      <w:pPr>
        <w:pStyle w:val="2"/>
        <w:spacing w:before="1" w:line="352" w:lineRule="auto"/>
        <w:ind w:left="6" w:right="70" w:firstLine="17"/>
        <w:jc w:val="both"/>
        <w:rPr>
          <w:sz w:val="21"/>
          <w:szCs w:val="21"/>
        </w:rPr>
      </w:pPr>
      <w:r>
        <w:rPr>
          <w:spacing w:val="-1"/>
          <w:sz w:val="21"/>
          <w:szCs w:val="21"/>
        </w:rPr>
        <w:t>纤维素的用途十分广泛。棉和</w:t>
      </w:r>
      <w:r>
        <w:rPr>
          <w:sz w:val="21"/>
          <w:szCs w:val="21"/>
        </w:rPr>
        <w:t>麻的纤维大量用于纺织</w:t>
      </w:r>
      <w:r>
        <w:rPr>
          <w:spacing w:val="-1"/>
          <w:sz w:val="21"/>
          <w:szCs w:val="21"/>
        </w:rPr>
        <w:t>工业。一些富含纤维素</w:t>
      </w:r>
      <w:r>
        <w:rPr>
          <w:sz w:val="21"/>
          <w:szCs w:val="21"/>
        </w:rPr>
        <w:t>的物质，如木材、秸秆等是造纸的原料。纤维素还可以用来制</w:t>
      </w:r>
      <w:r>
        <w:rPr>
          <w:spacing w:val="-1"/>
          <w:sz w:val="21"/>
          <w:szCs w:val="21"/>
        </w:rPr>
        <w:t>造纤维素硝酸</w:t>
      </w:r>
      <w:r>
        <w:rPr>
          <w:sz w:val="21"/>
          <w:szCs w:val="21"/>
        </w:rPr>
        <w:t>酯、纤维素乙酸酯和黏胶纤维等。纤维素硝酸酯又称硝酸纤维</w:t>
      </w:r>
      <w:r>
        <w:rPr>
          <w:spacing w:val="-1"/>
          <w:sz w:val="21"/>
          <w:szCs w:val="21"/>
        </w:rPr>
        <w:t>，极易燃烧，</w:t>
      </w:r>
      <w:r>
        <w:rPr>
          <w:sz w:val="21"/>
          <w:szCs w:val="21"/>
        </w:rPr>
        <w:t>可用于生产火药、塑料和涂料等。纤维素乙酸酯又称醋酸纤维</w:t>
      </w:r>
      <w:r>
        <w:rPr>
          <w:spacing w:val="-1"/>
          <w:sz w:val="21"/>
          <w:szCs w:val="21"/>
        </w:rPr>
        <w:t>，不易燃烧，</w:t>
      </w:r>
      <w:r>
        <w:rPr>
          <w:sz w:val="21"/>
          <w:szCs w:val="21"/>
        </w:rPr>
        <w:t>是一种纺织工业原料，可用于生产塑料、过滤膜、胶片等。黏</w:t>
      </w:r>
      <w:r>
        <w:rPr>
          <w:spacing w:val="-1"/>
          <w:sz w:val="21"/>
          <w:szCs w:val="21"/>
        </w:rPr>
        <w:t>胶纤维是用木</w:t>
      </w:r>
      <w:r>
        <w:rPr>
          <w:sz w:val="21"/>
          <w:szCs w:val="21"/>
        </w:rPr>
        <w:t>材、秸秆等富含纤维素的物质经化学处理后，通过纺丝而制成</w:t>
      </w:r>
      <w:r>
        <w:rPr>
          <w:spacing w:val="-1"/>
          <w:sz w:val="21"/>
          <w:szCs w:val="21"/>
        </w:rPr>
        <w:t>的再生纤维。</w:t>
      </w:r>
      <w:r>
        <w:rPr>
          <w:sz w:val="21"/>
          <w:szCs w:val="21"/>
        </w:rPr>
        <w:t>黏胶纤维中的长纤维一般称为人造丝，短纤维称为人造棉，都</w:t>
      </w:r>
      <w:r>
        <w:rPr>
          <w:spacing w:val="-1"/>
          <w:sz w:val="21"/>
          <w:szCs w:val="21"/>
        </w:rPr>
        <w:t>可用于纺织工</w:t>
      </w:r>
      <w:r>
        <w:rPr>
          <w:spacing w:val="-7"/>
          <w:sz w:val="21"/>
          <w:szCs w:val="21"/>
        </w:rPr>
        <w:t>业。</w:t>
      </w:r>
    </w:p>
    <w:p w14:paraId="3DA31A7D">
      <w:pPr>
        <w:pStyle w:val="2"/>
        <w:spacing w:before="5" w:line="351" w:lineRule="auto"/>
        <w:ind w:right="67"/>
        <w:rPr>
          <w:sz w:val="21"/>
          <w:szCs w:val="21"/>
        </w:rPr>
      </w:pPr>
      <w:r>
        <w:rPr>
          <w:sz w:val="21"/>
          <w:szCs w:val="21"/>
        </w:rPr>
        <w:t>在自然界中大量存在的多糖，除纤维素以外，还有由乙酰氨基</w:t>
      </w:r>
      <w:r>
        <w:rPr>
          <w:spacing w:val="-1"/>
          <w:sz w:val="21"/>
          <w:szCs w:val="21"/>
        </w:rPr>
        <w:t>葡萄糖相互结</w:t>
      </w:r>
      <w:r>
        <w:rPr>
          <w:sz w:val="21"/>
          <w:szCs w:val="21"/>
        </w:rPr>
        <w:t>合形成的甲壳质。它是许多低等动物，特别是节肢动物，如虾</w:t>
      </w:r>
      <w:r>
        <w:rPr>
          <w:spacing w:val="-1"/>
          <w:sz w:val="21"/>
          <w:szCs w:val="21"/>
        </w:rPr>
        <w:t>、蟹、昆虫外</w:t>
      </w:r>
      <w:r>
        <w:rPr>
          <w:sz w:val="21"/>
          <w:szCs w:val="21"/>
        </w:rPr>
        <w:t>壳的重要成分，是一种来源丰富的可再生资源。甲壳质不溶于</w:t>
      </w:r>
      <w:r>
        <w:rPr>
          <w:spacing w:val="-1"/>
          <w:sz w:val="21"/>
          <w:szCs w:val="21"/>
        </w:rPr>
        <w:t>水和一般的有</w:t>
      </w:r>
      <w:r>
        <w:rPr>
          <w:sz w:val="21"/>
          <w:szCs w:val="21"/>
        </w:rPr>
        <w:t>机溶剂，难以利用。但它在碱溶液中可以脱去乙酰基，生成以氨</w:t>
      </w:r>
      <w:r>
        <w:rPr>
          <w:spacing w:val="-1"/>
          <w:sz w:val="21"/>
          <w:szCs w:val="21"/>
        </w:rPr>
        <w:t>基葡萄糖为</w:t>
      </w:r>
      <w:r>
        <w:rPr>
          <w:sz w:val="21"/>
          <w:szCs w:val="21"/>
        </w:rPr>
        <w:t>单体的高聚物-壳聚糖。壳聚糖可溶于酸溶液，具有良好的生物</w:t>
      </w:r>
      <w:r>
        <w:rPr>
          <w:spacing w:val="-1"/>
          <w:sz w:val="21"/>
          <w:szCs w:val="21"/>
        </w:rPr>
        <w:t>相容性和一</w:t>
      </w:r>
      <w:r>
        <w:rPr>
          <w:sz w:val="21"/>
          <w:szCs w:val="21"/>
        </w:rPr>
        <w:t>定的抑菌作用。因为结构中存在着羟基和氨基，壳聚糖易于通</w:t>
      </w:r>
      <w:r>
        <w:rPr>
          <w:spacing w:val="-1"/>
          <w:sz w:val="21"/>
          <w:szCs w:val="21"/>
        </w:rPr>
        <w:t>过化学反应进</w:t>
      </w:r>
      <w:r>
        <w:rPr>
          <w:sz w:val="21"/>
          <w:szCs w:val="21"/>
        </w:rPr>
        <w:t>行结构修饰，得到具有不同性质的衍生物，应用于食品、医药</w:t>
      </w:r>
      <w:r>
        <w:rPr>
          <w:spacing w:val="-1"/>
          <w:sz w:val="21"/>
          <w:szCs w:val="21"/>
        </w:rPr>
        <w:t>、纺织、造纸</w:t>
      </w:r>
      <w:r>
        <w:rPr>
          <w:sz w:val="21"/>
          <w:szCs w:val="21"/>
        </w:rPr>
        <w:t>和环保等领域。壳聚糖还具有生物可降解性，可制成药物载体、手</w:t>
      </w:r>
      <w:r>
        <w:rPr>
          <w:spacing w:val="-1"/>
          <w:sz w:val="21"/>
          <w:szCs w:val="21"/>
        </w:rPr>
        <w:t>术缝合</w:t>
      </w:r>
      <w:r>
        <w:rPr>
          <w:spacing w:val="-2"/>
          <w:sz w:val="21"/>
          <w:szCs w:val="21"/>
        </w:rPr>
        <w:t>线、环保包装袋，以及农用可降解地膜等。</w:t>
      </w:r>
    </w:p>
    <w:p w14:paraId="04AF80CF">
      <w:pPr>
        <w:pStyle w:val="2"/>
        <w:spacing w:before="1" w:line="268" w:lineRule="auto"/>
        <w:ind w:left="5" w:right="419" w:firstLine="2"/>
        <w:rPr>
          <w:sz w:val="21"/>
          <w:szCs w:val="21"/>
        </w:rPr>
      </w:pPr>
      <w:r>
        <w:rPr>
          <w:sz w:val="21"/>
          <w:szCs w:val="21"/>
        </w:rPr>
        <w:t>羧酸分子烃基上的氢原子被氨基取代得到的化合物称为氨基酸。氨基酸分子中含有氨基和羧基，属于取代羧酸。</w:t>
      </w:r>
    </w:p>
    <w:p w14:paraId="0C8B2A2F">
      <w:pPr>
        <w:pStyle w:val="2"/>
        <w:spacing w:before="1" w:line="268" w:lineRule="auto"/>
        <w:ind w:left="5" w:right="419" w:firstLine="2"/>
        <w:rPr>
          <w:sz w:val="21"/>
          <w:szCs w:val="21"/>
        </w:rPr>
      </w:pPr>
      <w:r>
        <w:rPr>
          <w:sz w:val="21"/>
          <w:szCs w:val="21"/>
        </w:rPr>
        <w:t>自然界中存在的氨基酸有几百种，但组成生物体内蛋白质的氨基酸一般只有 20 种。其中有 8 种氨基酸在人体内不能合成，必须通过食物供给，这些氨基酸称为必需氨基酸。因此，为了人体的健康，应注意合理膳食、科学营养，保证人体必需氨基酸的摄取。组成蛋白质的氨基酸主要是α-氨基酸，氨基连接在与羧基相邻的α位的碳原子</w:t>
      </w:r>
    </w:p>
    <w:p w14:paraId="30F632E1">
      <w:pPr>
        <w:pStyle w:val="2"/>
        <w:spacing w:before="1" w:line="268" w:lineRule="auto"/>
        <w:ind w:left="5" w:right="419" w:firstLine="2"/>
        <w:rPr>
          <w:sz w:val="21"/>
          <w:szCs w:val="21"/>
        </w:rPr>
      </w:pPr>
      <w:r>
        <w:rPr>
          <w:sz w:val="21"/>
          <w:szCs w:val="21"/>
        </w:rPr>
        <w:t>上，结构简式可以表示为 R-CH-COOH。 α-氨基酸除甘氨酸外，一般均含有连接 4 个不同原子或原子团的手性碳原子，具有对映异构体。天然氨基酸均为无色晶体，熔点较高，多在 200~300℃熔化时分解。一般能溶于水，而难溶于乙醇、乙醚等有机溶剂。</w:t>
      </w:r>
    </w:p>
    <w:p w14:paraId="65FFFAD1">
      <w:pPr>
        <w:pStyle w:val="2"/>
        <w:spacing w:before="1" w:line="353" w:lineRule="auto"/>
        <w:ind w:left="14" w:right="215" w:hanging="13"/>
        <w:rPr>
          <w:spacing w:val="-2"/>
          <w:sz w:val="21"/>
          <w:szCs w:val="21"/>
        </w:rPr>
      </w:pPr>
      <w:r>
        <w:rPr>
          <w:sz w:val="21"/>
          <w:szCs w:val="21"/>
        </w:rPr>
        <w:t>氨基酸分子中既含有羧基，又含有氨基。羧基是酸性基团，氨基</w:t>
      </w:r>
      <w:r>
        <w:rPr>
          <w:spacing w:val="-1"/>
          <w:sz w:val="21"/>
          <w:szCs w:val="21"/>
        </w:rPr>
        <w:t>是碱性基团，因此氨基酸是两性化合物，能与酸、碱反应</w:t>
      </w:r>
      <w:r>
        <w:rPr>
          <w:spacing w:val="-2"/>
          <w:sz w:val="21"/>
          <w:szCs w:val="21"/>
        </w:rPr>
        <w:t>生成盐。</w:t>
      </w:r>
    </w:p>
    <w:p w14:paraId="18B83D8D">
      <w:pPr>
        <w:pStyle w:val="2"/>
        <w:spacing w:before="1" w:line="353" w:lineRule="auto"/>
        <w:ind w:left="14" w:right="215" w:hanging="13"/>
        <w:rPr>
          <w:sz w:val="21"/>
          <w:szCs w:val="21"/>
        </w:rPr>
      </w:pPr>
      <w:r>
        <w:rPr>
          <w:position w:val="-29"/>
          <w:sz w:val="21"/>
          <w:szCs w:val="21"/>
        </w:rPr>
        <w:drawing>
          <wp:inline distT="0" distB="0" distL="0" distR="0">
            <wp:extent cx="1831975" cy="93599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00"/>
                    <a:stretch>
                      <a:fillRect/>
                    </a:stretch>
                  </pic:blipFill>
                  <pic:spPr>
                    <a:xfrm>
                      <a:off x="0" y="0"/>
                      <a:ext cx="1832229" cy="935990"/>
                    </a:xfrm>
                    <a:prstGeom prst="rect">
                      <a:avLst/>
                    </a:prstGeom>
                  </pic:spPr>
                </pic:pic>
              </a:graphicData>
            </a:graphic>
          </wp:inline>
        </w:drawing>
      </w:r>
    </w:p>
    <w:p w14:paraId="7BE88150">
      <w:pPr>
        <w:pStyle w:val="2"/>
        <w:spacing w:before="187" w:line="352" w:lineRule="auto"/>
        <w:ind w:left="5" w:right="393"/>
        <w:rPr>
          <w:sz w:val="21"/>
          <w:szCs w:val="21"/>
        </w:rPr>
      </w:pPr>
      <w:r>
        <w:rPr>
          <w:spacing w:val="-1"/>
          <w:sz w:val="21"/>
          <w:szCs w:val="21"/>
        </w:rPr>
        <w:t>两个氨基酸分子</w:t>
      </w:r>
      <w:r>
        <w:rPr>
          <w:spacing w:val="-45"/>
          <w:sz w:val="21"/>
          <w:szCs w:val="21"/>
        </w:rPr>
        <w:t xml:space="preserve"> </w:t>
      </w:r>
      <w:r>
        <w:rPr>
          <w:spacing w:val="-1"/>
          <w:sz w:val="21"/>
          <w:szCs w:val="21"/>
        </w:rPr>
        <w:t>(可以相同，也可以不同)在一定条件下，通过氨基与羧基间</w:t>
      </w:r>
      <w:r>
        <w:rPr>
          <w:sz w:val="21"/>
          <w:szCs w:val="21"/>
        </w:rPr>
        <w:t>缩合脱去水，形成含有肽键的化合物，发生成肽反应。由两</w:t>
      </w:r>
      <w:r>
        <w:rPr>
          <w:spacing w:val="-1"/>
          <w:sz w:val="21"/>
          <w:szCs w:val="21"/>
        </w:rPr>
        <w:t>个氨基酸分子缩合后形成的含有肽键的化合物称为二肽。</w:t>
      </w:r>
    </w:p>
    <w:p w14:paraId="33B2BE1E">
      <w:pPr>
        <w:pStyle w:val="2"/>
        <w:spacing w:before="1" w:line="352" w:lineRule="auto"/>
        <w:ind w:left="5" w:right="396" w:firstLine="3"/>
        <w:rPr>
          <w:sz w:val="21"/>
          <w:szCs w:val="21"/>
        </w:rPr>
      </w:pPr>
      <w:r>
        <w:rPr>
          <w:sz w:val="21"/>
          <w:szCs w:val="21"/>
        </w:rPr>
        <w:t>二肽还可以继续与其他氨基酸分子缩合生成三肽、四肽</w:t>
      </w:r>
      <w:r>
        <w:rPr>
          <w:spacing w:val="-1"/>
          <w:sz w:val="21"/>
          <w:szCs w:val="21"/>
        </w:rPr>
        <w:t>、五肽，以至生成长</w:t>
      </w:r>
      <w:r>
        <w:rPr>
          <w:spacing w:val="-3"/>
          <w:sz w:val="21"/>
          <w:szCs w:val="21"/>
        </w:rPr>
        <w:t>链的多肽。</w:t>
      </w:r>
    </w:p>
    <w:p w14:paraId="00B3848C">
      <w:pPr>
        <w:pStyle w:val="2"/>
        <w:spacing w:before="1" w:line="351" w:lineRule="auto"/>
        <w:ind w:left="7" w:right="395" w:firstLine="5"/>
        <w:rPr>
          <w:sz w:val="21"/>
          <w:szCs w:val="21"/>
        </w:rPr>
      </w:pPr>
      <w:r>
        <w:rPr>
          <w:sz w:val="21"/>
          <w:szCs w:val="21"/>
        </w:rPr>
        <w:t>多肽常呈链状，因此也叫肽链。肽链能盘曲</w:t>
      </w:r>
      <w:r>
        <w:rPr>
          <w:spacing w:val="-1"/>
          <w:sz w:val="21"/>
          <w:szCs w:val="21"/>
        </w:rPr>
        <w:t>、折叠，还可以相互结合，形成蛋白质。一般把相对分子质量在</w:t>
      </w:r>
      <w:r>
        <w:rPr>
          <w:spacing w:val="-21"/>
          <w:sz w:val="21"/>
          <w:szCs w:val="21"/>
        </w:rPr>
        <w:t xml:space="preserve"> </w:t>
      </w:r>
      <w:r>
        <w:rPr>
          <w:spacing w:val="-1"/>
          <w:sz w:val="21"/>
          <w:szCs w:val="21"/>
        </w:rPr>
        <w:t>10000</w:t>
      </w:r>
      <w:r>
        <w:rPr>
          <w:spacing w:val="-15"/>
          <w:sz w:val="21"/>
          <w:szCs w:val="21"/>
        </w:rPr>
        <w:t xml:space="preserve"> </w:t>
      </w:r>
      <w:r>
        <w:rPr>
          <w:spacing w:val="-1"/>
          <w:sz w:val="21"/>
          <w:szCs w:val="21"/>
        </w:rPr>
        <w:t>以上，并</w:t>
      </w:r>
      <w:r>
        <w:rPr>
          <w:spacing w:val="-2"/>
          <w:sz w:val="21"/>
          <w:szCs w:val="21"/>
        </w:rPr>
        <w:t>具有一定空间结构的多肽称</w:t>
      </w:r>
      <w:r>
        <w:rPr>
          <w:spacing w:val="-4"/>
          <w:sz w:val="21"/>
          <w:szCs w:val="21"/>
        </w:rPr>
        <w:t>为蛋白质。</w:t>
      </w:r>
    </w:p>
    <w:p w14:paraId="6ABFC7C4">
      <w:pPr>
        <w:pStyle w:val="2"/>
        <w:spacing w:before="1" w:line="352" w:lineRule="auto"/>
        <w:ind w:left="5" w:right="379" w:firstLine="5"/>
        <w:rPr>
          <w:sz w:val="21"/>
          <w:szCs w:val="21"/>
        </w:rPr>
      </w:pPr>
      <w:r>
        <w:rPr>
          <w:sz w:val="21"/>
          <w:szCs w:val="21"/>
        </w:rPr>
        <w:t>蛋白质是由多种氨基酸通过肽键等相互连接形成的</w:t>
      </w:r>
      <w:r>
        <w:rPr>
          <w:spacing w:val="-1"/>
          <w:sz w:val="21"/>
          <w:szCs w:val="21"/>
        </w:rPr>
        <w:t>一类生物大分子，是一般细胞中含量最多的有机分子，占细胞干重的一半以上。蛋白质主要由</w:t>
      </w:r>
      <w:r>
        <w:rPr>
          <w:spacing w:val="-30"/>
          <w:sz w:val="21"/>
          <w:szCs w:val="21"/>
        </w:rPr>
        <w:t xml:space="preserve"> </w:t>
      </w:r>
      <w:r>
        <w:rPr>
          <w:spacing w:val="-1"/>
          <w:sz w:val="21"/>
          <w:szCs w:val="21"/>
        </w:rPr>
        <w:t>C、H、</w:t>
      </w:r>
      <w:r>
        <w:rPr>
          <w:sz w:val="21"/>
          <w:szCs w:val="21"/>
        </w:rPr>
        <w:t xml:space="preserve"> </w:t>
      </w:r>
      <w:r>
        <w:rPr>
          <w:spacing w:val="-1"/>
          <w:sz w:val="21"/>
          <w:szCs w:val="21"/>
        </w:rPr>
        <w:t>O、N、S</w:t>
      </w:r>
      <w:r>
        <w:rPr>
          <w:spacing w:val="-15"/>
          <w:sz w:val="21"/>
          <w:szCs w:val="21"/>
        </w:rPr>
        <w:t xml:space="preserve"> </w:t>
      </w:r>
      <w:r>
        <w:rPr>
          <w:spacing w:val="-1"/>
          <w:sz w:val="21"/>
          <w:szCs w:val="21"/>
        </w:rPr>
        <w:t>等元素组成，有些蛋白质还含有</w:t>
      </w:r>
      <w:r>
        <w:rPr>
          <w:spacing w:val="-35"/>
          <w:sz w:val="21"/>
          <w:szCs w:val="21"/>
        </w:rPr>
        <w:t xml:space="preserve"> </w:t>
      </w:r>
      <w:r>
        <w:rPr>
          <w:spacing w:val="-1"/>
          <w:sz w:val="21"/>
          <w:szCs w:val="21"/>
        </w:rPr>
        <w:t>P、Fe、Zn、Cu</w:t>
      </w:r>
      <w:r>
        <w:rPr>
          <w:spacing w:val="-31"/>
          <w:sz w:val="21"/>
          <w:szCs w:val="21"/>
        </w:rPr>
        <w:t xml:space="preserve"> </w:t>
      </w:r>
      <w:r>
        <w:rPr>
          <w:spacing w:val="-1"/>
          <w:sz w:val="21"/>
          <w:szCs w:val="21"/>
        </w:rPr>
        <w:t>等元素。人体含有的蛋白质种类超过</w:t>
      </w:r>
      <w:r>
        <w:rPr>
          <w:spacing w:val="-18"/>
          <w:sz w:val="21"/>
          <w:szCs w:val="21"/>
        </w:rPr>
        <w:t xml:space="preserve"> </w:t>
      </w:r>
      <w:r>
        <w:rPr>
          <w:spacing w:val="-1"/>
          <w:sz w:val="21"/>
          <w:szCs w:val="21"/>
        </w:rPr>
        <w:t>10</w:t>
      </w:r>
      <w:r>
        <w:rPr>
          <w:spacing w:val="-29"/>
          <w:sz w:val="21"/>
          <w:szCs w:val="21"/>
        </w:rPr>
        <w:t xml:space="preserve"> </w:t>
      </w:r>
      <w:r>
        <w:rPr>
          <w:spacing w:val="-1"/>
          <w:sz w:val="21"/>
          <w:szCs w:val="21"/>
        </w:rPr>
        <w:t>万种。各种蛋白质在生物体内所具有的不同功能与蛋</w:t>
      </w:r>
      <w:r>
        <w:rPr>
          <w:sz w:val="21"/>
          <w:szCs w:val="21"/>
        </w:rPr>
        <w:t>白质的结构密切相关。蛋白质的结构不仅取决于多肽链的氨基</w:t>
      </w:r>
      <w:r>
        <w:rPr>
          <w:spacing w:val="-1"/>
          <w:sz w:val="21"/>
          <w:szCs w:val="21"/>
        </w:rPr>
        <w:t>酸种类、数目</w:t>
      </w:r>
      <w:r>
        <w:rPr>
          <w:sz w:val="21"/>
          <w:szCs w:val="21"/>
        </w:rPr>
        <w:t>及排列顺序，还与其特定的空间结构有关。蛋白质分子中氨基</w:t>
      </w:r>
      <w:r>
        <w:rPr>
          <w:spacing w:val="-1"/>
          <w:sz w:val="21"/>
          <w:szCs w:val="21"/>
        </w:rPr>
        <w:t>酸单体的排列</w:t>
      </w:r>
      <w:r>
        <w:rPr>
          <w:sz w:val="21"/>
          <w:szCs w:val="21"/>
        </w:rPr>
        <w:t>顺序称为蛋白质的一级结构，它是蛋白质高级结构的基础，对</w:t>
      </w:r>
      <w:r>
        <w:rPr>
          <w:spacing w:val="-1"/>
          <w:sz w:val="21"/>
          <w:szCs w:val="21"/>
        </w:rPr>
        <w:t>蛋白质的性质</w:t>
      </w:r>
      <w:r>
        <w:rPr>
          <w:sz w:val="21"/>
          <w:szCs w:val="21"/>
        </w:rPr>
        <w:t>和功能起着决定性作用。例如，血红蛋白分子中的谷氨酸会因遗</w:t>
      </w:r>
      <w:r>
        <w:rPr>
          <w:spacing w:val="-1"/>
          <w:sz w:val="21"/>
          <w:szCs w:val="21"/>
        </w:rPr>
        <w:t>传因素变缬</w:t>
      </w:r>
      <w:r>
        <w:rPr>
          <w:sz w:val="21"/>
          <w:szCs w:val="21"/>
        </w:rPr>
        <w:t>氨酸，这一微小差别会导致红细胞的形态由正常的圆饼状变为异常</w:t>
      </w:r>
      <w:r>
        <w:rPr>
          <w:spacing w:val="-1"/>
          <w:sz w:val="21"/>
          <w:szCs w:val="21"/>
        </w:rPr>
        <w:t>的镰刀</w:t>
      </w:r>
    </w:p>
    <w:p w14:paraId="53E00EC8">
      <w:pPr>
        <w:pStyle w:val="2"/>
        <w:spacing w:line="352" w:lineRule="auto"/>
        <w:ind w:left="5" w:right="392"/>
        <w:rPr>
          <w:sz w:val="21"/>
          <w:szCs w:val="21"/>
        </w:rPr>
      </w:pPr>
      <w:r>
        <w:rPr>
          <w:sz w:val="21"/>
          <w:szCs w:val="21"/>
        </w:rPr>
        <w:t>状，使人患镰状细胞贫血。肽键中的氧原子与氢原子之间存</w:t>
      </w:r>
      <w:r>
        <w:rPr>
          <w:spacing w:val="-1"/>
          <w:sz w:val="21"/>
          <w:szCs w:val="21"/>
        </w:rPr>
        <w:t>在氢键，会使肽</w:t>
      </w:r>
      <w:r>
        <w:rPr>
          <w:sz w:val="21"/>
          <w:szCs w:val="21"/>
        </w:rPr>
        <w:t>链盘绕或折叠成特定的空间结构，形成蛋白质的二级结构。肽</w:t>
      </w:r>
      <w:r>
        <w:rPr>
          <w:spacing w:val="-1"/>
          <w:sz w:val="21"/>
          <w:szCs w:val="21"/>
        </w:rPr>
        <w:t>链在二级结构</w:t>
      </w:r>
      <w:r>
        <w:rPr>
          <w:sz w:val="21"/>
          <w:szCs w:val="21"/>
        </w:rPr>
        <w:t>基础上还会进一步盘曲折叠，形成更复杂的三级结构。多个具</w:t>
      </w:r>
      <w:r>
        <w:rPr>
          <w:spacing w:val="-1"/>
          <w:sz w:val="21"/>
          <w:szCs w:val="21"/>
        </w:rPr>
        <w:t>有特定三级结构的多肽链通过非共价键相互作用</w:t>
      </w:r>
      <w:r>
        <w:rPr>
          <w:spacing w:val="-43"/>
          <w:sz w:val="21"/>
          <w:szCs w:val="21"/>
        </w:rPr>
        <w:t xml:space="preserve"> </w:t>
      </w:r>
      <w:r>
        <w:rPr>
          <w:spacing w:val="-1"/>
          <w:sz w:val="21"/>
          <w:szCs w:val="21"/>
        </w:rPr>
        <w:t>(如氢键等)排列组装，形成蛋白质的四级</w:t>
      </w:r>
      <w:r>
        <w:rPr>
          <w:spacing w:val="-6"/>
          <w:sz w:val="21"/>
          <w:szCs w:val="21"/>
        </w:rPr>
        <w:t>结构。</w:t>
      </w:r>
    </w:p>
    <w:p w14:paraId="2864ADFE">
      <w:pPr>
        <w:pStyle w:val="2"/>
        <w:spacing w:before="2" w:line="351" w:lineRule="auto"/>
        <w:ind w:left="8" w:right="396" w:hanging="1"/>
        <w:rPr>
          <w:sz w:val="21"/>
          <w:szCs w:val="21"/>
        </w:rPr>
      </w:pPr>
      <w:r>
        <w:rPr>
          <w:sz w:val="21"/>
          <w:szCs w:val="21"/>
        </w:rPr>
        <w:t>形成蛋白质的多肽是由多个氨基酸缩合形成的，在多肽链</w:t>
      </w:r>
      <w:r>
        <w:rPr>
          <w:spacing w:val="-1"/>
          <w:sz w:val="21"/>
          <w:szCs w:val="21"/>
        </w:rPr>
        <w:t>的两端必然存在着</w:t>
      </w:r>
      <w:r>
        <w:rPr>
          <w:sz w:val="21"/>
          <w:szCs w:val="21"/>
        </w:rPr>
        <w:t>自由的氨基与羧基，同时侧链中也往往存在酸性或碱</w:t>
      </w:r>
      <w:r>
        <w:rPr>
          <w:spacing w:val="-1"/>
          <w:sz w:val="21"/>
          <w:szCs w:val="21"/>
        </w:rPr>
        <w:t>性基团。因此，蛋白质</w:t>
      </w:r>
      <w:r>
        <w:rPr>
          <w:sz w:val="21"/>
          <w:szCs w:val="21"/>
        </w:rPr>
        <w:t>与氨基酸类似，也是两性分子，既能与酸反应，又能</w:t>
      </w:r>
      <w:r>
        <w:rPr>
          <w:spacing w:val="-1"/>
          <w:sz w:val="21"/>
          <w:szCs w:val="21"/>
        </w:rPr>
        <w:t>与碱反应。除此之外，</w:t>
      </w:r>
      <w:r>
        <w:rPr>
          <w:spacing w:val="-2"/>
          <w:sz w:val="21"/>
          <w:szCs w:val="21"/>
        </w:rPr>
        <w:t>蛋白质还具有如下性质。</w:t>
      </w:r>
    </w:p>
    <w:p w14:paraId="0B3ECC93">
      <w:pPr>
        <w:pStyle w:val="2"/>
        <w:spacing w:before="1" w:line="220" w:lineRule="auto"/>
        <w:ind w:left="17"/>
        <w:rPr>
          <w:sz w:val="21"/>
          <w:szCs w:val="21"/>
        </w:rPr>
      </w:pPr>
      <w:r>
        <w:rPr>
          <w:spacing w:val="-4"/>
          <w:sz w:val="21"/>
          <w:szCs w:val="21"/>
        </w:rPr>
        <w:t>1.水解</w:t>
      </w:r>
    </w:p>
    <w:p w14:paraId="597BB85F">
      <w:pPr>
        <w:pStyle w:val="2"/>
        <w:spacing w:before="107" w:line="352" w:lineRule="auto"/>
        <w:ind w:left="6" w:right="396" w:firstLine="4"/>
        <w:rPr>
          <w:sz w:val="21"/>
          <w:szCs w:val="21"/>
        </w:rPr>
      </w:pPr>
      <w:r>
        <w:rPr>
          <w:sz w:val="21"/>
          <w:szCs w:val="21"/>
        </w:rPr>
        <w:t>蛋白质在酸、碱或酶的作用下，逐步水解成相对分</w:t>
      </w:r>
      <w:r>
        <w:rPr>
          <w:spacing w:val="-1"/>
          <w:sz w:val="21"/>
          <w:szCs w:val="21"/>
        </w:rPr>
        <w:t>子质量较小的多肽，最终</w:t>
      </w:r>
      <w:r>
        <w:rPr>
          <w:sz w:val="21"/>
          <w:szCs w:val="21"/>
        </w:rPr>
        <w:t>水解得到氨基酸。食物中的蛋白质在人体内各种蛋白酶的作</w:t>
      </w:r>
      <w:r>
        <w:rPr>
          <w:spacing w:val="-1"/>
          <w:sz w:val="21"/>
          <w:szCs w:val="21"/>
        </w:rPr>
        <w:t>用下水解成氨基酸，氨基酸被肠壁吸收进入血液，再在体内重新合成人体所需要的蛋白质。</w:t>
      </w:r>
    </w:p>
    <w:p w14:paraId="0757B4BF">
      <w:pPr>
        <w:pStyle w:val="2"/>
        <w:spacing w:before="1" w:line="221" w:lineRule="auto"/>
        <w:ind w:left="7"/>
        <w:rPr>
          <w:sz w:val="21"/>
          <w:szCs w:val="21"/>
        </w:rPr>
      </w:pPr>
      <w:r>
        <w:rPr>
          <w:spacing w:val="-2"/>
          <w:sz w:val="21"/>
          <w:szCs w:val="21"/>
        </w:rPr>
        <w:t>2.盐析</w:t>
      </w:r>
    </w:p>
    <w:p w14:paraId="2A9F44BC">
      <w:pPr>
        <w:pStyle w:val="2"/>
        <w:spacing w:before="104" w:line="353" w:lineRule="auto"/>
        <w:ind w:left="4" w:right="396" w:firstLine="1"/>
        <w:rPr>
          <w:sz w:val="21"/>
          <w:szCs w:val="21"/>
        </w:rPr>
      </w:pPr>
      <w:r>
        <w:rPr>
          <w:spacing w:val="-2"/>
          <w:sz w:val="21"/>
          <w:szCs w:val="21"/>
        </w:rPr>
        <w:t>少量的某些可溶性盐</w:t>
      </w:r>
      <w:r>
        <w:rPr>
          <w:spacing w:val="-32"/>
          <w:sz w:val="21"/>
          <w:szCs w:val="21"/>
        </w:rPr>
        <w:t xml:space="preserve"> </w:t>
      </w:r>
      <w:r>
        <w:rPr>
          <w:spacing w:val="-2"/>
          <w:sz w:val="21"/>
          <w:szCs w:val="21"/>
        </w:rPr>
        <w:t>(如硫酸铵、硫酸钠、氯化钠等)能促进蛋白质的溶解。</w:t>
      </w:r>
      <w:r>
        <w:rPr>
          <w:sz w:val="21"/>
          <w:szCs w:val="21"/>
        </w:rPr>
        <w:t>但当这些盐在蛋白质溶液中达到一定浓度时，反而使蛋白质的溶</w:t>
      </w:r>
      <w:r>
        <w:rPr>
          <w:spacing w:val="-1"/>
          <w:sz w:val="21"/>
          <w:szCs w:val="21"/>
        </w:rPr>
        <w:t>解度降低而使其从溶液中析出，这种作用称为盐析。</w:t>
      </w:r>
    </w:p>
    <w:p w14:paraId="5835A747">
      <w:pPr>
        <w:pStyle w:val="2"/>
        <w:spacing w:before="1" w:line="221" w:lineRule="auto"/>
        <w:ind w:left="29"/>
        <w:rPr>
          <w:sz w:val="21"/>
          <w:szCs w:val="21"/>
        </w:rPr>
      </w:pPr>
      <w:r>
        <w:rPr>
          <w:spacing w:val="-5"/>
          <w:sz w:val="21"/>
          <w:szCs w:val="21"/>
        </w:rPr>
        <w:t>[实验</w:t>
      </w:r>
      <w:r>
        <w:rPr>
          <w:spacing w:val="-32"/>
          <w:sz w:val="21"/>
          <w:szCs w:val="21"/>
        </w:rPr>
        <w:t xml:space="preserve"> </w:t>
      </w:r>
      <w:r>
        <w:rPr>
          <w:spacing w:val="-5"/>
          <w:sz w:val="21"/>
          <w:szCs w:val="21"/>
        </w:rPr>
        <w:t>4-3]</w:t>
      </w:r>
    </w:p>
    <w:p w14:paraId="7B734639">
      <w:pPr>
        <w:pStyle w:val="2"/>
        <w:spacing w:before="105" w:line="352" w:lineRule="auto"/>
        <w:ind w:left="5" w:right="437"/>
        <w:rPr>
          <w:sz w:val="21"/>
          <w:szCs w:val="21"/>
        </w:rPr>
      </w:pPr>
      <w:r>
        <w:rPr>
          <w:spacing w:val="-1"/>
          <w:sz w:val="21"/>
          <w:szCs w:val="21"/>
        </w:rPr>
        <w:t>在试管中加入</w:t>
      </w:r>
      <w:r>
        <w:rPr>
          <w:spacing w:val="-31"/>
          <w:sz w:val="21"/>
          <w:szCs w:val="21"/>
        </w:rPr>
        <w:t xml:space="preserve"> </w:t>
      </w:r>
      <w:r>
        <w:rPr>
          <w:spacing w:val="-1"/>
          <w:sz w:val="21"/>
          <w:szCs w:val="21"/>
        </w:rPr>
        <w:t>2mL</w:t>
      </w:r>
      <w:r>
        <w:rPr>
          <w:spacing w:val="-30"/>
          <w:sz w:val="21"/>
          <w:szCs w:val="21"/>
        </w:rPr>
        <w:t xml:space="preserve"> </w:t>
      </w:r>
      <w:r>
        <w:rPr>
          <w:spacing w:val="-1"/>
          <w:sz w:val="21"/>
          <w:szCs w:val="21"/>
        </w:rPr>
        <w:t>饱和(NH</w:t>
      </w:r>
      <w:r>
        <w:rPr>
          <w:spacing w:val="-1"/>
          <w:sz w:val="21"/>
          <w:szCs w:val="21"/>
        </w:rPr>
        <w:t>4</w:t>
      </w:r>
      <w:r>
        <w:rPr>
          <w:spacing w:val="-1"/>
          <w:sz w:val="21"/>
          <w:szCs w:val="21"/>
        </w:rPr>
        <w:t>)</w:t>
      </w:r>
      <w:r>
        <w:rPr>
          <w:spacing w:val="-1"/>
          <w:sz w:val="21"/>
          <w:szCs w:val="21"/>
        </w:rPr>
        <w:t>2</w:t>
      </w:r>
      <w:r>
        <w:rPr>
          <w:spacing w:val="-1"/>
          <w:sz w:val="21"/>
          <w:szCs w:val="21"/>
        </w:rPr>
        <w:t>SO</w:t>
      </w:r>
      <w:r>
        <w:rPr>
          <w:spacing w:val="-1"/>
          <w:sz w:val="21"/>
          <w:szCs w:val="21"/>
        </w:rPr>
        <w:t>4</w:t>
      </w:r>
      <w:r>
        <w:rPr>
          <w:spacing w:val="-9"/>
          <w:sz w:val="21"/>
          <w:szCs w:val="21"/>
        </w:rPr>
        <w:t xml:space="preserve"> </w:t>
      </w:r>
      <w:r>
        <w:rPr>
          <w:spacing w:val="-1"/>
          <w:sz w:val="21"/>
          <w:szCs w:val="21"/>
        </w:rPr>
        <w:t>溶液，向其中加入几滴鸡蛋清溶液，</w:t>
      </w:r>
      <w:r>
        <w:rPr>
          <w:spacing w:val="-2"/>
          <w:sz w:val="21"/>
          <w:szCs w:val="21"/>
        </w:rPr>
        <w:t>振荡，</w:t>
      </w:r>
      <w:r>
        <w:rPr>
          <w:spacing w:val="-1"/>
          <w:sz w:val="21"/>
          <w:szCs w:val="21"/>
        </w:rPr>
        <w:t>观察现象。再继续加入蒸馏水，振荡，观察现象。</w:t>
      </w:r>
    </w:p>
    <w:p w14:paraId="7F543AB4">
      <w:pPr>
        <w:pStyle w:val="2"/>
        <w:spacing w:before="1" w:line="351" w:lineRule="auto"/>
        <w:ind w:left="20" w:right="396" w:firstLine="4"/>
        <w:rPr>
          <w:sz w:val="21"/>
          <w:szCs w:val="21"/>
        </w:rPr>
      </w:pPr>
      <w:r>
        <w:rPr>
          <w:spacing w:val="-1"/>
          <w:sz w:val="21"/>
          <w:szCs w:val="21"/>
        </w:rPr>
        <w:t>由以上实验现象可知，蛋白质的盐析是一个可逆过程，盐析出的蛋白质在水中仍能溶解，并不影响其活性。采用多次盐析和溶解，可以分离提纯蛋白</w:t>
      </w:r>
      <w:r>
        <w:rPr>
          <w:spacing w:val="-7"/>
          <w:sz w:val="21"/>
          <w:szCs w:val="21"/>
        </w:rPr>
        <w:t>质。</w:t>
      </w:r>
    </w:p>
    <w:p w14:paraId="4EF8546B">
      <w:pPr>
        <w:pStyle w:val="2"/>
        <w:spacing w:before="108" w:line="222" w:lineRule="auto"/>
        <w:ind w:left="8"/>
        <w:rPr>
          <w:sz w:val="21"/>
          <w:szCs w:val="21"/>
        </w:rPr>
      </w:pPr>
      <w:r>
        <w:rPr>
          <w:spacing w:val="-2"/>
          <w:sz w:val="21"/>
          <w:szCs w:val="21"/>
        </w:rPr>
        <w:t>3.变性</w:t>
      </w:r>
    </w:p>
    <w:p w14:paraId="5FD468A8">
      <w:pPr>
        <w:pStyle w:val="2"/>
        <w:spacing w:before="106" w:line="351" w:lineRule="auto"/>
        <w:ind w:left="5" w:right="396"/>
        <w:rPr>
          <w:sz w:val="21"/>
          <w:szCs w:val="21"/>
        </w:rPr>
      </w:pPr>
      <w:r>
        <w:rPr>
          <w:sz w:val="21"/>
          <w:szCs w:val="21"/>
        </w:rPr>
        <w:t>在某些物理或化学因素的影响下，蛋白质的性质和生理功能发</w:t>
      </w:r>
      <w:r>
        <w:rPr>
          <w:spacing w:val="-1"/>
          <w:sz w:val="21"/>
          <w:szCs w:val="21"/>
        </w:rPr>
        <w:t>生改变的现象</w:t>
      </w:r>
      <w:r>
        <w:rPr>
          <w:sz w:val="21"/>
          <w:szCs w:val="21"/>
        </w:rPr>
        <w:t>称为蛋白质的变性。物理因素包括:加热、加压、搅拌、振荡、</w:t>
      </w:r>
      <w:r>
        <w:rPr>
          <w:spacing w:val="-1"/>
          <w:sz w:val="21"/>
          <w:szCs w:val="21"/>
        </w:rPr>
        <w:t>超声波、紫</w:t>
      </w:r>
      <w:r>
        <w:rPr>
          <w:sz w:val="21"/>
          <w:szCs w:val="21"/>
        </w:rPr>
        <w:t>外线和放射线等;化学因素包括:强酸、强碱、重金属盐、乙醇、甲</w:t>
      </w:r>
      <w:r>
        <w:rPr>
          <w:spacing w:val="-1"/>
          <w:sz w:val="21"/>
          <w:szCs w:val="21"/>
        </w:rPr>
        <w:t>醛等。</w:t>
      </w:r>
    </w:p>
    <w:p w14:paraId="0648AEA0">
      <w:pPr>
        <w:pStyle w:val="2"/>
        <w:spacing w:before="1" w:line="221" w:lineRule="auto"/>
        <w:ind w:left="29"/>
        <w:rPr>
          <w:sz w:val="21"/>
          <w:szCs w:val="21"/>
        </w:rPr>
      </w:pPr>
      <w:r>
        <w:rPr>
          <w:spacing w:val="-5"/>
          <w:sz w:val="21"/>
          <w:szCs w:val="21"/>
        </w:rPr>
        <w:t>[实验</w:t>
      </w:r>
      <w:r>
        <w:rPr>
          <w:spacing w:val="7"/>
          <w:sz w:val="21"/>
          <w:szCs w:val="21"/>
        </w:rPr>
        <w:t xml:space="preserve"> </w:t>
      </w:r>
      <w:r>
        <w:rPr>
          <w:spacing w:val="-5"/>
          <w:sz w:val="21"/>
          <w:szCs w:val="21"/>
        </w:rPr>
        <w:t>4-4]</w:t>
      </w:r>
    </w:p>
    <w:p w14:paraId="7545443D">
      <w:pPr>
        <w:pStyle w:val="2"/>
        <w:spacing w:before="104" w:line="298" w:lineRule="auto"/>
        <w:ind w:left="5" w:right="395"/>
        <w:rPr>
          <w:rFonts w:ascii="Arial"/>
          <w:sz w:val="21"/>
          <w:szCs w:val="21"/>
        </w:rPr>
      </w:pPr>
      <w:r>
        <w:rPr>
          <w:spacing w:val="-1"/>
          <w:sz w:val="21"/>
          <w:szCs w:val="21"/>
        </w:rPr>
        <w:t>在三支试管中各加入</w:t>
      </w:r>
      <w:r>
        <w:rPr>
          <w:spacing w:val="-14"/>
          <w:sz w:val="21"/>
          <w:szCs w:val="21"/>
        </w:rPr>
        <w:t xml:space="preserve"> </w:t>
      </w:r>
      <w:r>
        <w:rPr>
          <w:spacing w:val="-1"/>
          <w:sz w:val="21"/>
          <w:szCs w:val="21"/>
        </w:rPr>
        <w:t>2mL</w:t>
      </w:r>
      <w:r>
        <w:rPr>
          <w:spacing w:val="-32"/>
          <w:sz w:val="21"/>
          <w:szCs w:val="21"/>
        </w:rPr>
        <w:t xml:space="preserve"> </w:t>
      </w:r>
      <w:r>
        <w:rPr>
          <w:spacing w:val="-1"/>
          <w:sz w:val="21"/>
          <w:szCs w:val="21"/>
        </w:rPr>
        <w:t>鸡蛋清溶液，将一支试管加热，向另两支试管中分</w:t>
      </w:r>
      <w:r>
        <w:rPr>
          <w:sz w:val="21"/>
          <w:szCs w:val="21"/>
        </w:rPr>
        <w:t>别加入硝酸银溶液和乙醇，观察现象。再向试管中加入蒸馏水</w:t>
      </w:r>
      <w:r>
        <w:rPr>
          <w:spacing w:val="-1"/>
          <w:sz w:val="21"/>
          <w:szCs w:val="21"/>
        </w:rPr>
        <w:t>，观察产生的</w:t>
      </w:r>
      <w:r>
        <w:rPr>
          <w:spacing w:val="-2"/>
          <w:sz w:val="21"/>
          <w:szCs w:val="21"/>
        </w:rPr>
        <w:t>沉淀能否溶解。</w:t>
      </w:r>
    </w:p>
    <w:p w14:paraId="6A6B9007">
      <w:pPr>
        <w:pStyle w:val="2"/>
        <w:spacing w:before="29" w:line="352" w:lineRule="auto"/>
        <w:ind w:left="3" w:right="24" w:hanging="1"/>
        <w:jc w:val="both"/>
        <w:rPr>
          <w:sz w:val="21"/>
          <w:szCs w:val="21"/>
        </w:rPr>
      </w:pPr>
      <w:r>
        <w:rPr>
          <w:sz w:val="21"/>
          <w:szCs w:val="21"/>
        </w:rPr>
        <w:t>在日常生活中有时需要利用蛋白质变性。例如，食物加热后，</w:t>
      </w:r>
      <w:r>
        <w:rPr>
          <w:spacing w:val="-1"/>
          <w:sz w:val="21"/>
          <w:szCs w:val="21"/>
        </w:rPr>
        <w:t>其中的蛋白质</w:t>
      </w:r>
      <w:r>
        <w:rPr>
          <w:sz w:val="21"/>
          <w:szCs w:val="21"/>
        </w:rPr>
        <w:t>发生了变性，有利于人体消化吸收;乙醇、苯酚和碘等作为消</w:t>
      </w:r>
      <w:r>
        <w:rPr>
          <w:spacing w:val="-1"/>
          <w:sz w:val="21"/>
          <w:szCs w:val="21"/>
        </w:rPr>
        <w:t>毒防腐药可以</w:t>
      </w:r>
      <w:r>
        <w:rPr>
          <w:sz w:val="21"/>
          <w:szCs w:val="21"/>
        </w:rPr>
        <w:t>使微生物的蛋白质变性，导致其死亡，达到消毒的目的;紫外线</w:t>
      </w:r>
      <w:r>
        <w:rPr>
          <w:spacing w:val="-1"/>
          <w:sz w:val="21"/>
          <w:szCs w:val="21"/>
        </w:rPr>
        <w:t>可用于杀菌</w:t>
      </w:r>
      <w:r>
        <w:rPr>
          <w:sz w:val="21"/>
          <w:szCs w:val="21"/>
        </w:rPr>
        <w:t>消毒。有时也要注意防止蛋白质变性。例如，疫苗等生物制</w:t>
      </w:r>
      <w:r>
        <w:rPr>
          <w:spacing w:val="-1"/>
          <w:sz w:val="21"/>
          <w:szCs w:val="21"/>
        </w:rPr>
        <w:t>剂需要在低温下</w:t>
      </w:r>
      <w:r>
        <w:rPr>
          <w:sz w:val="21"/>
          <w:szCs w:val="21"/>
        </w:rPr>
        <w:t>保存;攀登高山时为防止强紫外线引起皮肤和眼睛的蛋白质变</w:t>
      </w:r>
      <w:r>
        <w:rPr>
          <w:spacing w:val="-1"/>
          <w:sz w:val="21"/>
          <w:szCs w:val="21"/>
        </w:rPr>
        <w:t>性灼伤，需要</w:t>
      </w:r>
      <w:r>
        <w:rPr>
          <w:spacing w:val="-3"/>
          <w:sz w:val="21"/>
          <w:szCs w:val="21"/>
        </w:rPr>
        <w:t>防晒护目。</w:t>
      </w:r>
    </w:p>
    <w:p w14:paraId="0335F8FC">
      <w:pPr>
        <w:pStyle w:val="2"/>
        <w:spacing w:before="29" w:line="352" w:lineRule="auto"/>
        <w:ind w:left="3" w:right="24" w:hanging="1"/>
        <w:jc w:val="both"/>
        <w:rPr>
          <w:sz w:val="21"/>
          <w:szCs w:val="21"/>
        </w:rPr>
      </w:pPr>
      <w:r>
        <w:rPr>
          <w:sz w:val="21"/>
          <w:szCs w:val="21"/>
        </w:rPr>
        <w:t>(1)因误服铅、汞等重金属盐中毒的患者在急救时，口服牛奶、蛋清或豆浆</w:t>
      </w:r>
    </w:p>
    <w:p w14:paraId="296A2EF3">
      <w:pPr>
        <w:pStyle w:val="2"/>
        <w:spacing w:before="29" w:line="352" w:lineRule="auto"/>
        <w:ind w:left="3" w:right="24" w:hanging="1"/>
        <w:jc w:val="both"/>
        <w:rPr>
          <w:sz w:val="21"/>
          <w:szCs w:val="21"/>
        </w:rPr>
      </w:pPr>
      <w:r>
        <w:rPr>
          <w:sz w:val="21"/>
          <w:szCs w:val="21"/>
        </w:rPr>
        <w:t>(2)紫外线可用于环境和物品消毒，放射线可用于医疗器械灭菌[实验 4-5]</w:t>
      </w:r>
    </w:p>
    <w:p w14:paraId="313C8CD0">
      <w:pPr>
        <w:pStyle w:val="2"/>
        <w:spacing w:before="29" w:line="352" w:lineRule="auto"/>
        <w:ind w:left="3" w:right="24" w:hanging="1"/>
        <w:jc w:val="both"/>
        <w:rPr>
          <w:sz w:val="21"/>
          <w:szCs w:val="21"/>
        </w:rPr>
      </w:pPr>
      <w:r>
        <w:rPr>
          <w:sz w:val="21"/>
          <w:szCs w:val="21"/>
        </w:rPr>
        <w:t>向盛有 2mL 鸡蛋清溶液的试管中加入 5 滴浓硝酸，加热。观察实验现象。</w:t>
      </w:r>
    </w:p>
    <w:p w14:paraId="1880355C">
      <w:pPr>
        <w:pStyle w:val="2"/>
        <w:spacing w:before="29" w:line="352" w:lineRule="auto"/>
        <w:ind w:left="3" w:right="24" w:hanging="1"/>
        <w:jc w:val="both"/>
        <w:rPr>
          <w:sz w:val="21"/>
          <w:szCs w:val="21"/>
        </w:rPr>
      </w:pPr>
      <w:r>
        <w:rPr>
          <w:sz w:val="21"/>
          <w:szCs w:val="21"/>
        </w:rPr>
        <w:t>上述实验中，向蛋白质溶液加入浓硝酸会有白色沉淀产生，加热后沉淀变黄色。含有苯环的蛋白质均能发生这个反</w:t>
      </w:r>
      <w:r>
        <w:rPr>
          <w:sz w:val="21"/>
          <w:szCs w:val="21"/>
        </w:rPr>
        <w:t>应。皮肤、指甲不</w:t>
      </w:r>
      <w:r>
        <w:rPr>
          <w:spacing w:val="-1"/>
          <w:sz w:val="21"/>
          <w:szCs w:val="21"/>
        </w:rPr>
        <w:t>慎沾上浓硝酸会出</w:t>
      </w:r>
      <w:r>
        <w:rPr>
          <w:sz w:val="21"/>
          <w:szCs w:val="21"/>
        </w:rPr>
        <w:t>现黄色就是由此造成的。除了硝酸，其他一些试剂也可以</w:t>
      </w:r>
      <w:r>
        <w:rPr>
          <w:spacing w:val="-1"/>
          <w:sz w:val="21"/>
          <w:szCs w:val="21"/>
        </w:rPr>
        <w:t>与蛋白质作用，呈现特定的颜色，可用于蛋白质的分析检测。</w:t>
      </w:r>
    </w:p>
    <w:p w14:paraId="49292510">
      <w:pPr>
        <w:pStyle w:val="2"/>
        <w:spacing w:before="1" w:line="352" w:lineRule="auto"/>
        <w:ind w:left="2" w:right="24" w:firstLine="3"/>
        <w:rPr>
          <w:sz w:val="21"/>
          <w:szCs w:val="21"/>
        </w:rPr>
      </w:pPr>
      <w:r>
        <w:rPr>
          <w:spacing w:val="-1"/>
          <w:sz w:val="21"/>
          <w:szCs w:val="21"/>
        </w:rPr>
        <w:t>头发主要由角蛋白组成，其中的含硫氨基酸形成的二硫键</w:t>
      </w:r>
      <w:r>
        <w:rPr>
          <w:spacing w:val="-44"/>
          <w:sz w:val="21"/>
          <w:szCs w:val="21"/>
        </w:rPr>
        <w:t xml:space="preserve"> </w:t>
      </w:r>
      <w:r>
        <w:rPr>
          <w:spacing w:val="-1"/>
          <w:sz w:val="21"/>
          <w:szCs w:val="21"/>
        </w:rPr>
        <w:t>(-S-S-)是维</w:t>
      </w:r>
      <w:r>
        <w:rPr>
          <w:spacing w:val="-2"/>
          <w:sz w:val="21"/>
          <w:szCs w:val="21"/>
        </w:rPr>
        <w:t>持头</w:t>
      </w:r>
      <w:r>
        <w:rPr>
          <w:sz w:val="21"/>
          <w:szCs w:val="21"/>
        </w:rPr>
        <w:t>发弹性和形状的一个重要结构。一般烫发时使用的还原剂可以</w:t>
      </w:r>
      <w:r>
        <w:rPr>
          <w:spacing w:val="-1"/>
          <w:sz w:val="21"/>
          <w:szCs w:val="21"/>
        </w:rPr>
        <w:t>使头发中的二硫键断裂，产生游离的巯基</w:t>
      </w:r>
      <w:r>
        <w:rPr>
          <w:spacing w:val="-45"/>
          <w:sz w:val="21"/>
          <w:szCs w:val="21"/>
        </w:rPr>
        <w:t xml:space="preserve"> </w:t>
      </w:r>
      <w:r>
        <w:rPr>
          <w:spacing w:val="-1"/>
          <w:sz w:val="21"/>
          <w:szCs w:val="21"/>
        </w:rPr>
        <w:t>(-SH)。再用一定的工具将头发卷曲或拉直成需</w:t>
      </w:r>
      <w:r>
        <w:rPr>
          <w:sz w:val="21"/>
          <w:szCs w:val="21"/>
        </w:rPr>
        <w:t>要的形状。然后用氧化剂使巯基之间发生反应，生成新的二硫</w:t>
      </w:r>
      <w:r>
        <w:rPr>
          <w:spacing w:val="-1"/>
          <w:sz w:val="21"/>
          <w:szCs w:val="21"/>
        </w:rPr>
        <w:t>键，使头发的形状得以固定。频繁烫发会对头发造成一定程度的损害。</w:t>
      </w:r>
    </w:p>
    <w:p w14:paraId="182C5602">
      <w:pPr>
        <w:pStyle w:val="2"/>
        <w:spacing w:before="1" w:line="352" w:lineRule="auto"/>
        <w:ind w:left="2" w:right="24" w:firstLine="3"/>
        <w:rPr>
          <w:spacing w:val="-1"/>
          <w:sz w:val="21"/>
          <w:szCs w:val="21"/>
        </w:rPr>
      </w:pPr>
      <w:r>
        <w:rPr>
          <w:spacing w:val="-1"/>
          <w:sz w:val="21"/>
          <w:szCs w:val="21"/>
        </w:rPr>
        <w:t>酶对生物体内进行的复杂反应具有高效的催化作用，一般是普通催化剂的10</w:t>
      </w:r>
      <w:r>
        <w:rPr>
          <w:spacing w:val="-1"/>
          <w:sz w:val="21"/>
          <w:szCs w:val="21"/>
          <w:vertAlign w:val="superscript"/>
        </w:rPr>
        <w:t>7</w:t>
      </w:r>
      <w:r>
        <w:rPr>
          <w:spacing w:val="-1"/>
          <w:sz w:val="21"/>
          <w:szCs w:val="21"/>
        </w:rPr>
        <w:t xml:space="preserve"> 倍。同时，酶的催化反应条件温和，一般在接近体温和中性的条件下进行，此时酶的活性最高。超过适宜的温度时，酶将失去活性。酶的催化作用还具有高度的专一性。例如，蛋白酶只能催化蛋白质的水解反应，淀粉酶只对淀粉和糖原等多糖的水解起催化作用。目前，酶已经得到了广泛的应用，如蛋白酶用于医药、制革等工业，淀粉酶用于食品、发酵、纺织等工业，有的酶还可用于疾病的诊断。</w:t>
      </w:r>
    </w:p>
    <w:p w14:paraId="08CB828C">
      <w:pPr>
        <w:pStyle w:val="2"/>
        <w:spacing w:before="1" w:line="352" w:lineRule="auto"/>
        <w:ind w:left="2" w:right="21" w:hanging="2"/>
        <w:rPr>
          <w:sz w:val="21"/>
          <w:szCs w:val="21"/>
        </w:rPr>
      </w:pPr>
      <w:r>
        <w:rPr>
          <w:spacing w:val="-1"/>
          <w:sz w:val="21"/>
          <w:szCs w:val="21"/>
        </w:rPr>
        <w:t>DNA</w:t>
      </w:r>
      <w:r>
        <w:rPr>
          <w:spacing w:val="-12"/>
          <w:sz w:val="21"/>
          <w:szCs w:val="21"/>
        </w:rPr>
        <w:t xml:space="preserve"> </w:t>
      </w:r>
      <w:r>
        <w:rPr>
          <w:spacing w:val="-1"/>
          <w:sz w:val="21"/>
          <w:szCs w:val="21"/>
        </w:rPr>
        <w:t>分子的双螺旋结构具有以下特点:DNA</w:t>
      </w:r>
      <w:r>
        <w:rPr>
          <w:spacing w:val="-29"/>
          <w:sz w:val="21"/>
          <w:szCs w:val="21"/>
        </w:rPr>
        <w:t xml:space="preserve"> </w:t>
      </w:r>
      <w:r>
        <w:rPr>
          <w:spacing w:val="-1"/>
          <w:sz w:val="21"/>
          <w:szCs w:val="21"/>
        </w:rPr>
        <w:t>分子由两条多聚核苷酸链组成，两</w:t>
      </w:r>
      <w:r>
        <w:rPr>
          <w:sz w:val="21"/>
          <w:szCs w:val="21"/>
        </w:rPr>
        <w:t>条链平行盘绕，形成双螺旋结构;每条链中的脱氧核糖和磷酸交</w:t>
      </w:r>
      <w:r>
        <w:rPr>
          <w:spacing w:val="-1"/>
          <w:sz w:val="21"/>
          <w:szCs w:val="21"/>
        </w:rPr>
        <w:t>替连接，排</w:t>
      </w:r>
      <w:r>
        <w:rPr>
          <w:sz w:val="21"/>
          <w:szCs w:val="21"/>
        </w:rPr>
        <w:t>列在外侧，碱基排列在内侧;两条链上的碱基通过氢键作用，腺嘌呤(A</w:t>
      </w:r>
      <w:r>
        <w:rPr>
          <w:spacing w:val="-1"/>
          <w:sz w:val="21"/>
          <w:szCs w:val="21"/>
        </w:rPr>
        <w:t>)与胸</w:t>
      </w:r>
      <w:r>
        <w:rPr>
          <w:sz w:val="21"/>
          <w:szCs w:val="21"/>
        </w:rPr>
        <w:t>腺嘧啶(T)配对，鸟嘌呤(G)与胞嘧啶(C)配对，结合成碱基对，</w:t>
      </w:r>
      <w:r>
        <w:rPr>
          <w:spacing w:val="-1"/>
          <w:sz w:val="21"/>
          <w:szCs w:val="21"/>
        </w:rPr>
        <w:t>遵循碱基互补配对原则。</w:t>
      </w:r>
    </w:p>
    <w:p w14:paraId="09BD7F6F">
      <w:pPr>
        <w:pStyle w:val="2"/>
        <w:spacing w:line="220" w:lineRule="auto"/>
        <w:ind w:left="26"/>
        <w:rPr>
          <w:sz w:val="21"/>
          <w:szCs w:val="21"/>
        </w:rPr>
      </w:pPr>
      <w:r>
        <w:rPr>
          <w:spacing w:val="-5"/>
          <w:sz w:val="21"/>
          <w:szCs w:val="21"/>
        </w:rPr>
        <w:t>[实验步骤]</w:t>
      </w:r>
    </w:p>
    <w:p w14:paraId="1B9117EB">
      <w:pPr>
        <w:pStyle w:val="2"/>
        <w:spacing w:before="106" w:line="222" w:lineRule="auto"/>
        <w:ind w:left="14"/>
        <w:rPr>
          <w:sz w:val="21"/>
          <w:szCs w:val="21"/>
        </w:rPr>
      </w:pPr>
      <w:r>
        <w:rPr>
          <w:spacing w:val="-3"/>
          <w:sz w:val="21"/>
          <w:szCs w:val="21"/>
        </w:rPr>
        <w:t>1.葡萄糖</w:t>
      </w:r>
    </w:p>
    <w:p w14:paraId="511168FE">
      <w:pPr>
        <w:pStyle w:val="2"/>
        <w:spacing w:before="106" w:line="220" w:lineRule="auto"/>
        <w:ind w:left="29"/>
        <w:rPr>
          <w:sz w:val="21"/>
          <w:szCs w:val="21"/>
        </w:rPr>
      </w:pPr>
      <w:r>
        <w:rPr>
          <w:spacing w:val="-1"/>
          <w:sz w:val="21"/>
          <w:szCs w:val="21"/>
        </w:rPr>
        <w:t>(1)取少量葡萄糖，观察状态，将其加入试管后加水振荡，观察溶解状况。</w:t>
      </w:r>
    </w:p>
    <w:p w14:paraId="4872BFCC">
      <w:pPr>
        <w:pStyle w:val="2"/>
        <w:spacing w:before="108" w:line="352" w:lineRule="auto"/>
        <w:ind w:left="3" w:right="81" w:firstLine="26"/>
        <w:rPr>
          <w:sz w:val="21"/>
          <w:szCs w:val="21"/>
        </w:rPr>
      </w:pPr>
      <w:r>
        <w:rPr>
          <w:spacing w:val="-2"/>
          <w:sz w:val="21"/>
          <w:szCs w:val="21"/>
        </w:rPr>
        <w:t>(2)在洁净的试管中配制约</w:t>
      </w:r>
      <w:r>
        <w:rPr>
          <w:spacing w:val="-29"/>
          <w:sz w:val="21"/>
          <w:szCs w:val="21"/>
        </w:rPr>
        <w:t xml:space="preserve"> </w:t>
      </w:r>
      <w:r>
        <w:rPr>
          <w:spacing w:val="-2"/>
          <w:sz w:val="21"/>
          <w:szCs w:val="21"/>
        </w:rPr>
        <w:t>2mL</w:t>
      </w:r>
      <w:r>
        <w:rPr>
          <w:spacing w:val="-32"/>
          <w:sz w:val="21"/>
          <w:szCs w:val="21"/>
        </w:rPr>
        <w:t xml:space="preserve"> </w:t>
      </w:r>
      <w:r>
        <w:rPr>
          <w:spacing w:val="-2"/>
          <w:sz w:val="21"/>
          <w:szCs w:val="21"/>
        </w:rPr>
        <w:t>银氨溶液，加入</w:t>
      </w:r>
      <w:r>
        <w:rPr>
          <w:spacing w:val="-21"/>
          <w:sz w:val="21"/>
          <w:szCs w:val="21"/>
        </w:rPr>
        <w:t xml:space="preserve"> </w:t>
      </w:r>
      <w:r>
        <w:rPr>
          <w:spacing w:val="-2"/>
          <w:sz w:val="21"/>
          <w:szCs w:val="21"/>
        </w:rPr>
        <w:t>1mL10%葡萄</w:t>
      </w:r>
      <w:r>
        <w:rPr>
          <w:spacing w:val="-3"/>
          <w:sz w:val="21"/>
          <w:szCs w:val="21"/>
        </w:rPr>
        <w:t>糖溶液，振荡。</w:t>
      </w:r>
      <w:r>
        <w:rPr>
          <w:spacing w:val="-1"/>
          <w:sz w:val="21"/>
          <w:szCs w:val="21"/>
        </w:rPr>
        <w:t>然后在水浴中加热，观察现象。</w:t>
      </w:r>
    </w:p>
    <w:p w14:paraId="59B99205">
      <w:pPr>
        <w:pStyle w:val="2"/>
        <w:spacing w:before="1" w:line="351" w:lineRule="auto"/>
        <w:ind w:left="4" w:right="98" w:firstLine="25"/>
        <w:rPr>
          <w:sz w:val="21"/>
          <w:szCs w:val="21"/>
        </w:rPr>
      </w:pPr>
      <w:r>
        <w:rPr>
          <w:spacing w:val="-2"/>
          <w:sz w:val="21"/>
          <w:szCs w:val="21"/>
        </w:rPr>
        <w:t>(3)在另一支试管中加入</w:t>
      </w:r>
      <w:r>
        <w:rPr>
          <w:spacing w:val="-31"/>
          <w:sz w:val="21"/>
          <w:szCs w:val="21"/>
        </w:rPr>
        <w:t xml:space="preserve"> </w:t>
      </w:r>
      <w:r>
        <w:rPr>
          <w:spacing w:val="-2"/>
          <w:sz w:val="21"/>
          <w:szCs w:val="21"/>
        </w:rPr>
        <w:t>2mL10%NaOH</w:t>
      </w:r>
      <w:r>
        <w:rPr>
          <w:spacing w:val="-30"/>
          <w:sz w:val="21"/>
          <w:szCs w:val="21"/>
        </w:rPr>
        <w:t xml:space="preserve"> </w:t>
      </w:r>
      <w:r>
        <w:rPr>
          <w:spacing w:val="-2"/>
          <w:sz w:val="21"/>
          <w:szCs w:val="21"/>
        </w:rPr>
        <w:t>溶液，滴入</w:t>
      </w:r>
      <w:r>
        <w:rPr>
          <w:spacing w:val="-30"/>
          <w:sz w:val="21"/>
          <w:szCs w:val="21"/>
        </w:rPr>
        <w:t xml:space="preserve"> </w:t>
      </w:r>
      <w:r>
        <w:rPr>
          <w:spacing w:val="-2"/>
          <w:sz w:val="21"/>
          <w:szCs w:val="21"/>
        </w:rPr>
        <w:t>5</w:t>
      </w:r>
      <w:r>
        <w:rPr>
          <w:spacing w:val="-30"/>
          <w:sz w:val="21"/>
          <w:szCs w:val="21"/>
        </w:rPr>
        <w:t xml:space="preserve"> </w:t>
      </w:r>
      <w:r>
        <w:rPr>
          <w:spacing w:val="-2"/>
          <w:sz w:val="21"/>
          <w:szCs w:val="21"/>
        </w:rPr>
        <w:t>滴</w:t>
      </w:r>
      <w:r>
        <w:rPr>
          <w:spacing w:val="-30"/>
          <w:sz w:val="21"/>
          <w:szCs w:val="21"/>
        </w:rPr>
        <w:t xml:space="preserve"> </w:t>
      </w:r>
      <w:r>
        <w:rPr>
          <w:spacing w:val="-2"/>
          <w:sz w:val="21"/>
          <w:szCs w:val="21"/>
        </w:rPr>
        <w:t>5%CuSO</w:t>
      </w:r>
      <w:r>
        <w:rPr>
          <w:spacing w:val="-3"/>
          <w:sz w:val="21"/>
          <w:szCs w:val="21"/>
        </w:rPr>
        <w:t>4</w:t>
      </w:r>
      <w:r>
        <w:rPr>
          <w:spacing w:val="-10"/>
          <w:sz w:val="21"/>
          <w:szCs w:val="21"/>
        </w:rPr>
        <w:t xml:space="preserve"> </w:t>
      </w:r>
      <w:r>
        <w:rPr>
          <w:spacing w:val="-3"/>
          <w:sz w:val="21"/>
          <w:szCs w:val="21"/>
        </w:rPr>
        <w:t>溶液，振荡。</w:t>
      </w:r>
      <w:r>
        <w:rPr>
          <w:spacing w:val="-1"/>
          <w:sz w:val="21"/>
          <w:szCs w:val="21"/>
        </w:rPr>
        <w:t>再加入</w:t>
      </w:r>
      <w:r>
        <w:rPr>
          <w:spacing w:val="-18"/>
          <w:sz w:val="21"/>
          <w:szCs w:val="21"/>
        </w:rPr>
        <w:t xml:space="preserve"> </w:t>
      </w:r>
      <w:r>
        <w:rPr>
          <w:spacing w:val="-1"/>
          <w:sz w:val="21"/>
          <w:szCs w:val="21"/>
        </w:rPr>
        <w:t>2mL10%葡萄糖溶液，加热，观察现象。</w:t>
      </w:r>
    </w:p>
    <w:p w14:paraId="3268A021">
      <w:pPr>
        <w:pStyle w:val="2"/>
        <w:spacing w:before="1" w:line="221" w:lineRule="auto"/>
        <w:ind w:left="4"/>
        <w:rPr>
          <w:sz w:val="21"/>
          <w:szCs w:val="21"/>
        </w:rPr>
      </w:pPr>
      <w:r>
        <w:rPr>
          <w:spacing w:val="-1"/>
          <w:sz w:val="21"/>
          <w:szCs w:val="21"/>
        </w:rPr>
        <w:t>2.蔗糖</w:t>
      </w:r>
    </w:p>
    <w:p w14:paraId="3775E47F">
      <w:pPr>
        <w:pStyle w:val="2"/>
        <w:spacing w:before="105" w:line="220" w:lineRule="auto"/>
        <w:ind w:left="29"/>
        <w:rPr>
          <w:sz w:val="21"/>
          <w:szCs w:val="21"/>
        </w:rPr>
      </w:pPr>
      <w:r>
        <w:rPr>
          <w:spacing w:val="-1"/>
          <w:sz w:val="21"/>
          <w:szCs w:val="21"/>
        </w:rPr>
        <w:t>(1)取少量蔗糖，观察状态，将其加入试管后加水振荡，观察其溶解状况。</w:t>
      </w:r>
    </w:p>
    <w:p w14:paraId="7F0F6FCE">
      <w:pPr>
        <w:pStyle w:val="2"/>
        <w:spacing w:before="110" w:line="221" w:lineRule="auto"/>
        <w:jc w:val="right"/>
        <w:rPr>
          <w:sz w:val="21"/>
          <w:szCs w:val="21"/>
        </w:rPr>
      </w:pPr>
      <w:r>
        <w:rPr>
          <w:spacing w:val="-2"/>
          <w:sz w:val="21"/>
          <w:szCs w:val="21"/>
        </w:rPr>
        <w:t>(2)用以上实验方法制备</w:t>
      </w:r>
      <w:r>
        <w:rPr>
          <w:spacing w:val="-28"/>
          <w:sz w:val="21"/>
          <w:szCs w:val="21"/>
        </w:rPr>
        <w:t xml:space="preserve"> </w:t>
      </w:r>
      <w:r>
        <w:rPr>
          <w:spacing w:val="-2"/>
          <w:sz w:val="21"/>
          <w:szCs w:val="21"/>
        </w:rPr>
        <w:t>Cu(OH)</w:t>
      </w:r>
      <w:r>
        <w:rPr>
          <w:spacing w:val="-2"/>
          <w:sz w:val="21"/>
          <w:szCs w:val="21"/>
        </w:rPr>
        <w:t>2</w:t>
      </w:r>
      <w:r>
        <w:rPr>
          <w:spacing w:val="-17"/>
          <w:sz w:val="21"/>
          <w:szCs w:val="21"/>
        </w:rPr>
        <w:t xml:space="preserve"> </w:t>
      </w:r>
      <w:r>
        <w:rPr>
          <w:spacing w:val="-2"/>
          <w:sz w:val="21"/>
          <w:szCs w:val="21"/>
        </w:rPr>
        <w:t>，再加入</w:t>
      </w:r>
      <w:r>
        <w:rPr>
          <w:spacing w:val="-31"/>
          <w:sz w:val="21"/>
          <w:szCs w:val="21"/>
        </w:rPr>
        <w:t xml:space="preserve"> </w:t>
      </w:r>
      <w:r>
        <w:rPr>
          <w:spacing w:val="-2"/>
          <w:sz w:val="21"/>
          <w:szCs w:val="21"/>
        </w:rPr>
        <w:t>2mL10%蔗糖溶液。加热观察现象。</w:t>
      </w:r>
    </w:p>
    <w:p w14:paraId="5AE3712B">
      <w:pPr>
        <w:pStyle w:val="2"/>
        <w:spacing w:before="105" w:line="352" w:lineRule="auto"/>
        <w:ind w:left="4" w:firstLine="25"/>
        <w:rPr>
          <w:sz w:val="21"/>
          <w:szCs w:val="21"/>
        </w:rPr>
      </w:pPr>
      <w:r>
        <w:rPr>
          <w:spacing w:val="-2"/>
          <w:sz w:val="21"/>
          <w:szCs w:val="21"/>
        </w:rPr>
        <w:t>(3)在另一支试管中加入</w:t>
      </w:r>
      <w:r>
        <w:rPr>
          <w:spacing w:val="-21"/>
          <w:sz w:val="21"/>
          <w:szCs w:val="21"/>
        </w:rPr>
        <w:t xml:space="preserve"> </w:t>
      </w:r>
      <w:r>
        <w:rPr>
          <w:spacing w:val="-2"/>
          <w:sz w:val="21"/>
          <w:szCs w:val="21"/>
        </w:rPr>
        <w:t>1mL10%蔗糖溶液</w:t>
      </w:r>
      <w:r>
        <w:rPr>
          <w:spacing w:val="-3"/>
          <w:sz w:val="21"/>
          <w:szCs w:val="21"/>
        </w:rPr>
        <w:t>和</w:t>
      </w:r>
      <w:r>
        <w:rPr>
          <w:spacing w:val="-30"/>
          <w:sz w:val="21"/>
          <w:szCs w:val="21"/>
        </w:rPr>
        <w:t xml:space="preserve"> </w:t>
      </w:r>
      <w:r>
        <w:rPr>
          <w:spacing w:val="-3"/>
          <w:sz w:val="21"/>
          <w:szCs w:val="21"/>
        </w:rPr>
        <w:t>5</w:t>
      </w:r>
      <w:r>
        <w:rPr>
          <w:spacing w:val="-30"/>
          <w:sz w:val="21"/>
          <w:szCs w:val="21"/>
        </w:rPr>
        <w:t xml:space="preserve"> </w:t>
      </w:r>
      <w:r>
        <w:rPr>
          <w:spacing w:val="-3"/>
          <w:sz w:val="21"/>
          <w:szCs w:val="21"/>
        </w:rPr>
        <w:t>滴</w:t>
      </w:r>
      <w:r>
        <w:rPr>
          <w:spacing w:val="-22"/>
          <w:sz w:val="21"/>
          <w:szCs w:val="21"/>
        </w:rPr>
        <w:t xml:space="preserve"> </w:t>
      </w:r>
      <w:r>
        <w:rPr>
          <w:spacing w:val="-3"/>
          <w:sz w:val="21"/>
          <w:szCs w:val="21"/>
        </w:rPr>
        <w:t>10% H</w:t>
      </w:r>
      <w:r>
        <w:rPr>
          <w:rFonts w:ascii="Cambria Math" w:hAnsi="Cambria Math" w:eastAsia="Cambria Math" w:cs="Cambria Math"/>
          <w:spacing w:val="-3"/>
          <w:sz w:val="21"/>
          <w:szCs w:val="21"/>
        </w:rPr>
        <w:t>₂</w:t>
      </w:r>
      <w:r>
        <w:rPr>
          <w:spacing w:val="-3"/>
          <w:sz w:val="21"/>
          <w:szCs w:val="21"/>
        </w:rPr>
        <w:t>SO</w:t>
      </w:r>
      <w:r>
        <w:rPr>
          <w:spacing w:val="-3"/>
          <w:sz w:val="21"/>
          <w:szCs w:val="21"/>
        </w:rPr>
        <w:t>4</w:t>
      </w:r>
      <w:r>
        <w:rPr>
          <w:spacing w:val="-7"/>
          <w:sz w:val="21"/>
          <w:szCs w:val="21"/>
        </w:rPr>
        <w:t xml:space="preserve"> </w:t>
      </w:r>
      <w:r>
        <w:rPr>
          <w:spacing w:val="-3"/>
          <w:sz w:val="21"/>
          <w:szCs w:val="21"/>
        </w:rPr>
        <w:t>溶液，加热煮沸。</w:t>
      </w:r>
      <w:r>
        <w:rPr>
          <w:spacing w:val="-1"/>
          <w:sz w:val="21"/>
          <w:szCs w:val="21"/>
        </w:rPr>
        <w:t>再加入</w:t>
      </w:r>
      <w:r>
        <w:rPr>
          <w:spacing w:val="-10"/>
          <w:sz w:val="21"/>
          <w:szCs w:val="21"/>
        </w:rPr>
        <w:t xml:space="preserve"> </w:t>
      </w:r>
      <w:r>
        <w:rPr>
          <w:spacing w:val="-1"/>
          <w:sz w:val="21"/>
          <w:szCs w:val="21"/>
        </w:rPr>
        <w:t>10%NaOH</w:t>
      </w:r>
      <w:r>
        <w:rPr>
          <w:spacing w:val="-30"/>
          <w:sz w:val="21"/>
          <w:szCs w:val="21"/>
        </w:rPr>
        <w:t xml:space="preserve"> </w:t>
      </w:r>
      <w:r>
        <w:rPr>
          <w:spacing w:val="-1"/>
          <w:sz w:val="21"/>
          <w:szCs w:val="21"/>
        </w:rPr>
        <w:t>溶液至溶液呈碱性，加入新制备的</w:t>
      </w:r>
      <w:r>
        <w:rPr>
          <w:spacing w:val="-33"/>
          <w:sz w:val="21"/>
          <w:szCs w:val="21"/>
        </w:rPr>
        <w:t xml:space="preserve"> </w:t>
      </w:r>
      <w:r>
        <w:rPr>
          <w:spacing w:val="-1"/>
          <w:sz w:val="21"/>
          <w:szCs w:val="21"/>
        </w:rPr>
        <w:t>Cu(OH)</w:t>
      </w:r>
      <w:r>
        <w:rPr>
          <w:spacing w:val="-1"/>
          <w:sz w:val="21"/>
          <w:szCs w:val="21"/>
        </w:rPr>
        <w:t>2</w:t>
      </w:r>
      <w:r>
        <w:rPr>
          <w:spacing w:val="-1"/>
          <w:sz w:val="21"/>
          <w:szCs w:val="21"/>
        </w:rPr>
        <w:t>，加热观察现象</w:t>
      </w:r>
    </w:p>
    <w:p w14:paraId="55709BD4">
      <w:pPr>
        <w:pStyle w:val="2"/>
        <w:spacing w:before="1" w:line="220" w:lineRule="auto"/>
        <w:ind w:left="5"/>
        <w:rPr>
          <w:sz w:val="21"/>
          <w:szCs w:val="21"/>
        </w:rPr>
      </w:pPr>
      <w:r>
        <w:rPr>
          <w:spacing w:val="-2"/>
          <w:sz w:val="21"/>
          <w:szCs w:val="21"/>
        </w:rPr>
        <w:t>3.淀粉</w:t>
      </w:r>
    </w:p>
    <w:p w14:paraId="4EE7DF1A">
      <w:pPr>
        <w:pStyle w:val="2"/>
        <w:spacing w:before="106" w:line="353" w:lineRule="auto"/>
        <w:ind w:left="3" w:right="98" w:firstLine="26"/>
        <w:rPr>
          <w:sz w:val="21"/>
          <w:szCs w:val="21"/>
        </w:rPr>
      </w:pPr>
      <w:r>
        <w:rPr>
          <w:spacing w:val="-1"/>
          <w:sz w:val="21"/>
          <w:szCs w:val="21"/>
        </w:rPr>
        <w:t>(1)取少量淀粉，观察状态，将其加入试管后加水振荡，再加热煮沸，观察其溶解状况。</w:t>
      </w:r>
    </w:p>
    <w:p w14:paraId="7EE7901B">
      <w:pPr>
        <w:pStyle w:val="2"/>
        <w:spacing w:before="1" w:line="220" w:lineRule="auto"/>
        <w:ind w:left="29"/>
        <w:rPr>
          <w:sz w:val="21"/>
          <w:szCs w:val="21"/>
        </w:rPr>
      </w:pPr>
      <w:r>
        <w:rPr>
          <w:spacing w:val="-1"/>
          <w:sz w:val="21"/>
          <w:szCs w:val="21"/>
        </w:rPr>
        <w:t>(2)用以上实验中的方法制备</w:t>
      </w:r>
      <w:r>
        <w:rPr>
          <w:spacing w:val="-34"/>
          <w:sz w:val="21"/>
          <w:szCs w:val="21"/>
        </w:rPr>
        <w:t xml:space="preserve"> </w:t>
      </w:r>
      <w:r>
        <w:rPr>
          <w:spacing w:val="-1"/>
          <w:sz w:val="21"/>
          <w:szCs w:val="21"/>
        </w:rPr>
        <w:t>Cu(OH)</w:t>
      </w:r>
      <w:r>
        <w:rPr>
          <w:spacing w:val="-1"/>
          <w:sz w:val="21"/>
          <w:szCs w:val="21"/>
        </w:rPr>
        <w:t>2</w:t>
      </w:r>
      <w:r>
        <w:rPr>
          <w:spacing w:val="-1"/>
          <w:sz w:val="21"/>
          <w:szCs w:val="21"/>
        </w:rPr>
        <w:t>，再加入</w:t>
      </w:r>
      <w:r>
        <w:rPr>
          <w:spacing w:val="-31"/>
          <w:sz w:val="21"/>
          <w:szCs w:val="21"/>
        </w:rPr>
        <w:t xml:space="preserve"> </w:t>
      </w:r>
      <w:r>
        <w:rPr>
          <w:spacing w:val="-1"/>
          <w:sz w:val="21"/>
          <w:szCs w:val="21"/>
        </w:rPr>
        <w:t>2mL</w:t>
      </w:r>
      <w:r>
        <w:rPr>
          <w:spacing w:val="-27"/>
          <w:sz w:val="21"/>
          <w:szCs w:val="21"/>
        </w:rPr>
        <w:t xml:space="preserve"> </w:t>
      </w:r>
      <w:r>
        <w:rPr>
          <w:spacing w:val="-1"/>
          <w:sz w:val="21"/>
          <w:szCs w:val="21"/>
        </w:rPr>
        <w:t>淀粉溶液</w:t>
      </w:r>
      <w:r>
        <w:rPr>
          <w:spacing w:val="-2"/>
          <w:sz w:val="21"/>
          <w:szCs w:val="21"/>
        </w:rPr>
        <w:t>，加热观察现象</w:t>
      </w:r>
    </w:p>
    <w:p w14:paraId="21932BC8">
      <w:pPr>
        <w:pStyle w:val="2"/>
        <w:spacing w:before="106" w:line="353" w:lineRule="auto"/>
        <w:ind w:left="2" w:right="14" w:firstLine="27"/>
        <w:rPr>
          <w:spacing w:val="-1"/>
          <w:sz w:val="21"/>
          <w:szCs w:val="21"/>
        </w:rPr>
      </w:pPr>
      <w:r>
        <w:rPr>
          <w:spacing w:val="-2"/>
          <w:sz w:val="21"/>
          <w:szCs w:val="21"/>
        </w:rPr>
        <w:t>(3)在另一支试管中加入</w:t>
      </w:r>
      <w:r>
        <w:rPr>
          <w:spacing w:val="-6"/>
          <w:sz w:val="21"/>
          <w:szCs w:val="21"/>
        </w:rPr>
        <w:t xml:space="preserve"> </w:t>
      </w:r>
      <w:r>
        <w:rPr>
          <w:spacing w:val="-2"/>
          <w:sz w:val="21"/>
          <w:szCs w:val="21"/>
        </w:rPr>
        <w:t>1mL</w:t>
      </w:r>
      <w:r>
        <w:rPr>
          <w:spacing w:val="-28"/>
          <w:sz w:val="21"/>
          <w:szCs w:val="21"/>
        </w:rPr>
        <w:t xml:space="preserve"> </w:t>
      </w:r>
      <w:r>
        <w:rPr>
          <w:spacing w:val="-2"/>
          <w:sz w:val="21"/>
          <w:szCs w:val="21"/>
        </w:rPr>
        <w:t>淀粉溶液和</w:t>
      </w:r>
      <w:r>
        <w:rPr>
          <w:spacing w:val="-30"/>
          <w:sz w:val="21"/>
          <w:szCs w:val="21"/>
        </w:rPr>
        <w:t xml:space="preserve"> </w:t>
      </w:r>
      <w:r>
        <w:rPr>
          <w:spacing w:val="-2"/>
          <w:sz w:val="21"/>
          <w:szCs w:val="21"/>
        </w:rPr>
        <w:t>2mL10%H</w:t>
      </w:r>
      <w:r>
        <w:rPr>
          <w:rFonts w:ascii="Cambria Math" w:hAnsi="Cambria Math" w:eastAsia="Cambria Math" w:cs="Cambria Math"/>
          <w:spacing w:val="-2"/>
          <w:sz w:val="21"/>
          <w:szCs w:val="21"/>
        </w:rPr>
        <w:t>₂</w:t>
      </w:r>
      <w:r>
        <w:rPr>
          <w:spacing w:val="-2"/>
          <w:sz w:val="21"/>
          <w:szCs w:val="21"/>
        </w:rPr>
        <w:t>SO</w:t>
      </w:r>
      <w:r>
        <w:rPr>
          <w:spacing w:val="-2"/>
          <w:sz w:val="21"/>
          <w:szCs w:val="21"/>
        </w:rPr>
        <w:t>4</w:t>
      </w:r>
      <w:r>
        <w:rPr>
          <w:spacing w:val="-7"/>
          <w:sz w:val="21"/>
          <w:szCs w:val="21"/>
        </w:rPr>
        <w:t xml:space="preserve"> </w:t>
      </w:r>
      <w:r>
        <w:rPr>
          <w:spacing w:val="-2"/>
          <w:sz w:val="21"/>
          <w:szCs w:val="21"/>
        </w:rPr>
        <w:t>溶液，加热煮沸。再加</w:t>
      </w:r>
      <w:r>
        <w:rPr>
          <w:sz w:val="21"/>
          <w:szCs w:val="21"/>
        </w:rPr>
        <w:t>入</w:t>
      </w:r>
      <w:r>
        <w:rPr>
          <w:spacing w:val="-22"/>
          <w:sz w:val="21"/>
          <w:szCs w:val="21"/>
        </w:rPr>
        <w:t xml:space="preserve"> </w:t>
      </w:r>
      <w:r>
        <w:rPr>
          <w:sz w:val="21"/>
          <w:szCs w:val="21"/>
        </w:rPr>
        <w:t>10% NaOH</w:t>
      </w:r>
      <w:r>
        <w:rPr>
          <w:spacing w:val="-29"/>
          <w:sz w:val="21"/>
          <w:szCs w:val="21"/>
        </w:rPr>
        <w:t xml:space="preserve"> </w:t>
      </w:r>
      <w:r>
        <w:rPr>
          <w:sz w:val="21"/>
          <w:szCs w:val="21"/>
        </w:rPr>
        <w:t>溶液至溶液呈碱性，加入新制备的Cu(O</w:t>
      </w:r>
      <w:r>
        <w:rPr>
          <w:spacing w:val="-1"/>
          <w:sz w:val="21"/>
          <w:szCs w:val="21"/>
        </w:rPr>
        <w:t>H)</w:t>
      </w:r>
      <w:r>
        <w:rPr>
          <w:spacing w:val="-1"/>
          <w:sz w:val="21"/>
          <w:szCs w:val="21"/>
        </w:rPr>
        <w:t>2</w:t>
      </w:r>
      <w:r>
        <w:rPr>
          <w:spacing w:val="-18"/>
          <w:sz w:val="21"/>
          <w:szCs w:val="21"/>
        </w:rPr>
        <w:t xml:space="preserve"> </w:t>
      </w:r>
      <w:r>
        <w:rPr>
          <w:spacing w:val="-1"/>
          <w:sz w:val="21"/>
          <w:szCs w:val="21"/>
        </w:rPr>
        <w:t>，加热，观察现象。</w:t>
      </w:r>
    </w:p>
    <w:p w14:paraId="6D7CBB00">
      <w:pPr>
        <w:pStyle w:val="2"/>
        <w:spacing w:before="106" w:line="353" w:lineRule="auto"/>
        <w:ind w:left="2" w:right="14" w:firstLine="27"/>
        <w:rPr>
          <w:sz w:val="21"/>
          <w:szCs w:val="21"/>
        </w:rPr>
      </w:pPr>
      <w:r>
        <w:rPr>
          <w:sz w:val="21"/>
          <w:szCs w:val="21"/>
        </w:rPr>
        <w:t>合成高分子的基本方法包括加成聚合反应与缩合聚合反应，</w:t>
      </w:r>
      <w:r>
        <w:rPr>
          <w:spacing w:val="-1"/>
          <w:sz w:val="21"/>
          <w:szCs w:val="21"/>
        </w:rPr>
        <w:t>前者一般是含有双键的烯类单体发生的聚合反应，后者一般是含有两个</w:t>
      </w:r>
      <w:r>
        <w:rPr>
          <w:spacing w:val="-43"/>
          <w:sz w:val="21"/>
          <w:szCs w:val="21"/>
        </w:rPr>
        <w:t xml:space="preserve"> </w:t>
      </w:r>
      <w:r>
        <w:rPr>
          <w:spacing w:val="-1"/>
          <w:sz w:val="21"/>
          <w:szCs w:val="21"/>
        </w:rPr>
        <w:t>(或两个以上)</w:t>
      </w:r>
      <w:r>
        <w:rPr>
          <w:spacing w:val="-2"/>
          <w:sz w:val="21"/>
          <w:szCs w:val="21"/>
        </w:rPr>
        <w:t>官能团的单体之间发生的聚合反应。</w:t>
      </w:r>
    </w:p>
    <w:p w14:paraId="4A43EB2E">
      <w:pPr>
        <w:pStyle w:val="2"/>
        <w:spacing w:before="29" w:line="353" w:lineRule="auto"/>
        <w:ind w:left="10" w:right="393" w:firstLine="3"/>
        <w:jc w:val="both"/>
        <w:rPr>
          <w:spacing w:val="-1"/>
          <w:sz w:val="21"/>
          <w:szCs w:val="21"/>
        </w:rPr>
      </w:pPr>
      <w:r>
        <w:rPr>
          <w:sz w:val="21"/>
          <w:szCs w:val="21"/>
        </w:rPr>
        <w:t>氯乙烯在这里发生的是加成聚合反应(简称</w:t>
      </w:r>
      <w:r>
        <w:rPr>
          <w:spacing w:val="-1"/>
          <w:sz w:val="21"/>
          <w:szCs w:val="21"/>
        </w:rPr>
        <w:t>加聚反应)。该反应中的原料氯乙烯称为单体，生成的聚氯乙烯称为加成聚合物</w:t>
      </w:r>
      <w:r>
        <w:rPr>
          <w:spacing w:val="-44"/>
          <w:sz w:val="21"/>
          <w:szCs w:val="21"/>
        </w:rPr>
        <w:t xml:space="preserve"> </w:t>
      </w:r>
      <w:r>
        <w:rPr>
          <w:spacing w:val="-1"/>
          <w:sz w:val="21"/>
          <w:szCs w:val="21"/>
        </w:rPr>
        <w:t>(简称加聚</w:t>
      </w:r>
      <w:r>
        <w:rPr>
          <w:spacing w:val="-2"/>
          <w:sz w:val="21"/>
          <w:szCs w:val="21"/>
        </w:rPr>
        <w:t>物)。聚氯乙烯分子</w:t>
      </w:r>
      <w:r>
        <w:rPr>
          <w:sz w:val="21"/>
          <w:szCs w:val="21"/>
        </w:rPr>
        <w:t>链中可重复的结构-CH</w:t>
      </w:r>
      <w:r>
        <w:rPr>
          <w:sz w:val="21"/>
          <w:szCs w:val="21"/>
        </w:rPr>
        <w:t>2</w:t>
      </w:r>
      <w:r>
        <w:rPr>
          <w:sz w:val="21"/>
          <w:szCs w:val="21"/>
        </w:rPr>
        <w:t>-CHCl-称为链节，又称重复结构单元，含有的链节数目称为聚合度，以</w:t>
      </w:r>
      <w:r>
        <w:rPr>
          <w:spacing w:val="-34"/>
          <w:sz w:val="21"/>
          <w:szCs w:val="21"/>
        </w:rPr>
        <w:t xml:space="preserve"> </w:t>
      </w:r>
      <w:r>
        <w:rPr>
          <w:sz w:val="21"/>
          <w:szCs w:val="21"/>
        </w:rPr>
        <w:t>n</w:t>
      </w:r>
      <w:r>
        <w:rPr>
          <w:spacing w:val="-33"/>
          <w:sz w:val="21"/>
          <w:szCs w:val="21"/>
        </w:rPr>
        <w:t xml:space="preserve"> </w:t>
      </w:r>
      <w:r>
        <w:rPr>
          <w:sz w:val="21"/>
          <w:szCs w:val="21"/>
        </w:rPr>
        <w:t>表示。聚合物的平均相对分</w:t>
      </w:r>
      <w:r>
        <w:rPr>
          <w:spacing w:val="-1"/>
          <w:sz w:val="21"/>
          <w:szCs w:val="21"/>
        </w:rPr>
        <w:t>子质量=链节的相对质量*n</w:t>
      </w:r>
    </w:p>
    <w:p w14:paraId="5AC236F5">
      <w:pPr>
        <w:pStyle w:val="2"/>
        <w:spacing w:before="29" w:line="353" w:lineRule="auto"/>
        <w:ind w:left="10" w:right="393" w:firstLine="3"/>
        <w:jc w:val="both"/>
        <w:rPr>
          <w:sz w:val="21"/>
          <w:szCs w:val="21"/>
        </w:rPr>
      </w:pPr>
      <w:r>
        <w:rPr>
          <w:spacing w:val="-2"/>
          <w:sz w:val="21"/>
          <w:szCs w:val="21"/>
        </w:rPr>
        <w:t>由单体分子间通过缩合反应生成高分子的反应称为缩合聚合反应</w:t>
      </w:r>
      <w:r>
        <w:rPr>
          <w:spacing w:val="-32"/>
          <w:sz w:val="21"/>
          <w:szCs w:val="21"/>
        </w:rPr>
        <w:t xml:space="preserve"> </w:t>
      </w:r>
      <w:r>
        <w:rPr>
          <w:spacing w:val="-2"/>
          <w:sz w:val="21"/>
          <w:szCs w:val="21"/>
        </w:rPr>
        <w:t>(简称缩聚反应)。在生成缩合聚合物</w:t>
      </w:r>
      <w:r>
        <w:rPr>
          <w:spacing w:val="-38"/>
          <w:sz w:val="21"/>
          <w:szCs w:val="21"/>
        </w:rPr>
        <w:t xml:space="preserve"> </w:t>
      </w:r>
      <w:r>
        <w:rPr>
          <w:spacing w:val="-2"/>
          <w:sz w:val="21"/>
          <w:szCs w:val="21"/>
        </w:rPr>
        <w:t>(简称缩聚物)的同时，还伴有小分子的副产物</w:t>
      </w:r>
      <w:r>
        <w:rPr>
          <w:spacing w:val="-44"/>
          <w:sz w:val="21"/>
          <w:szCs w:val="21"/>
        </w:rPr>
        <w:t xml:space="preserve"> </w:t>
      </w:r>
      <w:r>
        <w:rPr>
          <w:spacing w:val="-2"/>
          <w:sz w:val="21"/>
          <w:szCs w:val="21"/>
        </w:rPr>
        <w:t>(如</w:t>
      </w:r>
      <w:r>
        <w:rPr>
          <w:sz w:val="21"/>
          <w:szCs w:val="21"/>
        </w:rPr>
        <w:t>H</w:t>
      </w:r>
      <w:r>
        <w:rPr>
          <w:sz w:val="21"/>
          <w:szCs w:val="21"/>
        </w:rPr>
        <w:t>2</w:t>
      </w:r>
      <w:r>
        <w:rPr>
          <w:sz w:val="21"/>
          <w:szCs w:val="21"/>
        </w:rPr>
        <w:t>O</w:t>
      </w:r>
      <w:r>
        <w:rPr>
          <w:spacing w:val="-31"/>
          <w:sz w:val="21"/>
          <w:szCs w:val="21"/>
        </w:rPr>
        <w:t xml:space="preserve"> </w:t>
      </w:r>
      <w:r>
        <w:rPr>
          <w:sz w:val="21"/>
          <w:szCs w:val="21"/>
        </w:rPr>
        <w:t>等)的生成，这是缩聚反应与加聚反应的重要不同之处。一般</w:t>
      </w:r>
      <w:r>
        <w:rPr>
          <w:spacing w:val="-1"/>
          <w:sz w:val="21"/>
          <w:szCs w:val="21"/>
        </w:rPr>
        <w:t>的缩聚反应</w:t>
      </w:r>
      <w:r>
        <w:rPr>
          <w:sz w:val="21"/>
          <w:szCs w:val="21"/>
        </w:rPr>
        <w:t>多为可逆反应，为提高产率，并得到具有较高聚合度的缩聚物，需要及</w:t>
      </w:r>
      <w:r>
        <w:rPr>
          <w:spacing w:val="-1"/>
          <w:sz w:val="21"/>
          <w:szCs w:val="21"/>
        </w:rPr>
        <w:t>时移</w:t>
      </w:r>
      <w:r>
        <w:rPr>
          <w:sz w:val="21"/>
          <w:szCs w:val="21"/>
        </w:rPr>
        <w:t>除反应产生的小分子副产物。书写缩聚物的结构简式时，一般在方括</w:t>
      </w:r>
      <w:r>
        <w:rPr>
          <w:spacing w:val="-1"/>
          <w:sz w:val="21"/>
          <w:szCs w:val="21"/>
        </w:rPr>
        <w:t>号外侧</w:t>
      </w:r>
      <w:r>
        <w:rPr>
          <w:sz w:val="21"/>
          <w:szCs w:val="21"/>
        </w:rPr>
        <w:t>写出端基原子或原子团;而加聚物的端基不</w:t>
      </w:r>
      <w:r>
        <w:rPr>
          <w:spacing w:val="-1"/>
          <w:sz w:val="21"/>
          <w:szCs w:val="21"/>
        </w:rPr>
        <w:t>确定，一般不必写出。</w:t>
      </w:r>
    </w:p>
    <w:p w14:paraId="105DB5F3">
      <w:pPr>
        <w:pStyle w:val="2"/>
        <w:spacing w:line="352" w:lineRule="auto"/>
        <w:ind w:left="13" w:right="388" w:firstLine="1"/>
        <w:jc w:val="both"/>
        <w:rPr>
          <w:spacing w:val="-1"/>
          <w:sz w:val="21"/>
          <w:szCs w:val="21"/>
        </w:rPr>
      </w:pPr>
      <w:r>
        <w:rPr>
          <w:sz w:val="21"/>
          <w:szCs w:val="21"/>
        </w:rPr>
        <w:t>书写缩聚反应的化学方程式时，各单体物质的量与缩</w:t>
      </w:r>
      <w:r>
        <w:rPr>
          <w:spacing w:val="-1"/>
          <w:sz w:val="21"/>
          <w:szCs w:val="21"/>
        </w:rPr>
        <w:t>聚物结构简式的下角标</w:t>
      </w:r>
      <w:r>
        <w:rPr>
          <w:sz w:val="21"/>
          <w:szCs w:val="21"/>
        </w:rPr>
        <w:t>一般要一致。例如，下列化学方程式中两者都是</w:t>
      </w:r>
      <w:r>
        <w:rPr>
          <w:spacing w:val="-34"/>
          <w:sz w:val="21"/>
          <w:szCs w:val="21"/>
        </w:rPr>
        <w:t xml:space="preserve"> </w:t>
      </w:r>
      <w:r>
        <w:rPr>
          <w:spacing w:val="-1"/>
          <w:sz w:val="21"/>
          <w:szCs w:val="21"/>
        </w:rPr>
        <w:t>n。另外，也要注意生成的</w:t>
      </w:r>
      <w:r>
        <w:rPr>
          <w:sz w:val="21"/>
          <w:szCs w:val="21"/>
        </w:rPr>
        <w:t>小分子的物质的量:由一种单体进行缩聚反应，生成的小分</w:t>
      </w:r>
      <w:r>
        <w:rPr>
          <w:spacing w:val="-1"/>
          <w:sz w:val="21"/>
          <w:szCs w:val="21"/>
        </w:rPr>
        <w:t>子物质的量一般</w:t>
      </w:r>
      <w:r>
        <w:rPr>
          <w:sz w:val="21"/>
          <w:szCs w:val="21"/>
        </w:rPr>
        <w:t>为</w:t>
      </w:r>
      <w:r>
        <w:rPr>
          <w:spacing w:val="-35"/>
          <w:sz w:val="21"/>
          <w:szCs w:val="21"/>
        </w:rPr>
        <w:t xml:space="preserve"> </w:t>
      </w:r>
      <w:r>
        <w:rPr>
          <w:sz w:val="21"/>
          <w:szCs w:val="21"/>
        </w:rPr>
        <w:t>n-1;由两种单体进行缩聚反应，生成的</w:t>
      </w:r>
      <w:r>
        <w:rPr>
          <w:spacing w:val="-1"/>
          <w:sz w:val="21"/>
          <w:szCs w:val="21"/>
        </w:rPr>
        <w:t>小分子物质的量一般为</w:t>
      </w:r>
      <w:r>
        <w:rPr>
          <w:spacing w:val="-30"/>
          <w:sz w:val="21"/>
          <w:szCs w:val="21"/>
        </w:rPr>
        <w:t xml:space="preserve"> </w:t>
      </w:r>
      <w:r>
        <w:rPr>
          <w:spacing w:val="-1"/>
          <w:sz w:val="21"/>
          <w:szCs w:val="21"/>
        </w:rPr>
        <w:t>2n-1。</w:t>
      </w:r>
    </w:p>
    <w:p w14:paraId="6F3A35CE">
      <w:pPr>
        <w:pStyle w:val="2"/>
        <w:spacing w:line="352" w:lineRule="auto"/>
        <w:ind w:left="13" w:right="388" w:firstLine="1"/>
        <w:jc w:val="both"/>
        <w:rPr>
          <w:sz w:val="21"/>
          <w:szCs w:val="21"/>
        </w:rPr>
      </w:pPr>
      <w:r>
        <w:rPr>
          <w:spacing w:val="-4"/>
          <w:sz w:val="21"/>
          <w:szCs w:val="21"/>
        </w:rPr>
        <w:t>1.塑料</w:t>
      </w:r>
    </w:p>
    <w:p w14:paraId="1A4E3820">
      <w:pPr>
        <w:pStyle w:val="2"/>
        <w:spacing w:before="106" w:line="220" w:lineRule="auto"/>
        <w:ind w:left="14"/>
        <w:rPr>
          <w:sz w:val="21"/>
          <w:szCs w:val="21"/>
        </w:rPr>
      </w:pPr>
      <w:r>
        <w:rPr>
          <w:sz w:val="21"/>
          <w:szCs w:val="21"/>
        </w:rPr>
        <w:t>塑料的主要成分是合成树脂，例如，聚乙烯、聚氯乙烯、</w:t>
      </w:r>
      <w:r>
        <w:rPr>
          <w:spacing w:val="-1"/>
          <w:sz w:val="21"/>
          <w:szCs w:val="21"/>
        </w:rPr>
        <w:t>聚丙烯、聚苯乙</w:t>
      </w:r>
    </w:p>
    <w:p w14:paraId="66DF35FB">
      <w:pPr>
        <w:pStyle w:val="2"/>
        <w:spacing w:before="106" w:line="352" w:lineRule="auto"/>
        <w:ind w:left="10" w:right="388"/>
        <w:rPr>
          <w:sz w:val="21"/>
          <w:szCs w:val="21"/>
        </w:rPr>
      </w:pPr>
      <w:r>
        <w:rPr>
          <w:sz w:val="21"/>
          <w:szCs w:val="21"/>
        </w:rPr>
        <w:t>烯、酚醛树脂、脲醛树脂等。此外，为了适应工农业生产和人</w:t>
      </w:r>
      <w:r>
        <w:rPr>
          <w:spacing w:val="-1"/>
          <w:sz w:val="21"/>
          <w:szCs w:val="21"/>
        </w:rPr>
        <w:t>们生活的各种</w:t>
      </w:r>
      <w:r>
        <w:rPr>
          <w:sz w:val="21"/>
          <w:szCs w:val="21"/>
        </w:rPr>
        <w:t>要求，还需要加入各种加工助剂。例如，聚氯乙烯是一种无色</w:t>
      </w:r>
      <w:r>
        <w:rPr>
          <w:spacing w:val="-1"/>
          <w:sz w:val="21"/>
          <w:szCs w:val="21"/>
        </w:rPr>
        <w:t>、硬质、耐热</w:t>
      </w:r>
      <w:r>
        <w:rPr>
          <w:sz w:val="21"/>
          <w:szCs w:val="21"/>
        </w:rPr>
        <w:t>性差的材料。为改善它的性能，提高实用价值，需要加入以下加工</w:t>
      </w:r>
      <w:r>
        <w:rPr>
          <w:spacing w:val="-1"/>
          <w:sz w:val="21"/>
          <w:szCs w:val="21"/>
        </w:rPr>
        <w:t>助剂:为</w:t>
      </w:r>
      <w:r>
        <w:rPr>
          <w:sz w:val="21"/>
          <w:szCs w:val="21"/>
        </w:rPr>
        <w:t>提高柔韧性加入增塑剂，为提高耐热性加入热稳定剂，为赋予</w:t>
      </w:r>
      <w:r>
        <w:rPr>
          <w:spacing w:val="-1"/>
          <w:sz w:val="21"/>
          <w:szCs w:val="21"/>
        </w:rPr>
        <w:t>它各种漂亮的</w:t>
      </w:r>
      <w:r>
        <w:rPr>
          <w:sz w:val="21"/>
          <w:szCs w:val="21"/>
        </w:rPr>
        <w:t>颜色加入着色剂……加入加工助剂后的聚氯乙烯可以制成雨衣</w:t>
      </w:r>
      <w:r>
        <w:rPr>
          <w:spacing w:val="-1"/>
          <w:sz w:val="21"/>
          <w:szCs w:val="21"/>
        </w:rPr>
        <w:t>、桌布和各种</w:t>
      </w:r>
      <w:r>
        <w:rPr>
          <w:spacing w:val="-2"/>
          <w:sz w:val="21"/>
          <w:szCs w:val="21"/>
        </w:rPr>
        <w:t>管材、板材等产品。</w:t>
      </w:r>
    </w:p>
    <w:p w14:paraId="6944E983">
      <w:pPr>
        <w:pStyle w:val="2"/>
        <w:spacing w:before="2" w:line="352" w:lineRule="auto"/>
        <w:ind w:left="11" w:right="387"/>
        <w:rPr>
          <w:sz w:val="21"/>
          <w:szCs w:val="21"/>
        </w:rPr>
      </w:pPr>
      <w:r>
        <w:rPr>
          <w:sz w:val="21"/>
          <w:szCs w:val="21"/>
        </w:rPr>
        <w:t>物质的结构决定其性质的原则同样适用于高分子。例如，聚</w:t>
      </w:r>
      <w:r>
        <w:rPr>
          <w:spacing w:val="-1"/>
          <w:sz w:val="21"/>
          <w:szCs w:val="21"/>
        </w:rPr>
        <w:t>乙烯、聚氯乙烯</w:t>
      </w:r>
      <w:r>
        <w:rPr>
          <w:sz w:val="21"/>
          <w:szCs w:val="21"/>
        </w:rPr>
        <w:t>等制成的塑料制品可以反复加热熔融加工，是热塑性塑料;而用</w:t>
      </w:r>
      <w:r>
        <w:rPr>
          <w:spacing w:val="-1"/>
          <w:sz w:val="21"/>
          <w:szCs w:val="21"/>
        </w:rPr>
        <w:t>具有不同结</w:t>
      </w:r>
      <w:r>
        <w:rPr>
          <w:sz w:val="21"/>
          <w:szCs w:val="21"/>
        </w:rPr>
        <w:t>构的酚醛树脂等制成的塑料制品不能加热熔融，只能一次成型</w:t>
      </w:r>
      <w:r>
        <w:rPr>
          <w:spacing w:val="-1"/>
          <w:sz w:val="21"/>
          <w:szCs w:val="21"/>
        </w:rPr>
        <w:t>，是热固性塑</w:t>
      </w:r>
      <w:r>
        <w:rPr>
          <w:spacing w:val="-7"/>
          <w:sz w:val="21"/>
          <w:szCs w:val="21"/>
        </w:rPr>
        <w:t>料。</w:t>
      </w:r>
    </w:p>
    <w:p w14:paraId="5B522152">
      <w:pPr>
        <w:pStyle w:val="2"/>
        <w:spacing w:line="220" w:lineRule="auto"/>
        <w:ind w:left="17"/>
        <w:rPr>
          <w:sz w:val="21"/>
          <w:szCs w:val="21"/>
        </w:rPr>
      </w:pPr>
      <w:r>
        <w:rPr>
          <w:sz w:val="21"/>
          <w:szCs w:val="21"/>
        </w:rPr>
        <w:t>聚氯乙烯薄膜的透明性好，具有防潮、防水、绝缘</w:t>
      </w:r>
      <w:r>
        <w:rPr>
          <w:spacing w:val="-1"/>
          <w:sz w:val="21"/>
          <w:szCs w:val="21"/>
        </w:rPr>
        <w:t>等性能，广泛用作包装</w:t>
      </w:r>
    </w:p>
    <w:p w14:paraId="5A4142A4">
      <w:pPr>
        <w:pStyle w:val="2"/>
        <w:spacing w:before="107" w:line="220" w:lineRule="auto"/>
        <w:ind w:left="11"/>
        <w:rPr>
          <w:sz w:val="21"/>
          <w:szCs w:val="21"/>
        </w:rPr>
      </w:pPr>
      <w:r>
        <w:rPr>
          <w:sz w:val="21"/>
          <w:szCs w:val="21"/>
        </w:rPr>
        <w:t>袋、雨衣、桌布、窗帘、充气玩具、塑料大棚等。但是，聚氯乙</w:t>
      </w:r>
      <w:r>
        <w:rPr>
          <w:spacing w:val="-1"/>
          <w:sz w:val="21"/>
          <w:szCs w:val="21"/>
        </w:rPr>
        <w:t>烯本身较</w:t>
      </w:r>
    </w:p>
    <w:p w14:paraId="2AA0B4BC">
      <w:pPr>
        <w:pStyle w:val="2"/>
        <w:spacing w:before="106" w:line="352" w:lineRule="auto"/>
        <w:ind w:right="384" w:firstLine="11"/>
        <w:rPr>
          <w:sz w:val="21"/>
          <w:szCs w:val="21"/>
        </w:rPr>
      </w:pPr>
      <w:r>
        <w:rPr>
          <w:spacing w:val="-1"/>
          <w:sz w:val="21"/>
          <w:szCs w:val="21"/>
        </w:rPr>
        <w:t>硬，为了提高其塑料制品</w:t>
      </w:r>
      <w:r>
        <w:rPr>
          <w:spacing w:val="-44"/>
          <w:sz w:val="21"/>
          <w:szCs w:val="21"/>
        </w:rPr>
        <w:t xml:space="preserve"> </w:t>
      </w:r>
      <w:r>
        <w:rPr>
          <w:spacing w:val="-1"/>
          <w:sz w:val="21"/>
          <w:szCs w:val="21"/>
        </w:rPr>
        <w:t>(如薄膜、塑料鞋、塑料软管)的可塑性、柔韧性与</w:t>
      </w:r>
      <w:r>
        <w:rPr>
          <w:sz w:val="21"/>
          <w:szCs w:val="21"/>
        </w:rPr>
        <w:t>稳定性，需加入增塑剂、稳定剂等，如加入增塑剂邻苯二甲酸二丁酯或邻苯二甲酸二辛酯等。这些掺杂在聚氯乙烯高分子链间的增塑剂小分子能起到润滑的作用，利于高分子链的运动。但是，这些增塑剂小分子在室温下会逐渐“逃逸”出来，使柔软的塑料制品逐渐变硬;有的增塑剂还具有一定毒性所以，不能用含增塑剂的聚氯乙烯薄膜生产食品包装</w:t>
      </w:r>
      <w:r>
        <w:rPr>
          <w:spacing w:val="-1"/>
          <w:sz w:val="21"/>
          <w:szCs w:val="21"/>
        </w:rPr>
        <w:t>材料。</w:t>
      </w:r>
    </w:p>
    <w:p w14:paraId="6C2CB7EA">
      <w:pPr>
        <w:pStyle w:val="2"/>
        <w:spacing w:before="1" w:line="220" w:lineRule="auto"/>
        <w:ind w:left="37"/>
        <w:rPr>
          <w:sz w:val="21"/>
          <w:szCs w:val="21"/>
        </w:rPr>
      </w:pPr>
      <w:r>
        <w:rPr>
          <w:spacing w:val="-5"/>
          <w:sz w:val="21"/>
          <w:szCs w:val="21"/>
        </w:rPr>
        <w:t>(1)聚乙烯</w:t>
      </w:r>
    </w:p>
    <w:p w14:paraId="455829F1">
      <w:pPr>
        <w:pStyle w:val="2"/>
        <w:spacing w:before="107" w:line="353" w:lineRule="auto"/>
        <w:ind w:left="10" w:right="388" w:firstLine="6"/>
        <w:rPr>
          <w:sz w:val="21"/>
          <w:szCs w:val="21"/>
        </w:rPr>
      </w:pPr>
      <w:r>
        <w:rPr>
          <w:sz w:val="21"/>
          <w:szCs w:val="21"/>
        </w:rPr>
        <w:t>聚乙烯具有极其广泛的用途，按合成方法可分为</w:t>
      </w:r>
      <w:r>
        <w:rPr>
          <w:spacing w:val="-1"/>
          <w:sz w:val="21"/>
          <w:szCs w:val="21"/>
        </w:rPr>
        <w:t>高压法聚乙烯和低压法聚乙</w:t>
      </w:r>
      <w:r>
        <w:rPr>
          <w:sz w:val="21"/>
          <w:szCs w:val="21"/>
        </w:rPr>
        <w:t>烯。高压法聚乙烯是在较高压力与较高温度，并在引发剂作用</w:t>
      </w:r>
      <w:r>
        <w:rPr>
          <w:spacing w:val="-1"/>
          <w:sz w:val="21"/>
          <w:szCs w:val="21"/>
        </w:rPr>
        <w:t>下，使乙烯发</w:t>
      </w:r>
      <w:r>
        <w:rPr>
          <w:sz w:val="21"/>
          <w:szCs w:val="21"/>
        </w:rPr>
        <w:t>生加聚反应得到的，含有较多支链，密度和软化温度较低，属</w:t>
      </w:r>
      <w:r>
        <w:rPr>
          <w:spacing w:val="-1"/>
          <w:sz w:val="21"/>
          <w:szCs w:val="21"/>
        </w:rPr>
        <w:t>于低密度聚乙</w:t>
      </w:r>
      <w:r>
        <w:rPr>
          <w:sz w:val="21"/>
          <w:szCs w:val="21"/>
        </w:rPr>
        <w:t>烯(LDPE)。低压法聚乙烯是在较低压力和温度下，用催化剂使</w:t>
      </w:r>
      <w:r>
        <w:rPr>
          <w:spacing w:val="-1"/>
          <w:sz w:val="21"/>
          <w:szCs w:val="21"/>
        </w:rPr>
        <w:t>乙烯发生加聚反应得到的，支链较少，密度和软化温度较高，属于高密度聚乙烯(HDPE)。</w:t>
      </w:r>
    </w:p>
    <w:p w14:paraId="641548FB">
      <w:pPr>
        <w:spacing w:before="22" w:line="2670" w:lineRule="exact"/>
        <w:ind w:firstLine="5"/>
        <w:rPr>
          <w:sz w:val="21"/>
          <w:szCs w:val="21"/>
        </w:rPr>
      </w:pPr>
      <w:r>
        <w:rPr>
          <w:position w:val="-53"/>
          <w:sz w:val="21"/>
          <w:szCs w:val="21"/>
        </w:rPr>
        <w:drawing>
          <wp:inline distT="0" distB="0" distL="0" distR="0">
            <wp:extent cx="3189605" cy="169545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01"/>
                    <a:stretch>
                      <a:fillRect/>
                    </a:stretch>
                  </pic:blipFill>
                  <pic:spPr>
                    <a:xfrm>
                      <a:off x="0" y="0"/>
                      <a:ext cx="3189605" cy="1695450"/>
                    </a:xfrm>
                    <a:prstGeom prst="rect">
                      <a:avLst/>
                    </a:prstGeom>
                  </pic:spPr>
                </pic:pic>
              </a:graphicData>
            </a:graphic>
          </wp:inline>
        </w:drawing>
      </w:r>
    </w:p>
    <w:p w14:paraId="20E0EC1D">
      <w:pPr>
        <w:pStyle w:val="2"/>
        <w:spacing w:before="2" w:line="352" w:lineRule="auto"/>
        <w:ind w:left="11" w:right="387"/>
        <w:rPr>
          <w:sz w:val="21"/>
          <w:szCs w:val="21"/>
        </w:rPr>
      </w:pPr>
      <w:r>
        <w:rPr>
          <w:sz w:val="21"/>
          <w:szCs w:val="21"/>
        </w:rPr>
        <w:t>我们知道，烷烃分子中的碳碳单键可以围绕键轴旋转而不影响键的强度。聚乙烯分子链上的碳原子完全由碳碳单键相连，可以想象，常温下聚乙烯分子链上的碳碳单键可以发生旋转，使分子链不可能呈一条直线，只能呈不规则的卷曲状态。大量聚乙烯分子纠缠在一起，好似一团乱麻。当有外力作用时，卷曲的高分子链可以被拉直或部分被拉直，除去外力后又恢复卷曲状态。因此，一般的高分子材料都具有一定的弹性。为什么低密度聚乙烯比高密度聚乙烯的软化温度低、密度也低呢?这是因为高分子链之间的作用力与链的长短有关，高分子链越长，高分子相对分子质量越大，高分子链之间的作用力越大。此外，还与高分子链之间的疏密远近有关。低密度聚乙烯的主链有较多长短不一的支链，支链结构有碍碳碳单键的旋转和链之间的接近，链之间的作用力就比高密度聚乙烯的小，软化温度和密度也就较低;相反，高密度聚乙烯的支链较少，链之间易于接近，相互作用力较大，软化温度和密度都较高。</w:t>
      </w:r>
    </w:p>
    <w:p w14:paraId="1D3E948A">
      <w:pPr>
        <w:pStyle w:val="2"/>
        <w:spacing w:before="2" w:line="352" w:lineRule="auto"/>
        <w:ind w:left="11" w:right="387"/>
        <w:rPr>
          <w:sz w:val="21"/>
          <w:szCs w:val="21"/>
        </w:rPr>
      </w:pPr>
      <w:r>
        <w:rPr>
          <w:sz w:val="21"/>
          <w:szCs w:val="21"/>
        </w:rPr>
        <w:t>这两种聚乙烯加热均可熔融，也可溶于某些溶剂中。低密度聚乙烯可用于生产食品包装袋等薄膜制品，不用加入增塑剂就显得十分柔软。高密度聚乙烯较硬一些，可用于生产瓶、桶、板、管与棒材等。通过改进聚合反应的催化剂得到的超高相对分子质量聚乙烯 (相对分子质量大于 106)，具有高强度和高耐磨性，使用温度范围广，耐化学腐蚀，可用于制造防弹服、防弹头盔、绳缆等。</w:t>
      </w:r>
    </w:p>
    <w:p w14:paraId="322101DE">
      <w:pPr>
        <w:pStyle w:val="2"/>
        <w:spacing w:before="2" w:line="352" w:lineRule="auto"/>
        <w:ind w:left="12" w:right="46" w:firstLine="1"/>
        <w:rPr>
          <w:sz w:val="21"/>
          <w:szCs w:val="21"/>
        </w:rPr>
      </w:pPr>
      <w:r>
        <w:rPr>
          <w:sz w:val="21"/>
          <w:szCs w:val="21"/>
        </w:rPr>
        <w:t>天然高分子一般有习惯使用的专有名称，如纤维素、</w:t>
      </w:r>
      <w:r>
        <w:rPr>
          <w:spacing w:val="-1"/>
          <w:sz w:val="21"/>
          <w:szCs w:val="21"/>
        </w:rPr>
        <w:t>淀粉、甲壳质、蛋白质</w:t>
      </w:r>
      <w:r>
        <w:rPr>
          <w:sz w:val="21"/>
          <w:szCs w:val="21"/>
        </w:rPr>
        <w:t>等。合成高分子的名称一般在单体名称前加上“聚”字，如</w:t>
      </w:r>
      <w:r>
        <w:rPr>
          <w:spacing w:val="-1"/>
          <w:sz w:val="21"/>
          <w:szCs w:val="21"/>
        </w:rPr>
        <w:t>聚乙烯、聚丙</w:t>
      </w:r>
    </w:p>
    <w:p w14:paraId="7517A164">
      <w:pPr>
        <w:pStyle w:val="2"/>
        <w:spacing w:before="1" w:line="352" w:lineRule="auto"/>
        <w:ind w:left="10" w:right="43"/>
        <w:rPr>
          <w:sz w:val="21"/>
          <w:szCs w:val="21"/>
        </w:rPr>
      </w:pPr>
      <w:r>
        <w:rPr>
          <w:sz w:val="21"/>
          <w:szCs w:val="21"/>
        </w:rPr>
        <w:t>烯、聚丙烯腈等。由两种单体聚合成的高聚物有两种命名法，</w:t>
      </w:r>
      <w:r>
        <w:rPr>
          <w:spacing w:val="-1"/>
          <w:sz w:val="21"/>
          <w:szCs w:val="21"/>
        </w:rPr>
        <w:t>一是在缩合产</w:t>
      </w:r>
      <w:r>
        <w:rPr>
          <w:spacing w:val="-3"/>
          <w:sz w:val="21"/>
          <w:szCs w:val="21"/>
        </w:rPr>
        <w:t>物或两种单体前加“聚”，例如，聚对苯二甲酸乙二酯、聚</w:t>
      </w:r>
      <w:r>
        <w:rPr>
          <w:spacing w:val="-4"/>
          <w:sz w:val="21"/>
          <w:szCs w:val="21"/>
        </w:rPr>
        <w:t>己二酰己二胺等</w:t>
      </w:r>
      <w:r>
        <w:rPr>
          <w:spacing w:val="-44"/>
          <w:sz w:val="21"/>
          <w:szCs w:val="21"/>
        </w:rPr>
        <w:t xml:space="preserve"> </w:t>
      </w:r>
      <w:r>
        <w:rPr>
          <w:spacing w:val="-4"/>
          <w:sz w:val="21"/>
          <w:szCs w:val="21"/>
        </w:rPr>
        <w:t>;</w:t>
      </w:r>
      <w:r>
        <w:rPr>
          <w:spacing w:val="-3"/>
          <w:sz w:val="21"/>
          <w:szCs w:val="21"/>
        </w:rPr>
        <w:t>二是在两种单体名称后加上“树脂”，例如，酚醛树脂、脲醛树脂等。这里</w:t>
      </w:r>
      <w:r>
        <w:rPr>
          <w:sz w:val="21"/>
          <w:szCs w:val="21"/>
        </w:rPr>
        <w:t>的树脂是指未加工处理的聚合物。合成橡胶的名称通常在单体名</w:t>
      </w:r>
      <w:r>
        <w:rPr>
          <w:spacing w:val="-1"/>
          <w:sz w:val="21"/>
          <w:szCs w:val="21"/>
        </w:rPr>
        <w:t>称后加上</w:t>
      </w:r>
    </w:p>
    <w:p w14:paraId="59134D46">
      <w:pPr>
        <w:pStyle w:val="2"/>
        <w:spacing w:before="1" w:line="352" w:lineRule="auto"/>
        <w:ind w:right="44"/>
        <w:rPr>
          <w:spacing w:val="-2"/>
          <w:sz w:val="21"/>
          <w:szCs w:val="21"/>
        </w:rPr>
      </w:pPr>
      <w:r>
        <w:rPr>
          <w:spacing w:val="-5"/>
          <w:sz w:val="21"/>
          <w:szCs w:val="21"/>
        </w:rPr>
        <w:t>“橡胶”，如乙</w:t>
      </w:r>
      <w:r>
        <w:rPr>
          <w:spacing w:val="-26"/>
          <w:sz w:val="21"/>
          <w:szCs w:val="21"/>
        </w:rPr>
        <w:t xml:space="preserve"> </w:t>
      </w:r>
      <w:r>
        <w:rPr>
          <w:spacing w:val="-5"/>
          <w:sz w:val="21"/>
          <w:szCs w:val="21"/>
        </w:rPr>
        <w:t>(烯)丙</w:t>
      </w:r>
      <w:r>
        <w:rPr>
          <w:spacing w:val="-45"/>
          <w:sz w:val="21"/>
          <w:szCs w:val="21"/>
        </w:rPr>
        <w:t xml:space="preserve"> </w:t>
      </w:r>
      <w:r>
        <w:rPr>
          <w:spacing w:val="-5"/>
          <w:sz w:val="21"/>
          <w:szCs w:val="21"/>
        </w:rPr>
        <w:t>(烯)橡胶、顺丁</w:t>
      </w:r>
      <w:r>
        <w:rPr>
          <w:spacing w:val="-43"/>
          <w:sz w:val="21"/>
          <w:szCs w:val="21"/>
        </w:rPr>
        <w:t xml:space="preserve"> </w:t>
      </w:r>
      <w:r>
        <w:rPr>
          <w:spacing w:val="-5"/>
          <w:sz w:val="21"/>
          <w:szCs w:val="21"/>
        </w:rPr>
        <w:t>(二烯)橡胶等。合成纤维的名称常用“纶”，如涤纶</w:t>
      </w:r>
      <w:r>
        <w:rPr>
          <w:spacing w:val="-24"/>
          <w:sz w:val="21"/>
          <w:szCs w:val="21"/>
        </w:rPr>
        <w:t xml:space="preserve"> </w:t>
      </w:r>
      <w:r>
        <w:rPr>
          <w:spacing w:val="-5"/>
          <w:sz w:val="21"/>
          <w:szCs w:val="21"/>
        </w:rPr>
        <w:t>(聚对苯二甲酸乙二酯纤维)、腈纶</w:t>
      </w:r>
      <w:r>
        <w:rPr>
          <w:spacing w:val="-45"/>
          <w:sz w:val="21"/>
          <w:szCs w:val="21"/>
        </w:rPr>
        <w:t xml:space="preserve"> </w:t>
      </w:r>
      <w:r>
        <w:rPr>
          <w:spacing w:val="-5"/>
          <w:sz w:val="21"/>
          <w:szCs w:val="21"/>
        </w:rPr>
        <w:t>(聚丙烯腈纤维)、氯纶</w:t>
      </w:r>
      <w:r>
        <w:rPr>
          <w:spacing w:val="-45"/>
          <w:sz w:val="21"/>
          <w:szCs w:val="21"/>
        </w:rPr>
        <w:t xml:space="preserve"> </w:t>
      </w:r>
      <w:r>
        <w:rPr>
          <w:spacing w:val="-5"/>
          <w:sz w:val="21"/>
          <w:szCs w:val="21"/>
        </w:rPr>
        <w:t>(聚</w:t>
      </w:r>
      <w:r>
        <w:rPr>
          <w:spacing w:val="-2"/>
          <w:sz w:val="21"/>
          <w:szCs w:val="21"/>
        </w:rPr>
        <w:t>氯乙烯纤维)、锦纶</w:t>
      </w:r>
      <w:r>
        <w:rPr>
          <w:spacing w:val="-42"/>
          <w:sz w:val="21"/>
          <w:szCs w:val="21"/>
        </w:rPr>
        <w:t xml:space="preserve"> </w:t>
      </w:r>
      <w:r>
        <w:rPr>
          <w:spacing w:val="-2"/>
          <w:sz w:val="21"/>
          <w:szCs w:val="21"/>
        </w:rPr>
        <w:t>(脂肪族聚酰胺纤维)、维纶</w:t>
      </w:r>
      <w:r>
        <w:rPr>
          <w:spacing w:val="-43"/>
          <w:sz w:val="21"/>
          <w:szCs w:val="21"/>
        </w:rPr>
        <w:t xml:space="preserve"> </w:t>
      </w:r>
      <w:r>
        <w:rPr>
          <w:spacing w:val="-2"/>
          <w:sz w:val="21"/>
          <w:szCs w:val="21"/>
        </w:rPr>
        <w:t>(聚乙烯醇缩甲醛纤维)等。</w:t>
      </w:r>
    </w:p>
    <w:p w14:paraId="4FAE3D6C">
      <w:pPr>
        <w:pStyle w:val="2"/>
        <w:spacing w:before="1" w:line="352" w:lineRule="auto"/>
        <w:ind w:right="44"/>
        <w:rPr>
          <w:sz w:val="21"/>
          <w:szCs w:val="21"/>
        </w:rPr>
      </w:pPr>
      <w:r>
        <w:rPr>
          <w:spacing w:val="-2"/>
          <w:sz w:val="21"/>
          <w:szCs w:val="21"/>
        </w:rPr>
        <w:t>废弃的塑料制品会危害环境，造成“白色污</w:t>
      </w:r>
      <w:r>
        <w:rPr>
          <w:spacing w:val="-3"/>
          <w:sz w:val="21"/>
          <w:szCs w:val="21"/>
        </w:rPr>
        <w:t>染”。这是因为它们在自然中降</w:t>
      </w:r>
      <w:r>
        <w:rPr>
          <w:spacing w:val="-1"/>
          <w:sz w:val="21"/>
          <w:szCs w:val="21"/>
        </w:rPr>
        <w:t>解非常慢，有人估计废弃的农用地膜在土壤中可长达</w:t>
      </w:r>
      <w:r>
        <w:rPr>
          <w:spacing w:val="-15"/>
          <w:sz w:val="21"/>
          <w:szCs w:val="21"/>
        </w:rPr>
        <w:t xml:space="preserve"> </w:t>
      </w:r>
      <w:r>
        <w:rPr>
          <w:spacing w:val="-1"/>
          <w:sz w:val="21"/>
          <w:szCs w:val="21"/>
        </w:rPr>
        <w:t>100</w:t>
      </w:r>
      <w:r>
        <w:rPr>
          <w:spacing w:val="-31"/>
          <w:sz w:val="21"/>
          <w:szCs w:val="21"/>
        </w:rPr>
        <w:t xml:space="preserve"> </w:t>
      </w:r>
      <w:r>
        <w:rPr>
          <w:spacing w:val="-1"/>
          <w:sz w:val="21"/>
          <w:szCs w:val="21"/>
        </w:rPr>
        <w:t>年不分解。为了根</w:t>
      </w:r>
      <w:r>
        <w:rPr>
          <w:spacing w:val="-2"/>
          <w:sz w:val="21"/>
          <w:szCs w:val="21"/>
        </w:rPr>
        <w:t>除“白色污染”，人们联想到淀粉、纤维素</w:t>
      </w:r>
      <w:r>
        <w:rPr>
          <w:spacing w:val="-3"/>
          <w:sz w:val="21"/>
          <w:szCs w:val="21"/>
        </w:rPr>
        <w:t>可以在自然中被微生物降解，以</w:t>
      </w:r>
      <w:r>
        <w:rPr>
          <w:sz w:val="21"/>
          <w:szCs w:val="21"/>
        </w:rPr>
        <w:t>及有些高分子材料在吸收光能的光敏剂的帮助下也能降解的事</w:t>
      </w:r>
      <w:r>
        <w:rPr>
          <w:spacing w:val="-1"/>
          <w:sz w:val="21"/>
          <w:szCs w:val="21"/>
        </w:rPr>
        <w:t>实，研究出微</w:t>
      </w:r>
      <w:r>
        <w:rPr>
          <w:sz w:val="21"/>
          <w:szCs w:val="21"/>
        </w:rPr>
        <w:t>生物降解和光降解两类高分子材料。微生物降解高分子在微生</w:t>
      </w:r>
      <w:r>
        <w:rPr>
          <w:spacing w:val="-1"/>
          <w:sz w:val="21"/>
          <w:szCs w:val="21"/>
        </w:rPr>
        <w:t>物的作用下切</w:t>
      </w:r>
      <w:r>
        <w:rPr>
          <w:sz w:val="21"/>
          <w:szCs w:val="21"/>
        </w:rPr>
        <w:t>断某些化学键，降解为小分子，再进一步转变为</w:t>
      </w:r>
      <w:r>
        <w:rPr>
          <w:spacing w:val="-33"/>
          <w:sz w:val="21"/>
          <w:szCs w:val="21"/>
        </w:rPr>
        <w:t xml:space="preserve"> </w:t>
      </w:r>
      <w:r>
        <w:rPr>
          <w:sz w:val="21"/>
          <w:szCs w:val="21"/>
        </w:rPr>
        <w:t>CO</w:t>
      </w:r>
      <w:r>
        <w:rPr>
          <w:sz w:val="21"/>
          <w:szCs w:val="21"/>
        </w:rPr>
        <w:t>2</w:t>
      </w:r>
      <w:r>
        <w:rPr>
          <w:spacing w:val="-10"/>
          <w:sz w:val="21"/>
          <w:szCs w:val="21"/>
        </w:rPr>
        <w:t xml:space="preserve"> </w:t>
      </w:r>
      <w:r>
        <w:rPr>
          <w:sz w:val="21"/>
          <w:szCs w:val="21"/>
        </w:rPr>
        <w:t>和</w:t>
      </w:r>
      <w:r>
        <w:rPr>
          <w:spacing w:val="-37"/>
          <w:sz w:val="21"/>
          <w:szCs w:val="21"/>
        </w:rPr>
        <w:t xml:space="preserve"> </w:t>
      </w:r>
      <w:r>
        <w:rPr>
          <w:spacing w:val="-1"/>
          <w:sz w:val="21"/>
          <w:szCs w:val="21"/>
        </w:rPr>
        <w:t>H</w:t>
      </w:r>
      <w:r>
        <w:rPr>
          <w:spacing w:val="-1"/>
          <w:sz w:val="21"/>
          <w:szCs w:val="21"/>
        </w:rPr>
        <w:t>2</w:t>
      </w:r>
      <w:r>
        <w:rPr>
          <w:spacing w:val="-1"/>
          <w:sz w:val="21"/>
          <w:szCs w:val="21"/>
        </w:rPr>
        <w:t>O</w:t>
      </w:r>
      <w:r>
        <w:rPr>
          <w:spacing w:val="-31"/>
          <w:sz w:val="21"/>
          <w:szCs w:val="21"/>
        </w:rPr>
        <w:t xml:space="preserve"> </w:t>
      </w:r>
      <w:r>
        <w:rPr>
          <w:spacing w:val="-1"/>
          <w:sz w:val="21"/>
          <w:szCs w:val="21"/>
        </w:rPr>
        <w:t>等物质而消失(如图</w:t>
      </w:r>
      <w:r>
        <w:rPr>
          <w:spacing w:val="-15"/>
          <w:sz w:val="21"/>
          <w:szCs w:val="21"/>
        </w:rPr>
        <w:t xml:space="preserve"> </w:t>
      </w:r>
      <w:r>
        <w:rPr>
          <w:spacing w:val="-1"/>
          <w:sz w:val="21"/>
          <w:szCs w:val="21"/>
        </w:rPr>
        <w:t>5-4)。光降解高分子在阳光等的作用下，高分子的化学键被破坏而发生降</w:t>
      </w:r>
      <w:r>
        <w:rPr>
          <w:sz w:val="21"/>
          <w:szCs w:val="21"/>
        </w:rPr>
        <w:t>解。它们为消除“白色污染”带来了希望。一些微生物降解高分</w:t>
      </w:r>
      <w:r>
        <w:rPr>
          <w:spacing w:val="-1"/>
          <w:sz w:val="21"/>
          <w:szCs w:val="21"/>
        </w:rPr>
        <w:t>子，如聚乳</w:t>
      </w:r>
      <w:r>
        <w:rPr>
          <w:sz w:val="21"/>
          <w:szCs w:val="21"/>
        </w:rPr>
        <w:t xml:space="preserve">酸 </w:t>
      </w:r>
      <w:r>
        <w:rPr>
          <w:sz w:val="21"/>
          <w:szCs w:val="21"/>
        </w:rPr>
        <w:drawing>
          <wp:inline distT="0" distB="0" distL="0" distR="0">
            <wp:extent cx="590550" cy="30289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02"/>
                    <a:stretch>
                      <a:fillRect/>
                    </a:stretch>
                  </pic:blipFill>
                  <pic:spPr>
                    <a:xfrm>
                      <a:off x="0" y="0"/>
                      <a:ext cx="590943" cy="302895"/>
                    </a:xfrm>
                    <a:prstGeom prst="rect">
                      <a:avLst/>
                    </a:prstGeom>
                  </pic:spPr>
                </pic:pic>
              </a:graphicData>
            </a:graphic>
          </wp:inline>
        </w:drawing>
      </w:r>
      <w:r>
        <w:rPr>
          <w:sz w:val="21"/>
          <w:szCs w:val="21"/>
        </w:rPr>
        <w:t>)具有良好的生物相容性和生物可吸收性，可</w:t>
      </w:r>
      <w:r>
        <w:rPr>
          <w:spacing w:val="-1"/>
          <w:sz w:val="21"/>
          <w:szCs w:val="21"/>
        </w:rPr>
        <w:t>以用于手术缝</w:t>
      </w:r>
      <w:r>
        <w:rPr>
          <w:sz w:val="21"/>
          <w:szCs w:val="21"/>
        </w:rPr>
        <w:t>合线、骨科固定材料、药物缓释材料等，手术后不用拆线或取</w:t>
      </w:r>
      <w:r>
        <w:rPr>
          <w:spacing w:val="-1"/>
          <w:sz w:val="21"/>
          <w:szCs w:val="21"/>
        </w:rPr>
        <w:t>出固定材料，</w:t>
      </w:r>
      <w:r>
        <w:rPr>
          <w:sz w:val="21"/>
          <w:szCs w:val="21"/>
        </w:rPr>
        <w:t>减轻了患者与医生的负担。现在还出现了聚乳酸与淀粉等混</w:t>
      </w:r>
      <w:r>
        <w:rPr>
          <w:spacing w:val="-1"/>
          <w:sz w:val="21"/>
          <w:szCs w:val="21"/>
        </w:rPr>
        <w:t>合制成的生物降</w:t>
      </w:r>
      <w:r>
        <w:rPr>
          <w:sz w:val="21"/>
          <w:szCs w:val="21"/>
        </w:rPr>
        <w:t>解塑料，可用于一次性餐具、食品和药品包装等;以及加入光敏剂</w:t>
      </w:r>
      <w:r>
        <w:rPr>
          <w:spacing w:val="-1"/>
          <w:sz w:val="21"/>
          <w:szCs w:val="21"/>
        </w:rPr>
        <w:t>的聚乙烯</w:t>
      </w:r>
      <w:r>
        <w:rPr>
          <w:sz w:val="21"/>
          <w:szCs w:val="21"/>
        </w:rPr>
        <w:t>等光降解塑料，可用于农用地膜、包装袋等。近年来，我国科</w:t>
      </w:r>
      <w:r>
        <w:rPr>
          <w:spacing w:val="-1"/>
          <w:sz w:val="21"/>
          <w:szCs w:val="21"/>
        </w:rPr>
        <w:t>学工作者已成功研究出以</w:t>
      </w:r>
      <w:r>
        <w:rPr>
          <w:spacing w:val="-17"/>
          <w:sz w:val="21"/>
          <w:szCs w:val="21"/>
        </w:rPr>
        <w:t xml:space="preserve"> </w:t>
      </w:r>
      <w:r>
        <w:rPr>
          <w:spacing w:val="-1"/>
          <w:sz w:val="21"/>
          <w:szCs w:val="21"/>
        </w:rPr>
        <w:t>CO</w:t>
      </w:r>
      <w:r>
        <w:rPr>
          <w:spacing w:val="-1"/>
          <w:sz w:val="21"/>
          <w:szCs w:val="21"/>
        </w:rPr>
        <w:t>2</w:t>
      </w:r>
      <w:r>
        <w:rPr>
          <w:spacing w:val="-9"/>
          <w:sz w:val="21"/>
          <w:szCs w:val="21"/>
        </w:rPr>
        <w:t xml:space="preserve"> </w:t>
      </w:r>
      <w:r>
        <w:rPr>
          <w:spacing w:val="-1"/>
          <w:sz w:val="21"/>
          <w:szCs w:val="21"/>
        </w:rPr>
        <w:t>为主要原料生产可降解高分子材料的技术。CO</w:t>
      </w:r>
      <w:r>
        <w:rPr>
          <w:spacing w:val="-1"/>
          <w:sz w:val="21"/>
          <w:szCs w:val="21"/>
        </w:rPr>
        <w:t>2</w:t>
      </w:r>
      <w:r>
        <w:rPr>
          <w:spacing w:val="-9"/>
          <w:sz w:val="21"/>
          <w:szCs w:val="21"/>
        </w:rPr>
        <w:t xml:space="preserve"> </w:t>
      </w:r>
      <w:r>
        <w:rPr>
          <w:spacing w:val="-1"/>
          <w:sz w:val="21"/>
          <w:szCs w:val="21"/>
        </w:rPr>
        <w:t>是稳定分子，</w:t>
      </w:r>
      <w:r>
        <w:rPr>
          <w:sz w:val="21"/>
          <w:szCs w:val="21"/>
        </w:rPr>
        <w:t>要让它转化为高分子是很困难的。然而他们发现稀土催化剂</w:t>
      </w:r>
      <w:r>
        <w:rPr>
          <w:spacing w:val="-1"/>
          <w:sz w:val="21"/>
          <w:szCs w:val="21"/>
        </w:rPr>
        <w:t>能活化</w:t>
      </w:r>
      <w:r>
        <w:rPr>
          <w:spacing w:val="-33"/>
          <w:sz w:val="21"/>
          <w:szCs w:val="21"/>
        </w:rPr>
        <w:t xml:space="preserve"> </w:t>
      </w:r>
      <w:r>
        <w:rPr>
          <w:spacing w:val="-1"/>
          <w:sz w:val="21"/>
          <w:szCs w:val="21"/>
        </w:rPr>
        <w:t>CO</w:t>
      </w:r>
      <w:r>
        <w:rPr>
          <w:spacing w:val="-1"/>
          <w:sz w:val="21"/>
          <w:szCs w:val="21"/>
        </w:rPr>
        <w:t>2</w:t>
      </w:r>
      <w:r>
        <w:rPr>
          <w:spacing w:val="-1"/>
          <w:sz w:val="21"/>
          <w:szCs w:val="21"/>
        </w:rPr>
        <w:t>，使</w:t>
      </w:r>
    </w:p>
    <w:p w14:paraId="5CFE4DFC">
      <w:pPr>
        <w:pStyle w:val="2"/>
        <w:spacing w:before="24" w:line="393" w:lineRule="auto"/>
        <w:ind w:left="11" w:firstLine="1"/>
        <w:rPr>
          <w:sz w:val="21"/>
          <w:szCs w:val="21"/>
        </w:rPr>
      </w:pPr>
      <w:r>
        <w:rPr>
          <w:sz w:val="21"/>
          <w:szCs w:val="21"/>
        </w:rPr>
        <w:t xml:space="preserve">之与环氧丙烷 </w:t>
      </w:r>
      <w:r>
        <w:rPr>
          <w:sz w:val="21"/>
          <w:szCs w:val="21"/>
        </w:rPr>
        <w:drawing>
          <wp:inline distT="0" distB="0" distL="0" distR="0">
            <wp:extent cx="408305" cy="21399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03"/>
                    <a:stretch>
                      <a:fillRect/>
                    </a:stretch>
                  </pic:blipFill>
                  <pic:spPr>
                    <a:xfrm>
                      <a:off x="0" y="0"/>
                      <a:ext cx="408813" cy="214629"/>
                    </a:xfrm>
                    <a:prstGeom prst="rect">
                      <a:avLst/>
                    </a:prstGeom>
                  </pic:spPr>
                </pic:pic>
              </a:graphicData>
            </a:graphic>
          </wp:inline>
        </w:drawing>
      </w:r>
      <w:r>
        <w:rPr>
          <w:sz w:val="21"/>
          <w:szCs w:val="21"/>
        </w:rPr>
        <w:t>)等反应生成聚合物。这种工艺目前已投</w:t>
      </w:r>
      <w:r>
        <w:rPr>
          <w:spacing w:val="-1"/>
          <w:sz w:val="21"/>
          <w:szCs w:val="21"/>
        </w:rPr>
        <w:t>入小规模生</w:t>
      </w:r>
      <w:r>
        <w:rPr>
          <w:sz w:val="21"/>
          <w:szCs w:val="21"/>
        </w:rPr>
        <w:t>产，为消除“白色污染”和减轻温室效应作出</w:t>
      </w:r>
      <w:r>
        <w:rPr>
          <w:spacing w:val="-1"/>
          <w:sz w:val="21"/>
          <w:szCs w:val="21"/>
        </w:rPr>
        <w:t>了贡献。</w:t>
      </w:r>
    </w:p>
    <w:p w14:paraId="1D8A0796">
      <w:pPr>
        <w:pStyle w:val="2"/>
        <w:spacing w:before="6" w:line="221" w:lineRule="auto"/>
        <w:ind w:left="37"/>
        <w:rPr>
          <w:sz w:val="21"/>
          <w:szCs w:val="21"/>
        </w:rPr>
      </w:pPr>
      <w:r>
        <w:rPr>
          <w:spacing w:val="-5"/>
          <w:sz w:val="21"/>
          <w:szCs w:val="21"/>
        </w:rPr>
        <w:t>(2)酚醛树脂</w:t>
      </w:r>
    </w:p>
    <w:p w14:paraId="3E64E92C">
      <w:pPr>
        <w:pStyle w:val="2"/>
        <w:spacing w:before="107" w:line="351" w:lineRule="auto"/>
        <w:ind w:left="12" w:right="43" w:hanging="1"/>
        <w:rPr>
          <w:sz w:val="21"/>
          <w:szCs w:val="21"/>
        </w:rPr>
      </w:pPr>
      <w:r>
        <w:rPr>
          <w:sz w:val="21"/>
          <w:szCs w:val="21"/>
        </w:rPr>
        <w:t>酚醛树脂是人们较早就开始使用的合成高分子，其生产历史</w:t>
      </w:r>
      <w:r>
        <w:rPr>
          <w:spacing w:val="-1"/>
          <w:sz w:val="21"/>
          <w:szCs w:val="21"/>
        </w:rPr>
        <w:t>已超过百年。它</w:t>
      </w:r>
      <w:r>
        <w:rPr>
          <w:spacing w:val="-2"/>
          <w:sz w:val="21"/>
          <w:szCs w:val="21"/>
        </w:rPr>
        <w:t>是酚</w:t>
      </w:r>
      <w:r>
        <w:rPr>
          <w:spacing w:val="-40"/>
          <w:sz w:val="21"/>
          <w:szCs w:val="21"/>
        </w:rPr>
        <w:t xml:space="preserve"> </w:t>
      </w:r>
      <w:r>
        <w:rPr>
          <w:spacing w:val="-2"/>
          <w:sz w:val="21"/>
          <w:szCs w:val="21"/>
        </w:rPr>
        <w:t>(如苯酚或甲苯酚等)与醛</w:t>
      </w:r>
      <w:r>
        <w:rPr>
          <w:spacing w:val="-45"/>
          <w:sz w:val="21"/>
          <w:szCs w:val="21"/>
        </w:rPr>
        <w:t xml:space="preserve"> </w:t>
      </w:r>
      <w:r>
        <w:rPr>
          <w:spacing w:val="-2"/>
          <w:sz w:val="21"/>
          <w:szCs w:val="21"/>
        </w:rPr>
        <w:t>(如甲醛)在酸或碱的催化下相互缩合而成的高</w:t>
      </w:r>
      <w:r>
        <w:rPr>
          <w:spacing w:val="-6"/>
          <w:sz w:val="21"/>
          <w:szCs w:val="21"/>
        </w:rPr>
        <w:t>分子。</w:t>
      </w:r>
    </w:p>
    <w:p w14:paraId="5DBF557E">
      <w:pPr>
        <w:pStyle w:val="2"/>
        <w:spacing w:before="1" w:line="221" w:lineRule="auto"/>
        <w:ind w:left="34"/>
        <w:rPr>
          <w:sz w:val="21"/>
          <w:szCs w:val="21"/>
        </w:rPr>
      </w:pPr>
      <w:r>
        <w:rPr>
          <w:spacing w:val="-6"/>
          <w:sz w:val="21"/>
          <w:szCs w:val="21"/>
        </w:rPr>
        <w:t>[实验</w:t>
      </w:r>
      <w:r>
        <w:rPr>
          <w:spacing w:val="-25"/>
          <w:sz w:val="21"/>
          <w:szCs w:val="21"/>
        </w:rPr>
        <w:t xml:space="preserve"> </w:t>
      </w:r>
      <w:r>
        <w:rPr>
          <w:spacing w:val="-6"/>
          <w:sz w:val="21"/>
          <w:szCs w:val="21"/>
        </w:rPr>
        <w:t>5-1]</w:t>
      </w:r>
    </w:p>
    <w:p w14:paraId="2F99ADFC">
      <w:pPr>
        <w:pStyle w:val="2"/>
        <w:spacing w:before="106" w:line="215" w:lineRule="auto"/>
        <w:ind w:left="37"/>
        <w:rPr>
          <w:sz w:val="21"/>
          <w:szCs w:val="21"/>
        </w:rPr>
      </w:pPr>
      <w:r>
        <w:rPr>
          <w:spacing w:val="-1"/>
          <w:sz w:val="21"/>
          <w:szCs w:val="21"/>
        </w:rPr>
        <w:t>(1)在大试管中加入</w:t>
      </w:r>
      <w:r>
        <w:rPr>
          <w:spacing w:val="-22"/>
          <w:sz w:val="21"/>
          <w:szCs w:val="21"/>
        </w:rPr>
        <w:t xml:space="preserve"> </w:t>
      </w:r>
      <w:r>
        <w:rPr>
          <w:spacing w:val="-1"/>
          <w:sz w:val="21"/>
          <w:szCs w:val="21"/>
        </w:rPr>
        <w:t>2g</w:t>
      </w:r>
      <w:r>
        <w:rPr>
          <w:spacing w:val="-28"/>
          <w:sz w:val="21"/>
          <w:szCs w:val="21"/>
        </w:rPr>
        <w:t xml:space="preserve"> </w:t>
      </w:r>
      <w:r>
        <w:rPr>
          <w:spacing w:val="-1"/>
          <w:sz w:val="21"/>
          <w:szCs w:val="21"/>
        </w:rPr>
        <w:t>苯酚、3mL</w:t>
      </w:r>
      <w:r>
        <w:rPr>
          <w:spacing w:val="-31"/>
          <w:sz w:val="21"/>
          <w:szCs w:val="21"/>
        </w:rPr>
        <w:t xml:space="preserve"> </w:t>
      </w:r>
      <w:r>
        <w:rPr>
          <w:spacing w:val="-1"/>
          <w:sz w:val="21"/>
          <w:szCs w:val="21"/>
        </w:rPr>
        <w:t>质量分数为</w:t>
      </w:r>
      <w:r>
        <w:rPr>
          <w:spacing w:val="-34"/>
          <w:sz w:val="21"/>
          <w:szCs w:val="21"/>
        </w:rPr>
        <w:t xml:space="preserve"> </w:t>
      </w:r>
      <w:r>
        <w:rPr>
          <w:spacing w:val="-1"/>
          <w:sz w:val="21"/>
          <w:szCs w:val="21"/>
        </w:rPr>
        <w:t>40%的甲醛溶液和3</w:t>
      </w:r>
      <w:r>
        <w:rPr>
          <w:spacing w:val="-30"/>
          <w:sz w:val="21"/>
          <w:szCs w:val="21"/>
        </w:rPr>
        <w:t xml:space="preserve"> </w:t>
      </w:r>
      <w:r>
        <w:rPr>
          <w:spacing w:val="-1"/>
          <w:sz w:val="21"/>
          <w:szCs w:val="21"/>
        </w:rPr>
        <w:t>滴浓盐</w:t>
      </w:r>
    </w:p>
    <w:p w14:paraId="34B7BD4D">
      <w:pPr>
        <w:pStyle w:val="2"/>
        <w:spacing w:before="113" w:line="269" w:lineRule="auto"/>
        <w:ind w:left="12" w:right="44" w:hanging="1"/>
        <w:rPr>
          <w:sz w:val="21"/>
          <w:szCs w:val="21"/>
        </w:rPr>
      </w:pPr>
      <w:r>
        <w:rPr>
          <w:sz w:val="21"/>
          <w:szCs w:val="21"/>
        </w:rPr>
        <w:t>酸，在水浴中加热。当试管中反应物接近沸腾时，从水浴中取</w:t>
      </w:r>
      <w:r>
        <w:rPr>
          <w:spacing w:val="-1"/>
          <w:sz w:val="21"/>
          <w:szCs w:val="21"/>
        </w:rPr>
        <w:t>出试管，并用玻璃棒搅拌，观察产物的颜色和状态。</w:t>
      </w:r>
    </w:p>
    <w:p w14:paraId="1A2D845C">
      <w:pPr>
        <w:pStyle w:val="2"/>
        <w:spacing w:before="29" w:line="352" w:lineRule="auto"/>
        <w:ind w:left="7" w:right="426" w:firstLine="25"/>
        <w:rPr>
          <w:sz w:val="21"/>
          <w:szCs w:val="21"/>
        </w:rPr>
      </w:pPr>
      <w:r>
        <w:rPr>
          <w:spacing w:val="-1"/>
          <w:sz w:val="21"/>
          <w:szCs w:val="21"/>
        </w:rPr>
        <w:t>(2)在另一大试管中加入</w:t>
      </w:r>
      <w:r>
        <w:rPr>
          <w:spacing w:val="-14"/>
          <w:sz w:val="21"/>
          <w:szCs w:val="21"/>
        </w:rPr>
        <w:t xml:space="preserve"> </w:t>
      </w:r>
      <w:r>
        <w:rPr>
          <w:spacing w:val="-1"/>
          <w:sz w:val="21"/>
          <w:szCs w:val="21"/>
        </w:rPr>
        <w:t>2g</w:t>
      </w:r>
      <w:r>
        <w:rPr>
          <w:spacing w:val="-28"/>
          <w:sz w:val="21"/>
          <w:szCs w:val="21"/>
        </w:rPr>
        <w:t xml:space="preserve"> </w:t>
      </w:r>
      <w:r>
        <w:rPr>
          <w:spacing w:val="-1"/>
          <w:sz w:val="21"/>
          <w:szCs w:val="21"/>
        </w:rPr>
        <w:t>苯酚和3mL</w:t>
      </w:r>
      <w:r>
        <w:rPr>
          <w:spacing w:val="-31"/>
          <w:sz w:val="21"/>
          <w:szCs w:val="21"/>
        </w:rPr>
        <w:t xml:space="preserve"> </w:t>
      </w:r>
      <w:r>
        <w:rPr>
          <w:spacing w:val="-1"/>
          <w:sz w:val="21"/>
          <w:szCs w:val="21"/>
        </w:rPr>
        <w:t>质量分数为</w:t>
      </w:r>
      <w:r>
        <w:rPr>
          <w:spacing w:val="-33"/>
          <w:sz w:val="21"/>
          <w:szCs w:val="21"/>
        </w:rPr>
        <w:t xml:space="preserve"> </w:t>
      </w:r>
      <w:r>
        <w:rPr>
          <w:spacing w:val="-1"/>
          <w:sz w:val="21"/>
          <w:szCs w:val="21"/>
        </w:rPr>
        <w:t>40%的甲醛溶液，置于水浴中加热片刻，稍加振荡后，加入</w:t>
      </w:r>
      <w:r>
        <w:rPr>
          <w:spacing w:val="-15"/>
          <w:sz w:val="21"/>
          <w:szCs w:val="21"/>
        </w:rPr>
        <w:t xml:space="preserve"> </w:t>
      </w:r>
      <w:r>
        <w:rPr>
          <w:spacing w:val="-1"/>
          <w:sz w:val="21"/>
          <w:szCs w:val="21"/>
        </w:rPr>
        <w:t>0.5mL</w:t>
      </w:r>
      <w:r>
        <w:rPr>
          <w:spacing w:val="-32"/>
          <w:sz w:val="21"/>
          <w:szCs w:val="21"/>
        </w:rPr>
        <w:t xml:space="preserve"> </w:t>
      </w:r>
      <w:r>
        <w:rPr>
          <w:spacing w:val="-1"/>
          <w:sz w:val="21"/>
          <w:szCs w:val="21"/>
        </w:rPr>
        <w:t>浓氨水，在水浴中加热，注意与</w:t>
      </w:r>
      <w:r>
        <w:rPr>
          <w:sz w:val="21"/>
          <w:szCs w:val="21"/>
        </w:rPr>
        <w:t xml:space="preserve"> </w:t>
      </w:r>
      <w:r>
        <w:rPr>
          <w:spacing w:val="-1"/>
          <w:sz w:val="21"/>
          <w:szCs w:val="21"/>
        </w:rPr>
        <w:t>(1)中酸催化的聚合反应进行比较。</w:t>
      </w:r>
    </w:p>
    <w:p w14:paraId="7DC8DFB1">
      <w:pPr>
        <w:pStyle w:val="2"/>
        <w:spacing w:before="1" w:line="353" w:lineRule="auto"/>
        <w:ind w:left="6" w:right="392" w:firstLine="3"/>
        <w:rPr>
          <w:sz w:val="21"/>
          <w:szCs w:val="21"/>
        </w:rPr>
      </w:pPr>
      <w:r>
        <w:rPr>
          <w:sz w:val="21"/>
          <w:szCs w:val="21"/>
        </w:rPr>
        <w:t>实验结果表明，苯酚与甲醛在酸或碱作用下均可发生</w:t>
      </w:r>
      <w:r>
        <w:rPr>
          <w:spacing w:val="-1"/>
          <w:sz w:val="21"/>
          <w:szCs w:val="21"/>
        </w:rPr>
        <w:t>缩聚反应生成树脂。在</w:t>
      </w:r>
      <w:r>
        <w:rPr>
          <w:sz w:val="21"/>
          <w:szCs w:val="21"/>
        </w:rPr>
        <w:t>酸催化下，等物质的量的苯酚与甲醛反应，苯酚邻位或对位</w:t>
      </w:r>
      <w:r>
        <w:rPr>
          <w:spacing w:val="-1"/>
          <w:sz w:val="21"/>
          <w:szCs w:val="21"/>
        </w:rPr>
        <w:t>的氢原子与甲醛</w:t>
      </w:r>
      <w:r>
        <w:rPr>
          <w:sz w:val="21"/>
          <w:szCs w:val="21"/>
        </w:rPr>
        <w:t>的羰基加成生成羟甲基苯酚，然后羟甲基苯酚之间相互脱水</w:t>
      </w:r>
      <w:r>
        <w:rPr>
          <w:spacing w:val="-1"/>
          <w:sz w:val="21"/>
          <w:szCs w:val="21"/>
        </w:rPr>
        <w:t>缩合成线型结构</w:t>
      </w:r>
      <w:r>
        <w:rPr>
          <w:spacing w:val="-3"/>
          <w:sz w:val="21"/>
          <w:szCs w:val="21"/>
        </w:rPr>
        <w:t>的高分子。</w:t>
      </w:r>
    </w:p>
    <w:p w14:paraId="670B1D2E">
      <w:pPr>
        <w:spacing w:before="49" w:line="903" w:lineRule="exact"/>
        <w:rPr>
          <w:sz w:val="21"/>
          <w:szCs w:val="21"/>
        </w:rPr>
      </w:pPr>
      <w:r>
        <w:rPr>
          <w:position w:val="-18"/>
          <w:sz w:val="21"/>
          <w:szCs w:val="21"/>
        </w:rPr>
        <w:drawing>
          <wp:inline distT="0" distB="0" distL="0" distR="0">
            <wp:extent cx="1550035" cy="57340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04"/>
                    <a:stretch>
                      <a:fillRect/>
                    </a:stretch>
                  </pic:blipFill>
                  <pic:spPr>
                    <a:xfrm>
                      <a:off x="0" y="0"/>
                      <a:ext cx="1550161" cy="573405"/>
                    </a:xfrm>
                    <a:prstGeom prst="rect">
                      <a:avLst/>
                    </a:prstGeom>
                  </pic:spPr>
                </pic:pic>
              </a:graphicData>
            </a:graphic>
          </wp:inline>
        </w:drawing>
      </w:r>
    </w:p>
    <w:p w14:paraId="6F2E9932">
      <w:pPr>
        <w:pStyle w:val="2"/>
        <w:spacing w:before="188" w:line="353" w:lineRule="auto"/>
        <w:ind w:left="25" w:right="392" w:hanging="20"/>
        <w:rPr>
          <w:sz w:val="21"/>
          <w:szCs w:val="21"/>
        </w:rPr>
      </w:pPr>
      <w:r>
        <w:rPr>
          <w:sz w:val="21"/>
          <w:szCs w:val="21"/>
        </w:rPr>
        <w:t>在碱催化下，苯酚与过量的甲醛反应，生成羟甲基苯酚的同时</w:t>
      </w:r>
      <w:r>
        <w:rPr>
          <w:spacing w:val="-1"/>
          <w:sz w:val="21"/>
          <w:szCs w:val="21"/>
        </w:rPr>
        <w:t>，还生成二羟甲基苯酚、三羟甲基苯酚等，继续反应就可以生成网状结构的酚醛树脂。</w:t>
      </w:r>
    </w:p>
    <w:p w14:paraId="1B0CFC7C">
      <w:pPr>
        <w:spacing w:before="67" w:line="857" w:lineRule="exact"/>
        <w:rPr>
          <w:sz w:val="21"/>
          <w:szCs w:val="21"/>
        </w:rPr>
      </w:pPr>
      <w:r>
        <w:rPr>
          <w:position w:val="-17"/>
          <w:sz w:val="21"/>
          <w:szCs w:val="21"/>
        </w:rPr>
        <w:drawing>
          <wp:inline distT="0" distB="0" distL="0" distR="0">
            <wp:extent cx="1565910" cy="54356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05"/>
                    <a:stretch>
                      <a:fillRect/>
                    </a:stretch>
                  </pic:blipFill>
                  <pic:spPr>
                    <a:xfrm>
                      <a:off x="0" y="0"/>
                      <a:ext cx="1566417" cy="544194"/>
                    </a:xfrm>
                    <a:prstGeom prst="rect">
                      <a:avLst/>
                    </a:prstGeom>
                  </pic:spPr>
                </pic:pic>
              </a:graphicData>
            </a:graphic>
          </wp:inline>
        </w:drawing>
      </w:r>
    </w:p>
    <w:p w14:paraId="7EB89864">
      <w:pPr>
        <w:pStyle w:val="2"/>
        <w:spacing w:before="217" w:line="352" w:lineRule="auto"/>
        <w:ind w:left="7" w:right="392" w:firstLine="1"/>
        <w:jc w:val="both"/>
        <w:rPr>
          <w:sz w:val="21"/>
          <w:szCs w:val="21"/>
        </w:rPr>
      </w:pPr>
      <w:r>
        <w:rPr>
          <w:sz w:val="21"/>
          <w:szCs w:val="21"/>
        </w:rPr>
        <w:t>具有网状结构的高分子受热后不能软化或熔融，也不</w:t>
      </w:r>
      <w:r>
        <w:rPr>
          <w:spacing w:val="-1"/>
          <w:sz w:val="21"/>
          <w:szCs w:val="21"/>
        </w:rPr>
        <w:t>溶于一般溶剂。酚醛树</w:t>
      </w:r>
      <w:r>
        <w:rPr>
          <w:sz w:val="21"/>
          <w:szCs w:val="21"/>
        </w:rPr>
        <w:t>脂主要用作绝缘、隔热、阻燃、隔音材料和复合材料。可</w:t>
      </w:r>
      <w:r>
        <w:rPr>
          <w:spacing w:val="-1"/>
          <w:sz w:val="21"/>
          <w:szCs w:val="21"/>
        </w:rPr>
        <w:t>用于生产烹饪器具</w:t>
      </w:r>
      <w:r>
        <w:rPr>
          <w:sz w:val="21"/>
          <w:szCs w:val="21"/>
        </w:rPr>
        <w:t>的手柄，一些电器与汽车的零部件，火箭发动机、返回式</w:t>
      </w:r>
      <w:r>
        <w:rPr>
          <w:spacing w:val="-1"/>
          <w:sz w:val="21"/>
          <w:szCs w:val="21"/>
        </w:rPr>
        <w:t>卫星和宇宙飞船外壳等的烧蚀材料。</w:t>
      </w:r>
    </w:p>
    <w:p w14:paraId="28C8BEBE">
      <w:pPr>
        <w:pStyle w:val="2"/>
        <w:spacing w:before="1" w:line="352" w:lineRule="auto"/>
        <w:ind w:left="6" w:right="392" w:hanging="1"/>
        <w:rPr>
          <w:sz w:val="21"/>
          <w:szCs w:val="21"/>
        </w:rPr>
      </w:pPr>
      <w:r>
        <w:rPr>
          <w:sz w:val="21"/>
          <w:szCs w:val="21"/>
        </w:rPr>
        <w:t>尿素可以与甲醛发生反应，最终缩聚成具有线型或网状结构的</w:t>
      </w:r>
      <w:r>
        <w:rPr>
          <w:spacing w:val="-1"/>
          <w:sz w:val="21"/>
          <w:szCs w:val="21"/>
        </w:rPr>
        <w:t>脲醛树脂。脲</w:t>
      </w:r>
      <w:r>
        <w:rPr>
          <w:sz w:val="21"/>
          <w:szCs w:val="21"/>
        </w:rPr>
        <w:t>醛树脂可用于生产木材黏合剂、生活器具和</w:t>
      </w:r>
      <w:r>
        <w:rPr>
          <w:spacing w:val="-1"/>
          <w:sz w:val="21"/>
          <w:szCs w:val="21"/>
        </w:rPr>
        <w:t>电器开关。</w:t>
      </w:r>
    </w:p>
    <w:p w14:paraId="545C0551">
      <w:pPr>
        <w:pStyle w:val="2"/>
        <w:spacing w:before="1" w:line="220" w:lineRule="auto"/>
        <w:ind w:left="7"/>
        <w:rPr>
          <w:sz w:val="21"/>
          <w:szCs w:val="21"/>
        </w:rPr>
      </w:pPr>
      <w:r>
        <w:rPr>
          <w:spacing w:val="-1"/>
          <w:sz w:val="21"/>
          <w:szCs w:val="21"/>
        </w:rPr>
        <w:t>2.合成纤维</w:t>
      </w:r>
    </w:p>
    <w:p w14:paraId="25A2B4B2">
      <w:pPr>
        <w:pStyle w:val="2"/>
        <w:spacing w:before="107" w:line="352" w:lineRule="auto"/>
        <w:ind w:left="5" w:right="389" w:firstLine="3"/>
        <w:rPr>
          <w:sz w:val="21"/>
          <w:szCs w:val="21"/>
        </w:rPr>
      </w:pPr>
      <w:r>
        <w:rPr>
          <w:sz w:val="21"/>
          <w:szCs w:val="21"/>
        </w:rPr>
        <w:t>纤维是人们生活中的必需品。棉花、羊毛、蚕丝和麻</w:t>
      </w:r>
      <w:r>
        <w:rPr>
          <w:spacing w:val="-1"/>
          <w:sz w:val="21"/>
          <w:szCs w:val="21"/>
        </w:rPr>
        <w:t>等是大自然赋予人们的天然纤维;以木材、秸秆等农副产品为原料，经加工处理可以得到再生纤维</w:t>
      </w:r>
      <w:r>
        <w:rPr>
          <w:spacing w:val="-45"/>
          <w:sz w:val="21"/>
          <w:szCs w:val="21"/>
        </w:rPr>
        <w:t xml:space="preserve"> </w:t>
      </w:r>
      <w:r>
        <w:rPr>
          <w:spacing w:val="-1"/>
          <w:sz w:val="21"/>
          <w:szCs w:val="21"/>
        </w:rPr>
        <w:t>;</w:t>
      </w:r>
      <w:r>
        <w:rPr>
          <w:sz w:val="21"/>
          <w:szCs w:val="21"/>
        </w:rPr>
        <w:t>以石油、天然气、煤、农副产品等为原料，将其转化为单体</w:t>
      </w:r>
      <w:r>
        <w:rPr>
          <w:spacing w:val="-1"/>
          <w:sz w:val="21"/>
          <w:szCs w:val="21"/>
        </w:rPr>
        <w:t>，再经过聚合反应得到的是合成纤维。再生纤维与合成纤维统称为化学纤维。</w:t>
      </w:r>
    </w:p>
    <w:p w14:paraId="0903028B">
      <w:pPr>
        <w:pStyle w:val="2"/>
        <w:spacing w:before="2" w:line="351" w:lineRule="auto"/>
        <w:ind w:left="6" w:right="391"/>
        <w:rPr>
          <w:sz w:val="21"/>
          <w:szCs w:val="21"/>
        </w:rPr>
      </w:pPr>
      <w:r>
        <w:rPr>
          <w:spacing w:val="-1"/>
          <w:sz w:val="21"/>
          <w:szCs w:val="21"/>
        </w:rPr>
        <w:t>合成纤维工业创立于</w:t>
      </w:r>
      <w:r>
        <w:rPr>
          <w:spacing w:val="-31"/>
          <w:sz w:val="21"/>
          <w:szCs w:val="21"/>
        </w:rPr>
        <w:t xml:space="preserve"> </w:t>
      </w:r>
      <w:r>
        <w:rPr>
          <w:spacing w:val="-1"/>
          <w:sz w:val="21"/>
          <w:szCs w:val="21"/>
        </w:rPr>
        <w:t>20</w:t>
      </w:r>
      <w:r>
        <w:rPr>
          <w:spacing w:val="-30"/>
          <w:sz w:val="21"/>
          <w:szCs w:val="21"/>
        </w:rPr>
        <w:t xml:space="preserve"> </w:t>
      </w:r>
      <w:r>
        <w:rPr>
          <w:spacing w:val="-1"/>
          <w:sz w:val="21"/>
          <w:szCs w:val="21"/>
        </w:rPr>
        <w:t>世纪</w:t>
      </w:r>
      <w:r>
        <w:rPr>
          <w:spacing w:val="-30"/>
          <w:sz w:val="21"/>
          <w:szCs w:val="21"/>
        </w:rPr>
        <w:t xml:space="preserve"> </w:t>
      </w:r>
      <w:r>
        <w:rPr>
          <w:spacing w:val="-1"/>
          <w:sz w:val="21"/>
          <w:szCs w:val="21"/>
        </w:rPr>
        <w:t>30</w:t>
      </w:r>
      <w:r>
        <w:rPr>
          <w:spacing w:val="-29"/>
          <w:sz w:val="21"/>
          <w:szCs w:val="21"/>
        </w:rPr>
        <w:t xml:space="preserve"> </w:t>
      </w:r>
      <w:r>
        <w:rPr>
          <w:spacing w:val="-1"/>
          <w:sz w:val="21"/>
          <w:szCs w:val="21"/>
        </w:rPr>
        <w:t>年代。合成纤维性能优异，用途广泛</w:t>
      </w:r>
      <w:r>
        <w:rPr>
          <w:spacing w:val="-2"/>
          <w:sz w:val="21"/>
          <w:szCs w:val="21"/>
        </w:rPr>
        <w:t>，而且</w:t>
      </w:r>
      <w:r>
        <w:rPr>
          <w:sz w:val="21"/>
          <w:szCs w:val="21"/>
        </w:rPr>
        <w:t>生产条件可控，原料来源丰富，不受自然条件影响。合成纤</w:t>
      </w:r>
      <w:r>
        <w:rPr>
          <w:spacing w:val="-1"/>
          <w:sz w:val="21"/>
          <w:szCs w:val="21"/>
        </w:rPr>
        <w:t>维的这些特点使</w:t>
      </w:r>
      <w:r>
        <w:rPr>
          <w:sz w:val="21"/>
          <w:szCs w:val="21"/>
        </w:rPr>
        <w:t>其生产得到了迅速发展。锦纶、涤纶、腈纶、维纶、氯纶、</w:t>
      </w:r>
      <w:r>
        <w:rPr>
          <w:spacing w:val="-1"/>
          <w:sz w:val="21"/>
          <w:szCs w:val="21"/>
        </w:rPr>
        <w:t>丙纶等合成纤维</w:t>
      </w:r>
      <w:r>
        <w:rPr>
          <w:sz w:val="21"/>
          <w:szCs w:val="21"/>
        </w:rPr>
        <w:t>具有强度高、弹性好、耐腐蚀、不缩水、保暖等优点，受到</w:t>
      </w:r>
      <w:r>
        <w:rPr>
          <w:spacing w:val="-1"/>
          <w:sz w:val="21"/>
          <w:szCs w:val="21"/>
        </w:rPr>
        <w:t>人们的欢迎。合</w:t>
      </w:r>
      <w:r>
        <w:rPr>
          <w:sz w:val="21"/>
          <w:szCs w:val="21"/>
        </w:rPr>
        <w:t>成纤维除了满足人们的穿着需求外，还广泛应用于工农业生产</w:t>
      </w:r>
      <w:r>
        <w:rPr>
          <w:spacing w:val="-1"/>
          <w:sz w:val="21"/>
          <w:szCs w:val="21"/>
        </w:rPr>
        <w:t>与高科技领</w:t>
      </w:r>
      <w:r>
        <w:rPr>
          <w:sz w:val="21"/>
          <w:szCs w:val="21"/>
        </w:rPr>
        <w:t>域。例如，工业用的隔音、隔热、绝缘材料，渔业用的渔网</w:t>
      </w:r>
      <w:r>
        <w:rPr>
          <w:spacing w:val="-1"/>
          <w:sz w:val="21"/>
          <w:szCs w:val="21"/>
        </w:rPr>
        <w:t>、缆绳，医疗用</w:t>
      </w:r>
      <w:r>
        <w:rPr>
          <w:sz w:val="21"/>
          <w:szCs w:val="21"/>
        </w:rPr>
        <w:t>的缝合线、止血棉，航空航天用的降落伞、航天服，等等。</w:t>
      </w:r>
      <w:r>
        <w:rPr>
          <w:spacing w:val="-1"/>
          <w:sz w:val="21"/>
          <w:szCs w:val="21"/>
        </w:rPr>
        <w:t>合成纤维的优点</w:t>
      </w:r>
      <w:r>
        <w:rPr>
          <w:sz w:val="21"/>
          <w:szCs w:val="21"/>
        </w:rPr>
        <w:t>很多，缺点也很明显，除维纶吸湿性较好，且有“人造棉花</w:t>
      </w:r>
      <w:r>
        <w:rPr>
          <w:spacing w:val="-1"/>
          <w:sz w:val="21"/>
          <w:szCs w:val="21"/>
        </w:rPr>
        <w:t>”的美称外，其</w:t>
      </w:r>
      <w:r>
        <w:rPr>
          <w:sz w:val="21"/>
          <w:szCs w:val="21"/>
        </w:rPr>
        <w:t>他合成纤维的吸湿性和透气性明显不及天然纤维。为了综合</w:t>
      </w:r>
      <w:r>
        <w:rPr>
          <w:spacing w:val="-1"/>
          <w:sz w:val="21"/>
          <w:szCs w:val="21"/>
        </w:rPr>
        <w:t>天然纤维与合成</w:t>
      </w:r>
      <w:r>
        <w:rPr>
          <w:sz w:val="21"/>
          <w:szCs w:val="21"/>
        </w:rPr>
        <w:t>纤维两者的优点，科技工作者将两类纤维混合纺织，使它们</w:t>
      </w:r>
      <w:r>
        <w:rPr>
          <w:spacing w:val="-1"/>
          <w:sz w:val="21"/>
          <w:szCs w:val="21"/>
        </w:rPr>
        <w:t>的性能互补而得以改善。</w:t>
      </w:r>
    </w:p>
    <w:p w14:paraId="42762944">
      <w:pPr>
        <w:pStyle w:val="2"/>
        <w:spacing w:before="1" w:line="220" w:lineRule="auto"/>
        <w:ind w:left="32"/>
        <w:rPr>
          <w:sz w:val="21"/>
          <w:szCs w:val="21"/>
        </w:rPr>
      </w:pPr>
      <w:r>
        <w:rPr>
          <w:spacing w:val="-5"/>
          <w:sz w:val="21"/>
          <w:szCs w:val="21"/>
        </w:rPr>
        <w:t>(1)聚酯纤维</w:t>
      </w:r>
    </w:p>
    <w:p w14:paraId="7165F262">
      <w:pPr>
        <w:pStyle w:val="2"/>
        <w:spacing w:before="109" w:line="352" w:lineRule="auto"/>
        <w:ind w:left="5" w:right="390"/>
        <w:rPr>
          <w:sz w:val="21"/>
          <w:szCs w:val="21"/>
        </w:rPr>
      </w:pPr>
      <w:r>
        <w:rPr>
          <w:sz w:val="21"/>
          <w:szCs w:val="21"/>
        </w:rPr>
        <w:t>合成纤维中产量最大的是聚酯纤维中的涤纶。涤纶是聚对苯</w:t>
      </w:r>
      <w:r>
        <w:rPr>
          <w:spacing w:val="-1"/>
          <w:sz w:val="21"/>
          <w:szCs w:val="21"/>
        </w:rPr>
        <w:t>二甲酸乙二酯纤</w:t>
      </w:r>
      <w:r>
        <w:rPr>
          <w:sz w:val="21"/>
          <w:szCs w:val="21"/>
        </w:rPr>
        <w:t>维的商品名称，它是对苯二甲酸与乙二醇在催化剂作用下发</w:t>
      </w:r>
      <w:r>
        <w:rPr>
          <w:spacing w:val="-1"/>
          <w:sz w:val="21"/>
          <w:szCs w:val="21"/>
        </w:rPr>
        <w:t>生缩聚反应生产</w:t>
      </w:r>
      <w:r>
        <w:rPr>
          <w:sz w:val="21"/>
          <w:szCs w:val="21"/>
        </w:rPr>
        <w:t>的。涤纶纤维的强度大，耐磨，易洗，快干，保形性好，但透气</w:t>
      </w:r>
      <w:r>
        <w:rPr>
          <w:spacing w:val="-1"/>
          <w:sz w:val="21"/>
          <w:szCs w:val="21"/>
        </w:rPr>
        <w:t>性和吸湿性</w:t>
      </w:r>
      <w:r>
        <w:rPr>
          <w:sz w:val="21"/>
          <w:szCs w:val="21"/>
        </w:rPr>
        <w:t>差，可以与天然纤维混纺获得改进。涤纶是应用最广泛的合</w:t>
      </w:r>
      <w:r>
        <w:rPr>
          <w:spacing w:val="-1"/>
          <w:sz w:val="21"/>
          <w:szCs w:val="21"/>
        </w:rPr>
        <w:t>成纤维品种，大量用于服装与床上用品</w:t>
      </w:r>
      <w:r>
        <w:rPr>
          <w:spacing w:val="-44"/>
          <w:sz w:val="21"/>
          <w:szCs w:val="21"/>
        </w:rPr>
        <w:t xml:space="preserve"> </w:t>
      </w:r>
      <w:r>
        <w:rPr>
          <w:spacing w:val="-1"/>
          <w:sz w:val="21"/>
          <w:szCs w:val="21"/>
        </w:rPr>
        <w:t>(如运动服、被套、睡袋等)、各种装饰布料、国</w:t>
      </w:r>
      <w:r>
        <w:rPr>
          <w:spacing w:val="-2"/>
          <w:sz w:val="21"/>
          <w:szCs w:val="21"/>
        </w:rPr>
        <w:t>防军工特殊织物</w:t>
      </w:r>
      <w:r>
        <w:rPr>
          <w:spacing w:val="-43"/>
          <w:sz w:val="21"/>
          <w:szCs w:val="21"/>
        </w:rPr>
        <w:t xml:space="preserve"> </w:t>
      </w:r>
      <w:r>
        <w:rPr>
          <w:spacing w:val="-2"/>
          <w:sz w:val="21"/>
          <w:szCs w:val="21"/>
        </w:rPr>
        <w:t>(航天服、降落伞)，以及工业用纤维制品</w:t>
      </w:r>
      <w:r>
        <w:rPr>
          <w:spacing w:val="-44"/>
          <w:sz w:val="21"/>
          <w:szCs w:val="21"/>
        </w:rPr>
        <w:t xml:space="preserve"> </w:t>
      </w:r>
      <w:r>
        <w:rPr>
          <w:spacing w:val="-2"/>
          <w:sz w:val="21"/>
          <w:szCs w:val="21"/>
        </w:rPr>
        <w:t>(过滤材料、绝缘材料、轮胎帘子线、传送带)等。</w:t>
      </w:r>
    </w:p>
    <w:p w14:paraId="3D323A6B">
      <w:pPr>
        <w:pStyle w:val="2"/>
        <w:spacing w:before="107" w:line="221" w:lineRule="auto"/>
        <w:ind w:left="32"/>
        <w:rPr>
          <w:sz w:val="21"/>
          <w:szCs w:val="21"/>
        </w:rPr>
      </w:pPr>
      <w:r>
        <w:rPr>
          <w:spacing w:val="-4"/>
          <w:sz w:val="21"/>
          <w:szCs w:val="21"/>
        </w:rPr>
        <w:t>(2)聚酰胺纤维</w:t>
      </w:r>
    </w:p>
    <w:p w14:paraId="3A261D16">
      <w:pPr>
        <w:pStyle w:val="2"/>
        <w:spacing w:before="106" w:line="331" w:lineRule="auto"/>
        <w:ind w:left="5" w:right="398" w:firstLine="6"/>
        <w:rPr>
          <w:rFonts w:ascii="Arial"/>
          <w:sz w:val="21"/>
          <w:szCs w:val="21"/>
        </w:rPr>
      </w:pPr>
      <w:r>
        <w:rPr>
          <w:spacing w:val="-1"/>
          <w:sz w:val="21"/>
          <w:szCs w:val="21"/>
        </w:rPr>
        <w:t>聚酰胺纤维中的锦纶是较早面世的合成纤维之一。美国化学家卡罗瑟斯在研</w:t>
      </w:r>
      <w:r>
        <w:rPr>
          <w:sz w:val="21"/>
          <w:szCs w:val="21"/>
        </w:rPr>
        <w:t>究脂肪族二元羧酸与脂肪族二元醇的缩聚反应时</w:t>
      </w:r>
      <w:r>
        <w:rPr>
          <w:spacing w:val="-1"/>
          <w:sz w:val="21"/>
          <w:szCs w:val="21"/>
        </w:rPr>
        <w:t>，得到的聚酯性能不理想，转而研究己二胺与己二酸的缩聚反应，成功合成了聚己二酰己二胺纤维</w:t>
      </w:r>
      <w:r>
        <w:rPr>
          <w:spacing w:val="-44"/>
          <w:sz w:val="21"/>
          <w:szCs w:val="21"/>
        </w:rPr>
        <w:t xml:space="preserve"> </w:t>
      </w:r>
      <w:r>
        <w:rPr>
          <w:spacing w:val="-2"/>
          <w:sz w:val="21"/>
          <w:szCs w:val="21"/>
        </w:rPr>
        <w:t>(又</w:t>
      </w:r>
      <w:r>
        <w:rPr>
          <w:spacing w:val="-1"/>
          <w:sz w:val="21"/>
          <w:szCs w:val="21"/>
        </w:rPr>
        <w:t>称锦纶</w:t>
      </w:r>
      <w:r>
        <w:rPr>
          <w:spacing w:val="-29"/>
          <w:sz w:val="21"/>
          <w:szCs w:val="21"/>
        </w:rPr>
        <w:t xml:space="preserve"> </w:t>
      </w:r>
      <w:r>
        <w:rPr>
          <w:spacing w:val="-1"/>
          <w:sz w:val="21"/>
          <w:szCs w:val="21"/>
        </w:rPr>
        <w:t>66、尼龙</w:t>
      </w:r>
      <w:r>
        <w:rPr>
          <w:spacing w:val="-31"/>
          <w:sz w:val="21"/>
          <w:szCs w:val="21"/>
        </w:rPr>
        <w:t xml:space="preserve"> </w:t>
      </w:r>
      <w:r>
        <w:rPr>
          <w:spacing w:val="-1"/>
          <w:sz w:val="21"/>
          <w:szCs w:val="21"/>
        </w:rPr>
        <w:t>66，两个数字</w:t>
      </w:r>
      <w:r>
        <w:rPr>
          <w:spacing w:val="-32"/>
          <w:sz w:val="21"/>
          <w:szCs w:val="21"/>
        </w:rPr>
        <w:t xml:space="preserve"> </w:t>
      </w:r>
      <w:r>
        <w:rPr>
          <w:spacing w:val="-1"/>
          <w:sz w:val="21"/>
          <w:szCs w:val="21"/>
        </w:rPr>
        <w:t>6</w:t>
      </w:r>
      <w:r>
        <w:rPr>
          <w:spacing w:val="-28"/>
          <w:sz w:val="21"/>
          <w:szCs w:val="21"/>
        </w:rPr>
        <w:t xml:space="preserve"> </w:t>
      </w:r>
      <w:r>
        <w:rPr>
          <w:spacing w:val="-1"/>
          <w:sz w:val="21"/>
          <w:szCs w:val="21"/>
        </w:rPr>
        <w:t>分别代表二胺和二酸分子中所含碳原子的</w:t>
      </w:r>
      <w:r>
        <w:rPr>
          <w:spacing w:val="-2"/>
          <w:sz w:val="21"/>
          <w:szCs w:val="21"/>
        </w:rPr>
        <w:t>个数)。</w:t>
      </w:r>
    </w:p>
    <w:p w14:paraId="2DFA75BE">
      <w:pPr>
        <w:pStyle w:val="2"/>
        <w:spacing w:before="29" w:line="352" w:lineRule="auto"/>
        <w:ind w:left="6" w:right="81" w:firstLine="6"/>
        <w:rPr>
          <w:sz w:val="21"/>
          <w:szCs w:val="21"/>
        </w:rPr>
      </w:pPr>
      <w:r>
        <w:rPr>
          <w:spacing w:val="-2"/>
          <w:sz w:val="21"/>
          <w:szCs w:val="21"/>
        </w:rPr>
        <w:t>聚己二酰己二胺不溶于普通溶剂，熔化温度高于</w:t>
      </w:r>
      <w:r>
        <w:rPr>
          <w:spacing w:val="-19"/>
          <w:sz w:val="21"/>
          <w:szCs w:val="21"/>
        </w:rPr>
        <w:t xml:space="preserve"> </w:t>
      </w:r>
      <w:r>
        <w:rPr>
          <w:spacing w:val="-2"/>
          <w:sz w:val="21"/>
          <w:szCs w:val="21"/>
        </w:rPr>
        <w:t>260℃,</w:t>
      </w:r>
      <w:r>
        <w:rPr>
          <w:spacing w:val="37"/>
          <w:w w:val="101"/>
          <w:sz w:val="21"/>
          <w:szCs w:val="21"/>
        </w:rPr>
        <w:t xml:space="preserve"> </w:t>
      </w:r>
      <w:r>
        <w:rPr>
          <w:spacing w:val="-2"/>
          <w:sz w:val="21"/>
          <w:szCs w:val="21"/>
        </w:rPr>
        <w:t>拉制的纤维具有天</w:t>
      </w:r>
      <w:r>
        <w:rPr>
          <w:spacing w:val="-1"/>
          <w:sz w:val="21"/>
          <w:szCs w:val="21"/>
        </w:rPr>
        <w:t>然丝的外观和光泽，耐磨性和强度超过当时任何一种纤维。20</w:t>
      </w:r>
      <w:r>
        <w:rPr>
          <w:spacing w:val="-19"/>
          <w:sz w:val="21"/>
          <w:szCs w:val="21"/>
        </w:rPr>
        <w:t xml:space="preserve"> </w:t>
      </w:r>
      <w:r>
        <w:rPr>
          <w:spacing w:val="-1"/>
          <w:sz w:val="21"/>
          <w:szCs w:val="21"/>
        </w:rPr>
        <w:t>世纪</w:t>
      </w:r>
      <w:r>
        <w:rPr>
          <w:spacing w:val="-34"/>
          <w:sz w:val="21"/>
          <w:szCs w:val="21"/>
        </w:rPr>
        <w:t xml:space="preserve"> </w:t>
      </w:r>
      <w:r>
        <w:rPr>
          <w:spacing w:val="-1"/>
          <w:sz w:val="21"/>
          <w:szCs w:val="21"/>
        </w:rPr>
        <w:t>40</w:t>
      </w:r>
      <w:r>
        <w:rPr>
          <w:spacing w:val="-31"/>
          <w:sz w:val="21"/>
          <w:szCs w:val="21"/>
        </w:rPr>
        <w:t xml:space="preserve"> </w:t>
      </w:r>
      <w:r>
        <w:rPr>
          <w:spacing w:val="-1"/>
          <w:sz w:val="21"/>
          <w:szCs w:val="21"/>
        </w:rPr>
        <w:t>年代前后，使用尼龙生产的丝袜、降落伞、渔网、轮胎帘子线等产品陆续问世。此后，人们开始生产由</w:t>
      </w:r>
      <w:r>
        <w:rPr>
          <w:spacing w:val="-26"/>
          <w:sz w:val="21"/>
          <w:szCs w:val="21"/>
        </w:rPr>
        <w:t xml:space="preserve"> </w:t>
      </w:r>
      <w:r>
        <w:rPr>
          <w:spacing w:val="-1"/>
          <w:sz w:val="21"/>
          <w:szCs w:val="21"/>
        </w:rPr>
        <w:t>6-氨基己酸合成的锦纶</w:t>
      </w:r>
      <w:r>
        <w:rPr>
          <w:spacing w:val="-32"/>
          <w:sz w:val="21"/>
          <w:szCs w:val="21"/>
        </w:rPr>
        <w:t xml:space="preserve"> </w:t>
      </w:r>
      <w:r>
        <w:rPr>
          <w:spacing w:val="-1"/>
          <w:sz w:val="21"/>
          <w:szCs w:val="21"/>
        </w:rPr>
        <w:t>6、由癸二酸和癸二胺合成的锦纶</w:t>
      </w:r>
      <w:r>
        <w:rPr>
          <w:spacing w:val="-16"/>
          <w:sz w:val="21"/>
          <w:szCs w:val="21"/>
        </w:rPr>
        <w:t xml:space="preserve"> </w:t>
      </w:r>
      <w:r>
        <w:rPr>
          <w:spacing w:val="-1"/>
          <w:sz w:val="21"/>
          <w:szCs w:val="21"/>
        </w:rPr>
        <w:t>1010</w:t>
      </w:r>
      <w:r>
        <w:rPr>
          <w:spacing w:val="-29"/>
          <w:sz w:val="21"/>
          <w:szCs w:val="21"/>
        </w:rPr>
        <w:t xml:space="preserve"> </w:t>
      </w:r>
      <w:r>
        <w:rPr>
          <w:spacing w:val="-1"/>
          <w:sz w:val="21"/>
          <w:szCs w:val="21"/>
        </w:rPr>
        <w:t>等脂肪族聚酰胺纤维(锦纶)，以及耐高温、高强度的芳香族聚酰</w:t>
      </w:r>
      <w:r>
        <w:rPr>
          <w:spacing w:val="-5"/>
          <w:sz w:val="21"/>
          <w:szCs w:val="21"/>
        </w:rPr>
        <w:t>胺纤维</w:t>
      </w:r>
      <w:r>
        <w:rPr>
          <w:spacing w:val="-40"/>
          <w:sz w:val="21"/>
          <w:szCs w:val="21"/>
        </w:rPr>
        <w:t xml:space="preserve"> </w:t>
      </w:r>
      <w:r>
        <w:rPr>
          <w:spacing w:val="-5"/>
          <w:sz w:val="21"/>
          <w:szCs w:val="21"/>
        </w:rPr>
        <w:t>(芳纶)。</w:t>
      </w:r>
    </w:p>
    <w:p w14:paraId="74503085">
      <w:pPr>
        <w:pStyle w:val="2"/>
        <w:spacing w:line="352" w:lineRule="auto"/>
        <w:ind w:left="6" w:right="69" w:firstLine="2"/>
        <w:rPr>
          <w:sz w:val="21"/>
          <w:szCs w:val="21"/>
        </w:rPr>
      </w:pPr>
      <w:r>
        <w:rPr>
          <w:spacing w:val="-1"/>
          <w:sz w:val="21"/>
          <w:szCs w:val="21"/>
        </w:rPr>
        <w:t>20</w:t>
      </w:r>
      <w:r>
        <w:rPr>
          <w:spacing w:val="-23"/>
          <w:sz w:val="21"/>
          <w:szCs w:val="21"/>
        </w:rPr>
        <w:t xml:space="preserve"> </w:t>
      </w:r>
      <w:r>
        <w:rPr>
          <w:spacing w:val="-1"/>
          <w:sz w:val="21"/>
          <w:szCs w:val="21"/>
        </w:rPr>
        <w:t>世纪</w:t>
      </w:r>
      <w:r>
        <w:rPr>
          <w:spacing w:val="-32"/>
          <w:sz w:val="21"/>
          <w:szCs w:val="21"/>
        </w:rPr>
        <w:t xml:space="preserve"> </w:t>
      </w:r>
      <w:r>
        <w:rPr>
          <w:spacing w:val="-1"/>
          <w:sz w:val="21"/>
          <w:szCs w:val="21"/>
        </w:rPr>
        <w:t>60</w:t>
      </w:r>
      <w:r>
        <w:rPr>
          <w:spacing w:val="-32"/>
          <w:sz w:val="21"/>
          <w:szCs w:val="21"/>
        </w:rPr>
        <w:t xml:space="preserve"> </w:t>
      </w:r>
      <w:r>
        <w:rPr>
          <w:spacing w:val="-1"/>
          <w:sz w:val="21"/>
          <w:szCs w:val="21"/>
        </w:rPr>
        <w:t>年代，人们合成了强度高、密度低，并且具有耐酸、耐碱、耐高</w:t>
      </w:r>
      <w:r>
        <w:rPr>
          <w:sz w:val="21"/>
          <w:szCs w:val="21"/>
        </w:rPr>
        <w:t>温、耐磨等优异特性的芳香族聚酰胺纤维--聚对苯二甲酰对苯二</w:t>
      </w:r>
      <w:r>
        <w:rPr>
          <w:spacing w:val="-1"/>
          <w:sz w:val="21"/>
          <w:szCs w:val="21"/>
        </w:rPr>
        <w:t>胺纤维，又</w:t>
      </w:r>
      <w:r>
        <w:rPr>
          <w:spacing w:val="-2"/>
          <w:sz w:val="21"/>
          <w:szCs w:val="21"/>
        </w:rPr>
        <w:t>称芳纶</w:t>
      </w:r>
      <w:r>
        <w:rPr>
          <w:spacing w:val="-7"/>
          <w:sz w:val="21"/>
          <w:szCs w:val="21"/>
        </w:rPr>
        <w:t xml:space="preserve"> </w:t>
      </w:r>
      <w:r>
        <w:rPr>
          <w:spacing w:val="-2"/>
          <w:sz w:val="21"/>
          <w:szCs w:val="21"/>
        </w:rPr>
        <w:t>1414(商品名凯芙拉，数字</w:t>
      </w:r>
      <w:r>
        <w:rPr>
          <w:spacing w:val="-22"/>
          <w:sz w:val="21"/>
          <w:szCs w:val="21"/>
        </w:rPr>
        <w:t xml:space="preserve"> </w:t>
      </w:r>
      <w:r>
        <w:rPr>
          <w:spacing w:val="-2"/>
          <w:sz w:val="21"/>
          <w:szCs w:val="21"/>
        </w:rPr>
        <w:t>1</w:t>
      </w:r>
      <w:r>
        <w:rPr>
          <w:spacing w:val="-33"/>
          <w:sz w:val="21"/>
          <w:szCs w:val="21"/>
        </w:rPr>
        <w:t xml:space="preserve"> </w:t>
      </w:r>
      <w:r>
        <w:rPr>
          <w:spacing w:val="-2"/>
          <w:sz w:val="21"/>
          <w:szCs w:val="21"/>
        </w:rPr>
        <w:t>和</w:t>
      </w:r>
      <w:r>
        <w:rPr>
          <w:spacing w:val="-34"/>
          <w:sz w:val="21"/>
          <w:szCs w:val="21"/>
        </w:rPr>
        <w:t xml:space="preserve"> </w:t>
      </w:r>
      <w:r>
        <w:rPr>
          <w:spacing w:val="-2"/>
          <w:sz w:val="21"/>
          <w:szCs w:val="21"/>
        </w:rPr>
        <w:t>4</w:t>
      </w:r>
      <w:r>
        <w:rPr>
          <w:spacing w:val="-27"/>
          <w:sz w:val="21"/>
          <w:szCs w:val="21"/>
        </w:rPr>
        <w:t xml:space="preserve"> </w:t>
      </w:r>
      <w:r>
        <w:rPr>
          <w:spacing w:val="-2"/>
          <w:sz w:val="21"/>
          <w:szCs w:val="21"/>
        </w:rPr>
        <w:t>指单体对苯二甲酸和对苯二胺的官</w:t>
      </w:r>
      <w:r>
        <w:rPr>
          <w:spacing w:val="-1"/>
          <w:sz w:val="21"/>
          <w:szCs w:val="21"/>
        </w:rPr>
        <w:t>能团在苯环上的位置)。它的强度高，密度却只有钢的</w:t>
      </w:r>
      <w:r>
        <w:rPr>
          <w:spacing w:val="-4"/>
          <w:sz w:val="21"/>
          <w:szCs w:val="21"/>
        </w:rPr>
        <w:t xml:space="preserve"> </w:t>
      </w:r>
      <w:r>
        <w:rPr>
          <w:spacing w:val="-1"/>
          <w:sz w:val="21"/>
          <w:szCs w:val="21"/>
        </w:rPr>
        <w:t>1/5;其热稳定性高，</w:t>
      </w:r>
    </w:p>
    <w:p w14:paraId="1964C268">
      <w:pPr>
        <w:pStyle w:val="2"/>
        <w:spacing w:line="353" w:lineRule="auto"/>
        <w:ind w:left="7" w:right="108" w:hanging="1"/>
        <w:rPr>
          <w:sz w:val="21"/>
          <w:szCs w:val="21"/>
        </w:rPr>
      </w:pPr>
      <w:r>
        <w:rPr>
          <w:sz w:val="21"/>
          <w:szCs w:val="21"/>
        </w:rPr>
        <w:t>在</w:t>
      </w:r>
      <w:r>
        <w:rPr>
          <w:spacing w:val="-30"/>
          <w:sz w:val="21"/>
          <w:szCs w:val="21"/>
        </w:rPr>
        <w:t xml:space="preserve"> </w:t>
      </w:r>
      <w:r>
        <w:rPr>
          <w:sz w:val="21"/>
          <w:szCs w:val="21"/>
        </w:rPr>
        <w:t>500℃高温下不会熔化分解。可以制成防</w:t>
      </w:r>
      <w:r>
        <w:rPr>
          <w:spacing w:val="-1"/>
          <w:sz w:val="21"/>
          <w:szCs w:val="21"/>
        </w:rPr>
        <w:t>弹装甲、消防服、防切割耐热手套，以及交通工具的结构材料和阻燃内饰等。</w:t>
      </w:r>
    </w:p>
    <w:p w14:paraId="245A1479">
      <w:pPr>
        <w:spacing w:before="11" w:line="695" w:lineRule="exact"/>
        <w:rPr>
          <w:sz w:val="21"/>
          <w:szCs w:val="21"/>
        </w:rPr>
      </w:pPr>
      <w:r>
        <w:rPr>
          <w:position w:val="-13"/>
          <w:sz w:val="21"/>
          <w:szCs w:val="21"/>
        </w:rPr>
        <w:drawing>
          <wp:inline distT="0" distB="0" distL="0" distR="0">
            <wp:extent cx="3188970" cy="44132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06"/>
                    <a:stretch>
                      <a:fillRect/>
                    </a:stretch>
                  </pic:blipFill>
                  <pic:spPr>
                    <a:xfrm>
                      <a:off x="0" y="0"/>
                      <a:ext cx="3189604" cy="441325"/>
                    </a:xfrm>
                    <a:prstGeom prst="rect">
                      <a:avLst/>
                    </a:prstGeom>
                  </pic:spPr>
                </pic:pic>
              </a:graphicData>
            </a:graphic>
          </wp:inline>
        </w:drawing>
      </w:r>
    </w:p>
    <w:p w14:paraId="3C2FE05F">
      <w:pPr>
        <w:pStyle w:val="2"/>
        <w:spacing w:before="147" w:line="221" w:lineRule="auto"/>
        <w:ind w:left="10"/>
        <w:rPr>
          <w:sz w:val="21"/>
          <w:szCs w:val="21"/>
        </w:rPr>
      </w:pPr>
      <w:r>
        <w:rPr>
          <w:spacing w:val="-1"/>
          <w:sz w:val="21"/>
          <w:szCs w:val="21"/>
        </w:rPr>
        <w:t>3.合成橡胶</w:t>
      </w:r>
    </w:p>
    <w:p w14:paraId="4077036F">
      <w:pPr>
        <w:pStyle w:val="2"/>
        <w:spacing w:before="108" w:line="352" w:lineRule="auto"/>
        <w:ind w:left="9" w:right="69" w:hanging="3"/>
        <w:rPr>
          <w:sz w:val="21"/>
          <w:szCs w:val="21"/>
        </w:rPr>
      </w:pPr>
      <w:r>
        <w:rPr>
          <w:sz w:val="21"/>
          <w:szCs w:val="21"/>
        </w:rPr>
        <w:t>橡胶是一类具有弹性的物质，在外力作用下，橡胶的形状会发生</w:t>
      </w:r>
      <w:r>
        <w:rPr>
          <w:spacing w:val="-1"/>
          <w:sz w:val="21"/>
          <w:szCs w:val="21"/>
        </w:rPr>
        <w:t>改变，去除</w:t>
      </w:r>
      <w:r>
        <w:rPr>
          <w:sz w:val="21"/>
          <w:szCs w:val="21"/>
        </w:rPr>
        <w:t>外力后又能恢复原来的形状。橡胶广泛应用于工业、农</w:t>
      </w:r>
      <w:r>
        <w:rPr>
          <w:spacing w:val="-1"/>
          <w:sz w:val="21"/>
          <w:szCs w:val="21"/>
        </w:rPr>
        <w:t>业、国防、交通及日常生活的方方面面。仅每年制造汽车、飞机用的轮胎就</w:t>
      </w:r>
      <w:r>
        <w:rPr>
          <w:spacing w:val="-2"/>
          <w:sz w:val="21"/>
          <w:szCs w:val="21"/>
        </w:rPr>
        <w:t>要消耗大量的橡胶，</w:t>
      </w:r>
    </w:p>
    <w:p w14:paraId="2735FDAE">
      <w:pPr>
        <w:pStyle w:val="2"/>
        <w:spacing w:before="1" w:line="352" w:lineRule="auto"/>
        <w:ind w:left="6" w:right="108" w:firstLine="3"/>
        <w:rPr>
          <w:sz w:val="21"/>
          <w:szCs w:val="21"/>
        </w:rPr>
      </w:pPr>
      <w:r>
        <w:rPr>
          <w:spacing w:val="-1"/>
          <w:sz w:val="21"/>
          <w:szCs w:val="21"/>
        </w:rPr>
        <w:t>天然橡胶无论是产量还是性能都远远不能满足需要。合成橡胶早在</w:t>
      </w:r>
      <w:r>
        <w:rPr>
          <w:spacing w:val="-20"/>
          <w:sz w:val="21"/>
          <w:szCs w:val="21"/>
        </w:rPr>
        <w:t xml:space="preserve"> </w:t>
      </w:r>
      <w:r>
        <w:rPr>
          <w:spacing w:val="-1"/>
          <w:sz w:val="21"/>
          <w:szCs w:val="21"/>
        </w:rPr>
        <w:t>20</w:t>
      </w:r>
      <w:r>
        <w:rPr>
          <w:spacing w:val="-30"/>
          <w:sz w:val="21"/>
          <w:szCs w:val="21"/>
        </w:rPr>
        <w:t xml:space="preserve"> </w:t>
      </w:r>
      <w:r>
        <w:rPr>
          <w:spacing w:val="-1"/>
          <w:sz w:val="21"/>
          <w:szCs w:val="21"/>
        </w:rPr>
        <w:t>世纪初就已问世，20</w:t>
      </w:r>
      <w:r>
        <w:rPr>
          <w:spacing w:val="-19"/>
          <w:sz w:val="21"/>
          <w:szCs w:val="21"/>
        </w:rPr>
        <w:t xml:space="preserve"> </w:t>
      </w:r>
      <w:r>
        <w:rPr>
          <w:spacing w:val="-1"/>
          <w:sz w:val="21"/>
          <w:szCs w:val="21"/>
        </w:rPr>
        <w:t>世纪</w:t>
      </w:r>
      <w:r>
        <w:rPr>
          <w:spacing w:val="-34"/>
          <w:sz w:val="21"/>
          <w:szCs w:val="21"/>
        </w:rPr>
        <w:t xml:space="preserve"> </w:t>
      </w:r>
      <w:r>
        <w:rPr>
          <w:spacing w:val="-1"/>
          <w:sz w:val="21"/>
          <w:szCs w:val="21"/>
        </w:rPr>
        <w:t>40</w:t>
      </w:r>
      <w:r>
        <w:rPr>
          <w:spacing w:val="-31"/>
          <w:sz w:val="21"/>
          <w:szCs w:val="21"/>
        </w:rPr>
        <w:t xml:space="preserve"> </w:t>
      </w:r>
      <w:r>
        <w:rPr>
          <w:spacing w:val="-1"/>
          <w:sz w:val="21"/>
          <w:szCs w:val="21"/>
        </w:rPr>
        <w:t>年代得到了迅速发展。现在已经有了丁苯橡胶、顺</w:t>
      </w:r>
      <w:r>
        <w:rPr>
          <w:sz w:val="21"/>
          <w:szCs w:val="21"/>
        </w:rPr>
        <w:t>丁橡胶、丁腈橡胶、氯丁橡胶、乙丙橡胶、硅橡胶等，它们各自在</w:t>
      </w:r>
      <w:r>
        <w:rPr>
          <w:spacing w:val="-1"/>
          <w:sz w:val="21"/>
          <w:szCs w:val="21"/>
        </w:rPr>
        <w:t>耐磨、</w:t>
      </w:r>
    </w:p>
    <w:p w14:paraId="2B0C3654">
      <w:pPr>
        <w:pStyle w:val="2"/>
        <w:spacing w:before="2" w:line="352" w:lineRule="auto"/>
        <w:ind w:left="6" w:right="31" w:firstLine="2"/>
        <w:rPr>
          <w:sz w:val="21"/>
          <w:szCs w:val="21"/>
        </w:rPr>
      </w:pPr>
      <w:r>
        <w:rPr>
          <w:sz w:val="21"/>
          <w:szCs w:val="21"/>
        </w:rPr>
        <w:t>耐油、耐寒、耐热、耐腐蚀等方面有着独特的优势。橡胶的</w:t>
      </w:r>
      <w:r>
        <w:rPr>
          <w:spacing w:val="-1"/>
          <w:sz w:val="21"/>
          <w:szCs w:val="21"/>
        </w:rPr>
        <w:t>相对分子质量比</w:t>
      </w:r>
      <w:r>
        <w:rPr>
          <w:sz w:val="21"/>
          <w:szCs w:val="21"/>
        </w:rPr>
        <w:t>大多数塑料和合成纤维的都要高。我们以顺丁橡胶为例来了解合</w:t>
      </w:r>
      <w:r>
        <w:rPr>
          <w:spacing w:val="-1"/>
          <w:sz w:val="21"/>
          <w:szCs w:val="21"/>
        </w:rPr>
        <w:t>成橡胶的概貌。顺丁橡胶是以</w:t>
      </w:r>
      <w:r>
        <w:rPr>
          <w:spacing w:val="-6"/>
          <w:sz w:val="21"/>
          <w:szCs w:val="21"/>
        </w:rPr>
        <w:t xml:space="preserve"> </w:t>
      </w:r>
      <w:r>
        <w:rPr>
          <w:spacing w:val="-1"/>
          <w:sz w:val="21"/>
          <w:szCs w:val="21"/>
        </w:rPr>
        <w:t>1,3-丁二烯为原料，在催化剂作用下发生加聚反应得到的以顺式结构为主的聚合物。</w:t>
      </w:r>
    </w:p>
    <w:p w14:paraId="51172D67">
      <w:pPr>
        <w:spacing w:before="21" w:line="954" w:lineRule="exact"/>
        <w:rPr>
          <w:sz w:val="21"/>
          <w:szCs w:val="21"/>
        </w:rPr>
      </w:pPr>
      <w:r>
        <w:rPr>
          <w:position w:val="-19"/>
          <w:sz w:val="21"/>
          <w:szCs w:val="21"/>
        </w:rPr>
        <w:drawing>
          <wp:inline distT="0" distB="0" distL="0" distR="0">
            <wp:extent cx="2190750" cy="60579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07"/>
                    <a:stretch>
                      <a:fillRect/>
                    </a:stretch>
                  </pic:blipFill>
                  <pic:spPr>
                    <a:xfrm>
                      <a:off x="0" y="0"/>
                      <a:ext cx="2190750" cy="605790"/>
                    </a:xfrm>
                    <a:prstGeom prst="rect">
                      <a:avLst/>
                    </a:prstGeom>
                  </pic:spPr>
                </pic:pic>
              </a:graphicData>
            </a:graphic>
          </wp:inline>
        </w:drawing>
      </w:r>
    </w:p>
    <w:p w14:paraId="6D5A9593">
      <w:pPr>
        <w:pStyle w:val="2"/>
        <w:spacing w:before="165" w:line="353" w:lineRule="auto"/>
        <w:ind w:left="7" w:right="69" w:firstLine="2"/>
        <w:rPr>
          <w:sz w:val="21"/>
          <w:szCs w:val="21"/>
        </w:rPr>
      </w:pPr>
      <w:r>
        <w:rPr>
          <w:sz w:val="21"/>
          <w:szCs w:val="21"/>
        </w:rPr>
        <w:t>该聚合物呈线型结构，分子链较柔软，性能较差。将其与</w:t>
      </w:r>
      <w:r>
        <w:rPr>
          <w:spacing w:val="-1"/>
          <w:sz w:val="21"/>
          <w:szCs w:val="21"/>
        </w:rPr>
        <w:t>硫等硫化剂混合后</w:t>
      </w:r>
      <w:r>
        <w:rPr>
          <w:sz w:val="21"/>
          <w:szCs w:val="21"/>
        </w:rPr>
        <w:t>加热，硫化剂将聚合物中的双键打开，以二硫键(-S-S-)等把线</w:t>
      </w:r>
      <w:r>
        <w:rPr>
          <w:spacing w:val="-1"/>
          <w:sz w:val="21"/>
          <w:szCs w:val="21"/>
        </w:rPr>
        <w:t>型结构连接</w:t>
      </w:r>
      <w:r>
        <w:rPr>
          <w:sz w:val="21"/>
          <w:szCs w:val="21"/>
        </w:rPr>
        <w:t>为网状结构，得到既有弹性又有强度的顺丁橡胶。但硫化交联的</w:t>
      </w:r>
      <w:r>
        <w:rPr>
          <w:spacing w:val="-1"/>
          <w:sz w:val="21"/>
          <w:szCs w:val="21"/>
        </w:rPr>
        <w:t>程度不宜过</w:t>
      </w:r>
      <w:r>
        <w:rPr>
          <w:sz w:val="21"/>
          <w:szCs w:val="21"/>
        </w:rPr>
        <w:t>大，否则会使橡胶失去弹性。顺丁橡胶具有很好的弹性，耐磨、</w:t>
      </w:r>
      <w:r>
        <w:rPr>
          <w:spacing w:val="-1"/>
          <w:sz w:val="21"/>
          <w:szCs w:val="21"/>
        </w:rPr>
        <w:t>耐寒性好，</w:t>
      </w:r>
      <w:r>
        <w:rPr>
          <w:spacing w:val="-2"/>
          <w:sz w:val="21"/>
          <w:szCs w:val="21"/>
        </w:rPr>
        <w:t>主要用于制造轮胎。</w:t>
      </w:r>
    </w:p>
    <w:p w14:paraId="0C92BF64">
      <w:pPr>
        <w:spacing w:line="1849" w:lineRule="exact"/>
        <w:rPr>
          <w:sz w:val="21"/>
          <w:szCs w:val="21"/>
        </w:rPr>
      </w:pPr>
      <w:r>
        <w:rPr>
          <w:position w:val="-36"/>
          <w:sz w:val="21"/>
          <w:szCs w:val="21"/>
        </w:rPr>
        <w:drawing>
          <wp:inline distT="0" distB="0" distL="0" distR="0">
            <wp:extent cx="2543810" cy="117411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08"/>
                    <a:stretch>
                      <a:fillRect/>
                    </a:stretch>
                  </pic:blipFill>
                  <pic:spPr>
                    <a:xfrm>
                      <a:off x="0" y="0"/>
                      <a:ext cx="2544190" cy="1174115"/>
                    </a:xfrm>
                    <a:prstGeom prst="rect">
                      <a:avLst/>
                    </a:prstGeom>
                  </pic:spPr>
                </pic:pic>
              </a:graphicData>
            </a:graphic>
          </wp:inline>
        </w:drawing>
      </w:r>
    </w:p>
    <w:p w14:paraId="71C734FD">
      <w:pPr>
        <w:pStyle w:val="2"/>
        <w:spacing w:before="108" w:line="352" w:lineRule="auto"/>
        <w:ind w:right="390" w:firstLine="4"/>
        <w:rPr>
          <w:sz w:val="21"/>
          <w:szCs w:val="21"/>
        </w:rPr>
      </w:pPr>
      <w:r>
        <w:rPr>
          <w:sz w:val="21"/>
          <w:szCs w:val="21"/>
        </w:rPr>
        <w:t>最常见的天然橡胶是三叶橡胶树产出的橡胶;还有一种是杜仲树产出的橡胶，称为杜仲胶。切割三叶橡胶树的树皮，收集流出的白色胶乳，经浓缩得到的乳胶可制成医用乳胶手套等产品。向胶乳中加入醋酸，经凝结、压片、干燥，制成生胶片。生胶不耐磨，不易成型，可溶于汽油等有机溶剂。天然橡胶是异戊二烯的聚合物，具有顺式结构，称为顺式聚异戊二烯。天然橡胶原为线型高分子，硫化后转变成网状结构，增加了它的强度与弹性。三叶橡胶树只在暖湿地带生长，我国海南、云南等省已引种成功。</w:t>
      </w:r>
    </w:p>
    <w:p w14:paraId="1C42F295">
      <w:pPr>
        <w:spacing w:line="1126" w:lineRule="exact"/>
        <w:rPr>
          <w:sz w:val="21"/>
          <w:szCs w:val="21"/>
        </w:rPr>
      </w:pPr>
      <w:r>
        <w:rPr>
          <w:position w:val="-22"/>
          <w:sz w:val="21"/>
          <w:szCs w:val="21"/>
        </w:rPr>
        <w:drawing>
          <wp:inline distT="0" distB="0" distL="0" distR="0">
            <wp:extent cx="1678940" cy="71437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09"/>
                    <a:stretch>
                      <a:fillRect/>
                    </a:stretch>
                  </pic:blipFill>
                  <pic:spPr>
                    <a:xfrm>
                      <a:off x="0" y="0"/>
                      <a:ext cx="1679066" cy="715009"/>
                    </a:xfrm>
                    <a:prstGeom prst="rect">
                      <a:avLst/>
                    </a:prstGeom>
                  </pic:spPr>
                </pic:pic>
              </a:graphicData>
            </a:graphic>
          </wp:inline>
        </w:drawing>
      </w:r>
    </w:p>
    <w:p w14:paraId="03AEDB9F">
      <w:pPr>
        <w:pStyle w:val="2"/>
        <w:spacing w:before="108" w:line="352" w:lineRule="auto"/>
        <w:ind w:right="390" w:firstLine="4"/>
        <w:rPr>
          <w:sz w:val="21"/>
          <w:szCs w:val="21"/>
        </w:rPr>
      </w:pPr>
      <w:r>
        <w:rPr>
          <w:sz w:val="21"/>
          <w:szCs w:val="21"/>
        </w:rPr>
        <w:t>杜仲胶可从杜仲树的树皮、叶、果实中提取。杜仲胶也是异戊二烯的聚合物，与天然橡胶不同的是它具有反式结构。杜仲胶硬而弹性差，属于硬橡胶，但绝缘性好。我国科学工作者正在研究开发杜仲胶，使它既能生产塑料也能生产橡胶。现在已开发出多种产品，如杜仲胶形状记忆材料、代替石膏的医用骨科夹板、海底电缆、绝缘器件等。</w:t>
      </w:r>
    </w:p>
    <w:p w14:paraId="05D5AE36">
      <w:pPr>
        <w:pStyle w:val="2"/>
        <w:spacing w:before="108" w:line="352" w:lineRule="auto"/>
        <w:ind w:right="390" w:firstLine="4"/>
        <w:rPr>
          <w:sz w:val="21"/>
          <w:szCs w:val="21"/>
        </w:rPr>
      </w:pPr>
      <w:r>
        <w:rPr>
          <w:sz w:val="21"/>
          <w:szCs w:val="21"/>
        </w:rPr>
        <w:t>为了适应高科技产业对材料的要求，化学工作者合成了具有某些特殊化学、物理及医学功能的高分子材料。例如，用于化学反应的高分子催化剂，用于分离纯化的各种滤膜，用于信息存储的磁性高分子，用于传感器的形状记忆高分子，用于吸水保水的高吸水性材料，可以替代人体器官、组织的医用高分子材料，用于药物缓释的高分子药物，等等。人们探索这些功能高分子材料时，需要考虑高分子的结构与性能之间的关系，设计出拥有某种功能的高分子的结构，以及合成它的路线与方法。</w:t>
      </w:r>
    </w:p>
    <w:p w14:paraId="2E5B1C3E">
      <w:pPr>
        <w:pStyle w:val="2"/>
        <w:spacing w:line="220" w:lineRule="auto"/>
        <w:ind w:left="11"/>
        <w:rPr>
          <w:sz w:val="21"/>
          <w:szCs w:val="21"/>
        </w:rPr>
      </w:pPr>
      <w:r>
        <w:rPr>
          <w:spacing w:val="-2"/>
          <w:sz w:val="21"/>
          <w:szCs w:val="21"/>
        </w:rPr>
        <w:t>1.高吸水性树脂</w:t>
      </w:r>
    </w:p>
    <w:p w14:paraId="5A0636D3">
      <w:pPr>
        <w:pStyle w:val="2"/>
        <w:spacing w:before="108" w:line="352" w:lineRule="auto"/>
        <w:ind w:right="390" w:firstLine="4"/>
        <w:rPr>
          <w:sz w:val="21"/>
          <w:szCs w:val="21"/>
        </w:rPr>
      </w:pPr>
      <w:r>
        <w:rPr>
          <w:sz w:val="21"/>
          <w:szCs w:val="21"/>
        </w:rPr>
        <w:t>高吸水性树脂可在干旱地区用于农业、林业抗旱保水，</w:t>
      </w:r>
      <w:r>
        <w:rPr>
          <w:spacing w:val="-1"/>
          <w:sz w:val="21"/>
          <w:szCs w:val="21"/>
        </w:rPr>
        <w:t>改良土壤。例如，在</w:t>
      </w:r>
      <w:r>
        <w:rPr>
          <w:sz w:val="21"/>
          <w:szCs w:val="21"/>
        </w:rPr>
        <w:t>苗木根部放上一些吸足了水的高吸水性树脂，可以使苗木在生</w:t>
      </w:r>
      <w:r>
        <w:rPr>
          <w:spacing w:val="-1"/>
          <w:sz w:val="21"/>
          <w:szCs w:val="21"/>
        </w:rPr>
        <w:t>长发育过程中</w:t>
      </w:r>
      <w:r>
        <w:rPr>
          <w:sz w:val="21"/>
          <w:szCs w:val="21"/>
        </w:rPr>
        <w:t>有充足的水。再如，婴幼儿使用的纸尿裤可吸入自身质量数百</w:t>
      </w:r>
      <w:r>
        <w:rPr>
          <w:spacing w:val="-1"/>
          <w:sz w:val="21"/>
          <w:szCs w:val="21"/>
        </w:rPr>
        <w:t>倍的尿液而不</w:t>
      </w:r>
      <w:r>
        <w:rPr>
          <w:sz w:val="21"/>
          <w:szCs w:val="21"/>
        </w:rPr>
        <w:t>滴漏，保证了婴幼儿白天活动与夜晚安睡。人们从棉花、纸张</w:t>
      </w:r>
      <w:r>
        <w:rPr>
          <w:spacing w:val="-1"/>
          <w:sz w:val="21"/>
          <w:szCs w:val="21"/>
        </w:rPr>
        <w:t>等含纤维素物</w:t>
      </w:r>
      <w:r>
        <w:rPr>
          <w:sz w:val="21"/>
          <w:szCs w:val="21"/>
        </w:rPr>
        <w:t>质的吸水性得到启发，了解到它们的吸水性与纤维素分子链带</w:t>
      </w:r>
      <w:r>
        <w:rPr>
          <w:spacing w:val="-1"/>
          <w:sz w:val="21"/>
          <w:szCs w:val="21"/>
        </w:rPr>
        <w:t>有许多亲水的</w:t>
      </w:r>
      <w:r>
        <w:rPr>
          <w:spacing w:val="1"/>
          <w:sz w:val="21"/>
          <w:szCs w:val="21"/>
        </w:rPr>
        <w:t>羟基有关。但是它们的吸水量只有自身质量的20~40</w:t>
      </w:r>
      <w:r>
        <w:rPr>
          <w:spacing w:val="-31"/>
          <w:sz w:val="21"/>
          <w:szCs w:val="21"/>
        </w:rPr>
        <w:t xml:space="preserve"> </w:t>
      </w:r>
      <w:r>
        <w:rPr>
          <w:spacing w:val="1"/>
          <w:sz w:val="21"/>
          <w:szCs w:val="21"/>
        </w:rPr>
        <w:t>倍</w:t>
      </w:r>
      <w:r>
        <w:rPr>
          <w:sz w:val="21"/>
          <w:szCs w:val="21"/>
        </w:rPr>
        <w:t>，挤压后保有的水量也比较少。人们要得到比棉花和纸张的吸水性更好，且耐挤压</w:t>
      </w:r>
      <w:r>
        <w:rPr>
          <w:spacing w:val="-1"/>
          <w:sz w:val="21"/>
          <w:szCs w:val="21"/>
        </w:rPr>
        <w:t>、保水性好的</w:t>
      </w:r>
      <w:r>
        <w:rPr>
          <w:sz w:val="21"/>
          <w:szCs w:val="21"/>
        </w:rPr>
        <w:t>高吸水性材料，可以有两种思路:一是改造纤维素或淀粉分子，</w:t>
      </w:r>
      <w:r>
        <w:rPr>
          <w:spacing w:val="-1"/>
          <w:sz w:val="21"/>
          <w:szCs w:val="21"/>
        </w:rPr>
        <w:t>接入强亲水基团;二是合成新的带有强亲水基团的高分子。</w:t>
      </w:r>
    </w:p>
    <w:p w14:paraId="1193011B">
      <w:pPr>
        <w:pStyle w:val="2"/>
        <w:spacing w:line="351" w:lineRule="auto"/>
        <w:ind w:left="3" w:right="465" w:firstLine="24"/>
        <w:rPr>
          <w:sz w:val="21"/>
          <w:szCs w:val="21"/>
        </w:rPr>
      </w:pPr>
      <w:r>
        <w:rPr>
          <w:spacing w:val="-1"/>
          <w:sz w:val="21"/>
          <w:szCs w:val="21"/>
        </w:rPr>
        <w:t>(1)淀粉、纤维素等天然吸水材料的改性。在淀粉或纤维素的主链上再接入</w:t>
      </w:r>
      <w:r>
        <w:rPr>
          <w:sz w:val="21"/>
          <w:szCs w:val="21"/>
        </w:rPr>
        <w:t>带有强亲水基团的支链，可以提高生反应，生成以淀粉为主</w:t>
      </w:r>
      <w:r>
        <w:rPr>
          <w:spacing w:val="-1"/>
          <w:sz w:val="21"/>
          <w:szCs w:val="21"/>
        </w:rPr>
        <w:t>链的接枝共聚</w:t>
      </w:r>
      <w:r>
        <w:rPr>
          <w:sz w:val="21"/>
          <w:szCs w:val="21"/>
        </w:rPr>
        <w:t>物。为防止此共聚物溶于水，还需在交联剂作用下生成网状结构</w:t>
      </w:r>
      <w:r>
        <w:rPr>
          <w:spacing w:val="-1"/>
          <w:sz w:val="21"/>
          <w:szCs w:val="21"/>
        </w:rPr>
        <w:t>的淀粉-聚</w:t>
      </w:r>
      <w:r>
        <w:rPr>
          <w:sz w:val="21"/>
          <w:szCs w:val="21"/>
        </w:rPr>
        <w:t>丙烯酸钠高吸水性树脂。这种树脂具有强大的吸水和保水能力</w:t>
      </w:r>
      <w:r>
        <w:rPr>
          <w:spacing w:val="-1"/>
          <w:sz w:val="21"/>
          <w:szCs w:val="21"/>
        </w:rPr>
        <w:t>，同时还是可生物降解的绿色材料。</w:t>
      </w:r>
    </w:p>
    <w:p w14:paraId="3526C610">
      <w:pPr>
        <w:pStyle w:val="2"/>
        <w:spacing w:before="1" w:line="352" w:lineRule="auto"/>
        <w:ind w:left="3" w:right="391" w:firstLine="24"/>
        <w:rPr>
          <w:sz w:val="21"/>
          <w:szCs w:val="21"/>
        </w:rPr>
      </w:pPr>
      <w:r>
        <w:rPr>
          <w:spacing w:val="-1"/>
          <w:sz w:val="21"/>
          <w:szCs w:val="21"/>
        </w:rPr>
        <w:t>(2)用带有强亲水基团的烯类单体进行聚合，得到含亲水基团的高聚物。例</w:t>
      </w:r>
      <w:r>
        <w:rPr>
          <w:sz w:val="21"/>
          <w:szCs w:val="21"/>
        </w:rPr>
        <w:t>如，在丙烯酸钠中加入少量交联剂，再在一定条件下发生</w:t>
      </w:r>
      <w:r>
        <w:rPr>
          <w:spacing w:val="-1"/>
          <w:sz w:val="21"/>
          <w:szCs w:val="21"/>
        </w:rPr>
        <w:t>聚合，可得到具有网状结构的聚丙烯酸钠高吸水性树脂。</w:t>
      </w:r>
    </w:p>
    <w:p w14:paraId="332B73E4">
      <w:pPr>
        <w:pStyle w:val="2"/>
        <w:spacing w:before="1" w:line="220" w:lineRule="auto"/>
        <w:ind w:left="2"/>
        <w:rPr>
          <w:sz w:val="21"/>
          <w:szCs w:val="21"/>
        </w:rPr>
      </w:pPr>
      <w:r>
        <w:rPr>
          <w:spacing w:val="-1"/>
          <w:sz w:val="21"/>
          <w:szCs w:val="21"/>
        </w:rPr>
        <w:t>2.高分子分离膜</w:t>
      </w:r>
    </w:p>
    <w:p w14:paraId="0A0057C4">
      <w:pPr>
        <w:pStyle w:val="2"/>
        <w:spacing w:before="103" w:line="353" w:lineRule="auto"/>
        <w:ind w:right="390" w:firstLine="3"/>
        <w:rPr>
          <w:sz w:val="21"/>
          <w:szCs w:val="21"/>
        </w:rPr>
      </w:pPr>
      <w:r>
        <w:rPr>
          <w:sz w:val="21"/>
          <w:szCs w:val="21"/>
        </w:rPr>
        <w:t>天然存在的物质和人工合成得到的产物往往是不纯的，需</w:t>
      </w:r>
      <w:r>
        <w:rPr>
          <w:spacing w:val="-1"/>
          <w:sz w:val="21"/>
          <w:szCs w:val="21"/>
        </w:rPr>
        <w:t>要经过分离纯化才</w:t>
      </w:r>
      <w:r>
        <w:rPr>
          <w:sz w:val="21"/>
          <w:szCs w:val="21"/>
        </w:rPr>
        <w:t>能得到较纯的物质。例如，海水中含有丰富的无机盐，若要将海</w:t>
      </w:r>
      <w:r>
        <w:rPr>
          <w:spacing w:val="-1"/>
          <w:sz w:val="21"/>
          <w:szCs w:val="21"/>
        </w:rPr>
        <w:t>水转化为淡</w:t>
      </w:r>
      <w:r>
        <w:rPr>
          <w:sz w:val="21"/>
          <w:szCs w:val="21"/>
        </w:rPr>
        <w:t>水，就要设法除去这些物质。过去人们使用蒸馏法获得淡水，耗</w:t>
      </w:r>
      <w:r>
        <w:rPr>
          <w:spacing w:val="-1"/>
          <w:sz w:val="21"/>
          <w:szCs w:val="21"/>
        </w:rPr>
        <w:t>能较多，现</w:t>
      </w:r>
      <w:r>
        <w:rPr>
          <w:sz w:val="21"/>
          <w:szCs w:val="21"/>
        </w:rPr>
        <w:t>在则可使用较为高效的分离膜法进行淡化。分离膜一般只允许水</w:t>
      </w:r>
      <w:r>
        <w:rPr>
          <w:spacing w:val="-1"/>
          <w:sz w:val="21"/>
          <w:szCs w:val="21"/>
        </w:rPr>
        <w:t>及一些小分</w:t>
      </w:r>
      <w:r>
        <w:rPr>
          <w:sz w:val="21"/>
          <w:szCs w:val="21"/>
        </w:rPr>
        <w:t>子物质通过，其余物质则被截留在膜的另一侧，形成浓缩液，达</w:t>
      </w:r>
      <w:r>
        <w:rPr>
          <w:spacing w:val="-1"/>
          <w:sz w:val="21"/>
          <w:szCs w:val="21"/>
        </w:rPr>
        <w:t>到对原液净</w:t>
      </w:r>
      <w:r>
        <w:rPr>
          <w:sz w:val="21"/>
          <w:szCs w:val="21"/>
        </w:rPr>
        <w:t>化、分离和浓缩的目的。分离膜根据膜孔大小分为微滤膜、超滤</w:t>
      </w:r>
      <w:r>
        <w:rPr>
          <w:spacing w:val="-1"/>
          <w:sz w:val="21"/>
          <w:szCs w:val="21"/>
        </w:rPr>
        <w:t>膜、纳滤膜</w:t>
      </w:r>
      <w:r>
        <w:rPr>
          <w:sz w:val="21"/>
          <w:szCs w:val="21"/>
        </w:rPr>
        <w:t>和反渗透膜等，可用于分离不同的物质。生产分离膜的材料主要</w:t>
      </w:r>
      <w:r>
        <w:rPr>
          <w:spacing w:val="-1"/>
          <w:sz w:val="21"/>
          <w:szCs w:val="21"/>
        </w:rPr>
        <w:t>是有机高分</w:t>
      </w:r>
      <w:r>
        <w:rPr>
          <w:sz w:val="21"/>
          <w:szCs w:val="21"/>
        </w:rPr>
        <w:t>子材料，如醋酸纤维、芳香族聚酰胺、聚丙烯、聚四氟乙烯等。</w:t>
      </w:r>
      <w:r>
        <w:rPr>
          <w:spacing w:val="-1"/>
          <w:sz w:val="21"/>
          <w:szCs w:val="21"/>
        </w:rPr>
        <w:t>高分子分离</w:t>
      </w:r>
      <w:r>
        <w:rPr>
          <w:sz w:val="21"/>
          <w:szCs w:val="21"/>
        </w:rPr>
        <w:t>膜已广泛用于海水淡化和饮用水的制取，以及果汁浓缩、乳制品</w:t>
      </w:r>
      <w:r>
        <w:rPr>
          <w:spacing w:val="-1"/>
          <w:sz w:val="21"/>
          <w:szCs w:val="21"/>
        </w:rPr>
        <w:t>加工、药物</w:t>
      </w:r>
      <w:r>
        <w:rPr>
          <w:spacing w:val="-2"/>
          <w:sz w:val="21"/>
          <w:szCs w:val="21"/>
        </w:rPr>
        <w:t>提纯、血液透析等领域。</w:t>
      </w:r>
    </w:p>
    <w:sectPr>
      <w:pgSz w:w="11907" w:h="16839"/>
      <w:pgMar w:top="756" w:right="790" w:bottom="0" w:left="720" w:header="0" w:footer="0" w:gutter="0"/>
      <w:cols w:equalWidth="0" w:num="2">
        <w:col w:w="5343" w:space="100"/>
        <w:col w:w="495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6"/>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2CF88"/>
    <w:multiLevelType w:val="singleLevel"/>
    <w:tmpl w:val="0272CF88"/>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2B10C23"/>
    <w:rsid w:val="1486469E"/>
    <w:rsid w:val="2E7D5295"/>
    <w:rsid w:val="62314EB2"/>
    <w:rsid w:val="7C9133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15"/>
      <w:szCs w:val="15"/>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pn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pn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30</Pages>
  <Words>2882</Words>
  <Characters>3109</Characters>
  <TotalTime>150</TotalTime>
  <ScaleCrop>false</ScaleCrop>
  <LinksUpToDate>false</LinksUpToDate>
  <CharactersWithSpaces>3223</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2026-02-25T15:50:00Z</dcterms:created>
  <dc:creator>Microsoft</dc:creator>
  <cp:lastModifiedBy>静心室主人</cp:lastModifiedBy>
  <dcterms:modified xsi:type="dcterms:W3CDTF">2026-05-15T14:05:27Z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2026-05-03T13:56:38Z</vt:filetime>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A216C1E73DA04BEFB66BF21A42A0AA77_13</vt:lpwstr>
  </property>
</Properties>
</file>