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77FA4" w14:textId="77777777" w:rsidR="00557165" w:rsidRPr="00C16E70" w:rsidRDefault="00953ED1" w:rsidP="00C16E70">
      <w:pPr>
        <w:spacing w:line="360" w:lineRule="auto"/>
        <w:ind w:firstLineChars="201" w:firstLine="726"/>
        <w:jc w:val="center"/>
        <w:rPr>
          <w:rFonts w:ascii="Times New Roman" w:eastAsiaTheme="majorEastAsia" w:hAnsi="Times New Roman" w:cs="Times New Roman"/>
          <w:b/>
          <w:sz w:val="36"/>
          <w:szCs w:val="21"/>
        </w:rPr>
      </w:pPr>
      <w:r w:rsidRPr="00C16E70">
        <w:rPr>
          <w:rFonts w:ascii="Times New Roman" w:eastAsiaTheme="majorEastAsia" w:hAnsi="Times New Roman" w:cs="Times New Roman"/>
          <w:b/>
          <w:noProof/>
          <w:sz w:val="36"/>
          <w:szCs w:val="21"/>
        </w:rPr>
        <w:drawing>
          <wp:anchor distT="0" distB="0" distL="114300" distR="114300" simplePos="0" relativeHeight="251658240" behindDoc="0" locked="0" layoutInCell="1" allowOverlap="1" wp14:anchorId="32A41C4B" wp14:editId="5CDE2869">
            <wp:simplePos x="0" y="0"/>
            <wp:positionH relativeFrom="page">
              <wp:posOffset>12547600</wp:posOffset>
            </wp:positionH>
            <wp:positionV relativeFrom="topMargin">
              <wp:posOffset>12039600</wp:posOffset>
            </wp:positionV>
            <wp:extent cx="393700" cy="266700"/>
            <wp:effectExtent l="0" t="0" r="0" b="0"/>
            <wp:wrapNone/>
            <wp:docPr id="100120" name="图片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3975" name=""/>
                    <pic:cNvPicPr>
                      <a:picLocks noChangeAspect="1"/>
                    </pic:cNvPicPr>
                  </pic:nvPicPr>
                  <pic:blipFill>
                    <a:blip r:embed="rId6"/>
                    <a:stretch>
                      <a:fillRect/>
                    </a:stretch>
                  </pic:blipFill>
                  <pic:spPr>
                    <a:xfrm>
                      <a:off x="0" y="0"/>
                      <a:ext cx="393700" cy="266700"/>
                    </a:xfrm>
                    <a:prstGeom prst="rect">
                      <a:avLst/>
                    </a:prstGeom>
                  </pic:spPr>
                </pic:pic>
              </a:graphicData>
            </a:graphic>
          </wp:anchor>
        </w:drawing>
      </w:r>
      <w:r w:rsidRPr="00C16E70">
        <w:rPr>
          <w:rFonts w:ascii="Times New Roman" w:eastAsiaTheme="majorEastAsia" w:hAnsi="Times New Roman" w:cs="Times New Roman"/>
          <w:b/>
          <w:sz w:val="36"/>
          <w:szCs w:val="21"/>
        </w:rPr>
        <w:t>回归教材重难点</w:t>
      </w:r>
      <w:r w:rsidRPr="00C16E70">
        <w:rPr>
          <w:rFonts w:ascii="Times New Roman" w:eastAsiaTheme="majorEastAsia" w:hAnsi="Times New Roman" w:cs="Times New Roman"/>
          <w:b/>
          <w:sz w:val="36"/>
          <w:szCs w:val="21"/>
        </w:rPr>
        <w:t xml:space="preserve">10  </w:t>
      </w:r>
      <w:r w:rsidRPr="00C16E70">
        <w:rPr>
          <w:rFonts w:ascii="Times New Roman" w:eastAsiaTheme="majorEastAsia" w:hAnsi="Times New Roman" w:cs="Times New Roman"/>
          <w:b/>
          <w:color w:val="333333"/>
          <w:kern w:val="0"/>
          <w:sz w:val="36"/>
          <w:szCs w:val="21"/>
        </w:rPr>
        <w:t>实验方案的设计与评价</w:t>
      </w:r>
    </w:p>
    <w:p w14:paraId="2EA8876D" w14:textId="77777777" w:rsidR="00557165" w:rsidRPr="00C16E70" w:rsidRDefault="00953ED1" w:rsidP="00C16E70">
      <w:pPr>
        <w:snapToGrid w:val="0"/>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51C122B4" wp14:editId="795D3611">
            <wp:extent cx="1504762" cy="52381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36447" name=""/>
                    <pic:cNvPicPr/>
                  </pic:nvPicPr>
                  <pic:blipFill>
                    <a:blip r:embed="rId7"/>
                    <a:stretch>
                      <a:fillRect/>
                    </a:stretch>
                  </pic:blipFill>
                  <pic:spPr>
                    <a:xfrm>
                      <a:off x="0" y="0"/>
                      <a:ext cx="1504762" cy="523810"/>
                    </a:xfrm>
                    <a:prstGeom prst="rect">
                      <a:avLst/>
                    </a:prstGeom>
                  </pic:spPr>
                </pic:pic>
              </a:graphicData>
            </a:graphic>
          </wp:inline>
        </w:drawing>
      </w:r>
    </w:p>
    <w:p w14:paraId="12603A11" w14:textId="77777777" w:rsidR="00525D9A" w:rsidRPr="00C16E70" w:rsidRDefault="00953ED1" w:rsidP="00C16E70">
      <w:pPr>
        <w:snapToGrid w:val="0"/>
        <w:spacing w:line="360" w:lineRule="auto"/>
        <w:ind w:firstLineChars="202" w:firstLine="424"/>
        <w:rPr>
          <w:rFonts w:ascii="Times New Roman" w:eastAsiaTheme="majorEastAsia" w:hAnsi="Times New Roman" w:cs="Times New Roman"/>
          <w:szCs w:val="21"/>
          <w:shd w:val="clear" w:color="auto" w:fill="FFC000"/>
        </w:rPr>
      </w:pPr>
      <w:r w:rsidRPr="00C16E70">
        <w:rPr>
          <w:rFonts w:ascii="Times New Roman" w:eastAsiaTheme="majorEastAsia" w:hAnsi="Times New Roman" w:cs="Times New Roman"/>
          <w:szCs w:val="21"/>
        </w:rPr>
        <w:t>高考五星高频考点，</w:t>
      </w:r>
      <w:r w:rsidRPr="00C16E70">
        <w:rPr>
          <w:rFonts w:ascii="Times New Roman" w:eastAsiaTheme="majorEastAsia" w:hAnsi="Times New Roman" w:cs="Times New Roman"/>
          <w:szCs w:val="21"/>
        </w:rPr>
        <w:t>2021</w:t>
      </w:r>
      <w:r w:rsidRPr="00C16E70">
        <w:rPr>
          <w:rFonts w:ascii="Times New Roman" w:eastAsiaTheme="majorEastAsia" w:hAnsi="Times New Roman" w:cs="Times New Roman"/>
          <w:szCs w:val="21"/>
        </w:rPr>
        <w:t>年全国甲卷第</w:t>
      </w:r>
      <w:r w:rsidRPr="00C16E70">
        <w:rPr>
          <w:rFonts w:ascii="Times New Roman" w:eastAsiaTheme="majorEastAsia" w:hAnsi="Times New Roman" w:cs="Times New Roman"/>
          <w:szCs w:val="21"/>
        </w:rPr>
        <w:t>27</w:t>
      </w:r>
      <w:r w:rsidRPr="00C16E70">
        <w:rPr>
          <w:rFonts w:ascii="Times New Roman" w:eastAsiaTheme="majorEastAsia" w:hAnsi="Times New Roman" w:cs="Times New Roman"/>
          <w:szCs w:val="21"/>
        </w:rPr>
        <w:t>题、</w:t>
      </w:r>
      <w:r w:rsidRPr="00C16E70">
        <w:rPr>
          <w:rFonts w:ascii="Times New Roman" w:eastAsiaTheme="majorEastAsia" w:hAnsi="Times New Roman" w:cs="Times New Roman"/>
          <w:szCs w:val="21"/>
        </w:rPr>
        <w:t>2021</w:t>
      </w:r>
      <w:r w:rsidRPr="00C16E70">
        <w:rPr>
          <w:rFonts w:ascii="Times New Roman" w:eastAsiaTheme="majorEastAsia" w:hAnsi="Times New Roman" w:cs="Times New Roman"/>
          <w:szCs w:val="21"/>
        </w:rPr>
        <w:t>年全国乙卷第</w:t>
      </w:r>
      <w:r w:rsidR="004D0802" w:rsidRPr="00C16E70">
        <w:rPr>
          <w:rFonts w:ascii="Times New Roman" w:eastAsiaTheme="majorEastAsia" w:hAnsi="Times New Roman" w:cs="Times New Roman"/>
          <w:szCs w:val="21"/>
        </w:rPr>
        <w:t>27</w:t>
      </w:r>
      <w:r w:rsidRPr="00C16E70">
        <w:rPr>
          <w:rFonts w:ascii="Times New Roman" w:eastAsiaTheme="majorEastAsia" w:hAnsi="Times New Roman" w:cs="Times New Roman"/>
          <w:szCs w:val="21"/>
        </w:rPr>
        <w:t>题、</w:t>
      </w:r>
      <w:r w:rsidRPr="00C16E70">
        <w:rPr>
          <w:rFonts w:ascii="Times New Roman" w:eastAsiaTheme="majorEastAsia" w:hAnsi="Times New Roman" w:cs="Times New Roman"/>
          <w:szCs w:val="21"/>
        </w:rPr>
        <w:t>2020</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1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27</w:t>
      </w:r>
      <w:r w:rsidRPr="00C16E70">
        <w:rPr>
          <w:rFonts w:ascii="Times New Roman" w:eastAsiaTheme="majorEastAsia" w:hAnsi="Times New Roman" w:cs="Times New Roman"/>
          <w:bCs/>
          <w:iCs/>
          <w:spacing w:val="-8"/>
          <w:szCs w:val="21"/>
        </w:rPr>
        <w:t>题、</w:t>
      </w:r>
      <w:r w:rsidRPr="00C16E70">
        <w:rPr>
          <w:rFonts w:ascii="Times New Roman" w:eastAsiaTheme="majorEastAsia" w:hAnsi="Times New Roman" w:cs="Times New Roman"/>
          <w:szCs w:val="21"/>
        </w:rPr>
        <w:t>2020</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2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28</w:t>
      </w:r>
      <w:r w:rsidRPr="00C16E70">
        <w:rPr>
          <w:rFonts w:ascii="Times New Roman" w:eastAsiaTheme="majorEastAsia" w:hAnsi="Times New Roman" w:cs="Times New Roman"/>
          <w:bCs/>
          <w:iCs/>
          <w:spacing w:val="-8"/>
          <w:szCs w:val="21"/>
        </w:rPr>
        <w:t>题、</w:t>
      </w:r>
      <w:r w:rsidR="004D0802" w:rsidRPr="00C16E70">
        <w:rPr>
          <w:rFonts w:ascii="Times New Roman" w:eastAsiaTheme="majorEastAsia" w:hAnsi="Times New Roman" w:cs="Times New Roman"/>
          <w:szCs w:val="21"/>
        </w:rPr>
        <w:t>2020</w:t>
      </w:r>
      <w:r w:rsidR="004D0802" w:rsidRPr="00C16E70">
        <w:rPr>
          <w:rFonts w:ascii="Times New Roman" w:eastAsiaTheme="majorEastAsia" w:hAnsi="Times New Roman" w:cs="Times New Roman"/>
          <w:szCs w:val="21"/>
        </w:rPr>
        <w:t>年全国</w:t>
      </w:r>
      <w:r w:rsidR="004D0802" w:rsidRPr="00C16E70">
        <w:rPr>
          <w:rFonts w:ascii="Times New Roman" w:eastAsiaTheme="majorEastAsia" w:hAnsi="Times New Roman" w:cs="Times New Roman"/>
          <w:bCs/>
          <w:iCs/>
          <w:spacing w:val="-8"/>
          <w:szCs w:val="21"/>
        </w:rPr>
        <w:t>第</w:t>
      </w:r>
      <w:r w:rsidR="004D0802" w:rsidRPr="00C16E70">
        <w:rPr>
          <w:rFonts w:ascii="Times New Roman" w:eastAsiaTheme="majorEastAsia" w:hAnsi="Times New Roman" w:cs="Times New Roman"/>
          <w:bCs/>
          <w:iCs/>
          <w:spacing w:val="-8"/>
          <w:szCs w:val="21"/>
        </w:rPr>
        <w:fldChar w:fldCharType="begin"/>
      </w:r>
      <w:r w:rsidR="004D0802" w:rsidRPr="00C16E70">
        <w:rPr>
          <w:rFonts w:ascii="Times New Roman" w:eastAsiaTheme="majorEastAsia" w:hAnsi="Times New Roman" w:cs="Times New Roman"/>
          <w:bCs/>
          <w:iCs/>
          <w:spacing w:val="-8"/>
          <w:szCs w:val="21"/>
        </w:rPr>
        <w:instrText xml:space="preserve"> = 3 \* ROMAN </w:instrText>
      </w:r>
      <w:r w:rsidR="004D0802" w:rsidRPr="00C16E70">
        <w:rPr>
          <w:rFonts w:ascii="Times New Roman" w:eastAsiaTheme="majorEastAsia" w:hAnsi="Times New Roman" w:cs="Times New Roman"/>
          <w:bCs/>
          <w:iCs/>
          <w:spacing w:val="-8"/>
          <w:szCs w:val="21"/>
        </w:rPr>
        <w:fldChar w:fldCharType="separate"/>
      </w:r>
      <w:r w:rsidR="004D0802" w:rsidRPr="00C16E70">
        <w:rPr>
          <w:rFonts w:ascii="Times New Roman" w:eastAsiaTheme="majorEastAsia" w:hAnsi="Times New Roman" w:cs="Times New Roman"/>
          <w:bCs/>
          <w:iCs/>
          <w:noProof/>
          <w:spacing w:val="-8"/>
          <w:szCs w:val="21"/>
        </w:rPr>
        <w:t>III</w:t>
      </w:r>
      <w:r w:rsidR="004D0802" w:rsidRPr="00C16E70">
        <w:rPr>
          <w:rFonts w:ascii="Times New Roman" w:eastAsiaTheme="majorEastAsia" w:hAnsi="Times New Roman" w:cs="Times New Roman"/>
          <w:bCs/>
          <w:iCs/>
          <w:spacing w:val="-8"/>
          <w:szCs w:val="21"/>
        </w:rPr>
        <w:fldChar w:fldCharType="end"/>
      </w:r>
      <w:r w:rsidR="004D0802"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26</w:t>
      </w:r>
      <w:r w:rsidR="004D0802" w:rsidRPr="00C16E70">
        <w:rPr>
          <w:rFonts w:ascii="Times New Roman" w:eastAsiaTheme="majorEastAsia" w:hAnsi="Times New Roman" w:cs="Times New Roman"/>
          <w:bCs/>
          <w:iCs/>
          <w:spacing w:val="-8"/>
          <w:szCs w:val="21"/>
        </w:rPr>
        <w:t>题、</w:t>
      </w:r>
      <w:r w:rsidRPr="00C16E70">
        <w:rPr>
          <w:rFonts w:ascii="Times New Roman" w:eastAsiaTheme="majorEastAsia" w:hAnsi="Times New Roman" w:cs="Times New Roman"/>
          <w:szCs w:val="21"/>
        </w:rPr>
        <w:t>20</w:t>
      </w:r>
      <w:r w:rsidR="004D0802" w:rsidRPr="00C16E70">
        <w:rPr>
          <w:rFonts w:ascii="Times New Roman" w:eastAsiaTheme="majorEastAsia" w:hAnsi="Times New Roman" w:cs="Times New Roman"/>
          <w:szCs w:val="21"/>
        </w:rPr>
        <w:t>19</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1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26</w:t>
      </w:r>
      <w:r w:rsidRPr="00C16E70">
        <w:rPr>
          <w:rFonts w:ascii="Times New Roman" w:eastAsiaTheme="majorEastAsia" w:hAnsi="Times New Roman" w:cs="Times New Roman"/>
          <w:bCs/>
          <w:iCs/>
          <w:spacing w:val="-8"/>
          <w:szCs w:val="21"/>
        </w:rPr>
        <w:t>题</w:t>
      </w:r>
      <w:r w:rsidR="004D0802" w:rsidRPr="00C16E70">
        <w:rPr>
          <w:rFonts w:ascii="Times New Roman" w:eastAsiaTheme="majorEastAsia" w:hAnsi="Times New Roman" w:cs="Times New Roman"/>
          <w:bCs/>
          <w:iCs/>
          <w:spacing w:val="-8"/>
          <w:szCs w:val="21"/>
        </w:rPr>
        <w:t>、</w:t>
      </w:r>
      <w:r w:rsidR="004D0802" w:rsidRPr="00C16E70">
        <w:rPr>
          <w:rFonts w:ascii="Times New Roman" w:eastAsiaTheme="majorEastAsia" w:hAnsi="Times New Roman" w:cs="Times New Roman"/>
          <w:szCs w:val="21"/>
        </w:rPr>
        <w:t>2019</w:t>
      </w:r>
      <w:r w:rsidR="004D0802" w:rsidRPr="00C16E70">
        <w:rPr>
          <w:rFonts w:ascii="Times New Roman" w:eastAsiaTheme="majorEastAsia" w:hAnsi="Times New Roman" w:cs="Times New Roman"/>
          <w:szCs w:val="21"/>
        </w:rPr>
        <w:t>年全国</w:t>
      </w:r>
      <w:r w:rsidR="004D0802" w:rsidRPr="00C16E70">
        <w:rPr>
          <w:rFonts w:ascii="Times New Roman" w:eastAsiaTheme="majorEastAsia" w:hAnsi="Times New Roman" w:cs="Times New Roman"/>
          <w:bCs/>
          <w:iCs/>
          <w:spacing w:val="-8"/>
          <w:szCs w:val="21"/>
        </w:rPr>
        <w:fldChar w:fldCharType="begin"/>
      </w:r>
      <w:r w:rsidR="004D0802" w:rsidRPr="00C16E70">
        <w:rPr>
          <w:rFonts w:ascii="Times New Roman" w:eastAsiaTheme="majorEastAsia" w:hAnsi="Times New Roman" w:cs="Times New Roman"/>
          <w:bCs/>
          <w:iCs/>
          <w:spacing w:val="-8"/>
          <w:szCs w:val="21"/>
        </w:rPr>
        <w:instrText xml:space="preserve"> = 1 \* ROMAN </w:instrText>
      </w:r>
      <w:r w:rsidR="004D0802" w:rsidRPr="00C16E70">
        <w:rPr>
          <w:rFonts w:ascii="Times New Roman" w:eastAsiaTheme="majorEastAsia" w:hAnsi="Times New Roman" w:cs="Times New Roman"/>
          <w:bCs/>
          <w:iCs/>
          <w:spacing w:val="-8"/>
          <w:szCs w:val="21"/>
        </w:rPr>
        <w:fldChar w:fldCharType="separate"/>
      </w:r>
      <w:r w:rsidR="004D0802" w:rsidRPr="00C16E70">
        <w:rPr>
          <w:rFonts w:ascii="Times New Roman" w:eastAsiaTheme="majorEastAsia" w:hAnsi="Times New Roman" w:cs="Times New Roman"/>
          <w:bCs/>
          <w:iCs/>
          <w:noProof/>
          <w:spacing w:val="-8"/>
          <w:szCs w:val="21"/>
        </w:rPr>
        <w:t>I</w:t>
      </w:r>
      <w:r w:rsidR="004D0802" w:rsidRPr="00C16E70">
        <w:rPr>
          <w:rFonts w:ascii="Times New Roman" w:eastAsiaTheme="majorEastAsia" w:hAnsi="Times New Roman" w:cs="Times New Roman"/>
          <w:bCs/>
          <w:iCs/>
          <w:spacing w:val="-8"/>
          <w:szCs w:val="21"/>
        </w:rPr>
        <w:fldChar w:fldCharType="end"/>
      </w:r>
      <w:r w:rsidR="004D0802"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26</w:t>
      </w:r>
      <w:r w:rsidR="004D0802" w:rsidRPr="00C16E70">
        <w:rPr>
          <w:rFonts w:ascii="Times New Roman" w:eastAsiaTheme="majorEastAsia" w:hAnsi="Times New Roman" w:cs="Times New Roman"/>
          <w:bCs/>
          <w:iCs/>
          <w:spacing w:val="-8"/>
          <w:szCs w:val="21"/>
        </w:rPr>
        <w:t>题</w:t>
      </w:r>
      <w:r w:rsidRPr="00C16E70">
        <w:rPr>
          <w:rFonts w:ascii="Times New Roman" w:eastAsiaTheme="majorEastAsia" w:hAnsi="Times New Roman" w:cs="Times New Roman"/>
          <w:bCs/>
          <w:iCs/>
          <w:spacing w:val="-8"/>
          <w:szCs w:val="21"/>
        </w:rPr>
        <w:t>、</w:t>
      </w:r>
      <w:r w:rsidRPr="00C16E70">
        <w:rPr>
          <w:rFonts w:ascii="Times New Roman" w:eastAsiaTheme="majorEastAsia" w:hAnsi="Times New Roman" w:cs="Times New Roman"/>
          <w:szCs w:val="21"/>
        </w:rPr>
        <w:t>2020</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2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bCs/>
          <w:iCs/>
          <w:spacing w:val="-8"/>
          <w:szCs w:val="21"/>
        </w:rPr>
        <w:t>卷第</w:t>
      </w:r>
      <w:r w:rsidR="004D0802" w:rsidRPr="00C16E70">
        <w:rPr>
          <w:rFonts w:ascii="Times New Roman" w:eastAsiaTheme="majorEastAsia" w:hAnsi="Times New Roman" w:cs="Times New Roman"/>
          <w:bCs/>
          <w:iCs/>
          <w:spacing w:val="-8"/>
          <w:szCs w:val="21"/>
        </w:rPr>
        <w:t>27</w:t>
      </w:r>
      <w:r w:rsidRPr="00C16E70">
        <w:rPr>
          <w:rFonts w:ascii="Times New Roman" w:eastAsiaTheme="majorEastAsia" w:hAnsi="Times New Roman" w:cs="Times New Roman"/>
          <w:bCs/>
          <w:iCs/>
          <w:spacing w:val="-8"/>
          <w:szCs w:val="21"/>
        </w:rPr>
        <w:t>题</w:t>
      </w:r>
      <w:r w:rsidR="004D0802" w:rsidRPr="00C16E70">
        <w:rPr>
          <w:rFonts w:ascii="Times New Roman" w:eastAsiaTheme="majorEastAsia" w:hAnsi="Times New Roman" w:cs="Times New Roman"/>
          <w:bCs/>
          <w:iCs/>
          <w:spacing w:val="-8"/>
          <w:szCs w:val="21"/>
        </w:rPr>
        <w:t>。</w:t>
      </w:r>
    </w:p>
    <w:p w14:paraId="10A04D02" w14:textId="77777777" w:rsidR="00557165" w:rsidRPr="00C16E70" w:rsidRDefault="00953ED1" w:rsidP="00C16E70">
      <w:pPr>
        <w:snapToGrid w:val="0"/>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07F032D9" wp14:editId="24DB6E4C">
            <wp:extent cx="1466667" cy="52381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12965" name=""/>
                    <pic:cNvPicPr/>
                  </pic:nvPicPr>
                  <pic:blipFill>
                    <a:blip r:embed="rId8"/>
                    <a:stretch>
                      <a:fillRect/>
                    </a:stretch>
                  </pic:blipFill>
                  <pic:spPr>
                    <a:xfrm>
                      <a:off x="0" y="0"/>
                      <a:ext cx="1466667" cy="523810"/>
                    </a:xfrm>
                    <a:prstGeom prst="rect">
                      <a:avLst/>
                    </a:prstGeom>
                  </pic:spPr>
                </pic:pic>
              </a:graphicData>
            </a:graphic>
          </wp:inline>
        </w:drawing>
      </w:r>
    </w:p>
    <w:p w14:paraId="70B70D5B" w14:textId="77777777" w:rsidR="00240BD0" w:rsidRPr="00C16E70" w:rsidRDefault="00953ED1" w:rsidP="00C16E70">
      <w:pPr>
        <w:spacing w:line="360" w:lineRule="auto"/>
        <w:ind w:firstLineChars="177" w:firstLine="372"/>
        <w:jc w:val="left"/>
        <w:rPr>
          <w:rFonts w:ascii="Times New Roman" w:eastAsiaTheme="majorEastAsia" w:hAnsi="Times New Roman" w:cs="Times New Roman"/>
          <w:szCs w:val="21"/>
        </w:rPr>
      </w:pPr>
      <w:r w:rsidRPr="00C16E70">
        <w:rPr>
          <w:rFonts w:ascii="Times New Roman" w:eastAsiaTheme="majorEastAsia" w:hAnsi="Times New Roman" w:cs="Times New Roman"/>
          <w:szCs w:val="21"/>
          <w:lang w:val="zh-CN"/>
        </w:rPr>
        <w:t>化学综合实验在高考化学中是必考题型，其特点有：命题的背景材料新颖；综合性强、能力要求高、分值高、难度大，是体现高考区分度的重点题型。</w:t>
      </w:r>
      <w:r w:rsidRPr="00C16E70">
        <w:rPr>
          <w:rFonts w:ascii="Times New Roman" w:eastAsiaTheme="majorEastAsia" w:hAnsi="Times New Roman" w:cs="Times New Roman"/>
          <w:bCs/>
          <w:color w:val="000000" w:themeColor="text1"/>
          <w:szCs w:val="21"/>
        </w:rPr>
        <w:t>该类试题常以表格、组装图示等形式呈现，与元素化合物知识有机地融合在一起进行命题，通过对实验设计、方案的评价分析，</w:t>
      </w:r>
      <w:r w:rsidRPr="00C16E70">
        <w:rPr>
          <w:rFonts w:ascii="Times New Roman" w:eastAsiaTheme="majorEastAsia" w:hAnsi="Times New Roman" w:cs="Times New Roman"/>
          <w:szCs w:val="21"/>
        </w:rPr>
        <w:t>近几年全国卷实验综合题不再</w:t>
      </w:r>
      <w:r w:rsidRPr="00C16E70">
        <w:rPr>
          <w:rFonts w:ascii="Times New Roman" w:eastAsiaTheme="majorEastAsia" w:hAnsi="Times New Roman" w:cs="Times New Roman"/>
          <w:szCs w:val="21"/>
        </w:rPr>
        <w:t>单纯地出现制备、探究或定量实验类型，而是呈现融合趋势，在制备或探究中也有定量计算，整个实验题拉开梯度，涉及常见仪器的识别使用、基本操作、装置连接、实验设计与评价、产率或纯度计算等，各方面问题都可以考查到。解题过程中做到：整体了解实验过程、准确获取题中信息、认真解答题中设问。</w:t>
      </w:r>
    </w:p>
    <w:p w14:paraId="39884EC6" w14:textId="77777777" w:rsidR="00557165" w:rsidRPr="00C16E70" w:rsidRDefault="00953ED1" w:rsidP="00C16E70">
      <w:pPr>
        <w:snapToGrid w:val="0"/>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11232DAF" wp14:editId="0D9C3E69">
            <wp:extent cx="1666667" cy="571429"/>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10989" name=""/>
                    <pic:cNvPicPr/>
                  </pic:nvPicPr>
                  <pic:blipFill>
                    <a:blip r:embed="rId9"/>
                    <a:stretch>
                      <a:fillRect/>
                    </a:stretch>
                  </pic:blipFill>
                  <pic:spPr>
                    <a:xfrm>
                      <a:off x="0" y="0"/>
                      <a:ext cx="1666667" cy="571429"/>
                    </a:xfrm>
                    <a:prstGeom prst="rect">
                      <a:avLst/>
                    </a:prstGeom>
                  </pic:spPr>
                </pic:pic>
              </a:graphicData>
            </a:graphic>
          </wp:inline>
        </w:drawing>
      </w:r>
    </w:p>
    <w:p w14:paraId="3D42DF5E" w14:textId="77777777" w:rsidR="004E3C09" w:rsidRPr="00C16E70" w:rsidRDefault="00953ED1" w:rsidP="00C16E70">
      <w:pPr>
        <w:pStyle w:val="a7"/>
        <w:tabs>
          <w:tab w:val="left" w:pos="4680"/>
        </w:tabs>
        <w:snapToGrid w:val="0"/>
        <w:spacing w:line="360" w:lineRule="auto"/>
        <w:ind w:firstLineChars="200" w:firstLine="422"/>
        <w:rPr>
          <w:rFonts w:ascii="Times New Roman" w:eastAsiaTheme="majorEastAsia" w:hAnsi="Times New Roman"/>
          <w:b/>
        </w:rPr>
      </w:pPr>
      <w:r w:rsidRPr="00C16E70">
        <w:rPr>
          <w:rFonts w:ascii="Times New Roman" w:eastAsiaTheme="majorEastAsia" w:hAnsi="Times New Roman"/>
          <w:b/>
        </w:rPr>
        <w:t>1</w:t>
      </w:r>
      <w:r w:rsidRPr="00C16E70">
        <w:rPr>
          <w:rFonts w:ascii="Times New Roman" w:eastAsiaTheme="majorEastAsia" w:hAnsi="Times New Roman"/>
          <w:b/>
        </w:rPr>
        <w:t>．无机物</w:t>
      </w:r>
      <w:r w:rsidR="005279AB" w:rsidRPr="00C16E70">
        <w:rPr>
          <w:rFonts w:ascii="Times New Roman" w:eastAsiaTheme="majorEastAsia" w:hAnsi="Times New Roman"/>
          <w:b/>
        </w:rPr>
        <w:t>质</w:t>
      </w:r>
      <w:r w:rsidRPr="00C16E70">
        <w:rPr>
          <w:rFonts w:ascii="Times New Roman" w:eastAsiaTheme="majorEastAsia" w:hAnsi="Times New Roman"/>
          <w:b/>
        </w:rPr>
        <w:t>的制备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6315"/>
      </w:tblGrid>
      <w:tr w:rsidR="00405C3C" w14:paraId="49C2664D" w14:textId="77777777" w:rsidTr="005279AB">
        <w:trPr>
          <w:trHeight w:val="1126"/>
          <w:jc w:val="center"/>
        </w:trPr>
        <w:tc>
          <w:tcPr>
            <w:tcW w:w="8315" w:type="dxa"/>
            <w:gridSpan w:val="2"/>
            <w:shd w:val="clear" w:color="auto" w:fill="auto"/>
            <w:vAlign w:val="center"/>
          </w:tcPr>
          <w:p w14:paraId="497FE008"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3E12FF96" wp14:editId="79E3F53B">
                  <wp:extent cx="4981575" cy="933450"/>
                  <wp:effectExtent l="0" t="0" r="9525" b="0"/>
                  <wp:docPr id="30" name="图片 30"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4789" name="Picture 2" descr="学优高考网(www.gkstk.com),国内最领先的高考网站,每天发布最有价值的高考资料,累计帮助千万考生获得成功!"/>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81575" cy="933450"/>
                          </a:xfrm>
                          <a:prstGeom prst="rect">
                            <a:avLst/>
                          </a:prstGeom>
                          <a:noFill/>
                          <a:ln>
                            <a:noFill/>
                          </a:ln>
                        </pic:spPr>
                      </pic:pic>
                    </a:graphicData>
                  </a:graphic>
                </wp:inline>
              </w:drawing>
            </w:r>
          </w:p>
        </w:tc>
      </w:tr>
      <w:tr w:rsidR="00405C3C" w14:paraId="25B8A1E5" w14:textId="77777777" w:rsidTr="005279AB">
        <w:trPr>
          <w:trHeight w:val="1481"/>
          <w:jc w:val="center"/>
        </w:trPr>
        <w:tc>
          <w:tcPr>
            <w:tcW w:w="2000" w:type="dxa"/>
            <w:shd w:val="clear" w:color="auto" w:fill="auto"/>
            <w:vAlign w:val="center"/>
          </w:tcPr>
          <w:p w14:paraId="41DB782E"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发生装置</w:t>
            </w:r>
          </w:p>
        </w:tc>
        <w:tc>
          <w:tcPr>
            <w:tcW w:w="6315" w:type="dxa"/>
            <w:shd w:val="clear" w:color="auto" w:fill="auto"/>
            <w:vAlign w:val="center"/>
          </w:tcPr>
          <w:p w14:paraId="1B9E5F3F"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3943CD2C" wp14:editId="7922EAD2">
                  <wp:extent cx="1962150" cy="876300"/>
                  <wp:effectExtent l="0" t="0" r="0" b="0"/>
                  <wp:docPr id="38" name="图片 38" descr="21SEH-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34288" name="Picture 6" descr="21SEH-321.TIF"/>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2150" cy="876300"/>
                          </a:xfrm>
                          <a:prstGeom prst="rect">
                            <a:avLst/>
                          </a:prstGeom>
                          <a:noFill/>
                          <a:ln>
                            <a:noFill/>
                          </a:ln>
                        </pic:spPr>
                      </pic:pic>
                    </a:graphicData>
                  </a:graphic>
                </wp:inline>
              </w:drawing>
            </w:r>
          </w:p>
        </w:tc>
      </w:tr>
      <w:tr w:rsidR="00405C3C" w14:paraId="326D499E" w14:textId="77777777" w:rsidTr="005279AB">
        <w:trPr>
          <w:trHeight w:val="948"/>
          <w:jc w:val="center"/>
        </w:trPr>
        <w:tc>
          <w:tcPr>
            <w:tcW w:w="2000" w:type="dxa"/>
            <w:shd w:val="clear" w:color="auto" w:fill="auto"/>
            <w:vAlign w:val="center"/>
          </w:tcPr>
          <w:p w14:paraId="372795E6"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净化装置</w:t>
            </w:r>
          </w:p>
        </w:tc>
        <w:tc>
          <w:tcPr>
            <w:tcW w:w="6315" w:type="dxa"/>
            <w:shd w:val="clear" w:color="auto" w:fill="auto"/>
            <w:vAlign w:val="center"/>
          </w:tcPr>
          <w:p w14:paraId="04AE6BE1"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4B977253" wp14:editId="0C09B3B2">
                  <wp:extent cx="1962150" cy="533400"/>
                  <wp:effectExtent l="0" t="0" r="0" b="0"/>
                  <wp:docPr id="37" name="图片 37" descr="21SEH-3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70377" name="Picture 7" descr="21SEH-322.TI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962150" cy="533400"/>
                          </a:xfrm>
                          <a:prstGeom prst="rect">
                            <a:avLst/>
                          </a:prstGeom>
                          <a:noFill/>
                          <a:ln>
                            <a:noFill/>
                          </a:ln>
                        </pic:spPr>
                      </pic:pic>
                    </a:graphicData>
                  </a:graphic>
                </wp:inline>
              </w:drawing>
            </w:r>
          </w:p>
        </w:tc>
      </w:tr>
      <w:tr w:rsidR="00405C3C" w14:paraId="593D250D" w14:textId="77777777" w:rsidTr="005279AB">
        <w:trPr>
          <w:trHeight w:val="1140"/>
          <w:jc w:val="center"/>
        </w:trPr>
        <w:tc>
          <w:tcPr>
            <w:tcW w:w="2000" w:type="dxa"/>
            <w:shd w:val="clear" w:color="auto" w:fill="auto"/>
            <w:vAlign w:val="center"/>
          </w:tcPr>
          <w:p w14:paraId="25ADF2B0"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收集装置</w:t>
            </w:r>
          </w:p>
        </w:tc>
        <w:tc>
          <w:tcPr>
            <w:tcW w:w="6315" w:type="dxa"/>
            <w:shd w:val="clear" w:color="auto" w:fill="auto"/>
            <w:vAlign w:val="center"/>
          </w:tcPr>
          <w:p w14:paraId="1D441DEF"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6B3F6976" wp14:editId="7ABDBDBD">
                  <wp:extent cx="1962150" cy="657225"/>
                  <wp:effectExtent l="0" t="0" r="0" b="9525"/>
                  <wp:docPr id="36" name="图片 36" descr="21SEH-3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2402" name="Picture 8" descr="21SEH-323.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62150" cy="657225"/>
                          </a:xfrm>
                          <a:prstGeom prst="rect">
                            <a:avLst/>
                          </a:prstGeom>
                          <a:noFill/>
                          <a:ln>
                            <a:noFill/>
                          </a:ln>
                        </pic:spPr>
                      </pic:pic>
                    </a:graphicData>
                  </a:graphic>
                </wp:inline>
              </w:drawing>
            </w:r>
          </w:p>
        </w:tc>
      </w:tr>
      <w:tr w:rsidR="00405C3C" w14:paraId="6EB8F661" w14:textId="77777777" w:rsidTr="005279AB">
        <w:trPr>
          <w:trHeight w:val="1111"/>
          <w:jc w:val="center"/>
        </w:trPr>
        <w:tc>
          <w:tcPr>
            <w:tcW w:w="2000" w:type="dxa"/>
            <w:shd w:val="clear" w:color="auto" w:fill="auto"/>
            <w:vAlign w:val="center"/>
          </w:tcPr>
          <w:p w14:paraId="19C34BA7"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lastRenderedPageBreak/>
              <w:t>尾气处理装置</w:t>
            </w:r>
          </w:p>
        </w:tc>
        <w:tc>
          <w:tcPr>
            <w:tcW w:w="6315" w:type="dxa"/>
            <w:shd w:val="clear" w:color="auto" w:fill="auto"/>
            <w:vAlign w:val="center"/>
          </w:tcPr>
          <w:p w14:paraId="7439F6AB"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5C24EED3" wp14:editId="0FEAF58A">
                  <wp:extent cx="1962150" cy="619125"/>
                  <wp:effectExtent l="0" t="0" r="0" b="9525"/>
                  <wp:docPr id="35" name="图片 35" descr="21SEH-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6124" name="Picture 9" descr="21SEH-324.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62150" cy="619125"/>
                          </a:xfrm>
                          <a:prstGeom prst="rect">
                            <a:avLst/>
                          </a:prstGeom>
                          <a:noFill/>
                          <a:ln>
                            <a:noFill/>
                          </a:ln>
                        </pic:spPr>
                      </pic:pic>
                    </a:graphicData>
                  </a:graphic>
                </wp:inline>
              </w:drawing>
            </w:r>
          </w:p>
        </w:tc>
      </w:tr>
    </w:tbl>
    <w:p w14:paraId="48D0D59C" w14:textId="77777777" w:rsidR="004E3C09" w:rsidRPr="00C16E70" w:rsidRDefault="00953ED1" w:rsidP="00C16E70">
      <w:pPr>
        <w:pStyle w:val="a7"/>
        <w:tabs>
          <w:tab w:val="left" w:pos="4680"/>
        </w:tabs>
        <w:snapToGrid w:val="0"/>
        <w:spacing w:line="360" w:lineRule="auto"/>
        <w:ind w:firstLineChars="200" w:firstLine="422"/>
        <w:rPr>
          <w:rFonts w:ascii="Times New Roman" w:eastAsiaTheme="majorEastAsia" w:hAnsi="Times New Roman"/>
          <w:b/>
        </w:rPr>
      </w:pPr>
      <w:r w:rsidRPr="00C16E70">
        <w:rPr>
          <w:rFonts w:ascii="Times New Roman" w:eastAsiaTheme="majorEastAsia" w:hAnsi="Times New Roman"/>
          <w:b/>
        </w:rPr>
        <w:t>2</w:t>
      </w:r>
      <w:r w:rsidR="005279AB" w:rsidRPr="00C16E70">
        <w:rPr>
          <w:rFonts w:ascii="Times New Roman" w:eastAsiaTheme="majorEastAsia" w:hAnsi="Times New Roman"/>
          <w:b/>
        </w:rPr>
        <w:t>．</w:t>
      </w:r>
      <w:r w:rsidRPr="00C16E70">
        <w:rPr>
          <w:rFonts w:ascii="Times New Roman" w:eastAsiaTheme="majorEastAsia" w:hAnsi="Times New Roman"/>
          <w:b/>
        </w:rPr>
        <w:t>有机物</w:t>
      </w:r>
      <w:r w:rsidR="005279AB" w:rsidRPr="00C16E70">
        <w:rPr>
          <w:rFonts w:ascii="Times New Roman" w:eastAsiaTheme="majorEastAsia" w:hAnsi="Times New Roman"/>
          <w:b/>
        </w:rPr>
        <w:t>质</w:t>
      </w:r>
      <w:r w:rsidRPr="00C16E70">
        <w:rPr>
          <w:rFonts w:ascii="Times New Roman" w:eastAsiaTheme="majorEastAsia" w:hAnsi="Times New Roman"/>
          <w:b/>
        </w:rPr>
        <w:t>的制备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6726"/>
      </w:tblGrid>
      <w:tr w:rsidR="00405C3C" w14:paraId="6288E270" w14:textId="77777777" w:rsidTr="005279AB">
        <w:trPr>
          <w:trHeight w:val="1759"/>
          <w:jc w:val="center"/>
        </w:trPr>
        <w:tc>
          <w:tcPr>
            <w:tcW w:w="1283" w:type="dxa"/>
            <w:shd w:val="clear" w:color="auto" w:fill="auto"/>
            <w:vAlign w:val="center"/>
          </w:tcPr>
          <w:p w14:paraId="0E9F8A95"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分析制备流程</w:t>
            </w:r>
          </w:p>
        </w:tc>
        <w:tc>
          <w:tcPr>
            <w:tcW w:w="6726" w:type="dxa"/>
            <w:shd w:val="clear" w:color="auto" w:fill="auto"/>
            <w:vAlign w:val="center"/>
          </w:tcPr>
          <w:p w14:paraId="19941F7E"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43DA5D4A" wp14:editId="2B39B587">
                  <wp:extent cx="4991100" cy="1000125"/>
                  <wp:effectExtent l="0" t="0" r="0" b="9525"/>
                  <wp:docPr id="26" name="图片 26" descr="学优高考网(www.gkstk.com),国内最领先的高考网站,每天发布最有价值的高考资料,累计帮助千万考生获得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32608" name="Picture 1" descr="学优高考网(www.gkstk.com),国内最领先的高考网站,每天发布最有价值的高考资料,累计帮助千万考生获得成功!"/>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91100" cy="1000125"/>
                          </a:xfrm>
                          <a:prstGeom prst="rect">
                            <a:avLst/>
                          </a:prstGeom>
                          <a:noFill/>
                          <a:ln>
                            <a:noFill/>
                          </a:ln>
                        </pic:spPr>
                      </pic:pic>
                    </a:graphicData>
                  </a:graphic>
                </wp:inline>
              </w:drawing>
            </w:r>
          </w:p>
        </w:tc>
      </w:tr>
      <w:tr w:rsidR="00405C3C" w14:paraId="2916106E" w14:textId="77777777" w:rsidTr="005279AB">
        <w:trPr>
          <w:trHeight w:val="1435"/>
          <w:jc w:val="center"/>
        </w:trPr>
        <w:tc>
          <w:tcPr>
            <w:tcW w:w="1283" w:type="dxa"/>
            <w:vMerge w:val="restart"/>
            <w:shd w:val="clear" w:color="auto" w:fill="auto"/>
            <w:vAlign w:val="center"/>
          </w:tcPr>
          <w:p w14:paraId="3863CF56"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 xml:space="preserve">熟悉常见仪器及典型装置　</w:t>
            </w:r>
          </w:p>
        </w:tc>
        <w:tc>
          <w:tcPr>
            <w:tcW w:w="6726" w:type="dxa"/>
            <w:shd w:val="clear" w:color="auto" w:fill="auto"/>
            <w:vAlign w:val="center"/>
          </w:tcPr>
          <w:p w14:paraId="6815D840"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5FF5C71F" wp14:editId="72E4CA3F">
                  <wp:extent cx="1743075" cy="819150"/>
                  <wp:effectExtent l="0" t="0" r="9525" b="0"/>
                  <wp:docPr id="33" name="图片 33" descr="21SEH-3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8720" name="Picture 11" descr="21SEH-326.TIF"/>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43075" cy="819150"/>
                          </a:xfrm>
                          <a:prstGeom prst="rect">
                            <a:avLst/>
                          </a:prstGeom>
                          <a:noFill/>
                          <a:ln>
                            <a:noFill/>
                          </a:ln>
                        </pic:spPr>
                      </pic:pic>
                    </a:graphicData>
                  </a:graphic>
                </wp:inline>
              </w:drawing>
            </w:r>
          </w:p>
        </w:tc>
      </w:tr>
      <w:tr w:rsidR="00405C3C" w14:paraId="372A3B81" w14:textId="77777777" w:rsidTr="005279AB">
        <w:trPr>
          <w:trHeight w:val="148"/>
          <w:jc w:val="center"/>
        </w:trPr>
        <w:tc>
          <w:tcPr>
            <w:tcW w:w="1283" w:type="dxa"/>
            <w:vMerge/>
            <w:shd w:val="clear" w:color="auto" w:fill="auto"/>
            <w:vAlign w:val="center"/>
          </w:tcPr>
          <w:p w14:paraId="4E810521" w14:textId="77777777" w:rsidR="004E3C09" w:rsidRPr="00C16E70" w:rsidRDefault="004E3C09" w:rsidP="00C16E70">
            <w:pPr>
              <w:pStyle w:val="a7"/>
              <w:tabs>
                <w:tab w:val="left" w:pos="4680"/>
              </w:tabs>
              <w:snapToGrid w:val="0"/>
              <w:spacing w:line="360" w:lineRule="auto"/>
              <w:jc w:val="center"/>
              <w:rPr>
                <w:rFonts w:ascii="Times New Roman" w:eastAsiaTheme="majorEastAsia" w:hAnsi="Times New Roman"/>
              </w:rPr>
            </w:pPr>
          </w:p>
        </w:tc>
        <w:tc>
          <w:tcPr>
            <w:tcW w:w="6726" w:type="dxa"/>
            <w:shd w:val="clear" w:color="auto" w:fill="auto"/>
            <w:vAlign w:val="center"/>
          </w:tcPr>
          <w:p w14:paraId="46AEB388"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4E2FD8DC" wp14:editId="1C9F4112">
                  <wp:extent cx="2600325" cy="971550"/>
                  <wp:effectExtent l="0" t="0" r="9525" b="0"/>
                  <wp:docPr id="31" name="图片 31" descr="21SEH-3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60124" name="Picture 12" descr="21SEH-327.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00325" cy="971550"/>
                          </a:xfrm>
                          <a:prstGeom prst="rect">
                            <a:avLst/>
                          </a:prstGeom>
                          <a:noFill/>
                          <a:ln>
                            <a:noFill/>
                          </a:ln>
                        </pic:spPr>
                      </pic:pic>
                    </a:graphicData>
                  </a:graphic>
                </wp:inline>
              </w:drawing>
            </w:r>
          </w:p>
        </w:tc>
      </w:tr>
      <w:tr w:rsidR="00405C3C" w14:paraId="0A0007C1" w14:textId="77777777" w:rsidTr="005279AB">
        <w:trPr>
          <w:trHeight w:val="2531"/>
          <w:jc w:val="center"/>
        </w:trPr>
        <w:tc>
          <w:tcPr>
            <w:tcW w:w="1283" w:type="dxa"/>
            <w:shd w:val="clear" w:color="auto" w:fill="auto"/>
            <w:vAlign w:val="center"/>
          </w:tcPr>
          <w:p w14:paraId="6A398832"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 xml:space="preserve">依据有机反应特点作答　　</w:t>
            </w:r>
          </w:p>
        </w:tc>
        <w:tc>
          <w:tcPr>
            <w:tcW w:w="6726" w:type="dxa"/>
            <w:shd w:val="clear" w:color="auto" w:fill="auto"/>
            <w:vAlign w:val="center"/>
          </w:tcPr>
          <w:p w14:paraId="3C2AD92E"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①</w:t>
            </w:r>
            <w:r w:rsidRPr="00C16E70">
              <w:rPr>
                <w:rFonts w:ascii="Times New Roman" w:eastAsiaTheme="majorEastAsia" w:hAnsi="Times New Roman"/>
              </w:rPr>
              <w:t>有机物易挥发，反应中通常采用冷凝回流装置，以提高原料的利用率和产物的产率。</w:t>
            </w:r>
          </w:p>
          <w:p w14:paraId="52DA8C95"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②</w:t>
            </w:r>
            <w:r w:rsidRPr="00C16E70">
              <w:rPr>
                <w:rFonts w:ascii="Times New Roman" w:eastAsiaTheme="majorEastAsia" w:hAnsi="Times New Roman"/>
              </w:rPr>
              <w:t>有机反应通常都是可逆反应，且易发生副反应，因此常使价格较低的反应物过量，以提高另一反应物的转化率和产物的产率，同时在实验中需要控制反应条件，以减少副反应的发生。</w:t>
            </w:r>
          </w:p>
          <w:p w14:paraId="255005EC"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③</w:t>
            </w:r>
            <w:r w:rsidRPr="00C16E70">
              <w:rPr>
                <w:rFonts w:ascii="Times New Roman" w:eastAsiaTheme="majorEastAsia" w:hAnsi="Times New Roman"/>
              </w:rPr>
              <w:t>根据产品与杂质的性质特点，选择合适的分离提纯方法</w:t>
            </w:r>
          </w:p>
        </w:tc>
      </w:tr>
    </w:tbl>
    <w:p w14:paraId="3E36227F" w14:textId="77777777" w:rsidR="004E3C09" w:rsidRPr="00C16E70" w:rsidRDefault="00953ED1" w:rsidP="00C16E70">
      <w:pPr>
        <w:pStyle w:val="a7"/>
        <w:tabs>
          <w:tab w:val="left" w:pos="4680"/>
        </w:tabs>
        <w:snapToGrid w:val="0"/>
        <w:spacing w:line="360" w:lineRule="auto"/>
        <w:ind w:firstLineChars="200" w:firstLine="422"/>
        <w:rPr>
          <w:rFonts w:ascii="Times New Roman" w:eastAsiaTheme="majorEastAsia" w:hAnsi="Times New Roman"/>
          <w:b/>
        </w:rPr>
      </w:pPr>
      <w:r w:rsidRPr="00C16E70">
        <w:rPr>
          <w:rFonts w:ascii="Times New Roman" w:eastAsiaTheme="majorEastAsia" w:hAnsi="Times New Roman"/>
          <w:b/>
          <w:lang w:eastAsia="zh-CN"/>
        </w:rPr>
        <w:t>3</w:t>
      </w:r>
      <w:r w:rsidRPr="00C16E70">
        <w:rPr>
          <w:rFonts w:ascii="Times New Roman" w:eastAsiaTheme="majorEastAsia" w:hAnsi="Times New Roman"/>
          <w:b/>
        </w:rPr>
        <w:t>．明确常考实验装置的作用</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3960"/>
      </w:tblGrid>
      <w:tr w:rsidR="00405C3C" w14:paraId="28C532A7" w14:textId="77777777" w:rsidTr="008A2C6E">
        <w:trPr>
          <w:jc w:val="center"/>
        </w:trPr>
        <w:tc>
          <w:tcPr>
            <w:tcW w:w="4068" w:type="dxa"/>
            <w:shd w:val="clear" w:color="auto" w:fill="auto"/>
            <w:vAlign w:val="center"/>
          </w:tcPr>
          <w:p w14:paraId="3DD6427F"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实验装置</w:t>
            </w:r>
          </w:p>
        </w:tc>
        <w:tc>
          <w:tcPr>
            <w:tcW w:w="3960" w:type="dxa"/>
            <w:shd w:val="clear" w:color="auto" w:fill="auto"/>
            <w:vAlign w:val="center"/>
          </w:tcPr>
          <w:p w14:paraId="5FC1CC3D"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rPr>
              <w:t>主要作用</w:t>
            </w:r>
          </w:p>
        </w:tc>
      </w:tr>
      <w:tr w:rsidR="00405C3C" w14:paraId="4969D04F" w14:textId="77777777" w:rsidTr="008A2C6E">
        <w:trPr>
          <w:jc w:val="center"/>
        </w:trPr>
        <w:tc>
          <w:tcPr>
            <w:tcW w:w="4068" w:type="dxa"/>
            <w:vMerge w:val="restart"/>
            <w:shd w:val="clear" w:color="auto" w:fill="auto"/>
            <w:vAlign w:val="center"/>
          </w:tcPr>
          <w:p w14:paraId="3034F920"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24901E84" wp14:editId="47EF72AA">
                  <wp:extent cx="1076325" cy="1743075"/>
                  <wp:effectExtent l="0" t="0" r="9525" b="9525"/>
                  <wp:docPr id="29" name="图片 29" descr="21SEH-3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4665" name="Picture 13" descr="21SEH-328.TIF"/>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76325" cy="1743075"/>
                          </a:xfrm>
                          <a:prstGeom prst="rect">
                            <a:avLst/>
                          </a:prstGeom>
                          <a:noFill/>
                          <a:ln>
                            <a:noFill/>
                          </a:ln>
                        </pic:spPr>
                      </pic:pic>
                    </a:graphicData>
                  </a:graphic>
                </wp:inline>
              </w:drawing>
            </w:r>
          </w:p>
        </w:tc>
        <w:tc>
          <w:tcPr>
            <w:tcW w:w="3960" w:type="dxa"/>
            <w:shd w:val="clear" w:color="auto" w:fill="auto"/>
            <w:vAlign w:val="center"/>
          </w:tcPr>
          <w:p w14:paraId="7B460CE6"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①</w:t>
            </w:r>
            <w:r w:rsidRPr="00C16E70">
              <w:rPr>
                <w:rFonts w:ascii="Times New Roman" w:eastAsiaTheme="majorEastAsia" w:hAnsi="Times New Roman"/>
              </w:rPr>
              <w:t>中橡皮管的作用：平衡压强，使液体能顺利滴下；降低液体体积对气体体积测量的干扰</w:t>
            </w:r>
          </w:p>
        </w:tc>
      </w:tr>
      <w:tr w:rsidR="00405C3C" w14:paraId="3FF44947" w14:textId="77777777" w:rsidTr="008A2C6E">
        <w:trPr>
          <w:trHeight w:val="1638"/>
          <w:jc w:val="center"/>
        </w:trPr>
        <w:tc>
          <w:tcPr>
            <w:tcW w:w="4068" w:type="dxa"/>
            <w:vMerge/>
            <w:tcBorders>
              <w:bottom w:val="single" w:sz="4" w:space="0" w:color="auto"/>
            </w:tcBorders>
            <w:shd w:val="clear" w:color="auto" w:fill="auto"/>
            <w:vAlign w:val="center"/>
          </w:tcPr>
          <w:p w14:paraId="7B69512B" w14:textId="77777777" w:rsidR="004E3C09" w:rsidRPr="00C16E70" w:rsidRDefault="004E3C09" w:rsidP="00C16E70">
            <w:pPr>
              <w:pStyle w:val="a7"/>
              <w:tabs>
                <w:tab w:val="left" w:pos="4680"/>
              </w:tabs>
              <w:snapToGrid w:val="0"/>
              <w:spacing w:line="360" w:lineRule="auto"/>
              <w:jc w:val="center"/>
              <w:rPr>
                <w:rFonts w:ascii="Times New Roman" w:eastAsiaTheme="majorEastAsia" w:hAnsi="Times New Roman"/>
              </w:rPr>
            </w:pPr>
          </w:p>
        </w:tc>
        <w:tc>
          <w:tcPr>
            <w:tcW w:w="3960" w:type="dxa"/>
            <w:tcBorders>
              <w:bottom w:val="single" w:sz="4" w:space="0" w:color="auto"/>
            </w:tcBorders>
            <w:shd w:val="clear" w:color="auto" w:fill="auto"/>
            <w:vAlign w:val="center"/>
          </w:tcPr>
          <w:p w14:paraId="125BE319"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②</w:t>
            </w:r>
            <w:r w:rsidRPr="00C16E70">
              <w:rPr>
                <w:rFonts w:ascii="Times New Roman" w:eastAsiaTheme="majorEastAsia" w:hAnsi="Times New Roman"/>
              </w:rPr>
              <w:t>的作用：干燥或除去气体中的杂质</w:t>
            </w:r>
          </w:p>
          <w:p w14:paraId="6A23EEF3"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③</w:t>
            </w:r>
            <w:r w:rsidRPr="00C16E70">
              <w:rPr>
                <w:rFonts w:ascii="Times New Roman" w:eastAsiaTheme="majorEastAsia" w:hAnsi="Times New Roman"/>
              </w:rPr>
              <w:t>的作用：吸收尾气，防止污染空气</w:t>
            </w:r>
          </w:p>
          <w:p w14:paraId="7F92DB4E" w14:textId="77777777" w:rsidR="004E3C09" w:rsidRPr="00C16E70" w:rsidRDefault="00953ED1" w:rsidP="00C16E70">
            <w:pPr>
              <w:pStyle w:val="a7"/>
              <w:tabs>
                <w:tab w:val="left" w:pos="4680"/>
              </w:tabs>
              <w:snapToGrid w:val="0"/>
              <w:spacing w:line="360" w:lineRule="auto"/>
              <w:jc w:val="left"/>
              <w:rPr>
                <w:rFonts w:ascii="Times New Roman" w:eastAsiaTheme="majorEastAsia" w:hAnsi="Times New Roman"/>
              </w:rPr>
            </w:pPr>
            <w:r w:rsidRPr="00C16E70">
              <w:rPr>
                <w:rFonts w:hAnsi="宋体" w:cs="宋体" w:hint="eastAsia"/>
              </w:rPr>
              <w:t>④</w:t>
            </w:r>
            <w:r w:rsidRPr="00C16E70">
              <w:rPr>
                <w:rFonts w:ascii="Times New Roman" w:eastAsiaTheme="majorEastAsia" w:hAnsi="Times New Roman"/>
              </w:rPr>
              <w:t>的作用：干燥气体或吸收气体；防止空气中二氧化碳、水蒸气对实验的影响</w:t>
            </w:r>
          </w:p>
        </w:tc>
      </w:tr>
      <w:tr w:rsidR="00405C3C" w14:paraId="2386629C" w14:textId="77777777" w:rsidTr="008A2C6E">
        <w:trPr>
          <w:jc w:val="center"/>
        </w:trPr>
        <w:tc>
          <w:tcPr>
            <w:tcW w:w="4068" w:type="dxa"/>
            <w:vMerge w:val="restart"/>
            <w:shd w:val="clear" w:color="auto" w:fill="auto"/>
            <w:vAlign w:val="center"/>
          </w:tcPr>
          <w:p w14:paraId="19AC1212"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drawing>
                <wp:inline distT="0" distB="0" distL="0" distR="0" wp14:anchorId="480EACE3" wp14:editId="760B6517">
                  <wp:extent cx="1323975" cy="838200"/>
                  <wp:effectExtent l="0" t="0" r="9525" b="0"/>
                  <wp:docPr id="28" name="图片 28" descr="21SEH-3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0863" name="Picture 14" descr="21SEH-329.TIF"/>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23975" cy="838200"/>
                          </a:xfrm>
                          <a:prstGeom prst="rect">
                            <a:avLst/>
                          </a:prstGeom>
                          <a:noFill/>
                          <a:ln>
                            <a:noFill/>
                          </a:ln>
                        </pic:spPr>
                      </pic:pic>
                    </a:graphicData>
                  </a:graphic>
                </wp:inline>
              </w:drawing>
            </w:r>
          </w:p>
          <w:p w14:paraId="793DF7E1"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ascii="Times New Roman" w:eastAsiaTheme="majorEastAsia" w:hAnsi="Times New Roman"/>
                <w:noProof/>
                <w:lang w:val="en-US" w:eastAsia="zh-CN"/>
              </w:rPr>
              <w:lastRenderedPageBreak/>
              <w:drawing>
                <wp:inline distT="0" distB="0" distL="0" distR="0" wp14:anchorId="2E322163" wp14:editId="54379A85">
                  <wp:extent cx="1143000" cy="952500"/>
                  <wp:effectExtent l="0" t="0" r="0" b="0"/>
                  <wp:docPr id="27" name="图片 27" descr="21SEH-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91546" name="Picture 15" descr="21SEH-330.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43000" cy="952500"/>
                          </a:xfrm>
                          <a:prstGeom prst="rect">
                            <a:avLst/>
                          </a:prstGeom>
                          <a:noFill/>
                          <a:ln>
                            <a:noFill/>
                          </a:ln>
                        </pic:spPr>
                      </pic:pic>
                    </a:graphicData>
                  </a:graphic>
                </wp:inline>
              </w:drawing>
            </w:r>
          </w:p>
        </w:tc>
        <w:tc>
          <w:tcPr>
            <w:tcW w:w="3960" w:type="dxa"/>
            <w:shd w:val="clear" w:color="auto" w:fill="auto"/>
            <w:vAlign w:val="center"/>
          </w:tcPr>
          <w:p w14:paraId="595B6D8B"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hAnsi="宋体" w:cs="宋体" w:hint="eastAsia"/>
              </w:rPr>
              <w:lastRenderedPageBreak/>
              <w:t>⑤</w:t>
            </w:r>
            <w:r w:rsidRPr="00C16E70">
              <w:rPr>
                <w:rFonts w:ascii="Times New Roman" w:eastAsiaTheme="majorEastAsia" w:hAnsi="Times New Roman"/>
              </w:rPr>
              <w:t>的作用：安全瓶，防止瓶内压强过大</w:t>
            </w:r>
          </w:p>
        </w:tc>
      </w:tr>
      <w:tr w:rsidR="00405C3C" w14:paraId="73EBDA29" w14:textId="77777777" w:rsidTr="008A2C6E">
        <w:trPr>
          <w:jc w:val="center"/>
        </w:trPr>
        <w:tc>
          <w:tcPr>
            <w:tcW w:w="4068" w:type="dxa"/>
            <w:vMerge/>
            <w:shd w:val="clear" w:color="auto" w:fill="auto"/>
            <w:vAlign w:val="center"/>
          </w:tcPr>
          <w:p w14:paraId="7581D0D6" w14:textId="77777777" w:rsidR="004E3C09" w:rsidRPr="00C16E70" w:rsidRDefault="004E3C09" w:rsidP="00C16E70">
            <w:pPr>
              <w:pStyle w:val="a7"/>
              <w:tabs>
                <w:tab w:val="left" w:pos="4680"/>
              </w:tabs>
              <w:snapToGrid w:val="0"/>
              <w:spacing w:line="360" w:lineRule="auto"/>
              <w:jc w:val="center"/>
              <w:rPr>
                <w:rFonts w:ascii="Times New Roman" w:eastAsiaTheme="majorEastAsia" w:hAnsi="Times New Roman"/>
              </w:rPr>
            </w:pPr>
          </w:p>
        </w:tc>
        <w:tc>
          <w:tcPr>
            <w:tcW w:w="3960" w:type="dxa"/>
            <w:shd w:val="clear" w:color="auto" w:fill="auto"/>
            <w:vAlign w:val="center"/>
          </w:tcPr>
          <w:p w14:paraId="10359D9A"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hAnsi="宋体" w:cs="宋体" w:hint="eastAsia"/>
              </w:rPr>
              <w:t>⑥</w:t>
            </w:r>
            <w:r w:rsidRPr="00C16E70">
              <w:rPr>
                <w:rFonts w:ascii="Times New Roman" w:eastAsiaTheme="majorEastAsia" w:hAnsi="Times New Roman"/>
              </w:rPr>
              <w:t>的作用：混合气体；干燥气体；通过观察气泡速率控制流量</w:t>
            </w:r>
          </w:p>
        </w:tc>
      </w:tr>
      <w:tr w:rsidR="00405C3C" w14:paraId="5A616811" w14:textId="77777777" w:rsidTr="008A2C6E">
        <w:trPr>
          <w:jc w:val="center"/>
        </w:trPr>
        <w:tc>
          <w:tcPr>
            <w:tcW w:w="4068" w:type="dxa"/>
            <w:vMerge/>
            <w:shd w:val="clear" w:color="auto" w:fill="auto"/>
            <w:vAlign w:val="center"/>
          </w:tcPr>
          <w:p w14:paraId="3A1D4018" w14:textId="77777777" w:rsidR="004E3C09" w:rsidRPr="00C16E70" w:rsidRDefault="004E3C09" w:rsidP="00C16E70">
            <w:pPr>
              <w:pStyle w:val="a7"/>
              <w:tabs>
                <w:tab w:val="left" w:pos="4680"/>
              </w:tabs>
              <w:snapToGrid w:val="0"/>
              <w:spacing w:line="360" w:lineRule="auto"/>
              <w:jc w:val="center"/>
              <w:rPr>
                <w:rFonts w:ascii="Times New Roman" w:eastAsiaTheme="majorEastAsia" w:hAnsi="Times New Roman"/>
              </w:rPr>
            </w:pPr>
          </w:p>
        </w:tc>
        <w:tc>
          <w:tcPr>
            <w:tcW w:w="3960" w:type="dxa"/>
            <w:shd w:val="clear" w:color="auto" w:fill="auto"/>
            <w:vAlign w:val="center"/>
          </w:tcPr>
          <w:p w14:paraId="0F30B376"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hAnsi="宋体" w:cs="宋体" w:hint="eastAsia"/>
              </w:rPr>
              <w:t>⑦</w:t>
            </w:r>
            <w:r w:rsidRPr="00C16E70">
              <w:rPr>
                <w:rFonts w:ascii="Times New Roman" w:eastAsiaTheme="majorEastAsia" w:hAnsi="Times New Roman"/>
              </w:rPr>
              <w:t>的作用：测量气体体积。读数时注意：装置冷却到室温，上下移动量气管使两液面高度一致，平视量气管内凹液面最低处读出数值</w:t>
            </w:r>
          </w:p>
        </w:tc>
      </w:tr>
      <w:tr w:rsidR="00405C3C" w14:paraId="6FD7B6DF" w14:textId="77777777" w:rsidTr="008A2C6E">
        <w:trPr>
          <w:jc w:val="center"/>
        </w:trPr>
        <w:tc>
          <w:tcPr>
            <w:tcW w:w="4068" w:type="dxa"/>
            <w:vMerge/>
            <w:shd w:val="clear" w:color="auto" w:fill="auto"/>
            <w:vAlign w:val="center"/>
          </w:tcPr>
          <w:p w14:paraId="65E248D6" w14:textId="77777777" w:rsidR="004E3C09" w:rsidRPr="00C16E70" w:rsidRDefault="004E3C09" w:rsidP="00C16E70">
            <w:pPr>
              <w:pStyle w:val="a7"/>
              <w:tabs>
                <w:tab w:val="left" w:pos="4680"/>
              </w:tabs>
              <w:snapToGrid w:val="0"/>
              <w:spacing w:line="360" w:lineRule="auto"/>
              <w:jc w:val="center"/>
              <w:rPr>
                <w:rFonts w:ascii="Times New Roman" w:eastAsiaTheme="majorEastAsia" w:hAnsi="Times New Roman"/>
              </w:rPr>
            </w:pPr>
          </w:p>
        </w:tc>
        <w:tc>
          <w:tcPr>
            <w:tcW w:w="3960" w:type="dxa"/>
            <w:shd w:val="clear" w:color="auto" w:fill="auto"/>
            <w:vAlign w:val="center"/>
          </w:tcPr>
          <w:p w14:paraId="351132D4" w14:textId="77777777" w:rsidR="004E3C09" w:rsidRPr="00C16E70" w:rsidRDefault="00953ED1" w:rsidP="00C16E70">
            <w:pPr>
              <w:pStyle w:val="a7"/>
              <w:tabs>
                <w:tab w:val="left" w:pos="4680"/>
              </w:tabs>
              <w:snapToGrid w:val="0"/>
              <w:spacing w:line="360" w:lineRule="auto"/>
              <w:jc w:val="center"/>
              <w:rPr>
                <w:rFonts w:ascii="Times New Roman" w:eastAsiaTheme="majorEastAsia" w:hAnsi="Times New Roman"/>
              </w:rPr>
            </w:pPr>
            <w:r w:rsidRPr="00C16E70">
              <w:rPr>
                <w:rFonts w:hAnsi="宋体" w:cs="宋体" w:hint="eastAsia"/>
              </w:rPr>
              <w:t>⑧</w:t>
            </w:r>
            <w:r w:rsidRPr="00C16E70">
              <w:rPr>
                <w:rFonts w:ascii="Times New Roman" w:eastAsiaTheme="majorEastAsia" w:hAnsi="Times New Roman"/>
              </w:rPr>
              <w:t>中仪器名称与作用：</w:t>
            </w:r>
            <w:r w:rsidRPr="00C16E70">
              <w:rPr>
                <w:rFonts w:ascii="Times New Roman" w:eastAsiaTheme="majorEastAsia" w:hAnsi="Times New Roman"/>
              </w:rPr>
              <w:t>a</w:t>
            </w:r>
            <w:r w:rsidRPr="00C16E70">
              <w:rPr>
                <w:rFonts w:ascii="Times New Roman" w:eastAsiaTheme="majorEastAsia" w:hAnsi="Times New Roman"/>
              </w:rPr>
              <w:t>为布氏漏斗，</w:t>
            </w:r>
            <w:r w:rsidRPr="00C16E70">
              <w:rPr>
                <w:rFonts w:ascii="Times New Roman" w:eastAsiaTheme="majorEastAsia" w:hAnsi="Times New Roman"/>
              </w:rPr>
              <w:t>b</w:t>
            </w:r>
            <w:r w:rsidRPr="00C16E70">
              <w:rPr>
                <w:rFonts w:ascii="Times New Roman" w:eastAsiaTheme="majorEastAsia" w:hAnsi="Times New Roman"/>
              </w:rPr>
              <w:t>为抽滤瓶或吸滤瓶，两者组合配合抽气，使抽滤瓶内压强减小，加快过滤的速率</w:t>
            </w:r>
          </w:p>
        </w:tc>
      </w:tr>
    </w:tbl>
    <w:p w14:paraId="418F6A45" w14:textId="77777777" w:rsidR="004E3C09" w:rsidRPr="00C16E70" w:rsidRDefault="00953ED1" w:rsidP="00C16E70">
      <w:pPr>
        <w:pStyle w:val="a7"/>
        <w:tabs>
          <w:tab w:val="left" w:pos="4680"/>
        </w:tabs>
        <w:snapToGrid w:val="0"/>
        <w:spacing w:line="360" w:lineRule="auto"/>
        <w:ind w:firstLineChars="200" w:firstLine="422"/>
        <w:rPr>
          <w:rFonts w:ascii="Times New Roman" w:eastAsiaTheme="majorEastAsia" w:hAnsi="Times New Roman"/>
          <w:b/>
        </w:rPr>
      </w:pPr>
      <w:r w:rsidRPr="00C16E70">
        <w:rPr>
          <w:rFonts w:ascii="Times New Roman" w:eastAsiaTheme="majorEastAsia" w:hAnsi="Times New Roman"/>
          <w:b/>
        </w:rPr>
        <w:t>4</w:t>
      </w:r>
      <w:r w:rsidR="005279AB" w:rsidRPr="00C16E70">
        <w:rPr>
          <w:rFonts w:ascii="Times New Roman" w:eastAsiaTheme="majorEastAsia" w:hAnsi="Times New Roman"/>
          <w:b/>
        </w:rPr>
        <w:t>．</w:t>
      </w:r>
      <w:r w:rsidRPr="00C16E70">
        <w:rPr>
          <w:rFonts w:ascii="Times New Roman" w:eastAsiaTheme="majorEastAsia" w:hAnsi="Times New Roman"/>
          <w:b/>
        </w:rPr>
        <w:t>实验条件控制的操作与目的</w:t>
      </w:r>
    </w:p>
    <w:p w14:paraId="35ECAA37"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ascii="Times New Roman" w:eastAsiaTheme="majorEastAsia" w:hAnsi="Times New Roman"/>
        </w:rPr>
        <w:t>(1)</w:t>
      </w:r>
      <w:r w:rsidRPr="00C16E70">
        <w:rPr>
          <w:rFonts w:ascii="Times New Roman" w:eastAsiaTheme="majorEastAsia" w:hAnsi="Times New Roman"/>
        </w:rPr>
        <w:t>实验中温度控制的目的</w:t>
      </w:r>
    </w:p>
    <w:p w14:paraId="534ACEF4"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①</w:t>
      </w:r>
      <w:r w:rsidRPr="00C16E70">
        <w:rPr>
          <w:rFonts w:ascii="Times New Roman" w:eastAsiaTheme="majorEastAsia" w:hAnsi="Times New Roman"/>
        </w:rPr>
        <w:t>加热的目的：加快化学反应速率或使化学平衡向某方向移动。</w:t>
      </w:r>
    </w:p>
    <w:p w14:paraId="77F251B6"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②</w:t>
      </w:r>
      <w:r w:rsidRPr="00C16E70">
        <w:rPr>
          <w:rFonts w:ascii="Times New Roman" w:eastAsiaTheme="majorEastAsia" w:hAnsi="Times New Roman"/>
        </w:rPr>
        <w:t>降温的目的：防止某物质在高温时分解或使化学平衡向某方向移动。</w:t>
      </w:r>
    </w:p>
    <w:p w14:paraId="2635A29D"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③</w:t>
      </w:r>
      <w:r w:rsidRPr="00C16E70">
        <w:rPr>
          <w:rFonts w:ascii="Times New Roman" w:eastAsiaTheme="majorEastAsia" w:hAnsi="Times New Roman"/>
        </w:rPr>
        <w:t>控制温度在一定范围的目的：若温度过低，则反应速率</w:t>
      </w:r>
      <w:r w:rsidRPr="00C16E70">
        <w:rPr>
          <w:rFonts w:ascii="Times New Roman" w:eastAsiaTheme="majorEastAsia" w:hAnsi="Times New Roman"/>
        </w:rPr>
        <w:t>(</w:t>
      </w:r>
      <w:r w:rsidRPr="00C16E70">
        <w:rPr>
          <w:rFonts w:ascii="Times New Roman" w:eastAsiaTheme="majorEastAsia" w:hAnsi="Times New Roman"/>
        </w:rPr>
        <w:t>或溶解速率</w:t>
      </w:r>
      <w:r w:rsidRPr="00C16E70">
        <w:rPr>
          <w:rFonts w:ascii="Times New Roman" w:eastAsiaTheme="majorEastAsia" w:hAnsi="Times New Roman"/>
        </w:rPr>
        <w:t>)</w:t>
      </w:r>
      <w:r w:rsidRPr="00C16E70">
        <w:rPr>
          <w:rFonts w:ascii="Times New Roman" w:eastAsiaTheme="majorEastAsia" w:hAnsi="Times New Roman"/>
        </w:rPr>
        <w:t>较慢；若温度过高，则某物质</w:t>
      </w:r>
      <w:r w:rsidRPr="00C16E70">
        <w:rPr>
          <w:rFonts w:ascii="Times New Roman" w:eastAsiaTheme="majorEastAsia" w:hAnsi="Times New Roman"/>
        </w:rPr>
        <w:t>(</w:t>
      </w:r>
      <w:r w:rsidRPr="00C16E70">
        <w:rPr>
          <w:rFonts w:ascii="Times New Roman" w:eastAsiaTheme="majorEastAsia" w:hAnsi="Times New Roman"/>
        </w:rPr>
        <w:t>如</w:t>
      </w:r>
      <w:r w:rsidRPr="00C16E70">
        <w:rPr>
          <w:rFonts w:ascii="Times New Roman" w:eastAsiaTheme="majorEastAsia" w:hAnsi="Times New Roman"/>
        </w:rPr>
        <w:t>H</w:t>
      </w:r>
      <w:r w:rsidRPr="00C16E70">
        <w:rPr>
          <w:rFonts w:ascii="Times New Roman" w:eastAsiaTheme="majorEastAsia" w:hAnsi="Times New Roman"/>
          <w:vertAlign w:val="subscript"/>
        </w:rPr>
        <w:t>2</w:t>
      </w:r>
      <w:r w:rsidRPr="00C16E70">
        <w:rPr>
          <w:rFonts w:ascii="Times New Roman" w:eastAsiaTheme="majorEastAsia" w:hAnsi="Times New Roman"/>
        </w:rPr>
        <w:t>O</w:t>
      </w:r>
      <w:r w:rsidRPr="00C16E70">
        <w:rPr>
          <w:rFonts w:ascii="Times New Roman" w:eastAsiaTheme="majorEastAsia" w:hAnsi="Times New Roman"/>
          <w:vertAlign w:val="subscript"/>
        </w:rPr>
        <w:t>2</w:t>
      </w:r>
      <w:r w:rsidRPr="00C16E70">
        <w:rPr>
          <w:rFonts w:ascii="Times New Roman" w:eastAsiaTheme="majorEastAsia" w:hAnsi="Times New Roman"/>
        </w:rPr>
        <w:t>、氨水、草酸、浓硝酸、铵盐等</w:t>
      </w:r>
      <w:r w:rsidRPr="00C16E70">
        <w:rPr>
          <w:rFonts w:ascii="Times New Roman" w:eastAsiaTheme="majorEastAsia" w:hAnsi="Times New Roman"/>
        </w:rPr>
        <w:t>)</w:t>
      </w:r>
      <w:r w:rsidRPr="00C16E70">
        <w:rPr>
          <w:rFonts w:ascii="Times New Roman" w:eastAsiaTheme="majorEastAsia" w:hAnsi="Times New Roman"/>
        </w:rPr>
        <w:t>会分解或挥发。</w:t>
      </w:r>
    </w:p>
    <w:p w14:paraId="72AC1F4C"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④</w:t>
      </w:r>
      <w:r w:rsidRPr="00C16E70">
        <w:rPr>
          <w:rFonts w:ascii="Times New Roman" w:eastAsiaTheme="majorEastAsia" w:hAnsi="Times New Roman"/>
        </w:rPr>
        <w:t>水浴加热的好处：受热均匀，温度可控，且温度不超过</w:t>
      </w:r>
      <w:r w:rsidRPr="00C16E70">
        <w:rPr>
          <w:rFonts w:ascii="Times New Roman" w:eastAsiaTheme="majorEastAsia" w:hAnsi="Times New Roman"/>
        </w:rPr>
        <w:t>100 ℃</w:t>
      </w:r>
      <w:r w:rsidRPr="00C16E70">
        <w:rPr>
          <w:rFonts w:ascii="Times New Roman" w:eastAsiaTheme="majorEastAsia" w:hAnsi="Times New Roman"/>
        </w:rPr>
        <w:t>。</w:t>
      </w:r>
    </w:p>
    <w:p w14:paraId="5039A4A3"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⑤</w:t>
      </w:r>
      <w:r w:rsidRPr="00C16E70">
        <w:rPr>
          <w:rFonts w:ascii="Times New Roman" w:eastAsiaTheme="majorEastAsia" w:hAnsi="Times New Roman"/>
        </w:rPr>
        <w:t>冰水浴冷却的目的：防止某物质分解或挥发。</w:t>
      </w:r>
    </w:p>
    <w:p w14:paraId="4E6DEF22"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⑥</w:t>
      </w:r>
      <w:r w:rsidRPr="00C16E70">
        <w:rPr>
          <w:rFonts w:ascii="Times New Roman" w:eastAsiaTheme="majorEastAsia" w:hAnsi="Times New Roman"/>
        </w:rPr>
        <w:t>趁热过滤的原因：保持过滤温度，防止温度降低后某物质析出。</w:t>
      </w:r>
    </w:p>
    <w:p w14:paraId="6A7BD719"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⑦</w:t>
      </w:r>
      <w:r w:rsidRPr="00C16E70">
        <w:rPr>
          <w:rFonts w:ascii="Times New Roman" w:eastAsiaTheme="majorEastAsia" w:hAnsi="Times New Roman"/>
        </w:rPr>
        <w:t>减压蒸发的原因：减压蒸发降低了蒸发温度，可以防止某物质分解</w:t>
      </w:r>
      <w:r w:rsidRPr="00C16E70">
        <w:rPr>
          <w:rFonts w:ascii="Times New Roman" w:eastAsiaTheme="majorEastAsia" w:hAnsi="Times New Roman"/>
        </w:rPr>
        <w:t>(</w:t>
      </w:r>
      <w:r w:rsidRPr="00C16E70">
        <w:rPr>
          <w:rFonts w:ascii="Times New Roman" w:eastAsiaTheme="majorEastAsia" w:hAnsi="Times New Roman"/>
        </w:rPr>
        <w:t>如浓缩双氧水需减压蒸发低浓度的双氧水溶液</w:t>
      </w:r>
      <w:r w:rsidRPr="00C16E70">
        <w:rPr>
          <w:rFonts w:ascii="Times New Roman" w:eastAsiaTheme="majorEastAsia" w:hAnsi="Times New Roman"/>
        </w:rPr>
        <w:t>)</w:t>
      </w:r>
      <w:r w:rsidRPr="00C16E70">
        <w:rPr>
          <w:rFonts w:ascii="Times New Roman" w:eastAsiaTheme="majorEastAsia" w:hAnsi="Times New Roman"/>
        </w:rPr>
        <w:t>。</w:t>
      </w:r>
    </w:p>
    <w:p w14:paraId="2BF7BB91"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ascii="Times New Roman" w:eastAsiaTheme="majorEastAsia" w:hAnsi="Times New Roman"/>
        </w:rPr>
        <w:t>(2)</w:t>
      </w:r>
      <w:r w:rsidRPr="00C16E70">
        <w:rPr>
          <w:rFonts w:ascii="Times New Roman" w:eastAsiaTheme="majorEastAsia" w:hAnsi="Times New Roman"/>
        </w:rPr>
        <w:t>实验中溶液</w:t>
      </w:r>
      <w:r w:rsidRPr="00C16E70">
        <w:rPr>
          <w:rFonts w:ascii="Times New Roman" w:eastAsiaTheme="majorEastAsia" w:hAnsi="Times New Roman"/>
        </w:rPr>
        <w:t>pH</w:t>
      </w:r>
      <w:r w:rsidRPr="00C16E70">
        <w:rPr>
          <w:rFonts w:ascii="Times New Roman" w:eastAsiaTheme="majorEastAsia" w:hAnsi="Times New Roman"/>
        </w:rPr>
        <w:t>控制的目的</w:t>
      </w:r>
    </w:p>
    <w:p w14:paraId="59E36937"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①</w:t>
      </w:r>
      <w:r w:rsidRPr="00C16E70">
        <w:rPr>
          <w:rFonts w:ascii="Times New Roman" w:eastAsiaTheme="majorEastAsia" w:hAnsi="Times New Roman"/>
        </w:rPr>
        <w:t>分离除杂：使杂质充分沉淀或溶解，提高纯度。</w:t>
      </w:r>
    </w:p>
    <w:p w14:paraId="04483E06" w14:textId="77777777" w:rsidR="004E3C09" w:rsidRPr="00C16E70" w:rsidRDefault="00953ED1" w:rsidP="00C16E70">
      <w:pPr>
        <w:pStyle w:val="a7"/>
        <w:tabs>
          <w:tab w:val="left" w:pos="4680"/>
        </w:tabs>
        <w:snapToGrid w:val="0"/>
        <w:spacing w:line="360" w:lineRule="auto"/>
        <w:ind w:firstLineChars="200" w:firstLine="420"/>
        <w:rPr>
          <w:rFonts w:ascii="Times New Roman" w:eastAsiaTheme="majorEastAsia" w:hAnsi="Times New Roman"/>
        </w:rPr>
      </w:pPr>
      <w:r w:rsidRPr="00C16E70">
        <w:rPr>
          <w:rFonts w:hAnsi="宋体" w:cs="宋体" w:hint="eastAsia"/>
        </w:rPr>
        <w:t>②</w:t>
      </w:r>
      <w:r w:rsidRPr="00C16E70">
        <w:rPr>
          <w:rFonts w:ascii="Times New Roman" w:eastAsiaTheme="majorEastAsia" w:hAnsi="Times New Roman"/>
        </w:rPr>
        <w:t>调控反应：使溶液呈酸性，提高氧化性，或使溶液呈碱性，控制反应的发生。</w:t>
      </w:r>
    </w:p>
    <w:p w14:paraId="628013E4" w14:textId="77777777" w:rsidR="00C564E0" w:rsidRPr="00C16E70" w:rsidRDefault="00953ED1" w:rsidP="00C16E70">
      <w:pPr>
        <w:tabs>
          <w:tab w:val="left" w:pos="9180"/>
        </w:tabs>
        <w:spacing w:line="360" w:lineRule="auto"/>
        <w:ind w:firstLineChars="200" w:firstLine="422"/>
        <w:rPr>
          <w:rFonts w:ascii="Times New Roman" w:eastAsiaTheme="majorEastAsia" w:hAnsi="Times New Roman" w:cs="Times New Roman"/>
          <w:b/>
          <w:szCs w:val="21"/>
        </w:rPr>
      </w:pPr>
      <w:r w:rsidRPr="00C16E70">
        <w:rPr>
          <w:rFonts w:ascii="Times New Roman" w:eastAsiaTheme="majorEastAsia" w:hAnsi="Times New Roman" w:cs="Times New Roman"/>
          <w:b/>
          <w:bCs/>
          <w:szCs w:val="21"/>
        </w:rPr>
        <w:t>5</w:t>
      </w:r>
      <w:r w:rsidRPr="00C16E70">
        <w:rPr>
          <w:rFonts w:ascii="Times New Roman" w:eastAsiaTheme="majorEastAsia" w:hAnsi="Times New Roman" w:cs="Times New Roman"/>
          <w:b/>
          <w:szCs w:val="21"/>
        </w:rPr>
        <w:t xml:space="preserve">. </w:t>
      </w:r>
      <w:r w:rsidRPr="00C16E70">
        <w:rPr>
          <w:rFonts w:ascii="Times New Roman" w:eastAsiaTheme="majorEastAsia" w:hAnsi="Times New Roman" w:cs="Times New Roman"/>
          <w:b/>
          <w:szCs w:val="21"/>
        </w:rPr>
        <w:t>常见的实验设计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9"/>
        <w:gridCol w:w="4843"/>
        <w:gridCol w:w="3090"/>
      </w:tblGrid>
      <w:tr w:rsidR="00405C3C" w14:paraId="1006A9ED" w14:textId="77777777" w:rsidTr="00B25F5F">
        <w:trPr>
          <w:jc w:val="center"/>
        </w:trPr>
        <w:tc>
          <w:tcPr>
            <w:tcW w:w="1018" w:type="pct"/>
            <w:vAlign w:val="center"/>
          </w:tcPr>
          <w:p w14:paraId="6687F601" w14:textId="77777777" w:rsidR="00C564E0" w:rsidRPr="00C16E70" w:rsidRDefault="00C564E0" w:rsidP="00C16E70">
            <w:pPr>
              <w:tabs>
                <w:tab w:val="left" w:pos="9180"/>
              </w:tabs>
              <w:spacing w:line="360" w:lineRule="auto"/>
              <w:jc w:val="left"/>
              <w:rPr>
                <w:rFonts w:ascii="Times New Roman" w:eastAsiaTheme="majorEastAsia" w:hAnsi="Times New Roman" w:cs="Times New Roman"/>
                <w:szCs w:val="21"/>
              </w:rPr>
            </w:pPr>
          </w:p>
        </w:tc>
        <w:tc>
          <w:tcPr>
            <w:tcW w:w="2430" w:type="pct"/>
            <w:vAlign w:val="center"/>
          </w:tcPr>
          <w:p w14:paraId="08F57EF3" w14:textId="77777777" w:rsidR="00C564E0" w:rsidRPr="00C16E70" w:rsidRDefault="00953ED1" w:rsidP="00C16E70">
            <w:pPr>
              <w:tabs>
                <w:tab w:val="left" w:pos="9180"/>
              </w:tabs>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实验设计方案</w:t>
            </w:r>
          </w:p>
        </w:tc>
        <w:tc>
          <w:tcPr>
            <w:tcW w:w="1551" w:type="pct"/>
            <w:vAlign w:val="center"/>
          </w:tcPr>
          <w:p w14:paraId="4D13EA0C" w14:textId="77777777" w:rsidR="00C564E0" w:rsidRPr="00C16E70" w:rsidRDefault="00953ED1" w:rsidP="00C16E70">
            <w:pPr>
              <w:tabs>
                <w:tab w:val="left" w:pos="9180"/>
              </w:tabs>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说明</w:t>
            </w:r>
          </w:p>
        </w:tc>
      </w:tr>
      <w:tr w:rsidR="00405C3C" w14:paraId="63C37ED2" w14:textId="77777777" w:rsidTr="00B25F5F">
        <w:trPr>
          <w:jc w:val="center"/>
        </w:trPr>
        <w:tc>
          <w:tcPr>
            <w:tcW w:w="1018" w:type="pct"/>
            <w:vAlign w:val="center"/>
          </w:tcPr>
          <w:p w14:paraId="6AB19B39"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(1) </w:t>
            </w:r>
            <w:r w:rsidRPr="00C16E70">
              <w:rPr>
                <w:rFonts w:ascii="Times New Roman" w:eastAsiaTheme="majorEastAsia" w:hAnsi="Times New Roman" w:cs="Times New Roman"/>
                <w:szCs w:val="21"/>
              </w:rPr>
              <w:t>证明</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中含有</w:t>
            </w:r>
            <w:r w:rsidRPr="00C16E70">
              <w:rPr>
                <w:rFonts w:ascii="Times New Roman" w:eastAsiaTheme="majorEastAsia" w:hAnsi="Times New Roman" w:cs="Times New Roman"/>
                <w:szCs w:val="21"/>
              </w:rPr>
              <w:t>CO</w:t>
            </w:r>
          </w:p>
        </w:tc>
        <w:tc>
          <w:tcPr>
            <w:tcW w:w="2430" w:type="pct"/>
            <w:vAlign w:val="center"/>
          </w:tcPr>
          <w:p w14:paraId="3A9CC767"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先除尽</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，再把气体通入</w:t>
            </w:r>
            <w:r w:rsidRPr="00C16E70">
              <w:rPr>
                <w:rFonts w:ascii="Times New Roman" w:eastAsiaTheme="majorEastAsia" w:hAnsi="Times New Roman" w:cs="Times New Roman"/>
                <w:szCs w:val="21"/>
              </w:rPr>
              <w:t>CuO</w:t>
            </w:r>
            <w:r w:rsidRPr="00C16E70">
              <w:rPr>
                <w:rFonts w:ascii="Times New Roman" w:eastAsiaTheme="majorEastAsia" w:hAnsi="Times New Roman" w:cs="Times New Roman"/>
                <w:szCs w:val="21"/>
              </w:rPr>
              <w:t>中，若黑色固体变为红色，生成的气体能使澄清石灰水变浑浊，则证明原混合气体中含有</w:t>
            </w:r>
            <w:r w:rsidRPr="00C16E70">
              <w:rPr>
                <w:rFonts w:ascii="Times New Roman" w:eastAsiaTheme="majorEastAsia" w:hAnsi="Times New Roman" w:cs="Times New Roman"/>
                <w:szCs w:val="21"/>
              </w:rPr>
              <w:t>CO</w:t>
            </w:r>
          </w:p>
        </w:tc>
        <w:tc>
          <w:tcPr>
            <w:tcW w:w="1551" w:type="pct"/>
            <w:vAlign w:val="center"/>
          </w:tcPr>
          <w:p w14:paraId="2B9A9143"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先除尽</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后再通入</w:t>
            </w:r>
            <w:r w:rsidRPr="00C16E70">
              <w:rPr>
                <w:rFonts w:ascii="Times New Roman" w:eastAsiaTheme="majorEastAsia" w:hAnsi="Times New Roman" w:cs="Times New Roman"/>
                <w:szCs w:val="21"/>
              </w:rPr>
              <w:t>CuO</w:t>
            </w:r>
            <w:r w:rsidRPr="00C16E70">
              <w:rPr>
                <w:rFonts w:ascii="Times New Roman" w:eastAsiaTheme="majorEastAsia" w:hAnsi="Times New Roman" w:cs="Times New Roman"/>
                <w:szCs w:val="21"/>
              </w:rPr>
              <w:t>中，黑色</w:t>
            </w:r>
            <w:r w:rsidRPr="00C16E70">
              <w:rPr>
                <w:rFonts w:ascii="Times New Roman" w:eastAsiaTheme="majorEastAsia" w:hAnsi="Times New Roman" w:cs="Times New Roman"/>
                <w:szCs w:val="21"/>
              </w:rPr>
              <w:t>CuO</w:t>
            </w:r>
            <w:r w:rsidRPr="00C16E70">
              <w:rPr>
                <w:rFonts w:ascii="Times New Roman" w:eastAsiaTheme="majorEastAsia" w:hAnsi="Times New Roman" w:cs="Times New Roman"/>
                <w:szCs w:val="21"/>
              </w:rPr>
              <w:t>变红色说明该气体具有还原性</w:t>
            </w:r>
          </w:p>
        </w:tc>
      </w:tr>
      <w:tr w:rsidR="00405C3C" w14:paraId="773939D8" w14:textId="77777777" w:rsidTr="00B25F5F">
        <w:trPr>
          <w:jc w:val="center"/>
        </w:trPr>
        <w:tc>
          <w:tcPr>
            <w:tcW w:w="1018" w:type="pct"/>
            <w:vAlign w:val="center"/>
          </w:tcPr>
          <w:p w14:paraId="5DE52311"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(2) </w:t>
            </w:r>
            <w:r w:rsidRPr="00C16E70">
              <w:rPr>
                <w:rFonts w:ascii="Times New Roman" w:eastAsiaTheme="majorEastAsia" w:hAnsi="Times New Roman" w:cs="Times New Roman"/>
                <w:szCs w:val="21"/>
              </w:rPr>
              <w:t>证明</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rPr>
              <w:fldChar w:fldCharType="begin"/>
            </w:r>
            <w:r w:rsidRPr="00C16E70">
              <w:rPr>
                <w:rFonts w:ascii="Times New Roman" w:eastAsiaTheme="majorEastAsia" w:hAnsi="Times New Roman" w:cs="Times New Roman"/>
                <w:szCs w:val="21"/>
              </w:rPr>
              <w:instrText>eq \o\al(</w:instrText>
            </w:r>
            <w:r w:rsidRPr="00C16E70">
              <w:rPr>
                <w:rFonts w:ascii="Times New Roman" w:eastAsiaTheme="majorEastAsia" w:hAnsi="Times New Roman" w:cs="Times New Roman"/>
                <w:szCs w:val="21"/>
                <w:vertAlign w:val="superscript"/>
              </w:rPr>
              <w:instrText>2</w:instrText>
            </w:r>
            <w:r w:rsidRPr="00C16E70">
              <w:rPr>
                <w:rFonts w:ascii="Times New Roman" w:eastAsiaTheme="majorEastAsia" w:hAnsi="Times New Roman" w:cs="Times New Roman"/>
                <w:szCs w:val="21"/>
                <w:vertAlign w:val="superscript"/>
              </w:rPr>
              <w:instrText>－</w:instrText>
            </w:r>
            <w:r w:rsidRPr="00C16E70">
              <w:rPr>
                <w:rFonts w:ascii="Times New Roman" w:eastAsiaTheme="majorEastAsia" w:hAnsi="Times New Roman" w:cs="Times New Roman"/>
                <w:szCs w:val="21"/>
              </w:rPr>
              <w:instrText>,</w:instrText>
            </w:r>
            <w:r w:rsidRPr="00C16E70">
              <w:rPr>
                <w:rFonts w:ascii="Times New Roman" w:eastAsiaTheme="majorEastAsia" w:hAnsi="Times New Roman" w:cs="Times New Roman"/>
                <w:szCs w:val="21"/>
                <w:vertAlign w:val="subscript"/>
              </w:rPr>
              <w:instrText>4</w:instrText>
            </w:r>
            <w:r w:rsidRPr="00C16E70">
              <w:rPr>
                <w:rFonts w:ascii="Times New Roman" w:eastAsiaTheme="majorEastAsia" w:hAnsi="Times New Roman" w:cs="Times New Roman"/>
                <w:szCs w:val="21"/>
              </w:rPr>
              <w:instrText>)</w:instrText>
            </w:r>
            <w:r>
              <w:rPr>
                <w:rFonts w:ascii="Times New Roman" w:eastAsiaTheme="majorEastAsia" w:hAnsi="Times New Roman" w:cs="Times New Roman"/>
                <w:szCs w:val="21"/>
              </w:rPr>
              <w:fldChar w:fldCharType="separate"/>
            </w:r>
            <w:r w:rsidRPr="00C16E70">
              <w:rPr>
                <w:rFonts w:ascii="Times New Roman" w:eastAsiaTheme="majorEastAsia" w:hAnsi="Times New Roman" w:cs="Times New Roman"/>
                <w:szCs w:val="21"/>
              </w:rPr>
              <w:fldChar w:fldCharType="end"/>
            </w:r>
            <w:r w:rsidRPr="00C16E70">
              <w:rPr>
                <w:rFonts w:ascii="Times New Roman" w:eastAsiaTheme="majorEastAsia" w:hAnsi="Times New Roman" w:cs="Times New Roman"/>
                <w:szCs w:val="21"/>
              </w:rPr>
              <w:t>中含有</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rPr>
              <w:fldChar w:fldCharType="begin"/>
            </w:r>
            <w:r w:rsidRPr="00C16E70">
              <w:rPr>
                <w:rFonts w:ascii="Times New Roman" w:eastAsiaTheme="majorEastAsia" w:hAnsi="Times New Roman" w:cs="Times New Roman"/>
                <w:szCs w:val="21"/>
              </w:rPr>
              <w:instrText>eq \o\al(</w:instrText>
            </w:r>
            <w:r w:rsidRPr="00C16E70">
              <w:rPr>
                <w:rFonts w:ascii="Times New Roman" w:eastAsiaTheme="majorEastAsia" w:hAnsi="Times New Roman" w:cs="Times New Roman"/>
                <w:szCs w:val="21"/>
                <w:vertAlign w:val="superscript"/>
              </w:rPr>
              <w:instrText>2</w:instrText>
            </w:r>
            <w:r w:rsidRPr="00C16E70">
              <w:rPr>
                <w:rFonts w:ascii="Times New Roman" w:eastAsiaTheme="majorEastAsia" w:hAnsi="Times New Roman" w:cs="Times New Roman"/>
                <w:szCs w:val="21"/>
                <w:vertAlign w:val="superscript"/>
              </w:rPr>
              <w:instrText>－</w:instrText>
            </w:r>
            <w:r w:rsidRPr="00C16E70">
              <w:rPr>
                <w:rFonts w:ascii="Times New Roman" w:eastAsiaTheme="majorEastAsia" w:hAnsi="Times New Roman" w:cs="Times New Roman"/>
                <w:szCs w:val="21"/>
              </w:rPr>
              <w:instrText>,</w:instrText>
            </w:r>
            <w:r w:rsidRPr="00C16E70">
              <w:rPr>
                <w:rFonts w:ascii="Times New Roman" w:eastAsiaTheme="majorEastAsia" w:hAnsi="Times New Roman" w:cs="Times New Roman"/>
                <w:szCs w:val="21"/>
                <w:vertAlign w:val="subscript"/>
              </w:rPr>
              <w:instrText>3</w:instrText>
            </w:r>
            <w:r w:rsidRPr="00C16E70">
              <w:rPr>
                <w:rFonts w:ascii="Times New Roman" w:eastAsiaTheme="majorEastAsia" w:hAnsi="Times New Roman" w:cs="Times New Roman"/>
                <w:szCs w:val="21"/>
              </w:rPr>
              <w:instrText>)</w:instrText>
            </w:r>
            <w:r>
              <w:rPr>
                <w:rFonts w:ascii="Times New Roman" w:eastAsiaTheme="majorEastAsia" w:hAnsi="Times New Roman" w:cs="Times New Roman"/>
                <w:szCs w:val="21"/>
              </w:rPr>
              <w:fldChar w:fldCharType="separate"/>
            </w:r>
            <w:r w:rsidRPr="00C16E70">
              <w:rPr>
                <w:rFonts w:ascii="Times New Roman" w:eastAsiaTheme="majorEastAsia" w:hAnsi="Times New Roman" w:cs="Times New Roman"/>
                <w:szCs w:val="21"/>
              </w:rPr>
              <w:fldChar w:fldCharType="end"/>
            </w:r>
          </w:p>
        </w:tc>
        <w:tc>
          <w:tcPr>
            <w:tcW w:w="2430" w:type="pct"/>
            <w:vAlign w:val="center"/>
          </w:tcPr>
          <w:p w14:paraId="3A7F28C7"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往混合液中加入足量的</w:t>
            </w:r>
            <w:r w:rsidRPr="00C16E70">
              <w:rPr>
                <w:rFonts w:ascii="Times New Roman" w:eastAsiaTheme="majorEastAsia" w:hAnsi="Times New Roman" w:cs="Times New Roman"/>
                <w:szCs w:val="21"/>
              </w:rPr>
              <w:t>BaCl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溶液，将沉淀溶于足量的盐酸中，若沉淀部分溶解且有刺激性气味的气体生成，则证明原混合液中含有</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rPr>
              <w:fldChar w:fldCharType="begin"/>
            </w:r>
            <w:r w:rsidRPr="00C16E70">
              <w:rPr>
                <w:rFonts w:ascii="Times New Roman" w:eastAsiaTheme="majorEastAsia" w:hAnsi="Times New Roman" w:cs="Times New Roman"/>
                <w:szCs w:val="21"/>
              </w:rPr>
              <w:instrText>eq \o\al(</w:instrText>
            </w:r>
            <w:r w:rsidRPr="00C16E70">
              <w:rPr>
                <w:rFonts w:ascii="Times New Roman" w:eastAsiaTheme="majorEastAsia" w:hAnsi="Times New Roman" w:cs="Times New Roman"/>
                <w:szCs w:val="21"/>
                <w:vertAlign w:val="superscript"/>
              </w:rPr>
              <w:instrText>2</w:instrText>
            </w:r>
            <w:r w:rsidRPr="00C16E70">
              <w:rPr>
                <w:rFonts w:ascii="Times New Roman" w:eastAsiaTheme="majorEastAsia" w:hAnsi="Times New Roman" w:cs="Times New Roman"/>
                <w:szCs w:val="21"/>
                <w:vertAlign w:val="superscript"/>
              </w:rPr>
              <w:instrText>－</w:instrText>
            </w:r>
            <w:r w:rsidRPr="00C16E70">
              <w:rPr>
                <w:rFonts w:ascii="Times New Roman" w:eastAsiaTheme="majorEastAsia" w:hAnsi="Times New Roman" w:cs="Times New Roman"/>
                <w:szCs w:val="21"/>
              </w:rPr>
              <w:instrText>,</w:instrText>
            </w:r>
            <w:r w:rsidRPr="00C16E70">
              <w:rPr>
                <w:rFonts w:ascii="Times New Roman" w:eastAsiaTheme="majorEastAsia" w:hAnsi="Times New Roman" w:cs="Times New Roman"/>
                <w:szCs w:val="21"/>
                <w:vertAlign w:val="subscript"/>
              </w:rPr>
              <w:instrText>3</w:instrText>
            </w:r>
            <w:r w:rsidRPr="00C16E70">
              <w:rPr>
                <w:rFonts w:ascii="Times New Roman" w:eastAsiaTheme="majorEastAsia" w:hAnsi="Times New Roman" w:cs="Times New Roman"/>
                <w:szCs w:val="21"/>
              </w:rPr>
              <w:instrText>)</w:instrText>
            </w:r>
            <w:r>
              <w:rPr>
                <w:rFonts w:ascii="Times New Roman" w:eastAsiaTheme="majorEastAsia" w:hAnsi="Times New Roman" w:cs="Times New Roman"/>
                <w:szCs w:val="21"/>
              </w:rPr>
              <w:fldChar w:fldCharType="separate"/>
            </w:r>
            <w:r w:rsidRPr="00C16E70">
              <w:rPr>
                <w:rFonts w:ascii="Times New Roman" w:eastAsiaTheme="majorEastAsia" w:hAnsi="Times New Roman" w:cs="Times New Roman"/>
                <w:szCs w:val="21"/>
              </w:rPr>
              <w:fldChar w:fldCharType="end"/>
            </w:r>
          </w:p>
        </w:tc>
        <w:tc>
          <w:tcPr>
            <w:tcW w:w="1551" w:type="pct"/>
            <w:vAlign w:val="center"/>
          </w:tcPr>
          <w:p w14:paraId="3B4C3FD2" w14:textId="77777777" w:rsidR="00C564E0" w:rsidRPr="00C16E70" w:rsidRDefault="00953ED1" w:rsidP="00C16E70">
            <w:pPr>
              <w:tabs>
                <w:tab w:val="left" w:pos="9180"/>
              </w:tabs>
              <w:spacing w:line="360" w:lineRule="auto"/>
              <w:jc w:val="left"/>
              <w:rPr>
                <w:rFonts w:ascii="Times New Roman" w:eastAsiaTheme="majorEastAsia" w:hAnsi="Times New Roman" w:cs="Times New Roman"/>
                <w:szCs w:val="21"/>
              </w:rPr>
            </w:pPr>
            <w:r w:rsidRPr="00C16E70">
              <w:rPr>
                <w:rFonts w:ascii="Times New Roman" w:eastAsiaTheme="majorEastAsia" w:hAnsi="Times New Roman" w:cs="Times New Roman"/>
                <w:szCs w:val="21"/>
              </w:rPr>
              <w:t>或加入盐酸生成能使品红溶液褪色的有刺激性气味的气体</w:t>
            </w:r>
          </w:p>
        </w:tc>
      </w:tr>
      <w:tr w:rsidR="00405C3C" w14:paraId="56E45FC7"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696D1C83"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(3) </w:t>
            </w:r>
            <w:r w:rsidRPr="00C16E70">
              <w:rPr>
                <w:rFonts w:ascii="Times New Roman" w:eastAsiaTheme="majorEastAsia" w:hAnsi="Times New Roman" w:cs="Times New Roman"/>
                <w:szCs w:val="21"/>
              </w:rPr>
              <w:t>证明含有</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的溶液中含有</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vertAlign w:val="superscript"/>
              </w:rPr>
              <w:t>＋</w:t>
            </w:r>
          </w:p>
        </w:tc>
        <w:tc>
          <w:tcPr>
            <w:tcW w:w="2430" w:type="pct"/>
            <w:tcBorders>
              <w:top w:val="single" w:sz="4" w:space="0" w:color="auto"/>
              <w:left w:val="single" w:sz="4" w:space="0" w:color="auto"/>
              <w:bottom w:val="single" w:sz="4" w:space="0" w:color="auto"/>
              <w:right w:val="single" w:sz="4" w:space="0" w:color="auto"/>
            </w:tcBorders>
            <w:vAlign w:val="center"/>
          </w:tcPr>
          <w:p w14:paraId="19EBAFF9"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加入酸性高锰酸钾溶液，若高锰酸钾褪色，则证明原混合液中含有</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vertAlign w:val="superscript"/>
              </w:rPr>
              <w:t>＋</w:t>
            </w:r>
          </w:p>
        </w:tc>
        <w:tc>
          <w:tcPr>
            <w:tcW w:w="1551" w:type="pct"/>
            <w:tcBorders>
              <w:top w:val="single" w:sz="4" w:space="0" w:color="auto"/>
              <w:left w:val="single" w:sz="4" w:space="0" w:color="auto"/>
              <w:bottom w:val="single" w:sz="4" w:space="0" w:color="auto"/>
              <w:right w:val="single" w:sz="4" w:space="0" w:color="auto"/>
            </w:tcBorders>
            <w:vAlign w:val="center"/>
          </w:tcPr>
          <w:p w14:paraId="01CAA9E5"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不能用硫氰化钾溶液鉴别</w:t>
            </w:r>
          </w:p>
        </w:tc>
      </w:tr>
      <w:tr w:rsidR="00405C3C" w14:paraId="0CC6AC4C"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123B27DF"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lastRenderedPageBreak/>
              <w:t xml:space="preserve">(4) </w:t>
            </w:r>
            <w:r w:rsidRPr="00C16E70">
              <w:rPr>
                <w:rFonts w:ascii="宋体" w:eastAsia="宋体" w:hAnsi="宋体" w:cs="宋体" w:hint="eastAsia"/>
                <w:szCs w:val="21"/>
              </w:rPr>
              <w:t>①</w:t>
            </w:r>
            <w:r w:rsidRPr="00C16E70">
              <w:rPr>
                <w:rFonts w:ascii="Times New Roman" w:eastAsiaTheme="majorEastAsia" w:hAnsi="Times New Roman" w:cs="Times New Roman"/>
                <w:szCs w:val="21"/>
              </w:rPr>
              <w:t>证明草酸的酸性强于碳酸</w:t>
            </w:r>
          </w:p>
          <w:p w14:paraId="02754093"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证明草酸是二元酸</w:t>
            </w:r>
          </w:p>
        </w:tc>
        <w:tc>
          <w:tcPr>
            <w:tcW w:w="2430" w:type="pct"/>
            <w:tcBorders>
              <w:top w:val="single" w:sz="4" w:space="0" w:color="auto"/>
              <w:left w:val="single" w:sz="4" w:space="0" w:color="auto"/>
              <w:bottom w:val="single" w:sz="4" w:space="0" w:color="auto"/>
              <w:right w:val="single" w:sz="4" w:space="0" w:color="auto"/>
            </w:tcBorders>
            <w:vAlign w:val="center"/>
          </w:tcPr>
          <w:p w14:paraId="673B0178"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向</w:t>
            </w:r>
            <w:r w:rsidRPr="00C16E70">
              <w:rPr>
                <w:rFonts w:ascii="Times New Roman" w:eastAsiaTheme="majorEastAsia" w:hAnsi="Times New Roman" w:cs="Times New Roman"/>
                <w:szCs w:val="21"/>
              </w:rPr>
              <w:t>1 mol·L</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 NaHCO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溶液中加入</w:t>
            </w:r>
            <w:r w:rsidRPr="00C16E70">
              <w:rPr>
                <w:rFonts w:ascii="Times New Roman" w:eastAsiaTheme="majorEastAsia" w:hAnsi="Times New Roman" w:cs="Times New Roman"/>
                <w:szCs w:val="21"/>
              </w:rPr>
              <w:t>1 mol·L</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草酸，若产生大量气泡，则证明草酸的酸性强于碳酸</w:t>
            </w:r>
          </w:p>
          <w:p w14:paraId="5DB45008"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定量实验：用</w:t>
            </w:r>
            <w:r w:rsidRPr="00C16E70">
              <w:rPr>
                <w:rFonts w:ascii="Times New Roman" w:eastAsiaTheme="majorEastAsia" w:hAnsi="Times New Roman" w:cs="Times New Roman"/>
                <w:szCs w:val="21"/>
              </w:rPr>
              <w:t>NaOH</w:t>
            </w:r>
            <w:r w:rsidRPr="00C16E70">
              <w:rPr>
                <w:rFonts w:ascii="Times New Roman" w:eastAsiaTheme="majorEastAsia" w:hAnsi="Times New Roman" w:cs="Times New Roman"/>
                <w:szCs w:val="21"/>
              </w:rPr>
              <w:t>标准溶液滴定草酸溶液，消耗</w:t>
            </w:r>
            <w:r w:rsidRPr="00C16E70">
              <w:rPr>
                <w:rFonts w:ascii="Times New Roman" w:eastAsiaTheme="majorEastAsia" w:hAnsi="Times New Roman" w:cs="Times New Roman"/>
                <w:szCs w:val="21"/>
              </w:rPr>
              <w:t>NaOH</w:t>
            </w:r>
            <w:r w:rsidRPr="00C16E70">
              <w:rPr>
                <w:rFonts w:ascii="Times New Roman" w:eastAsiaTheme="majorEastAsia" w:hAnsi="Times New Roman" w:cs="Times New Roman"/>
                <w:szCs w:val="21"/>
              </w:rPr>
              <w:t>的物质的量为草酸的</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倍，则说明草酸是二元酸</w:t>
            </w:r>
          </w:p>
        </w:tc>
        <w:tc>
          <w:tcPr>
            <w:tcW w:w="1551" w:type="pct"/>
            <w:tcBorders>
              <w:top w:val="single" w:sz="4" w:space="0" w:color="auto"/>
              <w:left w:val="single" w:sz="4" w:space="0" w:color="auto"/>
              <w:bottom w:val="single" w:sz="4" w:space="0" w:color="auto"/>
              <w:right w:val="single" w:sz="4" w:space="0" w:color="auto"/>
            </w:tcBorders>
            <w:vAlign w:val="center"/>
          </w:tcPr>
          <w:p w14:paraId="696F21EA"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强酸制弱酸</w:t>
            </w:r>
          </w:p>
          <w:p w14:paraId="6774F422"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定量中和反应</w:t>
            </w:r>
          </w:p>
        </w:tc>
      </w:tr>
      <w:tr w:rsidR="00405C3C" w14:paraId="0EDAD18F"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3CCCA152"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(5) </w:t>
            </w:r>
            <w:r w:rsidRPr="00C16E70">
              <w:rPr>
                <w:rFonts w:ascii="Times New Roman" w:eastAsiaTheme="majorEastAsia" w:hAnsi="Times New Roman" w:cs="Times New Roman"/>
                <w:szCs w:val="21"/>
              </w:rPr>
              <w:t>证明碳酸的酸性强于硅酸</w:t>
            </w:r>
          </w:p>
        </w:tc>
        <w:tc>
          <w:tcPr>
            <w:tcW w:w="2430" w:type="pct"/>
            <w:tcBorders>
              <w:top w:val="single" w:sz="4" w:space="0" w:color="auto"/>
              <w:left w:val="single" w:sz="4" w:space="0" w:color="auto"/>
              <w:bottom w:val="single" w:sz="4" w:space="0" w:color="auto"/>
              <w:right w:val="single" w:sz="4" w:space="0" w:color="auto"/>
            </w:tcBorders>
            <w:vAlign w:val="center"/>
          </w:tcPr>
          <w:p w14:paraId="1155AC18"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把</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通入硅酸钠溶液中，若出现白色沉淀，则说明碳酸的酸性强于硅酸</w:t>
            </w:r>
          </w:p>
        </w:tc>
        <w:tc>
          <w:tcPr>
            <w:tcW w:w="1551" w:type="pct"/>
            <w:tcBorders>
              <w:top w:val="single" w:sz="4" w:space="0" w:color="auto"/>
              <w:left w:val="single" w:sz="4" w:space="0" w:color="auto"/>
              <w:bottom w:val="single" w:sz="4" w:space="0" w:color="auto"/>
              <w:right w:val="single" w:sz="4" w:space="0" w:color="auto"/>
            </w:tcBorders>
            <w:vAlign w:val="center"/>
          </w:tcPr>
          <w:p w14:paraId="1EB7DE60"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利用强酸制弱酸</w:t>
            </w:r>
          </w:p>
        </w:tc>
      </w:tr>
      <w:tr w:rsidR="00405C3C" w14:paraId="3EBE5F9A"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7BA615C4"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(6) </w:t>
            </w:r>
            <w:r w:rsidRPr="00C16E70">
              <w:rPr>
                <w:rFonts w:ascii="Times New Roman" w:eastAsiaTheme="majorEastAsia" w:hAnsi="Times New Roman" w:cs="Times New Roman"/>
                <w:szCs w:val="21"/>
              </w:rPr>
              <w:t>证明氯气的氧化性强于单质硫</w:t>
            </w:r>
          </w:p>
        </w:tc>
        <w:tc>
          <w:tcPr>
            <w:tcW w:w="2430" w:type="pct"/>
            <w:tcBorders>
              <w:top w:val="single" w:sz="4" w:space="0" w:color="auto"/>
              <w:left w:val="single" w:sz="4" w:space="0" w:color="auto"/>
              <w:bottom w:val="single" w:sz="4" w:space="0" w:color="auto"/>
              <w:right w:val="single" w:sz="4" w:space="0" w:color="auto"/>
            </w:tcBorders>
            <w:vAlign w:val="center"/>
          </w:tcPr>
          <w:p w14:paraId="2D9DF099"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把氯气通入硫化氢溶液中，若有淡黄色沉淀生成，则证明氯气的氧化性强于单质硫</w:t>
            </w:r>
          </w:p>
        </w:tc>
        <w:tc>
          <w:tcPr>
            <w:tcW w:w="1551" w:type="pct"/>
            <w:tcBorders>
              <w:top w:val="single" w:sz="4" w:space="0" w:color="auto"/>
              <w:left w:val="single" w:sz="4" w:space="0" w:color="auto"/>
              <w:bottom w:val="single" w:sz="4" w:space="0" w:color="auto"/>
              <w:right w:val="single" w:sz="4" w:space="0" w:color="auto"/>
            </w:tcBorders>
            <w:vAlign w:val="center"/>
          </w:tcPr>
          <w:p w14:paraId="1F23E2BE"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氧化剂的氧化性强于氧化产物的氧化性</w:t>
            </w:r>
          </w:p>
        </w:tc>
      </w:tr>
      <w:tr w:rsidR="00405C3C" w14:paraId="248331E3"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286662D9"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(7) </w:t>
            </w:r>
            <w:r w:rsidRPr="00C16E70">
              <w:rPr>
                <w:rFonts w:ascii="Times New Roman" w:eastAsiaTheme="majorEastAsia" w:hAnsi="Times New Roman" w:cs="Times New Roman"/>
                <w:szCs w:val="21"/>
              </w:rPr>
              <w:t>证明</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是弱酸</w:t>
            </w:r>
          </w:p>
        </w:tc>
        <w:tc>
          <w:tcPr>
            <w:tcW w:w="2430" w:type="pct"/>
            <w:tcBorders>
              <w:top w:val="single" w:sz="4" w:space="0" w:color="auto"/>
              <w:left w:val="single" w:sz="4" w:space="0" w:color="auto"/>
              <w:bottom w:val="single" w:sz="4" w:space="0" w:color="auto"/>
              <w:right w:val="single" w:sz="4" w:space="0" w:color="auto"/>
            </w:tcBorders>
            <w:vAlign w:val="center"/>
          </w:tcPr>
          <w:p w14:paraId="7AEAF8BE"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测</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pH&gt;7</w:t>
            </w:r>
            <w:r w:rsidRPr="00C16E70">
              <w:rPr>
                <w:rFonts w:ascii="Times New Roman" w:eastAsiaTheme="majorEastAsia" w:hAnsi="Times New Roman" w:cs="Times New Roman"/>
                <w:szCs w:val="21"/>
              </w:rPr>
              <w:t>说明</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是弱酸；或将</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溶液稀释</w:t>
            </w:r>
            <w:r w:rsidRPr="00C16E70">
              <w:rPr>
                <w:rFonts w:ascii="Times New Roman" w:eastAsiaTheme="majorEastAsia" w:hAnsi="Times New Roman" w:cs="Times New Roman"/>
                <w:szCs w:val="21"/>
              </w:rPr>
              <w:t>10</w:t>
            </w:r>
            <w:r w:rsidRPr="00C16E70">
              <w:rPr>
                <w:rFonts w:ascii="Times New Roman" w:eastAsiaTheme="majorEastAsia" w:hAnsi="Times New Roman" w:cs="Times New Roman"/>
                <w:szCs w:val="21"/>
              </w:rPr>
              <w:t>倍，</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说明</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是弱酸</w:t>
            </w:r>
          </w:p>
        </w:tc>
        <w:tc>
          <w:tcPr>
            <w:tcW w:w="1551" w:type="pct"/>
            <w:tcBorders>
              <w:top w:val="single" w:sz="4" w:space="0" w:color="auto"/>
              <w:left w:val="single" w:sz="4" w:space="0" w:color="auto"/>
              <w:bottom w:val="single" w:sz="4" w:space="0" w:color="auto"/>
              <w:right w:val="single" w:sz="4" w:space="0" w:color="auto"/>
            </w:tcBorders>
            <w:vAlign w:val="center"/>
          </w:tcPr>
          <w:p w14:paraId="23559007"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弱酸存在电离平衡，弱酸阴离子存在水解平衡</w:t>
            </w:r>
          </w:p>
        </w:tc>
      </w:tr>
      <w:tr w:rsidR="00405C3C" w14:paraId="59E2A891" w14:textId="77777777" w:rsidTr="00B25F5F">
        <w:trPr>
          <w:jc w:val="center"/>
        </w:trPr>
        <w:tc>
          <w:tcPr>
            <w:tcW w:w="1018" w:type="pct"/>
            <w:tcBorders>
              <w:top w:val="single" w:sz="4" w:space="0" w:color="auto"/>
              <w:left w:val="single" w:sz="4" w:space="0" w:color="auto"/>
              <w:bottom w:val="single" w:sz="4" w:space="0" w:color="auto"/>
              <w:right w:val="single" w:sz="4" w:space="0" w:color="auto"/>
            </w:tcBorders>
            <w:vAlign w:val="center"/>
          </w:tcPr>
          <w:p w14:paraId="581DA708"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 xml:space="preserve">(8) </w:t>
            </w:r>
            <w:r w:rsidRPr="00C16E70">
              <w:rPr>
                <w:rFonts w:ascii="Times New Roman" w:eastAsiaTheme="majorEastAsia" w:hAnsi="Times New Roman" w:cs="Times New Roman"/>
                <w:szCs w:val="21"/>
              </w:rPr>
              <w:t>证明</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中含有</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p>
        </w:tc>
        <w:tc>
          <w:tcPr>
            <w:tcW w:w="2430" w:type="pct"/>
            <w:tcBorders>
              <w:top w:val="single" w:sz="4" w:space="0" w:color="auto"/>
              <w:left w:val="single" w:sz="4" w:space="0" w:color="auto"/>
              <w:bottom w:val="single" w:sz="4" w:space="0" w:color="auto"/>
              <w:right w:val="single" w:sz="4" w:space="0" w:color="auto"/>
            </w:tcBorders>
            <w:vAlign w:val="center"/>
          </w:tcPr>
          <w:p w14:paraId="049DC862"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先把混合气体通入足量的高锰酸钾溶液中，再通入品红溶液不褪色，最后通入澄清石灰水中，若澄清石灰水变浑浊，说明含有</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p>
        </w:tc>
        <w:tc>
          <w:tcPr>
            <w:tcW w:w="1551" w:type="pct"/>
            <w:tcBorders>
              <w:top w:val="single" w:sz="4" w:space="0" w:color="auto"/>
              <w:left w:val="single" w:sz="4" w:space="0" w:color="auto"/>
              <w:bottom w:val="single" w:sz="4" w:space="0" w:color="auto"/>
              <w:right w:val="single" w:sz="4" w:space="0" w:color="auto"/>
            </w:tcBorders>
            <w:vAlign w:val="center"/>
          </w:tcPr>
          <w:p w14:paraId="341D0F59" w14:textId="77777777" w:rsidR="00C564E0" w:rsidRPr="00C16E70" w:rsidRDefault="00953ED1" w:rsidP="00C16E70">
            <w:pPr>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szCs w:val="21"/>
              </w:rPr>
              <w:t>品红溶液不褪色，说明不含有</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，澄清石灰水变浑浊说明含有</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p>
        </w:tc>
      </w:tr>
    </w:tbl>
    <w:p w14:paraId="67699758" w14:textId="77777777" w:rsidR="00C564E0" w:rsidRPr="00C16E70" w:rsidRDefault="00953ED1" w:rsidP="00C16E70">
      <w:pPr>
        <w:spacing w:line="360" w:lineRule="auto"/>
        <w:ind w:firstLineChars="200" w:firstLine="422"/>
        <w:rPr>
          <w:rFonts w:ascii="Times New Roman" w:eastAsiaTheme="majorEastAsia" w:hAnsi="Times New Roman" w:cs="Times New Roman"/>
          <w:b/>
          <w:szCs w:val="21"/>
        </w:rPr>
      </w:pPr>
      <w:r w:rsidRPr="00C16E70">
        <w:rPr>
          <w:rFonts w:ascii="Times New Roman" w:eastAsiaTheme="majorEastAsia" w:hAnsi="Times New Roman" w:cs="Times New Roman"/>
          <w:b/>
          <w:szCs w:val="21"/>
        </w:rPr>
        <w:t>6</w:t>
      </w:r>
      <w:r w:rsidRPr="00C16E70">
        <w:rPr>
          <w:rFonts w:ascii="Times New Roman" w:eastAsiaTheme="majorEastAsia" w:hAnsi="Times New Roman" w:cs="Times New Roman"/>
          <w:b/>
          <w:szCs w:val="21"/>
        </w:rPr>
        <w:t>．物质制备与提纯的思维流程</w:t>
      </w:r>
    </w:p>
    <w:p w14:paraId="58DFEE8C" w14:textId="77777777" w:rsidR="00C564E0" w:rsidRPr="00C16E70" w:rsidRDefault="00953ED1" w:rsidP="00C16E70">
      <w:pPr>
        <w:spacing w:line="360" w:lineRule="auto"/>
        <w:ind w:firstLineChars="200" w:firstLine="420"/>
        <w:jc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742FCC0F" wp14:editId="68B4634B">
            <wp:extent cx="3476625" cy="3286125"/>
            <wp:effectExtent l="0" t="0" r="9525" b="9525"/>
            <wp:docPr id="16" name="图片 1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4057" name="图片 1" descr="学科网 版权所有"/>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76625" cy="3286125"/>
                    </a:xfrm>
                    <a:prstGeom prst="rect">
                      <a:avLst/>
                    </a:prstGeom>
                    <a:noFill/>
                    <a:ln>
                      <a:noFill/>
                    </a:ln>
                  </pic:spPr>
                </pic:pic>
              </a:graphicData>
            </a:graphic>
          </wp:inline>
        </w:drawing>
      </w:r>
      <w:r w:rsidRPr="00C16E70">
        <w:rPr>
          <w:rFonts w:ascii="Times New Roman" w:eastAsiaTheme="majorEastAsia" w:hAnsi="Times New Roman" w:cs="Times New Roman"/>
          <w:szCs w:val="21"/>
        </w:rPr>
        <w:t xml:space="preserve"> </w:t>
      </w:r>
    </w:p>
    <w:p w14:paraId="21CF5A10" w14:textId="77777777" w:rsidR="00C564E0" w:rsidRPr="00C16E70" w:rsidRDefault="00953ED1" w:rsidP="00C16E70">
      <w:pPr>
        <w:spacing w:line="360" w:lineRule="auto"/>
        <w:ind w:firstLineChars="200" w:firstLine="422"/>
        <w:rPr>
          <w:rFonts w:ascii="Times New Roman" w:eastAsiaTheme="majorEastAsia" w:hAnsi="Times New Roman" w:cs="Times New Roman"/>
          <w:b/>
          <w:szCs w:val="21"/>
        </w:rPr>
      </w:pPr>
      <w:r w:rsidRPr="00C16E70">
        <w:rPr>
          <w:rFonts w:ascii="Times New Roman" w:eastAsiaTheme="majorEastAsia" w:hAnsi="Times New Roman" w:cs="Times New Roman"/>
          <w:b/>
          <w:szCs w:val="21"/>
        </w:rPr>
        <w:t>7</w:t>
      </w:r>
      <w:r w:rsidRPr="00C16E70">
        <w:rPr>
          <w:rFonts w:ascii="Times New Roman" w:eastAsiaTheme="majorEastAsia" w:hAnsi="Times New Roman" w:cs="Times New Roman"/>
          <w:b/>
          <w:szCs w:val="21"/>
        </w:rPr>
        <w:t>．定量型实验题的解题模板</w:t>
      </w:r>
    </w:p>
    <w:p w14:paraId="2ABECC30" w14:textId="77777777" w:rsidR="00C564E0"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lastRenderedPageBreak/>
        <w:drawing>
          <wp:inline distT="0" distB="0" distL="0" distR="0" wp14:anchorId="6B521A39" wp14:editId="47C4DEB7">
            <wp:extent cx="3457575" cy="2847975"/>
            <wp:effectExtent l="0" t="0" r="9525" b="9525"/>
            <wp:docPr id="7"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69757" name="图片 8" descr="学科网 版权所有"/>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57575" cy="2847975"/>
                    </a:xfrm>
                    <a:prstGeom prst="rect">
                      <a:avLst/>
                    </a:prstGeom>
                    <a:noFill/>
                    <a:ln>
                      <a:noFill/>
                    </a:ln>
                  </pic:spPr>
                </pic:pic>
              </a:graphicData>
            </a:graphic>
          </wp:inline>
        </w:drawing>
      </w:r>
    </w:p>
    <w:p w14:paraId="74AC2600" w14:textId="77777777" w:rsidR="004D05AB" w:rsidRPr="00C16E70" w:rsidRDefault="00953ED1" w:rsidP="00C16E70">
      <w:pPr>
        <w:pStyle w:val="a7"/>
        <w:tabs>
          <w:tab w:val="center" w:pos="4253"/>
        </w:tabs>
        <w:spacing w:line="360" w:lineRule="auto"/>
        <w:ind w:firstLineChars="200" w:firstLine="422"/>
        <w:rPr>
          <w:rFonts w:ascii="Times New Roman" w:eastAsiaTheme="majorEastAsia" w:hAnsi="Times New Roman"/>
          <w:b/>
        </w:rPr>
      </w:pPr>
      <w:r w:rsidRPr="00C16E70">
        <w:rPr>
          <w:rFonts w:ascii="Times New Roman" w:eastAsiaTheme="majorEastAsia" w:hAnsi="Times New Roman"/>
          <w:b/>
          <w:lang w:eastAsia="zh-CN"/>
        </w:rPr>
        <w:t>8</w:t>
      </w:r>
      <w:r w:rsidRPr="00C16E70">
        <w:rPr>
          <w:rFonts w:ascii="Times New Roman" w:eastAsiaTheme="majorEastAsia" w:hAnsi="Times New Roman"/>
          <w:b/>
          <w:lang w:eastAsia="zh-CN"/>
        </w:rPr>
        <w:t>．</w:t>
      </w:r>
      <w:r w:rsidRPr="00C16E70">
        <w:rPr>
          <w:rFonts w:ascii="Times New Roman" w:eastAsiaTheme="majorEastAsia" w:hAnsi="Times New Roman"/>
          <w:b/>
        </w:rPr>
        <w:t>评价实验方案的三角度</w:t>
      </w:r>
    </w:p>
    <w:p w14:paraId="0B3AC2AB" w14:textId="77777777" w:rsidR="00557165" w:rsidRPr="00C16E70" w:rsidRDefault="00953ED1" w:rsidP="00C16E70">
      <w:pPr>
        <w:pStyle w:val="a7"/>
        <w:tabs>
          <w:tab w:val="center" w:pos="4253"/>
        </w:tabs>
        <w:spacing w:line="360" w:lineRule="auto"/>
        <w:jc w:val="center"/>
        <w:rPr>
          <w:rFonts w:ascii="Times New Roman" w:eastAsiaTheme="majorEastAsia" w:hAnsi="Times New Roman"/>
          <w:lang w:eastAsia="zh-CN"/>
        </w:rPr>
      </w:pPr>
      <w:r w:rsidRPr="00C16E70">
        <w:rPr>
          <w:rFonts w:ascii="Times New Roman" w:eastAsiaTheme="majorEastAsia" w:hAnsi="Times New Roman"/>
          <w:noProof/>
          <w:lang w:val="en-US" w:eastAsia="zh-CN"/>
        </w:rPr>
        <w:drawing>
          <wp:inline distT="0" distB="0" distL="0" distR="0" wp14:anchorId="66A0DC6F" wp14:editId="443572E1">
            <wp:extent cx="2705100" cy="2419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59164" name="图片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05100" cy="2419350"/>
                    </a:xfrm>
                    <a:prstGeom prst="rect">
                      <a:avLst/>
                    </a:prstGeom>
                    <a:noFill/>
                    <a:ln>
                      <a:noFill/>
                    </a:ln>
                  </pic:spPr>
                </pic:pic>
              </a:graphicData>
            </a:graphic>
          </wp:inline>
        </w:drawing>
      </w:r>
    </w:p>
    <w:p w14:paraId="684AC68D" w14:textId="77777777" w:rsidR="00557165" w:rsidRPr="00C16E70" w:rsidRDefault="00953ED1" w:rsidP="00C16E70">
      <w:pPr>
        <w:snapToGrid w:val="0"/>
        <w:spacing w:line="360" w:lineRule="auto"/>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5184F26F" wp14:editId="74557E36">
            <wp:extent cx="1552381" cy="495238"/>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741" name=""/>
                    <pic:cNvPicPr/>
                  </pic:nvPicPr>
                  <pic:blipFill>
                    <a:blip r:embed="rId24"/>
                    <a:stretch>
                      <a:fillRect/>
                    </a:stretch>
                  </pic:blipFill>
                  <pic:spPr>
                    <a:xfrm>
                      <a:off x="0" y="0"/>
                      <a:ext cx="1552381" cy="495238"/>
                    </a:xfrm>
                    <a:prstGeom prst="rect">
                      <a:avLst/>
                    </a:prstGeom>
                  </pic:spPr>
                </pic:pic>
              </a:graphicData>
            </a:graphic>
          </wp:inline>
        </w:drawing>
      </w:r>
    </w:p>
    <w:p w14:paraId="17B0046A"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2021•</w:t>
      </w:r>
      <w:r w:rsidRPr="00C16E70">
        <w:rPr>
          <w:rFonts w:ascii="Times New Roman" w:eastAsiaTheme="majorEastAsia" w:hAnsi="Times New Roman" w:cs="Times New Roman"/>
          <w:szCs w:val="21"/>
        </w:rPr>
        <w:t>全国甲卷</w:t>
      </w:r>
      <w:r w:rsidR="00C16E70">
        <w:rPr>
          <w:rFonts w:ascii="Times New Roman" w:eastAsiaTheme="majorEastAsia" w:hAnsi="Times New Roman" w:cs="Times New Roman"/>
          <w:szCs w:val="21"/>
        </w:rPr>
        <w:t>)</w:t>
      </w:r>
      <w:r w:rsidRPr="00C16E70">
        <w:rPr>
          <w:rFonts w:ascii="Times New Roman" w:eastAsiaTheme="majorEastAsia" w:hAnsi="Times New Roman" w:cs="Times New Roman"/>
          <w:color w:val="000000" w:themeColor="text1"/>
          <w:szCs w:val="21"/>
        </w:rPr>
        <w:t>胆矾</w:t>
      </w:r>
      <w:r w:rsidRPr="00C16E70">
        <w:rPr>
          <w:rFonts w:ascii="Times New Roman" w:eastAsiaTheme="majorEastAsia" w:hAnsi="Times New Roman" w:cs="Times New Roman"/>
          <w:color w:val="000000" w:themeColor="text1"/>
          <w:szCs w:val="21"/>
        </w:rPr>
        <w:t>(CuSO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·5H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rPr>
        <w:t>易溶于水，难溶于乙醇。某小组用工业废铜焙烧得到的</w:t>
      </w:r>
      <w:r w:rsidRPr="00C16E70">
        <w:rPr>
          <w:rFonts w:ascii="Times New Roman" w:eastAsiaTheme="majorEastAsia" w:hAnsi="Times New Roman" w:cs="Times New Roman"/>
          <w:color w:val="000000" w:themeColor="text1"/>
          <w:szCs w:val="21"/>
        </w:rPr>
        <w:t>CuO (</w:t>
      </w:r>
      <w:r w:rsidRPr="00C16E70">
        <w:rPr>
          <w:rFonts w:ascii="Times New Roman" w:eastAsiaTheme="majorEastAsia" w:hAnsi="Times New Roman" w:cs="Times New Roman"/>
          <w:color w:val="000000" w:themeColor="text1"/>
          <w:szCs w:val="21"/>
        </w:rPr>
        <w:t>杂质为氧化铁及泥沙</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为原料与稀硫酸反应制备胆矾，并测定其结晶水的含量。回答下列问题：</w:t>
      </w:r>
    </w:p>
    <w:p w14:paraId="56A60D48"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制备胆矾时，用到的实验仪器除量筒、酒精灯、玻璃棒、漏斗外，还必须使用的仪器有</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填标号</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w:t>
      </w:r>
    </w:p>
    <w:p w14:paraId="3B585487"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A</w:t>
      </w:r>
      <w:r w:rsidRPr="00C16E70">
        <w:rPr>
          <w:rFonts w:ascii="Times New Roman" w:eastAsiaTheme="majorEastAsia" w:hAnsi="Times New Roman" w:cs="Times New Roman"/>
          <w:color w:val="000000" w:themeColor="text1"/>
          <w:szCs w:val="21"/>
        </w:rPr>
        <w:t>．烧杯</w:t>
      </w:r>
      <w:r w:rsidRPr="00C16E70">
        <w:rPr>
          <w:rFonts w:ascii="Times New Roman" w:eastAsiaTheme="majorEastAsia" w:hAnsi="Times New Roman" w:cs="Times New Roman"/>
          <w:color w:val="000000" w:themeColor="text1"/>
          <w:szCs w:val="21"/>
        </w:rPr>
        <w:t xml:space="preserve">     B</w:t>
      </w:r>
      <w:r w:rsidRPr="00C16E70">
        <w:rPr>
          <w:rFonts w:ascii="Times New Roman" w:eastAsiaTheme="majorEastAsia" w:hAnsi="Times New Roman" w:cs="Times New Roman"/>
          <w:color w:val="000000" w:themeColor="text1"/>
          <w:szCs w:val="21"/>
        </w:rPr>
        <w:t>．容量瓶</w:t>
      </w:r>
      <w:r w:rsidRPr="00C16E70">
        <w:rPr>
          <w:rFonts w:ascii="Times New Roman" w:eastAsiaTheme="majorEastAsia" w:hAnsi="Times New Roman" w:cs="Times New Roman"/>
          <w:color w:val="000000" w:themeColor="text1"/>
          <w:szCs w:val="21"/>
        </w:rPr>
        <w:t xml:space="preserve">      C</w:t>
      </w:r>
      <w:r w:rsidRPr="00C16E70">
        <w:rPr>
          <w:rFonts w:ascii="Times New Roman" w:eastAsiaTheme="majorEastAsia" w:hAnsi="Times New Roman" w:cs="Times New Roman"/>
          <w:color w:val="000000" w:themeColor="text1"/>
          <w:szCs w:val="21"/>
        </w:rPr>
        <w:t>．蒸发皿</w:t>
      </w:r>
      <w:r w:rsidRPr="00C16E70">
        <w:rPr>
          <w:rFonts w:ascii="Times New Roman" w:eastAsiaTheme="majorEastAsia" w:hAnsi="Times New Roman" w:cs="Times New Roman"/>
          <w:color w:val="000000" w:themeColor="text1"/>
          <w:szCs w:val="21"/>
        </w:rPr>
        <w:t xml:space="preserve">         D</w:t>
      </w:r>
      <w:r w:rsidRPr="00C16E70">
        <w:rPr>
          <w:rFonts w:ascii="Times New Roman" w:eastAsiaTheme="majorEastAsia" w:hAnsi="Times New Roman" w:cs="Times New Roman"/>
          <w:color w:val="000000" w:themeColor="text1"/>
          <w:szCs w:val="21"/>
        </w:rPr>
        <w:t>．移液管</w:t>
      </w:r>
    </w:p>
    <w:p w14:paraId="46AFA2EC"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将</w:t>
      </w:r>
      <w:r w:rsidRPr="00C16E70">
        <w:rPr>
          <w:rFonts w:ascii="Times New Roman" w:eastAsiaTheme="majorEastAsia" w:hAnsi="Times New Roman" w:cs="Times New Roman"/>
          <w:color w:val="000000" w:themeColor="text1"/>
          <w:szCs w:val="21"/>
        </w:rPr>
        <w:t>CuO</w:t>
      </w:r>
      <w:r w:rsidRPr="00C16E70">
        <w:rPr>
          <w:rFonts w:ascii="Times New Roman" w:eastAsiaTheme="majorEastAsia" w:hAnsi="Times New Roman" w:cs="Times New Roman"/>
          <w:color w:val="000000" w:themeColor="text1"/>
          <w:szCs w:val="21"/>
        </w:rPr>
        <w:t>加入到适量的稀硫酸中，加热，其主要反应的化学方程式为</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，与直接用废铜和浓硫酸反应相比，该方法的优点是</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w:t>
      </w:r>
    </w:p>
    <w:p w14:paraId="5B0A1671"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(3)</w:t>
      </w:r>
      <w:r w:rsidRPr="00C16E70">
        <w:rPr>
          <w:rFonts w:ascii="Times New Roman" w:eastAsiaTheme="majorEastAsia" w:hAnsi="Times New Roman" w:cs="Times New Roman"/>
          <w:color w:val="000000" w:themeColor="text1"/>
          <w:szCs w:val="21"/>
        </w:rPr>
        <w:t>待</w:t>
      </w:r>
      <w:r w:rsidRPr="00C16E70">
        <w:rPr>
          <w:rFonts w:ascii="Times New Roman" w:eastAsiaTheme="majorEastAsia" w:hAnsi="Times New Roman" w:cs="Times New Roman"/>
          <w:color w:val="000000" w:themeColor="text1"/>
          <w:szCs w:val="21"/>
        </w:rPr>
        <w:t>CuO</w:t>
      </w:r>
      <w:r w:rsidRPr="00C16E70">
        <w:rPr>
          <w:rFonts w:ascii="Times New Roman" w:eastAsiaTheme="majorEastAsia" w:hAnsi="Times New Roman" w:cs="Times New Roman"/>
          <w:color w:val="000000" w:themeColor="text1"/>
          <w:szCs w:val="21"/>
        </w:rPr>
        <w:t>完全反应后停止加热，边搅拌边加入适量</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，冷却后用</w:t>
      </w:r>
      <w:r w:rsidRPr="00C16E70">
        <w:rPr>
          <w:rFonts w:ascii="Times New Roman" w:eastAsiaTheme="majorEastAsia" w:hAnsi="Times New Roman" w:cs="Times New Roman"/>
          <w:color w:val="000000" w:themeColor="text1"/>
          <w:szCs w:val="21"/>
        </w:rPr>
        <w:t>NH</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rPr>
        <w:t>调</w:t>
      </w:r>
      <w:r w:rsidRPr="00C16E70">
        <w:rPr>
          <w:rFonts w:ascii="Times New Roman" w:eastAsiaTheme="majorEastAsia" w:hAnsi="Times New Roman" w:cs="Times New Roman"/>
          <w:color w:val="000000" w:themeColor="text1"/>
          <w:szCs w:val="21"/>
        </w:rPr>
        <w:t>pH</w:t>
      </w:r>
      <w:r w:rsidRPr="00C16E70">
        <w:rPr>
          <w:rFonts w:ascii="Times New Roman" w:eastAsiaTheme="majorEastAsia" w:hAnsi="Times New Roman" w:cs="Times New Roman"/>
          <w:color w:val="000000" w:themeColor="text1"/>
          <w:szCs w:val="21"/>
        </w:rPr>
        <w:t>为</w:t>
      </w:r>
      <w:r w:rsidRPr="00C16E70">
        <w:rPr>
          <w:rFonts w:ascii="Times New Roman" w:eastAsiaTheme="majorEastAsia" w:hAnsi="Times New Roman" w:cs="Times New Roman"/>
          <w:color w:val="000000" w:themeColor="text1"/>
          <w:szCs w:val="21"/>
        </w:rPr>
        <w:t>3.5</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4</w:t>
      </w:r>
      <w:r w:rsidRPr="00C16E70">
        <w:rPr>
          <w:rFonts w:ascii="Times New Roman" w:eastAsiaTheme="majorEastAsia" w:hAnsi="Times New Roman" w:cs="Times New Roman"/>
          <w:color w:val="000000" w:themeColor="text1"/>
          <w:szCs w:val="21"/>
        </w:rPr>
        <w:t>，再煮</w:t>
      </w:r>
      <w:r w:rsidRPr="00C16E70">
        <w:rPr>
          <w:rFonts w:ascii="Times New Roman" w:eastAsiaTheme="majorEastAsia" w:hAnsi="Times New Roman" w:cs="Times New Roman"/>
          <w:color w:val="000000" w:themeColor="text1"/>
          <w:szCs w:val="21"/>
        </w:rPr>
        <w:lastRenderedPageBreak/>
        <w:t>沸</w:t>
      </w:r>
      <w:r w:rsidRPr="00C16E70">
        <w:rPr>
          <w:rFonts w:ascii="Times New Roman" w:eastAsiaTheme="majorEastAsia" w:hAnsi="Times New Roman" w:cs="Times New Roman"/>
          <w:color w:val="000000" w:themeColor="text1"/>
          <w:szCs w:val="21"/>
        </w:rPr>
        <w:t>10</w:t>
      </w:r>
      <w:r w:rsidRPr="00C16E70">
        <w:rPr>
          <w:rFonts w:ascii="Times New Roman" w:eastAsiaTheme="majorEastAsia" w:hAnsi="Times New Roman" w:cs="Times New Roman"/>
          <w:color w:val="000000" w:themeColor="text1"/>
          <w:szCs w:val="21"/>
        </w:rPr>
        <w:t>min</w:t>
      </w:r>
      <w:r w:rsidRPr="00C16E70">
        <w:rPr>
          <w:rFonts w:ascii="Times New Roman" w:eastAsiaTheme="majorEastAsia" w:hAnsi="Times New Roman" w:cs="Times New Roman"/>
          <w:color w:val="000000" w:themeColor="text1"/>
          <w:szCs w:val="21"/>
        </w:rPr>
        <w:t>，冷却后过滤。滤液经如下实验操作：加热蒸发、冷却结晶、</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、乙醇洗涤、</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，得到胆矾。其中，控制溶液</w:t>
      </w:r>
      <w:r w:rsidRPr="00C16E70">
        <w:rPr>
          <w:rFonts w:ascii="Times New Roman" w:eastAsiaTheme="majorEastAsia" w:hAnsi="Times New Roman" w:cs="Times New Roman"/>
          <w:color w:val="000000" w:themeColor="text1"/>
          <w:szCs w:val="21"/>
        </w:rPr>
        <w:t>pH</w:t>
      </w:r>
      <w:r w:rsidRPr="00C16E70">
        <w:rPr>
          <w:rFonts w:ascii="Times New Roman" w:eastAsiaTheme="majorEastAsia" w:hAnsi="Times New Roman" w:cs="Times New Roman"/>
          <w:color w:val="000000" w:themeColor="text1"/>
          <w:szCs w:val="21"/>
        </w:rPr>
        <w:t>为</w:t>
      </w:r>
      <w:r w:rsidRPr="00C16E70">
        <w:rPr>
          <w:rFonts w:ascii="Times New Roman" w:eastAsiaTheme="majorEastAsia" w:hAnsi="Times New Roman" w:cs="Times New Roman"/>
          <w:color w:val="000000" w:themeColor="text1"/>
          <w:szCs w:val="21"/>
        </w:rPr>
        <w:t>3.5</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4</w:t>
      </w:r>
      <w:r w:rsidRPr="00C16E70">
        <w:rPr>
          <w:rFonts w:ascii="Times New Roman" w:eastAsiaTheme="majorEastAsia" w:hAnsi="Times New Roman" w:cs="Times New Roman"/>
          <w:color w:val="000000" w:themeColor="text1"/>
          <w:szCs w:val="21"/>
        </w:rPr>
        <w:t>的目的是</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，煮沸</w:t>
      </w:r>
      <w:r w:rsidRPr="00C16E70">
        <w:rPr>
          <w:rFonts w:ascii="Times New Roman" w:eastAsiaTheme="majorEastAsia" w:hAnsi="Times New Roman" w:cs="Times New Roman"/>
          <w:color w:val="000000" w:themeColor="text1"/>
          <w:szCs w:val="21"/>
        </w:rPr>
        <w:t>10min</w:t>
      </w:r>
      <w:r w:rsidRPr="00C16E70">
        <w:rPr>
          <w:rFonts w:ascii="Times New Roman" w:eastAsiaTheme="majorEastAsia" w:hAnsi="Times New Roman" w:cs="Times New Roman"/>
          <w:color w:val="000000" w:themeColor="text1"/>
          <w:szCs w:val="21"/>
        </w:rPr>
        <w:t>的作用是</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w:t>
      </w:r>
    </w:p>
    <w:p w14:paraId="2D0BDDAB"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(4)</w:t>
      </w:r>
      <w:r w:rsidRPr="00C16E70">
        <w:rPr>
          <w:rFonts w:ascii="Times New Roman" w:eastAsiaTheme="majorEastAsia" w:hAnsi="Times New Roman" w:cs="Times New Roman"/>
          <w:color w:val="000000" w:themeColor="text1"/>
          <w:szCs w:val="21"/>
        </w:rPr>
        <w:t>结晶水测定：称量干燥坩埚的质量为</w:t>
      </w:r>
      <w:r w:rsidRPr="00C16E70">
        <w:rPr>
          <w:rFonts w:ascii="Times New Roman" w:eastAsiaTheme="majorEastAsia" w:hAnsi="Times New Roman" w:cs="Times New Roman"/>
          <w:color w:val="000000" w:themeColor="text1"/>
          <w:szCs w:val="21"/>
        </w:rPr>
        <w:t>m</w:t>
      </w:r>
      <w:r w:rsidRPr="00C16E70">
        <w:rPr>
          <w:rFonts w:ascii="Times New Roman" w:eastAsiaTheme="majorEastAsia" w:hAnsi="Times New Roman" w:cs="Times New Roman"/>
          <w:color w:val="000000" w:themeColor="text1"/>
          <w:szCs w:val="21"/>
          <w:vertAlign w:val="subscript"/>
        </w:rPr>
        <w:t>1</w:t>
      </w:r>
      <w:r w:rsidRPr="00C16E70">
        <w:rPr>
          <w:rFonts w:ascii="Times New Roman" w:eastAsiaTheme="majorEastAsia" w:hAnsi="Times New Roman" w:cs="Times New Roman"/>
          <w:color w:val="000000" w:themeColor="text1"/>
          <w:szCs w:val="21"/>
        </w:rPr>
        <w:t>，加入胆矾后总质量为</w:t>
      </w:r>
      <w:r w:rsidRPr="00C16E70">
        <w:rPr>
          <w:rFonts w:ascii="Times New Roman" w:eastAsiaTheme="majorEastAsia" w:hAnsi="Times New Roman" w:cs="Times New Roman"/>
          <w:color w:val="000000" w:themeColor="text1"/>
          <w:szCs w:val="21"/>
        </w:rPr>
        <w:t>m</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，将坩埚加热至胆矾全部变为白色，置于干燥器中冷至室温后称量，重复上述操作，最终总质量恒定为</w:t>
      </w:r>
      <w:r w:rsidRPr="00C16E70">
        <w:rPr>
          <w:rFonts w:ascii="Times New Roman" w:eastAsiaTheme="majorEastAsia" w:hAnsi="Times New Roman" w:cs="Times New Roman"/>
          <w:color w:val="000000" w:themeColor="text1"/>
          <w:szCs w:val="21"/>
        </w:rPr>
        <w:t>m</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。根据实验数据，胆矾分子中结晶水的个数为</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写表达式</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w:t>
      </w:r>
    </w:p>
    <w:p w14:paraId="3B43C32F"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(5)</w:t>
      </w:r>
      <w:r w:rsidRPr="00C16E70">
        <w:rPr>
          <w:rFonts w:ascii="Times New Roman" w:eastAsiaTheme="majorEastAsia" w:hAnsi="Times New Roman" w:cs="Times New Roman"/>
          <w:color w:val="000000" w:themeColor="text1"/>
          <w:szCs w:val="21"/>
        </w:rPr>
        <w:t>下列操作中，会导致结晶水数目测定值偏高的是</w:t>
      </w:r>
      <w:r w:rsidRPr="00C16E70">
        <w:rPr>
          <w:rFonts w:ascii="Times New Roman" w:eastAsiaTheme="majorEastAsia" w:hAnsi="Times New Roman" w:cs="Times New Roman"/>
          <w:color w:val="000000" w:themeColor="text1"/>
          <w:szCs w:val="21"/>
        </w:rPr>
        <w:t>_______(</w:t>
      </w:r>
      <w:r w:rsidRPr="00C16E70">
        <w:rPr>
          <w:rFonts w:ascii="Times New Roman" w:eastAsiaTheme="majorEastAsia" w:hAnsi="Times New Roman" w:cs="Times New Roman"/>
          <w:color w:val="000000" w:themeColor="text1"/>
          <w:szCs w:val="21"/>
        </w:rPr>
        <w:t>填标号</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w:t>
      </w:r>
    </w:p>
    <w:p w14:paraId="31A3C8A7"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宋体" w:eastAsia="宋体" w:hAnsi="宋体" w:cs="宋体" w:hint="eastAsia"/>
          <w:color w:val="000000" w:themeColor="text1"/>
          <w:szCs w:val="21"/>
        </w:rPr>
        <w:t>①</w:t>
      </w:r>
      <w:r w:rsidRPr="00C16E70">
        <w:rPr>
          <w:rFonts w:ascii="Times New Roman" w:eastAsiaTheme="majorEastAsia" w:hAnsi="Times New Roman" w:cs="Times New Roman"/>
          <w:color w:val="000000" w:themeColor="text1"/>
          <w:szCs w:val="21"/>
        </w:rPr>
        <w:t>胆矾未充分干燥</w:t>
      </w:r>
      <w:r w:rsidRPr="00C16E70">
        <w:rPr>
          <w:rFonts w:ascii="Times New Roman" w:eastAsiaTheme="majorEastAsia" w:hAnsi="Times New Roman" w:cs="Times New Roman"/>
          <w:color w:val="000000" w:themeColor="text1"/>
          <w:szCs w:val="21"/>
        </w:rPr>
        <w:t xml:space="preserve">    </w:t>
      </w:r>
      <w:r w:rsidRPr="00C16E70">
        <w:rPr>
          <w:rFonts w:ascii="宋体" w:eastAsia="宋体" w:hAnsi="宋体" w:cs="宋体" w:hint="eastAsia"/>
          <w:color w:val="000000" w:themeColor="text1"/>
          <w:szCs w:val="21"/>
        </w:rPr>
        <w:t>②</w:t>
      </w:r>
      <w:r w:rsidRPr="00C16E70">
        <w:rPr>
          <w:rFonts w:ascii="Times New Roman" w:eastAsiaTheme="majorEastAsia" w:hAnsi="Times New Roman" w:cs="Times New Roman"/>
          <w:color w:val="000000" w:themeColor="text1"/>
          <w:szCs w:val="21"/>
        </w:rPr>
        <w:t>坩埚未置于干燥器中冷却</w:t>
      </w:r>
      <w:r w:rsidRPr="00C16E70">
        <w:rPr>
          <w:rFonts w:ascii="Times New Roman" w:eastAsiaTheme="majorEastAsia" w:hAnsi="Times New Roman" w:cs="Times New Roman"/>
          <w:color w:val="000000" w:themeColor="text1"/>
          <w:szCs w:val="21"/>
        </w:rPr>
        <w:t xml:space="preserve">     </w:t>
      </w:r>
      <w:r w:rsidRPr="00C16E70">
        <w:rPr>
          <w:rFonts w:ascii="宋体" w:eastAsia="宋体" w:hAnsi="宋体" w:cs="宋体" w:hint="eastAsia"/>
          <w:color w:val="000000" w:themeColor="text1"/>
          <w:szCs w:val="21"/>
        </w:rPr>
        <w:t>③</w:t>
      </w:r>
      <w:r w:rsidRPr="00C16E70">
        <w:rPr>
          <w:rFonts w:ascii="Times New Roman" w:eastAsiaTheme="majorEastAsia" w:hAnsi="Times New Roman" w:cs="Times New Roman"/>
          <w:color w:val="000000" w:themeColor="text1"/>
          <w:szCs w:val="21"/>
        </w:rPr>
        <w:t>加热时有少胆矾迸溅出来</w:t>
      </w:r>
    </w:p>
    <w:p w14:paraId="73557BB1"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(1)A</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C    </w:t>
      </w:r>
    </w:p>
    <w:p w14:paraId="31772B04"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(2)CuO+H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noProof/>
          <w:szCs w:val="21"/>
        </w:rPr>
        <w:drawing>
          <wp:inline distT="0" distB="0" distL="0" distR="0" wp14:anchorId="0ED7E16B" wp14:editId="0AEF8CD5">
            <wp:extent cx="123825" cy="1524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57674" name="Picture 276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CuSO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O    </w:t>
      </w:r>
      <w:r w:rsidRPr="00C16E70">
        <w:rPr>
          <w:rFonts w:ascii="Times New Roman" w:eastAsiaTheme="majorEastAsia" w:hAnsi="Times New Roman" w:cs="Times New Roman"/>
          <w:color w:val="FF0000"/>
          <w:szCs w:val="21"/>
        </w:rPr>
        <w:t>不会产生二氧化硫且产生等量胆矾消耗硫酸少</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硫酸利用率高</w:t>
      </w:r>
      <w:r w:rsidRPr="00C16E70">
        <w:rPr>
          <w:rFonts w:ascii="Times New Roman" w:eastAsiaTheme="majorEastAsia" w:hAnsi="Times New Roman" w:cs="Times New Roman"/>
          <w:color w:val="FF0000"/>
          <w:szCs w:val="21"/>
        </w:rPr>
        <w:t xml:space="preserve">)    </w:t>
      </w:r>
    </w:p>
    <w:p w14:paraId="43B9F9B7"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过滤</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干燥</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除尽铁，抑制硫酸铜水解</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破坏氢氧化铁胶体，易于过滤</w:t>
      </w:r>
      <w:r w:rsidRPr="00C16E70">
        <w:rPr>
          <w:rFonts w:ascii="Times New Roman" w:eastAsiaTheme="majorEastAsia" w:hAnsi="Times New Roman" w:cs="Times New Roman"/>
          <w:color w:val="FF0000"/>
          <w:szCs w:val="21"/>
        </w:rPr>
        <w:t xml:space="preserve">    </w:t>
      </w:r>
    </w:p>
    <w:p w14:paraId="50ADC356"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Pr>
          <w:rFonts w:ascii="Times New Roman" w:eastAsiaTheme="majorEastAsia" w:hAnsi="Times New Roman" w:cs="Times New Roman"/>
          <w:color w:val="FF0000"/>
          <w:szCs w:val="21"/>
        </w:rPr>
        <w:object w:dxaOrig="1290" w:dyaOrig="720" w14:anchorId="22FA7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7d70fb88fa6347028f5fc61fbaa009aa" style="width:64.5pt;height:36pt" o:ole="">
            <v:imagedata r:id="rId26" o:title="eqId7d70fb88fa6347028f5fc61fbaa009aa"/>
          </v:shape>
          <o:OLEObject Type="Embed" ProgID="Equation.DSMT4" ShapeID="_x0000_i1025" DrawAspect="Content" ObjectID="_1711643536" r:id="rId27"/>
        </w:object>
      </w:r>
      <w:r w:rsidRPr="00C16E70">
        <w:rPr>
          <w:rFonts w:ascii="Times New Roman" w:eastAsiaTheme="majorEastAsia" w:hAnsi="Times New Roman" w:cs="Times New Roman"/>
          <w:color w:val="FF0000"/>
          <w:szCs w:val="21"/>
        </w:rPr>
        <w:t xml:space="preserve">    (5)</w:t>
      </w:r>
      <w:r w:rsidRPr="00C16E70">
        <w:rPr>
          <w:rFonts w:ascii="宋体" w:eastAsia="宋体" w:hAnsi="宋体" w:cs="宋体" w:hint="eastAsia"/>
          <w:color w:val="FF0000"/>
          <w:szCs w:val="21"/>
        </w:rPr>
        <w:t>①③</w:t>
      </w:r>
      <w:r w:rsidRPr="00C16E70">
        <w:rPr>
          <w:rFonts w:ascii="Times New Roman" w:eastAsiaTheme="majorEastAsia" w:hAnsi="Times New Roman" w:cs="Times New Roman"/>
          <w:color w:val="FF0000"/>
          <w:szCs w:val="21"/>
        </w:rPr>
        <w:t xml:space="preserve">    </w:t>
      </w:r>
    </w:p>
    <w:p w14:paraId="352B9CA0" w14:textId="77777777" w:rsidR="00AE43DC"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制备胆矾时，根据题干信息</w:t>
      </w:r>
      <w:r w:rsidRPr="00C16E70">
        <w:rPr>
          <w:rFonts w:ascii="Times New Roman" w:eastAsiaTheme="majorEastAsia" w:hAnsi="Times New Roman" w:cs="Times New Roman"/>
          <w:color w:val="FF0000"/>
          <w:szCs w:val="21"/>
        </w:rPr>
        <w:t>可知，需进行溶解、过滤、结晶操作，用到的实验仪器除量筒、酒精灯、玻璃棒、漏斗外，还必须使用的仪器有烧杯和蒸发皿，</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符合题意；</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将</w:t>
      </w:r>
      <w:r w:rsidRPr="00C16E70">
        <w:rPr>
          <w:rFonts w:ascii="Times New Roman" w:eastAsiaTheme="majorEastAsia" w:hAnsi="Times New Roman" w:cs="Times New Roman"/>
          <w:color w:val="FF0000"/>
          <w:szCs w:val="21"/>
        </w:rPr>
        <w:t>CuO</w:t>
      </w:r>
      <w:r w:rsidRPr="00C16E70">
        <w:rPr>
          <w:rFonts w:ascii="Times New Roman" w:eastAsiaTheme="majorEastAsia" w:hAnsi="Times New Roman" w:cs="Times New Roman"/>
          <w:color w:val="FF0000"/>
          <w:szCs w:val="21"/>
        </w:rPr>
        <w:t>加入到适量的稀硫酸中，加热，其主要反应的化学方程式为</w:t>
      </w:r>
      <w:r w:rsidRPr="00C16E70">
        <w:rPr>
          <w:rFonts w:ascii="Times New Roman" w:eastAsiaTheme="majorEastAsia" w:hAnsi="Times New Roman" w:cs="Times New Roman"/>
          <w:color w:val="FF0000"/>
          <w:szCs w:val="21"/>
        </w:rPr>
        <w:t>CuO+H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noProof/>
          <w:color w:val="FF0000"/>
          <w:szCs w:val="21"/>
        </w:rPr>
        <w:drawing>
          <wp:inline distT="0" distB="0" distL="0" distR="0" wp14:anchorId="7E5C1452" wp14:editId="2D84970F">
            <wp:extent cx="123825" cy="152400"/>
            <wp:effectExtent l="0" t="0" r="9525" b="0"/>
            <wp:docPr id="2455673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25899" name="Picture 276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CuSO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；直接用废铜和浓硫酸反应生成硫酸铜与二氧化硫和水，与这种方法相比，将</w:t>
      </w:r>
      <w:r w:rsidRPr="00C16E70">
        <w:rPr>
          <w:rFonts w:ascii="Times New Roman" w:eastAsiaTheme="majorEastAsia" w:hAnsi="Times New Roman" w:cs="Times New Roman"/>
          <w:color w:val="FF0000"/>
          <w:szCs w:val="21"/>
        </w:rPr>
        <w:t>CuO</w:t>
      </w:r>
      <w:r w:rsidRPr="00C16E70">
        <w:rPr>
          <w:rFonts w:ascii="Times New Roman" w:eastAsiaTheme="majorEastAsia" w:hAnsi="Times New Roman" w:cs="Times New Roman"/>
          <w:color w:val="FF0000"/>
          <w:szCs w:val="21"/>
        </w:rPr>
        <w:t>加入到适量的稀硫酸中，加热制备胆矾的实验方案具有的优点是：不会产生二氧化硫且产生等量胆矾消耗硫酸少</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硫酸利用率高</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(3) </w:t>
      </w:r>
      <w:r w:rsidRPr="00C16E70">
        <w:rPr>
          <w:rFonts w:ascii="Times New Roman" w:eastAsiaTheme="majorEastAsia" w:hAnsi="Times New Roman" w:cs="Times New Roman"/>
          <w:color w:val="FF0000"/>
          <w:szCs w:val="21"/>
        </w:rPr>
        <w:t>硫酸铜溶液制硫酸铜晶体，操作步骤有加热蒸发、冷却结晶、过滤、乙醇洗涤、干燥；</w:t>
      </w:r>
      <w:r w:rsidRPr="00C16E70">
        <w:rPr>
          <w:rFonts w:ascii="Times New Roman" w:eastAsiaTheme="majorEastAsia" w:hAnsi="Times New Roman" w:cs="Times New Roman"/>
          <w:color w:val="FF0000"/>
          <w:szCs w:val="21"/>
        </w:rPr>
        <w:t>CuO</w:t>
      </w:r>
      <w:r w:rsidRPr="00C16E70">
        <w:rPr>
          <w:rFonts w:ascii="Times New Roman" w:eastAsiaTheme="majorEastAsia" w:hAnsi="Times New Roman" w:cs="Times New Roman"/>
          <w:color w:val="FF0000"/>
          <w:szCs w:val="21"/>
        </w:rPr>
        <w:t>中含氧化铁杂质，溶于硫酸后会形成铁离子，为使铁元素以氢氧化铁形成沉淀完全，需控制溶液</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rPr>
        <w:t>为</w:t>
      </w:r>
      <w:r w:rsidRPr="00C16E70">
        <w:rPr>
          <w:rFonts w:ascii="Times New Roman" w:eastAsiaTheme="majorEastAsia" w:hAnsi="Times New Roman" w:cs="Times New Roman"/>
          <w:color w:val="FF0000"/>
          <w:szCs w:val="21"/>
        </w:rPr>
        <w:t>3.5</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，酸性环境同时还可抑制铜离子发生水解；操作过程中可能会生成氢氧化铁胶体，所以煮沸</w:t>
      </w:r>
      <w:r w:rsidRPr="00C16E70">
        <w:rPr>
          <w:rFonts w:ascii="Times New Roman" w:eastAsiaTheme="majorEastAsia" w:hAnsi="Times New Roman" w:cs="Times New Roman"/>
          <w:color w:val="FF0000"/>
          <w:szCs w:val="21"/>
        </w:rPr>
        <w:t>10min</w:t>
      </w:r>
      <w:r w:rsidRPr="00C16E70">
        <w:rPr>
          <w:rFonts w:ascii="Times New Roman" w:eastAsiaTheme="majorEastAsia" w:hAnsi="Times New Roman" w:cs="Times New Roman"/>
          <w:color w:val="FF0000"/>
          <w:szCs w:val="21"/>
        </w:rPr>
        <w:t>，目的是破坏氢氧化铁胶体，使其沉淀，易于过滤；</w:t>
      </w:r>
      <w:r w:rsidRPr="00C16E70">
        <w:rPr>
          <w:rFonts w:ascii="Times New Roman" w:eastAsiaTheme="majorEastAsia" w:hAnsi="Times New Roman" w:cs="Times New Roman"/>
          <w:color w:val="FF0000"/>
          <w:szCs w:val="21"/>
        </w:rPr>
        <w:t xml:space="preserve">(4) </w:t>
      </w:r>
      <w:r w:rsidRPr="00C16E70">
        <w:rPr>
          <w:rFonts w:ascii="Times New Roman" w:eastAsiaTheme="majorEastAsia" w:hAnsi="Times New Roman" w:cs="Times New Roman"/>
          <w:color w:val="FF0000"/>
          <w:szCs w:val="21"/>
        </w:rPr>
        <w:t>称量干燥坩埚的质量为</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1</w:t>
      </w:r>
      <w:r w:rsidRPr="00C16E70">
        <w:rPr>
          <w:rFonts w:ascii="Times New Roman" w:eastAsiaTheme="majorEastAsia" w:hAnsi="Times New Roman" w:cs="Times New Roman"/>
          <w:color w:val="FF0000"/>
          <w:szCs w:val="21"/>
        </w:rPr>
        <w:t>，加入胆矾后总质量为</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，将坩埚加热至胆矾全部变为白色，置于干燥器中冷至室温后称量，重复上述操作，最终总质量恒定为</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。则水的质量是</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)g</w:t>
      </w:r>
      <w:r w:rsidRPr="00C16E70">
        <w:rPr>
          <w:rFonts w:ascii="Times New Roman" w:eastAsiaTheme="majorEastAsia" w:hAnsi="Times New Roman" w:cs="Times New Roman"/>
          <w:color w:val="FF0000"/>
          <w:szCs w:val="21"/>
        </w:rPr>
        <w:t>，所以胆矾</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uSO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•nH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中</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rPr>
        <w:t>值的表达式为</w:t>
      </w:r>
      <w:r>
        <w:rPr>
          <w:rFonts w:ascii="Times New Roman" w:eastAsiaTheme="majorEastAsia" w:hAnsi="Times New Roman" w:cs="Times New Roman"/>
          <w:color w:val="FF0000"/>
          <w:szCs w:val="21"/>
        </w:rPr>
        <w:object w:dxaOrig="2010" w:dyaOrig="570" w14:anchorId="52A3EB4C">
          <v:shape id="_x0000_i1026" type="#_x0000_t75" alt="eqId81e1e6726e1f4d64af774e35f5441406" style="width:100.5pt;height:28.5pt" o:ole="">
            <v:imagedata r:id="rId28" o:title="eqId81e1e6726e1f4d64af774e35f5441406"/>
          </v:shape>
          <o:OLEObject Type="Embed" ProgID="Equation.DSMT4" ShapeID="_x0000_i1026" DrawAspect="Content" ObjectID="_1711643537" r:id="rId29"/>
        </w:object>
      </w:r>
      <w:r w:rsidRPr="00C16E70">
        <w:rPr>
          <w:rFonts w:ascii="Times New Roman" w:eastAsiaTheme="majorEastAsia" w:hAnsi="Times New Roman" w:cs="Times New Roman"/>
          <w:color w:val="FF0000"/>
          <w:szCs w:val="21"/>
        </w:rPr>
        <w:t>=n:1</w:t>
      </w:r>
      <w:r w:rsidRPr="00C16E70">
        <w:rPr>
          <w:rFonts w:ascii="Times New Roman" w:eastAsiaTheme="majorEastAsia" w:hAnsi="Times New Roman" w:cs="Times New Roman"/>
          <w:color w:val="FF0000"/>
          <w:szCs w:val="21"/>
        </w:rPr>
        <w:t>，解得</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1290" w:dyaOrig="720" w14:anchorId="75869C12">
          <v:shape id="_x0000_i1027" type="#_x0000_t75" alt="eqId7d70fb88fa6347028f5fc61fbaa009aa" style="width:64.5pt;height:36pt" o:ole="">
            <v:imagedata r:id="rId26" o:title="eqId7d70fb88fa6347028f5fc61fbaa009aa"/>
          </v:shape>
          <o:OLEObject Type="Embed" ProgID="Equation.DSMT4" ShapeID="_x0000_i1027" DrawAspect="Content" ObjectID="_1711643538" r:id="rId30"/>
        </w:objec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(5) </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胆矾未充分干燥，捯饬所测</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偏大，根据</w:t>
      </w:r>
      <w:r w:rsidRPr="00C16E70">
        <w:rPr>
          <w:rFonts w:ascii="Times New Roman" w:eastAsiaTheme="majorEastAsia" w:hAnsi="Times New Roman" w:cs="Times New Roman"/>
          <w:color w:val="FF0000"/>
          <w:szCs w:val="21"/>
        </w:rPr>
        <w:t>n=</w:t>
      </w:r>
      <w:r>
        <w:rPr>
          <w:rFonts w:ascii="Times New Roman" w:eastAsiaTheme="majorEastAsia" w:hAnsi="Times New Roman" w:cs="Times New Roman"/>
          <w:color w:val="FF0000"/>
          <w:szCs w:val="21"/>
        </w:rPr>
        <w:object w:dxaOrig="1290" w:dyaOrig="720" w14:anchorId="481E5A18">
          <v:shape id="_x0000_i1028" type="#_x0000_t75" alt="eqId7d70fb88fa6347028f5fc61fbaa009aa" style="width:64.5pt;height:36pt" o:ole="">
            <v:imagedata r:id="rId26" o:title="eqId7d70fb88fa6347028f5fc61fbaa009aa"/>
          </v:shape>
          <o:OLEObject Type="Embed" ProgID="Equation.DSMT4" ShapeID="_x0000_i1028" DrawAspect="Content" ObjectID="_1711643539" r:id="rId31"/>
        </w:object>
      </w:r>
      <w:r w:rsidRPr="00C16E70">
        <w:rPr>
          <w:rFonts w:ascii="Times New Roman" w:eastAsiaTheme="majorEastAsia" w:hAnsi="Times New Roman" w:cs="Times New Roman"/>
          <w:color w:val="FF0000"/>
          <w:szCs w:val="21"/>
        </w:rPr>
        <w:t>可知，最终会导致结晶水数目定值偏高，符合题意；</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坩埚未置于干燥器中冷却，部分白色硫酸铜会与空气中水蒸气结合重新生成胆矾，导致所测</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偏大，根据</w:t>
      </w:r>
      <w:r w:rsidRPr="00C16E70">
        <w:rPr>
          <w:rFonts w:ascii="Times New Roman" w:eastAsiaTheme="majorEastAsia" w:hAnsi="Times New Roman" w:cs="Times New Roman"/>
          <w:color w:val="FF0000"/>
          <w:szCs w:val="21"/>
        </w:rPr>
        <w:t>n=</w:t>
      </w:r>
      <w:r>
        <w:rPr>
          <w:rFonts w:ascii="Times New Roman" w:eastAsiaTheme="majorEastAsia" w:hAnsi="Times New Roman" w:cs="Times New Roman"/>
          <w:color w:val="FF0000"/>
          <w:szCs w:val="21"/>
        </w:rPr>
        <w:object w:dxaOrig="1290" w:dyaOrig="720" w14:anchorId="4F7338CA">
          <v:shape id="_x0000_i1029" type="#_x0000_t75" alt="eqId7d70fb88fa6347028f5fc61fbaa009aa" style="width:64.5pt;height:36pt" o:ole="">
            <v:imagedata r:id="rId26" o:title="eqId7d70fb88fa6347028f5fc61fbaa009aa"/>
          </v:shape>
          <o:OLEObject Type="Embed" ProgID="Equation.DSMT4" ShapeID="_x0000_i1029" DrawAspect="Content" ObjectID="_1711643540" r:id="rId32"/>
        </w:object>
      </w:r>
      <w:r w:rsidRPr="00C16E70">
        <w:rPr>
          <w:rFonts w:ascii="Times New Roman" w:eastAsiaTheme="majorEastAsia" w:hAnsi="Times New Roman" w:cs="Times New Roman"/>
          <w:color w:val="FF0000"/>
          <w:szCs w:val="21"/>
        </w:rPr>
        <w:t>可知，最终会导致结晶水数目定值偏低，不符合题意；</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加热胆矾晶体时有晶体从坩埚中溅出，会使</w:t>
      </w:r>
      <w:r w:rsidRPr="00C16E70">
        <w:rPr>
          <w:rFonts w:ascii="Times New Roman" w:eastAsiaTheme="majorEastAsia" w:hAnsi="Times New Roman" w:cs="Times New Roman"/>
          <w:color w:val="FF0000"/>
          <w:szCs w:val="21"/>
        </w:rPr>
        <w:t>m</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数值</w:t>
      </w:r>
      <w:r w:rsidRPr="00C16E70">
        <w:rPr>
          <w:rFonts w:ascii="Times New Roman" w:eastAsiaTheme="majorEastAsia" w:hAnsi="Times New Roman" w:cs="Times New Roman"/>
          <w:color w:val="FF0000"/>
          <w:szCs w:val="21"/>
        </w:rPr>
        <w:lastRenderedPageBreak/>
        <w:t>偏小，根据</w:t>
      </w:r>
      <w:r w:rsidRPr="00C16E70">
        <w:rPr>
          <w:rFonts w:ascii="Times New Roman" w:eastAsiaTheme="majorEastAsia" w:hAnsi="Times New Roman" w:cs="Times New Roman"/>
          <w:color w:val="FF0000"/>
          <w:szCs w:val="21"/>
        </w:rPr>
        <w:t>n=</w:t>
      </w:r>
      <w:r>
        <w:rPr>
          <w:rFonts w:ascii="Times New Roman" w:eastAsiaTheme="majorEastAsia" w:hAnsi="Times New Roman" w:cs="Times New Roman"/>
          <w:color w:val="FF0000"/>
          <w:szCs w:val="21"/>
        </w:rPr>
        <w:object w:dxaOrig="1290" w:dyaOrig="720" w14:anchorId="125670B5">
          <v:shape id="_x0000_i1030" type="#_x0000_t75" alt="eqId7d70fb88fa6347028f5fc61fbaa009aa" style="width:64.5pt;height:36pt" o:ole="">
            <v:imagedata r:id="rId26" o:title="eqId7d70fb88fa6347028f5fc61fbaa009aa"/>
          </v:shape>
          <o:OLEObject Type="Embed" ProgID="Equation.DSMT4" ShapeID="_x0000_i1030" DrawAspect="Content" ObjectID="_1711643541" r:id="rId33"/>
        </w:object>
      </w:r>
      <w:r w:rsidRPr="00C16E70">
        <w:rPr>
          <w:rFonts w:ascii="Times New Roman" w:eastAsiaTheme="majorEastAsia" w:hAnsi="Times New Roman" w:cs="Times New Roman"/>
          <w:color w:val="FF0000"/>
          <w:szCs w:val="21"/>
        </w:rPr>
        <w:t>可知，最终会导致结晶水数目定值偏高，符合题意；故</w:t>
      </w:r>
      <w:r w:rsidRPr="00C16E70">
        <w:rPr>
          <w:rFonts w:ascii="宋体" w:eastAsia="宋体" w:hAnsi="宋体" w:cs="宋体" w:hint="eastAsia"/>
          <w:color w:val="FF0000"/>
          <w:szCs w:val="21"/>
        </w:rPr>
        <w:t>①③</w:t>
      </w:r>
      <w:r w:rsidRPr="00C16E70">
        <w:rPr>
          <w:rFonts w:ascii="Times New Roman" w:eastAsiaTheme="majorEastAsia" w:hAnsi="Times New Roman" w:cs="Times New Roman"/>
          <w:color w:val="FF0000"/>
          <w:szCs w:val="21"/>
        </w:rPr>
        <w:t>符合题意。</w:t>
      </w:r>
    </w:p>
    <w:p w14:paraId="65246C8E"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2021•</w:t>
      </w:r>
      <w:r w:rsidRPr="00C16E70">
        <w:rPr>
          <w:rFonts w:ascii="Times New Roman" w:eastAsiaTheme="majorEastAsia" w:hAnsi="Times New Roman" w:cs="Times New Roman"/>
          <w:szCs w:val="21"/>
        </w:rPr>
        <w:t>全国乙卷</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氧化石墨烯具有稳定的网状结构，在能源、材料等领域有着重要的应用前景，通过氧化剥离石墨制备氧化石墨烯的一种方法如下</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转置如图所示</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416579E6" w14:textId="77777777" w:rsidR="00AE43DC" w:rsidRPr="00C16E70" w:rsidRDefault="00953ED1" w:rsidP="00C16E70">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192E82A2" wp14:editId="28564124">
            <wp:extent cx="1647825" cy="2190750"/>
            <wp:effectExtent l="0" t="0" r="0" b="0"/>
            <wp:docPr id="1331926752" name="图片 13319267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48507" name=""/>
                    <pic:cNvPicPr>
                      <a:picLocks noChangeAspect="1"/>
                    </pic:cNvPicPr>
                  </pic:nvPicPr>
                  <pic:blipFill>
                    <a:blip r:embed="rId34"/>
                    <a:stretch>
                      <a:fillRect/>
                    </a:stretch>
                  </pic:blipFill>
                  <pic:spPr>
                    <a:xfrm>
                      <a:off x="0" y="0"/>
                      <a:ext cx="1647825" cy="2190750"/>
                    </a:xfrm>
                    <a:prstGeom prst="rect">
                      <a:avLst/>
                    </a:prstGeom>
                  </pic:spPr>
                </pic:pic>
              </a:graphicData>
            </a:graphic>
          </wp:inline>
        </w:drawing>
      </w:r>
    </w:p>
    <w:p w14:paraId="6D023F20"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Ⅰ.</w:t>
      </w:r>
      <w:r w:rsidRPr="00C16E70">
        <w:rPr>
          <w:rFonts w:ascii="Times New Roman" w:eastAsiaTheme="majorEastAsia" w:hAnsi="Times New Roman" w:cs="Times New Roman"/>
          <w:szCs w:val="21"/>
        </w:rPr>
        <w:t>将浓</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color w:val="000000"/>
          <w:szCs w:val="21"/>
        </w:rPr>
        <w:t>NaNO</w:t>
      </w:r>
      <w:r w:rsidRPr="00C16E70">
        <w:rPr>
          <w:rFonts w:ascii="Times New Roman" w:eastAsiaTheme="majorEastAsia" w:hAnsi="Times New Roman" w:cs="Times New Roman"/>
          <w:color w:val="000000"/>
          <w:szCs w:val="21"/>
          <w:vertAlign w:val="subscript"/>
        </w:rPr>
        <w:t>3</w:t>
      </w:r>
      <w:r w:rsidRPr="00C16E70">
        <w:rPr>
          <w:rFonts w:ascii="Times New Roman" w:eastAsiaTheme="majorEastAsia" w:hAnsi="Times New Roman" w:cs="Times New Roman"/>
          <w:szCs w:val="21"/>
        </w:rPr>
        <w:t>、石墨粉末在</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中混合，置于冰水浴中，剧烈搅拌下，分批缓慢加入</w:t>
      </w:r>
      <w:r w:rsidRPr="00C16E70">
        <w:rPr>
          <w:rFonts w:ascii="Times New Roman" w:eastAsiaTheme="majorEastAsia" w:hAnsi="Times New Roman" w:cs="Times New Roman"/>
          <w:color w:val="000000"/>
          <w:szCs w:val="21"/>
        </w:rPr>
        <w:t>KMnO</w:t>
      </w:r>
      <w:r w:rsidRPr="00C16E70">
        <w:rPr>
          <w:rFonts w:ascii="Times New Roman" w:eastAsiaTheme="majorEastAsia" w:hAnsi="Times New Roman" w:cs="Times New Roman"/>
          <w:color w:val="000000"/>
          <w:szCs w:val="21"/>
          <w:vertAlign w:val="subscript"/>
        </w:rPr>
        <w:t>4</w:t>
      </w:r>
      <w:r w:rsidRPr="00C16E70">
        <w:rPr>
          <w:rFonts w:ascii="Times New Roman" w:eastAsiaTheme="majorEastAsia" w:hAnsi="Times New Roman" w:cs="Times New Roman"/>
          <w:szCs w:val="21"/>
        </w:rPr>
        <w:t>粉末，塞好瓶口。</w:t>
      </w:r>
      <w:r w:rsidRPr="00C16E70">
        <w:rPr>
          <w:rFonts w:ascii="Times New Roman" w:eastAsiaTheme="majorEastAsia" w:hAnsi="Times New Roman" w:cs="Times New Roman"/>
          <w:color w:val="000000"/>
          <w:szCs w:val="21"/>
          <w:vertAlign w:val="subscript"/>
        </w:rPr>
        <w:t xml:space="preserve">  </w:t>
      </w:r>
    </w:p>
    <w:p w14:paraId="0A3C8EE9"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Ⅱ.</w:t>
      </w:r>
      <w:r w:rsidRPr="00C16E70">
        <w:rPr>
          <w:rFonts w:ascii="Times New Roman" w:eastAsiaTheme="majorEastAsia" w:hAnsi="Times New Roman" w:cs="Times New Roman"/>
          <w:szCs w:val="21"/>
        </w:rPr>
        <w:t>转至油浴中，</w:t>
      </w:r>
      <w:r w:rsidRPr="00C16E70">
        <w:rPr>
          <w:rFonts w:ascii="Times New Roman" w:eastAsiaTheme="majorEastAsia" w:hAnsi="Times New Roman" w:cs="Times New Roman"/>
          <w:szCs w:val="21"/>
        </w:rPr>
        <w:t>35℃</w:t>
      </w:r>
      <w:r w:rsidRPr="00C16E70">
        <w:rPr>
          <w:rFonts w:ascii="Times New Roman" w:eastAsiaTheme="majorEastAsia" w:hAnsi="Times New Roman" w:cs="Times New Roman"/>
          <w:szCs w:val="21"/>
        </w:rPr>
        <w:t>搅拌</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小时，缓慢滴加一定量的蒸馏水。升温至</w:t>
      </w:r>
      <w:r w:rsidRPr="00C16E70">
        <w:rPr>
          <w:rFonts w:ascii="Times New Roman" w:eastAsiaTheme="majorEastAsia" w:hAnsi="Times New Roman" w:cs="Times New Roman"/>
          <w:szCs w:val="21"/>
        </w:rPr>
        <w:t>98℃</w:t>
      </w:r>
      <w:r w:rsidRPr="00C16E70">
        <w:rPr>
          <w:rFonts w:ascii="Times New Roman" w:eastAsiaTheme="majorEastAsia" w:hAnsi="Times New Roman" w:cs="Times New Roman"/>
          <w:szCs w:val="21"/>
        </w:rPr>
        <w:t>并保持</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小时。</w:t>
      </w:r>
    </w:p>
    <w:p w14:paraId="504343DB"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Ⅲ.</w:t>
      </w:r>
      <w:r w:rsidRPr="00C16E70">
        <w:rPr>
          <w:rFonts w:ascii="Times New Roman" w:eastAsiaTheme="majorEastAsia" w:hAnsi="Times New Roman" w:cs="Times New Roman"/>
          <w:szCs w:val="21"/>
        </w:rPr>
        <w:t>转移至大烧杯中，静置冷却至室温。加入大量蒸馏水，而后滴加</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至悬浊液由紫色变为土黄色。</w:t>
      </w:r>
    </w:p>
    <w:p w14:paraId="3F8EFFC7"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Ⅳ.</w:t>
      </w:r>
      <w:r w:rsidRPr="00C16E70">
        <w:rPr>
          <w:rFonts w:ascii="Times New Roman" w:eastAsiaTheme="majorEastAsia" w:hAnsi="Times New Roman" w:cs="Times New Roman"/>
          <w:szCs w:val="21"/>
        </w:rPr>
        <w:t>离心分离，稀盐酸洗涤沉淀。</w:t>
      </w:r>
    </w:p>
    <w:p w14:paraId="6BF73940"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Ⅴ.</w:t>
      </w:r>
      <w:r w:rsidRPr="00C16E70">
        <w:rPr>
          <w:rFonts w:ascii="Times New Roman" w:eastAsiaTheme="majorEastAsia" w:hAnsi="Times New Roman" w:cs="Times New Roman"/>
          <w:szCs w:val="21"/>
        </w:rPr>
        <w:t>蒸馏水洗涤沉淀。</w:t>
      </w:r>
    </w:p>
    <w:p w14:paraId="065C42CA"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Ⅵ.</w:t>
      </w:r>
      <w:r w:rsidRPr="00C16E70">
        <w:rPr>
          <w:rFonts w:ascii="Times New Roman" w:eastAsiaTheme="majorEastAsia" w:hAnsi="Times New Roman" w:cs="Times New Roman"/>
          <w:szCs w:val="21"/>
        </w:rPr>
        <w:t>冷冻干燥，得到土黄色的氧化石墨烯。</w:t>
      </w:r>
    </w:p>
    <w:p w14:paraId="1C7B00A6"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回答下列问题：</w:t>
      </w:r>
    </w:p>
    <w:p w14:paraId="35D49BCC"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装置图中，仪器</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的名称分别是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，仪器</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的进水口是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填字母</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3869C37E"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Ⅰ</w:t>
      </w:r>
      <w:r w:rsidRPr="00C16E70">
        <w:rPr>
          <w:rFonts w:ascii="Times New Roman" w:eastAsiaTheme="majorEastAsia" w:hAnsi="Times New Roman" w:cs="Times New Roman"/>
          <w:szCs w:val="21"/>
        </w:rPr>
        <w:t>中，需分批缓慢加入</w:t>
      </w:r>
      <w:r w:rsidRPr="00C16E70">
        <w:rPr>
          <w:rFonts w:ascii="Times New Roman" w:eastAsiaTheme="majorEastAsia" w:hAnsi="Times New Roman" w:cs="Times New Roman"/>
          <w:color w:val="000000"/>
          <w:szCs w:val="21"/>
        </w:rPr>
        <w:t>KMnO</w:t>
      </w:r>
      <w:r w:rsidRPr="00C16E70">
        <w:rPr>
          <w:rFonts w:ascii="Times New Roman" w:eastAsiaTheme="majorEastAsia" w:hAnsi="Times New Roman" w:cs="Times New Roman"/>
          <w:color w:val="000000"/>
          <w:szCs w:val="21"/>
          <w:vertAlign w:val="subscript"/>
        </w:rPr>
        <w:t>4</w:t>
      </w:r>
      <w:r w:rsidRPr="00C16E70">
        <w:rPr>
          <w:rFonts w:ascii="Times New Roman" w:eastAsiaTheme="majorEastAsia" w:hAnsi="Times New Roman" w:cs="Times New Roman"/>
          <w:szCs w:val="21"/>
        </w:rPr>
        <w:t>粉末并使用冰水浴，原因是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4C7D7F35"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Ⅱ</w:t>
      </w:r>
      <w:r w:rsidRPr="00C16E70">
        <w:rPr>
          <w:rFonts w:ascii="Times New Roman" w:eastAsiaTheme="majorEastAsia" w:hAnsi="Times New Roman" w:cs="Times New Roman"/>
          <w:szCs w:val="21"/>
        </w:rPr>
        <w:t>中的加热方式采用油浴，不使用热水浴，原因是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0585E435"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Ⅲ</w:t>
      </w:r>
      <w:r w:rsidRPr="00C16E70">
        <w:rPr>
          <w:rFonts w:ascii="Times New Roman" w:eastAsiaTheme="majorEastAsia" w:hAnsi="Times New Roman" w:cs="Times New Roman"/>
          <w:szCs w:val="21"/>
        </w:rPr>
        <w:t>中，</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的作用是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以离子方程式表示</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7C907175"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Ⅳ</w:t>
      </w:r>
      <w:r w:rsidRPr="00C16E70">
        <w:rPr>
          <w:rFonts w:ascii="Times New Roman" w:eastAsiaTheme="majorEastAsia" w:hAnsi="Times New Roman" w:cs="Times New Roman"/>
          <w:szCs w:val="21"/>
        </w:rPr>
        <w:t>中，洗涤是否完成，可通过检测洗出液中是否存在</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rPr>
        <w:t>来判断。检测的方法是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4C5D9C26"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Ⅴ</w:t>
      </w:r>
      <w:r w:rsidRPr="00C16E70">
        <w:rPr>
          <w:rFonts w:ascii="Times New Roman" w:eastAsiaTheme="majorEastAsia" w:hAnsi="Times New Roman" w:cs="Times New Roman"/>
          <w:szCs w:val="21"/>
        </w:rPr>
        <w:t>可用</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试纸检测来判断</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szCs w:val="21"/>
        </w:rPr>
        <w:t>是否洗净，其理由是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3E3C4761"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滴液漏斗</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三颈烧瓶</w:t>
      </w:r>
      <w:r w:rsidRPr="00C16E70">
        <w:rPr>
          <w:rFonts w:ascii="Times New Roman" w:eastAsiaTheme="majorEastAsia" w:hAnsi="Times New Roman" w:cs="Times New Roman"/>
          <w:color w:val="FF0000"/>
          <w:szCs w:val="21"/>
        </w:rPr>
        <w:t xml:space="preserve">    d    </w:t>
      </w:r>
    </w:p>
    <w:p w14:paraId="298B2B75"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反应放热，防止反应过快</w:t>
      </w:r>
      <w:r w:rsidRPr="00C16E70">
        <w:rPr>
          <w:rFonts w:ascii="Times New Roman" w:eastAsiaTheme="majorEastAsia" w:hAnsi="Times New Roman" w:cs="Times New Roman"/>
          <w:color w:val="FF0000"/>
          <w:szCs w:val="21"/>
        </w:rPr>
        <w:t xml:space="preserve">    </w:t>
      </w:r>
    </w:p>
    <w:p w14:paraId="5B0EEB76"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反应温度接近水的沸点，油浴更易控温</w:t>
      </w:r>
      <w:r w:rsidRPr="00C16E70">
        <w:rPr>
          <w:rFonts w:ascii="Times New Roman" w:eastAsiaTheme="majorEastAsia" w:hAnsi="Times New Roman" w:cs="Times New Roman"/>
          <w:color w:val="FF0000"/>
          <w:szCs w:val="21"/>
        </w:rPr>
        <w:t xml:space="preserve">    </w:t>
      </w:r>
    </w:p>
    <w:p w14:paraId="666C0467"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(4)2MnO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+5O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O    </w:t>
      </w:r>
    </w:p>
    <w:p w14:paraId="58F1CAE5"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lastRenderedPageBreak/>
        <w:t>(5)</w:t>
      </w:r>
      <w:r w:rsidRPr="00C16E70">
        <w:rPr>
          <w:rFonts w:ascii="Times New Roman" w:eastAsiaTheme="majorEastAsia" w:hAnsi="Times New Roman" w:cs="Times New Roman"/>
          <w:color w:val="FF0000"/>
          <w:szCs w:val="21"/>
        </w:rPr>
        <w:t>取少量洗出液，滴加</w:t>
      </w:r>
      <w:r w:rsidRPr="00C16E70">
        <w:rPr>
          <w:rFonts w:ascii="Times New Roman" w:eastAsiaTheme="majorEastAsia" w:hAnsi="Times New Roman" w:cs="Times New Roman"/>
          <w:color w:val="FF0000"/>
          <w:szCs w:val="21"/>
        </w:rPr>
        <w:t>BaCl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，没有白色沉淀生成</w:t>
      </w:r>
      <w:r w:rsidRPr="00C16E70">
        <w:rPr>
          <w:rFonts w:ascii="Times New Roman" w:eastAsiaTheme="majorEastAsia" w:hAnsi="Times New Roman" w:cs="Times New Roman"/>
          <w:color w:val="FF0000"/>
          <w:szCs w:val="21"/>
        </w:rPr>
        <w:t xml:space="preserve">    </w:t>
      </w:r>
    </w:p>
    <w:p w14:paraId="4F01871C"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与</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电离平衡，洗出液接近中性时，可认为</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洗净</w:t>
      </w:r>
      <w:r w:rsidRPr="00C16E70">
        <w:rPr>
          <w:rFonts w:ascii="Times New Roman" w:eastAsiaTheme="majorEastAsia" w:hAnsi="Times New Roman" w:cs="Times New Roman"/>
          <w:color w:val="FF0000"/>
          <w:szCs w:val="21"/>
        </w:rPr>
        <w:t xml:space="preserve">    </w:t>
      </w:r>
    </w:p>
    <w:p w14:paraId="08A927CC" w14:textId="77777777" w:rsidR="00AE43DC"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由图中仪器构造可知，</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的仪器名称为滴液漏斗，</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的仪器名称为三颈烧瓶；仪器</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为球形冷凝管，起冷凝回流作用，为了是冷凝效果更好，冷却水要从</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口进，</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口出；</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反应为放热反应，为控制反应速率，避免反应过于剧烈，需分批缓慢加入</w:t>
      </w:r>
      <w:r w:rsidRPr="00C16E70">
        <w:rPr>
          <w:rFonts w:ascii="Times New Roman" w:eastAsiaTheme="majorEastAsia" w:hAnsi="Times New Roman" w:cs="Times New Roman"/>
          <w:color w:val="FF0000"/>
          <w:szCs w:val="21"/>
        </w:rPr>
        <w:t>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粉末并使用</w:t>
      </w:r>
      <w:r w:rsidRPr="00C16E70">
        <w:rPr>
          <w:rFonts w:ascii="Times New Roman" w:eastAsiaTheme="majorEastAsia" w:hAnsi="Times New Roman" w:cs="Times New Roman"/>
          <w:color w:val="FF0000"/>
          <w:szCs w:val="21"/>
        </w:rPr>
        <w:t>冰水浴；</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油浴和水浴相比，由于油的比热容较水小，油浴控制温度更加灵敏和精确，该实验反应温度接近水的沸点，故不采用热水浴，而采用油浴；</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由滴加</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后发生的现象可知，加入的目的是除去过量的</w:t>
      </w:r>
      <w:r w:rsidRPr="00C16E70">
        <w:rPr>
          <w:rFonts w:ascii="Times New Roman" w:eastAsiaTheme="majorEastAsia" w:hAnsi="Times New Roman" w:cs="Times New Roman"/>
          <w:color w:val="FF0000"/>
          <w:szCs w:val="21"/>
        </w:rPr>
        <w:t>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，则反应的离子方程式为：</w:t>
      </w:r>
      <w:r w:rsidRPr="00C16E70">
        <w:rPr>
          <w:rFonts w:ascii="Times New Roman" w:eastAsiaTheme="majorEastAsia" w:hAnsi="Times New Roman" w:cs="Times New Roman"/>
          <w:color w:val="FF0000"/>
          <w:szCs w:val="21"/>
        </w:rPr>
        <w:t>2MnO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+5O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该实验中为判断洗涤是否完成，可通过检测洗出液中是否存在</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来判断，检测方法是：取最后一次洗涤液，滴加</w:t>
      </w:r>
      <w:r w:rsidRPr="00C16E70">
        <w:rPr>
          <w:rFonts w:ascii="Times New Roman" w:eastAsiaTheme="majorEastAsia" w:hAnsi="Times New Roman" w:cs="Times New Roman"/>
          <w:color w:val="FF0000"/>
          <w:szCs w:val="21"/>
        </w:rPr>
        <w:t>BaCl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溶液，若没有沉淀说明洗涤完成；</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步骤</w:t>
      </w:r>
      <w:r w:rsidRPr="00C16E70">
        <w:rPr>
          <w:rFonts w:ascii="Times New Roman" w:eastAsiaTheme="majorEastAsia" w:hAnsi="Times New Roman" w:cs="Times New Roman"/>
          <w:color w:val="FF0000"/>
          <w:szCs w:val="21"/>
        </w:rPr>
        <w:t>IV</w:t>
      </w:r>
      <w:r w:rsidRPr="00C16E70">
        <w:rPr>
          <w:rFonts w:ascii="Times New Roman" w:eastAsiaTheme="majorEastAsia" w:hAnsi="Times New Roman" w:cs="Times New Roman"/>
          <w:color w:val="FF0000"/>
          <w:szCs w:val="21"/>
        </w:rPr>
        <w:t>用稀盐酸洗涤沉淀，步骤</w:t>
      </w:r>
      <w:r w:rsidRPr="00C16E70">
        <w:rPr>
          <w:rFonts w:ascii="Times New Roman" w:eastAsiaTheme="majorEastAsia" w:hAnsi="Times New Roman" w:cs="Times New Roman"/>
          <w:color w:val="FF0000"/>
          <w:szCs w:val="21"/>
        </w:rPr>
        <w:t>V</w:t>
      </w:r>
      <w:r w:rsidRPr="00C16E70">
        <w:rPr>
          <w:rFonts w:ascii="Times New Roman" w:eastAsiaTheme="majorEastAsia" w:hAnsi="Times New Roman" w:cs="Times New Roman"/>
          <w:color w:val="FF0000"/>
          <w:szCs w:val="21"/>
        </w:rPr>
        <w:t>洗涤过量的盐酸，</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与</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电离平衡，洗出液接近中性时，可认为</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洗净。</w:t>
      </w:r>
    </w:p>
    <w:p w14:paraId="5C6882CB"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(2020•</w:t>
      </w:r>
      <w:r w:rsidRPr="00C16E70">
        <w:rPr>
          <w:rFonts w:ascii="Times New Roman" w:eastAsiaTheme="majorEastAsia" w:hAnsi="Times New Roman" w:cs="Times New Roman"/>
          <w:szCs w:val="21"/>
        </w:rPr>
        <w:t>新课标</w:t>
      </w:r>
      <w:r w:rsidRPr="00C16E70">
        <w:rPr>
          <w:rFonts w:ascii="Times New Roman" w:eastAsiaTheme="majorEastAsia" w:hAnsi="Times New Roman" w:cs="Times New Roman"/>
          <w:szCs w:val="21"/>
        </w:rPr>
        <w:t>Ⅱ</w:t>
      </w:r>
      <w:r w:rsidRPr="00C16E70">
        <w:rPr>
          <w:rFonts w:ascii="Times New Roman" w:eastAsiaTheme="majorEastAsia" w:hAnsi="Times New Roman" w:cs="Times New Roman"/>
          <w:szCs w:val="21"/>
        </w:rPr>
        <w:t>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苯甲酸可用作食品防腐剂。实验室可通过甲苯氧化制苯甲酸，其反应原理简示如下：</w:t>
      </w:r>
    </w:p>
    <w:p w14:paraId="306E7CBD" w14:textId="77777777" w:rsidR="00B47DC1" w:rsidRPr="00C16E70" w:rsidRDefault="00953ED1" w:rsidP="00C16E70">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100DD613" wp14:editId="7DDA6220">
            <wp:extent cx="323850" cy="495300"/>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49336" name=""/>
                    <pic:cNvPicPr>
                      <a:picLocks noChangeAspect="1"/>
                    </pic:cNvPicPr>
                  </pic:nvPicPr>
                  <pic:blipFill>
                    <a:blip r:embed="rId35"/>
                    <a:stretch>
                      <a:fillRect/>
                    </a:stretch>
                  </pic:blipFill>
                  <pic:spPr>
                    <a:xfrm>
                      <a:off x="0" y="0"/>
                      <a:ext cx="323850" cy="495300"/>
                    </a:xfrm>
                    <a:prstGeom prst="rect">
                      <a:avLst/>
                    </a:prstGeom>
                  </pic:spPr>
                </pic:pic>
              </a:graphicData>
            </a:graphic>
          </wp:inline>
        </w:drawing>
      </w:r>
      <w:r w:rsidRPr="00C16E70">
        <w:rPr>
          <w:rFonts w:ascii="Times New Roman" w:eastAsiaTheme="majorEastAsia" w:hAnsi="Times New Roman" w:cs="Times New Roman"/>
          <w:szCs w:val="21"/>
        </w:rPr>
        <w:t>+KMnO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noProof/>
          <w:szCs w:val="21"/>
        </w:rPr>
        <w:drawing>
          <wp:inline distT="0" distB="0" distL="0" distR="0" wp14:anchorId="3DF373EA" wp14:editId="3FB2AF73">
            <wp:extent cx="514350" cy="60007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04463" name=""/>
                    <pic:cNvPicPr>
                      <a:picLocks noChangeAspect="1"/>
                    </pic:cNvPicPr>
                  </pic:nvPicPr>
                  <pic:blipFill>
                    <a:blip r:embed="rId36"/>
                    <a:stretch>
                      <a:fillRect/>
                    </a:stretch>
                  </pic:blipFill>
                  <pic:spPr>
                    <a:xfrm>
                      <a:off x="0" y="0"/>
                      <a:ext cx="514350" cy="600075"/>
                    </a:xfrm>
                    <a:prstGeom prst="rect">
                      <a:avLst/>
                    </a:prstGeom>
                  </pic:spPr>
                </pic:pic>
              </a:graphicData>
            </a:graphic>
          </wp:inline>
        </w:drawing>
      </w:r>
      <w:r w:rsidRPr="00C16E70">
        <w:rPr>
          <w:rFonts w:ascii="Times New Roman" w:eastAsiaTheme="majorEastAsia" w:hAnsi="Times New Roman" w:cs="Times New Roman"/>
          <w:szCs w:val="21"/>
        </w:rPr>
        <w:t>+ MnO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noProof/>
          <w:szCs w:val="21"/>
        </w:rPr>
        <w:drawing>
          <wp:inline distT="0" distB="0" distL="0" distR="0" wp14:anchorId="4501A7A4" wp14:editId="6B8928C0">
            <wp:extent cx="514350" cy="60007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82306" name=""/>
                    <pic:cNvPicPr>
                      <a:picLocks noChangeAspect="1"/>
                    </pic:cNvPicPr>
                  </pic:nvPicPr>
                  <pic:blipFill>
                    <a:blip r:embed="rId36"/>
                    <a:stretch>
                      <a:fillRect/>
                    </a:stretch>
                  </pic:blipFill>
                  <pic:spPr>
                    <a:xfrm>
                      <a:off x="0" y="0"/>
                      <a:ext cx="514350" cy="600075"/>
                    </a:xfrm>
                    <a:prstGeom prst="rect">
                      <a:avLst/>
                    </a:prstGeom>
                  </pic:spPr>
                </pic:pic>
              </a:graphicData>
            </a:graphic>
          </wp:inline>
        </w:drawing>
      </w:r>
      <w:r w:rsidRPr="00C16E70">
        <w:rPr>
          <w:rFonts w:ascii="Times New Roman" w:eastAsiaTheme="majorEastAsia" w:hAnsi="Times New Roman" w:cs="Times New Roman"/>
          <w:szCs w:val="21"/>
        </w:rPr>
        <w:t>+HCl→</w:t>
      </w:r>
      <w:r w:rsidRPr="00C16E70">
        <w:rPr>
          <w:rFonts w:ascii="Times New Roman" w:eastAsiaTheme="majorEastAsia" w:hAnsi="Times New Roman" w:cs="Times New Roman"/>
          <w:noProof/>
          <w:szCs w:val="21"/>
        </w:rPr>
        <w:drawing>
          <wp:inline distT="0" distB="0" distL="0" distR="0" wp14:anchorId="07ED365B" wp14:editId="324AE40D">
            <wp:extent cx="514350" cy="60960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115" name=""/>
                    <pic:cNvPicPr>
                      <a:picLocks noChangeAspect="1"/>
                    </pic:cNvPicPr>
                  </pic:nvPicPr>
                  <pic:blipFill>
                    <a:blip r:embed="rId37"/>
                    <a:stretch>
                      <a:fillRect/>
                    </a:stretch>
                  </pic:blipFill>
                  <pic:spPr>
                    <a:xfrm>
                      <a:off x="0" y="0"/>
                      <a:ext cx="514350" cy="609600"/>
                    </a:xfrm>
                    <a:prstGeom prst="rect">
                      <a:avLst/>
                    </a:prstGeom>
                  </pic:spPr>
                </pic:pic>
              </a:graphicData>
            </a:graphic>
          </wp:inline>
        </w:drawing>
      </w:r>
      <w:r w:rsidRPr="00C16E70">
        <w:rPr>
          <w:rFonts w:ascii="Times New Roman" w:eastAsiaTheme="majorEastAsia" w:hAnsi="Times New Roman" w:cs="Times New Roman"/>
          <w:szCs w:val="21"/>
        </w:rPr>
        <w:t>+KCl</w:t>
      </w:r>
    </w:p>
    <w:tbl>
      <w:tblPr>
        <w:tblW w:w="9355"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92"/>
        <w:gridCol w:w="1559"/>
        <w:gridCol w:w="1701"/>
        <w:gridCol w:w="1134"/>
        <w:gridCol w:w="1559"/>
        <w:gridCol w:w="2410"/>
      </w:tblGrid>
      <w:tr w:rsidR="00405C3C" w14:paraId="190C43A3" w14:textId="77777777" w:rsidTr="00AE43DC">
        <w:trPr>
          <w:trHeight w:val="330"/>
        </w:trPr>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B43415"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名称</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3EBFCE"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相对分子质量</w:t>
            </w:r>
          </w:p>
        </w:tc>
        <w:tc>
          <w:tcPr>
            <w:tcW w:w="170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5101D3"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熔点</w:t>
            </w:r>
            <w:r w:rsidRPr="00C16E70">
              <w:rPr>
                <w:rFonts w:ascii="Times New Roman" w:eastAsiaTheme="majorEastAsia" w:hAnsi="Times New Roman" w:cs="Times New Roman"/>
                <w:szCs w:val="21"/>
              </w:rPr>
              <w:t>/℃</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BFDA22"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沸点</w:t>
            </w:r>
            <w:r w:rsidRPr="00C16E70">
              <w:rPr>
                <w:rFonts w:ascii="Times New Roman" w:eastAsiaTheme="majorEastAsia" w:hAnsi="Times New Roman" w:cs="Times New Roman"/>
                <w:szCs w:val="21"/>
              </w:rPr>
              <w:t>/℃</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204C6D"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密度</w:t>
            </w:r>
            <w:r w:rsidRPr="00C16E70">
              <w:rPr>
                <w:rFonts w:ascii="Times New Roman" w:eastAsiaTheme="majorEastAsia" w:hAnsi="Times New Roman" w:cs="Times New Roman"/>
                <w:szCs w:val="21"/>
              </w:rPr>
              <w:t>/(g·mL</w:t>
            </w:r>
            <w:r w:rsidRPr="00C16E70">
              <w:rPr>
                <w:rFonts w:ascii="Times New Roman" w:eastAsia="MS Gothic" w:hAnsi="Times New Roman" w:cs="Times New Roman"/>
                <w:szCs w:val="21"/>
                <w:vertAlign w:val="superscript"/>
              </w:rPr>
              <w:t>−</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w:t>
            </w:r>
          </w:p>
        </w:tc>
        <w:tc>
          <w:tcPr>
            <w:tcW w:w="2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20D806"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溶解性</w:t>
            </w:r>
          </w:p>
        </w:tc>
      </w:tr>
      <w:tr w:rsidR="00405C3C" w14:paraId="6F3AE3C4" w14:textId="77777777" w:rsidTr="00AE43DC">
        <w:trPr>
          <w:trHeight w:val="330"/>
        </w:trPr>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8B7572"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甲苯</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2556DB"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92</w:t>
            </w:r>
          </w:p>
        </w:tc>
        <w:tc>
          <w:tcPr>
            <w:tcW w:w="170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81CB20"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MS Gothic" w:hAnsi="Times New Roman" w:cs="Times New Roman"/>
                <w:szCs w:val="21"/>
              </w:rPr>
              <w:t>−</w:t>
            </w:r>
            <w:r w:rsidRPr="00C16E70">
              <w:rPr>
                <w:rFonts w:ascii="Times New Roman" w:eastAsiaTheme="majorEastAsia" w:hAnsi="Times New Roman" w:cs="Times New Roman"/>
                <w:szCs w:val="21"/>
              </w:rPr>
              <w:t>95</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5A73F9"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110.6</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5200022"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0.867</w:t>
            </w:r>
          </w:p>
        </w:tc>
        <w:tc>
          <w:tcPr>
            <w:tcW w:w="2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B1E8C0" w14:textId="77777777" w:rsidR="00B47DC1" w:rsidRPr="00C16E70" w:rsidRDefault="00953ED1" w:rsidP="00C16E70">
            <w:pPr>
              <w:spacing w:line="360" w:lineRule="auto"/>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不溶于水，易溶于乙醇</w:t>
            </w:r>
          </w:p>
        </w:tc>
      </w:tr>
      <w:tr w:rsidR="00405C3C" w14:paraId="7C9C3619" w14:textId="77777777" w:rsidTr="00AE43DC">
        <w:trPr>
          <w:trHeight w:val="330"/>
        </w:trPr>
        <w:tc>
          <w:tcPr>
            <w:tcW w:w="99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40C420"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苯甲酸</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B0C515"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122</w:t>
            </w:r>
          </w:p>
        </w:tc>
        <w:tc>
          <w:tcPr>
            <w:tcW w:w="170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4859F14"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122.4(100℃</w:t>
            </w:r>
            <w:r w:rsidRPr="00C16E70">
              <w:rPr>
                <w:rFonts w:ascii="Times New Roman" w:eastAsiaTheme="majorEastAsia" w:hAnsi="Times New Roman" w:cs="Times New Roman"/>
                <w:szCs w:val="21"/>
              </w:rPr>
              <w:t>左右开始升华</w:t>
            </w:r>
            <w:r w:rsidRPr="00C16E70">
              <w:rPr>
                <w:rFonts w:ascii="Times New Roman" w:eastAsiaTheme="majorEastAsia" w:hAnsi="Times New Roman" w:cs="Times New Roman"/>
                <w:szCs w:val="21"/>
              </w:rPr>
              <w:t>)</w:t>
            </w:r>
          </w:p>
        </w:tc>
        <w:tc>
          <w:tcPr>
            <w:tcW w:w="113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34A433"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248</w:t>
            </w:r>
          </w:p>
        </w:tc>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8BFB83" w14:textId="77777777" w:rsidR="00B47DC1"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w:t>
            </w:r>
          </w:p>
        </w:tc>
        <w:tc>
          <w:tcPr>
            <w:tcW w:w="2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3CB943" w14:textId="77777777" w:rsidR="00B47DC1" w:rsidRPr="00C16E70" w:rsidRDefault="00953ED1" w:rsidP="00C16E70">
            <w:pPr>
              <w:spacing w:line="360" w:lineRule="auto"/>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微溶于冷水，易溶于乙醇、热水</w:t>
            </w:r>
          </w:p>
        </w:tc>
      </w:tr>
    </w:tbl>
    <w:p w14:paraId="0FD45977"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实验步骤：</w:t>
      </w:r>
    </w:p>
    <w:p w14:paraId="6078F1C9"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在装有温度计、冷凝管和搅拌器的三颈烧瓶中加入</w:t>
      </w:r>
      <w:r w:rsidRPr="00C16E70">
        <w:rPr>
          <w:rFonts w:ascii="Times New Roman" w:eastAsiaTheme="majorEastAsia" w:hAnsi="Times New Roman" w:cs="Times New Roman"/>
          <w:szCs w:val="21"/>
        </w:rPr>
        <w:t>1.5 mL</w:t>
      </w:r>
      <w:r w:rsidRPr="00C16E70">
        <w:rPr>
          <w:rFonts w:ascii="Times New Roman" w:eastAsiaTheme="majorEastAsia" w:hAnsi="Times New Roman" w:cs="Times New Roman"/>
          <w:szCs w:val="21"/>
        </w:rPr>
        <w:t>甲苯、</w:t>
      </w:r>
      <w:r w:rsidRPr="00C16E70">
        <w:rPr>
          <w:rFonts w:ascii="Times New Roman" w:eastAsiaTheme="majorEastAsia" w:hAnsi="Times New Roman" w:cs="Times New Roman"/>
          <w:szCs w:val="21"/>
        </w:rPr>
        <w:t>100 mL</w:t>
      </w:r>
      <w:r w:rsidRPr="00C16E70">
        <w:rPr>
          <w:rFonts w:ascii="Times New Roman" w:eastAsiaTheme="majorEastAsia" w:hAnsi="Times New Roman" w:cs="Times New Roman"/>
          <w:szCs w:val="21"/>
        </w:rPr>
        <w:t>水和</w:t>
      </w:r>
      <w:r w:rsidRPr="00C16E70">
        <w:rPr>
          <w:rFonts w:ascii="Times New Roman" w:eastAsiaTheme="majorEastAsia" w:hAnsi="Times New Roman" w:cs="Times New Roman"/>
          <w:szCs w:val="21"/>
        </w:rPr>
        <w:t>4.8 g(</w:t>
      </w:r>
      <w:r w:rsidRPr="00C16E70">
        <w:rPr>
          <w:rFonts w:ascii="Times New Roman" w:eastAsiaTheme="majorEastAsia" w:hAnsi="Times New Roman" w:cs="Times New Roman"/>
          <w:szCs w:val="21"/>
        </w:rPr>
        <w:t>约</w:t>
      </w:r>
      <w:r w:rsidRPr="00C16E70">
        <w:rPr>
          <w:rFonts w:ascii="Times New Roman" w:eastAsiaTheme="majorEastAsia" w:hAnsi="Times New Roman" w:cs="Times New Roman"/>
          <w:szCs w:val="21"/>
        </w:rPr>
        <w:t>0.03 mol)</w:t>
      </w:r>
      <w:r w:rsidRPr="00C16E70">
        <w:rPr>
          <w:rFonts w:ascii="Times New Roman" w:eastAsiaTheme="majorEastAsia" w:hAnsi="Times New Roman" w:cs="Times New Roman"/>
          <w:szCs w:val="21"/>
        </w:rPr>
        <w:t>高锰酸钾，慢慢开启搅拌器，并加热回流至回流液不再出现油珠。</w:t>
      </w:r>
    </w:p>
    <w:p w14:paraId="1AE097C5"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停止加热，继续搅拌，冷却片刻后，从冷凝管上口慢慢加入适量饱和亚硫酸氢钠溶液，并将反应混合物趁热过滤，用少量热水洗涤滤渣。合并滤液和洗涤液，于冰水浴中冷却，然后用浓盐酸酸化至苯甲酸析出完全。将析出的苯甲酸过滤，用少量冷水洗涤，放在沸水浴上干燥。称量，粗产品为</w:t>
      </w:r>
      <w:r w:rsidRPr="00C16E70">
        <w:rPr>
          <w:rFonts w:ascii="Times New Roman" w:eastAsiaTheme="majorEastAsia" w:hAnsi="Times New Roman" w:cs="Times New Roman"/>
          <w:szCs w:val="21"/>
        </w:rPr>
        <w:t>1.0 g</w:t>
      </w:r>
      <w:r w:rsidRPr="00C16E70">
        <w:rPr>
          <w:rFonts w:ascii="Times New Roman" w:eastAsiaTheme="majorEastAsia" w:hAnsi="Times New Roman" w:cs="Times New Roman"/>
          <w:szCs w:val="21"/>
        </w:rPr>
        <w:t>。</w:t>
      </w:r>
    </w:p>
    <w:p w14:paraId="352B1BB0"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纯度测定：称取</w:t>
      </w:r>
      <w:r w:rsidRPr="00C16E70">
        <w:rPr>
          <w:rFonts w:ascii="Times New Roman" w:eastAsiaTheme="majorEastAsia" w:hAnsi="Times New Roman" w:cs="Times New Roman"/>
          <w:szCs w:val="21"/>
        </w:rPr>
        <w:t>0. 122 g</w:t>
      </w:r>
      <w:r w:rsidRPr="00C16E70">
        <w:rPr>
          <w:rFonts w:ascii="Times New Roman" w:eastAsiaTheme="majorEastAsia" w:hAnsi="Times New Roman" w:cs="Times New Roman"/>
          <w:szCs w:val="21"/>
        </w:rPr>
        <w:t>粗产品，配成乙醇溶液，于</w:t>
      </w:r>
      <w:r w:rsidRPr="00C16E70">
        <w:rPr>
          <w:rFonts w:ascii="Times New Roman" w:eastAsiaTheme="majorEastAsia" w:hAnsi="Times New Roman" w:cs="Times New Roman"/>
          <w:szCs w:val="21"/>
        </w:rPr>
        <w:t>100</w:t>
      </w:r>
      <w:r w:rsidRPr="00C16E70">
        <w:rPr>
          <w:rFonts w:ascii="Times New Roman" w:eastAsiaTheme="majorEastAsia" w:hAnsi="Times New Roman" w:cs="Times New Roman"/>
          <w:szCs w:val="21"/>
        </w:rPr>
        <w:t xml:space="preserve"> mL</w:t>
      </w:r>
      <w:r w:rsidRPr="00C16E70">
        <w:rPr>
          <w:rFonts w:ascii="Times New Roman" w:eastAsiaTheme="majorEastAsia" w:hAnsi="Times New Roman" w:cs="Times New Roman"/>
          <w:szCs w:val="21"/>
        </w:rPr>
        <w:t>容量瓶中定容。每次移取</w:t>
      </w:r>
      <w:r w:rsidRPr="00C16E70">
        <w:rPr>
          <w:rFonts w:ascii="Times New Roman" w:eastAsiaTheme="majorEastAsia" w:hAnsi="Times New Roman" w:cs="Times New Roman"/>
          <w:szCs w:val="21"/>
        </w:rPr>
        <w:t>25. 00 mL</w:t>
      </w:r>
      <w:r w:rsidRPr="00C16E70">
        <w:rPr>
          <w:rFonts w:ascii="Times New Roman" w:eastAsiaTheme="majorEastAsia" w:hAnsi="Times New Roman" w:cs="Times New Roman"/>
          <w:szCs w:val="21"/>
        </w:rPr>
        <w:t>溶液，用</w:t>
      </w:r>
      <w:r w:rsidRPr="00C16E70">
        <w:rPr>
          <w:rFonts w:ascii="Times New Roman" w:eastAsiaTheme="majorEastAsia" w:hAnsi="Times New Roman" w:cs="Times New Roman"/>
          <w:szCs w:val="21"/>
        </w:rPr>
        <w:t>0.01000 mol·L</w:t>
      </w:r>
      <w:r w:rsidRPr="00C16E70">
        <w:rPr>
          <w:rFonts w:ascii="Times New Roman" w:eastAsia="MS Gothic" w:hAnsi="Times New Roman" w:cs="Times New Roman"/>
          <w:szCs w:val="21"/>
          <w:vertAlign w:val="superscript"/>
        </w:rPr>
        <w:t>−</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KOH</w:t>
      </w:r>
      <w:r w:rsidRPr="00C16E70">
        <w:rPr>
          <w:rFonts w:ascii="Times New Roman" w:eastAsiaTheme="majorEastAsia" w:hAnsi="Times New Roman" w:cs="Times New Roman"/>
          <w:szCs w:val="21"/>
        </w:rPr>
        <w:t>标准溶液滴定，三次滴定平均消耗</w:t>
      </w:r>
      <w:r w:rsidRPr="00C16E70">
        <w:rPr>
          <w:rFonts w:ascii="Times New Roman" w:eastAsiaTheme="majorEastAsia" w:hAnsi="Times New Roman" w:cs="Times New Roman"/>
          <w:szCs w:val="21"/>
        </w:rPr>
        <w:t>21. 50 mL</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KOH</w:t>
      </w:r>
      <w:r w:rsidRPr="00C16E70">
        <w:rPr>
          <w:rFonts w:ascii="Times New Roman" w:eastAsiaTheme="majorEastAsia" w:hAnsi="Times New Roman" w:cs="Times New Roman"/>
          <w:szCs w:val="21"/>
        </w:rPr>
        <w:t>标准溶液。</w:t>
      </w:r>
    </w:p>
    <w:p w14:paraId="51D1EE7A"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回答下列问题：</w:t>
      </w:r>
    </w:p>
    <w:p w14:paraId="7DB6995B"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根据上述实验药品的用量，三颈烧瓶的最适宜规格为</w:t>
      </w:r>
      <w:r w:rsidRPr="00C16E70">
        <w:rPr>
          <w:rFonts w:ascii="Times New Roman" w:eastAsiaTheme="majorEastAsia" w:hAnsi="Times New Roman" w:cs="Times New Roman"/>
          <w:szCs w:val="21"/>
        </w:rPr>
        <w:t>______(</w:t>
      </w:r>
      <w:r w:rsidRPr="00C16E70">
        <w:rPr>
          <w:rFonts w:ascii="Times New Roman" w:eastAsiaTheme="majorEastAsia" w:hAnsi="Times New Roman" w:cs="Times New Roman"/>
          <w:szCs w:val="21"/>
        </w:rPr>
        <w:t>填标号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61262C7F"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lastRenderedPageBreak/>
        <w:t>A</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100 mL        B</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250 mL        C</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500 mL    D</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1000 mL</w:t>
      </w:r>
    </w:p>
    <w:p w14:paraId="1085E878"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在反应装置中应选用</w:t>
      </w:r>
      <w:r w:rsidRPr="00C16E70">
        <w:rPr>
          <w:rFonts w:ascii="Times New Roman" w:eastAsiaTheme="majorEastAsia" w:hAnsi="Times New Roman" w:cs="Times New Roman"/>
          <w:szCs w:val="21"/>
        </w:rPr>
        <w:t>______</w:t>
      </w:r>
      <w:r w:rsidRPr="00C16E70">
        <w:rPr>
          <w:rFonts w:ascii="Times New Roman" w:eastAsiaTheme="majorEastAsia" w:hAnsi="Times New Roman" w:cs="Times New Roman"/>
          <w:szCs w:val="21"/>
        </w:rPr>
        <w:t>冷凝管</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直形</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球形</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，当回流液不再出现油珠即可判断反应已完成，其判断理由是</w:t>
      </w:r>
      <w:r w:rsidRPr="00C16E70">
        <w:rPr>
          <w:rFonts w:ascii="Times New Roman" w:eastAsiaTheme="majorEastAsia" w:hAnsi="Times New Roman" w:cs="Times New Roman"/>
          <w:szCs w:val="21"/>
        </w:rPr>
        <w:t>______</w:t>
      </w:r>
      <w:r w:rsidRPr="00C16E70">
        <w:rPr>
          <w:rFonts w:ascii="Times New Roman" w:eastAsiaTheme="majorEastAsia" w:hAnsi="Times New Roman" w:cs="Times New Roman"/>
          <w:szCs w:val="21"/>
        </w:rPr>
        <w:t>。</w:t>
      </w:r>
    </w:p>
    <w:p w14:paraId="7C33FF62"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加入适量</w:t>
      </w:r>
      <w:r w:rsidRPr="00C16E70">
        <w:rPr>
          <w:rFonts w:ascii="Times New Roman" w:eastAsiaTheme="majorEastAsia" w:hAnsi="Times New Roman" w:cs="Times New Roman"/>
          <w:szCs w:val="21"/>
        </w:rPr>
        <w:t>饱和亚硫酸氢钠溶液的目的是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；该步骤亦可用草酸在酸性条件下处理，请用反应的离子方程式表达其原理</w:t>
      </w:r>
      <w:r w:rsidRPr="00C16E70">
        <w:rPr>
          <w:rFonts w:ascii="Times New Roman" w:eastAsiaTheme="majorEastAsia" w:hAnsi="Times New Roman" w:cs="Times New Roman"/>
          <w:szCs w:val="21"/>
        </w:rPr>
        <w:t>__________</w:t>
      </w:r>
      <w:r w:rsidRPr="00C16E70">
        <w:rPr>
          <w:rFonts w:ascii="Times New Roman" w:eastAsiaTheme="majorEastAsia" w:hAnsi="Times New Roman" w:cs="Times New Roman"/>
          <w:szCs w:val="21"/>
        </w:rPr>
        <w:t>。</w:t>
      </w:r>
    </w:p>
    <w:p w14:paraId="71D950DA"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用少量热水洗涤滤渣</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一步中滤渣的主要成分是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38FFBDF2"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干燥苯甲酸晶体时，若温度过高，可能出现的结果是</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w:t>
      </w:r>
    </w:p>
    <w:p w14:paraId="4626C568"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本实验制备的苯甲酸的纯度为</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；据此估算本实验中苯甲酸的产率最接近于</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填标号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586FEE1D"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70%         B</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60%         C</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50%    D</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40%</w:t>
      </w:r>
    </w:p>
    <w:p w14:paraId="590EA560"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(7)</w:t>
      </w:r>
      <w:r w:rsidRPr="00C16E70">
        <w:rPr>
          <w:rFonts w:ascii="Times New Roman" w:eastAsiaTheme="majorEastAsia" w:hAnsi="Times New Roman" w:cs="Times New Roman"/>
          <w:szCs w:val="21"/>
        </w:rPr>
        <w:t>若要得到纯度更高的苯甲酸，可通过</w:t>
      </w:r>
      <w:r w:rsidRPr="00C16E70">
        <w:rPr>
          <w:rFonts w:ascii="Times New Roman" w:eastAsiaTheme="majorEastAsia" w:hAnsi="Times New Roman" w:cs="Times New Roman"/>
          <w:szCs w:val="21"/>
        </w:rPr>
        <w:t>在水中</w:t>
      </w:r>
      <w:r w:rsidRPr="00C16E70">
        <w:rPr>
          <w:rFonts w:ascii="Times New Roman" w:eastAsiaTheme="majorEastAsia" w:hAnsi="Times New Roman" w:cs="Times New Roman"/>
          <w:szCs w:val="21"/>
        </w:rPr>
        <w:t>__________</w:t>
      </w:r>
      <w:r w:rsidRPr="00C16E70">
        <w:rPr>
          <w:rFonts w:ascii="Times New Roman" w:eastAsiaTheme="majorEastAsia" w:hAnsi="Times New Roman" w:cs="Times New Roman"/>
          <w:szCs w:val="21"/>
        </w:rPr>
        <w:t>的方法提纯。</w:t>
      </w:r>
    </w:p>
    <w:p w14:paraId="21EB41B9"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(1)B    (2)</w:t>
      </w:r>
      <w:r w:rsidRPr="00C16E70">
        <w:rPr>
          <w:rFonts w:ascii="Times New Roman" w:eastAsiaTheme="majorEastAsia" w:hAnsi="Times New Roman" w:cs="Times New Roman"/>
          <w:color w:val="FF0000"/>
          <w:szCs w:val="21"/>
        </w:rPr>
        <w:t>球形</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无油珠说明不溶于水的甲苯已经被完全氧化</w:t>
      </w:r>
      <w:r w:rsidRPr="00C16E70">
        <w:rPr>
          <w:rFonts w:ascii="Times New Roman" w:eastAsiaTheme="majorEastAsia" w:hAnsi="Times New Roman" w:cs="Times New Roman"/>
          <w:color w:val="FF0000"/>
          <w:szCs w:val="21"/>
        </w:rPr>
        <w:t xml:space="preserve">    </w:t>
      </w:r>
    </w:p>
    <w:p w14:paraId="5945149F"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除去过量的高锰酸钾，避免在用盐酸酸化时，产生氯气</w:t>
      </w:r>
      <w:r w:rsidRPr="00C16E70">
        <w:rPr>
          <w:rFonts w:ascii="Times New Roman" w:eastAsiaTheme="majorEastAsia" w:hAnsi="Times New Roman" w:cs="Times New Roman"/>
          <w:color w:val="FF0000"/>
          <w:szCs w:val="21"/>
        </w:rPr>
        <w:t xml:space="preserve">    </w:t>
      </w:r>
    </w:p>
    <w:p w14:paraId="4A34FD5D"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 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+10CO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O    </w:t>
      </w:r>
    </w:p>
    <w:p w14:paraId="6DE8BE4F"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(4)MnO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    (5)</w:t>
      </w:r>
      <w:r w:rsidRPr="00C16E70">
        <w:rPr>
          <w:rFonts w:ascii="Times New Roman" w:eastAsiaTheme="majorEastAsia" w:hAnsi="Times New Roman" w:cs="Times New Roman"/>
          <w:color w:val="FF0000"/>
          <w:szCs w:val="21"/>
        </w:rPr>
        <w:t>苯甲酸升华而损失</w:t>
      </w:r>
      <w:r w:rsidRPr="00C16E70">
        <w:rPr>
          <w:rFonts w:ascii="Times New Roman" w:eastAsiaTheme="majorEastAsia" w:hAnsi="Times New Roman" w:cs="Times New Roman"/>
          <w:color w:val="FF0000"/>
          <w:szCs w:val="21"/>
        </w:rPr>
        <w:t xml:space="preserve">    (6)86.0</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    C    (7)</w:t>
      </w:r>
      <w:r w:rsidRPr="00C16E70">
        <w:rPr>
          <w:rFonts w:ascii="Times New Roman" w:eastAsiaTheme="majorEastAsia" w:hAnsi="Times New Roman" w:cs="Times New Roman"/>
          <w:color w:val="FF0000"/>
          <w:szCs w:val="21"/>
        </w:rPr>
        <w:t>重结晶</w:t>
      </w:r>
      <w:r w:rsidRPr="00C16E70">
        <w:rPr>
          <w:rFonts w:ascii="Times New Roman" w:eastAsiaTheme="majorEastAsia" w:hAnsi="Times New Roman" w:cs="Times New Roman"/>
          <w:color w:val="FF0000"/>
          <w:szCs w:val="21"/>
        </w:rPr>
        <w:t xml:space="preserve">    </w:t>
      </w:r>
    </w:p>
    <w:p w14:paraId="14D9E1A0" w14:textId="77777777" w:rsidR="00B47DC1"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加热液体，所盛液体的体积不超过三颈烧瓶的一半，三颈烧瓶中已经加入</w:t>
      </w:r>
      <w:r w:rsidRPr="00C16E70">
        <w:rPr>
          <w:rFonts w:ascii="Times New Roman" w:eastAsiaTheme="majorEastAsia" w:hAnsi="Times New Roman" w:cs="Times New Roman"/>
          <w:color w:val="FF0000"/>
          <w:szCs w:val="21"/>
        </w:rPr>
        <w:t>100m</w:t>
      </w:r>
      <w:r w:rsidRPr="00C16E70">
        <w:rPr>
          <w:rFonts w:ascii="Times New Roman" w:eastAsiaTheme="majorEastAsia" w:hAnsi="Times New Roman" w:cs="Times New Roman"/>
          <w:color w:val="FF0000"/>
          <w:szCs w:val="21"/>
        </w:rPr>
        <w:t>的水，</w:t>
      </w:r>
      <w:r w:rsidRPr="00C16E70">
        <w:rPr>
          <w:rFonts w:ascii="Times New Roman" w:eastAsiaTheme="majorEastAsia" w:hAnsi="Times New Roman" w:cs="Times New Roman"/>
          <w:color w:val="FF0000"/>
          <w:szCs w:val="21"/>
        </w:rPr>
        <w:t>1.5mL</w:t>
      </w:r>
      <w:r w:rsidRPr="00C16E70">
        <w:rPr>
          <w:rFonts w:ascii="Times New Roman" w:eastAsiaTheme="majorEastAsia" w:hAnsi="Times New Roman" w:cs="Times New Roman"/>
          <w:color w:val="FF0000"/>
          <w:szCs w:val="21"/>
        </w:rPr>
        <w:t>甲苯，</w:t>
      </w:r>
      <w:r w:rsidRPr="00C16E70">
        <w:rPr>
          <w:rFonts w:ascii="Times New Roman" w:eastAsiaTheme="majorEastAsia" w:hAnsi="Times New Roman" w:cs="Times New Roman"/>
          <w:color w:val="FF0000"/>
          <w:szCs w:val="21"/>
        </w:rPr>
        <w:t>4.8g</w:t>
      </w:r>
      <w:r w:rsidRPr="00C16E70">
        <w:rPr>
          <w:rFonts w:ascii="Times New Roman" w:eastAsiaTheme="majorEastAsia" w:hAnsi="Times New Roman" w:cs="Times New Roman"/>
          <w:color w:val="FF0000"/>
          <w:szCs w:val="21"/>
        </w:rPr>
        <w:t>高锰酸钾，应选用</w:t>
      </w:r>
      <w:r w:rsidRPr="00C16E70">
        <w:rPr>
          <w:rFonts w:ascii="Times New Roman" w:eastAsiaTheme="majorEastAsia" w:hAnsi="Times New Roman" w:cs="Times New Roman"/>
          <w:color w:val="FF0000"/>
          <w:szCs w:val="21"/>
        </w:rPr>
        <w:t>250mL</w:t>
      </w:r>
      <w:r w:rsidRPr="00C16E70">
        <w:rPr>
          <w:rFonts w:ascii="Times New Roman" w:eastAsiaTheme="majorEastAsia" w:hAnsi="Times New Roman" w:cs="Times New Roman"/>
          <w:color w:val="FF0000"/>
          <w:szCs w:val="21"/>
        </w:rPr>
        <w:t>的三颈烧瓶，故选</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为增加冷凝效果，在反应装置中宜选用球形冷凝管，当回流液中不再出现油珠时，说明反应已经完成，因为：没有油珠说明不溶于水的甲苯已经完全被氧化；</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高锰酸钾具有强氧化性，能将</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氧化。加入适量的饱和亚硫酸氢钠溶液是为了除去过量的高锰酸钾，避免在用盐酸酸化时，产生氯气；该步骤亦可用草酸处理，生成二氧化碳和锰盐，离子方程式为：</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10CO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由信息甲苯用高锰酸钾氧化时生成苯甲酸钾和二氧化锰，</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用少量</w:t>
      </w:r>
      <w:r w:rsidRPr="00C16E70">
        <w:rPr>
          <w:rFonts w:ascii="Times New Roman" w:eastAsiaTheme="majorEastAsia" w:hAnsi="Times New Roman" w:cs="Times New Roman"/>
          <w:color w:val="FF0000"/>
          <w:szCs w:val="21"/>
        </w:rPr>
        <w:t>热水洗涤滤渣</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一步中滤渣的主要成分是：</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苯甲酸</w:t>
      </w:r>
      <w:r w:rsidRPr="00C16E70">
        <w:rPr>
          <w:rFonts w:ascii="Times New Roman" w:eastAsiaTheme="majorEastAsia" w:hAnsi="Times New Roman" w:cs="Times New Roman"/>
          <w:color w:val="FF0000"/>
          <w:szCs w:val="21"/>
        </w:rPr>
        <w:t>100℃</w:t>
      </w:r>
      <w:r w:rsidRPr="00C16E70">
        <w:rPr>
          <w:rFonts w:ascii="Times New Roman" w:eastAsiaTheme="majorEastAsia" w:hAnsi="Times New Roman" w:cs="Times New Roman"/>
          <w:color w:val="FF0000"/>
          <w:szCs w:val="21"/>
        </w:rPr>
        <w:t>时易升华，干燥苯甲酸时，若温度过高，苯甲酸升华而损失；</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由关系式</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6</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5</w:t>
      </w:r>
      <w:r w:rsidRPr="00C16E70">
        <w:rPr>
          <w:rFonts w:ascii="Times New Roman" w:eastAsiaTheme="majorEastAsia" w:hAnsi="Times New Roman" w:cs="Times New Roman"/>
          <w:color w:val="FF0000"/>
          <w:szCs w:val="21"/>
        </w:rPr>
        <w:t>COOH</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得，苯甲酸的纯度为：</w:t>
      </w:r>
      <w:r w:rsidR="00AE43DC" w:rsidRPr="00C16E70">
        <w:rPr>
          <w:rFonts w:ascii="Times New Roman" w:eastAsiaTheme="majorEastAsia" w:hAnsi="Times New Roman" w:cs="Times New Roman"/>
          <w:noProof/>
          <w:color w:val="FF0000"/>
          <w:szCs w:val="21"/>
        </w:rPr>
        <w:drawing>
          <wp:inline distT="0" distB="0" distL="0" distR="0" wp14:anchorId="7E1B99E4" wp14:editId="03EBB180">
            <wp:extent cx="3000375" cy="5905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54502" name="Picture 19"/>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000375" cy="59055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 xml:space="preserve"> ×100%=86.0%</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1.5mL</w:t>
      </w:r>
      <w:r w:rsidRPr="00C16E70">
        <w:rPr>
          <w:rFonts w:ascii="Times New Roman" w:eastAsiaTheme="majorEastAsia" w:hAnsi="Times New Roman" w:cs="Times New Roman"/>
          <w:color w:val="FF0000"/>
          <w:szCs w:val="21"/>
        </w:rPr>
        <w:t>甲苯理论上可得到苯甲酸的质量：</w:t>
      </w:r>
      <w:r w:rsidR="00AE43DC" w:rsidRPr="00C16E70">
        <w:rPr>
          <w:rFonts w:ascii="Times New Roman" w:eastAsiaTheme="majorEastAsia" w:hAnsi="Times New Roman" w:cs="Times New Roman"/>
          <w:noProof/>
          <w:color w:val="FF0000"/>
          <w:szCs w:val="21"/>
        </w:rPr>
        <w:drawing>
          <wp:inline distT="0" distB="0" distL="0" distR="0" wp14:anchorId="04051DBF" wp14:editId="5352DC3C">
            <wp:extent cx="2019300" cy="419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35618" name="Picture 2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19300" cy="4191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 xml:space="preserve"> =1.72g</w:t>
      </w:r>
      <w:r w:rsidRPr="00C16E70">
        <w:rPr>
          <w:rFonts w:ascii="Times New Roman" w:eastAsiaTheme="majorEastAsia" w:hAnsi="Times New Roman" w:cs="Times New Roman"/>
          <w:color w:val="FF0000"/>
          <w:szCs w:val="21"/>
        </w:rPr>
        <w:t>，产品的产率为</w:t>
      </w:r>
      <w:r>
        <w:rPr>
          <w:rFonts w:ascii="Times New Roman" w:eastAsiaTheme="majorEastAsia" w:hAnsi="Times New Roman" w:cs="Times New Roman"/>
          <w:color w:val="FF0000"/>
          <w:szCs w:val="21"/>
        </w:rPr>
        <w:object w:dxaOrig="960" w:dyaOrig="660" w14:anchorId="2CD7DE50">
          <v:shape id="_x0000_i1031" type="#_x0000_t75" alt="eqId30e01ab73c6c4ea7838d3cf971743ebd" style="width:48pt;height:33pt" o:ole="">
            <v:imagedata r:id="rId40" o:title="eqId30e01ab73c6c4ea7838d3cf971743ebd"/>
          </v:shape>
          <o:OLEObject Type="Embed" ProgID="Equation.DSMT4" ShapeID="_x0000_i1031" DrawAspect="Content" ObjectID="_1711643542" r:id="rId41"/>
        </w:object>
      </w:r>
      <w:r w:rsidRPr="00C16E70">
        <w:rPr>
          <w:rFonts w:ascii="Times New Roman" w:eastAsiaTheme="majorEastAsia" w:hAnsi="Times New Roman" w:cs="Times New Roman"/>
          <w:color w:val="FF0000"/>
          <w:szCs w:val="21"/>
        </w:rPr>
        <w:t xml:space="preserve"> ×100%=50%</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(7)</w:t>
      </w:r>
      <w:r w:rsidRPr="00C16E70">
        <w:rPr>
          <w:rFonts w:ascii="Times New Roman" w:eastAsiaTheme="majorEastAsia" w:hAnsi="Times New Roman" w:cs="Times New Roman"/>
          <w:color w:val="FF0000"/>
          <w:szCs w:val="21"/>
        </w:rPr>
        <w:t>提纯苯甲酸可用重结晶的方法。</w:t>
      </w:r>
    </w:p>
    <w:p w14:paraId="05B17399"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(2020•</w:t>
      </w:r>
      <w:r w:rsidRPr="00C16E70">
        <w:rPr>
          <w:rFonts w:ascii="Times New Roman" w:eastAsiaTheme="majorEastAsia" w:hAnsi="Times New Roman" w:cs="Times New Roman"/>
          <w:szCs w:val="21"/>
        </w:rPr>
        <w:t>新课标</w:t>
      </w:r>
      <w:r w:rsidRPr="00C16E70">
        <w:rPr>
          <w:rFonts w:ascii="Times New Roman" w:eastAsiaTheme="majorEastAsia" w:hAnsi="Times New Roman" w:cs="Times New Roman"/>
          <w:szCs w:val="21"/>
        </w:rPr>
        <w:t>Ⅲ</w:t>
      </w:r>
      <w:r w:rsidRPr="00C16E70">
        <w:rPr>
          <w:rFonts w:ascii="Times New Roman" w:eastAsiaTheme="majorEastAsia" w:hAnsi="Times New Roman" w:cs="Times New Roman"/>
          <w:szCs w:val="21"/>
        </w:rPr>
        <w:t>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氯可形成多种含氧酸盐，广泛应用于杀菌、消毒及化工领域。实验室中利用下图装置</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部分装置省略</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制备</w:t>
      </w:r>
      <w:r w:rsidRPr="00C16E70">
        <w:rPr>
          <w:rFonts w:ascii="Times New Roman" w:eastAsiaTheme="majorEastAsia" w:hAnsi="Times New Roman" w:cs="Times New Roman"/>
          <w:szCs w:val="21"/>
        </w:rPr>
        <w:t>KClO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和</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rPr>
        <w:t>，探究其氧化还原性质。</w:t>
      </w:r>
    </w:p>
    <w:p w14:paraId="03AC581A" w14:textId="77777777" w:rsidR="00B47DC1" w:rsidRPr="00C16E70" w:rsidRDefault="00953ED1" w:rsidP="00C16E70">
      <w:pPr>
        <w:spacing w:line="360" w:lineRule="auto"/>
        <w:ind w:firstLineChars="201" w:firstLine="422"/>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lastRenderedPageBreak/>
        <w:drawing>
          <wp:inline distT="0" distB="0" distL="0" distR="0" wp14:anchorId="707867D8" wp14:editId="5634BFEE">
            <wp:extent cx="3524250" cy="143827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55092" name=""/>
                    <pic:cNvPicPr>
                      <a:picLocks noChangeAspect="1"/>
                    </pic:cNvPicPr>
                  </pic:nvPicPr>
                  <pic:blipFill>
                    <a:blip r:embed="rId42"/>
                    <a:stretch>
                      <a:fillRect/>
                    </a:stretch>
                  </pic:blipFill>
                  <pic:spPr>
                    <a:xfrm>
                      <a:off x="0" y="0"/>
                      <a:ext cx="3524250" cy="1438275"/>
                    </a:xfrm>
                    <a:prstGeom prst="rect">
                      <a:avLst/>
                    </a:prstGeom>
                  </pic:spPr>
                </pic:pic>
              </a:graphicData>
            </a:graphic>
          </wp:inline>
        </w:drawing>
      </w:r>
    </w:p>
    <w:p w14:paraId="05BC94AC"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回答下列问题：</w:t>
      </w:r>
    </w:p>
    <w:p w14:paraId="2EA038F1"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盛放</w:t>
      </w:r>
      <w:r w:rsidRPr="00C16E70">
        <w:rPr>
          <w:rFonts w:ascii="Times New Roman" w:eastAsiaTheme="majorEastAsia" w:hAnsi="Times New Roman" w:cs="Times New Roman"/>
          <w:szCs w:val="21"/>
        </w:rPr>
        <w:t>MnO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粉末的仪器名称是</w:t>
      </w:r>
      <w:r w:rsidRPr="00C16E70">
        <w:rPr>
          <w:rFonts w:ascii="Times New Roman" w:eastAsiaTheme="majorEastAsia" w:hAnsi="Times New Roman" w:cs="Times New Roman"/>
          <w:szCs w:val="21"/>
        </w:rPr>
        <w:t>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中的试剂为</w:t>
      </w:r>
      <w:r w:rsidRPr="00C16E70">
        <w:rPr>
          <w:rFonts w:ascii="Times New Roman" w:eastAsiaTheme="majorEastAsia" w:hAnsi="Times New Roman" w:cs="Times New Roman"/>
          <w:szCs w:val="21"/>
        </w:rPr>
        <w:t>________</w:t>
      </w:r>
      <w:r w:rsidRPr="00C16E70">
        <w:rPr>
          <w:rFonts w:ascii="Times New Roman" w:eastAsiaTheme="majorEastAsia" w:hAnsi="Times New Roman" w:cs="Times New Roman"/>
          <w:szCs w:val="21"/>
        </w:rPr>
        <w:t>。</w:t>
      </w:r>
    </w:p>
    <w:p w14:paraId="53B540B4"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(2)b</w:t>
      </w:r>
      <w:r w:rsidRPr="00C16E70">
        <w:rPr>
          <w:rFonts w:ascii="Times New Roman" w:eastAsiaTheme="majorEastAsia" w:hAnsi="Times New Roman" w:cs="Times New Roman"/>
          <w:szCs w:val="21"/>
        </w:rPr>
        <w:t>中采用的加热方式是</w:t>
      </w:r>
      <w:r w:rsidRPr="00C16E70">
        <w:rPr>
          <w:rFonts w:ascii="Times New Roman" w:eastAsiaTheme="majorEastAsia" w:hAnsi="Times New Roman" w:cs="Times New Roman"/>
          <w:szCs w:val="21"/>
        </w:rPr>
        <w:t>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中化学反应的离子方程式是</w:t>
      </w:r>
      <w:r w:rsidRPr="00C16E70">
        <w:rPr>
          <w:rFonts w:ascii="Times New Roman" w:eastAsiaTheme="majorEastAsia" w:hAnsi="Times New Roman" w:cs="Times New Roman"/>
          <w:szCs w:val="21"/>
        </w:rPr>
        <w:t>________________</w:t>
      </w:r>
      <w:r w:rsidRPr="00C16E70">
        <w:rPr>
          <w:rFonts w:ascii="Times New Roman" w:eastAsiaTheme="majorEastAsia" w:hAnsi="Times New Roman" w:cs="Times New Roman"/>
          <w:szCs w:val="21"/>
        </w:rPr>
        <w:t>，采用冰水浴冷却的目的是</w:t>
      </w:r>
      <w:r w:rsidRPr="00C16E70">
        <w:rPr>
          <w:rFonts w:ascii="Times New Roman" w:eastAsiaTheme="majorEastAsia" w:hAnsi="Times New Roman" w:cs="Times New Roman"/>
          <w:szCs w:val="21"/>
        </w:rPr>
        <w:t>____________</w:t>
      </w:r>
      <w:r w:rsidRPr="00C16E70">
        <w:rPr>
          <w:rFonts w:ascii="Times New Roman" w:eastAsiaTheme="majorEastAsia" w:hAnsi="Times New Roman" w:cs="Times New Roman"/>
          <w:szCs w:val="21"/>
        </w:rPr>
        <w:t>。</w:t>
      </w:r>
    </w:p>
    <w:p w14:paraId="6B801A58"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(3)d</w:t>
      </w:r>
      <w:r w:rsidRPr="00C16E70">
        <w:rPr>
          <w:rFonts w:ascii="Times New Roman" w:eastAsiaTheme="majorEastAsia" w:hAnsi="Times New Roman" w:cs="Times New Roman"/>
          <w:szCs w:val="21"/>
        </w:rPr>
        <w:t>的作用是</w:t>
      </w:r>
      <w:r w:rsidRPr="00C16E70">
        <w:rPr>
          <w:rFonts w:ascii="Times New Roman" w:eastAsiaTheme="majorEastAsia" w:hAnsi="Times New Roman" w:cs="Times New Roman"/>
          <w:szCs w:val="21"/>
        </w:rPr>
        <w:t>________</w:t>
      </w:r>
      <w:r w:rsidRPr="00C16E70">
        <w:rPr>
          <w:rFonts w:ascii="Times New Roman" w:eastAsiaTheme="majorEastAsia" w:hAnsi="Times New Roman" w:cs="Times New Roman"/>
          <w:szCs w:val="21"/>
        </w:rPr>
        <w:t>，可选用试剂</w:t>
      </w:r>
      <w:r w:rsidRPr="00C16E70">
        <w:rPr>
          <w:rFonts w:ascii="Times New Roman" w:eastAsiaTheme="majorEastAsia" w:hAnsi="Times New Roman" w:cs="Times New Roman"/>
          <w:szCs w:val="21"/>
        </w:rPr>
        <w:t>________(</w:t>
      </w:r>
      <w:r w:rsidRPr="00C16E70">
        <w:rPr>
          <w:rFonts w:ascii="Times New Roman" w:eastAsiaTheme="majorEastAsia" w:hAnsi="Times New Roman" w:cs="Times New Roman"/>
          <w:szCs w:val="21"/>
        </w:rPr>
        <w:t>填标号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2C7FA3D2"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 xml:space="preserve">S   </w:t>
      </w:r>
      <w:r w:rsidR="001D4058"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szCs w:val="21"/>
        </w:rPr>
        <w:t xml:space="preserve"> B</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 xml:space="preserve">NaCl   </w:t>
      </w:r>
      <w:r w:rsidR="001D4058"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szCs w:val="21"/>
        </w:rPr>
        <w:t xml:space="preserve"> C</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Ca(OH)</w:t>
      </w:r>
      <w:r w:rsidRPr="00C16E70">
        <w:rPr>
          <w:rFonts w:ascii="Times New Roman" w:eastAsiaTheme="majorEastAsia" w:hAnsi="Times New Roman" w:cs="Times New Roman"/>
          <w:szCs w:val="21"/>
          <w:vertAlign w:val="subscript"/>
        </w:rPr>
        <w:t xml:space="preserve">2 </w:t>
      </w:r>
      <w:r w:rsidR="001D4058" w:rsidRPr="00C16E70">
        <w:rPr>
          <w:rFonts w:ascii="Times New Roman" w:eastAsiaTheme="majorEastAsia" w:hAnsi="Times New Roman" w:cs="Times New Roman"/>
          <w:szCs w:val="21"/>
          <w:vertAlign w:val="subscript"/>
        </w:rPr>
        <w:t xml:space="preserve">               </w:t>
      </w:r>
      <w:r w:rsidRPr="00C16E70">
        <w:rPr>
          <w:rFonts w:ascii="Times New Roman" w:eastAsiaTheme="majorEastAsia" w:hAnsi="Times New Roman" w:cs="Times New Roman"/>
          <w:szCs w:val="21"/>
        </w:rPr>
        <w:t>D</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4</w:t>
      </w:r>
    </w:p>
    <w:p w14:paraId="37BC80E3"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反应结束后，取出</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中试管，经冷却结晶，</w:t>
      </w:r>
      <w:r w:rsidRPr="00C16E70">
        <w:rPr>
          <w:rFonts w:ascii="Times New Roman" w:eastAsiaTheme="majorEastAsia" w:hAnsi="Times New Roman" w:cs="Times New Roman"/>
          <w:szCs w:val="21"/>
        </w:rPr>
        <w:t>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__________</w:t>
      </w:r>
      <w:r w:rsidRPr="00C16E70">
        <w:rPr>
          <w:rFonts w:ascii="Times New Roman" w:eastAsiaTheme="majorEastAsia" w:hAnsi="Times New Roman" w:cs="Times New Roman"/>
          <w:szCs w:val="21"/>
        </w:rPr>
        <w:t>，干燥，得到</w:t>
      </w:r>
      <w:r w:rsidRPr="00C16E70">
        <w:rPr>
          <w:rFonts w:ascii="Times New Roman" w:eastAsiaTheme="majorEastAsia" w:hAnsi="Times New Roman" w:cs="Times New Roman"/>
          <w:szCs w:val="21"/>
        </w:rPr>
        <w:t>KClO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晶体。</w:t>
      </w:r>
    </w:p>
    <w:p w14:paraId="55A956E3"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取少量</w:t>
      </w:r>
      <w:r w:rsidRPr="00C16E70">
        <w:rPr>
          <w:rFonts w:ascii="Times New Roman" w:eastAsiaTheme="majorEastAsia" w:hAnsi="Times New Roman" w:cs="Times New Roman"/>
          <w:szCs w:val="21"/>
        </w:rPr>
        <w:t>KClO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和</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rPr>
        <w:t>溶液分别置于</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号和</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号试管中，滴加中性</w:t>
      </w:r>
      <w:r w:rsidRPr="00C16E70">
        <w:rPr>
          <w:rFonts w:ascii="Times New Roman" w:eastAsiaTheme="majorEastAsia" w:hAnsi="Times New Roman" w:cs="Times New Roman"/>
          <w:szCs w:val="21"/>
        </w:rPr>
        <w:t>KI</w:t>
      </w:r>
      <w:r w:rsidRPr="00C16E70">
        <w:rPr>
          <w:rFonts w:ascii="Times New Roman" w:eastAsiaTheme="majorEastAsia" w:hAnsi="Times New Roman" w:cs="Times New Roman"/>
          <w:szCs w:val="21"/>
        </w:rPr>
        <w:t>溶液。</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号试管溶液颜色不变。</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号试管溶液变为棕色，加入</w:t>
      </w:r>
      <w:r w:rsidRPr="00C16E70">
        <w:rPr>
          <w:rFonts w:ascii="Times New Roman" w:eastAsiaTheme="majorEastAsia" w:hAnsi="Times New Roman" w:cs="Times New Roman"/>
          <w:szCs w:val="21"/>
        </w:rPr>
        <w:t>CCl</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振荡，静置后</w:t>
      </w:r>
      <w:r w:rsidRPr="00C16E70">
        <w:rPr>
          <w:rFonts w:ascii="Times New Roman" w:eastAsiaTheme="majorEastAsia" w:hAnsi="Times New Roman" w:cs="Times New Roman"/>
          <w:szCs w:val="21"/>
        </w:rPr>
        <w:t>CCl</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层显</w:t>
      </w:r>
      <w:r w:rsidRPr="00C16E70">
        <w:rPr>
          <w:rFonts w:ascii="Times New Roman" w:eastAsiaTheme="majorEastAsia" w:hAnsi="Times New Roman" w:cs="Times New Roman"/>
          <w:szCs w:val="21"/>
        </w:rPr>
        <w:t>____</w:t>
      </w:r>
      <w:r w:rsidRPr="00C16E70">
        <w:rPr>
          <w:rFonts w:ascii="Times New Roman" w:eastAsiaTheme="majorEastAsia" w:hAnsi="Times New Roman" w:cs="Times New Roman"/>
          <w:szCs w:val="21"/>
        </w:rPr>
        <w:t>色。可知该条件下</w:t>
      </w:r>
      <w:r w:rsidRPr="00C16E70">
        <w:rPr>
          <w:rFonts w:ascii="Times New Roman" w:eastAsiaTheme="majorEastAsia" w:hAnsi="Times New Roman" w:cs="Times New Roman"/>
          <w:szCs w:val="21"/>
        </w:rPr>
        <w:t>KClO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的氧化能力</w:t>
      </w:r>
      <w:r w:rsidRPr="00C16E70">
        <w:rPr>
          <w:rFonts w:ascii="Times New Roman" w:eastAsiaTheme="majorEastAsia" w:hAnsi="Times New Roman" w:cs="Times New Roman"/>
          <w:szCs w:val="21"/>
        </w:rPr>
        <w:t>____NaClO(</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大于</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小于</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5C7714CF"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圆底烧瓶</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饱和食盐水</w:t>
      </w:r>
      <w:r w:rsidRPr="00C16E70">
        <w:rPr>
          <w:rFonts w:ascii="Times New Roman" w:eastAsiaTheme="majorEastAsia" w:hAnsi="Times New Roman" w:cs="Times New Roman"/>
          <w:color w:val="FF0000"/>
          <w:szCs w:val="21"/>
        </w:rPr>
        <w:t xml:space="preserve">    </w:t>
      </w:r>
    </w:p>
    <w:p w14:paraId="5F663AF0"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水浴加热</w:t>
      </w:r>
      <w:r w:rsidRPr="00C16E70">
        <w:rPr>
          <w:rFonts w:ascii="Times New Roman" w:eastAsiaTheme="majorEastAsia" w:hAnsi="Times New Roman" w:cs="Times New Roman"/>
          <w:color w:val="FF0000"/>
          <w:szCs w:val="21"/>
        </w:rPr>
        <w:t xml:space="preserve">    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+2OH</w:t>
      </w:r>
      <w:r w:rsidRPr="00C16E70">
        <w:rPr>
          <w:rFonts w:ascii="Times New Roman" w:eastAsia="MS Gothic" w:hAnsi="Times New Roman" w:cs="Times New Roman"/>
          <w:color w:val="FF0000"/>
          <w:szCs w:val="21"/>
          <w:vertAlign w:val="superscript"/>
        </w:rPr>
        <w:t>−</w:t>
      </w:r>
      <w:r w:rsidRPr="00C16E70">
        <w:rPr>
          <w:rFonts w:ascii="Times New Roman" w:eastAsiaTheme="majorEastAsia" w:hAnsi="Times New Roman" w:cs="Times New Roman"/>
          <w:color w:val="FF0000"/>
          <w:szCs w:val="21"/>
        </w:rPr>
        <w:t>=ClO</w:t>
      </w:r>
      <w:r w:rsidRPr="00C16E70">
        <w:rPr>
          <w:rFonts w:ascii="Times New Roman" w:eastAsia="MS Gothic" w:hAnsi="Times New Roman" w:cs="Times New Roman"/>
          <w:color w:val="FF0000"/>
          <w:szCs w:val="21"/>
          <w:vertAlign w:val="superscript"/>
        </w:rPr>
        <w:t>−</w:t>
      </w:r>
      <w:r w:rsidRPr="00C16E70">
        <w:rPr>
          <w:rFonts w:ascii="Times New Roman" w:eastAsiaTheme="majorEastAsia" w:hAnsi="Times New Roman" w:cs="Times New Roman"/>
          <w:color w:val="FF0000"/>
          <w:szCs w:val="21"/>
        </w:rPr>
        <w:t>+Cl</w:t>
      </w:r>
      <w:r w:rsidRPr="00C16E70">
        <w:rPr>
          <w:rFonts w:ascii="Times New Roman" w:eastAsia="MS Gothic" w:hAnsi="Times New Roman" w:cs="Times New Roman"/>
          <w:color w:val="FF0000"/>
          <w:szCs w:val="21"/>
          <w:vertAlign w:val="superscript"/>
        </w:rPr>
        <w:t>−</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O    </w:t>
      </w:r>
      <w:r w:rsidRPr="00C16E70">
        <w:rPr>
          <w:rFonts w:ascii="Times New Roman" w:eastAsiaTheme="majorEastAsia" w:hAnsi="Times New Roman" w:cs="Times New Roman"/>
          <w:color w:val="FF0000"/>
          <w:szCs w:val="21"/>
        </w:rPr>
        <w:t>避免生成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 xml:space="preserve">    </w:t>
      </w:r>
    </w:p>
    <w:p w14:paraId="6FEFFF0C"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吸收尾气</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    AC    </w:t>
      </w:r>
    </w:p>
    <w:p w14:paraId="651864D8"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过滤</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少量</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冷</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水洗涤</w:t>
      </w:r>
      <w:r w:rsidRPr="00C16E70">
        <w:rPr>
          <w:rFonts w:ascii="Times New Roman" w:eastAsiaTheme="majorEastAsia" w:hAnsi="Times New Roman" w:cs="Times New Roman"/>
          <w:color w:val="FF0000"/>
          <w:szCs w:val="21"/>
        </w:rPr>
        <w:t xml:space="preserve">    (5)</w:t>
      </w:r>
      <w:r w:rsidRPr="00C16E70">
        <w:rPr>
          <w:rFonts w:ascii="Times New Roman" w:eastAsiaTheme="majorEastAsia" w:hAnsi="Times New Roman" w:cs="Times New Roman"/>
          <w:color w:val="FF0000"/>
          <w:szCs w:val="21"/>
        </w:rPr>
        <w:t>紫</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小于</w:t>
      </w:r>
      <w:r w:rsidRPr="00C16E70">
        <w:rPr>
          <w:rFonts w:ascii="Times New Roman" w:eastAsiaTheme="majorEastAsia" w:hAnsi="Times New Roman" w:cs="Times New Roman"/>
          <w:color w:val="FF0000"/>
          <w:szCs w:val="21"/>
        </w:rPr>
        <w:t xml:space="preserve">    </w:t>
      </w:r>
    </w:p>
    <w:p w14:paraId="73E1AB7A" w14:textId="77777777" w:rsidR="00B47DC1"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根据盛放</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粉末的仪器结构可知该仪器为圆底烧瓶；</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中盛放饱和食盐水除去氯气中混有的</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气体；</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根据装置图可知盛有</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溶液的试管放在盛有水的大烧杯中加热，该加热方式为水浴加热；</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中氯气在</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溶液中发生歧化反应生成氯化钠和次氯酸钠，结合元</w:t>
      </w:r>
      <w:r w:rsidRPr="00C16E70">
        <w:rPr>
          <w:rFonts w:ascii="Times New Roman" w:eastAsiaTheme="majorEastAsia" w:hAnsi="Times New Roman" w:cs="Times New Roman"/>
          <w:color w:val="FF0000"/>
          <w:szCs w:val="21"/>
        </w:rPr>
        <w:t>素守恒可得离子方程式为</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+2OHˉ=ClOˉ+Clˉ+H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；根据氯气与</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溶液的反应可知，加热条件下氯气可以和强碱溶液反应生成氯酸盐，所以冰水浴的目的是避免生成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氯气有毒，所以</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装置的作用是吸收尾气</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项，</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rPr>
        <w:t>可以将氯气还原成氯离子，可以吸收氯气，故</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可选；</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项，氯气在</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溶液中溶解度很小，无法吸收氯气，故</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不可选；</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项，氯气可以</w:t>
      </w:r>
      <w:r w:rsidRPr="00C16E70">
        <w:rPr>
          <w:rFonts w:ascii="Times New Roman" w:eastAsiaTheme="majorEastAsia" w:hAnsi="Times New Roman" w:cs="Times New Roman"/>
          <w:color w:val="FF0000"/>
          <w:szCs w:val="21"/>
        </w:rPr>
        <w:t>Ca(OH)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或浊液反应生成氯化钙和次氯酸钙，故</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可选；</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项，氯气与硫酸不</w:t>
      </w:r>
      <w:r w:rsidRPr="00C16E70">
        <w:rPr>
          <w:rFonts w:ascii="Times New Roman" w:eastAsiaTheme="majorEastAsia" w:hAnsi="Times New Roman" w:cs="Times New Roman"/>
          <w:color w:val="FF0000"/>
          <w:szCs w:val="21"/>
        </w:rPr>
        <w:t>反应，且硫酸溶液中存在大量氢离子会降低氯气的溶解度，故</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不可选；故选</w:t>
      </w:r>
      <w:r w:rsidRPr="00C16E70">
        <w:rPr>
          <w:rFonts w:ascii="Times New Roman" w:eastAsiaTheme="majorEastAsia" w:hAnsi="Times New Roman" w:cs="Times New Roman"/>
          <w:color w:val="FF0000"/>
          <w:szCs w:val="21"/>
        </w:rPr>
        <w:t>AC</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(4)b</w:t>
      </w:r>
      <w:r w:rsidRPr="00C16E70">
        <w:rPr>
          <w:rFonts w:ascii="Times New Roman" w:eastAsiaTheme="majorEastAsia" w:hAnsi="Times New Roman" w:cs="Times New Roman"/>
          <w:color w:val="FF0000"/>
          <w:szCs w:val="21"/>
        </w:rPr>
        <w:t>中试管为</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KCl</w:t>
      </w:r>
      <w:r w:rsidRPr="00C16E70">
        <w:rPr>
          <w:rFonts w:ascii="Times New Roman" w:eastAsiaTheme="majorEastAsia" w:hAnsi="Times New Roman" w:cs="Times New Roman"/>
          <w:color w:val="FF0000"/>
          <w:szCs w:val="21"/>
        </w:rPr>
        <w:t>的混合溶液，</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的溶解度受温度影响更大，所以将试管</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中混合溶液冷却结晶、过滤、少量</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冷</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水洗涤、干燥，得到</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晶体；</w:t>
      </w:r>
      <w:r w:rsidRPr="00C16E70">
        <w:rPr>
          <w:rFonts w:ascii="Times New Roman" w:eastAsiaTheme="majorEastAsia" w:hAnsi="Times New Roman" w:cs="Times New Roman"/>
          <w:color w:val="FF0000"/>
          <w:szCs w:val="21"/>
        </w:rPr>
        <w:t>(5)1</w:t>
      </w:r>
      <w:r w:rsidRPr="00C16E70">
        <w:rPr>
          <w:rFonts w:ascii="Times New Roman" w:eastAsiaTheme="majorEastAsia" w:hAnsi="Times New Roman" w:cs="Times New Roman"/>
          <w:color w:val="FF0000"/>
          <w:szCs w:val="21"/>
        </w:rPr>
        <w:t>号试管溶液颜色不变，</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号试管溶液变为棕色，说明</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号试</w:t>
      </w:r>
      <w:r w:rsidRPr="00C16E70">
        <w:rPr>
          <w:rFonts w:ascii="Times New Roman" w:eastAsiaTheme="majorEastAsia" w:hAnsi="Times New Roman" w:cs="Times New Roman"/>
          <w:color w:val="FF0000"/>
          <w:szCs w:val="21"/>
        </w:rPr>
        <w:lastRenderedPageBreak/>
        <w:t>管中氯酸钾没有将碘离子氧化，</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号试管中次氯酸钠将碘离子氧化成碘单质，即该条件下</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的氧化能力小于</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rPr>
        <w:t>；碘单质更易溶于</w:t>
      </w:r>
      <w:r w:rsidRPr="00C16E70">
        <w:rPr>
          <w:rFonts w:ascii="Times New Roman" w:eastAsiaTheme="majorEastAsia" w:hAnsi="Times New Roman" w:cs="Times New Roman"/>
          <w:color w:val="FF0000"/>
          <w:szCs w:val="21"/>
        </w:rPr>
        <w:t>CCl</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，所以加入</w:t>
      </w:r>
      <w:r w:rsidRPr="00C16E70">
        <w:rPr>
          <w:rFonts w:ascii="Times New Roman" w:eastAsiaTheme="majorEastAsia" w:hAnsi="Times New Roman" w:cs="Times New Roman"/>
          <w:color w:val="FF0000"/>
          <w:szCs w:val="21"/>
        </w:rPr>
        <w:t>CCl</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振荡，静置后</w:t>
      </w:r>
      <w:r w:rsidRPr="00C16E70">
        <w:rPr>
          <w:rFonts w:ascii="Times New Roman" w:eastAsiaTheme="majorEastAsia" w:hAnsi="Times New Roman" w:cs="Times New Roman"/>
          <w:color w:val="FF0000"/>
          <w:szCs w:val="21"/>
        </w:rPr>
        <w:t>CCl</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层显紫色。</w:t>
      </w:r>
    </w:p>
    <w:p w14:paraId="337C4E93"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5</w:t>
      </w:r>
      <w:r w:rsidRPr="00C16E70">
        <w:rPr>
          <w:rFonts w:ascii="Times New Roman" w:eastAsiaTheme="majorEastAsia" w:hAnsi="Times New Roman" w:cs="Times New Roman"/>
          <w:bCs/>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2019</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1 </w:instrText>
      </w:r>
      <w:r w:rsidRPr="00C16E70">
        <w:rPr>
          <w:rFonts w:ascii="Times New Roman" w:eastAsiaTheme="majorEastAsia" w:hAnsi="Times New Roman" w:cs="Times New Roman"/>
          <w:bCs/>
          <w:iCs/>
          <w:spacing w:val="-8"/>
          <w:szCs w:val="21"/>
        </w:rPr>
        <w:instrText xml:space="preserve">\*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szCs w:val="21"/>
        </w:rPr>
        <w:t>卷</w:t>
      </w:r>
      <w:r w:rsidR="00C16E70">
        <w:rPr>
          <w:rFonts w:ascii="Times New Roman" w:eastAsiaTheme="majorEastAsia" w:hAnsi="Times New Roman" w:cs="Times New Roman"/>
          <w:szCs w:val="21"/>
        </w:rPr>
        <w:t>)</w:t>
      </w:r>
      <w:r w:rsidRPr="00C16E70">
        <w:rPr>
          <w:rFonts w:ascii="Times New Roman" w:eastAsiaTheme="majorEastAsia" w:hAnsi="Times New Roman" w:cs="Times New Roman"/>
          <w:bCs/>
          <w:szCs w:val="21"/>
        </w:rPr>
        <w:t>硫酸铁铵</w:t>
      </w:r>
      <w:r w:rsidRPr="00C16E70">
        <w:rPr>
          <w:rFonts w:ascii="Times New Roman" w:eastAsiaTheme="majorEastAsia" w:hAnsi="Times New Roman" w:cs="Times New Roman"/>
          <w:bCs/>
          <w:szCs w:val="21"/>
        </w:rPr>
        <w:t>[NH</w:t>
      </w:r>
      <w:r w:rsidRPr="00C16E70">
        <w:rPr>
          <w:rFonts w:ascii="Times New Roman" w:eastAsiaTheme="majorEastAsia" w:hAnsi="Times New Roman" w:cs="Times New Roman"/>
          <w:bCs/>
          <w:szCs w:val="21"/>
          <w:vertAlign w:val="subscript"/>
        </w:rPr>
        <w:t>4</w:t>
      </w:r>
      <w:r w:rsidRPr="00C16E70">
        <w:rPr>
          <w:rFonts w:ascii="Times New Roman" w:eastAsiaTheme="majorEastAsia" w:hAnsi="Times New Roman" w:cs="Times New Roman"/>
          <w:bCs/>
          <w:szCs w:val="21"/>
        </w:rPr>
        <w:t>Fe(SO</w:t>
      </w:r>
      <w:r w:rsidRPr="00C16E70">
        <w:rPr>
          <w:rFonts w:ascii="Times New Roman" w:eastAsiaTheme="majorEastAsia" w:hAnsi="Times New Roman" w:cs="Times New Roman"/>
          <w:bCs/>
          <w:szCs w:val="21"/>
          <w:vertAlign w:val="subscript"/>
        </w:rPr>
        <w:t>4</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·xH</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O]</w:t>
      </w:r>
      <w:r w:rsidRPr="00C16E70">
        <w:rPr>
          <w:rFonts w:ascii="Times New Roman" w:eastAsiaTheme="majorEastAsia" w:hAnsi="Times New Roman" w:cs="Times New Roman"/>
          <w:bCs/>
          <w:szCs w:val="21"/>
        </w:rPr>
        <w:t>是一种重要铁盐。为充分利用资源，变废为宝，在实验室中探究采用废铁屑来制备硫酸铁铵，具体流程如下：</w:t>
      </w:r>
    </w:p>
    <w:p w14:paraId="42DF1C91" w14:textId="77777777" w:rsidR="003010ED" w:rsidRPr="00C16E70" w:rsidRDefault="00953ED1" w:rsidP="00C16E70">
      <w:pPr>
        <w:spacing w:line="360" w:lineRule="auto"/>
        <w:ind w:firstLineChars="201" w:firstLine="422"/>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40B3EE0B" wp14:editId="51BFFB01">
            <wp:extent cx="5267325" cy="1019175"/>
            <wp:effectExtent l="0" t="0" r="9525" b="9525"/>
            <wp:docPr id="20" name="图片 20" descr="figure"/>
            <wp:cNvGraphicFramePr/>
            <a:graphic xmlns:a="http://schemas.openxmlformats.org/drawingml/2006/main">
              <a:graphicData uri="http://schemas.openxmlformats.org/drawingml/2006/picture">
                <pic:pic xmlns:pic="http://schemas.openxmlformats.org/drawingml/2006/picture">
                  <pic:nvPicPr>
                    <pic:cNvPr id="1052482602" name="图片 100001" descr="figure"/>
                    <pic:cNvPicPr>
                      <a:picLocks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267325" cy="1019175"/>
                    </a:xfrm>
                    <a:prstGeom prst="rect">
                      <a:avLst/>
                    </a:prstGeom>
                    <a:noFill/>
                    <a:ln>
                      <a:noFill/>
                    </a:ln>
                  </pic:spPr>
                </pic:pic>
              </a:graphicData>
            </a:graphic>
          </wp:inline>
        </w:drawing>
      </w:r>
    </w:p>
    <w:p w14:paraId="0457C53D"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回答下列问题：</w:t>
      </w:r>
    </w:p>
    <w:p w14:paraId="3636717A"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1</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步骤</w:t>
      </w:r>
      <w:r w:rsidRPr="00C16E70">
        <w:rPr>
          <w:rFonts w:ascii="宋体" w:eastAsia="宋体" w:hAnsi="宋体" w:cs="宋体" w:hint="eastAsia"/>
          <w:bCs/>
          <w:szCs w:val="21"/>
        </w:rPr>
        <w:t>①</w:t>
      </w:r>
      <w:r w:rsidRPr="00C16E70">
        <w:rPr>
          <w:rFonts w:ascii="Times New Roman" w:eastAsiaTheme="majorEastAsia" w:hAnsi="Times New Roman" w:cs="Times New Roman"/>
          <w:bCs/>
          <w:szCs w:val="21"/>
        </w:rPr>
        <w:t>的目的是去除废铁屑表面的油污，方法是</w:t>
      </w:r>
      <w:r w:rsidRPr="00C16E70">
        <w:rPr>
          <w:rFonts w:ascii="Times New Roman" w:eastAsiaTheme="majorEastAsia" w:hAnsi="Times New Roman" w:cs="Times New Roman"/>
          <w:bCs/>
          <w:szCs w:val="21"/>
        </w:rPr>
        <w:t>_________________</w:t>
      </w:r>
      <w:r w:rsidRPr="00C16E70">
        <w:rPr>
          <w:rFonts w:ascii="Times New Roman" w:eastAsiaTheme="majorEastAsia" w:hAnsi="Times New Roman" w:cs="Times New Roman"/>
          <w:bCs/>
          <w:szCs w:val="21"/>
        </w:rPr>
        <w:t>。</w:t>
      </w:r>
    </w:p>
    <w:p w14:paraId="61AC37A0"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2</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步骤</w:t>
      </w:r>
      <w:r w:rsidRPr="00C16E70">
        <w:rPr>
          <w:rFonts w:ascii="宋体" w:eastAsia="宋体" w:hAnsi="宋体" w:cs="宋体" w:hint="eastAsia"/>
          <w:bCs/>
          <w:szCs w:val="21"/>
        </w:rPr>
        <w:t>②</w:t>
      </w:r>
      <w:r w:rsidRPr="00C16E70">
        <w:rPr>
          <w:rFonts w:ascii="Times New Roman" w:eastAsiaTheme="majorEastAsia" w:hAnsi="Times New Roman" w:cs="Times New Roman"/>
          <w:bCs/>
          <w:szCs w:val="21"/>
        </w:rPr>
        <w:t>需要加热的目的是</w:t>
      </w:r>
      <w:r w:rsidRPr="00C16E70">
        <w:rPr>
          <w:rFonts w:ascii="Times New Roman" w:eastAsiaTheme="majorEastAsia" w:hAnsi="Times New Roman" w:cs="Times New Roman"/>
          <w:bCs/>
          <w:szCs w:val="21"/>
        </w:rPr>
        <w:t>_________________</w:t>
      </w:r>
      <w:r w:rsidRPr="00C16E70">
        <w:rPr>
          <w:rFonts w:ascii="Times New Roman" w:eastAsiaTheme="majorEastAsia" w:hAnsi="Times New Roman" w:cs="Times New Roman"/>
          <w:bCs/>
          <w:szCs w:val="21"/>
        </w:rPr>
        <w:t>，温度保持</w:t>
      </w:r>
      <w:r w:rsidRPr="00C16E70">
        <w:rPr>
          <w:rFonts w:ascii="Times New Roman" w:eastAsiaTheme="majorEastAsia" w:hAnsi="Times New Roman" w:cs="Times New Roman"/>
          <w:bCs/>
          <w:szCs w:val="21"/>
        </w:rPr>
        <w:t>80~95 ℃</w:t>
      </w:r>
      <w:r w:rsidRPr="00C16E70">
        <w:rPr>
          <w:rFonts w:ascii="Times New Roman" w:eastAsiaTheme="majorEastAsia" w:hAnsi="Times New Roman" w:cs="Times New Roman"/>
          <w:bCs/>
          <w:szCs w:val="21"/>
        </w:rPr>
        <w:t>，采用的合适加热方式是</w:t>
      </w:r>
      <w:r w:rsidRPr="00C16E70">
        <w:rPr>
          <w:rFonts w:ascii="Times New Roman" w:eastAsiaTheme="majorEastAsia" w:hAnsi="Times New Roman" w:cs="Times New Roman"/>
          <w:bCs/>
          <w:szCs w:val="21"/>
        </w:rPr>
        <w:t>_________________</w:t>
      </w:r>
      <w:r w:rsidRPr="00C16E70">
        <w:rPr>
          <w:rFonts w:ascii="Times New Roman" w:eastAsiaTheme="majorEastAsia" w:hAnsi="Times New Roman" w:cs="Times New Roman"/>
          <w:bCs/>
          <w:szCs w:val="21"/>
        </w:rPr>
        <w:t>。铁屑中含有少量硫化物，反应产生的气体需要净化处理，合适的装置为</w:t>
      </w:r>
      <w:r w:rsidRPr="00C16E70">
        <w:rPr>
          <w:rFonts w:ascii="Times New Roman" w:eastAsiaTheme="majorEastAsia" w:hAnsi="Times New Roman" w:cs="Times New Roman"/>
          <w:bCs/>
          <w:szCs w:val="21"/>
        </w:rPr>
        <w:t>_________________</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填标号</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w:t>
      </w:r>
    </w:p>
    <w:p w14:paraId="26DEDAF4" w14:textId="77777777" w:rsidR="003010ED" w:rsidRPr="00C16E70" w:rsidRDefault="00953ED1" w:rsidP="00C16E70">
      <w:pPr>
        <w:spacing w:line="360" w:lineRule="auto"/>
        <w:ind w:firstLineChars="201" w:firstLine="422"/>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4D0D3B7D" wp14:editId="0FB01A5B">
            <wp:extent cx="4314825" cy="1200150"/>
            <wp:effectExtent l="0" t="0" r="9525" b="0"/>
            <wp:docPr id="21" name="图片 21" descr="figure"/>
            <wp:cNvGraphicFramePr/>
            <a:graphic xmlns:a="http://schemas.openxmlformats.org/drawingml/2006/main">
              <a:graphicData uri="http://schemas.openxmlformats.org/drawingml/2006/picture">
                <pic:pic xmlns:pic="http://schemas.openxmlformats.org/drawingml/2006/picture">
                  <pic:nvPicPr>
                    <pic:cNvPr id="331285811" name="图片 100002" descr="figure"/>
                    <pic:cNvPicPr>
                      <a:picLocks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314825" cy="1200150"/>
                    </a:xfrm>
                    <a:prstGeom prst="rect">
                      <a:avLst/>
                    </a:prstGeom>
                    <a:noFill/>
                    <a:ln>
                      <a:noFill/>
                    </a:ln>
                  </pic:spPr>
                </pic:pic>
              </a:graphicData>
            </a:graphic>
          </wp:inline>
        </w:drawing>
      </w:r>
    </w:p>
    <w:p w14:paraId="4E8296B6"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3</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步骤</w:t>
      </w:r>
      <w:r w:rsidRPr="00C16E70">
        <w:rPr>
          <w:rFonts w:ascii="宋体" w:eastAsia="宋体" w:hAnsi="宋体" w:cs="宋体" w:hint="eastAsia"/>
          <w:bCs/>
          <w:szCs w:val="21"/>
        </w:rPr>
        <w:t>③</w:t>
      </w:r>
      <w:r w:rsidRPr="00C16E70">
        <w:rPr>
          <w:rFonts w:ascii="Times New Roman" w:eastAsiaTheme="majorEastAsia" w:hAnsi="Times New Roman" w:cs="Times New Roman"/>
          <w:bCs/>
          <w:szCs w:val="21"/>
        </w:rPr>
        <w:t>中选用足量的</w:t>
      </w:r>
      <w:r w:rsidRPr="00C16E70">
        <w:rPr>
          <w:rFonts w:ascii="Times New Roman" w:eastAsiaTheme="majorEastAsia" w:hAnsi="Times New Roman" w:cs="Times New Roman"/>
          <w:bCs/>
          <w:szCs w:val="21"/>
        </w:rPr>
        <w:t>H</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O</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，理由是</w:t>
      </w:r>
      <w:r w:rsidRPr="00C16E70">
        <w:rPr>
          <w:rFonts w:ascii="Times New Roman" w:eastAsiaTheme="majorEastAsia" w:hAnsi="Times New Roman" w:cs="Times New Roman"/>
          <w:bCs/>
          <w:szCs w:val="21"/>
        </w:rPr>
        <w:t>_________________</w:t>
      </w:r>
      <w:r w:rsidRPr="00C16E70">
        <w:rPr>
          <w:rFonts w:ascii="Times New Roman" w:eastAsiaTheme="majorEastAsia" w:hAnsi="Times New Roman" w:cs="Times New Roman"/>
          <w:bCs/>
          <w:szCs w:val="21"/>
        </w:rPr>
        <w:t>。分批加入</w:t>
      </w:r>
      <w:r w:rsidRPr="00C16E70">
        <w:rPr>
          <w:rFonts w:ascii="Times New Roman" w:eastAsiaTheme="majorEastAsia" w:hAnsi="Times New Roman" w:cs="Times New Roman"/>
          <w:bCs/>
          <w:szCs w:val="21"/>
        </w:rPr>
        <w:t>H</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O</w:t>
      </w:r>
      <w:r w:rsidRPr="00C16E70">
        <w:rPr>
          <w:rFonts w:ascii="Times New Roman" w:eastAsiaTheme="majorEastAsia" w:hAnsi="Times New Roman" w:cs="Times New Roman"/>
          <w:bCs/>
          <w:szCs w:val="21"/>
          <w:vertAlign w:val="subscript"/>
        </w:rPr>
        <w:t>2</w:t>
      </w:r>
      <w:r w:rsidRPr="00C16E70">
        <w:rPr>
          <w:rFonts w:ascii="Times New Roman" w:eastAsiaTheme="majorEastAsia" w:hAnsi="Times New Roman" w:cs="Times New Roman"/>
          <w:bCs/>
          <w:szCs w:val="21"/>
        </w:rPr>
        <w:t>，同时为了</w:t>
      </w:r>
      <w:r w:rsidRPr="00C16E70">
        <w:rPr>
          <w:rFonts w:ascii="Times New Roman" w:eastAsiaTheme="majorEastAsia" w:hAnsi="Times New Roman" w:cs="Times New Roman"/>
          <w:bCs/>
          <w:szCs w:val="21"/>
        </w:rPr>
        <w:t>_________________</w:t>
      </w:r>
      <w:r w:rsidRPr="00C16E70">
        <w:rPr>
          <w:rFonts w:ascii="Times New Roman" w:eastAsiaTheme="majorEastAsia" w:hAnsi="Times New Roman" w:cs="Times New Roman"/>
          <w:bCs/>
          <w:szCs w:val="21"/>
        </w:rPr>
        <w:t>，溶液要保持</w:t>
      </w:r>
      <w:r w:rsidRPr="00C16E70">
        <w:rPr>
          <w:rFonts w:ascii="Times New Roman" w:eastAsiaTheme="majorEastAsia" w:hAnsi="Times New Roman" w:cs="Times New Roman"/>
          <w:bCs/>
          <w:szCs w:val="21"/>
        </w:rPr>
        <w:t>pH</w:t>
      </w:r>
      <w:r w:rsidRPr="00C16E70">
        <w:rPr>
          <w:rFonts w:ascii="Times New Roman" w:eastAsiaTheme="majorEastAsia" w:hAnsi="Times New Roman" w:cs="Times New Roman"/>
          <w:bCs/>
          <w:szCs w:val="21"/>
        </w:rPr>
        <w:t>小于</w:t>
      </w:r>
      <w:r w:rsidRPr="00C16E70">
        <w:rPr>
          <w:rFonts w:ascii="Times New Roman" w:eastAsiaTheme="majorEastAsia" w:hAnsi="Times New Roman" w:cs="Times New Roman"/>
          <w:bCs/>
          <w:szCs w:val="21"/>
        </w:rPr>
        <w:t>0.5</w:t>
      </w:r>
      <w:r w:rsidRPr="00C16E70">
        <w:rPr>
          <w:rFonts w:ascii="Times New Roman" w:eastAsiaTheme="majorEastAsia" w:hAnsi="Times New Roman" w:cs="Times New Roman"/>
          <w:bCs/>
          <w:szCs w:val="21"/>
        </w:rPr>
        <w:t>。</w:t>
      </w:r>
    </w:p>
    <w:p w14:paraId="02DC9651"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4</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步骤</w:t>
      </w:r>
      <w:r w:rsidRPr="00C16E70">
        <w:rPr>
          <w:rFonts w:ascii="宋体" w:eastAsia="宋体" w:hAnsi="宋体" w:cs="宋体" w:hint="eastAsia"/>
          <w:bCs/>
          <w:szCs w:val="21"/>
        </w:rPr>
        <w:t>⑤</w:t>
      </w:r>
      <w:r w:rsidRPr="00C16E70">
        <w:rPr>
          <w:rFonts w:ascii="Times New Roman" w:eastAsiaTheme="majorEastAsia" w:hAnsi="Times New Roman" w:cs="Times New Roman"/>
          <w:bCs/>
          <w:szCs w:val="21"/>
        </w:rPr>
        <w:t>的具体实验操作有</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，经干燥得到硫酸铁铵晶体样品。</w:t>
      </w:r>
    </w:p>
    <w:p w14:paraId="637F5EDD"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5</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采用热重分析法测定硫酸铁铵晶体样品所含结晶水数，将样品加热到</w:t>
      </w:r>
      <w:r w:rsidRPr="00C16E70">
        <w:rPr>
          <w:rFonts w:ascii="Times New Roman" w:eastAsiaTheme="majorEastAsia" w:hAnsi="Times New Roman" w:cs="Times New Roman"/>
          <w:bCs/>
          <w:szCs w:val="21"/>
        </w:rPr>
        <w:t>150 ℃</w:t>
      </w:r>
      <w:r w:rsidRPr="00C16E70">
        <w:rPr>
          <w:rFonts w:ascii="Times New Roman" w:eastAsiaTheme="majorEastAsia" w:hAnsi="Times New Roman" w:cs="Times New Roman"/>
          <w:bCs/>
          <w:szCs w:val="21"/>
        </w:rPr>
        <w:t>时，失掉</w:t>
      </w:r>
      <w:r w:rsidRPr="00C16E70">
        <w:rPr>
          <w:rFonts w:ascii="Times New Roman" w:eastAsiaTheme="majorEastAsia" w:hAnsi="Times New Roman" w:cs="Times New Roman"/>
          <w:bCs/>
          <w:szCs w:val="21"/>
        </w:rPr>
        <w:t>1.5</w:t>
      </w:r>
      <w:r w:rsidRPr="00C16E70">
        <w:rPr>
          <w:rFonts w:ascii="Times New Roman" w:eastAsiaTheme="majorEastAsia" w:hAnsi="Times New Roman" w:cs="Times New Roman"/>
          <w:bCs/>
          <w:szCs w:val="21"/>
        </w:rPr>
        <w:t>个结晶水，失重</w:t>
      </w:r>
      <w:r w:rsidRPr="00C16E70">
        <w:rPr>
          <w:rFonts w:ascii="Times New Roman" w:eastAsiaTheme="majorEastAsia" w:hAnsi="Times New Roman" w:cs="Times New Roman"/>
          <w:bCs/>
          <w:szCs w:val="21"/>
        </w:rPr>
        <w:t>5.6%</w:t>
      </w:r>
      <w:r w:rsidRPr="00C16E70">
        <w:rPr>
          <w:rFonts w:ascii="Times New Roman" w:eastAsiaTheme="majorEastAsia" w:hAnsi="Times New Roman" w:cs="Times New Roman"/>
          <w:bCs/>
          <w:szCs w:val="21"/>
        </w:rPr>
        <w:t>。硫酸铁铵晶体的化学式为</w:t>
      </w:r>
      <w:r w:rsidRPr="00C16E70">
        <w:rPr>
          <w:rFonts w:ascii="Times New Roman" w:eastAsiaTheme="majorEastAsia" w:hAnsi="Times New Roman" w:cs="Times New Roman"/>
          <w:bCs/>
          <w:szCs w:val="21"/>
        </w:rPr>
        <w:t>___</w:t>
      </w:r>
      <w:r w:rsidRPr="00C16E70">
        <w:rPr>
          <w:rFonts w:ascii="Times New Roman" w:eastAsiaTheme="majorEastAsia" w:hAnsi="Times New Roman" w:cs="Times New Roman"/>
          <w:bCs/>
          <w:szCs w:val="21"/>
        </w:rPr>
        <w:t>___________</w:t>
      </w:r>
      <w:r w:rsidRPr="00C16E70">
        <w:rPr>
          <w:rFonts w:ascii="Times New Roman" w:eastAsiaTheme="majorEastAsia" w:hAnsi="Times New Roman" w:cs="Times New Roman"/>
          <w:bCs/>
          <w:szCs w:val="21"/>
        </w:rPr>
        <w:t>。</w:t>
      </w:r>
    </w:p>
    <w:p w14:paraId="28674265"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【答案】</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碱煮水洗</w:t>
      </w:r>
      <w:r w:rsidRPr="00C16E70">
        <w:rPr>
          <w:rFonts w:ascii="Times New Roman" w:eastAsiaTheme="majorEastAsia" w:hAnsi="Times New Roman" w:cs="Times New Roman"/>
          <w:bCs/>
          <w:color w:val="FF0000"/>
          <w:szCs w:val="21"/>
        </w:rPr>
        <w:t xml:space="preserve">    </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加快反应</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热水浴</w:t>
      </w:r>
      <w:r w:rsidRPr="00C16E70">
        <w:rPr>
          <w:rFonts w:ascii="Times New Roman" w:eastAsiaTheme="majorEastAsia" w:hAnsi="Times New Roman" w:cs="Times New Roman"/>
          <w:bCs/>
          <w:color w:val="FF0000"/>
          <w:szCs w:val="21"/>
        </w:rPr>
        <w:t xml:space="preserve">    C    </w:t>
      </w:r>
    </w:p>
    <w:p w14:paraId="1C6ADBB5"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将</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2+</w:t>
      </w:r>
      <w:r w:rsidRPr="00C16E70">
        <w:rPr>
          <w:rFonts w:ascii="Times New Roman" w:eastAsiaTheme="majorEastAsia" w:hAnsi="Times New Roman" w:cs="Times New Roman"/>
          <w:bCs/>
          <w:color w:val="FF0000"/>
          <w:szCs w:val="21"/>
        </w:rPr>
        <w:t>全部氧化为</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3+</w:t>
      </w:r>
      <w:r w:rsidRPr="00C16E70">
        <w:rPr>
          <w:rFonts w:ascii="Times New Roman" w:eastAsiaTheme="majorEastAsia" w:hAnsi="Times New Roman" w:cs="Times New Roman"/>
          <w:bCs/>
          <w:color w:val="FF0000"/>
          <w:szCs w:val="21"/>
        </w:rPr>
        <w:t>；不引入杂质</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防止</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3+</w:t>
      </w:r>
      <w:r w:rsidRPr="00C16E70">
        <w:rPr>
          <w:rFonts w:ascii="Times New Roman" w:eastAsiaTheme="majorEastAsia" w:hAnsi="Times New Roman" w:cs="Times New Roman"/>
          <w:bCs/>
          <w:color w:val="FF0000"/>
          <w:szCs w:val="21"/>
        </w:rPr>
        <w:t>水解</w:t>
      </w:r>
      <w:r w:rsidRPr="00C16E70">
        <w:rPr>
          <w:rFonts w:ascii="Times New Roman" w:eastAsiaTheme="majorEastAsia" w:hAnsi="Times New Roman" w:cs="Times New Roman"/>
          <w:bCs/>
          <w:color w:val="FF0000"/>
          <w:szCs w:val="21"/>
        </w:rPr>
        <w:t xml:space="preserve"> </w:t>
      </w:r>
    </w:p>
    <w:p w14:paraId="4A7B7F60"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加热浓缩、冷却结晶、过滤</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洗涤</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   </w:t>
      </w:r>
    </w:p>
    <w:p w14:paraId="7ED270CB"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 NH</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Fe(SO</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vertAlign w:val="subscript"/>
        </w:rPr>
        <w:t>2</w:t>
      </w:r>
      <w:r w:rsidRPr="00C16E70">
        <w:rPr>
          <w:rFonts w:ascii="Times New Roman" w:eastAsia="MS Gothic" w:hAnsi="Times New Roman" w:cs="Times New Roman"/>
          <w:bCs/>
          <w:color w:val="FF0000"/>
          <w:szCs w:val="21"/>
        </w:rPr>
        <w:t>∙</w:t>
      </w:r>
      <w:r w:rsidRPr="00C16E70">
        <w:rPr>
          <w:rFonts w:ascii="Times New Roman" w:eastAsiaTheme="majorEastAsia" w:hAnsi="Times New Roman" w:cs="Times New Roman"/>
          <w:bCs/>
          <w:color w:val="FF0000"/>
          <w:szCs w:val="21"/>
        </w:rPr>
        <w:t>12H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 xml:space="preserve">O    </w:t>
      </w:r>
    </w:p>
    <w:p w14:paraId="6A3E23AA"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color w:val="FF0000"/>
          <w:szCs w:val="21"/>
        </w:rPr>
        <w:t>【解析】</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步骤</w:t>
      </w:r>
      <w:r w:rsidRPr="00C16E70">
        <w:rPr>
          <w:rFonts w:ascii="宋体" w:eastAsia="宋体" w:hAnsi="宋体" w:cs="宋体" w:hint="eastAsia"/>
          <w:bCs/>
          <w:color w:val="FF0000"/>
          <w:szCs w:val="21"/>
        </w:rPr>
        <w:t>①</w:t>
      </w:r>
      <w:r w:rsidRPr="00C16E70">
        <w:rPr>
          <w:rFonts w:ascii="Times New Roman" w:eastAsiaTheme="majorEastAsia" w:hAnsi="Times New Roman" w:cs="Times New Roman"/>
          <w:bCs/>
          <w:color w:val="FF0000"/>
          <w:szCs w:val="21"/>
        </w:rPr>
        <w:t>的目的是去除废铁屑表面的油污，油污在碱性条件下容易水解，所以工业上常常用热的碳酸钠溶液清洗，即碱煮水洗；</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步骤</w:t>
      </w:r>
      <w:r w:rsidRPr="00C16E70">
        <w:rPr>
          <w:rFonts w:ascii="宋体" w:eastAsia="宋体" w:hAnsi="宋体" w:cs="宋体" w:hint="eastAsia"/>
          <w:bCs/>
          <w:color w:val="FF0000"/>
          <w:szCs w:val="21"/>
        </w:rPr>
        <w:t>②</w:t>
      </w:r>
      <w:r w:rsidRPr="00C16E70">
        <w:rPr>
          <w:rFonts w:ascii="Times New Roman" w:eastAsiaTheme="majorEastAsia" w:hAnsi="Times New Roman" w:cs="Times New Roman"/>
          <w:bCs/>
          <w:color w:val="FF0000"/>
          <w:szCs w:val="21"/>
        </w:rPr>
        <w:t>需要加热的目的是为了加快反应速率；温度保持</w:t>
      </w:r>
      <w:r w:rsidRPr="00C16E70">
        <w:rPr>
          <w:rFonts w:ascii="Times New Roman" w:eastAsiaTheme="majorEastAsia" w:hAnsi="Times New Roman" w:cs="Times New Roman"/>
          <w:bCs/>
          <w:color w:val="FF0000"/>
          <w:szCs w:val="21"/>
        </w:rPr>
        <w:t>80~95 ℃</w:t>
      </w:r>
      <w:r w:rsidRPr="00C16E70">
        <w:rPr>
          <w:rFonts w:ascii="Times New Roman" w:eastAsiaTheme="majorEastAsia" w:hAnsi="Times New Roman" w:cs="Times New Roman"/>
          <w:bCs/>
          <w:color w:val="FF0000"/>
          <w:szCs w:val="21"/>
        </w:rPr>
        <w:t>，由于保持温度比较恒定且低于水的沸点，故采用的合适加热方式是水浴加热</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热水浴</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；铁屑中含有少量硫化</w:t>
      </w:r>
      <w:r w:rsidRPr="00C16E70">
        <w:rPr>
          <w:rFonts w:ascii="Times New Roman" w:eastAsiaTheme="majorEastAsia" w:hAnsi="Times New Roman" w:cs="Times New Roman"/>
          <w:bCs/>
          <w:color w:val="FF0000"/>
          <w:szCs w:val="21"/>
        </w:rPr>
        <w:lastRenderedPageBreak/>
        <w:t>物，硫化物与硫酸反应生成硫化氢气体，可以用氢氧化钠溶液吸收，为了防止倒吸可以加装倒置的漏斗，故选择</w:t>
      </w:r>
      <w:r w:rsidRPr="00C16E70">
        <w:rPr>
          <w:rFonts w:ascii="Times New Roman" w:eastAsiaTheme="majorEastAsia" w:hAnsi="Times New Roman" w:cs="Times New Roman"/>
          <w:bCs/>
          <w:color w:val="FF0000"/>
          <w:szCs w:val="21"/>
        </w:rPr>
        <w:t>C</w:t>
      </w:r>
      <w:r w:rsidRPr="00C16E70">
        <w:rPr>
          <w:rFonts w:ascii="Times New Roman" w:eastAsiaTheme="majorEastAsia" w:hAnsi="Times New Roman" w:cs="Times New Roman"/>
          <w:bCs/>
          <w:color w:val="FF0000"/>
          <w:szCs w:val="21"/>
        </w:rPr>
        <w:t>装置；</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步骤</w:t>
      </w:r>
      <w:r w:rsidRPr="00C16E70">
        <w:rPr>
          <w:rFonts w:ascii="宋体" w:eastAsia="宋体" w:hAnsi="宋体" w:cs="宋体" w:hint="eastAsia"/>
          <w:bCs/>
          <w:color w:val="FF0000"/>
          <w:szCs w:val="21"/>
        </w:rPr>
        <w:t>③</w:t>
      </w:r>
      <w:r w:rsidRPr="00C16E70">
        <w:rPr>
          <w:rFonts w:ascii="Times New Roman" w:eastAsiaTheme="majorEastAsia" w:hAnsi="Times New Roman" w:cs="Times New Roman"/>
          <w:bCs/>
          <w:color w:val="FF0000"/>
          <w:szCs w:val="21"/>
        </w:rPr>
        <w:t>中选用足量的</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可以将</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2+</w:t>
      </w:r>
      <w:r w:rsidRPr="00C16E70">
        <w:rPr>
          <w:rFonts w:ascii="Times New Roman" w:eastAsiaTheme="majorEastAsia" w:hAnsi="Times New Roman" w:cs="Times New Roman"/>
          <w:bCs/>
          <w:color w:val="FF0000"/>
          <w:szCs w:val="21"/>
        </w:rPr>
        <w:t>氧化为</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3+</w:t>
      </w:r>
      <w:r w:rsidRPr="00C16E70">
        <w:rPr>
          <w:rFonts w:ascii="Times New Roman" w:eastAsiaTheme="majorEastAsia" w:hAnsi="Times New Roman" w:cs="Times New Roman"/>
          <w:bCs/>
          <w:color w:val="FF0000"/>
          <w:szCs w:val="21"/>
        </w:rPr>
        <w:t>，且</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的还原产物为</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rPr>
        <w:t>，不会引入新的杂质，故理由是：将</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2+</w:t>
      </w:r>
      <w:r w:rsidRPr="00C16E70">
        <w:rPr>
          <w:rFonts w:ascii="Times New Roman" w:eastAsiaTheme="majorEastAsia" w:hAnsi="Times New Roman" w:cs="Times New Roman"/>
          <w:bCs/>
          <w:color w:val="FF0000"/>
          <w:szCs w:val="21"/>
        </w:rPr>
        <w:t>全部氧化为</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3+</w:t>
      </w:r>
      <w:r w:rsidRPr="00C16E70">
        <w:rPr>
          <w:rFonts w:ascii="Times New Roman" w:eastAsiaTheme="majorEastAsia" w:hAnsi="Times New Roman" w:cs="Times New Roman"/>
          <w:bCs/>
          <w:color w:val="FF0000"/>
          <w:szCs w:val="21"/>
        </w:rPr>
        <w:t>，不引入新的杂质。因为</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本身易分解，所以在加入时需分量加入，同时为了防止</w:t>
      </w:r>
      <w:r w:rsidRPr="00C16E70">
        <w:rPr>
          <w:rFonts w:ascii="Times New Roman" w:eastAsiaTheme="majorEastAsia" w:hAnsi="Times New Roman" w:cs="Times New Roman"/>
          <w:bCs/>
          <w:color w:val="FF0000"/>
          <w:szCs w:val="21"/>
        </w:rPr>
        <w:t>Fe</w:t>
      </w:r>
      <w:r w:rsidRPr="00C16E70">
        <w:rPr>
          <w:rFonts w:ascii="Times New Roman" w:eastAsiaTheme="majorEastAsia" w:hAnsi="Times New Roman" w:cs="Times New Roman"/>
          <w:bCs/>
          <w:color w:val="FF0000"/>
          <w:szCs w:val="21"/>
          <w:vertAlign w:val="superscript"/>
        </w:rPr>
        <w:t>3+</w:t>
      </w:r>
      <w:r w:rsidRPr="00C16E70">
        <w:rPr>
          <w:rFonts w:ascii="Times New Roman" w:eastAsiaTheme="majorEastAsia" w:hAnsi="Times New Roman" w:cs="Times New Roman"/>
          <w:bCs/>
          <w:color w:val="FF0000"/>
          <w:szCs w:val="21"/>
        </w:rPr>
        <w:t>水解，溶液要保持</w:t>
      </w:r>
      <w:r w:rsidRPr="00C16E70">
        <w:rPr>
          <w:rFonts w:ascii="Times New Roman" w:eastAsiaTheme="majorEastAsia" w:hAnsi="Times New Roman" w:cs="Times New Roman"/>
          <w:bCs/>
          <w:color w:val="FF0000"/>
          <w:szCs w:val="21"/>
        </w:rPr>
        <w:t>pH</w:t>
      </w:r>
      <w:r w:rsidRPr="00C16E70">
        <w:rPr>
          <w:rFonts w:ascii="Times New Roman" w:eastAsiaTheme="majorEastAsia" w:hAnsi="Times New Roman" w:cs="Times New Roman"/>
          <w:bCs/>
          <w:color w:val="FF0000"/>
          <w:szCs w:val="21"/>
        </w:rPr>
        <w:t>小于</w:t>
      </w:r>
      <w:r w:rsidRPr="00C16E70">
        <w:rPr>
          <w:rFonts w:ascii="Times New Roman" w:eastAsiaTheme="majorEastAsia" w:hAnsi="Times New Roman" w:cs="Times New Roman"/>
          <w:bCs/>
          <w:color w:val="FF0000"/>
          <w:szCs w:val="21"/>
        </w:rPr>
        <w:t>0.5</w:t>
      </w:r>
      <w:r w:rsidRPr="00C16E70">
        <w:rPr>
          <w:rFonts w:ascii="Times New Roman" w:eastAsiaTheme="majorEastAsia" w:hAnsi="Times New Roman" w:cs="Times New Roman"/>
          <w:bCs/>
          <w:color w:val="FF0000"/>
          <w:szCs w:val="21"/>
        </w:rPr>
        <w:t>；</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为了除去可溶性的硫酸铵、铁离子等，需要经过的步骤为：加热浓缩、冷却结晶、过滤</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洗涤</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设硫酸铁铵的化学式为</w:t>
      </w:r>
      <w:r w:rsidRPr="00C16E70">
        <w:rPr>
          <w:rFonts w:ascii="Times New Roman" w:eastAsiaTheme="majorEastAsia" w:hAnsi="Times New Roman" w:cs="Times New Roman"/>
          <w:bCs/>
          <w:color w:val="FF0000"/>
          <w:szCs w:val="21"/>
        </w:rPr>
        <w:t>NH</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Fe(SO</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vertAlign w:val="subscript"/>
        </w:rPr>
        <w:t>2</w:t>
      </w:r>
      <w:r w:rsidRPr="00C16E70">
        <w:rPr>
          <w:rFonts w:ascii="Times New Roman" w:eastAsia="MS Gothic" w:hAnsi="Times New Roman" w:cs="Times New Roman"/>
          <w:bCs/>
          <w:color w:val="FF0000"/>
          <w:szCs w:val="21"/>
        </w:rPr>
        <w:t>∙</w:t>
      </w:r>
      <w:r w:rsidRPr="00C16E70">
        <w:rPr>
          <w:rFonts w:ascii="Times New Roman" w:eastAsiaTheme="majorEastAsia" w:hAnsi="Times New Roman" w:cs="Times New Roman"/>
          <w:bCs/>
          <w:color w:val="FF0000"/>
          <w:szCs w:val="21"/>
        </w:rPr>
        <w:t>xH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rPr>
        <w:t>，其相对分子质量为</w:t>
      </w:r>
      <w:r w:rsidRPr="00C16E70">
        <w:rPr>
          <w:rFonts w:ascii="Times New Roman" w:eastAsiaTheme="majorEastAsia" w:hAnsi="Times New Roman" w:cs="Times New Roman"/>
          <w:bCs/>
          <w:color w:val="FF0000"/>
          <w:szCs w:val="21"/>
        </w:rPr>
        <w:t>266+18x</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1.5</w:t>
      </w:r>
      <w:r w:rsidRPr="00C16E70">
        <w:rPr>
          <w:rFonts w:ascii="Times New Roman" w:eastAsiaTheme="majorEastAsia" w:hAnsi="Times New Roman" w:cs="Times New Roman"/>
          <w:bCs/>
          <w:color w:val="FF0000"/>
          <w:szCs w:val="21"/>
        </w:rPr>
        <w:t>个水分子的相对分子质量为</w:t>
      </w:r>
      <w:r w:rsidRPr="00C16E70">
        <w:rPr>
          <w:rFonts w:ascii="Times New Roman" w:eastAsiaTheme="majorEastAsia" w:hAnsi="Times New Roman" w:cs="Times New Roman"/>
          <w:bCs/>
          <w:color w:val="FF0000"/>
          <w:szCs w:val="21"/>
        </w:rPr>
        <w:t>1.5×18=27</w:t>
      </w:r>
      <w:r w:rsidRPr="00C16E70">
        <w:rPr>
          <w:rFonts w:ascii="Times New Roman" w:eastAsiaTheme="majorEastAsia" w:hAnsi="Times New Roman" w:cs="Times New Roman"/>
          <w:bCs/>
          <w:color w:val="FF0000"/>
          <w:szCs w:val="21"/>
        </w:rPr>
        <w:t>，则</w:t>
      </w:r>
      <w:r w:rsidRPr="00C16E70">
        <w:rPr>
          <w:rFonts w:ascii="Times New Roman" w:eastAsiaTheme="majorEastAsia" w:hAnsi="Times New Roman" w:cs="Times New Roman"/>
          <w:bCs/>
          <w:color w:val="FF0000"/>
          <w:szCs w:val="21"/>
        </w:rPr>
        <w:t>27/(266+18x)=5.6%</w:t>
      </w:r>
      <w:r w:rsidRPr="00C16E70">
        <w:rPr>
          <w:rFonts w:ascii="Times New Roman" w:eastAsiaTheme="majorEastAsia" w:hAnsi="Times New Roman" w:cs="Times New Roman"/>
          <w:bCs/>
          <w:color w:val="FF0000"/>
          <w:szCs w:val="21"/>
        </w:rPr>
        <w:t>，解得</w:t>
      </w:r>
      <w:r w:rsidRPr="00C16E70">
        <w:rPr>
          <w:rFonts w:ascii="Times New Roman" w:eastAsiaTheme="majorEastAsia" w:hAnsi="Times New Roman" w:cs="Times New Roman"/>
          <w:bCs/>
          <w:color w:val="FF0000"/>
          <w:szCs w:val="21"/>
        </w:rPr>
        <w:t>x=12</w:t>
      </w:r>
      <w:r w:rsidRPr="00C16E70">
        <w:rPr>
          <w:rFonts w:ascii="Times New Roman" w:eastAsiaTheme="majorEastAsia" w:hAnsi="Times New Roman" w:cs="Times New Roman"/>
          <w:bCs/>
          <w:color w:val="FF0000"/>
          <w:szCs w:val="21"/>
        </w:rPr>
        <w:t>，则硫酸铁铵的化学式为</w:t>
      </w:r>
      <w:r w:rsidRPr="00C16E70">
        <w:rPr>
          <w:rFonts w:ascii="Times New Roman" w:eastAsiaTheme="majorEastAsia" w:hAnsi="Times New Roman" w:cs="Times New Roman"/>
          <w:bCs/>
          <w:color w:val="FF0000"/>
          <w:szCs w:val="21"/>
        </w:rPr>
        <w:t>NH</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Fe(SO</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vertAlign w:val="subscript"/>
        </w:rPr>
        <w:t>2</w:t>
      </w:r>
      <w:r w:rsidRPr="00C16E70">
        <w:rPr>
          <w:rFonts w:ascii="Times New Roman" w:eastAsia="MS Gothic" w:hAnsi="Times New Roman" w:cs="Times New Roman"/>
          <w:bCs/>
          <w:color w:val="FF0000"/>
          <w:szCs w:val="21"/>
        </w:rPr>
        <w:t>∙</w:t>
      </w:r>
      <w:r w:rsidRPr="00C16E70">
        <w:rPr>
          <w:rFonts w:ascii="Times New Roman" w:eastAsiaTheme="majorEastAsia" w:hAnsi="Times New Roman" w:cs="Times New Roman"/>
          <w:bCs/>
          <w:color w:val="FF0000"/>
          <w:szCs w:val="21"/>
        </w:rPr>
        <w:t>12H</w:t>
      </w:r>
      <w:r w:rsidRPr="00C16E70">
        <w:rPr>
          <w:rFonts w:ascii="Times New Roman" w:eastAsiaTheme="majorEastAsia" w:hAnsi="Times New Roman" w:cs="Times New Roman"/>
          <w:bCs/>
          <w:color w:val="FF0000"/>
          <w:szCs w:val="21"/>
          <w:vertAlign w:val="subscript"/>
        </w:rPr>
        <w:t>2</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rPr>
        <w:t>。</w:t>
      </w:r>
    </w:p>
    <w:p w14:paraId="6CEB1DC7"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6</w:t>
      </w:r>
      <w:r w:rsidRPr="00C16E70">
        <w:rPr>
          <w:rFonts w:ascii="Times New Roman" w:eastAsiaTheme="majorEastAsia" w:hAnsi="Times New Roman" w:cs="Times New Roman"/>
          <w:bCs/>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2019</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t xml:space="preserve"> </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2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szCs w:val="21"/>
        </w:rPr>
        <w:t>卷</w:t>
      </w:r>
      <w:r w:rsidR="00C16E70">
        <w:rPr>
          <w:rFonts w:ascii="Times New Roman" w:eastAsiaTheme="majorEastAsia" w:hAnsi="Times New Roman" w:cs="Times New Roman"/>
          <w:szCs w:val="21"/>
        </w:rPr>
        <w:t>)</w:t>
      </w:r>
      <w:r w:rsidRPr="00C16E70">
        <w:rPr>
          <w:rFonts w:ascii="Times New Roman" w:eastAsiaTheme="majorEastAsia" w:hAnsi="Times New Roman" w:cs="Times New Roman"/>
          <w:bCs/>
          <w:szCs w:val="21"/>
        </w:rPr>
        <w:t>咖啡因是一种生物碱</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易溶于水及乙醇，熔点</w:t>
      </w:r>
      <w:r w:rsidRPr="00C16E70">
        <w:rPr>
          <w:rFonts w:ascii="Times New Roman" w:eastAsiaTheme="majorEastAsia" w:hAnsi="Times New Roman" w:cs="Times New Roman"/>
          <w:bCs/>
          <w:szCs w:val="21"/>
        </w:rPr>
        <w:t>234.5℃</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100℃</w:t>
      </w:r>
      <w:r w:rsidRPr="00C16E70">
        <w:rPr>
          <w:rFonts w:ascii="Times New Roman" w:eastAsiaTheme="majorEastAsia" w:hAnsi="Times New Roman" w:cs="Times New Roman"/>
          <w:bCs/>
          <w:szCs w:val="21"/>
        </w:rPr>
        <w:t>以上开始升华</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，有兴奋大脑神经和利尿等作用。茶叶中含咖啡因约</w:t>
      </w:r>
      <w:r w:rsidRPr="00C16E70">
        <w:rPr>
          <w:rFonts w:ascii="Times New Roman" w:eastAsiaTheme="majorEastAsia" w:hAnsi="Times New Roman" w:cs="Times New Roman"/>
          <w:bCs/>
          <w:szCs w:val="21"/>
        </w:rPr>
        <w:t>1%~5%</w:t>
      </w:r>
      <w:r w:rsidRPr="00C16E70">
        <w:rPr>
          <w:rFonts w:ascii="Times New Roman" w:eastAsiaTheme="majorEastAsia" w:hAnsi="Times New Roman" w:cs="Times New Roman"/>
          <w:bCs/>
          <w:szCs w:val="21"/>
        </w:rPr>
        <w:t>、单宁酸</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i/>
          <w:szCs w:val="21"/>
        </w:rPr>
        <w:t>K</w:t>
      </w:r>
      <w:r w:rsidRPr="00C16E70">
        <w:rPr>
          <w:rFonts w:ascii="Times New Roman" w:eastAsiaTheme="majorEastAsia" w:hAnsi="Times New Roman" w:cs="Times New Roman"/>
          <w:bCs/>
          <w:szCs w:val="21"/>
          <w:vertAlign w:val="subscript"/>
        </w:rPr>
        <w:t>a</w:t>
      </w:r>
      <w:r w:rsidRPr="00C16E70">
        <w:rPr>
          <w:rFonts w:ascii="Times New Roman" w:eastAsiaTheme="majorEastAsia" w:hAnsi="Times New Roman" w:cs="Times New Roman"/>
          <w:bCs/>
          <w:szCs w:val="21"/>
        </w:rPr>
        <w:t>约为</w:t>
      </w:r>
      <w:r w:rsidRPr="00C16E70">
        <w:rPr>
          <w:rFonts w:ascii="Times New Roman" w:eastAsiaTheme="majorEastAsia" w:hAnsi="Times New Roman" w:cs="Times New Roman"/>
          <w:bCs/>
          <w:szCs w:val="21"/>
        </w:rPr>
        <w:t>10</w:t>
      </w:r>
      <w:r w:rsidRPr="00C16E70">
        <w:rPr>
          <w:rFonts w:ascii="Times New Roman" w:eastAsia="MS Gothic" w:hAnsi="Times New Roman" w:cs="Times New Roman"/>
          <w:bCs/>
          <w:szCs w:val="21"/>
          <w:vertAlign w:val="superscript"/>
        </w:rPr>
        <w:t>−</w:t>
      </w:r>
      <w:r w:rsidRPr="00C16E70">
        <w:rPr>
          <w:rFonts w:ascii="Times New Roman" w:eastAsiaTheme="majorEastAsia" w:hAnsi="Times New Roman" w:cs="Times New Roman"/>
          <w:bCs/>
          <w:szCs w:val="21"/>
          <w:vertAlign w:val="superscript"/>
        </w:rPr>
        <w:t>4</w:t>
      </w:r>
      <w:r w:rsidRPr="00C16E70">
        <w:rPr>
          <w:rFonts w:ascii="Times New Roman" w:eastAsiaTheme="majorEastAsia" w:hAnsi="Times New Roman" w:cs="Times New Roman"/>
          <w:bCs/>
          <w:szCs w:val="21"/>
        </w:rPr>
        <w:t>，易溶于水及乙醇</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约</w:t>
      </w:r>
      <w:r w:rsidRPr="00C16E70">
        <w:rPr>
          <w:rFonts w:ascii="Times New Roman" w:eastAsiaTheme="majorEastAsia" w:hAnsi="Times New Roman" w:cs="Times New Roman"/>
          <w:bCs/>
          <w:szCs w:val="21"/>
        </w:rPr>
        <w:t>3%~10%</w:t>
      </w:r>
      <w:r w:rsidRPr="00C16E70">
        <w:rPr>
          <w:rFonts w:ascii="Times New Roman" w:eastAsiaTheme="majorEastAsia" w:hAnsi="Times New Roman" w:cs="Times New Roman"/>
          <w:bCs/>
          <w:szCs w:val="21"/>
        </w:rPr>
        <w:t>，还含有色素、纤维素等。实验室从茶叶中提取咖啡因的流程如下图所示。</w:t>
      </w:r>
    </w:p>
    <w:p w14:paraId="12E24026" w14:textId="77777777" w:rsidR="003010ED" w:rsidRPr="00C16E70" w:rsidRDefault="00953ED1" w:rsidP="00C16E70">
      <w:pPr>
        <w:spacing w:line="360" w:lineRule="auto"/>
        <w:ind w:firstLineChars="201" w:firstLine="422"/>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71EFD6C5" wp14:editId="190F28DF">
            <wp:extent cx="5172075" cy="914400"/>
            <wp:effectExtent l="0" t="0" r="9525" b="0"/>
            <wp:docPr id="22" name="图片 22" descr="figure"/>
            <wp:cNvGraphicFramePr/>
            <a:graphic xmlns:a="http://schemas.openxmlformats.org/drawingml/2006/main">
              <a:graphicData uri="http://schemas.openxmlformats.org/drawingml/2006/picture">
                <pic:pic xmlns:pic="http://schemas.openxmlformats.org/drawingml/2006/picture">
                  <pic:nvPicPr>
                    <pic:cNvPr id="1302704533" name="图片 551728172" descr="figure"/>
                    <pic:cNvPicPr>
                      <a:picLocks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172075" cy="914400"/>
                    </a:xfrm>
                    <a:prstGeom prst="rect">
                      <a:avLst/>
                    </a:prstGeom>
                    <a:noFill/>
                    <a:ln>
                      <a:noFill/>
                    </a:ln>
                  </pic:spPr>
                </pic:pic>
              </a:graphicData>
            </a:graphic>
          </wp:inline>
        </w:drawing>
      </w:r>
    </w:p>
    <w:p w14:paraId="0CC3B82A"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索氏提取装置如图所示。实验时烧瓶中溶剂受热蒸发，蒸汽沿蒸汽导管</w:t>
      </w:r>
      <w:r w:rsidRPr="00C16E70">
        <w:rPr>
          <w:rFonts w:ascii="Times New Roman" w:eastAsiaTheme="majorEastAsia" w:hAnsi="Times New Roman" w:cs="Times New Roman"/>
          <w:bCs/>
          <w:szCs w:val="21"/>
        </w:rPr>
        <w:t>2</w:t>
      </w:r>
      <w:r w:rsidRPr="00C16E70">
        <w:rPr>
          <w:rFonts w:ascii="Times New Roman" w:eastAsiaTheme="majorEastAsia" w:hAnsi="Times New Roman" w:cs="Times New Roman"/>
          <w:bCs/>
          <w:szCs w:val="21"/>
        </w:rPr>
        <w:t>上升至球形冷凝管，冷凝后滴入滤纸套筒</w:t>
      </w:r>
      <w:r w:rsidRPr="00C16E70">
        <w:rPr>
          <w:rFonts w:ascii="Times New Roman" w:eastAsiaTheme="majorEastAsia" w:hAnsi="Times New Roman" w:cs="Times New Roman"/>
          <w:bCs/>
          <w:szCs w:val="21"/>
        </w:rPr>
        <w:t>1</w:t>
      </w:r>
      <w:r w:rsidRPr="00C16E70">
        <w:rPr>
          <w:rFonts w:ascii="Times New Roman" w:eastAsiaTheme="majorEastAsia" w:hAnsi="Times New Roman" w:cs="Times New Roman"/>
          <w:bCs/>
          <w:szCs w:val="21"/>
        </w:rPr>
        <w:t>中，与茶叶末接触，进行萃取。萃取液液面达到虹吸管</w:t>
      </w:r>
      <w:r w:rsidRPr="00C16E70">
        <w:rPr>
          <w:rFonts w:ascii="Times New Roman" w:eastAsiaTheme="majorEastAsia" w:hAnsi="Times New Roman" w:cs="Times New Roman"/>
          <w:bCs/>
          <w:szCs w:val="21"/>
        </w:rPr>
        <w:t>3</w:t>
      </w:r>
      <w:r w:rsidRPr="00C16E70">
        <w:rPr>
          <w:rFonts w:ascii="Times New Roman" w:eastAsiaTheme="majorEastAsia" w:hAnsi="Times New Roman" w:cs="Times New Roman"/>
          <w:bCs/>
          <w:szCs w:val="21"/>
        </w:rPr>
        <w:t>顶端时，经虹吸管</w:t>
      </w:r>
      <w:r w:rsidRPr="00C16E70">
        <w:rPr>
          <w:rFonts w:ascii="Times New Roman" w:eastAsiaTheme="majorEastAsia" w:hAnsi="Times New Roman" w:cs="Times New Roman"/>
          <w:bCs/>
          <w:szCs w:val="21"/>
        </w:rPr>
        <w:t>3</w:t>
      </w:r>
      <w:r w:rsidRPr="00C16E70">
        <w:rPr>
          <w:rFonts w:ascii="Times New Roman" w:eastAsiaTheme="majorEastAsia" w:hAnsi="Times New Roman" w:cs="Times New Roman"/>
          <w:bCs/>
          <w:szCs w:val="21"/>
        </w:rPr>
        <w:t>返回烧瓶，从而实现对茶叶末的连续萃取。回答下列问题：</w:t>
      </w:r>
    </w:p>
    <w:p w14:paraId="4B7CEC3D" w14:textId="77777777" w:rsidR="003010ED" w:rsidRPr="00C16E70" w:rsidRDefault="00953ED1" w:rsidP="00C16E70">
      <w:pPr>
        <w:spacing w:line="360" w:lineRule="auto"/>
        <w:ind w:firstLineChars="201" w:firstLine="422"/>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759FBCAA" wp14:editId="0C15B4CE">
            <wp:extent cx="923925" cy="1704975"/>
            <wp:effectExtent l="0" t="0" r="9525" b="9525"/>
            <wp:docPr id="23" name="图片 23" descr="figure"/>
            <wp:cNvGraphicFramePr/>
            <a:graphic xmlns:a="http://schemas.openxmlformats.org/drawingml/2006/main">
              <a:graphicData uri="http://schemas.openxmlformats.org/drawingml/2006/picture">
                <pic:pic xmlns:pic="http://schemas.openxmlformats.org/drawingml/2006/picture">
                  <pic:nvPicPr>
                    <pic:cNvPr id="358437658" name="图片 477522477" descr="figure"/>
                    <pic:cNvPicPr>
                      <a:picLocks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23925" cy="1704975"/>
                    </a:xfrm>
                    <a:prstGeom prst="rect">
                      <a:avLst/>
                    </a:prstGeom>
                    <a:noFill/>
                    <a:ln>
                      <a:noFill/>
                    </a:ln>
                    <a:effectLst/>
                  </pic:spPr>
                </pic:pic>
              </a:graphicData>
            </a:graphic>
          </wp:inline>
        </w:drawing>
      </w:r>
    </w:p>
    <w:p w14:paraId="127FB6DB"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1</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实验时需将茶叶研细，放入滤纸套筒</w:t>
      </w:r>
      <w:r w:rsidRPr="00C16E70">
        <w:rPr>
          <w:rFonts w:ascii="Times New Roman" w:eastAsiaTheme="majorEastAsia" w:hAnsi="Times New Roman" w:cs="Times New Roman"/>
          <w:bCs/>
          <w:szCs w:val="21"/>
        </w:rPr>
        <w:t>1</w:t>
      </w:r>
      <w:r w:rsidRPr="00C16E70">
        <w:rPr>
          <w:rFonts w:ascii="Times New Roman" w:eastAsiaTheme="majorEastAsia" w:hAnsi="Times New Roman" w:cs="Times New Roman"/>
          <w:bCs/>
          <w:szCs w:val="21"/>
        </w:rPr>
        <w:t>中，研细的目的是</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，圆底烧瓶中加入</w:t>
      </w:r>
      <w:r w:rsidRPr="00C16E70">
        <w:rPr>
          <w:rFonts w:ascii="Times New Roman" w:eastAsiaTheme="majorEastAsia" w:hAnsi="Times New Roman" w:cs="Times New Roman"/>
          <w:bCs/>
          <w:szCs w:val="21"/>
        </w:rPr>
        <w:t>95%</w:t>
      </w:r>
      <w:r w:rsidRPr="00C16E70">
        <w:rPr>
          <w:rFonts w:ascii="Times New Roman" w:eastAsiaTheme="majorEastAsia" w:hAnsi="Times New Roman" w:cs="Times New Roman"/>
          <w:bCs/>
          <w:szCs w:val="21"/>
        </w:rPr>
        <w:t>乙醇为溶剂，加热前还要加几粒</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w:t>
      </w:r>
    </w:p>
    <w:p w14:paraId="4896A91A"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2</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提取过程不可选用明火直接加热，原因是</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，与常规的萃取相比，采用索氏提取器的优点是</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w:t>
      </w:r>
    </w:p>
    <w:p w14:paraId="56E23777"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3</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提取液需经</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蒸馏浓缩</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除去大部分溶剂，与水相比，乙醇作为萃取剂的优点是</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蒸馏浓缩</w:t>
      </w:r>
      <w:r w:rsidRP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需选用的仪器除了圆底烧瓶、蒸馏头、温度计、接收管之外，还有</w:t>
      </w:r>
      <w:r w:rsidRPr="00C16E70">
        <w:rPr>
          <w:rFonts w:ascii="Times New Roman" w:eastAsiaTheme="majorEastAsia" w:hAnsi="Times New Roman" w:cs="Times New Roman"/>
          <w:bCs/>
          <w:szCs w:val="21"/>
        </w:rPr>
        <w:t>______________</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填标号</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w:t>
      </w:r>
    </w:p>
    <w:p w14:paraId="3F76B516"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A</w:t>
      </w:r>
      <w:r w:rsidRPr="00C16E70">
        <w:rPr>
          <w:rFonts w:ascii="Times New Roman" w:eastAsiaTheme="majorEastAsia" w:hAnsi="Times New Roman" w:cs="Times New Roman"/>
          <w:bCs/>
          <w:szCs w:val="21"/>
        </w:rPr>
        <w:t>．直形冷凝管</w:t>
      </w:r>
      <w:r w:rsidRPr="00C16E70">
        <w:rPr>
          <w:rFonts w:ascii="Times New Roman" w:eastAsiaTheme="majorEastAsia" w:hAnsi="Times New Roman" w:cs="Times New Roman"/>
          <w:bCs/>
          <w:szCs w:val="21"/>
        </w:rPr>
        <w:t xml:space="preserve">       B</w:t>
      </w:r>
      <w:r w:rsidRPr="00C16E70">
        <w:rPr>
          <w:rFonts w:ascii="Times New Roman" w:eastAsiaTheme="majorEastAsia" w:hAnsi="Times New Roman" w:cs="Times New Roman"/>
          <w:bCs/>
          <w:szCs w:val="21"/>
        </w:rPr>
        <w:t>．球形冷凝</w:t>
      </w:r>
      <w:r w:rsidRPr="00C16E70">
        <w:rPr>
          <w:rFonts w:ascii="Times New Roman" w:eastAsiaTheme="majorEastAsia" w:hAnsi="Times New Roman" w:cs="Times New Roman"/>
          <w:bCs/>
          <w:szCs w:val="21"/>
        </w:rPr>
        <w:t>管</w:t>
      </w:r>
      <w:r w:rsidRPr="00C16E70">
        <w:rPr>
          <w:rFonts w:ascii="Times New Roman" w:eastAsiaTheme="majorEastAsia" w:hAnsi="Times New Roman" w:cs="Times New Roman"/>
          <w:bCs/>
          <w:szCs w:val="21"/>
        </w:rPr>
        <w:t xml:space="preserve">        C</w:t>
      </w:r>
      <w:r w:rsidRPr="00C16E70">
        <w:rPr>
          <w:rFonts w:ascii="Times New Roman" w:eastAsiaTheme="majorEastAsia" w:hAnsi="Times New Roman" w:cs="Times New Roman"/>
          <w:bCs/>
          <w:szCs w:val="21"/>
        </w:rPr>
        <w:t>．接收瓶</w:t>
      </w:r>
      <w:r w:rsidRPr="00C16E70">
        <w:rPr>
          <w:rFonts w:ascii="Times New Roman" w:eastAsiaTheme="majorEastAsia" w:hAnsi="Times New Roman" w:cs="Times New Roman"/>
          <w:bCs/>
          <w:szCs w:val="21"/>
        </w:rPr>
        <w:t xml:space="preserve">        D</w:t>
      </w:r>
      <w:r w:rsidRPr="00C16E70">
        <w:rPr>
          <w:rFonts w:ascii="Times New Roman" w:eastAsiaTheme="majorEastAsia" w:hAnsi="Times New Roman" w:cs="Times New Roman"/>
          <w:bCs/>
          <w:szCs w:val="21"/>
        </w:rPr>
        <w:t>．烧杯</w:t>
      </w:r>
    </w:p>
    <w:p w14:paraId="480DD333"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lastRenderedPageBreak/>
        <w:t>(</w:t>
      </w:r>
      <w:r w:rsidRPr="00C16E70">
        <w:rPr>
          <w:rFonts w:ascii="Times New Roman" w:eastAsiaTheme="majorEastAsia" w:hAnsi="Times New Roman" w:cs="Times New Roman"/>
          <w:bCs/>
          <w:szCs w:val="21"/>
        </w:rPr>
        <w:t>4</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浓缩液加生石灰的作用是中和</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和吸收</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w:t>
      </w:r>
    </w:p>
    <w:p w14:paraId="556C2CEF"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5</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可采用如图所示的简易装置分离提纯咖啡因。将粉状物放入蒸发皿中并小火加热，咖啡因在扎有小孔的滤纸上凝结，该分离提纯方法的名称是</w:t>
      </w:r>
      <w:r w:rsidRPr="00C16E70">
        <w:rPr>
          <w:rFonts w:ascii="Times New Roman" w:eastAsiaTheme="majorEastAsia" w:hAnsi="Times New Roman" w:cs="Times New Roman"/>
          <w:bCs/>
          <w:szCs w:val="21"/>
        </w:rPr>
        <w:t>______________</w:t>
      </w:r>
      <w:r w:rsidRPr="00C16E70">
        <w:rPr>
          <w:rFonts w:ascii="Times New Roman" w:eastAsiaTheme="majorEastAsia" w:hAnsi="Times New Roman" w:cs="Times New Roman"/>
          <w:bCs/>
          <w:szCs w:val="21"/>
        </w:rPr>
        <w:t>。</w:t>
      </w:r>
    </w:p>
    <w:p w14:paraId="3204ABC2" w14:textId="77777777" w:rsidR="003010ED" w:rsidRPr="00C16E70" w:rsidRDefault="00953ED1" w:rsidP="00C16E70">
      <w:pPr>
        <w:spacing w:line="360" w:lineRule="auto"/>
        <w:ind w:firstLineChars="201" w:firstLine="422"/>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37C5FDCE" wp14:editId="41A69FCD">
            <wp:extent cx="1266825" cy="1228725"/>
            <wp:effectExtent l="0" t="0" r="9525" b="9525"/>
            <wp:docPr id="24" name="图片 24" descr="figure"/>
            <wp:cNvGraphicFramePr/>
            <a:graphic xmlns:a="http://schemas.openxmlformats.org/drawingml/2006/main">
              <a:graphicData uri="http://schemas.openxmlformats.org/drawingml/2006/picture">
                <pic:pic xmlns:pic="http://schemas.openxmlformats.org/drawingml/2006/picture">
                  <pic:nvPicPr>
                    <pic:cNvPr id="2055386033" name="图片 100003" descr="figure"/>
                    <pic:cNvPicPr>
                      <a:picLocks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266825" cy="1228725"/>
                    </a:xfrm>
                    <a:prstGeom prst="rect">
                      <a:avLst/>
                    </a:prstGeom>
                    <a:noFill/>
                    <a:ln>
                      <a:noFill/>
                    </a:ln>
                  </pic:spPr>
                </pic:pic>
              </a:graphicData>
            </a:graphic>
          </wp:inline>
        </w:drawing>
      </w:r>
    </w:p>
    <w:p w14:paraId="783E10A2"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【答案】</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增加固液接触面积，提取充分</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沸石</w:t>
      </w:r>
      <w:r w:rsidRPr="00C16E70">
        <w:rPr>
          <w:rFonts w:ascii="Times New Roman" w:eastAsiaTheme="majorEastAsia" w:hAnsi="Times New Roman" w:cs="Times New Roman"/>
          <w:bCs/>
          <w:color w:val="FF0000"/>
          <w:szCs w:val="21"/>
        </w:rPr>
        <w:t xml:space="preserve">    </w:t>
      </w:r>
    </w:p>
    <w:p w14:paraId="00110AEB"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乙醇易挥发，易燃</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使用溶剂少，可连续萃取</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萃取效率高</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    </w:t>
      </w:r>
    </w:p>
    <w:p w14:paraId="28DC9AC9"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乙醇沸点低，易浓缩</w:t>
      </w:r>
      <w:r w:rsidRPr="00C16E70">
        <w:rPr>
          <w:rFonts w:ascii="Times New Roman" w:eastAsiaTheme="majorEastAsia" w:hAnsi="Times New Roman" w:cs="Times New Roman"/>
          <w:bCs/>
          <w:color w:val="FF0000"/>
          <w:szCs w:val="21"/>
        </w:rPr>
        <w:t xml:space="preserve">    AC    </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单宁酸</w:t>
      </w:r>
      <w:r w:rsidRPr="00C16E70">
        <w:rPr>
          <w:rFonts w:ascii="Times New Roman" w:eastAsiaTheme="majorEastAsia" w:hAnsi="Times New Roman" w:cs="Times New Roman"/>
          <w:bCs/>
          <w:color w:val="FF0000"/>
          <w:szCs w:val="21"/>
        </w:rPr>
        <w:t xml:space="preserve">    </w:t>
      </w:r>
      <w:r w:rsidRPr="00C16E70">
        <w:rPr>
          <w:rFonts w:ascii="Times New Roman" w:eastAsiaTheme="majorEastAsia" w:hAnsi="Times New Roman" w:cs="Times New Roman"/>
          <w:bCs/>
          <w:color w:val="FF0000"/>
          <w:szCs w:val="21"/>
        </w:rPr>
        <w:t>水</w:t>
      </w:r>
      <w:r w:rsidRPr="00C16E70">
        <w:rPr>
          <w:rFonts w:ascii="Times New Roman" w:eastAsiaTheme="majorEastAsia" w:hAnsi="Times New Roman" w:cs="Times New Roman"/>
          <w:bCs/>
          <w:color w:val="FF0000"/>
          <w:szCs w:val="21"/>
        </w:rPr>
        <w:t xml:space="preserve">    </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升华</w:t>
      </w:r>
      <w:r w:rsidRPr="00C16E70">
        <w:rPr>
          <w:rFonts w:ascii="Times New Roman" w:eastAsiaTheme="majorEastAsia" w:hAnsi="Times New Roman" w:cs="Times New Roman"/>
          <w:bCs/>
          <w:color w:val="FF0000"/>
          <w:szCs w:val="21"/>
        </w:rPr>
        <w:t xml:space="preserve">    </w:t>
      </w:r>
    </w:p>
    <w:p w14:paraId="322ADA74" w14:textId="77777777" w:rsidR="003010ED" w:rsidRPr="00C16E70" w:rsidRDefault="00953ED1" w:rsidP="00C16E70">
      <w:pPr>
        <w:spacing w:line="360" w:lineRule="auto"/>
        <w:ind w:firstLineChars="201" w:firstLine="422"/>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【解析】</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萃取时将茶叶研细可以增加固液接触面积，从而使提取更充分；由于需要加热，为防止液体暴沸，加热前还要加入几粒沸石；</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由于乙醇易挥发，易燃烧，为防止温度过高使挥发出的乙醇燃烧，因此提取过程中不可选用明火直接加热；根据题干中的已知信息可判断与常规的萃取相比较，采用索式提取器的优点是使用溶剂量少，可连续萃取</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萃取效率高</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乙醇是有机溶剂，沸点低，因此与水相比较乙醇作为萃取剂的优点是乙醇沸点低，易浓缩；蒸馏浓缩时需要冷凝管，为</w:t>
      </w:r>
      <w:r w:rsidRPr="00C16E70">
        <w:rPr>
          <w:rFonts w:ascii="Times New Roman" w:eastAsiaTheme="majorEastAsia" w:hAnsi="Times New Roman" w:cs="Times New Roman"/>
          <w:bCs/>
          <w:color w:val="FF0000"/>
          <w:szCs w:val="21"/>
        </w:rPr>
        <w:t>防止液体残留在冷凝管中，应该选用直形冷凝管，而不需要球形冷凝管，</w:t>
      </w:r>
      <w:r w:rsidRPr="00C16E70">
        <w:rPr>
          <w:rFonts w:ascii="Times New Roman" w:eastAsiaTheme="majorEastAsia" w:hAnsi="Times New Roman" w:cs="Times New Roman"/>
          <w:bCs/>
          <w:color w:val="FF0000"/>
          <w:szCs w:val="21"/>
        </w:rPr>
        <w:t>A</w:t>
      </w:r>
      <w:r w:rsidRPr="00C16E70">
        <w:rPr>
          <w:rFonts w:ascii="Times New Roman" w:eastAsiaTheme="majorEastAsia" w:hAnsi="Times New Roman" w:cs="Times New Roman"/>
          <w:bCs/>
          <w:color w:val="FF0000"/>
          <w:szCs w:val="21"/>
        </w:rPr>
        <w:t>正确，</w:t>
      </w:r>
      <w:r w:rsidRPr="00C16E70">
        <w:rPr>
          <w:rFonts w:ascii="Times New Roman" w:eastAsiaTheme="majorEastAsia" w:hAnsi="Times New Roman" w:cs="Times New Roman"/>
          <w:bCs/>
          <w:color w:val="FF0000"/>
          <w:szCs w:val="21"/>
        </w:rPr>
        <w:t>B</w:t>
      </w:r>
      <w:r w:rsidRPr="00C16E70">
        <w:rPr>
          <w:rFonts w:ascii="Times New Roman" w:eastAsiaTheme="majorEastAsia" w:hAnsi="Times New Roman" w:cs="Times New Roman"/>
          <w:bCs/>
          <w:color w:val="FF0000"/>
          <w:szCs w:val="21"/>
        </w:rPr>
        <w:t>错误；为防止液体挥发，冷凝后得到的馏分需要有接收瓶接收馏分，而不需要烧杯，</w:t>
      </w:r>
      <w:r w:rsidRPr="00C16E70">
        <w:rPr>
          <w:rFonts w:ascii="Times New Roman" w:eastAsiaTheme="majorEastAsia" w:hAnsi="Times New Roman" w:cs="Times New Roman"/>
          <w:bCs/>
          <w:color w:val="FF0000"/>
          <w:szCs w:val="21"/>
        </w:rPr>
        <w:t>C</w:t>
      </w:r>
      <w:r w:rsidRPr="00C16E70">
        <w:rPr>
          <w:rFonts w:ascii="Times New Roman" w:eastAsiaTheme="majorEastAsia" w:hAnsi="Times New Roman" w:cs="Times New Roman"/>
          <w:bCs/>
          <w:color w:val="FF0000"/>
          <w:szCs w:val="21"/>
        </w:rPr>
        <w:t>正确，</w:t>
      </w:r>
      <w:r w:rsidRPr="00C16E70">
        <w:rPr>
          <w:rFonts w:ascii="Times New Roman" w:eastAsiaTheme="majorEastAsia" w:hAnsi="Times New Roman" w:cs="Times New Roman"/>
          <w:bCs/>
          <w:color w:val="FF0000"/>
          <w:szCs w:val="21"/>
        </w:rPr>
        <w:t>D</w:t>
      </w:r>
      <w:r w:rsidRPr="00C16E70">
        <w:rPr>
          <w:rFonts w:ascii="Times New Roman" w:eastAsiaTheme="majorEastAsia" w:hAnsi="Times New Roman" w:cs="Times New Roman"/>
          <w:bCs/>
          <w:color w:val="FF0000"/>
          <w:szCs w:val="21"/>
        </w:rPr>
        <w:t>错误，答案选</w:t>
      </w:r>
      <w:r w:rsidRPr="00C16E70">
        <w:rPr>
          <w:rFonts w:ascii="Times New Roman" w:eastAsiaTheme="majorEastAsia" w:hAnsi="Times New Roman" w:cs="Times New Roman"/>
          <w:bCs/>
          <w:color w:val="FF0000"/>
          <w:szCs w:val="21"/>
        </w:rPr>
        <w:t>AC</w:t>
      </w:r>
      <w:r w:rsidRPr="00C16E70">
        <w:rPr>
          <w:rFonts w:ascii="Times New Roman" w:eastAsiaTheme="majorEastAsia" w:hAnsi="Times New Roman" w:cs="Times New Roman"/>
          <w:bCs/>
          <w:color w:val="FF0000"/>
          <w:szCs w:val="21"/>
        </w:rPr>
        <w:t>。</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由于茶叶中还含有单宁酸，且单宁酸也易溶于水和乙醇，因此浓缩液中加入氧化钙的作用是中和单宁酸，同时也吸收水；</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根据已知信息可知咖啡因在</w:t>
      </w:r>
      <w:r w:rsidRPr="00C16E70">
        <w:rPr>
          <w:rFonts w:ascii="Times New Roman" w:eastAsiaTheme="majorEastAsia" w:hAnsi="Times New Roman" w:cs="Times New Roman"/>
          <w:bCs/>
          <w:color w:val="FF0000"/>
          <w:szCs w:val="21"/>
        </w:rPr>
        <w:t>100℃</w:t>
      </w:r>
      <w:r w:rsidRPr="00C16E70">
        <w:rPr>
          <w:rFonts w:ascii="Times New Roman" w:eastAsiaTheme="majorEastAsia" w:hAnsi="Times New Roman" w:cs="Times New Roman"/>
          <w:bCs/>
          <w:color w:val="FF0000"/>
          <w:szCs w:val="21"/>
        </w:rPr>
        <w:t>以上时开始升华，因此该分离提纯方法的名称是升华。</w:t>
      </w:r>
    </w:p>
    <w:p w14:paraId="310B558E" w14:textId="77777777" w:rsidR="00C564E0" w:rsidRPr="00C16E70" w:rsidRDefault="00953ED1" w:rsidP="00C16E70">
      <w:pPr>
        <w:spacing w:line="360" w:lineRule="auto"/>
        <w:ind w:firstLineChars="201" w:firstLine="422"/>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7</w:t>
      </w:r>
      <w:r w:rsidRPr="00C16E70">
        <w:rPr>
          <w:rFonts w:ascii="Times New Roman" w:eastAsiaTheme="majorEastAsia" w:hAnsi="Times New Roman" w:cs="Times New Roman"/>
          <w:bCs/>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2019</w:t>
      </w:r>
      <w:r w:rsidRPr="00C16E70">
        <w:rPr>
          <w:rFonts w:ascii="Times New Roman" w:eastAsiaTheme="majorEastAsia" w:hAnsi="Times New Roman" w:cs="Times New Roman"/>
          <w:szCs w:val="21"/>
        </w:rPr>
        <w:t>年全国</w:t>
      </w:r>
      <w:r w:rsidRPr="00C16E70">
        <w:rPr>
          <w:rFonts w:ascii="Times New Roman" w:eastAsiaTheme="majorEastAsia" w:hAnsi="Times New Roman" w:cs="Times New Roman"/>
          <w:bCs/>
          <w:iCs/>
          <w:spacing w:val="-8"/>
          <w:szCs w:val="21"/>
        </w:rPr>
        <w:fldChar w:fldCharType="begin"/>
      </w:r>
      <w:r w:rsidRPr="00C16E70">
        <w:rPr>
          <w:rFonts w:ascii="Times New Roman" w:eastAsiaTheme="majorEastAsia" w:hAnsi="Times New Roman" w:cs="Times New Roman"/>
          <w:bCs/>
          <w:iCs/>
          <w:spacing w:val="-8"/>
          <w:szCs w:val="21"/>
        </w:rPr>
        <w:instrText xml:space="preserve"> = 3 \* ROMAN </w:instrText>
      </w:r>
      <w:r w:rsidRPr="00C16E70">
        <w:rPr>
          <w:rFonts w:ascii="Times New Roman" w:eastAsiaTheme="majorEastAsia" w:hAnsi="Times New Roman" w:cs="Times New Roman"/>
          <w:bCs/>
          <w:iCs/>
          <w:spacing w:val="-8"/>
          <w:szCs w:val="21"/>
        </w:rPr>
        <w:fldChar w:fldCharType="separate"/>
      </w:r>
      <w:r w:rsidRPr="00C16E70">
        <w:rPr>
          <w:rFonts w:ascii="Times New Roman" w:eastAsiaTheme="majorEastAsia" w:hAnsi="Times New Roman" w:cs="Times New Roman"/>
          <w:bCs/>
          <w:iCs/>
          <w:noProof/>
          <w:spacing w:val="-8"/>
          <w:szCs w:val="21"/>
        </w:rPr>
        <w:t>III</w:t>
      </w:r>
      <w:r w:rsidRPr="00C16E70">
        <w:rPr>
          <w:rFonts w:ascii="Times New Roman" w:eastAsiaTheme="majorEastAsia" w:hAnsi="Times New Roman" w:cs="Times New Roman"/>
          <w:bCs/>
          <w:iCs/>
          <w:spacing w:val="-8"/>
          <w:szCs w:val="21"/>
        </w:rPr>
        <w:fldChar w:fldCharType="end"/>
      </w:r>
      <w:r w:rsidRPr="00C16E70">
        <w:rPr>
          <w:rFonts w:ascii="Times New Roman" w:eastAsiaTheme="majorEastAsia" w:hAnsi="Times New Roman" w:cs="Times New Roman"/>
          <w:szCs w:val="21"/>
        </w:rPr>
        <w:t>卷</w:t>
      </w:r>
      <w:r w:rsidR="00C16E70">
        <w:rPr>
          <w:rFonts w:ascii="Times New Roman" w:eastAsiaTheme="majorEastAsia" w:hAnsi="Times New Roman" w:cs="Times New Roman"/>
          <w:szCs w:val="21"/>
        </w:rPr>
        <w:t>)</w:t>
      </w:r>
      <w:r w:rsidRPr="00C16E70">
        <w:rPr>
          <w:rFonts w:ascii="Times New Roman" w:eastAsiaTheme="majorEastAsia" w:hAnsi="Times New Roman" w:cs="Times New Roman"/>
          <w:bCs/>
          <w:szCs w:val="21"/>
        </w:rPr>
        <w:t>乙酰水杨酸</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阿司匹林</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是目前常用药物之一。实验室通过水杨酸进行乙酰化制备阿司匹林的一种方法如下：</w:t>
      </w:r>
    </w:p>
    <w:p w14:paraId="1ADDF205"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304D5EC1" wp14:editId="2338DF71">
            <wp:extent cx="3933825" cy="800100"/>
            <wp:effectExtent l="0" t="0" r="9525" b="0"/>
            <wp:docPr id="19" name="图片 19" descr="figure"/>
            <wp:cNvGraphicFramePr/>
            <a:graphic xmlns:a="http://schemas.openxmlformats.org/drawingml/2006/main">
              <a:graphicData uri="http://schemas.openxmlformats.org/drawingml/2006/picture">
                <pic:pic xmlns:pic="http://schemas.openxmlformats.org/drawingml/2006/picture">
                  <pic:nvPicPr>
                    <pic:cNvPr id="257449167" name="图片 1165564005" descr="figure"/>
                    <pic:cNvPicPr>
                      <a:picLocks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33825" cy="800100"/>
                    </a:xfrm>
                    <a:prstGeom prst="rect">
                      <a:avLst/>
                    </a:prstGeom>
                    <a:noFill/>
                    <a:ln>
                      <a:noFill/>
                    </a:ln>
                  </pic:spPr>
                </pic:pic>
              </a:graphicData>
            </a:graphic>
          </wp:inline>
        </w:drawing>
      </w:r>
    </w:p>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1150"/>
        <w:gridCol w:w="1066"/>
        <w:gridCol w:w="1516"/>
      </w:tblGrid>
      <w:tr w:rsidR="00405C3C" w14:paraId="2A49E347" w14:textId="77777777" w:rsidTr="00B25F5F">
        <w:trPr>
          <w:trHeight w:val="368"/>
          <w:jc w:val="center"/>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9A5D97" w14:textId="77777777" w:rsidR="00C564E0" w:rsidRPr="00C16E70" w:rsidRDefault="00C564E0" w:rsidP="00C16E70">
            <w:pPr>
              <w:spacing w:line="360" w:lineRule="auto"/>
              <w:jc w:val="center"/>
              <w:textAlignment w:val="center"/>
              <w:rPr>
                <w:rFonts w:ascii="Times New Roman" w:eastAsiaTheme="majorEastAsia" w:hAnsi="Times New Roman" w:cs="Times New Roman"/>
                <w:bCs/>
                <w:szCs w:val="21"/>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055766"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水杨酸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F6D353"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醋酸酐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15E6F3"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乙酰水杨酸</w:t>
            </w:r>
          </w:p>
        </w:tc>
      </w:tr>
      <w:tr w:rsidR="00405C3C" w14:paraId="486C3022" w14:textId="77777777" w:rsidTr="00B25F5F">
        <w:trPr>
          <w:trHeight w:val="381"/>
          <w:jc w:val="center"/>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A0DCF4"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熔点</w:t>
            </w:r>
            <w:r w:rsidRPr="00C16E70">
              <w:rPr>
                <w:rFonts w:ascii="Times New Roman" w:eastAsiaTheme="majorEastAsia" w:hAnsi="Times New Roman" w:cs="Times New Roman"/>
                <w:bCs/>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496565"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157~159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C384C5"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-72~-74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C9526E"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135~138</w:t>
            </w:r>
          </w:p>
        </w:tc>
      </w:tr>
      <w:tr w:rsidR="00405C3C" w14:paraId="28DBC2C4" w14:textId="77777777" w:rsidTr="00B25F5F">
        <w:trPr>
          <w:trHeight w:val="368"/>
          <w:jc w:val="center"/>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7F7106"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相对密度</w:t>
            </w:r>
            <w:r w:rsidRPr="00C16E70">
              <w:rPr>
                <w:rFonts w:ascii="Times New Roman" w:eastAsiaTheme="majorEastAsia" w:hAnsi="Times New Roman" w:cs="Times New Roman"/>
                <w:bCs/>
                <w:szCs w:val="21"/>
              </w:rPr>
              <w:t>/</w:t>
            </w:r>
            <w:r w:rsidR="00C16E70">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g·cm</w:t>
            </w:r>
            <w:r w:rsidRPr="00C16E70">
              <w:rPr>
                <w:rFonts w:ascii="Times New Roman" w:eastAsiaTheme="majorEastAsia" w:hAnsi="Times New Roman" w:cs="Times New Roman"/>
                <w:bCs/>
                <w:szCs w:val="21"/>
                <w:vertAlign w:val="superscript"/>
              </w:rPr>
              <w:t>﹣</w:t>
            </w:r>
            <w:r w:rsidRPr="00C16E70">
              <w:rPr>
                <w:rFonts w:ascii="Times New Roman" w:eastAsiaTheme="majorEastAsia" w:hAnsi="Times New Roman" w:cs="Times New Roman"/>
                <w:bCs/>
                <w:szCs w:val="21"/>
                <w:vertAlign w:val="superscript"/>
              </w:rPr>
              <w:t>3</w:t>
            </w:r>
            <w:r w:rsidR="00C16E70">
              <w:rPr>
                <w:rFonts w:ascii="Times New Roman" w:eastAsiaTheme="majorEastAsia" w:hAnsi="Times New Roman" w:cs="Times New Roman"/>
                <w:bCs/>
                <w:szCs w:val="21"/>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1FE9DE"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1.44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5BB8B3"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C976B6"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1.35</w:t>
            </w:r>
          </w:p>
        </w:tc>
      </w:tr>
      <w:tr w:rsidR="00405C3C" w14:paraId="19FDB2FC" w14:textId="77777777" w:rsidTr="00B25F5F">
        <w:trPr>
          <w:trHeight w:val="381"/>
          <w:jc w:val="center"/>
        </w:trPr>
        <w:tc>
          <w:tcPr>
            <w:tcW w:w="23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CB97D9"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lastRenderedPageBreak/>
              <w:t>相对分子质量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8D249E"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138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C29180"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5495A4" w14:textId="77777777" w:rsidR="00C564E0" w:rsidRPr="00C16E70" w:rsidRDefault="00953ED1" w:rsidP="00C16E70">
            <w:pPr>
              <w:spacing w:line="360" w:lineRule="auto"/>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180</w:t>
            </w:r>
          </w:p>
        </w:tc>
      </w:tr>
    </w:tbl>
    <w:p w14:paraId="34C83182"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实验过程：在</w:t>
      </w:r>
      <w:r w:rsidRPr="00C16E70">
        <w:rPr>
          <w:rFonts w:ascii="Times New Roman" w:eastAsiaTheme="majorEastAsia" w:hAnsi="Times New Roman" w:cs="Times New Roman"/>
          <w:bCs/>
          <w:szCs w:val="21"/>
        </w:rPr>
        <w:t>100 mL</w:t>
      </w:r>
      <w:r w:rsidRPr="00C16E70">
        <w:rPr>
          <w:rFonts w:ascii="Times New Roman" w:eastAsiaTheme="majorEastAsia" w:hAnsi="Times New Roman" w:cs="Times New Roman"/>
          <w:bCs/>
          <w:szCs w:val="21"/>
        </w:rPr>
        <w:t>锥形瓶中加入水杨酸</w:t>
      </w:r>
      <w:r w:rsidRPr="00C16E70">
        <w:rPr>
          <w:rFonts w:ascii="Times New Roman" w:eastAsiaTheme="majorEastAsia" w:hAnsi="Times New Roman" w:cs="Times New Roman"/>
          <w:bCs/>
          <w:szCs w:val="21"/>
        </w:rPr>
        <w:t>6.9 g</w:t>
      </w:r>
      <w:r w:rsidRPr="00C16E70">
        <w:rPr>
          <w:rFonts w:ascii="Times New Roman" w:eastAsiaTheme="majorEastAsia" w:hAnsi="Times New Roman" w:cs="Times New Roman"/>
          <w:bCs/>
          <w:szCs w:val="21"/>
        </w:rPr>
        <w:t>及醋酸酐</w:t>
      </w:r>
      <w:r w:rsidRPr="00C16E70">
        <w:rPr>
          <w:rFonts w:ascii="Times New Roman" w:eastAsiaTheme="majorEastAsia" w:hAnsi="Times New Roman" w:cs="Times New Roman"/>
          <w:bCs/>
          <w:szCs w:val="21"/>
        </w:rPr>
        <w:t>10 mL</w:t>
      </w:r>
      <w:r w:rsidRPr="00C16E70">
        <w:rPr>
          <w:rFonts w:ascii="Times New Roman" w:eastAsiaTheme="majorEastAsia" w:hAnsi="Times New Roman" w:cs="Times New Roman"/>
          <w:bCs/>
          <w:szCs w:val="21"/>
        </w:rPr>
        <w:t>，充分摇动使固体完全溶解。缓慢滴加</w:t>
      </w:r>
      <w:r w:rsidRPr="00C16E70">
        <w:rPr>
          <w:rFonts w:ascii="Times New Roman" w:eastAsiaTheme="majorEastAsia" w:hAnsi="Times New Roman" w:cs="Times New Roman"/>
          <w:bCs/>
          <w:szCs w:val="21"/>
        </w:rPr>
        <w:t>0.5 mL</w:t>
      </w:r>
      <w:r w:rsidRPr="00C16E70">
        <w:rPr>
          <w:rFonts w:ascii="Times New Roman" w:eastAsiaTheme="majorEastAsia" w:hAnsi="Times New Roman" w:cs="Times New Roman"/>
          <w:bCs/>
          <w:szCs w:val="21"/>
        </w:rPr>
        <w:t>浓硫酸后加热，维持瓶内温度在</w:t>
      </w:r>
      <w:r w:rsidRPr="00C16E70">
        <w:rPr>
          <w:rFonts w:ascii="Times New Roman" w:eastAsiaTheme="majorEastAsia" w:hAnsi="Times New Roman" w:cs="Times New Roman"/>
          <w:bCs/>
          <w:szCs w:val="21"/>
        </w:rPr>
        <w:t>70 ℃</w:t>
      </w:r>
      <w:r w:rsidRPr="00C16E70">
        <w:rPr>
          <w:rFonts w:ascii="Times New Roman" w:eastAsiaTheme="majorEastAsia" w:hAnsi="Times New Roman" w:cs="Times New Roman"/>
          <w:bCs/>
          <w:szCs w:val="21"/>
        </w:rPr>
        <w:t>左右，充分反应。稍冷后进行如下操作</w:t>
      </w:r>
      <w:r w:rsidRPr="00C16E70">
        <w:rPr>
          <w:rFonts w:ascii="Times New Roman" w:eastAsiaTheme="majorEastAsia" w:hAnsi="Times New Roman" w:cs="Times New Roman"/>
          <w:bCs/>
          <w:szCs w:val="21"/>
        </w:rPr>
        <w:t>.</w:t>
      </w:r>
    </w:p>
    <w:p w14:paraId="7F201865"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宋体" w:eastAsia="宋体" w:hAnsi="宋体" w:cs="宋体" w:hint="eastAsia"/>
          <w:bCs/>
          <w:szCs w:val="21"/>
        </w:rPr>
        <w:t>①</w:t>
      </w:r>
      <w:r w:rsidRPr="00C16E70">
        <w:rPr>
          <w:rFonts w:ascii="Times New Roman" w:eastAsiaTheme="majorEastAsia" w:hAnsi="Times New Roman" w:cs="Times New Roman"/>
          <w:bCs/>
          <w:szCs w:val="21"/>
        </w:rPr>
        <w:t>在不断搅拌下将反应后的混合物倒入</w:t>
      </w:r>
      <w:r w:rsidRPr="00C16E70">
        <w:rPr>
          <w:rFonts w:ascii="Times New Roman" w:eastAsiaTheme="majorEastAsia" w:hAnsi="Times New Roman" w:cs="Times New Roman"/>
          <w:bCs/>
          <w:szCs w:val="21"/>
        </w:rPr>
        <w:t>100 mL</w:t>
      </w:r>
      <w:r w:rsidRPr="00C16E70">
        <w:rPr>
          <w:rFonts w:ascii="Times New Roman" w:eastAsiaTheme="majorEastAsia" w:hAnsi="Times New Roman" w:cs="Times New Roman"/>
          <w:bCs/>
          <w:szCs w:val="21"/>
        </w:rPr>
        <w:t>冷水中，析出固体，过滤。</w:t>
      </w:r>
    </w:p>
    <w:p w14:paraId="0D54E889"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宋体" w:eastAsia="宋体" w:hAnsi="宋体" w:cs="宋体" w:hint="eastAsia"/>
          <w:bCs/>
          <w:szCs w:val="21"/>
        </w:rPr>
        <w:t>②</w:t>
      </w:r>
      <w:r w:rsidRPr="00C16E70">
        <w:rPr>
          <w:rFonts w:ascii="Times New Roman" w:eastAsiaTheme="majorEastAsia" w:hAnsi="Times New Roman" w:cs="Times New Roman"/>
          <w:bCs/>
          <w:szCs w:val="21"/>
        </w:rPr>
        <w:t>所得结晶粗品加入</w:t>
      </w:r>
      <w:r w:rsidRPr="00C16E70">
        <w:rPr>
          <w:rFonts w:ascii="Times New Roman" w:eastAsiaTheme="majorEastAsia" w:hAnsi="Times New Roman" w:cs="Times New Roman"/>
          <w:bCs/>
          <w:szCs w:val="21"/>
        </w:rPr>
        <w:t>50 mL</w:t>
      </w:r>
      <w:r w:rsidRPr="00C16E70">
        <w:rPr>
          <w:rFonts w:ascii="Times New Roman" w:eastAsiaTheme="majorEastAsia" w:hAnsi="Times New Roman" w:cs="Times New Roman"/>
          <w:bCs/>
          <w:szCs w:val="21"/>
        </w:rPr>
        <w:t>饱和碳酸氢钠溶液，溶解、过滤。</w:t>
      </w:r>
    </w:p>
    <w:p w14:paraId="0D697D67"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宋体" w:eastAsia="宋体" w:hAnsi="宋体" w:cs="宋体" w:hint="eastAsia"/>
          <w:bCs/>
          <w:szCs w:val="21"/>
        </w:rPr>
        <w:t>③</w:t>
      </w:r>
      <w:r w:rsidRPr="00C16E70">
        <w:rPr>
          <w:rFonts w:ascii="Times New Roman" w:eastAsiaTheme="majorEastAsia" w:hAnsi="Times New Roman" w:cs="Times New Roman"/>
          <w:bCs/>
          <w:szCs w:val="21"/>
        </w:rPr>
        <w:t>滤液用浓盐酸酸化后冷却、过滤得固体。</w:t>
      </w:r>
    </w:p>
    <w:p w14:paraId="22FCA3A6"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宋体" w:eastAsia="宋体" w:hAnsi="宋体" w:cs="宋体" w:hint="eastAsia"/>
          <w:bCs/>
          <w:szCs w:val="21"/>
        </w:rPr>
        <w:t>④</w:t>
      </w:r>
      <w:r w:rsidRPr="00C16E70">
        <w:rPr>
          <w:rFonts w:ascii="Times New Roman" w:eastAsiaTheme="majorEastAsia" w:hAnsi="Times New Roman" w:cs="Times New Roman"/>
          <w:bCs/>
          <w:szCs w:val="21"/>
        </w:rPr>
        <w:t>固体经纯化得白色的乙酰水杨酸晶体</w:t>
      </w:r>
      <w:r w:rsidRPr="00C16E70">
        <w:rPr>
          <w:rFonts w:ascii="Times New Roman" w:eastAsiaTheme="majorEastAsia" w:hAnsi="Times New Roman" w:cs="Times New Roman"/>
          <w:bCs/>
          <w:szCs w:val="21"/>
        </w:rPr>
        <w:t>5.4 g</w:t>
      </w:r>
      <w:r w:rsidRPr="00C16E70">
        <w:rPr>
          <w:rFonts w:ascii="Times New Roman" w:eastAsiaTheme="majorEastAsia" w:hAnsi="Times New Roman" w:cs="Times New Roman"/>
          <w:bCs/>
          <w:szCs w:val="21"/>
        </w:rPr>
        <w:t>。</w:t>
      </w:r>
    </w:p>
    <w:p w14:paraId="511ED8DE"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回答下列问题：</w:t>
      </w:r>
    </w:p>
    <w:p w14:paraId="27729404"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1</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该合成反应中应采用</w:t>
      </w:r>
      <w:r w:rsidRPr="00C16E70">
        <w:rPr>
          <w:rFonts w:ascii="Times New Roman" w:eastAsiaTheme="majorEastAsia" w:hAnsi="Times New Roman" w:cs="Times New Roman"/>
          <w:bCs/>
          <w:szCs w:val="21"/>
        </w:rPr>
        <w:t>__________</w:t>
      </w:r>
      <w:r w:rsidRPr="00C16E70">
        <w:rPr>
          <w:rFonts w:ascii="Times New Roman" w:eastAsiaTheme="majorEastAsia" w:hAnsi="Times New Roman" w:cs="Times New Roman"/>
          <w:bCs/>
          <w:szCs w:val="21"/>
        </w:rPr>
        <w:t>加热。</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填标号</w:t>
      </w:r>
      <w:r>
        <w:rPr>
          <w:rFonts w:ascii="Times New Roman" w:eastAsiaTheme="majorEastAsia" w:hAnsi="Times New Roman" w:cs="Times New Roman"/>
          <w:bCs/>
          <w:szCs w:val="21"/>
        </w:rPr>
        <w:t>)</w:t>
      </w:r>
    </w:p>
    <w:p w14:paraId="71A52F59"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szCs w:val="21"/>
        </w:rPr>
        <w:t>A</w:t>
      </w:r>
      <w:r w:rsidRPr="00C16E70">
        <w:rPr>
          <w:rFonts w:ascii="Times New Roman" w:eastAsiaTheme="majorEastAsia" w:hAnsi="Times New Roman" w:cs="Times New Roman"/>
          <w:bCs/>
          <w:szCs w:val="21"/>
        </w:rPr>
        <w:t>．热水浴</w:t>
      </w:r>
      <w:r w:rsidRPr="00C16E70">
        <w:rPr>
          <w:rFonts w:ascii="Times New Roman" w:eastAsiaTheme="majorEastAsia" w:hAnsi="Times New Roman" w:cs="Times New Roman"/>
          <w:bCs/>
          <w:szCs w:val="21"/>
        </w:rPr>
        <w:t xml:space="preserve">                B</w:t>
      </w:r>
      <w:r w:rsidRPr="00C16E70">
        <w:rPr>
          <w:rFonts w:ascii="Times New Roman" w:eastAsiaTheme="majorEastAsia" w:hAnsi="Times New Roman" w:cs="Times New Roman"/>
          <w:bCs/>
          <w:szCs w:val="21"/>
        </w:rPr>
        <w:t>．酒精灯</w:t>
      </w:r>
      <w:r w:rsidRPr="00C16E70">
        <w:rPr>
          <w:rFonts w:ascii="Times New Roman" w:eastAsiaTheme="majorEastAsia" w:hAnsi="Times New Roman" w:cs="Times New Roman"/>
          <w:bCs/>
          <w:szCs w:val="21"/>
        </w:rPr>
        <w:t xml:space="preserve">            C</w:t>
      </w:r>
      <w:r w:rsidRPr="00C16E70">
        <w:rPr>
          <w:rFonts w:ascii="Times New Roman" w:eastAsiaTheme="majorEastAsia" w:hAnsi="Times New Roman" w:cs="Times New Roman"/>
          <w:bCs/>
          <w:szCs w:val="21"/>
        </w:rPr>
        <w:t>．煤气灯</w:t>
      </w:r>
      <w:r w:rsidRPr="00C16E70">
        <w:rPr>
          <w:rFonts w:ascii="Times New Roman" w:eastAsiaTheme="majorEastAsia" w:hAnsi="Times New Roman" w:cs="Times New Roman"/>
          <w:bCs/>
          <w:szCs w:val="21"/>
        </w:rPr>
        <w:t xml:space="preserve">            D</w:t>
      </w:r>
      <w:r w:rsidRPr="00C16E70">
        <w:rPr>
          <w:rFonts w:ascii="Times New Roman" w:eastAsiaTheme="majorEastAsia" w:hAnsi="Times New Roman" w:cs="Times New Roman"/>
          <w:bCs/>
          <w:szCs w:val="21"/>
        </w:rPr>
        <w:t>．电炉</w:t>
      </w:r>
    </w:p>
    <w:p w14:paraId="691657A0"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2</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下列玻璃仪器中，</w:t>
      </w:r>
      <w:r w:rsidRPr="00C16E70">
        <w:rPr>
          <w:rFonts w:ascii="宋体" w:eastAsia="宋体" w:hAnsi="宋体" w:cs="宋体" w:hint="eastAsia"/>
          <w:bCs/>
          <w:szCs w:val="21"/>
        </w:rPr>
        <w:t>①</w:t>
      </w:r>
      <w:r w:rsidRPr="00C16E70">
        <w:rPr>
          <w:rFonts w:ascii="Times New Roman" w:eastAsiaTheme="majorEastAsia" w:hAnsi="Times New Roman" w:cs="Times New Roman"/>
          <w:bCs/>
          <w:szCs w:val="21"/>
        </w:rPr>
        <w:t>中需使用的有</w:t>
      </w:r>
      <w:r w:rsidRPr="00C16E70">
        <w:rPr>
          <w:rFonts w:ascii="Times New Roman" w:eastAsiaTheme="majorEastAsia" w:hAnsi="Times New Roman" w:cs="Times New Roman"/>
          <w:bCs/>
          <w:szCs w:val="21"/>
        </w:rPr>
        <w:t>________</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填标号</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，不需使用的</w:t>
      </w:r>
      <w:r w:rsidRPr="00C16E70">
        <w:rPr>
          <w:rFonts w:ascii="Times New Roman" w:eastAsiaTheme="majorEastAsia" w:hAnsi="Times New Roman" w:cs="Times New Roman"/>
          <w:bCs/>
          <w:szCs w:val="21"/>
        </w:rPr>
        <w:t>___________</w:t>
      </w:r>
      <w:r w:rsidRPr="00C16E70">
        <w:rPr>
          <w:rFonts w:ascii="Times New Roman" w:eastAsiaTheme="majorEastAsia" w:hAnsi="Times New Roman" w:cs="Times New Roman"/>
          <w:bCs/>
          <w:szCs w:val="21"/>
        </w:rPr>
        <w:t>__________</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填名称</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w:t>
      </w:r>
    </w:p>
    <w:p w14:paraId="192C7D5A" w14:textId="77777777" w:rsidR="00C564E0" w:rsidRPr="00C16E70" w:rsidRDefault="00953ED1" w:rsidP="00C16E70">
      <w:pPr>
        <w:spacing w:line="360" w:lineRule="auto"/>
        <w:ind w:firstLineChars="202" w:firstLine="424"/>
        <w:jc w:val="center"/>
        <w:textAlignment w:val="center"/>
        <w:rPr>
          <w:rFonts w:ascii="Times New Roman" w:eastAsiaTheme="majorEastAsia" w:hAnsi="Times New Roman" w:cs="Times New Roman"/>
          <w:bCs/>
          <w:szCs w:val="21"/>
        </w:rPr>
      </w:pPr>
      <w:r w:rsidRPr="00C16E70">
        <w:rPr>
          <w:rFonts w:ascii="Times New Roman" w:eastAsiaTheme="majorEastAsia" w:hAnsi="Times New Roman" w:cs="Times New Roman"/>
          <w:bCs/>
          <w:noProof/>
          <w:szCs w:val="21"/>
        </w:rPr>
        <w:drawing>
          <wp:inline distT="0" distB="0" distL="0" distR="0" wp14:anchorId="57E0B6E9" wp14:editId="62D5DFB6">
            <wp:extent cx="3629025" cy="1352550"/>
            <wp:effectExtent l="0" t="0" r="9525" b="0"/>
            <wp:docPr id="18" name="图片 18" descr="figure"/>
            <wp:cNvGraphicFramePr/>
            <a:graphic xmlns:a="http://schemas.openxmlformats.org/drawingml/2006/main">
              <a:graphicData uri="http://schemas.openxmlformats.org/drawingml/2006/picture">
                <pic:pic xmlns:pic="http://schemas.openxmlformats.org/drawingml/2006/picture">
                  <pic:nvPicPr>
                    <pic:cNvPr id="1530791530" name="图片 31248594" descr="figure"/>
                    <pic:cNvPicPr>
                      <a:picLocks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629025" cy="1352550"/>
                    </a:xfrm>
                    <a:prstGeom prst="rect">
                      <a:avLst/>
                    </a:prstGeom>
                    <a:noFill/>
                    <a:ln>
                      <a:noFill/>
                    </a:ln>
                  </pic:spPr>
                </pic:pic>
              </a:graphicData>
            </a:graphic>
          </wp:inline>
        </w:drawing>
      </w:r>
    </w:p>
    <w:p w14:paraId="5AD1B292"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3</w:t>
      </w:r>
      <w:r>
        <w:rPr>
          <w:rFonts w:ascii="Times New Roman" w:eastAsiaTheme="majorEastAsia" w:hAnsi="Times New Roman" w:cs="Times New Roman"/>
          <w:bCs/>
          <w:szCs w:val="21"/>
        </w:rPr>
        <w:t>)</w:t>
      </w:r>
      <w:r w:rsidRPr="00C16E70">
        <w:rPr>
          <w:rFonts w:ascii="宋体" w:eastAsia="宋体" w:hAnsi="宋体" w:cs="宋体" w:hint="eastAsia"/>
          <w:bCs/>
          <w:szCs w:val="21"/>
        </w:rPr>
        <w:t>①</w:t>
      </w:r>
      <w:r w:rsidRPr="00C16E70">
        <w:rPr>
          <w:rFonts w:ascii="Times New Roman" w:eastAsiaTheme="majorEastAsia" w:hAnsi="Times New Roman" w:cs="Times New Roman"/>
          <w:bCs/>
          <w:szCs w:val="21"/>
        </w:rPr>
        <w:t>中需使用冷水，目的是</w:t>
      </w:r>
      <w:r w:rsidRPr="00C16E70">
        <w:rPr>
          <w:rFonts w:ascii="Times New Roman" w:eastAsiaTheme="majorEastAsia" w:hAnsi="Times New Roman" w:cs="Times New Roman"/>
          <w:bCs/>
          <w:szCs w:val="21"/>
        </w:rPr>
        <w:t>______________________________________</w:t>
      </w:r>
      <w:r w:rsidRPr="00C16E70">
        <w:rPr>
          <w:rFonts w:ascii="Times New Roman" w:eastAsiaTheme="majorEastAsia" w:hAnsi="Times New Roman" w:cs="Times New Roman"/>
          <w:bCs/>
          <w:szCs w:val="21"/>
        </w:rPr>
        <w:t>。</w:t>
      </w:r>
    </w:p>
    <w:p w14:paraId="39BC72D1"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4</w:t>
      </w:r>
      <w:r>
        <w:rPr>
          <w:rFonts w:ascii="Times New Roman" w:eastAsiaTheme="majorEastAsia" w:hAnsi="Times New Roman" w:cs="Times New Roman"/>
          <w:bCs/>
          <w:szCs w:val="21"/>
        </w:rPr>
        <w:t>)</w:t>
      </w:r>
      <w:r w:rsidRPr="00C16E70">
        <w:rPr>
          <w:rFonts w:ascii="宋体" w:eastAsia="宋体" w:hAnsi="宋体" w:cs="宋体" w:hint="eastAsia"/>
          <w:bCs/>
          <w:szCs w:val="21"/>
        </w:rPr>
        <w:t>②</w:t>
      </w:r>
      <w:r w:rsidRPr="00C16E70">
        <w:rPr>
          <w:rFonts w:ascii="Times New Roman" w:eastAsiaTheme="majorEastAsia" w:hAnsi="Times New Roman" w:cs="Times New Roman"/>
          <w:bCs/>
          <w:szCs w:val="21"/>
        </w:rPr>
        <w:t>中饱和碳酸氢钠的作用是</w:t>
      </w:r>
      <w:r w:rsidRPr="00C16E70">
        <w:rPr>
          <w:rFonts w:ascii="Times New Roman" w:eastAsiaTheme="majorEastAsia" w:hAnsi="Times New Roman" w:cs="Times New Roman"/>
          <w:bCs/>
          <w:szCs w:val="21"/>
        </w:rPr>
        <w:t>_________________________________</w:t>
      </w:r>
      <w:r w:rsidRPr="00C16E70">
        <w:rPr>
          <w:rFonts w:ascii="Times New Roman" w:eastAsiaTheme="majorEastAsia" w:hAnsi="Times New Roman" w:cs="Times New Roman"/>
          <w:bCs/>
          <w:szCs w:val="21"/>
        </w:rPr>
        <w:t>，以便过滤除去难溶杂质。</w:t>
      </w:r>
    </w:p>
    <w:p w14:paraId="0D8D855C"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5</w:t>
      </w:r>
      <w:r>
        <w:rPr>
          <w:rFonts w:ascii="Times New Roman" w:eastAsiaTheme="majorEastAsia" w:hAnsi="Times New Roman" w:cs="Times New Roman"/>
          <w:bCs/>
          <w:szCs w:val="21"/>
        </w:rPr>
        <w:t>)</w:t>
      </w:r>
      <w:r w:rsidRPr="00C16E70">
        <w:rPr>
          <w:rFonts w:ascii="宋体" w:eastAsia="宋体" w:hAnsi="宋体" w:cs="宋体" w:hint="eastAsia"/>
          <w:bCs/>
          <w:szCs w:val="21"/>
        </w:rPr>
        <w:t>④</w:t>
      </w:r>
      <w:r w:rsidRPr="00C16E70">
        <w:rPr>
          <w:rFonts w:ascii="Times New Roman" w:eastAsiaTheme="majorEastAsia" w:hAnsi="Times New Roman" w:cs="Times New Roman"/>
          <w:bCs/>
          <w:szCs w:val="21"/>
        </w:rPr>
        <w:t>采用的纯化方法为</w:t>
      </w:r>
      <w:r w:rsidRPr="00C16E70">
        <w:rPr>
          <w:rFonts w:ascii="Times New Roman" w:eastAsiaTheme="majorEastAsia" w:hAnsi="Times New Roman" w:cs="Times New Roman"/>
          <w:bCs/>
          <w:szCs w:val="21"/>
        </w:rPr>
        <w:t>____________</w:t>
      </w:r>
      <w:r w:rsidRPr="00C16E70">
        <w:rPr>
          <w:rFonts w:ascii="Times New Roman" w:eastAsiaTheme="majorEastAsia" w:hAnsi="Times New Roman" w:cs="Times New Roman"/>
          <w:bCs/>
          <w:szCs w:val="21"/>
        </w:rPr>
        <w:t>。</w:t>
      </w:r>
    </w:p>
    <w:p w14:paraId="0941CE33"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szCs w:val="21"/>
        </w:rPr>
      </w:pP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6</w:t>
      </w:r>
      <w:r>
        <w:rPr>
          <w:rFonts w:ascii="Times New Roman" w:eastAsiaTheme="majorEastAsia" w:hAnsi="Times New Roman" w:cs="Times New Roman"/>
          <w:bCs/>
          <w:szCs w:val="21"/>
        </w:rPr>
        <w:t>)</w:t>
      </w:r>
      <w:r w:rsidRPr="00C16E70">
        <w:rPr>
          <w:rFonts w:ascii="Times New Roman" w:eastAsiaTheme="majorEastAsia" w:hAnsi="Times New Roman" w:cs="Times New Roman"/>
          <w:bCs/>
          <w:szCs w:val="21"/>
        </w:rPr>
        <w:t>本实验的产率是</w:t>
      </w:r>
      <w:r w:rsidRPr="00C16E70">
        <w:rPr>
          <w:rFonts w:ascii="Times New Roman" w:eastAsiaTheme="majorEastAsia" w:hAnsi="Times New Roman" w:cs="Times New Roman"/>
          <w:bCs/>
          <w:szCs w:val="21"/>
        </w:rPr>
        <w:t>_________%</w:t>
      </w:r>
      <w:r w:rsidRPr="00C16E70">
        <w:rPr>
          <w:rFonts w:ascii="Times New Roman" w:eastAsiaTheme="majorEastAsia" w:hAnsi="Times New Roman" w:cs="Times New Roman"/>
          <w:bCs/>
          <w:szCs w:val="21"/>
        </w:rPr>
        <w:t>。</w:t>
      </w:r>
    </w:p>
    <w:p w14:paraId="3C9041B6"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【答案】</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A    </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BD    </w:t>
      </w:r>
      <w:r w:rsidRPr="00C16E70">
        <w:rPr>
          <w:rFonts w:ascii="Times New Roman" w:eastAsiaTheme="majorEastAsia" w:hAnsi="Times New Roman" w:cs="Times New Roman"/>
          <w:bCs/>
          <w:color w:val="FF0000"/>
          <w:szCs w:val="21"/>
        </w:rPr>
        <w:t>分液漏斗、容量瓶</w:t>
      </w:r>
      <w:r w:rsidRPr="00C16E70">
        <w:rPr>
          <w:rFonts w:ascii="Times New Roman" w:eastAsiaTheme="majorEastAsia" w:hAnsi="Times New Roman" w:cs="Times New Roman"/>
          <w:bCs/>
          <w:color w:val="FF0000"/>
          <w:szCs w:val="21"/>
        </w:rPr>
        <w:t xml:space="preserve">    </w:t>
      </w:r>
    </w:p>
    <w:p w14:paraId="0535AC07"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充分析出乙酰水杨酸固体</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结晶</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    </w:t>
      </w:r>
    </w:p>
    <w:p w14:paraId="771531E6"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color w:val="FF0000"/>
          <w:szCs w:val="21"/>
        </w:rPr>
      </w:pP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生成可溶的乙酰水杨酸钠</w:t>
      </w:r>
      <w:r w:rsidRPr="00C16E70">
        <w:rPr>
          <w:rFonts w:ascii="Times New Roman" w:eastAsiaTheme="majorEastAsia" w:hAnsi="Times New Roman" w:cs="Times New Roman"/>
          <w:bCs/>
          <w:color w:val="FF0000"/>
          <w:szCs w:val="21"/>
        </w:rPr>
        <w:t xml:space="preserve">    </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重结晶</w:t>
      </w:r>
      <w:r w:rsidRPr="00C16E70">
        <w:rPr>
          <w:rFonts w:ascii="Times New Roman" w:eastAsiaTheme="majorEastAsia" w:hAnsi="Times New Roman" w:cs="Times New Roman"/>
          <w:bCs/>
          <w:color w:val="FF0000"/>
          <w:szCs w:val="21"/>
        </w:rPr>
        <w:t xml:space="preserve">    </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6</w:t>
      </w:r>
      <w:r>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 xml:space="preserve">60    </w:t>
      </w:r>
    </w:p>
    <w:p w14:paraId="03284EF4"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【解析】</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1</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因为反应温度在</w:t>
      </w:r>
      <w:r w:rsidRPr="00C16E70">
        <w:rPr>
          <w:rFonts w:ascii="Times New Roman" w:eastAsiaTheme="majorEastAsia" w:hAnsi="Times New Roman" w:cs="Times New Roman"/>
          <w:bCs/>
          <w:color w:val="FF0000"/>
          <w:szCs w:val="21"/>
        </w:rPr>
        <w:t>70℃</w:t>
      </w:r>
      <w:r w:rsidRPr="00C16E70">
        <w:rPr>
          <w:rFonts w:ascii="Times New Roman" w:eastAsiaTheme="majorEastAsia" w:hAnsi="Times New Roman" w:cs="Times New Roman"/>
          <w:bCs/>
          <w:color w:val="FF0000"/>
          <w:szCs w:val="21"/>
        </w:rPr>
        <w:t>，低于水的沸点，且需维温度不变，故采用热水浴的方法加热；</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2</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操作</w:t>
      </w:r>
      <w:r w:rsidRPr="00C16E70">
        <w:rPr>
          <w:rFonts w:ascii="宋体" w:eastAsia="宋体" w:hAnsi="宋体" w:cs="宋体" w:hint="eastAsia"/>
          <w:bCs/>
          <w:color w:val="FF0000"/>
          <w:szCs w:val="21"/>
        </w:rPr>
        <w:t>①</w:t>
      </w:r>
      <w:r w:rsidRPr="00C16E70">
        <w:rPr>
          <w:rFonts w:ascii="Times New Roman" w:eastAsiaTheme="majorEastAsia" w:hAnsi="Times New Roman" w:cs="Times New Roman"/>
          <w:bCs/>
          <w:color w:val="FF0000"/>
          <w:szCs w:val="21"/>
        </w:rPr>
        <w:t>需将反应物倒入冷水，需要用烧杯量取和存放冷水，过滤的操作中还需要漏斗，则答案为</w:t>
      </w:r>
      <w:r w:rsidRPr="00C16E70">
        <w:rPr>
          <w:rFonts w:ascii="Times New Roman" w:eastAsiaTheme="majorEastAsia" w:hAnsi="Times New Roman" w:cs="Times New Roman"/>
          <w:bCs/>
          <w:color w:val="FF0000"/>
          <w:szCs w:val="21"/>
        </w:rPr>
        <w:t>B</w:t>
      </w:r>
      <w:r w:rsidRP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D</w:t>
      </w:r>
      <w:r w:rsidRPr="00C16E70">
        <w:rPr>
          <w:rFonts w:ascii="Times New Roman" w:eastAsiaTheme="majorEastAsia" w:hAnsi="Times New Roman" w:cs="Times New Roman"/>
          <w:bCs/>
          <w:color w:val="FF0000"/>
          <w:szCs w:val="21"/>
        </w:rPr>
        <w:t>；分液漏斗主要用于分离互不相容的液体混合物，容量瓶用于配制一定浓度的溶液，这两个仪器用不到。</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3</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反应时温度较高，所以用冷水的目的是使得乙酰水杨酸晶体充分析出；</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4</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乙酰水杨酸难溶于水，为了除去其中的杂质，可将生成的乙酰水杨酸与碳酸氢钠反应生成可溶性的乙酰</w:t>
      </w:r>
      <w:r w:rsidRPr="00C16E70">
        <w:rPr>
          <w:rFonts w:ascii="Times New Roman" w:eastAsiaTheme="majorEastAsia" w:hAnsi="Times New Roman" w:cs="Times New Roman"/>
          <w:bCs/>
          <w:color w:val="FF0000"/>
          <w:szCs w:val="21"/>
        </w:rPr>
        <w:t>水杨酸钠，以便过滤除去杂质；</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5</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每次结晶过程中会有少量杂质一起析出，可以通过多次结晶的方法进行纯化，也就是重结晶；</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6</w:t>
      </w:r>
      <w:r w:rsidR="00C16E70">
        <w:rPr>
          <w:rFonts w:ascii="Times New Roman" w:eastAsiaTheme="majorEastAsia" w:hAnsi="Times New Roman" w:cs="Times New Roman"/>
          <w:bCs/>
          <w:color w:val="FF0000"/>
          <w:szCs w:val="21"/>
        </w:rPr>
        <w:t>)</w:t>
      </w:r>
      <w:r w:rsidRPr="00C16E70">
        <w:rPr>
          <w:rFonts w:ascii="Times New Roman" w:eastAsiaTheme="majorEastAsia" w:hAnsi="Times New Roman" w:cs="Times New Roman"/>
          <w:bCs/>
          <w:color w:val="FF0000"/>
          <w:szCs w:val="21"/>
        </w:rPr>
        <w:t>水杨酸分子</w:t>
      </w:r>
      <w:r w:rsidRPr="00C16E70">
        <w:rPr>
          <w:rFonts w:ascii="Times New Roman" w:eastAsiaTheme="majorEastAsia" w:hAnsi="Times New Roman" w:cs="Times New Roman"/>
          <w:bCs/>
          <w:color w:val="FF0000"/>
          <w:szCs w:val="21"/>
        </w:rPr>
        <w:lastRenderedPageBreak/>
        <w:t>式为</w:t>
      </w:r>
      <w:r w:rsidRPr="00C16E70">
        <w:rPr>
          <w:rFonts w:ascii="Times New Roman" w:eastAsiaTheme="majorEastAsia" w:hAnsi="Times New Roman" w:cs="Times New Roman"/>
          <w:bCs/>
          <w:color w:val="FF0000"/>
          <w:szCs w:val="21"/>
        </w:rPr>
        <w:t>C</w:t>
      </w:r>
      <w:r w:rsidRPr="00C16E70">
        <w:rPr>
          <w:rFonts w:ascii="Times New Roman" w:eastAsiaTheme="majorEastAsia" w:hAnsi="Times New Roman" w:cs="Times New Roman"/>
          <w:bCs/>
          <w:color w:val="FF0000"/>
          <w:szCs w:val="21"/>
          <w:vertAlign w:val="subscript"/>
        </w:rPr>
        <w:t>7</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6</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3</w:t>
      </w:r>
      <w:r w:rsidRPr="00C16E70">
        <w:rPr>
          <w:rFonts w:ascii="Times New Roman" w:eastAsiaTheme="majorEastAsia" w:hAnsi="Times New Roman" w:cs="Times New Roman"/>
          <w:bCs/>
          <w:color w:val="FF0000"/>
          <w:szCs w:val="21"/>
        </w:rPr>
        <w:t>，乙酰水杨酸分子式为</w:t>
      </w:r>
      <w:r w:rsidRPr="00C16E70">
        <w:rPr>
          <w:rFonts w:ascii="Times New Roman" w:eastAsiaTheme="majorEastAsia" w:hAnsi="Times New Roman" w:cs="Times New Roman"/>
          <w:bCs/>
          <w:color w:val="FF0000"/>
          <w:szCs w:val="21"/>
        </w:rPr>
        <w:t>C</w:t>
      </w:r>
      <w:r w:rsidRPr="00C16E70">
        <w:rPr>
          <w:rFonts w:ascii="Times New Roman" w:eastAsiaTheme="majorEastAsia" w:hAnsi="Times New Roman" w:cs="Times New Roman"/>
          <w:bCs/>
          <w:color w:val="FF0000"/>
          <w:szCs w:val="21"/>
          <w:vertAlign w:val="subscript"/>
        </w:rPr>
        <w:t>9</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8</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，根据关系式法计算得：</w:t>
      </w:r>
    </w:p>
    <w:p w14:paraId="3C6986A3" w14:textId="77777777" w:rsidR="00C564E0" w:rsidRPr="00C16E70" w:rsidRDefault="00953ED1" w:rsidP="00C16E70">
      <w:pPr>
        <w:spacing w:line="360" w:lineRule="auto"/>
        <w:ind w:firstLineChars="202" w:firstLine="424"/>
        <w:jc w:val="center"/>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C</w:t>
      </w:r>
      <w:r w:rsidRPr="00C16E70">
        <w:rPr>
          <w:rFonts w:ascii="Times New Roman" w:eastAsiaTheme="majorEastAsia" w:hAnsi="Times New Roman" w:cs="Times New Roman"/>
          <w:bCs/>
          <w:color w:val="FF0000"/>
          <w:szCs w:val="21"/>
          <w:vertAlign w:val="subscript"/>
        </w:rPr>
        <w:t>7</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6</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3</w:t>
      </w:r>
      <w:r w:rsidRPr="00C16E70">
        <w:rPr>
          <w:rFonts w:ascii="Times New Roman" w:eastAsiaTheme="majorEastAsia" w:hAnsi="Times New Roman" w:cs="Times New Roman"/>
          <w:bCs/>
          <w:color w:val="FF0000"/>
          <w:szCs w:val="21"/>
        </w:rPr>
        <w:t>~ C</w:t>
      </w:r>
      <w:r w:rsidRPr="00C16E70">
        <w:rPr>
          <w:rFonts w:ascii="Times New Roman" w:eastAsiaTheme="majorEastAsia" w:hAnsi="Times New Roman" w:cs="Times New Roman"/>
          <w:bCs/>
          <w:color w:val="FF0000"/>
          <w:szCs w:val="21"/>
          <w:vertAlign w:val="subscript"/>
        </w:rPr>
        <w:t>9</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8</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4</w:t>
      </w:r>
    </w:p>
    <w:p w14:paraId="375EE433" w14:textId="77777777" w:rsidR="00C564E0" w:rsidRPr="00C16E70" w:rsidRDefault="00953ED1" w:rsidP="00C16E70">
      <w:pPr>
        <w:spacing w:line="360" w:lineRule="auto"/>
        <w:ind w:firstLineChars="202" w:firstLine="424"/>
        <w:jc w:val="center"/>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138     180</w:t>
      </w:r>
    </w:p>
    <w:p w14:paraId="4E653FDC" w14:textId="77777777" w:rsidR="00C564E0" w:rsidRPr="00C16E70" w:rsidRDefault="00953ED1" w:rsidP="00C16E70">
      <w:pPr>
        <w:spacing w:line="360" w:lineRule="auto"/>
        <w:ind w:firstLineChars="202" w:firstLine="424"/>
        <w:jc w:val="center"/>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6.9g     m</w:t>
      </w:r>
    </w:p>
    <w:p w14:paraId="1D4FB1C4" w14:textId="77777777" w:rsidR="00C564E0" w:rsidRPr="00C16E70" w:rsidRDefault="00953ED1" w:rsidP="00C16E70">
      <w:pPr>
        <w:spacing w:line="360" w:lineRule="auto"/>
        <w:ind w:firstLineChars="202" w:firstLine="424"/>
        <w:jc w:val="left"/>
        <w:textAlignment w:val="center"/>
        <w:rPr>
          <w:rFonts w:ascii="Times New Roman" w:eastAsiaTheme="majorEastAsia" w:hAnsi="Times New Roman" w:cs="Times New Roman"/>
          <w:bCs/>
          <w:color w:val="FF0000"/>
          <w:szCs w:val="21"/>
        </w:rPr>
      </w:pPr>
      <w:r w:rsidRPr="00C16E70">
        <w:rPr>
          <w:rFonts w:ascii="Times New Roman" w:eastAsiaTheme="majorEastAsia" w:hAnsi="Times New Roman" w:cs="Times New Roman"/>
          <w:bCs/>
          <w:color w:val="FF0000"/>
          <w:szCs w:val="21"/>
        </w:rPr>
        <w:t>m( C</w:t>
      </w:r>
      <w:r w:rsidRPr="00C16E70">
        <w:rPr>
          <w:rFonts w:ascii="Times New Roman" w:eastAsiaTheme="majorEastAsia" w:hAnsi="Times New Roman" w:cs="Times New Roman"/>
          <w:bCs/>
          <w:color w:val="FF0000"/>
          <w:szCs w:val="21"/>
          <w:vertAlign w:val="subscript"/>
        </w:rPr>
        <w:t>9</w:t>
      </w:r>
      <w:r w:rsidRPr="00C16E70">
        <w:rPr>
          <w:rFonts w:ascii="Times New Roman" w:eastAsiaTheme="majorEastAsia" w:hAnsi="Times New Roman" w:cs="Times New Roman"/>
          <w:bCs/>
          <w:color w:val="FF0000"/>
          <w:szCs w:val="21"/>
        </w:rPr>
        <w:t>H</w:t>
      </w:r>
      <w:r w:rsidRPr="00C16E70">
        <w:rPr>
          <w:rFonts w:ascii="Times New Roman" w:eastAsiaTheme="majorEastAsia" w:hAnsi="Times New Roman" w:cs="Times New Roman"/>
          <w:bCs/>
          <w:color w:val="FF0000"/>
          <w:szCs w:val="21"/>
          <w:vertAlign w:val="subscript"/>
        </w:rPr>
        <w:t>8</w:t>
      </w:r>
      <w:r w:rsidRPr="00C16E70">
        <w:rPr>
          <w:rFonts w:ascii="Times New Roman" w:eastAsiaTheme="majorEastAsia" w:hAnsi="Times New Roman" w:cs="Times New Roman"/>
          <w:bCs/>
          <w:color w:val="FF0000"/>
          <w:szCs w:val="21"/>
        </w:rPr>
        <w:t>O</w:t>
      </w:r>
      <w:r w:rsidRPr="00C16E70">
        <w:rPr>
          <w:rFonts w:ascii="Times New Roman" w:eastAsiaTheme="majorEastAsia" w:hAnsi="Times New Roman" w:cs="Times New Roman"/>
          <w:bCs/>
          <w:color w:val="FF0000"/>
          <w:szCs w:val="21"/>
          <w:vertAlign w:val="subscript"/>
        </w:rPr>
        <w:t>4</w:t>
      </w:r>
      <w:r w:rsidRPr="00C16E70">
        <w:rPr>
          <w:rFonts w:ascii="Times New Roman" w:eastAsiaTheme="majorEastAsia" w:hAnsi="Times New Roman" w:cs="Times New Roman"/>
          <w:bCs/>
          <w:color w:val="FF0000"/>
          <w:szCs w:val="21"/>
        </w:rPr>
        <w:t>)=(6.9g×180)/138=9g</w:t>
      </w:r>
      <w:r w:rsidRPr="00C16E70">
        <w:rPr>
          <w:rFonts w:ascii="Times New Roman" w:eastAsiaTheme="majorEastAsia" w:hAnsi="Times New Roman" w:cs="Times New Roman"/>
          <w:bCs/>
          <w:color w:val="FF0000"/>
          <w:szCs w:val="21"/>
        </w:rPr>
        <w:t>，则产率为</w:t>
      </w:r>
      <w:r>
        <w:rPr>
          <w:rFonts w:ascii="Times New Roman" w:eastAsiaTheme="majorEastAsia" w:hAnsi="Times New Roman" w:cs="Times New Roman"/>
          <w:bCs/>
          <w:color w:val="FF0000"/>
          <w:szCs w:val="21"/>
        </w:rPr>
        <w:object w:dxaOrig="1605" w:dyaOrig="585" w14:anchorId="41F42581">
          <v:shape id="对象 52" o:spid="_x0000_i1032" type="#_x0000_t75" alt="eqId8ca6712f9d7048ca9f9760cea965c9af" style="width:80.25pt;height:29.25pt;mso-position-horizontal-relative:page;mso-position-vertical-relative:page" o:ole="">
            <v:fill o:detectmouseclick="t"/>
            <v:imagedata r:id="rId50" o:title="eqId8ca6712f9d7048ca9f9760cea965c9af"/>
          </v:shape>
          <o:OLEObject Type="Embed" ProgID="Equation.DSMT4" ShapeID="对象 52" DrawAspect="Content" ObjectID="_1711643543" r:id="rId51"/>
        </w:object>
      </w:r>
      <w:r w:rsidRPr="00C16E70">
        <w:rPr>
          <w:rFonts w:ascii="Times New Roman" w:eastAsiaTheme="majorEastAsia" w:hAnsi="Times New Roman" w:cs="Times New Roman"/>
          <w:bCs/>
          <w:color w:val="FF0000"/>
          <w:szCs w:val="21"/>
        </w:rPr>
        <w:t>。</w:t>
      </w:r>
    </w:p>
    <w:p w14:paraId="156373B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8</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天津市静海区高三联考</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某小组探究</w:t>
      </w:r>
      <w:r w:rsidRPr="00C16E70">
        <w:rPr>
          <w:rFonts w:ascii="Times New Roman" w:eastAsiaTheme="majorEastAsia" w:hAnsi="Times New Roman" w:cs="Times New Roman"/>
          <w:szCs w:val="21"/>
        </w:rPr>
        <w:t xml:space="preserve"> Br</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能否将</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rPr>
        <w:t>氧化，实验如下。</w:t>
      </w:r>
    </w:p>
    <w:tbl>
      <w:tblPr>
        <w:tblW w:w="7025"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14"/>
        <w:gridCol w:w="850"/>
        <w:gridCol w:w="4961"/>
      </w:tblGrid>
      <w:tr w:rsidR="00405C3C" w14:paraId="18750D47" w14:textId="77777777" w:rsidTr="008B3575">
        <w:trPr>
          <w:trHeight w:val="330"/>
        </w:trPr>
        <w:tc>
          <w:tcPr>
            <w:tcW w:w="121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59E55B"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实验</w:t>
            </w:r>
          </w:p>
        </w:tc>
        <w:tc>
          <w:tcPr>
            <w:tcW w:w="8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C0934C"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试剂</w:t>
            </w:r>
            <w:r w:rsidRPr="00C16E70">
              <w:rPr>
                <w:rFonts w:ascii="Times New Roman" w:eastAsiaTheme="majorEastAsia" w:hAnsi="Times New Roman" w:cs="Times New Roman"/>
                <w:szCs w:val="21"/>
              </w:rPr>
              <w:t>x</w:t>
            </w:r>
          </w:p>
        </w:tc>
        <w:tc>
          <w:tcPr>
            <w:tcW w:w="4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DFB023"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现象及操作</w:t>
            </w:r>
          </w:p>
        </w:tc>
      </w:tr>
      <w:tr w:rsidR="00405C3C" w14:paraId="78A66CDF" w14:textId="77777777" w:rsidTr="008B3575">
        <w:trPr>
          <w:trHeight w:val="615"/>
        </w:trPr>
        <w:tc>
          <w:tcPr>
            <w:tcW w:w="1214"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8B191C"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4E4F9E47" wp14:editId="5F77F085">
                  <wp:extent cx="533400" cy="742950"/>
                  <wp:effectExtent l="0" t="0" r="0" b="0"/>
                  <wp:docPr id="339343782" name="图片 3393437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86461" name=""/>
                          <pic:cNvPicPr>
                            <a:picLocks noChangeAspect="1"/>
                          </pic:cNvPicPr>
                        </pic:nvPicPr>
                        <pic:blipFill>
                          <a:blip r:embed="rId52"/>
                          <a:stretch>
                            <a:fillRect/>
                          </a:stretch>
                        </pic:blipFill>
                        <pic:spPr>
                          <a:xfrm>
                            <a:off x="0" y="0"/>
                            <a:ext cx="536294" cy="746981"/>
                          </a:xfrm>
                          <a:prstGeom prst="rect">
                            <a:avLst/>
                          </a:prstGeom>
                        </pic:spPr>
                      </pic:pic>
                    </a:graphicData>
                  </a:graphic>
                </wp:inline>
              </w:drawing>
            </w:r>
          </w:p>
        </w:tc>
        <w:tc>
          <w:tcPr>
            <w:tcW w:w="8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4F297A"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溴水</w:t>
            </w:r>
          </w:p>
        </w:tc>
        <w:tc>
          <w:tcPr>
            <w:tcW w:w="4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F71326"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rPr>
              <w:t>溶液呈黄色，取出少量滴加</w:t>
            </w:r>
            <w:r w:rsidRPr="00C16E70">
              <w:rPr>
                <w:rFonts w:ascii="Times New Roman" w:eastAsiaTheme="majorEastAsia" w:hAnsi="Times New Roman" w:cs="Times New Roman"/>
                <w:szCs w:val="21"/>
              </w:rPr>
              <w:t>KSCN</w:t>
            </w:r>
            <w:r w:rsidRPr="00C16E70">
              <w:rPr>
                <w:rFonts w:ascii="Times New Roman" w:eastAsiaTheme="majorEastAsia" w:hAnsi="Times New Roman" w:cs="Times New Roman"/>
                <w:szCs w:val="21"/>
              </w:rPr>
              <w:t>溶液，变红</w:t>
            </w:r>
          </w:p>
        </w:tc>
      </w:tr>
      <w:tr w:rsidR="00405C3C" w14:paraId="275DECE2" w14:textId="77777777" w:rsidTr="008B3575">
        <w:trPr>
          <w:trHeight w:val="330"/>
        </w:trPr>
        <w:tc>
          <w:tcPr>
            <w:tcW w:w="1214" w:type="dxa"/>
            <w:vMerge/>
            <w:tcBorders>
              <w:top w:val="single" w:sz="6" w:space="0" w:color="000000"/>
              <w:left w:val="single" w:sz="6" w:space="0" w:color="000000"/>
              <w:bottom w:val="single" w:sz="6" w:space="0" w:color="000000"/>
              <w:right w:val="single" w:sz="6" w:space="0" w:color="000000"/>
            </w:tcBorders>
          </w:tcPr>
          <w:p w14:paraId="23AB9F93" w14:textId="77777777" w:rsidR="009101D3" w:rsidRPr="00C16E70" w:rsidRDefault="009101D3" w:rsidP="00C16E70">
            <w:pPr>
              <w:spacing w:line="360" w:lineRule="auto"/>
              <w:jc w:val="center"/>
              <w:textAlignment w:val="center"/>
              <w:rPr>
                <w:rFonts w:ascii="Times New Roman" w:eastAsiaTheme="majorEastAsia" w:hAnsi="Times New Roman" w:cs="Times New Roman"/>
                <w:szCs w:val="21"/>
              </w:rPr>
            </w:pPr>
          </w:p>
        </w:tc>
        <w:tc>
          <w:tcPr>
            <w:tcW w:w="8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1587EC"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碘水</w:t>
            </w:r>
          </w:p>
        </w:tc>
        <w:tc>
          <w:tcPr>
            <w:tcW w:w="496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0C2114" w14:textId="77777777" w:rsidR="009101D3"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ii.</w:t>
            </w:r>
            <w:r w:rsidRPr="00C16E70">
              <w:rPr>
                <w:rFonts w:ascii="Times New Roman" w:eastAsiaTheme="majorEastAsia" w:hAnsi="Times New Roman" w:cs="Times New Roman"/>
                <w:szCs w:val="21"/>
              </w:rPr>
              <w:t>溶液呈黄色，取出少量滴加</w:t>
            </w:r>
            <w:r w:rsidRPr="00C16E70">
              <w:rPr>
                <w:rFonts w:ascii="Times New Roman" w:eastAsiaTheme="majorEastAsia" w:hAnsi="Times New Roman" w:cs="Times New Roman"/>
                <w:szCs w:val="21"/>
              </w:rPr>
              <w:t>KSCN</w:t>
            </w:r>
            <w:r w:rsidRPr="00C16E70">
              <w:rPr>
                <w:rFonts w:ascii="Times New Roman" w:eastAsiaTheme="majorEastAsia" w:hAnsi="Times New Roman" w:cs="Times New Roman"/>
                <w:szCs w:val="21"/>
              </w:rPr>
              <w:t>溶液，未变红</w:t>
            </w:r>
          </w:p>
        </w:tc>
      </w:tr>
    </w:tbl>
    <w:p w14:paraId="5955743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实验</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rPr>
        <w:t>中产生</w:t>
      </w:r>
      <w:r w:rsidRPr="00C16E70">
        <w:rPr>
          <w:rFonts w:ascii="Times New Roman" w:eastAsiaTheme="majorEastAsia" w:hAnsi="Times New Roman" w:cs="Times New Roman"/>
          <w:szCs w:val="21"/>
        </w:rPr>
        <w:t xml:space="preserve"> 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的离子方程式是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3E5935B5"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以上实验体现出氧化性关系：</w:t>
      </w:r>
      <w:r w:rsidRPr="00C16E70">
        <w:rPr>
          <w:rFonts w:ascii="Times New Roman" w:eastAsiaTheme="majorEastAsia" w:hAnsi="Times New Roman" w:cs="Times New Roman"/>
          <w:szCs w:val="21"/>
        </w:rPr>
        <w:t>Br</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___________I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7F6E29A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针对实验中未检测到</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，小组同学分析：</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+2Fe</w:t>
      </w:r>
      <w:r w:rsidRPr="00C16E70">
        <w:rPr>
          <w:rFonts w:ascii="Times New Roman" w:eastAsiaTheme="majorEastAsia" w:hAnsi="Times New Roman" w:cs="Times New Roman"/>
          <w:szCs w:val="21"/>
          <w:vertAlign w:val="superscript"/>
        </w:rPr>
        <w:t>2+</w:t>
      </w:r>
      <w:r>
        <w:rPr>
          <w:rFonts w:ascii="Times New Roman" w:eastAsiaTheme="majorEastAsia" w:hAnsi="Times New Roman" w:cs="Times New Roman"/>
          <w:color w:val="000000"/>
          <w:szCs w:val="21"/>
        </w:rPr>
        <w:object w:dxaOrig="645" w:dyaOrig="165" w14:anchorId="1752F948">
          <v:shape id="_x0000_i1033" type="#_x0000_t75" style="width:32.25pt;height:8.25pt" o:ole="">
            <v:imagedata r:id="rId53" o:title=""/>
          </v:shape>
          <o:OLEObject Type="Embed" ProgID="ChemWindow.Document" ShapeID="_x0000_i1033" DrawAspect="Content" ObjectID="_1711643544" r:id="rId54"/>
        </w:object>
      </w:r>
      <w:r w:rsidRPr="00C16E70">
        <w:rPr>
          <w:rFonts w:ascii="Times New Roman" w:eastAsiaTheme="majorEastAsia" w:hAnsi="Times New Roman" w:cs="Times New Roman"/>
          <w:szCs w:val="21"/>
        </w:rPr>
        <w:t>2Fe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+2I</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反应</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，限度小，产生的</w:t>
      </w:r>
      <w:r w:rsidRPr="00C16E70">
        <w:rPr>
          <w:rFonts w:ascii="Times New Roman" w:eastAsiaTheme="majorEastAsia" w:hAnsi="Times New Roman" w:cs="Times New Roman"/>
          <w:szCs w:val="21"/>
        </w:rPr>
        <w:t>c(Fe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低；若向</w:t>
      </w:r>
      <w:r w:rsidRPr="00C16E70">
        <w:rPr>
          <w:rFonts w:ascii="Times New Roman" w:eastAsiaTheme="majorEastAsia" w:hAnsi="Times New Roman" w:cs="Times New Roman"/>
          <w:szCs w:val="21"/>
        </w:rPr>
        <w:t>ii</w:t>
      </w:r>
      <w:r w:rsidRPr="00C16E70">
        <w:rPr>
          <w:rFonts w:ascii="Times New Roman" w:eastAsiaTheme="majorEastAsia" w:hAnsi="Times New Roman" w:cs="Times New Roman"/>
          <w:szCs w:val="21"/>
        </w:rPr>
        <w:t>的黄色溶液中加入</w:t>
      </w:r>
      <w:r w:rsidRPr="00C16E70">
        <w:rPr>
          <w:rFonts w:ascii="Times New Roman" w:eastAsiaTheme="majorEastAsia" w:hAnsi="Times New Roman" w:cs="Times New Roman"/>
          <w:szCs w:val="21"/>
        </w:rPr>
        <w:t>AgNO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溶液，可产生黄色沉淀，平衡</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正向</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逆向</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不移动</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移动，</w:t>
      </w:r>
      <w:r w:rsidRPr="00C16E70">
        <w:rPr>
          <w:rFonts w:ascii="Times New Roman" w:eastAsiaTheme="majorEastAsia" w:hAnsi="Times New Roman" w:cs="Times New Roman"/>
          <w:szCs w:val="21"/>
        </w:rPr>
        <w:t>c(Fe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增大。</w:t>
      </w:r>
    </w:p>
    <w:p w14:paraId="4041081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针对小组同学的分析，进行实验</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rPr>
        <w:t>：向的黄色溶液中滴加足量</w:t>
      </w:r>
      <w:r w:rsidRPr="00C16E70">
        <w:rPr>
          <w:rFonts w:ascii="Times New Roman" w:eastAsiaTheme="majorEastAsia" w:hAnsi="Times New Roman" w:cs="Times New Roman"/>
          <w:szCs w:val="21"/>
        </w:rPr>
        <w:t>AgNO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溶液。现象及操作如下：</w:t>
      </w:r>
    </w:p>
    <w:p w14:paraId="19E14AE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Ⅰ.</w:t>
      </w:r>
      <w:r w:rsidRPr="00C16E70">
        <w:rPr>
          <w:rFonts w:ascii="Times New Roman" w:eastAsiaTheme="majorEastAsia" w:hAnsi="Times New Roman" w:cs="Times New Roman"/>
          <w:szCs w:val="21"/>
        </w:rPr>
        <w:t>立即产生黄色沉淀，一段时间后，又有黑色固体从溶液中析出；取出少量黑色固体，洗涤后，加入浓硝酸，黑色固体消失，生成红棕色气体。再向溶液中加入</w:t>
      </w:r>
      <w:r w:rsidRPr="00C16E70">
        <w:rPr>
          <w:rFonts w:ascii="Times New Roman" w:eastAsiaTheme="majorEastAsia" w:hAnsi="Times New Roman" w:cs="Times New Roman"/>
          <w:szCs w:val="21"/>
        </w:rPr>
        <w:t>NaCl</w:t>
      </w:r>
      <w:r w:rsidRPr="00C16E70">
        <w:rPr>
          <w:rFonts w:ascii="Times New Roman" w:eastAsiaTheme="majorEastAsia" w:hAnsi="Times New Roman" w:cs="Times New Roman"/>
          <w:szCs w:val="21"/>
        </w:rPr>
        <w:t>溶液，出现白色沉淀，证明黑色固体含有</w:t>
      </w:r>
      <w:r w:rsidRPr="00C16E70">
        <w:rPr>
          <w:rFonts w:ascii="Times New Roman" w:eastAsiaTheme="majorEastAsia" w:hAnsi="Times New Roman" w:cs="Times New Roman"/>
          <w:szCs w:val="21"/>
        </w:rPr>
        <w:t>Ag</w:t>
      </w:r>
      <w:r w:rsidRPr="00C16E70">
        <w:rPr>
          <w:rFonts w:ascii="Times New Roman" w:eastAsiaTheme="majorEastAsia" w:hAnsi="Times New Roman" w:cs="Times New Roman"/>
          <w:szCs w:val="21"/>
        </w:rPr>
        <w:t>。</w:t>
      </w:r>
    </w:p>
    <w:p w14:paraId="730452B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Ⅱ</w:t>
      </w:r>
      <w:r w:rsidRPr="00C16E70">
        <w:rPr>
          <w:rFonts w:ascii="Times New Roman" w:eastAsiaTheme="majorEastAsia" w:hAnsi="Times New Roman" w:cs="Times New Roman"/>
          <w:szCs w:val="21"/>
        </w:rPr>
        <w:t>．静置，取上层溶液，用</w:t>
      </w:r>
      <w:r w:rsidRPr="00C16E70">
        <w:rPr>
          <w:rFonts w:ascii="Times New Roman" w:eastAsiaTheme="majorEastAsia" w:hAnsi="Times New Roman" w:cs="Times New Roman"/>
          <w:szCs w:val="21"/>
        </w:rPr>
        <w:t>KSCN</w:t>
      </w:r>
      <w:r w:rsidRPr="00C16E70">
        <w:rPr>
          <w:rFonts w:ascii="Times New Roman" w:eastAsiaTheme="majorEastAsia" w:hAnsi="Times New Roman" w:cs="Times New Roman"/>
          <w:szCs w:val="21"/>
        </w:rPr>
        <w:t>溶液检验，变红；用</w:t>
      </w:r>
      <w:r w:rsidRPr="00C16E70">
        <w:rPr>
          <w:rFonts w:ascii="Times New Roman" w:eastAsiaTheme="majorEastAsia" w:hAnsi="Times New Roman" w:cs="Times New Roman"/>
          <w:szCs w:val="21"/>
        </w:rPr>
        <w:t>CCl</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萃取，无明显现象。</w:t>
      </w:r>
    </w:p>
    <w:p w14:paraId="07E72B67"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针对上述现</w:t>
      </w:r>
      <w:r w:rsidRPr="00C16E70">
        <w:rPr>
          <w:rFonts w:ascii="Times New Roman" w:eastAsiaTheme="majorEastAsia" w:hAnsi="Times New Roman" w:cs="Times New Roman"/>
          <w:szCs w:val="21"/>
        </w:rPr>
        <w:t>象，小组同学提出不同观点并对之进行研究。</w:t>
      </w:r>
    </w:p>
    <w:p w14:paraId="4A78C2F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观点</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：由产生黄色沉淀不能判断反应</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的平衡正向移动，说明理由：</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。经证实观点</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合理。</w:t>
      </w:r>
    </w:p>
    <w:p w14:paraId="15DB7E0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观点</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可能由</w:t>
      </w:r>
      <w:r w:rsidRPr="00C16E70">
        <w:rPr>
          <w:rFonts w:ascii="Times New Roman" w:eastAsiaTheme="majorEastAsia" w:hAnsi="Times New Roman" w:cs="Times New Roman"/>
          <w:szCs w:val="21"/>
        </w:rPr>
        <w:t xml:space="preserve"> Ag</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氧化产生。</w:t>
      </w:r>
    </w:p>
    <w:p w14:paraId="207FA525"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实验</w:t>
      </w:r>
      <w:r w:rsidRPr="00C16E70">
        <w:rPr>
          <w:rFonts w:ascii="Times New Roman" w:eastAsiaTheme="majorEastAsia" w:hAnsi="Times New Roman" w:cs="Times New Roman"/>
          <w:szCs w:val="21"/>
        </w:rPr>
        <w:t>iv</w:t>
      </w:r>
      <w:r w:rsidRPr="00C16E70">
        <w:rPr>
          <w:rFonts w:ascii="Times New Roman" w:eastAsiaTheme="majorEastAsia" w:hAnsi="Times New Roman" w:cs="Times New Roman"/>
          <w:szCs w:val="21"/>
        </w:rPr>
        <w:t>：向</w:t>
      </w:r>
      <w:r w:rsidRPr="00C16E70">
        <w:rPr>
          <w:rFonts w:ascii="Times New Roman" w:eastAsiaTheme="majorEastAsia" w:hAnsi="Times New Roman" w:cs="Times New Roman"/>
          <w:szCs w:val="21"/>
        </w:rPr>
        <w:t xml:space="preserve"> FeSO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溶液滴加</w:t>
      </w:r>
      <w:r w:rsidRPr="00C16E70">
        <w:rPr>
          <w:rFonts w:ascii="Times New Roman" w:eastAsiaTheme="majorEastAsia" w:hAnsi="Times New Roman" w:cs="Times New Roman"/>
          <w:szCs w:val="21"/>
        </w:rPr>
        <w:t xml:space="preserve"> AgNO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w:t>
      </w:r>
      <w:r w:rsidRPr="00C16E70">
        <w:rPr>
          <w:rFonts w:ascii="Times New Roman" w:eastAsiaTheme="majorEastAsia" w:hAnsi="Times New Roman" w:cs="Times New Roman"/>
          <w:szCs w:val="21"/>
        </w:rPr>
        <w:t>___________ (</w:t>
      </w:r>
      <w:r w:rsidRPr="00C16E70">
        <w:rPr>
          <w:rFonts w:ascii="Times New Roman" w:eastAsiaTheme="majorEastAsia" w:hAnsi="Times New Roman" w:cs="Times New Roman"/>
          <w:szCs w:val="21"/>
        </w:rPr>
        <w:t>填操作、现象</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，观点</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合理。</w:t>
      </w:r>
    </w:p>
    <w:p w14:paraId="5BEF4FE9"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观点</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 xml:space="preserve">2 </w:t>
      </w:r>
      <w:r w:rsidRPr="00C16E70">
        <w:rPr>
          <w:rFonts w:ascii="Times New Roman" w:eastAsiaTheme="majorEastAsia" w:hAnsi="Times New Roman" w:cs="Times New Roman"/>
          <w:szCs w:val="21"/>
        </w:rPr>
        <w:t>虽然合理，但加入</w:t>
      </w:r>
      <w:r w:rsidRPr="00C16E70">
        <w:rPr>
          <w:rFonts w:ascii="Times New Roman" w:eastAsiaTheme="majorEastAsia" w:hAnsi="Times New Roman" w:cs="Times New Roman"/>
          <w:szCs w:val="21"/>
        </w:rPr>
        <w:t xml:space="preserve"> AgNO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溶液能否使反应</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的平衡移动，还需要进一步确认。</w:t>
      </w:r>
    </w:p>
    <w:p w14:paraId="06D984D3"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设计实验：取</w:t>
      </w:r>
      <w:r w:rsidRPr="00C16E70">
        <w:rPr>
          <w:rFonts w:ascii="Times New Roman" w:eastAsiaTheme="majorEastAsia" w:hAnsi="Times New Roman" w:cs="Times New Roman"/>
          <w:szCs w:val="21"/>
        </w:rPr>
        <w:t>ii</w:t>
      </w:r>
      <w:r w:rsidRPr="00C16E70">
        <w:rPr>
          <w:rFonts w:ascii="Times New Roman" w:eastAsiaTheme="majorEastAsia" w:hAnsi="Times New Roman" w:cs="Times New Roman"/>
          <w:szCs w:val="21"/>
        </w:rPr>
        <w:t>的黄色溶液，</w:t>
      </w:r>
      <w:r w:rsidRPr="00C16E70">
        <w:rPr>
          <w:rFonts w:ascii="Times New Roman" w:eastAsiaTheme="majorEastAsia" w:hAnsi="Times New Roman" w:cs="Times New Roman"/>
          <w:szCs w:val="21"/>
        </w:rPr>
        <w:t>___________ (</w:t>
      </w:r>
      <w:r w:rsidRPr="00C16E70">
        <w:rPr>
          <w:rFonts w:ascii="Times New Roman" w:eastAsiaTheme="majorEastAsia" w:hAnsi="Times New Roman" w:cs="Times New Roman"/>
          <w:szCs w:val="21"/>
        </w:rPr>
        <w:t>填操作、现象</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。由此得出结论：不能充分说明</w:t>
      </w: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中产生</w:t>
      </w:r>
      <w:r w:rsidRPr="00C16E70">
        <w:rPr>
          <w:rFonts w:ascii="Times New Roman" w:eastAsiaTheme="majorEastAsia" w:hAnsi="Times New Roman" w:cs="Times New Roman"/>
          <w:szCs w:val="21"/>
        </w:rPr>
        <w:t xml:space="preserve"> Fe</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的原因是由反应</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的平衡移动造成的。</w:t>
      </w:r>
    </w:p>
    <w:p w14:paraId="61C94AB2"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(1)Br</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+2Br</w:t>
      </w:r>
      <w:r w:rsidRPr="00C16E70">
        <w:rPr>
          <w:rFonts w:ascii="Times New Roman" w:eastAsiaTheme="majorEastAsia" w:hAnsi="Times New Roman" w:cs="Times New Roman"/>
          <w:color w:val="FF0000"/>
          <w:szCs w:val="21"/>
          <w:vertAlign w:val="superscript"/>
        </w:rPr>
        <w:t xml:space="preserve">-    </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    (3)</w:t>
      </w:r>
      <w:r w:rsidRPr="00C16E70">
        <w:rPr>
          <w:rFonts w:ascii="Times New Roman" w:eastAsiaTheme="majorEastAsia" w:hAnsi="Times New Roman" w:cs="Times New Roman"/>
          <w:color w:val="FF0000"/>
          <w:szCs w:val="21"/>
        </w:rPr>
        <w:t>正向</w:t>
      </w:r>
    </w:p>
    <w:p w14:paraId="024389C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lastRenderedPageBreak/>
        <w:t>(4)</w:t>
      </w:r>
      <w:r w:rsidRPr="00C16E70">
        <w:rPr>
          <w:rFonts w:ascii="Times New Roman" w:eastAsiaTheme="majorEastAsia" w:hAnsi="Times New Roman" w:cs="Times New Roman"/>
          <w:color w:val="FF0000"/>
          <w:szCs w:val="21"/>
        </w:rPr>
        <w:t>碘水与</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溶液反应产生黄色沉淀</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生成黑色固体，向上层清液中加入</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溶液，变红</w:t>
      </w:r>
      <w:r w:rsidRPr="00C16E70">
        <w:rPr>
          <w:rFonts w:ascii="Times New Roman" w:eastAsiaTheme="majorEastAsia" w:hAnsi="Times New Roman" w:cs="Times New Roman"/>
          <w:color w:val="FF0000"/>
          <w:szCs w:val="21"/>
        </w:rPr>
        <w:t xml:space="preserve">    </w:t>
      </w:r>
    </w:p>
    <w:p w14:paraId="7409351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加入少量</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溶液，产生黄色沉淀后，立即向上层清液中加入过量</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溶液，不变红</w:t>
      </w:r>
    </w:p>
    <w:p w14:paraId="20477E9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硫酸亚铁溶液中滴入溴水，溶液呈黄色，取出少量滴加</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溶液，变红，说明发生氧化还原反应生成铁离子，反应的离子方程式：</w:t>
      </w:r>
      <w:r w:rsidRPr="00C16E70">
        <w:rPr>
          <w:rFonts w:ascii="Times New Roman" w:eastAsiaTheme="majorEastAsia" w:hAnsi="Times New Roman" w:cs="Times New Roman"/>
          <w:color w:val="FF0000"/>
          <w:szCs w:val="21"/>
        </w:rPr>
        <w:t>Br</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+2Br</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硫酸亚铁溶液中滴碘水，溶液呈黄色，取出少量滴加</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溶液，未变红说明无铁离子存在，碘单质不能氧化亚铁离子，证明氧化性</w:t>
      </w:r>
      <w:r w:rsidRPr="00C16E70">
        <w:rPr>
          <w:rFonts w:ascii="Times New Roman" w:eastAsiaTheme="majorEastAsia" w:hAnsi="Times New Roman" w:cs="Times New Roman"/>
          <w:color w:val="FF0000"/>
          <w:szCs w:val="21"/>
        </w:rPr>
        <w:t>Br</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(3)I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2+</w:t>
      </w:r>
      <w:r w:rsidRPr="00C16E70">
        <w:rPr>
          <w:rFonts w:ascii="Cambria Math" w:eastAsia="MS Gothic" w:hAnsi="Cambria Math" w:cs="Cambria Math"/>
          <w:color w:val="FF0000"/>
          <w:szCs w:val="21"/>
        </w:rPr>
        <w:t>⇌</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+2I</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反应</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限度小，产生的</w:t>
      </w:r>
      <w:r w:rsidRPr="00C16E70">
        <w:rPr>
          <w:rFonts w:ascii="Times New Roman" w:eastAsiaTheme="majorEastAsia" w:hAnsi="Times New Roman" w:cs="Times New Roman"/>
          <w:color w:val="FF0000"/>
          <w:szCs w:val="21"/>
        </w:rPr>
        <w:t>c(Fe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低；若向</w:t>
      </w:r>
      <w:r w:rsidRPr="00C16E70">
        <w:rPr>
          <w:rFonts w:ascii="Times New Roman" w:eastAsiaTheme="majorEastAsia" w:hAnsi="Times New Roman" w:cs="Times New Roman"/>
          <w:color w:val="FF0000"/>
          <w:szCs w:val="21"/>
        </w:rPr>
        <w:t>ⅱ</w:t>
      </w:r>
      <w:r w:rsidRPr="00C16E70">
        <w:rPr>
          <w:rFonts w:ascii="Times New Roman" w:eastAsiaTheme="majorEastAsia" w:hAnsi="Times New Roman" w:cs="Times New Roman"/>
          <w:color w:val="FF0000"/>
          <w:szCs w:val="21"/>
        </w:rPr>
        <w:t>的黄色溶液中加入</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溶液，可产生黄色沉淀，平衡正向进行；</w:t>
      </w:r>
      <w:r w:rsidRPr="00C16E70">
        <w:rPr>
          <w:rFonts w:ascii="Times New Roman" w:eastAsiaTheme="majorEastAsia" w:hAnsi="Times New Roman" w:cs="Times New Roman"/>
          <w:color w:val="FF0000"/>
          <w:szCs w:val="21"/>
        </w:rPr>
        <w:t>(4)</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碘水与</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溶液反应产生黄色沉淀，由产生黄色沉淀不能判断反应</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的平衡正向移动；</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向</w:t>
      </w:r>
      <w:r w:rsidRPr="00C16E70">
        <w:rPr>
          <w:rFonts w:ascii="Times New Roman" w:eastAsiaTheme="majorEastAsia" w:hAnsi="Times New Roman" w:cs="Times New Roman"/>
          <w:color w:val="FF0000"/>
          <w:szCs w:val="21"/>
        </w:rPr>
        <w:t>FeSO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溶液滴加</w:t>
      </w:r>
      <w:r w:rsidRPr="00C16E70">
        <w:rPr>
          <w:rFonts w:ascii="Times New Roman" w:eastAsiaTheme="majorEastAsia" w:hAnsi="Times New Roman" w:cs="Times New Roman"/>
          <w:color w:val="FF0000"/>
          <w:szCs w:val="21"/>
        </w:rPr>
        <w:t>AgN</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溶液，生成黑色固体，向上层清液中加入</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溶液，溶液变红，说明：</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可能由</w:t>
      </w:r>
      <w:r w:rsidRPr="00C16E70">
        <w:rPr>
          <w:rFonts w:ascii="Times New Roman" w:eastAsiaTheme="majorEastAsia" w:hAnsi="Times New Roman" w:cs="Times New Roman"/>
          <w:color w:val="FF0000"/>
          <w:szCs w:val="21"/>
        </w:rPr>
        <w:t>Ag</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氧化产生；</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观点</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虽然合理，但加入</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溶液能否使反应</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的平衡移动，还需要进一步确认，取</w:t>
      </w:r>
      <w:r w:rsidRPr="00C16E70">
        <w:rPr>
          <w:rFonts w:ascii="Times New Roman" w:eastAsiaTheme="majorEastAsia" w:hAnsi="Times New Roman" w:cs="Times New Roman"/>
          <w:color w:val="FF0000"/>
          <w:szCs w:val="21"/>
        </w:rPr>
        <w:t>ⅱ</w:t>
      </w:r>
      <w:r w:rsidRPr="00C16E70">
        <w:rPr>
          <w:rFonts w:ascii="Times New Roman" w:eastAsiaTheme="majorEastAsia" w:hAnsi="Times New Roman" w:cs="Times New Roman"/>
          <w:color w:val="FF0000"/>
          <w:szCs w:val="21"/>
        </w:rPr>
        <w:t>的黄色溶液，加入少量</w:t>
      </w:r>
      <w:r w:rsidRPr="00C16E70">
        <w:rPr>
          <w:rFonts w:ascii="Times New Roman" w:eastAsiaTheme="majorEastAsia" w:hAnsi="Times New Roman" w:cs="Times New Roman"/>
          <w:color w:val="FF0000"/>
          <w:szCs w:val="21"/>
        </w:rPr>
        <w:t>AgNO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溶液，产生黄色沉淀后，立即向上层清液中加入过量</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溶液，不变红，不能充分说明</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中产生</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的原因是由反应</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的平衡移动造成的。</w:t>
      </w:r>
    </w:p>
    <w:p w14:paraId="71D13F2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9</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上海市嘉定区质量调研一模</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化学社团小组的同学在测试</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溶液的</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时，遇到了困惑。为此，决心重新实验，揭开奥秘。请你也参与交流讨论。</w:t>
      </w:r>
    </w:p>
    <w:p w14:paraId="0370872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．查阅资料：</w:t>
      </w:r>
      <w:r w:rsidRPr="00C16E70">
        <w:rPr>
          <w:rFonts w:ascii="宋体" w:eastAsia="宋体" w:hAnsi="宋体" w:cs="宋体" w:hint="eastAsia"/>
          <w:szCs w:val="21"/>
        </w:rPr>
        <w:t>①</w:t>
      </w:r>
      <w:r w:rsidRPr="00C16E70">
        <w:rPr>
          <w:rFonts w:ascii="Times New Roman" w:eastAsiaTheme="majorEastAsia" w:hAnsi="Times New Roman" w:cs="Times New Roman"/>
          <w:szCs w:val="21"/>
        </w:rPr>
        <w:t>常温下</w:t>
      </w:r>
      <w:r w:rsidRPr="00C16E70">
        <w:rPr>
          <w:rFonts w:ascii="Times New Roman" w:eastAsiaTheme="majorEastAsia" w:hAnsi="Times New Roman" w:cs="Times New Roman"/>
          <w:szCs w:val="21"/>
        </w:rPr>
        <w:t>0.1mol•L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溶液的</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约为</w:t>
      </w:r>
      <w:r w:rsidRPr="00C16E70">
        <w:rPr>
          <w:rFonts w:ascii="Times New Roman" w:eastAsiaTheme="majorEastAsia" w:hAnsi="Times New Roman" w:cs="Times New Roman"/>
          <w:szCs w:val="21"/>
        </w:rPr>
        <w:t>2.1</w:t>
      </w:r>
      <w:r w:rsidRPr="00C16E70">
        <w:rPr>
          <w:rFonts w:ascii="Times New Roman" w:eastAsiaTheme="majorEastAsia" w:hAnsi="Times New Roman" w:cs="Times New Roman"/>
          <w:szCs w:val="21"/>
          <w:vertAlign w:val="subscript"/>
        </w:rPr>
        <w:t>。</w:t>
      </w:r>
      <w:r w:rsidRPr="00C16E70">
        <w:rPr>
          <w:rFonts w:ascii="宋体" w:eastAsia="宋体" w:hAnsi="宋体" w:cs="宋体" w:hint="eastAsia"/>
          <w:szCs w:val="21"/>
        </w:rPr>
        <w:t>②</w:t>
      </w:r>
      <w:r w:rsidRPr="00C16E70">
        <w:rPr>
          <w:rFonts w:ascii="Times New Roman" w:eastAsiaTheme="majorEastAsia" w:hAnsi="Times New Roman" w:cs="Times New Roman"/>
          <w:szCs w:val="21"/>
        </w:rPr>
        <w:t>通常情况下，</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rPr>
        <w:t>为无色，有腐蛋臭味的气体，其水溶液称为氢硫酸。常温下</w:t>
      </w:r>
      <w:r w:rsidRPr="00C16E70">
        <w:rPr>
          <w:rFonts w:ascii="Times New Roman" w:eastAsiaTheme="majorEastAsia" w:hAnsi="Times New Roman" w:cs="Times New Roman"/>
          <w:szCs w:val="21"/>
        </w:rPr>
        <w:t>0.1mol•L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的</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rPr>
        <w:t>溶液的</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约为</w:t>
      </w:r>
      <w:r w:rsidRPr="00C16E70">
        <w:rPr>
          <w:rFonts w:ascii="Times New Roman" w:eastAsiaTheme="majorEastAsia" w:hAnsi="Times New Roman" w:cs="Times New Roman"/>
          <w:szCs w:val="21"/>
        </w:rPr>
        <w:t>4.5</w:t>
      </w:r>
      <w:r w:rsidRPr="00C16E70">
        <w:rPr>
          <w:rFonts w:ascii="Times New Roman" w:eastAsiaTheme="majorEastAsia" w:hAnsi="Times New Roman" w:cs="Times New Roman"/>
          <w:szCs w:val="21"/>
        </w:rPr>
        <w:t>。</w:t>
      </w:r>
    </w:p>
    <w:p w14:paraId="0EFD777A"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．实验操作：</w:t>
      </w:r>
    </w:p>
    <w:p w14:paraId="2CDD3F6A"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准确称取纯净的</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•7H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晶体</w:t>
      </w:r>
      <w:r w:rsidRPr="00C16E70">
        <w:rPr>
          <w:rFonts w:ascii="Times New Roman" w:eastAsiaTheme="majorEastAsia" w:hAnsi="Times New Roman" w:cs="Times New Roman"/>
          <w:szCs w:val="21"/>
        </w:rPr>
        <w:t>31.500g</w:t>
      </w:r>
      <w:r w:rsidRPr="00C16E70">
        <w:rPr>
          <w:rFonts w:ascii="Times New Roman" w:eastAsiaTheme="majorEastAsia" w:hAnsi="Times New Roman" w:cs="Times New Roman"/>
          <w:szCs w:val="21"/>
        </w:rPr>
        <w:t>，配成</w:t>
      </w:r>
      <w:r w:rsidRPr="00C16E70">
        <w:rPr>
          <w:rFonts w:ascii="Times New Roman" w:eastAsiaTheme="majorEastAsia" w:hAnsi="Times New Roman" w:cs="Times New Roman"/>
          <w:szCs w:val="21"/>
        </w:rPr>
        <w:t>1L</w:t>
      </w:r>
      <w:r w:rsidRPr="00C16E70">
        <w:rPr>
          <w:rFonts w:ascii="Times New Roman" w:eastAsiaTheme="majorEastAsia" w:hAnsi="Times New Roman" w:cs="Times New Roman"/>
          <w:szCs w:val="21"/>
        </w:rPr>
        <w:t>水溶液，测得其</w:t>
      </w:r>
      <w:r w:rsidRPr="00C16E70">
        <w:rPr>
          <w:rFonts w:ascii="Times New Roman" w:eastAsiaTheme="majorEastAsia" w:hAnsi="Times New Roman" w:cs="Times New Roman"/>
          <w:szCs w:val="21"/>
        </w:rPr>
        <w:t>pH=7.8</w:t>
      </w:r>
      <w:r w:rsidRPr="00C16E70">
        <w:rPr>
          <w:rFonts w:ascii="Times New Roman" w:eastAsiaTheme="majorEastAsia" w:hAnsi="Times New Roman" w:cs="Times New Roman"/>
          <w:szCs w:val="21"/>
        </w:rPr>
        <w:t>。</w:t>
      </w:r>
    </w:p>
    <w:p w14:paraId="3ED692E9"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再次准确称取</w:t>
      </w:r>
      <w:r w:rsidRPr="00C16E70">
        <w:rPr>
          <w:rFonts w:ascii="Times New Roman" w:eastAsiaTheme="majorEastAsia" w:hAnsi="Times New Roman" w:cs="Times New Roman"/>
          <w:szCs w:val="21"/>
        </w:rPr>
        <w:t>31.500g</w:t>
      </w:r>
      <w:r w:rsidRPr="00C16E70">
        <w:rPr>
          <w:rFonts w:ascii="Times New Roman" w:eastAsiaTheme="majorEastAsia" w:hAnsi="Times New Roman" w:cs="Times New Roman"/>
          <w:szCs w:val="21"/>
        </w:rPr>
        <w:t>上述晶体，继而隔绝空气在</w:t>
      </w:r>
      <w:r w:rsidRPr="00C16E70">
        <w:rPr>
          <w:rFonts w:ascii="Times New Roman" w:eastAsiaTheme="majorEastAsia" w:hAnsi="Times New Roman" w:cs="Times New Roman"/>
          <w:szCs w:val="21"/>
        </w:rPr>
        <w:t>600℃</w:t>
      </w:r>
      <w:r w:rsidRPr="00C16E70">
        <w:rPr>
          <w:rFonts w:ascii="Times New Roman" w:eastAsiaTheme="majorEastAsia" w:hAnsi="Times New Roman" w:cs="Times New Roman"/>
          <w:szCs w:val="21"/>
        </w:rPr>
        <w:t>以上高温下强热至恒重</w:t>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szCs w:val="21"/>
        </w:rPr>
        <w:t>只有硫元素的化合价变化成最</w:t>
      </w:r>
      <w:r w:rsidRPr="00C16E70">
        <w:rPr>
          <w:rFonts w:ascii="Times New Roman" w:eastAsiaTheme="majorEastAsia" w:hAnsi="Times New Roman" w:cs="Times New Roman"/>
          <w:szCs w:val="21"/>
        </w:rPr>
        <w:t>高价和最低价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，质量为</w:t>
      </w:r>
      <w:r w:rsidRPr="00C16E70">
        <w:rPr>
          <w:rFonts w:ascii="Times New Roman" w:eastAsiaTheme="majorEastAsia" w:hAnsi="Times New Roman" w:cs="Times New Roman"/>
          <w:szCs w:val="21"/>
        </w:rPr>
        <w:t>15.750g</w:t>
      </w:r>
      <w:r w:rsidRPr="00C16E70">
        <w:rPr>
          <w:rFonts w:ascii="Times New Roman" w:eastAsiaTheme="majorEastAsia" w:hAnsi="Times New Roman" w:cs="Times New Roman"/>
          <w:szCs w:val="21"/>
        </w:rPr>
        <w:t>。</w:t>
      </w:r>
    </w:p>
    <w:p w14:paraId="48CEC079"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③</w:t>
      </w:r>
      <w:r w:rsidRPr="00C16E70">
        <w:rPr>
          <w:rFonts w:ascii="Times New Roman" w:eastAsiaTheme="majorEastAsia" w:hAnsi="Times New Roman" w:cs="Times New Roman"/>
          <w:szCs w:val="21"/>
        </w:rPr>
        <w:t>将</w:t>
      </w:r>
      <w:r w:rsidRPr="00C16E70">
        <w:rPr>
          <w:rFonts w:ascii="宋体" w:eastAsia="宋体" w:hAnsi="宋体" w:cs="宋体" w:hint="eastAsia"/>
          <w:szCs w:val="21"/>
        </w:rPr>
        <w:t>②</w:t>
      </w:r>
      <w:r w:rsidRPr="00C16E70">
        <w:rPr>
          <w:rFonts w:ascii="Times New Roman" w:eastAsiaTheme="majorEastAsia" w:hAnsi="Times New Roman" w:cs="Times New Roman"/>
          <w:szCs w:val="21"/>
        </w:rPr>
        <w:t>所得的</w:t>
      </w:r>
      <w:r w:rsidRPr="00C16E70">
        <w:rPr>
          <w:rFonts w:ascii="Times New Roman" w:eastAsiaTheme="majorEastAsia" w:hAnsi="Times New Roman" w:cs="Times New Roman"/>
          <w:szCs w:val="21"/>
        </w:rPr>
        <w:t>15.750g</w:t>
      </w:r>
      <w:r w:rsidRPr="00C16E70">
        <w:rPr>
          <w:rFonts w:ascii="Times New Roman" w:eastAsiaTheme="majorEastAsia" w:hAnsi="Times New Roman" w:cs="Times New Roman"/>
          <w:szCs w:val="21"/>
        </w:rPr>
        <w:t>固体进行元素定性定量分析，组成与</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无异。将其溶于水得</w:t>
      </w:r>
      <w:r w:rsidRPr="00C16E70">
        <w:rPr>
          <w:rFonts w:ascii="Times New Roman" w:eastAsiaTheme="majorEastAsia" w:hAnsi="Times New Roman" w:cs="Times New Roman"/>
          <w:szCs w:val="21"/>
        </w:rPr>
        <w:t>250.00mL</w:t>
      </w:r>
      <w:r w:rsidRPr="00C16E70">
        <w:rPr>
          <w:rFonts w:ascii="Times New Roman" w:eastAsiaTheme="majorEastAsia" w:hAnsi="Times New Roman" w:cs="Times New Roman"/>
          <w:szCs w:val="21"/>
        </w:rPr>
        <w:t>溶液，测得</w:t>
      </w:r>
      <w:r w:rsidRPr="00C16E70">
        <w:rPr>
          <w:rFonts w:ascii="Times New Roman" w:eastAsiaTheme="majorEastAsia" w:hAnsi="Times New Roman" w:cs="Times New Roman"/>
          <w:szCs w:val="21"/>
        </w:rPr>
        <w:t>pH=10.3</w:t>
      </w:r>
      <w:r w:rsidRPr="00C16E70">
        <w:rPr>
          <w:rFonts w:ascii="Times New Roman" w:eastAsiaTheme="majorEastAsia" w:hAnsi="Times New Roman" w:cs="Times New Roman"/>
          <w:szCs w:val="21"/>
        </w:rPr>
        <w:t>。</w:t>
      </w:r>
    </w:p>
    <w:p w14:paraId="3EBAB4E7"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．分析猜想：</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•7H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在强热下，失去结晶水，进而发生了分解反应</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自身氧化还原反应</w:t>
      </w:r>
      <w:r w:rsidRPr="00C16E70">
        <w:rPr>
          <w:rFonts w:ascii="Times New Roman" w:eastAsiaTheme="majorEastAsia" w:hAnsi="Times New Roman" w:cs="Times New Roman"/>
          <w:szCs w:val="21"/>
        </w:rPr>
        <w:t>)</w:t>
      </w:r>
    </w:p>
    <w:p w14:paraId="1BBADEA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d</w:t>
      </w:r>
      <w:r w:rsidRPr="00C16E70">
        <w:rPr>
          <w:rFonts w:ascii="Times New Roman" w:eastAsiaTheme="majorEastAsia" w:hAnsi="Times New Roman" w:cs="Times New Roman"/>
          <w:szCs w:val="21"/>
        </w:rPr>
        <w:t>．交流讨论</w:t>
      </w:r>
    </w:p>
    <w:p w14:paraId="6AFD8E1A"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实验操作</w:t>
      </w:r>
      <w:r w:rsidRPr="00C16E70">
        <w:rPr>
          <w:rFonts w:ascii="宋体" w:eastAsia="宋体" w:hAnsi="宋体" w:cs="宋体" w:hint="eastAsia"/>
          <w:szCs w:val="21"/>
        </w:rPr>
        <w:t>①</w:t>
      </w:r>
      <w:r w:rsidRPr="00C16E70">
        <w:rPr>
          <w:rFonts w:ascii="Times New Roman" w:eastAsiaTheme="majorEastAsia" w:hAnsi="Times New Roman" w:cs="Times New Roman"/>
          <w:szCs w:val="21"/>
        </w:rPr>
        <w:t>所得溶液的物质的量浓度为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；实验操作</w:t>
      </w:r>
      <w:r w:rsidRPr="00C16E70">
        <w:rPr>
          <w:rFonts w:ascii="宋体" w:eastAsia="宋体" w:hAnsi="宋体" w:cs="宋体" w:hint="eastAsia"/>
          <w:szCs w:val="21"/>
        </w:rPr>
        <w:t>②</w:t>
      </w:r>
      <w:r w:rsidRPr="00C16E70">
        <w:rPr>
          <w:rFonts w:ascii="Times New Roman" w:eastAsiaTheme="majorEastAsia" w:hAnsi="Times New Roman" w:cs="Times New Roman"/>
          <w:szCs w:val="21"/>
        </w:rPr>
        <w:t>中除酒精灯、玻璃棒、三角架及隔绝空气的设备外，还需要的仪器有</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1C4173E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给</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•7H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加热时为何要隔绝空气，请以简要的文字给</w:t>
      </w:r>
      <w:r w:rsidRPr="00C16E70">
        <w:rPr>
          <w:rFonts w:ascii="Times New Roman" w:eastAsiaTheme="majorEastAsia" w:hAnsi="Times New Roman" w:cs="Times New Roman"/>
          <w:szCs w:val="21"/>
        </w:rPr>
        <w:t>以说明。</w:t>
      </w:r>
      <w:r w:rsidRPr="00C16E70">
        <w:rPr>
          <w:rFonts w:ascii="Times New Roman" w:eastAsiaTheme="majorEastAsia" w:hAnsi="Times New Roman" w:cs="Times New Roman"/>
          <w:szCs w:val="21"/>
        </w:rPr>
        <w:t>___________</w:t>
      </w:r>
    </w:p>
    <w:p w14:paraId="16094E4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猜想</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在高温强热下发生分解反应的化学方程式是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7E0D957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实验</w:t>
      </w:r>
      <w:r w:rsidRPr="00C16E70">
        <w:rPr>
          <w:rFonts w:ascii="宋体" w:eastAsia="宋体" w:hAnsi="宋体" w:cs="宋体" w:hint="eastAsia"/>
          <w:szCs w:val="21"/>
        </w:rPr>
        <w:t>①</w:t>
      </w:r>
      <w:r w:rsidRPr="00C16E70">
        <w:rPr>
          <w:rFonts w:ascii="Times New Roman" w:eastAsiaTheme="majorEastAsia" w:hAnsi="Times New Roman" w:cs="Times New Roman"/>
          <w:szCs w:val="21"/>
        </w:rPr>
        <w:t>和</w:t>
      </w:r>
      <w:r w:rsidRPr="00C16E70">
        <w:rPr>
          <w:rFonts w:ascii="宋体" w:eastAsia="宋体" w:hAnsi="宋体" w:cs="宋体" w:hint="eastAsia"/>
          <w:szCs w:val="21"/>
        </w:rPr>
        <w:t>③</w:t>
      </w:r>
      <w:r w:rsidRPr="00C16E70">
        <w:rPr>
          <w:rFonts w:ascii="Times New Roman" w:eastAsiaTheme="majorEastAsia" w:hAnsi="Times New Roman" w:cs="Times New Roman"/>
          <w:szCs w:val="21"/>
        </w:rPr>
        <w:t>中，两次测得的溶液</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相差明显，其合理的解释是</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简要的文字和离子方程式给以说明</w:t>
      </w:r>
      <w:r w:rsidRPr="00C16E70">
        <w:rPr>
          <w:rFonts w:ascii="Times New Roman" w:eastAsiaTheme="majorEastAsia" w:hAnsi="Times New Roman" w:cs="Times New Roman"/>
          <w:szCs w:val="21"/>
        </w:rPr>
        <w:t>) __________</w:t>
      </w:r>
      <w:r w:rsidRPr="00C16E70">
        <w:rPr>
          <w:rFonts w:ascii="Times New Roman" w:eastAsiaTheme="majorEastAsia" w:hAnsi="Times New Roman" w:cs="Times New Roman"/>
          <w:szCs w:val="21"/>
        </w:rPr>
        <w:t>。</w:t>
      </w:r>
    </w:p>
    <w:p w14:paraId="6A2C10F5"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请你设计简单的实验方案，给上述分析猜想及解释加以佐证。并简单叙述实验步骤、现象和结论。</w:t>
      </w:r>
      <w:r w:rsidRPr="00C16E70">
        <w:rPr>
          <w:rFonts w:ascii="Times New Roman" w:eastAsiaTheme="majorEastAsia" w:hAnsi="Times New Roman" w:cs="Times New Roman"/>
          <w:szCs w:val="21"/>
        </w:rPr>
        <w:lastRenderedPageBreak/>
        <w:t>________</w:t>
      </w:r>
      <w:r w:rsidRPr="00C16E70">
        <w:rPr>
          <w:rFonts w:ascii="Times New Roman" w:eastAsiaTheme="majorEastAsia" w:hAnsi="Times New Roman" w:cs="Times New Roman"/>
          <w:szCs w:val="21"/>
        </w:rPr>
        <w:t>。</w:t>
      </w:r>
    </w:p>
    <w:p w14:paraId="3793644A"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(1)0.125 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坩埚、坩埚钳、泥三角、电子天平等</w:t>
      </w:r>
      <w:r w:rsidRPr="00C16E70">
        <w:rPr>
          <w:rFonts w:ascii="Times New Roman" w:eastAsiaTheme="majorEastAsia" w:hAnsi="Times New Roman" w:cs="Times New Roman"/>
          <w:color w:val="FF0000"/>
          <w:szCs w:val="21"/>
        </w:rPr>
        <w:t xml:space="preserve">    </w:t>
      </w:r>
    </w:p>
    <w:p w14:paraId="2C7B4A3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避免</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被空气中氧气氧化，</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p>
    <w:p w14:paraId="10DA157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(3)4Na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noProof/>
          <w:szCs w:val="21"/>
        </w:rPr>
        <w:drawing>
          <wp:inline distT="0" distB="0" distL="0" distR="0" wp14:anchorId="65320643" wp14:editId="4B2720A4">
            <wp:extent cx="342900" cy="171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7995" name="Picture 136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42900" cy="17145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S+3Na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p>
    <w:p w14:paraId="1975492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由</w:t>
      </w:r>
      <w:r w:rsidRPr="00C16E70">
        <w:rPr>
          <w:rFonts w:ascii="Times New Roman" w:eastAsiaTheme="majorEastAsia" w:hAnsi="Times New Roman" w:cs="Times New Roman"/>
          <w:color w:val="FF0000"/>
          <w:szCs w:val="21"/>
        </w:rPr>
        <w:t>a</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知</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强于</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rPr>
        <w:t>实验</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的溶液中可能有</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rPr>
        <w:t>，相同条件下，</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水解程度大于</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，溶液的碱性强；</w:t>
      </w:r>
      <w:r w:rsidRPr="00C16E70">
        <w:rPr>
          <w:rFonts w:ascii="Times New Roman" w:eastAsiaTheme="majorEastAsia" w:hAnsi="Times New Roman" w:cs="Times New Roman"/>
          <w:color w:val="FF0000"/>
          <w:szCs w:val="21"/>
        </w:rPr>
        <w:t xml:space="preserve"> S</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Pr>
          <w:rFonts w:ascii="Times New Roman" w:eastAsiaTheme="majorEastAsia" w:hAnsi="Times New Roman" w:cs="Times New Roman"/>
          <w:color w:val="000000"/>
          <w:szCs w:val="21"/>
        </w:rPr>
        <w:object w:dxaOrig="645" w:dyaOrig="165" w14:anchorId="371C076C">
          <v:shape id="_x0000_i1034" type="#_x0000_t75" style="width:32.25pt;height:8.25pt" o:ole="">
            <v:imagedata r:id="rId53" o:title=""/>
          </v:shape>
          <o:OLEObject Type="Embed" ProgID="ChemWindow.Document" ShapeID="_x0000_i1034" DrawAspect="Content" ObjectID="_1711643545" r:id="rId56"/>
        </w:object>
      </w:r>
      <w:r w:rsidRPr="00C16E70">
        <w:rPr>
          <w:rFonts w:ascii="Times New Roman" w:eastAsiaTheme="majorEastAsia" w:hAnsi="Times New Roman" w:cs="Times New Roman"/>
          <w:color w:val="FF0000"/>
          <w:szCs w:val="21"/>
        </w:rPr>
        <w:t>HS-+OH</w:t>
      </w:r>
      <w:r w:rsidRPr="00C16E70">
        <w:rPr>
          <w:rFonts w:ascii="Times New Roman" w:eastAsiaTheme="majorEastAsia" w:hAnsi="Times New Roman" w:cs="Times New Roman"/>
          <w:color w:val="FF0000"/>
          <w:szCs w:val="21"/>
          <w:vertAlign w:val="superscript"/>
        </w:rPr>
        <w:t>-</w:t>
      </w:r>
    </w:p>
    <w:p w14:paraId="4383FA04"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取</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溶液适量于试管中，向其中加稀</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，如有腐蛋气味气体生成，则证明有</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；另取</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中溶液适量于试管中，加入</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酸化的</w:t>
      </w:r>
      <w:r w:rsidRPr="00C16E70">
        <w:rPr>
          <w:rFonts w:ascii="Times New Roman" w:eastAsiaTheme="majorEastAsia" w:hAnsi="Times New Roman" w:cs="Times New Roman"/>
          <w:color w:val="FF0000"/>
          <w:szCs w:val="21"/>
        </w:rPr>
        <w:t>BaCl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，如有白色沉淀生成，证明有</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稀硫酸可以换成盐酸</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w:t>
      </w:r>
    </w:p>
    <w:p w14:paraId="391B42AC"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(1)31.500g 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•7H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晶体的物质的量</w:t>
      </w:r>
      <w:r>
        <w:rPr>
          <w:rFonts w:ascii="Times New Roman" w:eastAsiaTheme="majorEastAsia" w:hAnsi="Times New Roman" w:cs="Times New Roman"/>
          <w:color w:val="FF0000"/>
          <w:szCs w:val="21"/>
        </w:rPr>
        <w:object w:dxaOrig="2520" w:dyaOrig="585" w14:anchorId="49559DE4">
          <v:shape id="_x0000_i1035" type="#_x0000_t75" alt="eqIdac38aac7e0fb409588e0a3c89ad35837" style="width:126pt;height:29.25pt" o:ole="">
            <v:imagedata r:id="rId57" o:title="eqIdac38aac7e0fb409588e0a3c89ad35837"/>
          </v:shape>
          <o:OLEObject Type="Embed" ProgID="Equation.DSMT4" ShapeID="_x0000_i1035" DrawAspect="Content" ObjectID="_1711643546" r:id="rId58"/>
        </w:object>
      </w:r>
      <w:r w:rsidRPr="00C16E70">
        <w:rPr>
          <w:rFonts w:ascii="Times New Roman" w:eastAsiaTheme="majorEastAsia" w:hAnsi="Times New Roman" w:cs="Times New Roman"/>
          <w:color w:val="FF0000"/>
          <w:szCs w:val="21"/>
        </w:rPr>
        <w:t>，物质的量浓度为</w:t>
      </w:r>
      <w:r>
        <w:rPr>
          <w:rFonts w:ascii="Times New Roman" w:eastAsiaTheme="majorEastAsia" w:hAnsi="Times New Roman" w:cs="Times New Roman"/>
          <w:color w:val="FF0000"/>
          <w:szCs w:val="21"/>
        </w:rPr>
        <w:object w:dxaOrig="2655" w:dyaOrig="540" w14:anchorId="7496FDA1">
          <v:shape id="_x0000_i1036" type="#_x0000_t75" alt="eqId297b2fe2b90b42d29c12928f2e6acaab" style="width:132.75pt;height:27pt" o:ole="">
            <v:imagedata r:id="rId59" o:title="eqId297b2fe2b90b42d29c12928f2e6acaab"/>
          </v:shape>
          <o:OLEObject Type="Embed" ProgID="Equation.DSMT4" ShapeID="_x0000_i1036" DrawAspect="Content" ObjectID="_1711643547" r:id="rId60"/>
        </w:object>
      </w:r>
      <w:r w:rsidRPr="00C16E70">
        <w:rPr>
          <w:rFonts w:ascii="Times New Roman" w:eastAsiaTheme="majorEastAsia" w:hAnsi="Times New Roman" w:cs="Times New Roman"/>
          <w:color w:val="FF0000"/>
          <w:szCs w:val="21"/>
        </w:rPr>
        <w:t>；实验操作</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需要加热固体和称量，仪器除酒精灯、三角架及隔绝空气的设备外，还需要的仪器有坩埚、坩埚钳、泥三角、电子天平等；</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亚硫酸钠具有强的还原性，</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•7H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加热时要隔绝空气，防止亚硫酸钠被氧气氧化为硫酸钠，即</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(3)Na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在高温强热下发生分解反应是一个自身氧化还原反应，会生成</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价硫和</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价的硫，反应为：</w:t>
      </w:r>
      <w:r w:rsidRPr="00C16E70">
        <w:rPr>
          <w:rFonts w:ascii="Times New Roman" w:eastAsiaTheme="majorEastAsia" w:hAnsi="Times New Roman" w:cs="Times New Roman"/>
          <w:color w:val="FF0000"/>
          <w:szCs w:val="21"/>
        </w:rPr>
        <w:t>4Na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noProof/>
          <w:szCs w:val="21"/>
        </w:rPr>
        <w:drawing>
          <wp:inline distT="0" distB="0" distL="0" distR="0" wp14:anchorId="5F8D0678" wp14:editId="403E0289">
            <wp:extent cx="342900" cy="171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2180" name="Picture 1362"/>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42900" cy="17145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S+3Na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硫离子和亚硫酸根离子均能发生水解使得溶液显碱性，实验</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和</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中，两次测得的溶液</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rPr>
        <w:t>相差明显，是因为二者的水解程度不一样而导致碱性强弱不一样，实验</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中溶液的</w:t>
      </w:r>
      <w:r w:rsidRPr="00C16E70">
        <w:rPr>
          <w:rFonts w:ascii="Times New Roman" w:eastAsiaTheme="majorEastAsia" w:hAnsi="Times New Roman" w:cs="Times New Roman"/>
          <w:color w:val="FF0000"/>
          <w:szCs w:val="21"/>
        </w:rPr>
        <w:t>pH=10.3</w:t>
      </w:r>
      <w:r w:rsidRPr="00C16E70">
        <w:rPr>
          <w:rFonts w:ascii="Times New Roman" w:eastAsiaTheme="majorEastAsia" w:hAnsi="Times New Roman" w:cs="Times New Roman"/>
          <w:color w:val="FF0000"/>
          <w:szCs w:val="21"/>
        </w:rPr>
        <w:t>的原理是</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Pr>
          <w:rFonts w:ascii="Times New Roman" w:eastAsiaTheme="majorEastAsia" w:hAnsi="Times New Roman" w:cs="Times New Roman"/>
          <w:color w:val="000000"/>
          <w:szCs w:val="21"/>
        </w:rPr>
        <w:object w:dxaOrig="645" w:dyaOrig="165" w14:anchorId="25F40C8D">
          <v:shape id="_x0000_i1037" type="#_x0000_t75" style="width:32.25pt;height:8.25pt" o:ole="">
            <v:imagedata r:id="rId53" o:title=""/>
          </v:shape>
          <o:OLEObject Type="Embed" ProgID="ChemWindow.Document" ShapeID="_x0000_i1037" DrawAspect="Content" ObjectID="_1711643548" r:id="rId61"/>
        </w:object>
      </w:r>
      <w:r w:rsidRPr="00C16E70">
        <w:rPr>
          <w:rFonts w:ascii="Times New Roman" w:eastAsiaTheme="majorEastAsia" w:hAnsi="Times New Roman" w:cs="Times New Roman"/>
          <w:color w:val="FF0000"/>
          <w:szCs w:val="21"/>
        </w:rPr>
        <w:t>HS</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硫离子能和酸反应生成硫化氢，硫离子的检验方法：取</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溶液适量于试管中，向其中加稀</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，如有腐蛋</w:t>
      </w:r>
      <w:r w:rsidRPr="00C16E70">
        <w:rPr>
          <w:rFonts w:ascii="Times New Roman" w:eastAsiaTheme="majorEastAsia" w:hAnsi="Times New Roman" w:cs="Times New Roman"/>
          <w:color w:val="FF0000"/>
          <w:szCs w:val="21"/>
        </w:rPr>
        <w:t>气味气体生成，则证明有</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，硫酸根离子可以和钡离子反应生成硫酸钡，硫酸根离子的检验方法：另取</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中溶液适量于试管中，加入</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酸化的</w:t>
      </w:r>
      <w:r w:rsidRPr="00C16E70">
        <w:rPr>
          <w:rFonts w:ascii="Times New Roman" w:eastAsiaTheme="majorEastAsia" w:hAnsi="Times New Roman" w:cs="Times New Roman"/>
          <w:color w:val="FF0000"/>
          <w:szCs w:val="21"/>
        </w:rPr>
        <w:t>BaCl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，如有白色沉淀生成，证明有</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w:t>
      </w:r>
    </w:p>
    <w:p w14:paraId="65D9847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10</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(2022·</w:t>
      </w:r>
      <w:r w:rsidRPr="00C16E70">
        <w:rPr>
          <w:rFonts w:ascii="Times New Roman" w:eastAsiaTheme="majorEastAsia" w:hAnsi="Times New Roman" w:cs="Times New Roman"/>
          <w:color w:val="000000" w:themeColor="text1"/>
          <w:szCs w:val="21"/>
        </w:rPr>
        <w:t>上海市杨浦区高三调研化学试题</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铜是不活泼的金属，常见有</w:t>
      </w:r>
      <w:r>
        <w:rPr>
          <w:rFonts w:ascii="Times New Roman" w:eastAsiaTheme="majorEastAsia" w:hAnsi="Times New Roman" w:cs="Times New Roman"/>
          <w:color w:val="000000" w:themeColor="text1"/>
          <w:szCs w:val="21"/>
        </w:rPr>
        <w:object w:dxaOrig="270" w:dyaOrig="225" w14:anchorId="1E923B57">
          <v:shape id="_x0000_i1038" type="#_x0000_t75" alt="eqIdba8632d3b92f437c86d31e1a4f3984d8" style="width:13.5pt;height:11.25pt" o:ole="">
            <v:imagedata r:id="rId62" o:title="eqIdba8632d3b92f437c86d31e1a4f3984d8"/>
          </v:shape>
          <o:OLEObject Type="Embed" ProgID="Equation.DSMT4" ShapeID="_x0000_i1038" DrawAspect="Content" ObjectID="_1711643549" r:id="rId63"/>
        </w:object>
      </w:r>
      <w:r w:rsidRPr="00C16E70">
        <w:rPr>
          <w:rFonts w:ascii="Times New Roman" w:eastAsiaTheme="majorEastAsia" w:hAnsi="Times New Roman" w:cs="Times New Roman"/>
          <w:color w:val="000000" w:themeColor="text1"/>
          <w:szCs w:val="21"/>
        </w:rPr>
        <w:t>、</w:t>
      </w:r>
      <w:r>
        <w:rPr>
          <w:rFonts w:ascii="Times New Roman" w:eastAsiaTheme="majorEastAsia" w:hAnsi="Times New Roman" w:cs="Times New Roman"/>
          <w:color w:val="000000" w:themeColor="text1"/>
          <w:szCs w:val="21"/>
        </w:rPr>
        <w:object w:dxaOrig="285" w:dyaOrig="225" w14:anchorId="6AFB4255">
          <v:shape id="_x0000_i1039" type="#_x0000_t75" alt="eqId46c1cc28a75a410d9272e3bba80a270e" style="width:14.25pt;height:11.25pt" o:ole="">
            <v:imagedata r:id="rId64" o:title="eqId46c1cc28a75a410d9272e3bba80a270e"/>
          </v:shape>
          <o:OLEObject Type="Embed" ProgID="Equation.DSMT4" ShapeID="_x0000_i1039" DrawAspect="Content" ObjectID="_1711643550" r:id="rId65"/>
        </w:object>
      </w:r>
      <w:r w:rsidRPr="00C16E70">
        <w:rPr>
          <w:rFonts w:ascii="Times New Roman" w:eastAsiaTheme="majorEastAsia" w:hAnsi="Times New Roman" w:cs="Times New Roman"/>
          <w:color w:val="000000" w:themeColor="text1"/>
          <w:szCs w:val="21"/>
        </w:rPr>
        <w:t>价。为探究铜及其化合物的性质，完成了两组实验，部分记录如下：</w:t>
      </w:r>
    </w:p>
    <w:p w14:paraId="64BAD99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第一组：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120" w:type="dxa"/>
          <w:bottom w:w="120" w:type="dxa"/>
          <w:right w:w="120" w:type="dxa"/>
        </w:tblCellMar>
        <w:tblLook w:val="04A0" w:firstRow="1" w:lastRow="0" w:firstColumn="1" w:lastColumn="0" w:noHBand="0" w:noVBand="1"/>
      </w:tblPr>
      <w:tblGrid>
        <w:gridCol w:w="956"/>
        <w:gridCol w:w="2778"/>
        <w:gridCol w:w="2778"/>
        <w:gridCol w:w="2887"/>
      </w:tblGrid>
      <w:tr w:rsidR="00405C3C" w14:paraId="58EA5D40" w14:textId="77777777" w:rsidTr="008B3575">
        <w:trPr>
          <w:trHeight w:val="319"/>
        </w:trPr>
        <w:tc>
          <w:tcPr>
            <w:tcW w:w="9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3A36F7"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序号</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5B9C04"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试剂</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7D09B8"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实验步骤</w:t>
            </w:r>
          </w:p>
        </w:tc>
        <w:tc>
          <w:tcPr>
            <w:tcW w:w="28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EA772A"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实验现象</w:t>
            </w:r>
          </w:p>
        </w:tc>
      </w:tr>
      <w:tr w:rsidR="00405C3C" w14:paraId="2DDA283D" w14:textId="77777777" w:rsidTr="008B3575">
        <w:trPr>
          <w:trHeight w:val="1189"/>
        </w:trPr>
        <w:tc>
          <w:tcPr>
            <w:tcW w:w="9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084122"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B789E0"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试管</w:t>
            </w: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中加</w:t>
            </w:r>
            <w:r w:rsidRPr="00C16E70">
              <w:rPr>
                <w:rFonts w:ascii="Times New Roman" w:eastAsiaTheme="majorEastAsia" w:hAnsi="Times New Roman" w:cs="Times New Roman"/>
                <w:color w:val="000000" w:themeColor="text1"/>
                <w:szCs w:val="21"/>
              </w:rPr>
              <w:t>2mL0.05mol·L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Fe</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(SO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溶液</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3105A7"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加入</w:t>
            </w:r>
            <w:r w:rsidRPr="00C16E70">
              <w:rPr>
                <w:rFonts w:ascii="Times New Roman" w:eastAsiaTheme="majorEastAsia" w:hAnsi="Times New Roman" w:cs="Times New Roman"/>
                <w:color w:val="000000" w:themeColor="text1"/>
                <w:szCs w:val="21"/>
              </w:rPr>
              <w:t>1mL0.1mol·L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KSCN</w:t>
            </w:r>
            <w:r w:rsidRPr="00C16E70">
              <w:rPr>
                <w:rFonts w:ascii="Times New Roman" w:eastAsiaTheme="majorEastAsia" w:hAnsi="Times New Roman" w:cs="Times New Roman"/>
                <w:color w:val="000000" w:themeColor="text1"/>
                <w:szCs w:val="21"/>
              </w:rPr>
              <w:t>溶液</w:t>
            </w:r>
          </w:p>
        </w:tc>
        <w:tc>
          <w:tcPr>
            <w:tcW w:w="28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B2C91C"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溶液变为红色</w:t>
            </w:r>
          </w:p>
        </w:tc>
      </w:tr>
      <w:tr w:rsidR="00405C3C" w14:paraId="739AEDC7" w14:textId="77777777" w:rsidTr="008B3575">
        <w:trPr>
          <w:trHeight w:val="319"/>
        </w:trPr>
        <w:tc>
          <w:tcPr>
            <w:tcW w:w="956"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4689AC"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2</w:t>
            </w:r>
          </w:p>
        </w:tc>
        <w:tc>
          <w:tcPr>
            <w:tcW w:w="2778"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1C5956"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试管</w:t>
            </w: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中加</w:t>
            </w:r>
            <w:r w:rsidRPr="00C16E70">
              <w:rPr>
                <w:rFonts w:ascii="Times New Roman" w:eastAsiaTheme="majorEastAsia" w:hAnsi="Times New Roman" w:cs="Times New Roman"/>
                <w:color w:val="000000" w:themeColor="text1"/>
                <w:szCs w:val="21"/>
              </w:rPr>
              <w:t>2mL0.05mol·L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Fe</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(SO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溶</w:t>
            </w:r>
            <w:r w:rsidRPr="00C16E70">
              <w:rPr>
                <w:rFonts w:ascii="Times New Roman" w:eastAsiaTheme="majorEastAsia" w:hAnsi="Times New Roman" w:cs="Times New Roman"/>
                <w:color w:val="000000" w:themeColor="text1"/>
                <w:szCs w:val="21"/>
              </w:rPr>
              <w:lastRenderedPageBreak/>
              <w:t>液</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9C0784"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lastRenderedPageBreak/>
              <w:t>ⅰ</w:t>
            </w:r>
            <w:r w:rsidRPr="00C16E70">
              <w:rPr>
                <w:rFonts w:ascii="Times New Roman" w:eastAsiaTheme="majorEastAsia" w:hAnsi="Times New Roman" w:cs="Times New Roman"/>
                <w:color w:val="000000" w:themeColor="text1"/>
                <w:szCs w:val="21"/>
              </w:rPr>
              <w:t>加入</w:t>
            </w:r>
            <w:r>
              <w:rPr>
                <w:rFonts w:ascii="Times New Roman" w:eastAsiaTheme="majorEastAsia" w:hAnsi="Times New Roman" w:cs="Times New Roman"/>
                <w:color w:val="000000" w:themeColor="text1"/>
                <w:szCs w:val="21"/>
              </w:rPr>
              <w:object w:dxaOrig="480" w:dyaOrig="270" w14:anchorId="442CACE4">
                <v:shape id="_x0000_i1040" type="#_x0000_t75" alt="eqId7b7e13ab1d3145d68ba94fc34bb7d91f" style="width:24pt;height:13.5pt" o:ole="">
                  <v:imagedata r:id="rId66" o:title="eqId7b7e13ab1d3145d68ba94fc34bb7d91f"/>
                </v:shape>
                <o:OLEObject Type="Embed" ProgID="Equation.DSMT4" ShapeID="_x0000_i1040" DrawAspect="Content" ObjectID="_1711643551" r:id="rId67"/>
              </w:object>
            </w:r>
            <w:r w:rsidRPr="00C16E70">
              <w:rPr>
                <w:rFonts w:ascii="Times New Roman" w:eastAsiaTheme="majorEastAsia" w:hAnsi="Times New Roman" w:cs="Times New Roman"/>
                <w:color w:val="000000" w:themeColor="text1"/>
                <w:szCs w:val="21"/>
              </w:rPr>
              <w:t>铜粉</w:t>
            </w:r>
          </w:p>
        </w:tc>
        <w:tc>
          <w:tcPr>
            <w:tcW w:w="28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CD93389"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黄色溶液变为浅蓝色溶液</w:t>
            </w:r>
          </w:p>
        </w:tc>
      </w:tr>
      <w:tr w:rsidR="00405C3C" w14:paraId="637C362C" w14:textId="77777777" w:rsidTr="008B3575">
        <w:trPr>
          <w:trHeight w:val="19"/>
        </w:trPr>
        <w:tc>
          <w:tcPr>
            <w:tcW w:w="956" w:type="dxa"/>
            <w:vMerge/>
            <w:tcBorders>
              <w:top w:val="single" w:sz="6" w:space="0" w:color="000000"/>
              <w:left w:val="single" w:sz="6" w:space="0" w:color="000000"/>
              <w:bottom w:val="single" w:sz="6" w:space="0" w:color="000000"/>
              <w:right w:val="single" w:sz="6" w:space="0" w:color="000000"/>
            </w:tcBorders>
          </w:tcPr>
          <w:p w14:paraId="19A0D16C" w14:textId="77777777" w:rsidR="009101D3" w:rsidRPr="00C16E70" w:rsidRDefault="009101D3" w:rsidP="00C16E70">
            <w:pPr>
              <w:spacing w:line="360" w:lineRule="auto"/>
              <w:jc w:val="center"/>
              <w:textAlignment w:val="center"/>
              <w:rPr>
                <w:rFonts w:ascii="Times New Roman" w:eastAsiaTheme="majorEastAsia" w:hAnsi="Times New Roman" w:cs="Times New Roman"/>
                <w:color w:val="000000" w:themeColor="text1"/>
                <w:szCs w:val="21"/>
              </w:rPr>
            </w:pPr>
          </w:p>
        </w:tc>
        <w:tc>
          <w:tcPr>
            <w:tcW w:w="2778" w:type="dxa"/>
            <w:vMerge/>
            <w:tcBorders>
              <w:top w:val="single" w:sz="6" w:space="0" w:color="000000"/>
              <w:left w:val="single" w:sz="6" w:space="0" w:color="000000"/>
              <w:bottom w:val="single" w:sz="6" w:space="0" w:color="000000"/>
              <w:right w:val="single" w:sz="6" w:space="0" w:color="000000"/>
            </w:tcBorders>
          </w:tcPr>
          <w:p w14:paraId="498EE5E3" w14:textId="77777777" w:rsidR="009101D3" w:rsidRPr="00C16E70" w:rsidRDefault="009101D3" w:rsidP="00C16E70">
            <w:pPr>
              <w:spacing w:line="360" w:lineRule="auto"/>
              <w:jc w:val="left"/>
              <w:textAlignment w:val="center"/>
              <w:rPr>
                <w:rFonts w:ascii="Times New Roman" w:eastAsiaTheme="majorEastAsia" w:hAnsi="Times New Roman" w:cs="Times New Roman"/>
                <w:color w:val="000000" w:themeColor="text1"/>
                <w:szCs w:val="21"/>
              </w:rPr>
            </w:pP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162483"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ⅱ</w:t>
            </w:r>
            <w:r w:rsidRPr="00C16E70">
              <w:rPr>
                <w:rFonts w:ascii="Times New Roman" w:eastAsiaTheme="majorEastAsia" w:hAnsi="Times New Roman" w:cs="Times New Roman"/>
                <w:color w:val="000000" w:themeColor="text1"/>
                <w:szCs w:val="21"/>
              </w:rPr>
              <w:t>取上层清液，加入</w:t>
            </w: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滴</w:t>
            </w:r>
            <w:r w:rsidRPr="00C16E70">
              <w:rPr>
                <w:rFonts w:ascii="Times New Roman" w:eastAsiaTheme="majorEastAsia" w:hAnsi="Times New Roman" w:cs="Times New Roman"/>
                <w:color w:val="000000" w:themeColor="text1"/>
                <w:szCs w:val="21"/>
              </w:rPr>
              <w:lastRenderedPageBreak/>
              <w:t>0.1mol·L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KSCN</w:t>
            </w:r>
            <w:r w:rsidRPr="00C16E70">
              <w:rPr>
                <w:rFonts w:ascii="Times New Roman" w:eastAsiaTheme="majorEastAsia" w:hAnsi="Times New Roman" w:cs="Times New Roman"/>
                <w:color w:val="000000" w:themeColor="text1"/>
                <w:szCs w:val="21"/>
              </w:rPr>
              <w:t>溶液</w:t>
            </w:r>
          </w:p>
        </w:tc>
        <w:tc>
          <w:tcPr>
            <w:tcW w:w="28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837069"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lastRenderedPageBreak/>
              <w:t>液滴接触上方变为红色，下方</w:t>
            </w:r>
            <w:r w:rsidRPr="00C16E70">
              <w:rPr>
                <w:rFonts w:ascii="Times New Roman" w:eastAsiaTheme="majorEastAsia" w:hAnsi="Times New Roman" w:cs="Times New Roman"/>
                <w:color w:val="000000" w:themeColor="text1"/>
                <w:szCs w:val="21"/>
              </w:rPr>
              <w:lastRenderedPageBreak/>
              <w:t>有白色沉淀生成</w:t>
            </w:r>
          </w:p>
        </w:tc>
      </w:tr>
      <w:tr w:rsidR="00405C3C" w14:paraId="1BCF89EA" w14:textId="77777777" w:rsidTr="008B3575">
        <w:trPr>
          <w:trHeight w:val="19"/>
        </w:trPr>
        <w:tc>
          <w:tcPr>
            <w:tcW w:w="95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372182" w14:textId="77777777" w:rsidR="009101D3" w:rsidRPr="00C16E70" w:rsidRDefault="00953ED1" w:rsidP="00C16E70">
            <w:pPr>
              <w:spacing w:line="360" w:lineRule="auto"/>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lastRenderedPageBreak/>
              <w:t>3</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0D44CD"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试管</w:t>
            </w:r>
            <w:r w:rsidRPr="00C16E70">
              <w:rPr>
                <w:rFonts w:ascii="Times New Roman" w:eastAsiaTheme="majorEastAsia" w:hAnsi="Times New Roman" w:cs="Times New Roman"/>
                <w:color w:val="000000" w:themeColor="text1"/>
                <w:szCs w:val="21"/>
              </w:rPr>
              <w:t>3</w:t>
            </w:r>
            <w:r w:rsidRPr="00C16E70">
              <w:rPr>
                <w:rFonts w:ascii="Times New Roman" w:eastAsiaTheme="majorEastAsia" w:hAnsi="Times New Roman" w:cs="Times New Roman"/>
                <w:color w:val="000000" w:themeColor="text1"/>
                <w:szCs w:val="21"/>
              </w:rPr>
              <w:t>中加</w:t>
            </w:r>
            <w:r w:rsidRPr="00C16E70">
              <w:rPr>
                <w:rFonts w:ascii="Times New Roman" w:eastAsiaTheme="majorEastAsia" w:hAnsi="Times New Roman" w:cs="Times New Roman"/>
                <w:color w:val="000000" w:themeColor="text1"/>
                <w:szCs w:val="21"/>
              </w:rPr>
              <w:t>2mL0.1mol·L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 xml:space="preserve"> CuSO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溶液</w:t>
            </w:r>
          </w:p>
        </w:tc>
        <w:tc>
          <w:tcPr>
            <w:tcW w:w="2778"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155EBE"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加入</w:t>
            </w:r>
            <w:r w:rsidRPr="00C16E70">
              <w:rPr>
                <w:rFonts w:ascii="Times New Roman" w:eastAsiaTheme="majorEastAsia" w:hAnsi="Times New Roman" w:cs="Times New Roman"/>
                <w:color w:val="000000" w:themeColor="text1"/>
                <w:szCs w:val="21"/>
              </w:rPr>
              <w:t>1mL0.1mol·L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KSCN</w:t>
            </w:r>
            <w:r w:rsidRPr="00C16E70">
              <w:rPr>
                <w:rFonts w:ascii="Times New Roman" w:eastAsiaTheme="majorEastAsia" w:hAnsi="Times New Roman" w:cs="Times New Roman"/>
                <w:color w:val="000000" w:themeColor="text1"/>
                <w:szCs w:val="21"/>
                <w:vertAlign w:val="superscript"/>
              </w:rPr>
              <w:t xml:space="preserve"> </w:t>
            </w:r>
            <w:r w:rsidRPr="00C16E70">
              <w:rPr>
                <w:rFonts w:ascii="Times New Roman" w:eastAsiaTheme="majorEastAsia" w:hAnsi="Times New Roman" w:cs="Times New Roman"/>
                <w:color w:val="000000" w:themeColor="text1"/>
                <w:szCs w:val="21"/>
              </w:rPr>
              <w:t>溶液</w:t>
            </w:r>
          </w:p>
        </w:tc>
        <w:tc>
          <w:tcPr>
            <w:tcW w:w="2887"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E052A6" w14:textId="77777777" w:rsidR="009101D3" w:rsidRPr="00C16E70" w:rsidRDefault="00953ED1" w:rsidP="00C16E70">
            <w:pPr>
              <w:spacing w:line="360" w:lineRule="auto"/>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溶液变成绿色</w:t>
            </w:r>
          </w:p>
        </w:tc>
      </w:tr>
    </w:tbl>
    <w:p w14:paraId="03EAA729"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完成下列填空：</w:t>
      </w:r>
    </w:p>
    <w:p w14:paraId="5C1B788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写出试管</w:t>
      </w: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中发生反应的离子方程式。</w:t>
      </w:r>
      <w:r w:rsidRPr="00C16E70">
        <w:rPr>
          <w:rFonts w:ascii="Times New Roman" w:eastAsiaTheme="majorEastAsia" w:hAnsi="Times New Roman" w:cs="Times New Roman"/>
          <w:color w:val="000000" w:themeColor="text1"/>
          <w:szCs w:val="21"/>
        </w:rPr>
        <w:t>___________</w:t>
      </w:r>
    </w:p>
    <w:p w14:paraId="24EAD7F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试管</w:t>
      </w: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，预测步骤</w:t>
      </w:r>
      <w:r w:rsidRPr="00C16E70">
        <w:rPr>
          <w:rFonts w:ascii="Times New Roman" w:eastAsiaTheme="majorEastAsia" w:hAnsi="Times New Roman" w:cs="Times New Roman"/>
          <w:color w:val="000000" w:themeColor="text1"/>
          <w:szCs w:val="21"/>
        </w:rPr>
        <w:t>ⅱ</w:t>
      </w:r>
      <w:r w:rsidRPr="00C16E70">
        <w:rPr>
          <w:rFonts w:ascii="Times New Roman" w:eastAsiaTheme="majorEastAsia" w:hAnsi="Times New Roman" w:cs="Times New Roman"/>
          <w:color w:val="000000" w:themeColor="text1"/>
          <w:szCs w:val="21"/>
        </w:rPr>
        <w:t>后溶液不应呈红色，依据是</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606ADB5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(3)</w:t>
      </w:r>
      <w:r w:rsidRPr="00C16E70">
        <w:rPr>
          <w:rFonts w:ascii="Times New Roman" w:eastAsiaTheme="majorEastAsia" w:hAnsi="Times New Roman" w:cs="Times New Roman"/>
          <w:color w:val="000000" w:themeColor="text1"/>
          <w:szCs w:val="21"/>
        </w:rPr>
        <w:t>经测定试管</w:t>
      </w: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中得到的白色沉淀是</w:t>
      </w:r>
      <w:r>
        <w:rPr>
          <w:rFonts w:ascii="Times New Roman" w:eastAsiaTheme="majorEastAsia" w:hAnsi="Times New Roman" w:cs="Times New Roman"/>
          <w:color w:val="000000" w:themeColor="text1"/>
          <w:szCs w:val="21"/>
        </w:rPr>
        <w:object w:dxaOrig="720" w:dyaOrig="240" w14:anchorId="00F183F8">
          <v:shape id="_x0000_i1041" type="#_x0000_t75" alt="eqId2a829537adc04696b55335f02cd43b81" style="width:36pt;height:12pt" o:ole="">
            <v:imagedata r:id="rId68" o:title="eqId2a829537adc04696b55335f02cd43b81"/>
          </v:shape>
          <o:OLEObject Type="Embed" ProgID="Equation.DSMT4" ShapeID="_x0000_i1041" DrawAspect="Content" ObjectID="_1711643552" r:id="rId69"/>
        </w:object>
      </w:r>
      <w:r w:rsidRPr="00C16E70">
        <w:rPr>
          <w:rFonts w:ascii="Times New Roman" w:eastAsiaTheme="majorEastAsia" w:hAnsi="Times New Roman" w:cs="Times New Roman"/>
          <w:color w:val="000000" w:themeColor="text1"/>
          <w:szCs w:val="21"/>
        </w:rPr>
        <w:t>。</w:t>
      </w:r>
    </w:p>
    <w:p w14:paraId="7E6C970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对生成</w:t>
      </w:r>
      <w:r>
        <w:rPr>
          <w:rFonts w:ascii="Times New Roman" w:eastAsiaTheme="majorEastAsia" w:hAnsi="Times New Roman" w:cs="Times New Roman"/>
          <w:color w:val="000000" w:themeColor="text1"/>
          <w:szCs w:val="21"/>
        </w:rPr>
        <w:object w:dxaOrig="720" w:dyaOrig="240" w14:anchorId="4C606C1A">
          <v:shape id="_x0000_i1042" type="#_x0000_t75" alt="eqId2a829537adc04696b55335f02cd43b81" style="width:36pt;height:12pt" o:ole="">
            <v:imagedata r:id="rId68" o:title="eqId2a829537adc04696b55335f02cd43b81"/>
          </v:shape>
          <o:OLEObject Type="Embed" ProgID="Equation.DSMT4" ShapeID="_x0000_i1042" DrawAspect="Content" ObjectID="_1711643553" r:id="rId70"/>
        </w:object>
      </w:r>
      <w:r w:rsidRPr="00C16E70">
        <w:rPr>
          <w:rFonts w:ascii="Times New Roman" w:eastAsiaTheme="majorEastAsia" w:hAnsi="Times New Roman" w:cs="Times New Roman"/>
          <w:color w:val="000000" w:themeColor="text1"/>
          <w:szCs w:val="21"/>
        </w:rPr>
        <w:t>有两种猜测：</w:t>
      </w:r>
    </w:p>
    <w:p w14:paraId="26EBCBC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猜测</w:t>
      </w:r>
      <w:r w:rsidRPr="00C16E70">
        <w:rPr>
          <w:rFonts w:ascii="宋体" w:eastAsia="宋体" w:hAnsi="宋体" w:cs="宋体" w:hint="eastAsia"/>
          <w:color w:val="000000" w:themeColor="text1"/>
          <w:szCs w:val="21"/>
        </w:rPr>
        <w:t>①</w:t>
      </w:r>
      <w:r>
        <w:rPr>
          <w:rFonts w:ascii="Times New Roman" w:eastAsiaTheme="majorEastAsia" w:hAnsi="Times New Roman" w:cs="Times New Roman"/>
          <w:color w:val="000000" w:themeColor="text1"/>
          <w:szCs w:val="21"/>
        </w:rPr>
        <w:object w:dxaOrig="405" w:dyaOrig="255" w14:anchorId="2A200554">
          <v:shape id="_x0000_i1043" type="#_x0000_t75" alt="eqIde5c68c0d057e434fad995afeee5f0f7b" style="width:20.25pt;height:12.75pt" o:ole="">
            <v:imagedata r:id="rId71" o:title="eqIde5c68c0d057e434fad995afeee5f0f7b"/>
          </v:shape>
          <o:OLEObject Type="Embed" ProgID="Equation.DSMT4" ShapeID="_x0000_i1043" DrawAspect="Content" ObjectID="_1711643554" r:id="rId72"/>
        </w:object>
      </w:r>
      <w:r w:rsidRPr="00C16E70">
        <w:rPr>
          <w:rFonts w:ascii="Times New Roman" w:eastAsiaTheme="majorEastAsia" w:hAnsi="Times New Roman" w:cs="Times New Roman"/>
          <w:color w:val="000000" w:themeColor="text1"/>
          <w:szCs w:val="21"/>
        </w:rPr>
        <w:t>和</w:t>
      </w:r>
      <w:r>
        <w:rPr>
          <w:rFonts w:ascii="Times New Roman" w:eastAsiaTheme="majorEastAsia" w:hAnsi="Times New Roman" w:cs="Times New Roman"/>
          <w:color w:val="000000" w:themeColor="text1"/>
          <w:szCs w:val="21"/>
        </w:rPr>
        <w:object w:dxaOrig="525" w:dyaOrig="285" w14:anchorId="29792B54">
          <v:shape id="_x0000_i1044" type="#_x0000_t75" alt="eqIdf0ac716bf4ef44aabffb55a95048c9c8" style="width:26.25pt;height:14.25pt" o:ole="">
            <v:imagedata r:id="rId73" o:title="eqIdf0ac716bf4ef44aabffb55a95048c9c8"/>
          </v:shape>
          <o:OLEObject Type="Embed" ProgID="Equation.DSMT4" ShapeID="_x0000_i1044" DrawAspect="Content" ObjectID="_1711643555" r:id="rId74"/>
        </w:object>
      </w:r>
      <w:r w:rsidRPr="00C16E70">
        <w:rPr>
          <w:rFonts w:ascii="Times New Roman" w:eastAsiaTheme="majorEastAsia" w:hAnsi="Times New Roman" w:cs="Times New Roman"/>
          <w:color w:val="000000" w:themeColor="text1"/>
          <w:szCs w:val="21"/>
        </w:rPr>
        <w:t>反应生成</w:t>
      </w:r>
      <w:r>
        <w:rPr>
          <w:rFonts w:ascii="Times New Roman" w:eastAsiaTheme="majorEastAsia" w:hAnsi="Times New Roman" w:cs="Times New Roman"/>
          <w:color w:val="000000" w:themeColor="text1"/>
          <w:szCs w:val="21"/>
        </w:rPr>
        <w:object w:dxaOrig="720" w:dyaOrig="240" w14:anchorId="287FF7C1">
          <v:shape id="_x0000_i1045" type="#_x0000_t75" alt="eqId2a829537adc04696b55335f02cd43b81" style="width:36pt;height:12pt" o:ole="">
            <v:imagedata r:id="rId68" o:title="eqId2a829537adc04696b55335f02cd43b81"/>
          </v:shape>
          <o:OLEObject Type="Embed" ProgID="Equation.DSMT4" ShapeID="_x0000_i1045" DrawAspect="Content" ObjectID="_1711643556" r:id="rId75"/>
        </w:object>
      </w:r>
      <w:r w:rsidRPr="00C16E70">
        <w:rPr>
          <w:rFonts w:ascii="Times New Roman" w:eastAsiaTheme="majorEastAsia" w:hAnsi="Times New Roman" w:cs="Times New Roman"/>
          <w:color w:val="000000" w:themeColor="text1"/>
          <w:szCs w:val="21"/>
        </w:rPr>
        <w:t>，根据</w:t>
      </w:r>
      <w:r w:rsidRPr="00C16E70">
        <w:rPr>
          <w:rFonts w:ascii="Times New Roman" w:eastAsiaTheme="majorEastAsia" w:hAnsi="Times New Roman" w:cs="Times New Roman"/>
          <w:color w:val="000000" w:themeColor="text1"/>
          <w:szCs w:val="21"/>
        </w:rPr>
        <w:t>________</w:t>
      </w:r>
      <w:r w:rsidRPr="00C16E70">
        <w:rPr>
          <w:rFonts w:ascii="Times New Roman" w:eastAsiaTheme="majorEastAsia" w:hAnsi="Times New Roman" w:cs="Times New Roman"/>
          <w:color w:val="000000" w:themeColor="text1"/>
          <w:szCs w:val="21"/>
        </w:rPr>
        <w:t>___</w:t>
      </w:r>
      <w:r w:rsidRPr="00C16E70">
        <w:rPr>
          <w:rFonts w:ascii="Times New Roman" w:eastAsiaTheme="majorEastAsia" w:hAnsi="Times New Roman" w:cs="Times New Roman"/>
          <w:color w:val="000000" w:themeColor="text1"/>
          <w:szCs w:val="21"/>
        </w:rPr>
        <w:t>，推知这一猜测错误。</w:t>
      </w:r>
    </w:p>
    <w:p w14:paraId="3EF472AC"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猜测</w:t>
      </w:r>
      <w:r w:rsidRPr="00C16E70">
        <w:rPr>
          <w:rFonts w:ascii="宋体" w:eastAsia="宋体" w:hAnsi="宋体" w:cs="宋体" w:hint="eastAsia"/>
          <w:color w:val="000000" w:themeColor="text1"/>
          <w:szCs w:val="21"/>
        </w:rPr>
        <w:t>②</w:t>
      </w:r>
      <w:r w:rsidRPr="00C16E70">
        <w:rPr>
          <w:rFonts w:ascii="Times New Roman" w:eastAsiaTheme="majorEastAsia" w:hAnsi="Times New Roman" w:cs="Times New Roman"/>
          <w:color w:val="000000" w:themeColor="text1"/>
          <w:szCs w:val="21"/>
        </w:rPr>
        <w:t>生成白色沉淀是因为：</w:t>
      </w:r>
      <w:r w:rsidRPr="00C16E70">
        <w:rPr>
          <w:rFonts w:ascii="Times New Roman" w:eastAsiaTheme="majorEastAsia" w:hAnsi="Times New Roman" w:cs="Times New Roman"/>
          <w:color w:val="000000" w:themeColor="text1"/>
          <w:szCs w:val="21"/>
        </w:rPr>
        <w:t>Cu</w:t>
      </w:r>
      <w:r w:rsidRPr="00C16E70">
        <w:rPr>
          <w:rFonts w:ascii="Times New Roman" w:eastAsiaTheme="majorEastAsia" w:hAnsi="Times New Roman" w:cs="Times New Roman"/>
          <w:color w:val="000000" w:themeColor="text1"/>
          <w:szCs w:val="21"/>
          <w:vertAlign w:val="superscript"/>
        </w:rPr>
        <w:t>2+</w:t>
      </w:r>
      <w:r w:rsidRPr="00C16E70">
        <w:rPr>
          <w:rFonts w:ascii="Times New Roman" w:eastAsiaTheme="majorEastAsia" w:hAnsi="Times New Roman" w:cs="Times New Roman"/>
          <w:color w:val="000000" w:themeColor="text1"/>
          <w:szCs w:val="21"/>
        </w:rPr>
        <w:t>+SCN</w:t>
      </w:r>
      <w:r w:rsidRPr="00C16E70">
        <w:rPr>
          <w:rFonts w:ascii="Times New Roman" w:eastAsiaTheme="majorEastAsia" w:hAnsi="Times New Roman" w:cs="Times New Roman"/>
          <w:color w:val="000000" w:themeColor="text1"/>
          <w:szCs w:val="21"/>
          <w:vertAlign w:val="superscript"/>
        </w:rPr>
        <w:t>-</w:t>
      </w:r>
      <w:r w:rsidRPr="00C16E70">
        <w:rPr>
          <w:rFonts w:ascii="Times New Roman" w:eastAsiaTheme="majorEastAsia" w:hAnsi="Times New Roman" w:cs="Times New Roman"/>
          <w:color w:val="000000" w:themeColor="text1"/>
          <w:szCs w:val="21"/>
        </w:rPr>
        <w:t>=CuSCN↓</w:t>
      </w:r>
      <w:r w:rsidRPr="00C16E70">
        <w:rPr>
          <w:rFonts w:ascii="Times New Roman" w:eastAsiaTheme="majorEastAsia" w:hAnsi="Times New Roman" w:cs="Times New Roman"/>
          <w:color w:val="000000" w:themeColor="text1"/>
          <w:szCs w:val="21"/>
        </w:rPr>
        <w:t>。再请结合步骤</w:t>
      </w:r>
      <w:r w:rsidRPr="00C16E70">
        <w:rPr>
          <w:rFonts w:ascii="Times New Roman" w:eastAsiaTheme="majorEastAsia" w:hAnsi="Times New Roman" w:cs="Times New Roman"/>
          <w:color w:val="000000" w:themeColor="text1"/>
          <w:szCs w:val="21"/>
        </w:rPr>
        <w:t>ⅱ</w:t>
      </w:r>
      <w:r w:rsidRPr="00C16E70">
        <w:rPr>
          <w:rFonts w:ascii="Times New Roman" w:eastAsiaTheme="majorEastAsia" w:hAnsi="Times New Roman" w:cs="Times New Roman"/>
          <w:color w:val="000000" w:themeColor="text1"/>
          <w:szCs w:val="21"/>
        </w:rPr>
        <w:t>溶液出现红色的现象，解释生成沉淀的可能原因。</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用离子方程式表示</w:t>
      </w:r>
      <w:r w:rsidRPr="00C16E70">
        <w:rPr>
          <w:rFonts w:ascii="Times New Roman" w:eastAsiaTheme="majorEastAsia" w:hAnsi="Times New Roman" w:cs="Times New Roman"/>
          <w:color w:val="000000" w:themeColor="text1"/>
          <w:szCs w:val="21"/>
        </w:rPr>
        <w:t>)</w:t>
      </w:r>
    </w:p>
    <w:p w14:paraId="42DFF5D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第二组：水合肼</w:t>
      </w:r>
      <w:r w:rsidRPr="00C16E70">
        <w:rPr>
          <w:rFonts w:ascii="Times New Roman" w:eastAsiaTheme="majorEastAsia" w:hAnsi="Times New Roman" w:cs="Times New Roman"/>
          <w:color w:val="000000" w:themeColor="text1"/>
          <w:szCs w:val="21"/>
        </w:rPr>
        <w:t>(N</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rPr>
        <w:t>和碱性铜氨</w:t>
      </w:r>
      <w:r w:rsidRPr="00C16E70">
        <w:rPr>
          <w:rFonts w:ascii="Times New Roman" w:eastAsiaTheme="majorEastAsia" w:hAnsi="Times New Roman" w:cs="Times New Roman"/>
          <w:color w:val="000000" w:themeColor="text1"/>
          <w:szCs w:val="21"/>
        </w:rPr>
        <w:t>[Cu(NH</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perscript"/>
        </w:rPr>
        <w:t>2+</w:t>
      </w:r>
      <w:r w:rsidRPr="00C16E70">
        <w:rPr>
          <w:rFonts w:ascii="Times New Roman" w:eastAsiaTheme="majorEastAsia" w:hAnsi="Times New Roman" w:cs="Times New Roman"/>
          <w:color w:val="000000" w:themeColor="text1"/>
          <w:szCs w:val="21"/>
        </w:rPr>
        <w:t>溶液混合反应，生成铜。</w:t>
      </w:r>
    </w:p>
    <w:p w14:paraId="24E82722"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(4)</w:t>
      </w:r>
      <w:r w:rsidRPr="00C16E70">
        <w:rPr>
          <w:rFonts w:ascii="Times New Roman" w:eastAsiaTheme="majorEastAsia" w:hAnsi="Times New Roman" w:cs="Times New Roman"/>
          <w:color w:val="000000" w:themeColor="text1"/>
          <w:szCs w:val="21"/>
        </w:rPr>
        <w:t>水合肼溶液显弱碱性，其电离与</w:t>
      </w:r>
      <w:r w:rsidRPr="00C16E70">
        <w:rPr>
          <w:rFonts w:ascii="Times New Roman" w:eastAsiaTheme="majorEastAsia" w:hAnsi="Times New Roman" w:cs="Times New Roman"/>
          <w:color w:val="000000" w:themeColor="text1"/>
          <w:szCs w:val="21"/>
        </w:rPr>
        <w:t>NH</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rPr>
        <w:t>相似，写出水合肼的电离方程式：</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793202E3"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(5)</w:t>
      </w:r>
      <w:r w:rsidRPr="00C16E70">
        <w:rPr>
          <w:rFonts w:ascii="Times New Roman" w:eastAsiaTheme="majorEastAsia" w:hAnsi="Times New Roman" w:cs="Times New Roman"/>
          <w:color w:val="000000" w:themeColor="text1"/>
          <w:szCs w:val="21"/>
        </w:rPr>
        <w:t>将下列化学方程式补充完整、配平，并标出电子转移的数目和方向</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0EA5BFD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____N</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O+___ [Cu(NH</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vertAlign w:val="superscript"/>
        </w:rPr>
        <w:t>2+</w:t>
      </w:r>
      <w:r w:rsidRPr="00C16E70">
        <w:rPr>
          <w:rFonts w:ascii="Times New Roman" w:eastAsiaTheme="majorEastAsia" w:hAnsi="Times New Roman" w:cs="Times New Roman"/>
          <w:color w:val="000000" w:themeColor="text1"/>
          <w:szCs w:val="21"/>
        </w:rPr>
        <w:t>+____OH</w:t>
      </w:r>
      <w:r w:rsidRPr="00C16E70">
        <w:rPr>
          <w:rFonts w:ascii="Times New Roman" w:eastAsiaTheme="majorEastAsia" w:hAnsi="Times New Roman" w:cs="Times New Roman"/>
          <w:color w:val="000000" w:themeColor="text1"/>
          <w:szCs w:val="21"/>
          <w:vertAlign w:val="superscript"/>
        </w:rPr>
        <w:t>-</w:t>
      </w:r>
      <w:r w:rsidRPr="00C16E70">
        <w:rPr>
          <w:rFonts w:ascii="Times New Roman" w:eastAsiaTheme="majorEastAsia" w:hAnsi="Times New Roman" w:cs="Times New Roman"/>
          <w:color w:val="000000" w:themeColor="text1"/>
          <w:szCs w:val="21"/>
        </w:rPr>
        <w:t>→____Cu+____N</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↑+____NH</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+____H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p>
    <w:p w14:paraId="07BE75C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(6)</w:t>
      </w:r>
      <w:r w:rsidRPr="00C16E70">
        <w:rPr>
          <w:rFonts w:ascii="Times New Roman" w:eastAsiaTheme="majorEastAsia" w:hAnsi="Times New Roman" w:cs="Times New Roman"/>
          <w:color w:val="000000" w:themeColor="text1"/>
          <w:szCs w:val="21"/>
        </w:rPr>
        <w:t>水合肼可用于还原锅炉水中溶解的</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，防止锅炉被腐蚀。与</w:t>
      </w:r>
      <w:r w:rsidRPr="00C16E70">
        <w:rPr>
          <w:rFonts w:ascii="Times New Roman" w:eastAsiaTheme="majorEastAsia" w:hAnsi="Times New Roman" w:cs="Times New Roman"/>
          <w:color w:val="000000" w:themeColor="text1"/>
          <w:szCs w:val="21"/>
        </w:rPr>
        <w:t>Na</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SO</w:t>
      </w:r>
      <w:r w:rsidRPr="00C16E70">
        <w:rPr>
          <w:rFonts w:ascii="Times New Roman" w:eastAsiaTheme="majorEastAsia" w:hAnsi="Times New Roman" w:cs="Times New Roman"/>
          <w:color w:val="000000" w:themeColor="text1"/>
          <w:szCs w:val="21"/>
          <w:vertAlign w:val="subscript"/>
        </w:rPr>
        <w:t>3</w:t>
      </w:r>
      <w:r w:rsidRPr="00C16E70">
        <w:rPr>
          <w:rFonts w:ascii="Times New Roman" w:eastAsiaTheme="majorEastAsia" w:hAnsi="Times New Roman" w:cs="Times New Roman"/>
          <w:color w:val="000000" w:themeColor="text1"/>
          <w:szCs w:val="21"/>
        </w:rPr>
        <w:t>相比，使用水合肼处理水中溶解</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的优点是</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任写一点</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w:t>
      </w:r>
    </w:p>
    <w:p w14:paraId="30B9FE42"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vertAlign w:val="subscript"/>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+3SCN</w:t>
      </w:r>
      <w:r w:rsidRPr="00C16E70">
        <w:rPr>
          <w:rFonts w:ascii="Times New Roman" w:eastAsiaTheme="majorEastAsia" w:hAnsi="Times New Roman" w:cs="Times New Roman"/>
          <w:color w:val="FF0000"/>
          <w:szCs w:val="21"/>
          <w:vertAlign w:val="superscript"/>
        </w:rPr>
        <w:t>-</w:t>
      </w:r>
      <w:r>
        <w:rPr>
          <w:rFonts w:ascii="Times New Roman" w:eastAsiaTheme="majorEastAsia" w:hAnsi="Times New Roman" w:cs="Times New Roman"/>
          <w:color w:val="FF0000"/>
          <w:szCs w:val="21"/>
        </w:rPr>
        <w:object w:dxaOrig="645" w:dyaOrig="165" w14:anchorId="50507078">
          <v:shape id="_x0000_i1046" type="#_x0000_t75" style="width:32.25pt;height:8.25pt" o:ole="">
            <v:imagedata r:id="rId53" o:title=""/>
          </v:shape>
          <o:OLEObject Type="Embed" ProgID="ChemWindow.Document" ShapeID="_x0000_i1046" DrawAspect="Content" ObjectID="_1711643557" r:id="rId76"/>
        </w:object>
      </w:r>
      <w:r w:rsidRPr="00C16E70">
        <w:rPr>
          <w:rFonts w:ascii="Times New Roman" w:eastAsiaTheme="majorEastAsia" w:hAnsi="Times New Roman" w:cs="Times New Roman"/>
          <w:color w:val="FF0000"/>
          <w:szCs w:val="21"/>
        </w:rPr>
        <w:t>Fe(SCN)</w:t>
      </w:r>
      <w:r w:rsidRPr="00C16E70">
        <w:rPr>
          <w:rFonts w:ascii="Times New Roman" w:eastAsiaTheme="majorEastAsia" w:hAnsi="Times New Roman" w:cs="Times New Roman"/>
          <w:color w:val="FF0000"/>
          <w:szCs w:val="21"/>
          <w:vertAlign w:val="subscript"/>
        </w:rPr>
        <w:t>3</w:t>
      </w:r>
    </w:p>
    <w:p w14:paraId="6A5BFA13"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根据反应</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+Cu=2Fe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可知，铜粉过量时，</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反应完全</w:t>
      </w:r>
    </w:p>
    <w:p w14:paraId="65958B6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(3)    </w:t>
      </w:r>
      <w:r w:rsidRPr="00C16E70">
        <w:rPr>
          <w:rFonts w:ascii="Times New Roman" w:eastAsiaTheme="majorEastAsia" w:hAnsi="Times New Roman" w:cs="Times New Roman"/>
          <w:color w:val="FF0000"/>
          <w:szCs w:val="21"/>
        </w:rPr>
        <w:t>实验</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，溶液变成绿色而无白色沉淀生成</w:t>
      </w:r>
      <w:r w:rsidRPr="00C16E70">
        <w:rPr>
          <w:rFonts w:ascii="Times New Roman" w:eastAsiaTheme="majorEastAsia" w:hAnsi="Times New Roman" w:cs="Times New Roman"/>
          <w:color w:val="FF0000"/>
          <w:szCs w:val="21"/>
        </w:rPr>
        <w:t xml:space="preserve">      </w:t>
      </w:r>
    </w:p>
    <w:p w14:paraId="3512133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 xml:space="preserve">  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+SCN</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=CuSCN↓</w:t>
      </w:r>
    </w:p>
    <w:p w14:paraId="1176DC53"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38F77EC4">
          <v:shape id="_x0000_i1047" type="#_x0000_t75" style="width:32.25pt;height:8.25pt" o:ole="">
            <v:imagedata r:id="rId53" o:title=""/>
          </v:shape>
          <o:OLEObject Type="Embed" ProgID="ChemWindow.Document" ShapeID="_x0000_i1047" DrawAspect="Content" ObjectID="_1711643558" r:id="rId77"/>
        </w:objec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5</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+OH</w:t>
      </w:r>
      <w:r w:rsidRPr="00C16E70">
        <w:rPr>
          <w:rFonts w:ascii="Times New Roman" w:eastAsiaTheme="majorEastAsia" w:hAnsi="Times New Roman" w:cs="Times New Roman"/>
          <w:color w:val="FF0000"/>
          <w:szCs w:val="21"/>
          <w:vertAlign w:val="superscript"/>
        </w:rPr>
        <w:t>-</w:t>
      </w:r>
    </w:p>
    <w:p w14:paraId="17EF255C"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O+2[Cu(NH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+4OH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=2Cu+N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4C78FFA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前者会产生</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杂质，后者生成无污染的气体</w:t>
      </w:r>
    </w:p>
    <w:p w14:paraId="58F4A393"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试管</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中发生反应即</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与</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溶液反应，则其离子方程式为：</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+3SCN</w:t>
      </w:r>
      <w:r w:rsidRPr="00C16E70">
        <w:rPr>
          <w:rFonts w:ascii="Times New Roman" w:eastAsiaTheme="majorEastAsia" w:hAnsi="Times New Roman" w:cs="Times New Roman"/>
          <w:color w:val="FF0000"/>
          <w:szCs w:val="21"/>
          <w:vertAlign w:val="superscript"/>
        </w:rPr>
        <w:t>-</w:t>
      </w:r>
      <w:r>
        <w:rPr>
          <w:rFonts w:ascii="Times New Roman" w:eastAsiaTheme="majorEastAsia" w:hAnsi="Times New Roman" w:cs="Times New Roman"/>
          <w:color w:val="FF0000"/>
          <w:szCs w:val="21"/>
        </w:rPr>
        <w:object w:dxaOrig="645" w:dyaOrig="165" w14:anchorId="09C6F082">
          <v:shape id="_x0000_i1048" type="#_x0000_t75" style="width:32.25pt;height:8.25pt" o:ole="">
            <v:imagedata r:id="rId53" o:title=""/>
          </v:shape>
          <o:OLEObject Type="Embed" ProgID="ChemWindow.Document" ShapeID="_x0000_i1048" DrawAspect="Content" ObjectID="_1711643559" r:id="rId78"/>
        </w:object>
      </w:r>
      <w:r w:rsidRPr="00C16E70">
        <w:rPr>
          <w:rFonts w:ascii="Times New Roman" w:eastAsiaTheme="majorEastAsia" w:hAnsi="Times New Roman" w:cs="Times New Roman"/>
          <w:color w:val="FF0000"/>
          <w:szCs w:val="21"/>
        </w:rPr>
        <w:t>Fe(SCN)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已知</w:t>
      </w:r>
      <w:r w:rsidRPr="00C16E70">
        <w:rPr>
          <w:rFonts w:ascii="Times New Roman" w:eastAsiaTheme="majorEastAsia" w:hAnsi="Times New Roman" w:cs="Times New Roman"/>
          <w:color w:val="FF0000"/>
          <w:szCs w:val="21"/>
        </w:rPr>
        <w:t>0.16g</w:t>
      </w:r>
      <w:r w:rsidRPr="00C16E70">
        <w:rPr>
          <w:rFonts w:ascii="Times New Roman" w:eastAsiaTheme="majorEastAsia" w:hAnsi="Times New Roman" w:cs="Times New Roman"/>
          <w:color w:val="FF0000"/>
          <w:szCs w:val="21"/>
        </w:rPr>
        <w:t>铜粉的物质的量为：</w:t>
      </w:r>
      <w:r>
        <w:rPr>
          <w:rFonts w:ascii="Times New Roman" w:eastAsiaTheme="majorEastAsia" w:hAnsi="Times New Roman" w:cs="Times New Roman"/>
          <w:color w:val="FF0000"/>
          <w:szCs w:val="21"/>
        </w:rPr>
        <w:object w:dxaOrig="855" w:dyaOrig="585" w14:anchorId="300573C2">
          <v:shape id="_x0000_i1049" type="#_x0000_t75" alt="eqId4fa95378e6f04590b76b0df3f8e230d2" style="width:42.75pt;height:29.25pt" o:ole="">
            <v:imagedata r:id="rId79" o:title="eqId4fa95378e6f04590b76b0df3f8e230d2"/>
          </v:shape>
          <o:OLEObject Type="Embed" ProgID="Equation.DSMT4" ShapeID="_x0000_i1049" DrawAspect="Content" ObjectID="_1711643560" r:id="rId80"/>
        </w:object>
      </w:r>
      <w:r w:rsidRPr="00C16E70">
        <w:rPr>
          <w:rFonts w:ascii="Times New Roman" w:eastAsiaTheme="majorEastAsia" w:hAnsi="Times New Roman" w:cs="Times New Roman"/>
          <w:color w:val="FF0000"/>
          <w:szCs w:val="21"/>
        </w:rPr>
        <w:t>=0.0025mol</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2mL0.05mol·L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溶液中</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的物质的量为：</w:t>
      </w:r>
      <w:r w:rsidRPr="00C16E70">
        <w:rPr>
          <w:rFonts w:ascii="Times New Roman" w:eastAsiaTheme="majorEastAsia" w:hAnsi="Times New Roman" w:cs="Times New Roman"/>
          <w:color w:val="FF0000"/>
          <w:szCs w:val="21"/>
        </w:rPr>
        <w:t>2×2×10</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L×0.05mol/L=0.0002mol</w:t>
      </w:r>
      <w:r w:rsidRPr="00C16E70">
        <w:rPr>
          <w:rFonts w:ascii="Times New Roman" w:eastAsiaTheme="majorEastAsia" w:hAnsi="Times New Roman" w:cs="Times New Roman"/>
          <w:color w:val="FF0000"/>
          <w:szCs w:val="21"/>
        </w:rPr>
        <w:t>，结合试管</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中发生反应</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+Cu=2Fe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，故铜过量，则可预测步骤</w:t>
      </w:r>
      <w:r w:rsidRPr="00C16E70">
        <w:rPr>
          <w:rFonts w:ascii="Times New Roman" w:eastAsiaTheme="majorEastAsia" w:hAnsi="Times New Roman" w:cs="Times New Roman"/>
          <w:color w:val="FF0000"/>
          <w:szCs w:val="21"/>
        </w:rPr>
        <w:t>ⅱ</w:t>
      </w:r>
      <w:r w:rsidRPr="00C16E70">
        <w:rPr>
          <w:rFonts w:ascii="Times New Roman" w:eastAsiaTheme="majorEastAsia" w:hAnsi="Times New Roman" w:cs="Times New Roman"/>
          <w:color w:val="FF0000"/>
          <w:szCs w:val="21"/>
        </w:rPr>
        <w:t>后溶液不应呈红色，故故选：根据反应</w:t>
      </w:r>
      <w:r w:rsidRPr="00C16E70">
        <w:rPr>
          <w:rFonts w:ascii="Times New Roman" w:eastAsiaTheme="majorEastAsia" w:hAnsi="Times New Roman" w:cs="Times New Roman"/>
          <w:color w:val="FF0000"/>
          <w:szCs w:val="21"/>
        </w:rPr>
        <w:t>2Fe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+Cu=2Fe</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可知，铜粉过量时，</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反应完</w:t>
      </w:r>
      <w:r w:rsidRPr="00C16E70">
        <w:rPr>
          <w:rFonts w:ascii="Times New Roman" w:eastAsiaTheme="majorEastAsia" w:hAnsi="Times New Roman" w:cs="Times New Roman"/>
          <w:color w:val="FF0000"/>
          <w:szCs w:val="21"/>
        </w:rPr>
        <w:lastRenderedPageBreak/>
        <w:t>全；</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由实验</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中</w:t>
      </w:r>
      <w:r w:rsidRPr="00C16E70">
        <w:rPr>
          <w:rFonts w:ascii="Times New Roman" w:eastAsiaTheme="majorEastAsia" w:hAnsi="Times New Roman" w:cs="Times New Roman"/>
          <w:color w:val="FF0000"/>
          <w:szCs w:val="21"/>
        </w:rPr>
        <w:t>CuSO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KSCN</w:t>
      </w:r>
      <w:r w:rsidRPr="00C16E70">
        <w:rPr>
          <w:rFonts w:ascii="Times New Roman" w:eastAsiaTheme="majorEastAsia" w:hAnsi="Times New Roman" w:cs="Times New Roman"/>
          <w:color w:val="FF0000"/>
          <w:szCs w:val="21"/>
        </w:rPr>
        <w:t>溶液反应不产生白色沉淀，而是溶液变成绿色，则猜测</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SCN</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反应生成</w:t>
      </w:r>
      <w:r w:rsidRPr="00C16E70">
        <w:rPr>
          <w:rFonts w:ascii="Times New Roman" w:eastAsiaTheme="majorEastAsia" w:hAnsi="Times New Roman" w:cs="Times New Roman"/>
          <w:color w:val="FF0000"/>
          <w:szCs w:val="21"/>
        </w:rPr>
        <w:t>CuSCN</w:t>
      </w:r>
      <w:r w:rsidRPr="00C16E70">
        <w:rPr>
          <w:rFonts w:ascii="Times New Roman" w:eastAsiaTheme="majorEastAsia" w:hAnsi="Times New Roman" w:cs="Times New Roman"/>
          <w:color w:val="FF0000"/>
          <w:szCs w:val="21"/>
        </w:rPr>
        <w:t>是错误；猜测</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生成白色沉淀是因为：</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+SCN</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=CuSCN↓</w:t>
      </w:r>
      <w:r w:rsidRPr="00C16E70">
        <w:rPr>
          <w:rFonts w:ascii="Times New Roman" w:eastAsiaTheme="majorEastAsia" w:hAnsi="Times New Roman" w:cs="Times New Roman"/>
          <w:color w:val="FF0000"/>
          <w:szCs w:val="21"/>
        </w:rPr>
        <w:t>，再请结合步骤</w:t>
      </w:r>
      <w:r w:rsidRPr="00C16E70">
        <w:rPr>
          <w:rFonts w:ascii="Times New Roman" w:eastAsiaTheme="majorEastAsia" w:hAnsi="Times New Roman" w:cs="Times New Roman"/>
          <w:color w:val="FF0000"/>
          <w:szCs w:val="21"/>
        </w:rPr>
        <w:t>ⅱ</w:t>
      </w:r>
      <w:r w:rsidRPr="00C16E70">
        <w:rPr>
          <w:rFonts w:ascii="Times New Roman" w:eastAsiaTheme="majorEastAsia" w:hAnsi="Times New Roman" w:cs="Times New Roman"/>
          <w:color w:val="FF0000"/>
          <w:szCs w:val="21"/>
        </w:rPr>
        <w:t>溶液出现红色的现象，即硫酸铁和铜反应后生成了亚铁离子和铜离子，二者将发生可逆反应生成</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根据</w:t>
      </w:r>
      <w:r w:rsidRPr="00C16E70">
        <w:rPr>
          <w:rFonts w:ascii="Times New Roman" w:eastAsiaTheme="majorEastAsia" w:hAnsi="Times New Roman" w:cs="Times New Roman"/>
          <w:color w:val="FF0000"/>
          <w:szCs w:val="21"/>
        </w:rPr>
        <w:t>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的电离方程式</w:t>
      </w:r>
      <w:r w:rsidRPr="00C16E70">
        <w:rPr>
          <w:rFonts w:ascii="Times New Roman" w:eastAsiaTheme="majorEastAsia" w:hAnsi="Times New Roman" w:cs="Times New Roman"/>
          <w:color w:val="FF0000"/>
          <w:szCs w:val="21"/>
        </w:rPr>
        <w:t>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5C36ACB8">
          <v:shape id="_x0000_i1050" type="#_x0000_t75" style="width:32.25pt;height:8.25pt" o:ole="">
            <v:imagedata r:id="rId53" o:title=""/>
          </v:shape>
          <o:OLEObject Type="Embed" ProgID="ChemWindow.Document" ShapeID="_x0000_i1050" DrawAspect="Content" ObjectID="_1711643561" r:id="rId81"/>
        </w:object>
      </w:r>
      <w:r w:rsidRPr="00C16E70">
        <w:rPr>
          <w:rFonts w:ascii="Times New Roman" w:eastAsiaTheme="majorEastAsia" w:hAnsi="Times New Roman" w:cs="Times New Roman"/>
          <w:color w:val="FF0000"/>
          <w:szCs w:val="21"/>
        </w:rPr>
        <w:t>NH</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可知，水合肼</w:t>
      </w:r>
      <w:r w:rsidRPr="00C16E70">
        <w:rPr>
          <w:rFonts w:ascii="Times New Roman" w:eastAsiaTheme="majorEastAsia" w:hAnsi="Times New Roman" w:cs="Times New Roman"/>
          <w:color w:val="FF0000"/>
          <w:szCs w:val="21"/>
        </w:rPr>
        <w:t>溶液显弱碱性，其电离与</w:t>
      </w:r>
      <w:r w:rsidRPr="00C16E70">
        <w:rPr>
          <w:rFonts w:ascii="Times New Roman" w:eastAsiaTheme="majorEastAsia" w:hAnsi="Times New Roman" w:cs="Times New Roman"/>
          <w:color w:val="FF0000"/>
          <w:szCs w:val="21"/>
        </w:rPr>
        <w:t>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相似，则水合肼的电离方程式为：</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Pr>
          <w:rFonts w:ascii="Times New Roman" w:eastAsiaTheme="majorEastAsia" w:hAnsi="Times New Roman" w:cs="Times New Roman"/>
          <w:color w:val="FF0000"/>
          <w:szCs w:val="21"/>
        </w:rPr>
        <w:object w:dxaOrig="645" w:dyaOrig="165" w14:anchorId="388D077B">
          <v:shape id="_x0000_i1051" type="#_x0000_t75" style="width:32.25pt;height:8.25pt" o:ole="">
            <v:imagedata r:id="rId53" o:title=""/>
          </v:shape>
          <o:OLEObject Type="Embed" ProgID="ChemWindow.Document" ShapeID="_x0000_i1051" DrawAspect="Content" ObjectID="_1711643562" r:id="rId82"/>
        </w:objec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5</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已知反应中</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rPr>
        <w:t>的化合价由</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价升高到</w:t>
      </w:r>
      <w:r w:rsidRPr="00C16E70">
        <w:rPr>
          <w:rFonts w:ascii="Times New Roman" w:eastAsiaTheme="majorEastAsia" w:hAnsi="Times New Roman" w:cs="Times New Roman"/>
          <w:color w:val="FF0000"/>
          <w:szCs w:val="21"/>
        </w:rPr>
        <w:t>0</w:t>
      </w:r>
      <w:r w:rsidRPr="00C16E70">
        <w:rPr>
          <w:rFonts w:ascii="Times New Roman" w:eastAsiaTheme="majorEastAsia" w:hAnsi="Times New Roman" w:cs="Times New Roman"/>
          <w:color w:val="FF0000"/>
          <w:szCs w:val="21"/>
        </w:rPr>
        <w:t>价，</w:t>
      </w:r>
      <w:r w:rsidRPr="00C16E70">
        <w:rPr>
          <w:rFonts w:ascii="Times New Roman" w:eastAsiaTheme="majorEastAsia" w:hAnsi="Times New Roman" w:cs="Times New Roman"/>
          <w:color w:val="FF0000"/>
          <w:szCs w:val="21"/>
        </w:rPr>
        <w:t>Cu</w:t>
      </w:r>
      <w:r w:rsidRPr="00C16E70">
        <w:rPr>
          <w:rFonts w:ascii="Times New Roman" w:eastAsiaTheme="majorEastAsia" w:hAnsi="Times New Roman" w:cs="Times New Roman"/>
          <w:color w:val="FF0000"/>
          <w:szCs w:val="21"/>
        </w:rPr>
        <w:t>的化合价由</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价降低到</w:t>
      </w:r>
      <w:r w:rsidRPr="00C16E70">
        <w:rPr>
          <w:rFonts w:ascii="Times New Roman" w:eastAsiaTheme="majorEastAsia" w:hAnsi="Times New Roman" w:cs="Times New Roman"/>
          <w:color w:val="FF0000"/>
          <w:szCs w:val="21"/>
        </w:rPr>
        <w:t>0</w:t>
      </w:r>
      <w:r w:rsidRPr="00C16E70">
        <w:rPr>
          <w:rFonts w:ascii="Times New Roman" w:eastAsiaTheme="majorEastAsia" w:hAnsi="Times New Roman" w:cs="Times New Roman"/>
          <w:color w:val="FF0000"/>
          <w:szCs w:val="21"/>
        </w:rPr>
        <w:t>价，根据氧化还原反应配平可得该反应离子方程式为：</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O+2[Cu(NH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+4OH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=2Cu+N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↑+8NH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水合肼可用于还原锅炉水中溶解的</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，生成</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和水，不会污染环境，防止锅炉被腐蚀，而</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与氧气反应转化为硫酸钠，对水溶液引入新的杂质，故使用水合肼处理水中溶解</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的优点是前者会产生</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杂质，后者生成无污染的气体。</w:t>
      </w:r>
    </w:p>
    <w:p w14:paraId="3C342C8C"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11</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(2022·</w:t>
      </w:r>
      <w:r w:rsidRPr="00C16E70">
        <w:rPr>
          <w:rFonts w:ascii="Times New Roman" w:eastAsiaTheme="majorEastAsia" w:hAnsi="Times New Roman" w:cs="Times New Roman"/>
          <w:color w:val="000000" w:themeColor="text1"/>
          <w:szCs w:val="21"/>
        </w:rPr>
        <w:t>河北省邢台市四校联盟高三联考</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在生产和生活中有着广泛用途，某化学小组在实验室制备</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并探究其性质。请回答：</w:t>
      </w:r>
    </w:p>
    <w:p w14:paraId="389DD126"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一</w:t>
      </w:r>
      <w:r w:rsidRPr="00C16E70">
        <w:rPr>
          <w:rFonts w:ascii="Times New Roman" w:eastAsiaTheme="majorEastAsia" w:hAnsi="Times New Roman" w:cs="Times New Roman"/>
          <w:color w:val="000000" w:themeColor="text1"/>
          <w:szCs w:val="21"/>
        </w:rPr>
        <w:t>) 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的制备，分步骤</w:t>
      </w:r>
      <w:r w:rsidRPr="00C16E70">
        <w:rPr>
          <w:rFonts w:ascii="Times New Roman" w:eastAsiaTheme="majorEastAsia" w:hAnsi="Times New Roman" w:cs="Times New Roman"/>
          <w:color w:val="000000" w:themeColor="text1"/>
          <w:szCs w:val="21"/>
        </w:rPr>
        <w:t>Ⅰ</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Ⅱ</w:t>
      </w:r>
      <w:r w:rsidRPr="00C16E70">
        <w:rPr>
          <w:rFonts w:ascii="Times New Roman" w:eastAsiaTheme="majorEastAsia" w:hAnsi="Times New Roman" w:cs="Times New Roman"/>
          <w:color w:val="000000" w:themeColor="text1"/>
          <w:szCs w:val="21"/>
        </w:rPr>
        <w:t>两步进行。</w:t>
      </w:r>
    </w:p>
    <w:p w14:paraId="196D73E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步骤</w:t>
      </w:r>
      <w:r w:rsidRPr="00C16E70">
        <w:rPr>
          <w:rFonts w:ascii="Times New Roman" w:eastAsiaTheme="majorEastAsia" w:hAnsi="Times New Roman" w:cs="Times New Roman"/>
          <w:color w:val="000000" w:themeColor="text1"/>
          <w:szCs w:val="21"/>
        </w:rPr>
        <w:t>Ⅰ.</w:t>
      </w:r>
      <w:r w:rsidRPr="00C16E70">
        <w:rPr>
          <w:rFonts w:ascii="Times New Roman" w:eastAsiaTheme="majorEastAsia" w:hAnsi="Times New Roman" w:cs="Times New Roman"/>
          <w:color w:val="000000" w:themeColor="text1"/>
          <w:szCs w:val="21"/>
        </w:rPr>
        <w:t>先利用下图所示装置制备</w:t>
      </w:r>
      <w:r w:rsidRPr="00C16E70">
        <w:rPr>
          <w:rFonts w:ascii="Times New Roman" w:eastAsiaTheme="majorEastAsia" w:hAnsi="Times New Roman" w:cs="Times New Roman"/>
          <w:color w:val="000000" w:themeColor="text1"/>
          <w:szCs w:val="21"/>
        </w:rPr>
        <w:t>K</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MnO</w:t>
      </w:r>
      <w:r w:rsidRPr="00C16E70">
        <w:rPr>
          <w:rFonts w:ascii="Times New Roman" w:eastAsiaTheme="majorEastAsia" w:hAnsi="Times New Roman" w:cs="Times New Roman"/>
          <w:color w:val="000000" w:themeColor="text1"/>
          <w:szCs w:val="21"/>
          <w:vertAlign w:val="subscript"/>
        </w:rPr>
        <w:t>4</w:t>
      </w:r>
    </w:p>
    <w:p w14:paraId="17050BC3" w14:textId="77777777" w:rsidR="009101D3" w:rsidRPr="00C16E70" w:rsidRDefault="00953ED1" w:rsidP="00C16E70">
      <w:pPr>
        <w:spacing w:line="360" w:lineRule="auto"/>
        <w:ind w:firstLineChars="201" w:firstLine="422"/>
        <w:jc w:val="center"/>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noProof/>
          <w:color w:val="000000" w:themeColor="text1"/>
          <w:szCs w:val="21"/>
        </w:rPr>
        <w:drawing>
          <wp:inline distT="0" distB="0" distL="0" distR="0" wp14:anchorId="1564BE19" wp14:editId="54DD7256">
            <wp:extent cx="5488277" cy="1400175"/>
            <wp:effectExtent l="0" t="0" r="0" b="0"/>
            <wp:docPr id="289617553" name="图片 2896175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0968" name=""/>
                    <pic:cNvPicPr>
                      <a:picLocks noChangeAspect="1"/>
                    </pic:cNvPicPr>
                  </pic:nvPicPr>
                  <pic:blipFill>
                    <a:blip r:embed="rId83"/>
                    <a:stretch>
                      <a:fillRect/>
                    </a:stretch>
                  </pic:blipFill>
                  <pic:spPr>
                    <a:xfrm>
                      <a:off x="0" y="0"/>
                      <a:ext cx="5488277" cy="1400175"/>
                    </a:xfrm>
                    <a:prstGeom prst="rect">
                      <a:avLst/>
                    </a:prstGeom>
                  </pic:spPr>
                </pic:pic>
              </a:graphicData>
            </a:graphic>
          </wp:inline>
        </w:drawing>
      </w:r>
    </w:p>
    <w:p w14:paraId="37A1085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(1)</w:t>
      </w:r>
      <w:r w:rsidRPr="00C16E70">
        <w:rPr>
          <w:rFonts w:ascii="Times New Roman" w:eastAsiaTheme="majorEastAsia" w:hAnsi="Times New Roman" w:cs="Times New Roman"/>
          <w:color w:val="000000" w:themeColor="text1"/>
          <w:szCs w:val="21"/>
        </w:rPr>
        <w:t>装置</w:t>
      </w:r>
      <w:r w:rsidRPr="00C16E70">
        <w:rPr>
          <w:rFonts w:ascii="Times New Roman" w:eastAsiaTheme="majorEastAsia" w:hAnsi="Times New Roman" w:cs="Times New Roman"/>
          <w:color w:val="000000" w:themeColor="text1"/>
          <w:szCs w:val="21"/>
        </w:rPr>
        <w:t>A</w:t>
      </w:r>
      <w:r w:rsidRPr="00C16E70">
        <w:rPr>
          <w:rFonts w:ascii="Times New Roman" w:eastAsiaTheme="majorEastAsia" w:hAnsi="Times New Roman" w:cs="Times New Roman"/>
          <w:color w:val="000000" w:themeColor="text1"/>
          <w:szCs w:val="21"/>
        </w:rPr>
        <w:t>应选用</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填</w:t>
      </w:r>
      <w:r w:rsidRPr="00C16E70">
        <w:rPr>
          <w:rFonts w:ascii="Times New Roman" w:eastAsiaTheme="majorEastAsia" w:hAnsi="Times New Roman" w:cs="Times New Roman"/>
          <w:color w:val="000000" w:themeColor="text1"/>
          <w:szCs w:val="21"/>
        </w:rPr>
        <w:t>a</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b</w:t>
      </w:r>
      <w:r w:rsidRPr="00C16E70">
        <w:rPr>
          <w:rFonts w:ascii="Times New Roman" w:eastAsiaTheme="majorEastAsia" w:hAnsi="Times New Roman" w:cs="Times New Roman"/>
          <w:color w:val="000000" w:themeColor="text1"/>
          <w:szCs w:val="21"/>
        </w:rPr>
        <w:t>或</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rPr>
        <w:t>。</w:t>
      </w:r>
    </w:p>
    <w:p w14:paraId="37C8C20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(2)</w:t>
      </w:r>
      <w:r w:rsidRPr="00C16E70">
        <w:rPr>
          <w:rFonts w:ascii="Times New Roman" w:eastAsiaTheme="majorEastAsia" w:hAnsi="Times New Roman" w:cs="Times New Roman"/>
          <w:color w:val="000000" w:themeColor="text1"/>
          <w:szCs w:val="21"/>
        </w:rPr>
        <w:t>装置</w:t>
      </w:r>
      <w:r w:rsidRPr="00C16E70">
        <w:rPr>
          <w:rFonts w:ascii="Times New Roman" w:eastAsiaTheme="majorEastAsia" w:hAnsi="Times New Roman" w:cs="Times New Roman"/>
          <w:color w:val="000000" w:themeColor="text1"/>
          <w:szCs w:val="21"/>
        </w:rPr>
        <w:t>B</w:t>
      </w:r>
      <w:r w:rsidRPr="00C16E70">
        <w:rPr>
          <w:rFonts w:ascii="Times New Roman" w:eastAsiaTheme="majorEastAsia" w:hAnsi="Times New Roman" w:cs="Times New Roman"/>
          <w:color w:val="000000" w:themeColor="text1"/>
          <w:szCs w:val="21"/>
        </w:rPr>
        <w:t>中所盛试剂的名称为</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2BC93029"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(3)</w:t>
      </w:r>
      <w:r w:rsidRPr="00C16E70">
        <w:rPr>
          <w:rFonts w:ascii="Times New Roman" w:eastAsiaTheme="majorEastAsia" w:hAnsi="Times New Roman" w:cs="Times New Roman"/>
          <w:color w:val="000000" w:themeColor="text1"/>
          <w:szCs w:val="21"/>
        </w:rPr>
        <w:t>装置</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rPr>
        <w:t>处反应生成</w:t>
      </w:r>
      <w:r w:rsidRPr="00C16E70">
        <w:rPr>
          <w:rFonts w:ascii="Times New Roman" w:eastAsiaTheme="majorEastAsia" w:hAnsi="Times New Roman" w:cs="Times New Roman"/>
          <w:color w:val="000000" w:themeColor="text1"/>
          <w:szCs w:val="21"/>
        </w:rPr>
        <w:t>K</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的化学方程式为</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60495AA7"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步骤</w:t>
      </w:r>
      <w:r w:rsidRPr="00C16E70">
        <w:rPr>
          <w:rFonts w:ascii="Times New Roman" w:eastAsiaTheme="majorEastAsia" w:hAnsi="Times New Roman" w:cs="Times New Roman"/>
          <w:color w:val="000000" w:themeColor="text1"/>
          <w:szCs w:val="21"/>
        </w:rPr>
        <w:t>Ⅱ</w:t>
      </w:r>
      <w:r w:rsidRPr="00C16E70">
        <w:rPr>
          <w:rFonts w:ascii="Times New Roman" w:eastAsiaTheme="majorEastAsia" w:hAnsi="Times New Roman" w:cs="Times New Roman"/>
          <w:color w:val="000000" w:themeColor="text1"/>
          <w:szCs w:val="21"/>
        </w:rPr>
        <w:t>．由</w:t>
      </w:r>
      <w:r w:rsidRPr="00C16E70">
        <w:rPr>
          <w:rFonts w:ascii="Times New Roman" w:eastAsiaTheme="majorEastAsia" w:hAnsi="Times New Roman" w:cs="Times New Roman"/>
          <w:color w:val="000000" w:themeColor="text1"/>
          <w:szCs w:val="21"/>
        </w:rPr>
        <w:t>K</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制备</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。已知：</w:t>
      </w:r>
      <w:r w:rsidRPr="00C16E70">
        <w:rPr>
          <w:rFonts w:ascii="Times New Roman" w:eastAsiaTheme="majorEastAsia" w:hAnsi="Times New Roman" w:cs="Times New Roman"/>
          <w:color w:val="000000" w:themeColor="text1"/>
          <w:szCs w:val="21"/>
        </w:rPr>
        <w:t>K</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易溶于水，水溶液呈墨绿色。主要过程如下：</w:t>
      </w:r>
    </w:p>
    <w:p w14:paraId="792796A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宋体" w:eastAsia="宋体" w:hAnsi="宋体" w:cs="宋体" w:hint="eastAsia"/>
          <w:color w:val="000000" w:themeColor="text1"/>
          <w:szCs w:val="21"/>
        </w:rPr>
        <w:t>①</w:t>
      </w:r>
      <w:r w:rsidRPr="00C16E70">
        <w:rPr>
          <w:rFonts w:ascii="Times New Roman" w:eastAsiaTheme="majorEastAsia" w:hAnsi="Times New Roman" w:cs="Times New Roman"/>
          <w:color w:val="000000" w:themeColor="text1"/>
          <w:szCs w:val="21"/>
        </w:rPr>
        <w:t>充分反应后，将装置</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rPr>
        <w:t>处所得固体加水溶解，过滤；</w:t>
      </w:r>
    </w:p>
    <w:p w14:paraId="7ECA6FC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宋体" w:eastAsia="宋体" w:hAnsi="宋体" w:cs="宋体" w:hint="eastAsia"/>
          <w:color w:val="000000" w:themeColor="text1"/>
          <w:szCs w:val="21"/>
        </w:rPr>
        <w:t>②</w:t>
      </w:r>
      <w:r w:rsidRPr="00C16E70">
        <w:rPr>
          <w:rFonts w:ascii="Times New Roman" w:eastAsiaTheme="majorEastAsia" w:hAnsi="Times New Roman" w:cs="Times New Roman"/>
          <w:color w:val="000000" w:themeColor="text1"/>
          <w:szCs w:val="21"/>
        </w:rPr>
        <w:t>向滤液中通入足量</w:t>
      </w:r>
      <w:r w:rsidRPr="00C16E70">
        <w:rPr>
          <w:rFonts w:ascii="Times New Roman" w:eastAsiaTheme="majorEastAsia" w:hAnsi="Times New Roman" w:cs="Times New Roman"/>
          <w:color w:val="000000" w:themeColor="text1"/>
          <w:szCs w:val="21"/>
        </w:rPr>
        <w:t>CO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，过滤出生成的</w:t>
      </w:r>
      <w:r w:rsidRPr="00C16E70">
        <w:rPr>
          <w:rFonts w:ascii="Times New Roman" w:eastAsiaTheme="majorEastAsia" w:hAnsi="Times New Roman" w:cs="Times New Roman"/>
          <w:color w:val="000000" w:themeColor="text1"/>
          <w:szCs w:val="21"/>
        </w:rPr>
        <w:t>MnO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w:t>
      </w:r>
    </w:p>
    <w:p w14:paraId="372F4F02"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宋体" w:eastAsia="宋体" w:hAnsi="宋体" w:cs="宋体" w:hint="eastAsia"/>
          <w:color w:val="000000" w:themeColor="text1"/>
          <w:szCs w:val="21"/>
        </w:rPr>
        <w:t>⑧</w:t>
      </w:r>
      <w:r w:rsidRPr="00C16E70">
        <w:rPr>
          <w:rFonts w:ascii="Times New Roman" w:eastAsiaTheme="majorEastAsia" w:hAnsi="Times New Roman" w:cs="Times New Roman"/>
          <w:color w:val="000000" w:themeColor="text1"/>
          <w:szCs w:val="21"/>
        </w:rPr>
        <w:t>将滤液蒸发浓缩、降温结晶、过滤、洗涤、干燥，得</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晶体。</w:t>
      </w:r>
    </w:p>
    <w:p w14:paraId="2CF6C33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(4)</w:t>
      </w:r>
      <w:r w:rsidRPr="00C16E70">
        <w:rPr>
          <w:rFonts w:ascii="Times New Roman" w:eastAsiaTheme="majorEastAsia" w:hAnsi="Times New Roman" w:cs="Times New Roman"/>
          <w:color w:val="000000" w:themeColor="text1"/>
          <w:szCs w:val="21"/>
        </w:rPr>
        <w:t>过程</w:t>
      </w:r>
      <w:r w:rsidRPr="00C16E70">
        <w:rPr>
          <w:rFonts w:ascii="宋体" w:eastAsia="宋体" w:hAnsi="宋体" w:cs="宋体" w:hint="eastAsia"/>
          <w:color w:val="000000" w:themeColor="text1"/>
          <w:szCs w:val="21"/>
        </w:rPr>
        <w:t>②</w:t>
      </w:r>
      <w:r w:rsidRPr="00C16E70">
        <w:rPr>
          <w:rFonts w:ascii="Times New Roman" w:eastAsiaTheme="majorEastAsia" w:hAnsi="Times New Roman" w:cs="Times New Roman"/>
          <w:color w:val="000000" w:themeColor="text1"/>
          <w:szCs w:val="21"/>
        </w:rPr>
        <w:t>向滤液中通入足量</w:t>
      </w:r>
      <w:r w:rsidRPr="00C16E70">
        <w:rPr>
          <w:rFonts w:ascii="Times New Roman" w:eastAsiaTheme="majorEastAsia" w:hAnsi="Times New Roman" w:cs="Times New Roman"/>
          <w:color w:val="000000" w:themeColor="text1"/>
          <w:szCs w:val="21"/>
        </w:rPr>
        <w:t>CO</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，可观察到的现象为</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；该步反应中氧化剂与还原剂的物质的量之比为</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11ACC7E4"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二</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的性质</w:t>
      </w:r>
    </w:p>
    <w:p w14:paraId="2C7D294E"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已知：</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具有强氧化性，可与草酸</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反应。</w:t>
      </w:r>
    </w:p>
    <w:p w14:paraId="58A66702"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lastRenderedPageBreak/>
        <w:t>(5)</w:t>
      </w:r>
      <w:r w:rsidRPr="00C16E70">
        <w:rPr>
          <w:rFonts w:ascii="Times New Roman" w:eastAsiaTheme="majorEastAsia" w:hAnsi="Times New Roman" w:cs="Times New Roman"/>
          <w:color w:val="000000" w:themeColor="text1"/>
          <w:szCs w:val="21"/>
        </w:rPr>
        <w:t>写出</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酸性溶液与草酸反应的离子方程式</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w:t>
      </w:r>
    </w:p>
    <w:p w14:paraId="02CA911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(6)</w:t>
      </w:r>
      <w:r w:rsidRPr="00C16E70">
        <w:rPr>
          <w:rFonts w:ascii="Times New Roman" w:eastAsiaTheme="majorEastAsia" w:hAnsi="Times New Roman" w:cs="Times New Roman"/>
          <w:color w:val="000000" w:themeColor="text1"/>
          <w:szCs w:val="21"/>
        </w:rPr>
        <w:t>基于</w:t>
      </w:r>
      <w:r w:rsidRPr="00C16E70">
        <w:rPr>
          <w:rFonts w:ascii="Times New Roman" w:eastAsiaTheme="majorEastAsia" w:hAnsi="Times New Roman" w:cs="Times New Roman"/>
          <w:color w:val="000000" w:themeColor="text1"/>
          <w:szCs w:val="21"/>
        </w:rPr>
        <w:t>(5)</w:t>
      </w:r>
      <w:r w:rsidRPr="00C16E70">
        <w:rPr>
          <w:rFonts w:ascii="Times New Roman" w:eastAsiaTheme="majorEastAsia" w:hAnsi="Times New Roman" w:cs="Times New Roman"/>
          <w:color w:val="000000" w:themeColor="text1"/>
          <w:szCs w:val="21"/>
        </w:rPr>
        <w:t>的反应原理，选择适当试剂探究浓度对化学反应速率的影响。</w:t>
      </w:r>
    </w:p>
    <w:p w14:paraId="302DFA20"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000000" w:themeColor="text1"/>
          <w:szCs w:val="21"/>
        </w:rPr>
      </w:pPr>
      <w:r w:rsidRPr="00C16E70">
        <w:rPr>
          <w:rFonts w:ascii="Times New Roman" w:eastAsiaTheme="majorEastAsia" w:hAnsi="Times New Roman" w:cs="Times New Roman"/>
          <w:color w:val="000000" w:themeColor="text1"/>
          <w:szCs w:val="21"/>
        </w:rPr>
        <w:t>可供选择的试剂有：</w:t>
      </w:r>
      <w:r w:rsidRPr="00C16E70">
        <w:rPr>
          <w:rFonts w:ascii="宋体" w:eastAsia="宋体" w:hAnsi="宋体" w:cs="宋体" w:hint="eastAsia"/>
          <w:color w:val="000000" w:themeColor="text1"/>
          <w:szCs w:val="21"/>
        </w:rPr>
        <w:t>①</w:t>
      </w:r>
      <w:r w:rsidRPr="00C16E70">
        <w:rPr>
          <w:rFonts w:ascii="Times New Roman" w:eastAsiaTheme="majorEastAsia" w:hAnsi="Times New Roman" w:cs="Times New Roman"/>
          <w:color w:val="000000" w:themeColor="text1"/>
          <w:szCs w:val="21"/>
        </w:rPr>
        <w:t>0.01 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酸性溶液；</w:t>
      </w:r>
      <w:r w:rsidRPr="00C16E70">
        <w:rPr>
          <w:rFonts w:ascii="宋体" w:eastAsia="宋体" w:hAnsi="宋体" w:cs="宋体" w:hint="eastAsia"/>
          <w:color w:val="000000" w:themeColor="text1"/>
          <w:szCs w:val="21"/>
        </w:rPr>
        <w:t>②</w:t>
      </w:r>
      <w:r w:rsidRPr="00C16E70">
        <w:rPr>
          <w:rFonts w:ascii="Times New Roman" w:eastAsiaTheme="majorEastAsia" w:hAnsi="Times New Roman" w:cs="Times New Roman"/>
          <w:color w:val="000000" w:themeColor="text1"/>
          <w:szCs w:val="21"/>
        </w:rPr>
        <w:t>0.3 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KMnO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酸性溶液；</w:t>
      </w:r>
      <w:r w:rsidRPr="00C16E70">
        <w:rPr>
          <w:rFonts w:ascii="宋体" w:eastAsia="宋体" w:hAnsi="宋体" w:cs="宋体" w:hint="eastAsia"/>
          <w:color w:val="000000" w:themeColor="text1"/>
          <w:szCs w:val="21"/>
        </w:rPr>
        <w:t>③</w:t>
      </w:r>
      <w:r w:rsidRPr="00C16E70">
        <w:rPr>
          <w:rFonts w:ascii="Times New Roman" w:eastAsiaTheme="majorEastAsia" w:hAnsi="Times New Roman" w:cs="Times New Roman"/>
          <w:color w:val="000000" w:themeColor="text1"/>
          <w:szCs w:val="21"/>
        </w:rPr>
        <w:t>0.1 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溶液；</w:t>
      </w:r>
      <w:r w:rsidRPr="00C16E70">
        <w:rPr>
          <w:rFonts w:ascii="宋体" w:eastAsia="宋体" w:hAnsi="宋体" w:cs="宋体" w:hint="eastAsia"/>
          <w:color w:val="000000" w:themeColor="text1"/>
          <w:szCs w:val="21"/>
        </w:rPr>
        <w:t>④</w:t>
      </w:r>
      <w:r w:rsidRPr="00C16E70">
        <w:rPr>
          <w:rFonts w:ascii="Times New Roman" w:eastAsiaTheme="majorEastAsia" w:hAnsi="Times New Roman" w:cs="Times New Roman"/>
          <w:color w:val="000000" w:themeColor="text1"/>
          <w:szCs w:val="21"/>
        </w:rPr>
        <w:t>0.2 mol·L</w:t>
      </w:r>
      <w:r w:rsidRPr="00C16E70">
        <w:rPr>
          <w:rFonts w:ascii="Times New Roman" w:eastAsiaTheme="majorEastAsia" w:hAnsi="Times New Roman" w:cs="Times New Roman"/>
          <w:color w:val="000000" w:themeColor="text1"/>
          <w:szCs w:val="21"/>
          <w:vertAlign w:val="superscript"/>
        </w:rPr>
        <w:t>-1</w:t>
      </w:r>
      <w:r w:rsidRPr="00C16E70">
        <w:rPr>
          <w:rFonts w:ascii="Times New Roman" w:eastAsiaTheme="majorEastAsia" w:hAnsi="Times New Roman" w:cs="Times New Roman"/>
          <w:color w:val="000000" w:themeColor="text1"/>
          <w:szCs w:val="21"/>
        </w:rPr>
        <w:t>H</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C</w:t>
      </w:r>
      <w:r w:rsidRPr="00C16E70">
        <w:rPr>
          <w:rFonts w:ascii="Times New Roman" w:eastAsiaTheme="majorEastAsia" w:hAnsi="Times New Roman" w:cs="Times New Roman"/>
          <w:color w:val="000000" w:themeColor="text1"/>
          <w:szCs w:val="21"/>
          <w:vertAlign w:val="subscript"/>
        </w:rPr>
        <w:t>2</w:t>
      </w:r>
      <w:r w:rsidRPr="00C16E70">
        <w:rPr>
          <w:rFonts w:ascii="Times New Roman" w:eastAsiaTheme="majorEastAsia" w:hAnsi="Times New Roman" w:cs="Times New Roman"/>
          <w:color w:val="000000" w:themeColor="text1"/>
          <w:szCs w:val="21"/>
        </w:rPr>
        <w:t>O</w:t>
      </w:r>
      <w:r w:rsidRPr="00C16E70">
        <w:rPr>
          <w:rFonts w:ascii="Times New Roman" w:eastAsiaTheme="majorEastAsia" w:hAnsi="Times New Roman" w:cs="Times New Roman"/>
          <w:color w:val="000000" w:themeColor="text1"/>
          <w:szCs w:val="21"/>
          <w:vertAlign w:val="subscript"/>
        </w:rPr>
        <w:t>4</w:t>
      </w:r>
      <w:r w:rsidRPr="00C16E70">
        <w:rPr>
          <w:rFonts w:ascii="Times New Roman" w:eastAsiaTheme="majorEastAsia" w:hAnsi="Times New Roman" w:cs="Times New Roman"/>
          <w:color w:val="000000" w:themeColor="text1"/>
          <w:szCs w:val="21"/>
        </w:rPr>
        <w:t>溶液，为了更好的观察现象，应选择的试剂为</w:t>
      </w:r>
      <w:r w:rsidRPr="00C16E70">
        <w:rPr>
          <w:rFonts w:ascii="Times New Roman" w:eastAsiaTheme="majorEastAsia" w:hAnsi="Times New Roman" w:cs="Times New Roman"/>
          <w:color w:val="000000" w:themeColor="text1"/>
          <w:szCs w:val="21"/>
        </w:rPr>
        <w:t>___________(</w:t>
      </w:r>
      <w:r w:rsidRPr="00C16E70">
        <w:rPr>
          <w:rFonts w:ascii="Times New Roman" w:eastAsiaTheme="majorEastAsia" w:hAnsi="Times New Roman" w:cs="Times New Roman"/>
          <w:color w:val="000000" w:themeColor="text1"/>
          <w:szCs w:val="21"/>
        </w:rPr>
        <w:t>填序号</w:t>
      </w:r>
      <w:r w:rsidRPr="00C16E70">
        <w:rPr>
          <w:rFonts w:ascii="Times New Roman" w:eastAsiaTheme="majorEastAsia" w:hAnsi="Times New Roman" w:cs="Times New Roman"/>
          <w:color w:val="000000" w:themeColor="text1"/>
          <w:szCs w:val="21"/>
        </w:rPr>
        <w:t>)</w:t>
      </w:r>
      <w:r w:rsidRPr="00C16E70">
        <w:rPr>
          <w:rFonts w:ascii="Times New Roman" w:eastAsiaTheme="majorEastAsia" w:hAnsi="Times New Roman" w:cs="Times New Roman"/>
          <w:color w:val="000000" w:themeColor="text1"/>
          <w:szCs w:val="21"/>
        </w:rPr>
        <w:t>。</w:t>
      </w:r>
    </w:p>
    <w:p w14:paraId="6EE16961"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(1)b   (2)</w:t>
      </w:r>
      <w:r w:rsidRPr="00C16E70">
        <w:rPr>
          <w:rFonts w:ascii="Times New Roman" w:eastAsiaTheme="majorEastAsia" w:hAnsi="Times New Roman" w:cs="Times New Roman"/>
          <w:color w:val="FF0000"/>
          <w:szCs w:val="21"/>
        </w:rPr>
        <w:t>浓硫酸</w:t>
      </w:r>
    </w:p>
    <w:p w14:paraId="58949138"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(3)4KOH</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2MnO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noProof/>
          <w:szCs w:val="21"/>
        </w:rPr>
        <w:drawing>
          <wp:inline distT="0" distB="0" distL="0" distR="0" wp14:anchorId="4E78425B" wp14:editId="76967339">
            <wp:extent cx="123825" cy="1524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13342" name="Picture 146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2K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5693E93C"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墨绿色溶液变为紫红色，同时有黑色固体生成</w:t>
      </w:r>
      <w:r w:rsidRPr="00C16E70">
        <w:rPr>
          <w:rFonts w:ascii="Times New Roman" w:eastAsiaTheme="majorEastAsia" w:hAnsi="Times New Roman" w:cs="Times New Roman"/>
          <w:color w:val="FF0000"/>
          <w:szCs w:val="21"/>
        </w:rPr>
        <w:t xml:space="preserve">    1</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 xml:space="preserve">2    </w:t>
      </w:r>
    </w:p>
    <w:p w14:paraId="03677F1D"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+ 5 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 xml:space="preserve"> + 6 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 xml:space="preserve"> = 2 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 xml:space="preserve"> + 10 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+ 8 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3484269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(6)</w:t>
      </w:r>
      <w:r w:rsidRPr="00C16E70">
        <w:rPr>
          <w:rFonts w:ascii="宋体" w:eastAsia="宋体" w:hAnsi="宋体" w:cs="宋体" w:hint="eastAsia"/>
          <w:color w:val="FF0000"/>
          <w:szCs w:val="21"/>
        </w:rPr>
        <w:t>①③④</w:t>
      </w:r>
    </w:p>
    <w:p w14:paraId="4CCA663F" w14:textId="77777777" w:rsidR="009101D3" w:rsidRPr="00C16E70" w:rsidRDefault="00953ED1" w:rsidP="00C16E70">
      <w:pPr>
        <w:spacing w:line="360" w:lineRule="auto"/>
        <w:ind w:firstLineChars="201" w:firstLine="422"/>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要生成高锰酸钾，需要强氧化剂，因此</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装置提供的气体具有强氧化性，由于二氧化锰能氧化浓盐酸生成氯气，所以装置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应选用</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装置，制备氧气；</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生成的氧气必须干燥，则装置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的作用是干燥氧气，其中所盛试剂的名称为浓硫酸；</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处反应生成</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的同时根据原子守恒可知还有水生成，反应的化学方程式为</w:t>
      </w:r>
      <w:r w:rsidRPr="00C16E70">
        <w:rPr>
          <w:rFonts w:ascii="Times New Roman" w:eastAsiaTheme="majorEastAsia" w:hAnsi="Times New Roman" w:cs="Times New Roman"/>
          <w:color w:val="FF0000"/>
          <w:szCs w:val="21"/>
        </w:rPr>
        <w:t>4KOH</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2MnO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noProof/>
          <w:szCs w:val="21"/>
        </w:rPr>
        <w:drawing>
          <wp:inline distT="0" distB="0" distL="0" distR="0" wp14:anchorId="04CF4D91" wp14:editId="1FDF70E5">
            <wp:extent cx="123825" cy="1524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21374" name="Picture 146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2K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过程</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向滤液中通入足量</w:t>
      </w:r>
      <w:r w:rsidRPr="00C16E70">
        <w:rPr>
          <w:rFonts w:ascii="Times New Roman" w:eastAsiaTheme="majorEastAsia" w:hAnsi="Times New Roman" w:cs="Times New Roman"/>
          <w:color w:val="FF0000"/>
          <w:szCs w:val="21"/>
        </w:rPr>
        <w:t>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，锰酸钾转化为二氧化锰和高锰酸钾，因此可观察到的现象为墨绿色溶液变为紫红色，同时有黑色固体生成，该步反应中二氧化锰是还原产物，高锰酸钾是氧化产物，即</w:t>
      </w:r>
      <w:r w:rsidRPr="00C16E70">
        <w:rPr>
          <w:rFonts w:ascii="Times New Roman" w:eastAsiaTheme="majorEastAsia" w:hAnsi="Times New Roman" w:cs="Times New Roman"/>
          <w:color w:val="FF0000"/>
          <w:szCs w:val="21"/>
        </w:rPr>
        <w:t>Mn</w:t>
      </w:r>
      <w:r w:rsidRPr="00C16E70">
        <w:rPr>
          <w:rFonts w:ascii="Times New Roman" w:eastAsiaTheme="majorEastAsia" w:hAnsi="Times New Roman" w:cs="Times New Roman"/>
          <w:color w:val="FF0000"/>
          <w:szCs w:val="21"/>
        </w:rPr>
        <w:t>从</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价降低到</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价，升高到</w:t>
      </w:r>
      <w:r w:rsidRPr="00C16E70">
        <w:rPr>
          <w:rFonts w:ascii="Times New Roman" w:eastAsiaTheme="majorEastAsia" w:hAnsi="Times New Roman" w:cs="Times New Roman"/>
          <w:color w:val="FF0000"/>
          <w:szCs w:val="21"/>
        </w:rPr>
        <w:t>+7</w:t>
      </w:r>
      <w:r w:rsidRPr="00C16E70">
        <w:rPr>
          <w:rFonts w:ascii="Times New Roman" w:eastAsiaTheme="majorEastAsia" w:hAnsi="Times New Roman" w:cs="Times New Roman"/>
          <w:color w:val="FF0000"/>
          <w:szCs w:val="21"/>
        </w:rPr>
        <w:t>价，根据电子得失守恒可知氧化剂与还原剂的物质的量之比为</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(5)KMnO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酸性溶液与草酸发生氧化还原反应</w:t>
      </w:r>
      <w:r w:rsidRPr="00C16E70">
        <w:rPr>
          <w:rFonts w:ascii="Times New Roman" w:eastAsiaTheme="majorEastAsia" w:hAnsi="Times New Roman" w:cs="Times New Roman"/>
          <w:color w:val="FF0000"/>
          <w:szCs w:val="21"/>
        </w:rPr>
        <w:t>的离子方程式为：</w:t>
      </w:r>
      <w:r w:rsidRPr="00C16E70">
        <w:rPr>
          <w:rFonts w:ascii="Times New Roman" w:eastAsiaTheme="majorEastAsia" w:hAnsi="Times New Roman" w:cs="Times New Roman"/>
          <w:color w:val="FF0000"/>
          <w:szCs w:val="21"/>
        </w:rPr>
        <w:t>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+ 5 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 xml:space="preserve"> + 6 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 xml:space="preserve"> = 2 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 xml:space="preserve"> + 10 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+ 8 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要探究浓度对化学反应速率的影响需要固定一种物质的浓度，而改变另一种物质的浓度，由于可以通过观察溶液颜色的变化判断反应快慢，因此固定说高锰酸钾溶液的浓度，而</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的浓度太大，所以选择的试剂是</w:t>
      </w:r>
      <w:r w:rsidRPr="00C16E70">
        <w:rPr>
          <w:rFonts w:ascii="宋体" w:eastAsia="宋体" w:hAnsi="宋体" w:cs="宋体" w:hint="eastAsia"/>
          <w:color w:val="FF0000"/>
          <w:szCs w:val="21"/>
        </w:rPr>
        <w:t>①③④</w:t>
      </w:r>
      <w:r w:rsidRPr="00C16E70">
        <w:rPr>
          <w:rFonts w:ascii="Times New Roman" w:eastAsiaTheme="majorEastAsia" w:hAnsi="Times New Roman" w:cs="Times New Roman"/>
          <w:color w:val="FF0000"/>
          <w:szCs w:val="21"/>
        </w:rPr>
        <w:t>，实验方案为取两支试管，分别加入等体积的</w:t>
      </w:r>
      <w:r w:rsidRPr="00C16E70">
        <w:rPr>
          <w:rFonts w:ascii="Times New Roman" w:eastAsiaTheme="majorEastAsia" w:hAnsi="Times New Roman" w:cs="Times New Roman"/>
          <w:color w:val="FF0000"/>
          <w:szCs w:val="21"/>
        </w:rPr>
        <w:t>0.01 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 xml:space="preserve"> 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酸性溶液，再分别向其中加入过量的等体积不同浓度的</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溶液浓度越大褪色越快，故选择的试剂为</w:t>
      </w:r>
      <w:r w:rsidRPr="00C16E70">
        <w:rPr>
          <w:rFonts w:ascii="宋体" w:eastAsia="宋体" w:hAnsi="宋体" w:cs="宋体" w:hint="eastAsia"/>
          <w:color w:val="FF0000"/>
          <w:szCs w:val="21"/>
        </w:rPr>
        <w:t>①③④</w:t>
      </w:r>
      <w:r w:rsidRPr="00C16E70">
        <w:rPr>
          <w:rFonts w:ascii="Times New Roman" w:eastAsiaTheme="majorEastAsia" w:hAnsi="Times New Roman" w:cs="Times New Roman"/>
          <w:color w:val="FF0000"/>
          <w:szCs w:val="21"/>
        </w:rPr>
        <w:t>。</w:t>
      </w:r>
    </w:p>
    <w:p w14:paraId="0BC1597B"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12</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辽宁省营口市普通高中高三教学质量检测</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二氯异氰尿酸钠</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rPr>
        <w:t>为白色固体，难溶于冷水，是氧化性杀菌剂中杀菌最为广谱、高效、安全的消毒剂。实验室用如图所示装置制备二氯异氰尿酸钠</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夹持装置已略去</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。请回答下列问题：</w:t>
      </w:r>
    </w:p>
    <w:p w14:paraId="139267F4" w14:textId="77777777" w:rsidR="007D1E6B" w:rsidRPr="00C16E70" w:rsidRDefault="00953ED1" w:rsidP="00AF17FF">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lastRenderedPageBreak/>
        <w:drawing>
          <wp:inline distT="0" distB="0" distL="0" distR="0" wp14:anchorId="59FAC407" wp14:editId="043F1B49">
            <wp:extent cx="4143375" cy="2390775"/>
            <wp:effectExtent l="0" t="0" r="0"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96781" name=""/>
                    <pic:cNvPicPr>
                      <a:picLocks noChangeAspect="1"/>
                    </pic:cNvPicPr>
                  </pic:nvPicPr>
                  <pic:blipFill>
                    <a:blip r:embed="rId84"/>
                    <a:stretch>
                      <a:fillRect/>
                    </a:stretch>
                  </pic:blipFill>
                  <pic:spPr>
                    <a:xfrm>
                      <a:off x="0" y="0"/>
                      <a:ext cx="4143375" cy="2390775"/>
                    </a:xfrm>
                    <a:prstGeom prst="rect">
                      <a:avLst/>
                    </a:prstGeom>
                  </pic:spPr>
                </pic:pic>
              </a:graphicData>
            </a:graphic>
          </wp:inline>
        </w:drawing>
      </w:r>
    </w:p>
    <w:p w14:paraId="72AAABD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已知：实验原理为</w:t>
      </w:r>
      <w:r w:rsidRPr="00C16E70">
        <w:rPr>
          <w:rFonts w:ascii="Times New Roman" w:eastAsiaTheme="majorEastAsia" w:hAnsi="Times New Roman" w:cs="Times New Roman"/>
          <w:szCs w:val="21"/>
        </w:rPr>
        <w:t>(CNO)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+2NaClO═Na(CNO)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+NaOH+H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p>
    <w:p w14:paraId="188E694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仪器</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的名称为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中的药品是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填化学式</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中的试剂为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填化学式</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2A68FE6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实验发现装置</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中</w:t>
      </w:r>
      <w:r w:rsidRPr="00C16E70">
        <w:rPr>
          <w:rFonts w:ascii="Times New Roman" w:eastAsiaTheme="majorEastAsia" w:hAnsi="Times New Roman" w:cs="Times New Roman"/>
          <w:szCs w:val="21"/>
        </w:rPr>
        <w:t>NaOH</w:t>
      </w:r>
      <w:r w:rsidRPr="00C16E70">
        <w:rPr>
          <w:rFonts w:ascii="Times New Roman" w:eastAsiaTheme="majorEastAsia" w:hAnsi="Times New Roman" w:cs="Times New Roman"/>
          <w:szCs w:val="21"/>
        </w:rPr>
        <w:t>溶液的利用率较低，改进方法是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18F40E0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宋体" w:eastAsia="宋体" w:hAnsi="宋体" w:cs="宋体" w:hint="eastAsia"/>
          <w:szCs w:val="21"/>
        </w:rPr>
        <w:t>①</w:t>
      </w:r>
      <w:r w:rsidRPr="00C16E70">
        <w:rPr>
          <w:rFonts w:ascii="Times New Roman" w:eastAsiaTheme="majorEastAsia" w:hAnsi="Times New Roman" w:cs="Times New Roman"/>
          <w:szCs w:val="21"/>
        </w:rPr>
        <w:t>当装置</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内出现</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现象时，打开装置</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的活塞加入</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溶液，在反应过程中仍不断通入</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的目的是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65CA27BC"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实验过程中</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的温度必须保持为</w:t>
      </w:r>
      <w:r w:rsidRPr="00C16E70">
        <w:rPr>
          <w:rFonts w:ascii="Times New Roman" w:eastAsiaTheme="majorEastAsia" w:hAnsi="Times New Roman" w:cs="Times New Roman"/>
          <w:szCs w:val="21"/>
        </w:rPr>
        <w:t>7℃</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12℃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值控制在</w:t>
      </w:r>
      <w:r w:rsidRPr="00C16E70">
        <w:rPr>
          <w:rFonts w:ascii="Times New Roman" w:eastAsiaTheme="majorEastAsia" w:hAnsi="Times New Roman" w:cs="Times New Roman"/>
          <w:szCs w:val="21"/>
        </w:rPr>
        <w:t>6.5-8.5</w:t>
      </w:r>
      <w:r w:rsidRPr="00C16E70">
        <w:rPr>
          <w:rFonts w:ascii="Times New Roman" w:eastAsiaTheme="majorEastAsia" w:hAnsi="Times New Roman" w:cs="Times New Roman"/>
          <w:szCs w:val="21"/>
        </w:rPr>
        <w:t>的范围，则该实验的受热方式是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冷水浴</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热水浴</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。若温度过高，</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rPr>
        <w:t>过低，会生成</w:t>
      </w:r>
      <w:r w:rsidRPr="00C16E70">
        <w:rPr>
          <w:rFonts w:ascii="Times New Roman" w:eastAsiaTheme="majorEastAsia" w:hAnsi="Times New Roman" w:cs="Times New Roman"/>
          <w:szCs w:val="21"/>
        </w:rPr>
        <w:t>NCl</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和</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等，写出该反应的化学方程式</w:t>
      </w:r>
      <w:r w:rsidRPr="00C16E70">
        <w:rPr>
          <w:rFonts w:ascii="Times New Roman" w:eastAsiaTheme="majorEastAsia" w:hAnsi="Times New Roman" w:cs="Times New Roman"/>
          <w:szCs w:val="21"/>
        </w:rPr>
        <w:t>_______</w:t>
      </w:r>
      <w:r w:rsidRPr="00C16E70">
        <w:rPr>
          <w:rFonts w:ascii="Times New Roman" w:eastAsiaTheme="majorEastAsia" w:hAnsi="Times New Roman" w:cs="Times New Roman"/>
          <w:szCs w:val="21"/>
        </w:rPr>
        <w:t>____</w:t>
      </w:r>
      <w:r w:rsidRPr="00C16E70">
        <w:rPr>
          <w:rFonts w:ascii="Times New Roman" w:eastAsiaTheme="majorEastAsia" w:hAnsi="Times New Roman" w:cs="Times New Roman"/>
          <w:szCs w:val="21"/>
        </w:rPr>
        <w:t>。</w:t>
      </w:r>
    </w:p>
    <w:p w14:paraId="17633C4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二氯异氰尿酸钠缓慢水解产生</w:t>
      </w:r>
      <w:r w:rsidRPr="00C16E70">
        <w:rPr>
          <w:rFonts w:ascii="Times New Roman" w:eastAsiaTheme="majorEastAsia" w:hAnsi="Times New Roman" w:cs="Times New Roman"/>
          <w:szCs w:val="21"/>
        </w:rPr>
        <w:t>HClO</w:t>
      </w:r>
      <w:r w:rsidRPr="00C16E70">
        <w:rPr>
          <w:rFonts w:ascii="Times New Roman" w:eastAsiaTheme="majorEastAsia" w:hAnsi="Times New Roman" w:cs="Times New Roman"/>
          <w:szCs w:val="21"/>
        </w:rPr>
        <w:t>消毒灭菌，通过下列实验检测二氯异氰尿酸钠样品的氯元素含量。准确称取</w:t>
      </w:r>
      <w:r w:rsidRPr="00C16E70">
        <w:rPr>
          <w:rFonts w:ascii="Times New Roman" w:eastAsiaTheme="majorEastAsia" w:hAnsi="Times New Roman" w:cs="Times New Roman"/>
          <w:szCs w:val="21"/>
        </w:rPr>
        <w:t>a g</w:t>
      </w:r>
      <w:r w:rsidRPr="00C16E70">
        <w:rPr>
          <w:rFonts w:ascii="Times New Roman" w:eastAsiaTheme="majorEastAsia" w:hAnsi="Times New Roman" w:cs="Times New Roman"/>
          <w:szCs w:val="21"/>
        </w:rPr>
        <w:t>样品，用容量瓶配成</w:t>
      </w:r>
      <w:r w:rsidRPr="00C16E70">
        <w:rPr>
          <w:rFonts w:ascii="Times New Roman" w:eastAsiaTheme="majorEastAsia" w:hAnsi="Times New Roman" w:cs="Times New Roman"/>
          <w:szCs w:val="21"/>
        </w:rPr>
        <w:t>250 mL</w:t>
      </w:r>
      <w:r w:rsidRPr="00C16E70">
        <w:rPr>
          <w:rFonts w:ascii="Times New Roman" w:eastAsiaTheme="majorEastAsia" w:hAnsi="Times New Roman" w:cs="Times New Roman"/>
          <w:szCs w:val="21"/>
        </w:rPr>
        <w:t>溶液；取</w:t>
      </w:r>
      <w:r w:rsidRPr="00C16E70">
        <w:rPr>
          <w:rFonts w:ascii="Times New Roman" w:eastAsiaTheme="majorEastAsia" w:hAnsi="Times New Roman" w:cs="Times New Roman"/>
          <w:szCs w:val="21"/>
        </w:rPr>
        <w:t>25.00 mL</w:t>
      </w:r>
      <w:r w:rsidRPr="00C16E70">
        <w:rPr>
          <w:rFonts w:ascii="Times New Roman" w:eastAsiaTheme="majorEastAsia" w:hAnsi="Times New Roman" w:cs="Times New Roman"/>
          <w:szCs w:val="21"/>
        </w:rPr>
        <w:t>上述溶液于碘量瓶中，加入适量稀硫酸和过量</w:t>
      </w:r>
      <w:r w:rsidRPr="00C16E70">
        <w:rPr>
          <w:rFonts w:ascii="Times New Roman" w:eastAsiaTheme="majorEastAsia" w:hAnsi="Times New Roman" w:cs="Times New Roman"/>
          <w:szCs w:val="21"/>
        </w:rPr>
        <w:t>KI</w:t>
      </w:r>
      <w:r w:rsidRPr="00C16E70">
        <w:rPr>
          <w:rFonts w:ascii="Times New Roman" w:eastAsiaTheme="majorEastAsia" w:hAnsi="Times New Roman" w:cs="Times New Roman"/>
          <w:szCs w:val="21"/>
        </w:rPr>
        <w:t>溶液，密封在暗处静置</w:t>
      </w:r>
      <w:r w:rsidRPr="00C16E70">
        <w:rPr>
          <w:rFonts w:ascii="Times New Roman" w:eastAsiaTheme="majorEastAsia" w:hAnsi="Times New Roman" w:cs="Times New Roman"/>
          <w:szCs w:val="21"/>
        </w:rPr>
        <w:t>5 min</w:t>
      </w:r>
      <w:r w:rsidRPr="00C16E70">
        <w:rPr>
          <w:rFonts w:ascii="Times New Roman" w:eastAsiaTheme="majorEastAsia" w:hAnsi="Times New Roman" w:cs="Times New Roman"/>
          <w:szCs w:val="21"/>
        </w:rPr>
        <w:t>；用</w:t>
      </w:r>
      <w:r w:rsidRPr="00C16E70">
        <w:rPr>
          <w:rFonts w:ascii="Times New Roman" w:eastAsiaTheme="majorEastAsia" w:hAnsi="Times New Roman" w:cs="Times New Roman"/>
          <w:szCs w:val="21"/>
        </w:rPr>
        <w:t>0.1000</w:t>
      </w:r>
      <w:r w:rsidRPr="00C16E70">
        <w:rPr>
          <w:rFonts w:ascii="Times New Roman" w:eastAsiaTheme="majorEastAsia" w:hAnsi="Times New Roman" w:cs="Times New Roman"/>
          <w:color w:val="000000"/>
          <w:szCs w:val="21"/>
        </w:rPr>
        <w:t xml:space="preserve"> mol·L</w:t>
      </w:r>
      <w:r w:rsidRPr="00C16E70">
        <w:rPr>
          <w:rFonts w:ascii="Times New Roman" w:eastAsiaTheme="majorEastAsia" w:hAnsi="Times New Roman" w:cs="Times New Roman"/>
          <w:color w:val="000000"/>
          <w:szCs w:val="21"/>
          <w:vertAlign w:val="superscript"/>
        </w:rPr>
        <w:t>-1</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标准溶液滴定至溶液呈微黄色，加入淀粉指示剂继续滴定至终点，消耗</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w:t>
      </w:r>
      <w:r w:rsidRPr="00C16E70">
        <w:rPr>
          <w:rFonts w:ascii="Times New Roman" w:eastAsiaTheme="majorEastAsia" w:hAnsi="Times New Roman" w:cs="Times New Roman"/>
          <w:szCs w:val="21"/>
        </w:rPr>
        <w:t>v mL</w:t>
      </w:r>
      <w:r w:rsidRPr="00C16E70">
        <w:rPr>
          <w:rFonts w:ascii="Times New Roman" w:eastAsiaTheme="majorEastAsia" w:hAnsi="Times New Roman" w:cs="Times New Roman"/>
          <w:szCs w:val="21"/>
        </w:rPr>
        <w:t>。</w:t>
      </w:r>
    </w:p>
    <w:p w14:paraId="550D2A1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已知：实验检测原理为：</w:t>
      </w:r>
      <w:r>
        <w:rPr>
          <w:rFonts w:ascii="Times New Roman" w:eastAsiaTheme="majorEastAsia" w:hAnsi="Times New Roman" w:cs="Times New Roman"/>
          <w:szCs w:val="21"/>
        </w:rPr>
        <w:object w:dxaOrig="4065" w:dyaOrig="345" w14:anchorId="040671BA">
          <v:shape id="_x0000_i1052" type="#_x0000_t75" alt="eqIdd667e456d38d41dee6e22f2dbf3dfcb2" style="width:203.25pt;height:17.25pt" o:ole="">
            <v:imagedata r:id="rId85" o:title="eqIdd667e456d38d41dee6e22f2dbf3dfcb2"/>
          </v:shape>
          <o:OLEObject Type="Embed" ProgID="Equation.DSMT4" ShapeID="_x0000_i1052" DrawAspect="Content" ObjectID="_1711643563" r:id="rId86"/>
        </w:object>
      </w:r>
    </w:p>
    <w:p w14:paraId="75159A0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Pr>
          <w:rFonts w:ascii="Times New Roman" w:eastAsiaTheme="majorEastAsia" w:hAnsi="Times New Roman" w:cs="Times New Roman"/>
          <w:szCs w:val="21"/>
        </w:rPr>
        <w:object w:dxaOrig="2925" w:dyaOrig="390" w14:anchorId="06459483">
          <v:shape id="_x0000_i1053" type="#_x0000_t75" alt="eqIda4f6845021094eecad30bf45a7bc6a3b" style="width:146.25pt;height:19.5pt" o:ole="">
            <v:imagedata r:id="rId87" o:title="eqIda4f6845021094eecad30bf45a7bc6a3b"/>
          </v:shape>
          <o:OLEObject Type="Embed" ProgID="Equation.DSMT4" ShapeID="_x0000_i1053" DrawAspect="Content" ObjectID="_1711643564" r:id="rId88"/>
        </w:object>
      </w:r>
      <w:r w:rsidRPr="00C16E70">
        <w:rPr>
          <w:rFonts w:ascii="Times New Roman" w:eastAsiaTheme="majorEastAsia" w:hAnsi="Times New Roman" w:cs="Times New Roman"/>
          <w:szCs w:val="21"/>
        </w:rPr>
        <w:t xml:space="preserve">   </w:t>
      </w:r>
      <w:r>
        <w:rPr>
          <w:rFonts w:ascii="Times New Roman" w:eastAsiaTheme="majorEastAsia" w:hAnsi="Times New Roman" w:cs="Times New Roman"/>
          <w:szCs w:val="21"/>
        </w:rPr>
        <w:object w:dxaOrig="2175" w:dyaOrig="330" w14:anchorId="365F11F3">
          <v:shape id="_x0000_i1054" type="#_x0000_t75" alt="eqIdffb9bd7ba18141c7bee83923804eeaf0" style="width:108.75pt;height:16.5pt" o:ole="">
            <v:imagedata r:id="rId89" o:title="eqIdffb9bd7ba18141c7bee83923804eeaf0"/>
          </v:shape>
          <o:OLEObject Type="Embed" ProgID="Equation.DSMT4" ShapeID="_x0000_i1054" DrawAspect="Content" ObjectID="_1711643565" r:id="rId90"/>
        </w:object>
      </w:r>
    </w:p>
    <w:p w14:paraId="58C4377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该样品的氯元素含量</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用含</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v</w:t>
      </w:r>
      <w:r w:rsidRPr="00C16E70">
        <w:rPr>
          <w:rFonts w:ascii="Times New Roman" w:eastAsiaTheme="majorEastAsia" w:hAnsi="Times New Roman" w:cs="Times New Roman"/>
          <w:szCs w:val="21"/>
        </w:rPr>
        <w:t>的代数式表示</w:t>
      </w:r>
      <w:r w:rsidRPr="00C16E70">
        <w:rPr>
          <w:rFonts w:ascii="Times New Roman" w:eastAsiaTheme="majorEastAsia" w:hAnsi="Times New Roman" w:cs="Times New Roman"/>
          <w:szCs w:val="21"/>
        </w:rPr>
        <w:t>)</w:t>
      </w:r>
    </w:p>
    <w:p w14:paraId="7A91DB5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下列操作会导致样品的氯元素含量测定值偏低的是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填标号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4897F75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．盛装</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标准溶液的滴定管未润洗</w:t>
      </w:r>
    </w:p>
    <w:p w14:paraId="08F8859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．滴定管在滴定前有气泡，滴定后无气泡</w:t>
      </w:r>
    </w:p>
    <w:p w14:paraId="4128F80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．碘量瓶中加入的稀硫酸偏少</w:t>
      </w:r>
    </w:p>
    <w:p w14:paraId="5BBFCAA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lastRenderedPageBreak/>
        <w:t>【答案】</w:t>
      </w:r>
      <w:r w:rsidRPr="00C16E70">
        <w:rPr>
          <w:rFonts w:ascii="Times New Roman" w:eastAsiaTheme="majorEastAsia" w:hAnsi="Times New Roman" w:cs="Times New Roman"/>
          <w:color w:val="FF0000"/>
          <w:szCs w:val="21"/>
        </w:rPr>
        <w:t xml:space="preserve">(1)     </w:t>
      </w:r>
      <w:r w:rsidRPr="00C16E70">
        <w:rPr>
          <w:rFonts w:ascii="Times New Roman" w:eastAsiaTheme="majorEastAsia" w:hAnsi="Times New Roman" w:cs="Times New Roman"/>
          <w:color w:val="FF0000"/>
          <w:szCs w:val="21"/>
        </w:rPr>
        <w:t>恒压滴液漏斗</w:t>
      </w:r>
      <w:r w:rsidRPr="00C16E70">
        <w:rPr>
          <w:rFonts w:ascii="Times New Roman" w:eastAsiaTheme="majorEastAsia" w:hAnsi="Times New Roman" w:cs="Times New Roman"/>
          <w:color w:val="FF0000"/>
          <w:szCs w:val="21"/>
        </w:rPr>
        <w:t xml:space="preserve">     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或</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等</w:t>
      </w:r>
      <w:r w:rsidRPr="00C16E70">
        <w:rPr>
          <w:rFonts w:ascii="Times New Roman" w:eastAsiaTheme="majorEastAsia" w:hAnsi="Times New Roman" w:cs="Times New Roman"/>
          <w:color w:val="FF0000"/>
          <w:szCs w:val="21"/>
        </w:rPr>
        <w:t xml:space="preserve">     NaOH</w:t>
      </w:r>
      <w:r w:rsidRPr="00C16E70">
        <w:rPr>
          <w:rFonts w:ascii="Times New Roman" w:eastAsiaTheme="majorEastAsia" w:hAnsi="Times New Roman" w:cs="Times New Roman"/>
          <w:color w:val="FF0000"/>
          <w:szCs w:val="21"/>
        </w:rPr>
        <w:t>溶液</w:t>
      </w:r>
    </w:p>
    <w:p w14:paraId="67CF608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装置间加饱和食盐水洗气瓶洗气</w:t>
      </w:r>
    </w:p>
    <w:p w14:paraId="19B6394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(3) </w:t>
      </w:r>
      <w:r w:rsidRPr="00C16E70">
        <w:rPr>
          <w:rFonts w:ascii="Times New Roman" w:eastAsiaTheme="majorEastAsia" w:hAnsi="Times New Roman" w:cs="Times New Roman"/>
          <w:color w:val="FF0000"/>
          <w:szCs w:val="21"/>
        </w:rPr>
        <w:t>液面上方出现黄绿色气体</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使反应生成的</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继续反应，提高原料利用率</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冷水浴</w:t>
      </w:r>
      <w:r w:rsidRPr="00C16E70">
        <w:rPr>
          <w:rFonts w:ascii="Times New Roman" w:eastAsiaTheme="majorEastAsia" w:hAnsi="Times New Roman" w:cs="Times New Roman"/>
          <w:color w:val="FF0000"/>
          <w:szCs w:val="21"/>
        </w:rPr>
        <w:t xml:space="preserve">     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+9Cl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noProof/>
          <w:szCs w:val="21"/>
        </w:rPr>
        <w:drawing>
          <wp:inline distT="0" distB="0" distL="0" distR="0" wp14:anchorId="78405F21" wp14:editId="588E7C9B">
            <wp:extent cx="123825" cy="1524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5292" name="Picture 56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3NCl</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+3CO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+9HCl</w:t>
      </w:r>
    </w:p>
    <w:p w14:paraId="7EBF979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(4) </w:t>
      </w:r>
      <w:r>
        <w:rPr>
          <w:rFonts w:ascii="Times New Roman" w:eastAsiaTheme="majorEastAsia" w:hAnsi="Times New Roman" w:cs="Times New Roman"/>
          <w:color w:val="FF0000"/>
          <w:szCs w:val="21"/>
        </w:rPr>
        <w:object w:dxaOrig="690" w:dyaOrig="555" w14:anchorId="6D4F3DD1">
          <v:shape id="_x0000_i1055" type="#_x0000_t75" alt="eqId1f4934b8d5d122d6604cabda6de1fe63" style="width:34.5pt;height:27.75pt" o:ole="">
            <v:imagedata r:id="rId91" o:title="eqId1f4934b8d5d122d6604cabda6de1fe63"/>
          </v:shape>
          <o:OLEObject Type="Embed" ProgID="Equation.DSMT4" ShapeID="_x0000_i1055" DrawAspect="Content" ObjectID="_1711643566" r:id="rId92"/>
        </w:object>
      </w:r>
      <w:r w:rsidRPr="00C16E70">
        <w:rPr>
          <w:rFonts w:ascii="Times New Roman" w:eastAsiaTheme="majorEastAsia" w:hAnsi="Times New Roman" w:cs="Times New Roman"/>
          <w:color w:val="FF0000"/>
          <w:szCs w:val="21"/>
        </w:rPr>
        <w:t xml:space="preserve">     c</w:t>
      </w:r>
    </w:p>
    <w:p w14:paraId="1727EE1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【解析】在装置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中浓盐酸与</w:t>
      </w:r>
      <w:r w:rsidRPr="00C16E70">
        <w:rPr>
          <w:rFonts w:ascii="Times New Roman" w:eastAsiaTheme="majorEastAsia" w:hAnsi="Times New Roman" w:cs="Times New Roman"/>
          <w:color w:val="FF0000"/>
          <w:szCs w:val="21"/>
        </w:rPr>
        <w:t>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或</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等强氧化性发生反应制取</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，在装置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与</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反应产生</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rPr>
        <w:t>，然后发生反应：</w:t>
      </w:r>
      <w:r w:rsidRPr="00C16E70">
        <w:rPr>
          <w:rFonts w:ascii="Times New Roman" w:eastAsiaTheme="majorEastAsia" w:hAnsi="Times New Roman" w:cs="Times New Roman"/>
          <w:color w:val="FF0000"/>
          <w:szCs w:val="21"/>
        </w:rPr>
        <w:t>2NaClO+C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 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Na+NaOH+H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，制取得到二氯异氰尿酸钠；在装置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中用</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溶液吸收多余</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，防止大气污染。</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根据装置图中分液漏斗的特点可知仪器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的名称为恒压滴液漏斗，由于装置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中没有加热仪器，由已知实验原理中可知需要用到</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rPr>
        <w:t>，故装置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作用是制取氯气，氯气通入</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中和氢氧化钠反应生成次氯酸钠，故装置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中的药品为</w:t>
      </w:r>
      <w:r w:rsidRPr="00C16E70">
        <w:rPr>
          <w:rFonts w:ascii="Times New Roman" w:eastAsiaTheme="majorEastAsia" w:hAnsi="Times New Roman" w:cs="Times New Roman"/>
          <w:color w:val="FF0000"/>
          <w:szCs w:val="21"/>
        </w:rPr>
        <w:t>KMnO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或</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等强氧化剂，装置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的主要是用于尾气处理，故应该选用能吸收有毒气体</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的溶液，可以是</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浓盐酸具有挥发性，故</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中混有</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气体，</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会反应消耗</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，导致</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溶液的利用率</w:t>
      </w:r>
      <w:r w:rsidRPr="00C16E70">
        <w:rPr>
          <w:rFonts w:ascii="Times New Roman" w:eastAsiaTheme="majorEastAsia" w:hAnsi="Times New Roman" w:cs="Times New Roman"/>
          <w:color w:val="FF0000"/>
          <w:szCs w:val="21"/>
        </w:rPr>
        <w:t>较低，故改进的方法是将</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吸收而不影响</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，应该是在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装置间增加一个饱和食盐水洗气瓶洗气除去</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中的杂质</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(3)</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该反应中有黄绿色的气体</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参加反应，打开装置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的活塞加入</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溶液，根据已知反应说明</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中已经有次氯酸钠，故当液面上方出现黄绿色气体时说明氯气过量已将氢氧化钠转换为次氯酸钠，在反应过程中仍不断通入</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的目的是：使反应生成的</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继续反应，提高原料利用率；</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实验过程中</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的温度必须保持为</w:t>
      </w:r>
      <w:r w:rsidRPr="00C16E70">
        <w:rPr>
          <w:rFonts w:ascii="Times New Roman" w:eastAsiaTheme="majorEastAsia" w:hAnsi="Times New Roman" w:cs="Times New Roman"/>
          <w:color w:val="FF0000"/>
          <w:szCs w:val="21"/>
        </w:rPr>
        <w:t>7℃~12℃</w:t>
      </w:r>
      <w:r w:rsidRPr="00C16E70">
        <w:rPr>
          <w:rFonts w:ascii="Times New Roman" w:eastAsiaTheme="majorEastAsia" w:hAnsi="Times New Roman" w:cs="Times New Roman"/>
          <w:color w:val="FF0000"/>
          <w:szCs w:val="21"/>
        </w:rPr>
        <w:t>，为维持该温度，同时便于控制反应温度，该实验的加热方式：冷水浴；若温度过</w:t>
      </w:r>
      <w:r w:rsidRPr="00C16E70">
        <w:rPr>
          <w:rFonts w:ascii="Times New Roman" w:eastAsiaTheme="majorEastAsia" w:hAnsi="Times New Roman" w:cs="Times New Roman"/>
          <w:color w:val="FF0000"/>
          <w:szCs w:val="21"/>
        </w:rPr>
        <w:t>高或溶液</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rPr>
        <w:t>过多，会发生反应产生</w:t>
      </w:r>
      <w:r w:rsidRPr="00C16E70">
        <w:rPr>
          <w:rFonts w:ascii="Times New Roman" w:eastAsiaTheme="majorEastAsia" w:hAnsi="Times New Roman" w:cs="Times New Roman"/>
          <w:color w:val="FF0000"/>
          <w:szCs w:val="21"/>
        </w:rPr>
        <w:t>NCl</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等，根据原子守恒、电子守恒可知</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生成</w:t>
      </w:r>
      <w:r w:rsidRPr="00C16E70">
        <w:rPr>
          <w:rFonts w:ascii="Times New Roman" w:eastAsiaTheme="majorEastAsia" w:hAnsi="Times New Roman" w:cs="Times New Roman"/>
          <w:color w:val="FF0000"/>
          <w:szCs w:val="21"/>
        </w:rPr>
        <w:t>NCl</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的化学方程式为：</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+9Cl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noProof/>
          <w:szCs w:val="21"/>
        </w:rPr>
        <w:drawing>
          <wp:inline distT="0" distB="0" distL="0" distR="0" wp14:anchorId="14037044" wp14:editId="62F6A58F">
            <wp:extent cx="123825" cy="1524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86042" name="Picture 56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3NCl</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+3CO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+9HCl</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根据方程式可得关系式：</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2HClO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i/>
          <w:color w:val="FF0000"/>
          <w:szCs w:val="21"/>
        </w:rPr>
        <w:t>n</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)=0.1000 mol/L×V×10</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 xml:space="preserve"> L×</w:t>
      </w:r>
      <w:r>
        <w:rPr>
          <w:rFonts w:ascii="Times New Roman" w:eastAsiaTheme="majorEastAsia" w:hAnsi="Times New Roman" w:cs="Times New Roman"/>
          <w:color w:val="FF0000"/>
          <w:szCs w:val="21"/>
        </w:rPr>
        <w:object w:dxaOrig="840" w:dyaOrig="570" w14:anchorId="2B3A5C61">
          <v:shape id="_x0000_i1056" type="#_x0000_t75" alt="eqId4a66a5bd80a360a1ad6590d3f86e0b00" style="width:42pt;height:28.5pt" o:ole="">
            <v:imagedata r:id="rId93" o:title="eqId4a66a5bd80a360a1ad6590d3f86e0b00"/>
          </v:shape>
          <o:OLEObject Type="Embed" ProgID="Equation.DSMT4" ShapeID="_x0000_i1056" DrawAspect="Content" ObjectID="_1711643567" r:id="rId94"/>
        </w:object>
      </w:r>
      <w:r w:rsidRPr="00C16E70">
        <w:rPr>
          <w:rFonts w:ascii="Times New Roman" w:eastAsiaTheme="majorEastAsia" w:hAnsi="Times New Roman" w:cs="Times New Roman"/>
          <w:color w:val="FF0000"/>
          <w:szCs w:val="21"/>
        </w:rPr>
        <w:t xml:space="preserve"> = V×10</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 xml:space="preserve"> mol</w:t>
      </w:r>
      <w:r w:rsidRPr="00C16E70">
        <w:rPr>
          <w:rFonts w:ascii="Times New Roman" w:eastAsiaTheme="majorEastAsia" w:hAnsi="Times New Roman" w:cs="Times New Roman"/>
          <w:color w:val="FF0000"/>
          <w:szCs w:val="21"/>
        </w:rPr>
        <w:t>，则</w:t>
      </w:r>
      <w:r w:rsidRPr="00C16E70">
        <w:rPr>
          <w:rFonts w:ascii="Times New Roman" w:eastAsiaTheme="majorEastAsia" w:hAnsi="Times New Roman" w:cs="Times New Roman"/>
          <w:i/>
          <w:color w:val="FF0000"/>
          <w:szCs w:val="21"/>
        </w:rPr>
        <w:t>n</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10" w:dyaOrig="540" w14:anchorId="78F6D19F">
          <v:shape id="_x0000_i1057" type="#_x0000_t75" alt="eqIdfd36c52bd8b44dfabc527285dcc81165" style="width:10.5pt;height:27pt" o:ole="">
            <v:imagedata r:id="rId95" o:title="eqIdfd36c52bd8b44dfabc527285dcc81165"/>
          </v:shape>
          <o:OLEObject Type="Embed" ProgID="Equation.DSMT4" ShapeID="_x0000_i1057" DrawAspect="Content" ObjectID="_1711643568" r:id="rId96"/>
        </w:object>
      </w:r>
      <w:r w:rsidRPr="00C16E70">
        <w:rPr>
          <w:rFonts w:ascii="Times New Roman" w:eastAsiaTheme="majorEastAsia" w:hAnsi="Times New Roman" w:cs="Times New Roman"/>
          <w:i/>
          <w:color w:val="FF0000"/>
          <w:szCs w:val="21"/>
        </w:rPr>
        <w:t>n</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)=2.5V×10</w:t>
      </w:r>
      <w:r w:rsidRPr="00C16E70">
        <w:rPr>
          <w:rFonts w:ascii="Times New Roman" w:eastAsiaTheme="majorEastAsia" w:hAnsi="Times New Roman" w:cs="Times New Roman"/>
          <w:color w:val="FF0000"/>
          <w:szCs w:val="21"/>
          <w:vertAlign w:val="superscript"/>
        </w:rPr>
        <w:t>-4</w:t>
      </w:r>
      <w:r w:rsidRPr="00C16E70">
        <w:rPr>
          <w:rFonts w:ascii="Times New Roman" w:eastAsiaTheme="majorEastAsia" w:hAnsi="Times New Roman" w:cs="Times New Roman"/>
          <w:color w:val="FF0000"/>
          <w:szCs w:val="21"/>
        </w:rPr>
        <w:t xml:space="preserve"> mol</w:t>
      </w:r>
      <w:r w:rsidRPr="00C16E70">
        <w:rPr>
          <w:rFonts w:ascii="Times New Roman" w:eastAsiaTheme="majorEastAsia" w:hAnsi="Times New Roman" w:cs="Times New Roman"/>
          <w:color w:val="FF0000"/>
          <w:szCs w:val="21"/>
        </w:rPr>
        <w:t>，根据</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rPr>
        <w:t>元素守恒可知其中</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rPr>
        <w:t>的物质的量</w:t>
      </w:r>
      <w:r w:rsidRPr="00C16E70">
        <w:rPr>
          <w:rFonts w:ascii="Times New Roman" w:eastAsiaTheme="majorEastAsia" w:hAnsi="Times New Roman" w:cs="Times New Roman"/>
          <w:i/>
          <w:color w:val="FF0000"/>
          <w:szCs w:val="21"/>
        </w:rPr>
        <w:t>n</w:t>
      </w:r>
      <w:r w:rsidRPr="00C16E70">
        <w:rPr>
          <w:rFonts w:ascii="Times New Roman" w:eastAsiaTheme="majorEastAsia" w:hAnsi="Times New Roman" w:cs="Times New Roman"/>
          <w:color w:val="FF0000"/>
          <w:szCs w:val="21"/>
        </w:rPr>
        <w:t>(Cl)=2</w:t>
      </w:r>
      <w:r w:rsidRPr="00C16E70">
        <w:rPr>
          <w:rFonts w:ascii="Times New Roman" w:eastAsiaTheme="majorEastAsia" w:hAnsi="Times New Roman" w:cs="Times New Roman"/>
          <w:i/>
          <w:color w:val="FF0000"/>
          <w:szCs w:val="21"/>
        </w:rPr>
        <w:t>n</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)=5V×10</w:t>
      </w:r>
      <w:r w:rsidRPr="00C16E70">
        <w:rPr>
          <w:rFonts w:ascii="Times New Roman" w:eastAsiaTheme="majorEastAsia" w:hAnsi="Times New Roman" w:cs="Times New Roman"/>
          <w:color w:val="FF0000"/>
          <w:szCs w:val="21"/>
          <w:vertAlign w:val="superscript"/>
        </w:rPr>
        <w:t>-4</w:t>
      </w:r>
      <w:r w:rsidRPr="00C16E70">
        <w:rPr>
          <w:rFonts w:ascii="Times New Roman" w:eastAsiaTheme="majorEastAsia" w:hAnsi="Times New Roman" w:cs="Times New Roman"/>
          <w:color w:val="FF0000"/>
          <w:szCs w:val="21"/>
        </w:rPr>
        <w:t xml:space="preserve"> mol</w:t>
      </w:r>
      <w:r w:rsidRPr="00C16E70">
        <w:rPr>
          <w:rFonts w:ascii="Times New Roman" w:eastAsiaTheme="majorEastAsia" w:hAnsi="Times New Roman" w:cs="Times New Roman"/>
          <w:color w:val="FF0000"/>
          <w:szCs w:val="21"/>
        </w:rPr>
        <w:t>，所以</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rPr>
        <w:t>元素的含量为：</w:t>
      </w:r>
      <w:r w:rsidRPr="00C16E70">
        <w:rPr>
          <w:rFonts w:ascii="Times New Roman" w:eastAsiaTheme="majorEastAsia" w:hAnsi="Times New Roman" w:cs="Times New Roman"/>
          <w:noProof/>
          <w:color w:val="FF0000"/>
          <w:szCs w:val="21"/>
        </w:rPr>
        <w:drawing>
          <wp:inline distT="0" distB="0" distL="0" distR="0" wp14:anchorId="2FD4BF8B" wp14:editId="0FC4F7DD">
            <wp:extent cx="1905000" cy="3429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81263" name="Picture 648"/>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905000" cy="3429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．盛装</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标准溶液的滴定管未润洗，导致</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标准溶液浓度减小，消耗</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的量增大，最终导致测定值偏高，</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不符合题意；</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．滴定管在滴定前有气泡，滴定后无气泡，则消耗标准溶液体积偏大，以此为标准计算的待测值偏高，</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不符合题意；</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．碘量瓶中加入的稀硫酸偏少不能将所有的碘离子转化为</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，导致消耗</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的量减小，最终导致测定值偏低，</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符合题意；故合理选项是</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w:t>
      </w:r>
    </w:p>
    <w:p w14:paraId="71E6185C"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008B3575"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山西省晋中市高三联考</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二氯异氰尿酸钠</w:t>
      </w:r>
      <w:r w:rsidRPr="00C16E70">
        <w:rPr>
          <w:rFonts w:ascii="Times New Roman" w:eastAsiaTheme="majorEastAsia" w:hAnsi="Times New Roman" w:cs="Times New Roman"/>
          <w:szCs w:val="21"/>
        </w:rPr>
        <w:t>[Na(CNO)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是一种常用高效含氯杀菌消毒剂，常温下为白色固体，难溶于冷水。实验室利用高浓度的</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rPr>
        <w:t>溶液和氰尿酸</w:t>
      </w:r>
      <w:r w:rsidRPr="00C16E70">
        <w:rPr>
          <w:rFonts w:ascii="Times New Roman" w:eastAsiaTheme="majorEastAsia" w:hAnsi="Times New Roman" w:cs="Times New Roman"/>
          <w:szCs w:val="21"/>
        </w:rPr>
        <w:t>[(CNO)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固体，在</w:t>
      </w:r>
      <w:r w:rsidRPr="00C16E70">
        <w:rPr>
          <w:rFonts w:ascii="Times New Roman" w:eastAsiaTheme="majorEastAsia" w:hAnsi="Times New Roman" w:cs="Times New Roman"/>
          <w:szCs w:val="21"/>
        </w:rPr>
        <w:t>10℃</w:t>
      </w:r>
      <w:r w:rsidRPr="00C16E70">
        <w:rPr>
          <w:rFonts w:ascii="Times New Roman" w:eastAsiaTheme="majorEastAsia" w:hAnsi="Times New Roman" w:cs="Times New Roman"/>
          <w:szCs w:val="21"/>
        </w:rPr>
        <w:t>时反应</w:t>
      </w:r>
      <w:r w:rsidRPr="00C16E70">
        <w:rPr>
          <w:rFonts w:ascii="Times New Roman" w:eastAsiaTheme="majorEastAsia" w:hAnsi="Times New Roman" w:cs="Times New Roman"/>
          <w:szCs w:val="21"/>
        </w:rPr>
        <w:lastRenderedPageBreak/>
        <w:t>制备</w:t>
      </w:r>
      <w:r w:rsidRPr="00C16E70">
        <w:rPr>
          <w:rFonts w:ascii="Times New Roman" w:eastAsiaTheme="majorEastAsia" w:hAnsi="Times New Roman" w:cs="Times New Roman"/>
          <w:szCs w:val="21"/>
        </w:rPr>
        <w:t>Na(CNO)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，反应原理为</w:t>
      </w:r>
      <w:r w:rsidRPr="00C16E70">
        <w:rPr>
          <w:rFonts w:ascii="Times New Roman" w:eastAsiaTheme="majorEastAsia" w:hAnsi="Times New Roman" w:cs="Times New Roman"/>
          <w:szCs w:val="21"/>
        </w:rPr>
        <w:t>(CNO)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+2NaClO═Na(CNO)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+NaOH+H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，实验装置如图所示</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夹持装置略</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2341751D" w14:textId="77777777" w:rsidR="007D1E6B" w:rsidRPr="00C16E70" w:rsidRDefault="00953ED1" w:rsidP="00C16E70">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12658DE3" wp14:editId="5D010492">
            <wp:extent cx="5334000" cy="16573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67311" name=""/>
                    <pic:cNvPicPr>
                      <a:picLocks noChangeAspect="1"/>
                    </pic:cNvPicPr>
                  </pic:nvPicPr>
                  <pic:blipFill>
                    <a:blip r:embed="rId98"/>
                    <a:stretch>
                      <a:fillRect/>
                    </a:stretch>
                  </pic:blipFill>
                  <pic:spPr>
                    <a:xfrm>
                      <a:off x="0" y="0"/>
                      <a:ext cx="5334000" cy="1657350"/>
                    </a:xfrm>
                    <a:prstGeom prst="rect">
                      <a:avLst/>
                    </a:prstGeom>
                  </pic:spPr>
                </pic:pic>
              </a:graphicData>
            </a:graphic>
          </wp:inline>
        </w:drawing>
      </w:r>
    </w:p>
    <w:p w14:paraId="21369E6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回答下列问题：</w:t>
      </w:r>
    </w:p>
    <w:p w14:paraId="47675FC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利用二氯异氰尿酸钠水解产物中的氧化性物质可消毒杀菌，该氧化性物质的分子式为</w:t>
      </w:r>
      <w:r w:rsidRPr="00C16E70">
        <w:rPr>
          <w:rFonts w:ascii="Times New Roman" w:eastAsiaTheme="majorEastAsia" w:hAnsi="Times New Roman" w:cs="Times New Roman"/>
          <w:szCs w:val="21"/>
        </w:rPr>
        <w:t>______________</w:t>
      </w:r>
      <w:r w:rsidRPr="00C16E70">
        <w:rPr>
          <w:rFonts w:ascii="Times New Roman" w:eastAsiaTheme="majorEastAsia" w:hAnsi="Times New Roman" w:cs="Times New Roman"/>
          <w:szCs w:val="21"/>
        </w:rPr>
        <w:t>。</w:t>
      </w:r>
    </w:p>
    <w:p w14:paraId="63D171DC"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中连接分液漏斗和烧瓶导管的作用是</w:t>
      </w:r>
      <w:r w:rsidRPr="00C16E70">
        <w:rPr>
          <w:rFonts w:ascii="Times New Roman" w:eastAsiaTheme="majorEastAsia" w:hAnsi="Times New Roman" w:cs="Times New Roman"/>
          <w:szCs w:val="21"/>
        </w:rPr>
        <w:t>_______________________</w:t>
      </w:r>
      <w:r w:rsidRPr="00C16E70">
        <w:rPr>
          <w:rFonts w:ascii="Times New Roman" w:eastAsiaTheme="majorEastAsia" w:hAnsi="Times New Roman" w:cs="Times New Roman"/>
          <w:szCs w:val="21"/>
        </w:rPr>
        <w:t>。</w:t>
      </w:r>
    </w:p>
    <w:p w14:paraId="750A03B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写出装置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中制备</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的化学方程式：</w:t>
      </w:r>
      <w:r w:rsidRPr="00C16E70">
        <w:rPr>
          <w:rFonts w:ascii="Times New Roman" w:eastAsiaTheme="majorEastAsia" w:hAnsi="Times New Roman" w:cs="Times New Roman"/>
          <w:szCs w:val="21"/>
        </w:rPr>
        <w:t>_______________________</w:t>
      </w:r>
      <w:r w:rsidRPr="00C16E70">
        <w:rPr>
          <w:rFonts w:ascii="Times New Roman" w:eastAsiaTheme="majorEastAsia" w:hAnsi="Times New Roman" w:cs="Times New Roman"/>
          <w:szCs w:val="21"/>
        </w:rPr>
        <w:t>。</w:t>
      </w:r>
    </w:p>
    <w:p w14:paraId="1C3CD0C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(4)B</w:t>
      </w:r>
      <w:r w:rsidRPr="00C16E70">
        <w:rPr>
          <w:rFonts w:ascii="Times New Roman" w:eastAsiaTheme="majorEastAsia" w:hAnsi="Times New Roman" w:cs="Times New Roman"/>
          <w:szCs w:val="21"/>
        </w:rPr>
        <w:t>装置中的试剂是</w:t>
      </w:r>
      <w:r w:rsidRPr="00C16E70">
        <w:rPr>
          <w:rFonts w:ascii="Times New Roman" w:eastAsiaTheme="majorEastAsia" w:hAnsi="Times New Roman" w:cs="Times New Roman"/>
          <w:szCs w:val="21"/>
        </w:rPr>
        <w:t>______________</w:t>
      </w:r>
      <w:r w:rsidRPr="00C16E70">
        <w:rPr>
          <w:rFonts w:ascii="Times New Roman" w:eastAsiaTheme="majorEastAsia" w:hAnsi="Times New Roman" w:cs="Times New Roman"/>
          <w:szCs w:val="21"/>
        </w:rPr>
        <w:t>。</w:t>
      </w:r>
    </w:p>
    <w:p w14:paraId="6421572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待</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装置中液面</w:t>
      </w:r>
      <w:r w:rsidRPr="00C16E70">
        <w:rPr>
          <w:rFonts w:ascii="Times New Roman" w:eastAsiaTheme="majorEastAsia" w:hAnsi="Times New Roman" w:cs="Times New Roman"/>
          <w:szCs w:val="21"/>
        </w:rPr>
        <w:t>上方出现黄绿色气体时，再由三颈烧瓶的上口加入</w:t>
      </w:r>
      <w:r w:rsidRPr="00C16E70">
        <w:rPr>
          <w:rFonts w:ascii="Times New Roman" w:eastAsiaTheme="majorEastAsia" w:hAnsi="Times New Roman" w:cs="Times New Roman"/>
          <w:szCs w:val="21"/>
        </w:rPr>
        <w:t>(CNO)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固体，反应过程仍需不断通入</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的理由是</w:t>
      </w:r>
      <w:r w:rsidRPr="00C16E70">
        <w:rPr>
          <w:rFonts w:ascii="Times New Roman" w:eastAsiaTheme="majorEastAsia" w:hAnsi="Times New Roman" w:cs="Times New Roman"/>
          <w:szCs w:val="21"/>
        </w:rPr>
        <w:t>_______________________</w:t>
      </w:r>
      <w:r w:rsidRPr="00C16E70">
        <w:rPr>
          <w:rFonts w:ascii="Times New Roman" w:eastAsiaTheme="majorEastAsia" w:hAnsi="Times New Roman" w:cs="Times New Roman"/>
          <w:szCs w:val="21"/>
        </w:rPr>
        <w:t>。</w:t>
      </w:r>
    </w:p>
    <w:p w14:paraId="6E19413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有效氯</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含量指从</w:t>
      </w:r>
      <w:r w:rsidRPr="00C16E70">
        <w:rPr>
          <w:rFonts w:ascii="Times New Roman" w:eastAsiaTheme="majorEastAsia" w:hAnsi="Times New Roman" w:cs="Times New Roman"/>
          <w:szCs w:val="21"/>
        </w:rPr>
        <w:t>KI</w:t>
      </w:r>
      <w:r w:rsidRPr="00C16E70">
        <w:rPr>
          <w:rFonts w:ascii="Times New Roman" w:eastAsiaTheme="majorEastAsia" w:hAnsi="Times New Roman" w:cs="Times New Roman"/>
          <w:szCs w:val="21"/>
        </w:rPr>
        <w:t>中氧化出相同量的</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所需</w:t>
      </w:r>
      <w:r w:rsidRPr="00C16E70">
        <w:rPr>
          <w:rFonts w:ascii="Times New Roman" w:eastAsiaTheme="majorEastAsia" w:hAnsi="Times New Roman" w:cs="Times New Roman"/>
          <w:szCs w:val="21"/>
        </w:rPr>
        <w:t>Cl</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的质量与指定化合物的质量之比，常以百分数表示。为测定二氯异氰尿酸钠的</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有效氯</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含量，现称取某二氯异氰尿酸钠样品</w:t>
      </w:r>
      <w:r w:rsidRPr="00C16E70">
        <w:rPr>
          <w:rFonts w:ascii="Times New Roman" w:eastAsiaTheme="majorEastAsia" w:hAnsi="Times New Roman" w:cs="Times New Roman"/>
          <w:szCs w:val="21"/>
        </w:rPr>
        <w:t>0.568g</w:t>
      </w:r>
      <w:r w:rsidRPr="00C16E70">
        <w:rPr>
          <w:rFonts w:ascii="Times New Roman" w:eastAsiaTheme="majorEastAsia" w:hAnsi="Times New Roman" w:cs="Times New Roman"/>
          <w:szCs w:val="21"/>
        </w:rPr>
        <w:t>，依次加入水、足量</w:t>
      </w:r>
      <w:r w:rsidRPr="00C16E70">
        <w:rPr>
          <w:rFonts w:ascii="Times New Roman" w:eastAsiaTheme="majorEastAsia" w:hAnsi="Times New Roman" w:cs="Times New Roman"/>
          <w:szCs w:val="21"/>
        </w:rPr>
        <w:t>KI</w:t>
      </w:r>
      <w:r w:rsidRPr="00C16E70">
        <w:rPr>
          <w:rFonts w:ascii="Times New Roman" w:eastAsiaTheme="majorEastAsia" w:hAnsi="Times New Roman" w:cs="Times New Roman"/>
          <w:szCs w:val="21"/>
        </w:rPr>
        <w:t>固体和少量稀硫酸，配制成</w:t>
      </w:r>
      <w:r w:rsidRPr="00C16E70">
        <w:rPr>
          <w:rFonts w:ascii="Times New Roman" w:eastAsiaTheme="majorEastAsia" w:hAnsi="Times New Roman" w:cs="Times New Roman"/>
          <w:szCs w:val="21"/>
        </w:rPr>
        <w:t>100mL</w:t>
      </w:r>
      <w:r w:rsidRPr="00C16E70">
        <w:rPr>
          <w:rFonts w:ascii="Times New Roman" w:eastAsiaTheme="majorEastAsia" w:hAnsi="Times New Roman" w:cs="Times New Roman"/>
          <w:szCs w:val="21"/>
        </w:rPr>
        <w:t>待测液；准确量取</w:t>
      </w:r>
      <w:r w:rsidRPr="00C16E70">
        <w:rPr>
          <w:rFonts w:ascii="Times New Roman" w:eastAsiaTheme="majorEastAsia" w:hAnsi="Times New Roman" w:cs="Times New Roman"/>
          <w:szCs w:val="21"/>
        </w:rPr>
        <w:t>25.00mL</w:t>
      </w:r>
      <w:r w:rsidRPr="00C16E70">
        <w:rPr>
          <w:rFonts w:ascii="Times New Roman" w:eastAsiaTheme="majorEastAsia" w:hAnsi="Times New Roman" w:cs="Times New Roman"/>
          <w:szCs w:val="21"/>
        </w:rPr>
        <w:t>待测液于碘量瓶中，用</w:t>
      </w:r>
      <w:r w:rsidRPr="00C16E70">
        <w:rPr>
          <w:rFonts w:ascii="Times New Roman" w:eastAsiaTheme="majorEastAsia" w:hAnsi="Times New Roman" w:cs="Times New Roman"/>
          <w:szCs w:val="21"/>
        </w:rPr>
        <w:t>0.1000mol·L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标准溶液滴定至溶液呈微黄色时，加入淀</w:t>
      </w:r>
      <w:r w:rsidRPr="00C16E70">
        <w:rPr>
          <w:rFonts w:ascii="Times New Roman" w:eastAsiaTheme="majorEastAsia" w:hAnsi="Times New Roman" w:cs="Times New Roman"/>
          <w:szCs w:val="21"/>
        </w:rPr>
        <w:t>粉指示剂，继续滴定至终点</w:t>
      </w:r>
      <w:r w:rsidRPr="00C16E70">
        <w:rPr>
          <w:rFonts w:ascii="Times New Roman" w:eastAsiaTheme="majorEastAsia" w:hAnsi="Times New Roman" w:cs="Times New Roman"/>
          <w:szCs w:val="21"/>
        </w:rPr>
        <w:t>(2Na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6</w:t>
      </w:r>
      <w:r w:rsidRPr="00C16E70">
        <w:rPr>
          <w:rFonts w:ascii="Times New Roman" w:eastAsiaTheme="majorEastAsia" w:hAnsi="Times New Roman" w:cs="Times New Roman"/>
          <w:szCs w:val="21"/>
        </w:rPr>
        <w:t>+2NaI)</w:t>
      </w:r>
      <w:r w:rsidRPr="00C16E70">
        <w:rPr>
          <w:rFonts w:ascii="Times New Roman" w:eastAsiaTheme="majorEastAsia" w:hAnsi="Times New Roman" w:cs="Times New Roman"/>
          <w:szCs w:val="21"/>
        </w:rPr>
        <w:t>，消耗</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标准溶液体积的平均值为</w:t>
      </w:r>
      <w:r w:rsidRPr="00C16E70">
        <w:rPr>
          <w:rFonts w:ascii="Times New Roman" w:eastAsiaTheme="majorEastAsia" w:hAnsi="Times New Roman" w:cs="Times New Roman"/>
          <w:szCs w:val="21"/>
        </w:rPr>
        <w:t>20.00mL</w:t>
      </w:r>
      <w:r w:rsidRPr="00C16E70">
        <w:rPr>
          <w:rFonts w:ascii="Times New Roman" w:eastAsiaTheme="majorEastAsia" w:hAnsi="Times New Roman" w:cs="Times New Roman"/>
          <w:szCs w:val="21"/>
        </w:rPr>
        <w:t>。</w:t>
      </w:r>
    </w:p>
    <w:p w14:paraId="59E8CBB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滴定终点观察到的现象为</w:t>
      </w:r>
      <w:r w:rsidRPr="00C16E70">
        <w:rPr>
          <w:rFonts w:ascii="Times New Roman" w:eastAsiaTheme="majorEastAsia" w:hAnsi="Times New Roman" w:cs="Times New Roman"/>
          <w:szCs w:val="21"/>
        </w:rPr>
        <w:t>_______________________</w:t>
      </w:r>
      <w:r w:rsidRPr="00C16E70">
        <w:rPr>
          <w:rFonts w:ascii="Times New Roman" w:eastAsiaTheme="majorEastAsia" w:hAnsi="Times New Roman" w:cs="Times New Roman"/>
          <w:szCs w:val="21"/>
        </w:rPr>
        <w:t>。</w:t>
      </w:r>
    </w:p>
    <w:p w14:paraId="52DB8CA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配制</w:t>
      </w:r>
      <w:r w:rsidRPr="00C16E70">
        <w:rPr>
          <w:rFonts w:ascii="Times New Roman" w:eastAsiaTheme="majorEastAsia" w:hAnsi="Times New Roman" w:cs="Times New Roman"/>
          <w:szCs w:val="21"/>
        </w:rPr>
        <w:t>0.1000mol·L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w:t>
      </w:r>
      <w:r w:rsidRPr="00C16E70">
        <w:rPr>
          <w:rFonts w:ascii="Times New Roman" w:eastAsiaTheme="majorEastAsia" w:hAnsi="Times New Roman" w:cs="Times New Roman"/>
          <w:szCs w:val="21"/>
        </w:rPr>
        <w:t>100mL</w:t>
      </w:r>
      <w:r w:rsidRPr="00C16E70">
        <w:rPr>
          <w:rFonts w:ascii="Times New Roman" w:eastAsiaTheme="majorEastAsia" w:hAnsi="Times New Roman" w:cs="Times New Roman"/>
          <w:szCs w:val="21"/>
        </w:rPr>
        <w:t>，所需</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·5H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的质量为</w:t>
      </w:r>
      <w:r w:rsidRPr="00C16E70">
        <w:rPr>
          <w:rFonts w:ascii="Times New Roman" w:eastAsiaTheme="majorEastAsia" w:hAnsi="Times New Roman" w:cs="Times New Roman"/>
          <w:szCs w:val="21"/>
        </w:rPr>
        <w:t>_____</w:t>
      </w:r>
      <w:r w:rsidRPr="00C16E70">
        <w:rPr>
          <w:rFonts w:ascii="Times New Roman" w:eastAsiaTheme="majorEastAsia" w:hAnsi="Times New Roman" w:cs="Times New Roman"/>
          <w:szCs w:val="21"/>
        </w:rPr>
        <w:t>。</w:t>
      </w:r>
    </w:p>
    <w:p w14:paraId="4BB0FCA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③</w:t>
      </w:r>
      <w:r w:rsidRPr="00C16E70">
        <w:rPr>
          <w:rFonts w:ascii="Times New Roman" w:eastAsiaTheme="majorEastAsia" w:hAnsi="Times New Roman" w:cs="Times New Roman"/>
          <w:szCs w:val="21"/>
        </w:rPr>
        <w:t>计算此样品的</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有效氯</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含量为</w:t>
      </w:r>
      <w:r w:rsidRPr="00C16E70">
        <w:rPr>
          <w:rFonts w:ascii="Times New Roman" w:eastAsiaTheme="majorEastAsia" w:hAnsi="Times New Roman" w:cs="Times New Roman"/>
          <w:szCs w:val="21"/>
        </w:rPr>
        <w:t>______________</w:t>
      </w:r>
      <w:r w:rsidRPr="00C16E70">
        <w:rPr>
          <w:rFonts w:ascii="Times New Roman" w:eastAsiaTheme="majorEastAsia" w:hAnsi="Times New Roman" w:cs="Times New Roman"/>
          <w:szCs w:val="21"/>
        </w:rPr>
        <w:t>。</w:t>
      </w:r>
    </w:p>
    <w:p w14:paraId="5FDA504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(1)HClO</w:t>
      </w:r>
    </w:p>
    <w:p w14:paraId="5546FFB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平衡压强，有利于浓盐酸顺利滴下</w:t>
      </w:r>
    </w:p>
    <w:p w14:paraId="1FCE2C90"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+6HCl(</w:t>
      </w:r>
      <w:r w:rsidRPr="00C16E70">
        <w:rPr>
          <w:rFonts w:ascii="Times New Roman" w:eastAsiaTheme="majorEastAsia" w:hAnsi="Times New Roman" w:cs="Times New Roman"/>
          <w:color w:val="FF0000"/>
          <w:szCs w:val="21"/>
        </w:rPr>
        <w:t>浓</w:t>
      </w:r>
      <w:r w:rsidRPr="00C16E70">
        <w:rPr>
          <w:rFonts w:ascii="Times New Roman" w:eastAsiaTheme="majorEastAsia" w:hAnsi="Times New Roman" w:cs="Times New Roman"/>
          <w:color w:val="FF0000"/>
          <w:szCs w:val="21"/>
        </w:rPr>
        <w:t>)=KCl+3Cl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4390528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饱和</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溶液</w:t>
      </w:r>
    </w:p>
    <w:p w14:paraId="12BBB49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使反应生成的氢氧化钠再次生成次氯酸钠，提高原料的利用率</w:t>
      </w:r>
    </w:p>
    <w:p w14:paraId="460B64F0"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(6) </w:t>
      </w:r>
      <w:r w:rsidRPr="00C16E70">
        <w:rPr>
          <w:rFonts w:ascii="Times New Roman" w:eastAsiaTheme="majorEastAsia" w:hAnsi="Times New Roman" w:cs="Times New Roman"/>
          <w:color w:val="FF0000"/>
          <w:szCs w:val="21"/>
        </w:rPr>
        <w:t>当滴加最后一滴</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标准溶液时，溶液蓝色褪去，且半分钟内不恢复</w:t>
      </w:r>
      <w:r w:rsidRPr="00C16E70">
        <w:rPr>
          <w:rFonts w:ascii="Times New Roman" w:eastAsiaTheme="majorEastAsia" w:hAnsi="Times New Roman" w:cs="Times New Roman"/>
          <w:color w:val="FF0000"/>
          <w:szCs w:val="21"/>
        </w:rPr>
        <w:t xml:space="preserve">     2.48g     50%</w:t>
      </w:r>
    </w:p>
    <w:p w14:paraId="3E2C167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lastRenderedPageBreak/>
        <w:t>【解析】装置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中制备</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的化学方程式：</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+6HCl(</w:t>
      </w:r>
      <w:r w:rsidRPr="00C16E70">
        <w:rPr>
          <w:rFonts w:ascii="Times New Roman" w:eastAsiaTheme="majorEastAsia" w:hAnsi="Times New Roman" w:cs="Times New Roman"/>
          <w:color w:val="FF0000"/>
          <w:szCs w:val="21"/>
        </w:rPr>
        <w:t>浓</w:t>
      </w:r>
      <w:r w:rsidRPr="00C16E70">
        <w:rPr>
          <w:rFonts w:ascii="Times New Roman" w:eastAsiaTheme="majorEastAsia" w:hAnsi="Times New Roman" w:cs="Times New Roman"/>
          <w:color w:val="FF0000"/>
          <w:szCs w:val="21"/>
        </w:rPr>
        <w:t>)=KCl+3Cl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，由于浓盐酸易挥发，制取的氯气中含杂质</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气体，可用饱和食盐水除去，装置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内氯气和</w:t>
      </w:r>
      <w:r w:rsidRPr="00C16E70">
        <w:rPr>
          <w:rFonts w:ascii="Times New Roman" w:eastAsiaTheme="majorEastAsia" w:hAnsi="Times New Roman" w:cs="Times New Roman"/>
          <w:color w:val="FF0000"/>
          <w:szCs w:val="21"/>
        </w:rPr>
        <w:t>NaOH</w:t>
      </w:r>
      <w:r w:rsidRPr="00C16E70">
        <w:rPr>
          <w:rFonts w:ascii="Times New Roman" w:eastAsiaTheme="majorEastAsia" w:hAnsi="Times New Roman" w:cs="Times New Roman"/>
          <w:color w:val="FF0000"/>
          <w:szCs w:val="21"/>
        </w:rPr>
        <w:t>溶液反应生成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为尾气处理。</w:t>
      </w:r>
      <w:r w:rsidRPr="00C16E70">
        <w:rPr>
          <w:rFonts w:ascii="Times New Roman" w:eastAsiaTheme="majorEastAsia" w:hAnsi="Times New Roman" w:cs="Times New Roman"/>
          <w:color w:val="FF0000"/>
          <w:szCs w:val="21"/>
        </w:rPr>
        <w:t>(1)Na(CNO)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由</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rPr>
        <w:t>反应得到，则二氯异氰尿酸钠水解产物</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具有氧化性，可消毒杀菌，则该氧化性物质的分子式为</w:t>
      </w:r>
      <w:r w:rsidRPr="00C16E70">
        <w:rPr>
          <w:rFonts w:ascii="Times New Roman" w:eastAsiaTheme="majorEastAsia" w:hAnsi="Times New Roman" w:cs="Times New Roman"/>
          <w:color w:val="FF0000"/>
          <w:szCs w:val="21"/>
        </w:rPr>
        <w:t>HClO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中连接分液漏斗和烧瓶导管的作用是平衡压强，有利于浓盐酸顺利滴下；</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中制备</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的化学方程式：</w:t>
      </w:r>
      <w:r w:rsidRPr="00C16E70">
        <w:rPr>
          <w:rFonts w:ascii="Times New Roman" w:eastAsiaTheme="majorEastAsia" w:hAnsi="Times New Roman" w:cs="Times New Roman"/>
          <w:color w:val="FF0000"/>
          <w:szCs w:val="21"/>
        </w:rPr>
        <w:t>KClO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+6HCl(</w:t>
      </w:r>
      <w:r w:rsidRPr="00C16E70">
        <w:rPr>
          <w:rFonts w:ascii="Times New Roman" w:eastAsiaTheme="majorEastAsia" w:hAnsi="Times New Roman" w:cs="Times New Roman"/>
          <w:color w:val="FF0000"/>
          <w:szCs w:val="21"/>
        </w:rPr>
        <w:t>浓</w:t>
      </w:r>
      <w:r w:rsidRPr="00C16E70">
        <w:rPr>
          <w:rFonts w:ascii="Times New Roman" w:eastAsiaTheme="majorEastAsia" w:hAnsi="Times New Roman" w:cs="Times New Roman"/>
          <w:color w:val="FF0000"/>
          <w:szCs w:val="21"/>
        </w:rPr>
        <w:t>)=KCl+3Cl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由于浓盐酸易挥发，装置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中制取的氯气中含杂质</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气体，可用饱和食盐水除去，即</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装置中的试剂是饱和</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反应过程中仍需不断通入</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的理由是：使反应生成的氢氧化钠再次生成次氯酸钠，提高原料的利用率；</w:t>
      </w:r>
      <w:r w:rsidRPr="00C16E70">
        <w:rPr>
          <w:rFonts w:ascii="Times New Roman" w:eastAsiaTheme="majorEastAsia" w:hAnsi="Times New Roman" w:cs="Times New Roman"/>
          <w:color w:val="FF0000"/>
          <w:szCs w:val="21"/>
        </w:rPr>
        <w:t>(6)</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标准溶液滴定至溶液呈微黄色时，加入淀粉指</w:t>
      </w:r>
      <w:r w:rsidRPr="00C16E70">
        <w:rPr>
          <w:rFonts w:ascii="Times New Roman" w:eastAsiaTheme="majorEastAsia" w:hAnsi="Times New Roman" w:cs="Times New Roman"/>
          <w:color w:val="FF0000"/>
          <w:szCs w:val="21"/>
        </w:rPr>
        <w:t>示剂，溶液变蓝色，继续滴定至终点</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发生反应的方程式为：</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6</w:t>
      </w:r>
      <w:r w:rsidRPr="00C16E70">
        <w:rPr>
          <w:rFonts w:ascii="Times New Roman" w:eastAsiaTheme="majorEastAsia" w:hAnsi="Times New Roman" w:cs="Times New Roman"/>
          <w:color w:val="FF0000"/>
          <w:szCs w:val="21"/>
        </w:rPr>
        <w:t>+2NaI)</w:t>
      </w:r>
      <w:r w:rsidRPr="00C16E70">
        <w:rPr>
          <w:rFonts w:ascii="Times New Roman" w:eastAsiaTheme="majorEastAsia" w:hAnsi="Times New Roman" w:cs="Times New Roman"/>
          <w:color w:val="FF0000"/>
          <w:szCs w:val="21"/>
        </w:rPr>
        <w:t>，当到达终点时碘单质完全反应，溶液的蓝色褪去；则滴定终点观察到的现象为当滴加最后一滴</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标准溶液时，溶液蓝色褪去，且半分钟内不恢复；</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配制</w:t>
      </w:r>
      <w:r w:rsidRPr="00C16E70">
        <w:rPr>
          <w:rFonts w:ascii="Times New Roman" w:eastAsiaTheme="majorEastAsia" w:hAnsi="Times New Roman" w:cs="Times New Roman"/>
          <w:color w:val="FF0000"/>
          <w:szCs w:val="21"/>
        </w:rPr>
        <w:t>0.1000mol·L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100mL</w:t>
      </w:r>
      <w:r w:rsidRPr="00C16E70">
        <w:rPr>
          <w:rFonts w:ascii="Times New Roman" w:eastAsiaTheme="majorEastAsia" w:hAnsi="Times New Roman" w:cs="Times New Roman"/>
          <w:color w:val="FF0000"/>
          <w:szCs w:val="21"/>
        </w:rPr>
        <w:t>，溶质的物质的量</w:t>
      </w:r>
      <w:r w:rsidRPr="00C16E70">
        <w:rPr>
          <w:rFonts w:ascii="Times New Roman" w:eastAsiaTheme="majorEastAsia" w:hAnsi="Times New Roman" w:cs="Times New Roman"/>
          <w:color w:val="FF0000"/>
          <w:szCs w:val="21"/>
        </w:rPr>
        <w:t>n=cV=0.1000mol·L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×0.1L=0.01mol</w:t>
      </w:r>
      <w:r w:rsidRPr="00C16E70">
        <w:rPr>
          <w:rFonts w:ascii="Times New Roman" w:eastAsiaTheme="majorEastAsia" w:hAnsi="Times New Roman" w:cs="Times New Roman"/>
          <w:color w:val="FF0000"/>
          <w:szCs w:val="21"/>
        </w:rPr>
        <w:t>，所需</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·5H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的质量为</w:t>
      </w:r>
      <w:r w:rsidRPr="00C16E70">
        <w:rPr>
          <w:rFonts w:ascii="Times New Roman" w:eastAsiaTheme="majorEastAsia" w:hAnsi="Times New Roman" w:cs="Times New Roman"/>
          <w:color w:val="FF0000"/>
          <w:szCs w:val="21"/>
        </w:rPr>
        <w:t>m=nM=0.01mol×248g /mol=2.48g</w:t>
      </w:r>
      <w:r w:rsidRPr="00C16E70">
        <w:rPr>
          <w:rFonts w:ascii="Times New Roman" w:eastAsiaTheme="majorEastAsia" w:hAnsi="Times New Roman" w:cs="Times New Roman"/>
          <w:color w:val="FF0000"/>
          <w:szCs w:val="21"/>
        </w:rPr>
        <w:t>；</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根据反应：</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+2I</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6</w:t>
      </w:r>
      <w:r w:rsidRPr="00C16E70">
        <w:rPr>
          <w:rFonts w:ascii="Times New Roman" w:eastAsiaTheme="majorEastAsia" w:hAnsi="Times New Roman" w:cs="Times New Roman"/>
          <w:color w:val="FF0000"/>
          <w:szCs w:val="21"/>
        </w:rPr>
        <w:t>+2NaI </w:t>
      </w:r>
      <w:r w:rsidRPr="00C16E70">
        <w:rPr>
          <w:rFonts w:ascii="Times New Roman" w:eastAsiaTheme="majorEastAsia" w:hAnsi="Times New Roman" w:cs="Times New Roman"/>
          <w:color w:val="FF0000"/>
          <w:szCs w:val="21"/>
        </w:rPr>
        <w:t>，可知：</w:t>
      </w:r>
      <w:r w:rsidRPr="00C16E70">
        <w:rPr>
          <w:rFonts w:ascii="Times New Roman" w:eastAsiaTheme="majorEastAsia" w:hAnsi="Times New Roman" w:cs="Times New Roman"/>
          <w:color w:val="FF0000"/>
          <w:szCs w:val="21"/>
        </w:rPr>
        <w:t>n(Cl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210" w:dyaOrig="420" w14:anchorId="0B193D58">
          <v:shape id="_x0000_i1058" type="#_x0000_t75" alt="eqId49b7b111d23b44a9990c2312dc3b7ed9" style="width:10.5pt;height:21pt" o:ole="">
            <v:imagedata r:id="rId99" o:title="eqId49b7b111d23b44a9990c2312dc3b7ed9"/>
          </v:shape>
          <o:OLEObject Type="Embed" ProgID="Equation.DSMT4" ShapeID="_x0000_i1058" DrawAspect="Content" ObjectID="_1711643569" r:id="rId100"/>
        </w:object>
      </w:r>
      <w:r w:rsidRPr="00C16E70">
        <w:rPr>
          <w:rFonts w:ascii="Times New Roman" w:eastAsiaTheme="majorEastAsia" w:hAnsi="Times New Roman" w:cs="Times New Roman"/>
          <w:color w:val="FF0000"/>
          <w:szCs w:val="21"/>
        </w:rPr>
        <w:t>×0.1000 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×25.00×10</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 L)×</w:t>
      </w:r>
      <w:r>
        <w:rPr>
          <w:rFonts w:ascii="Times New Roman" w:eastAsiaTheme="majorEastAsia" w:hAnsi="Times New Roman" w:cs="Times New Roman"/>
          <w:color w:val="FF0000"/>
          <w:szCs w:val="21"/>
        </w:rPr>
        <w:object w:dxaOrig="390" w:dyaOrig="555" w14:anchorId="62530673">
          <v:shape id="_x0000_i1059" type="#_x0000_t75" alt="eqIda6b2fc1078bf4d55b9e197511dd8620c" style="width:19.5pt;height:27.75pt" o:ole="">
            <v:imagedata r:id="rId101" o:title="eqIda6b2fc1078bf4d55b9e197511dd8620c"/>
          </v:shape>
          <o:OLEObject Type="Embed" ProgID="Equation.DSMT4" ShapeID="_x0000_i1059" DrawAspect="Content" ObjectID="_1711643570" r:id="rId102"/>
        </w:object>
      </w:r>
      <w:r w:rsidRPr="00C16E70">
        <w:rPr>
          <w:rFonts w:ascii="Times New Roman" w:eastAsiaTheme="majorEastAsia" w:hAnsi="Times New Roman" w:cs="Times New Roman"/>
          <w:color w:val="FF0000"/>
          <w:szCs w:val="21"/>
        </w:rPr>
        <w:t>=0.004mol</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m(Cl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)=nM=0.004 mol×71 g•mol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=0.284 g</w:t>
      </w:r>
      <w:r w:rsidRPr="00C16E70">
        <w:rPr>
          <w:rFonts w:ascii="Times New Roman" w:eastAsiaTheme="majorEastAsia" w:hAnsi="Times New Roman" w:cs="Times New Roman"/>
          <w:color w:val="FF0000"/>
          <w:szCs w:val="21"/>
        </w:rPr>
        <w:t>，此样品的</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有效氯</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含量为</w:t>
      </w:r>
      <w:r>
        <w:rPr>
          <w:rFonts w:ascii="Times New Roman" w:eastAsiaTheme="majorEastAsia" w:hAnsi="Times New Roman" w:cs="Times New Roman"/>
          <w:color w:val="FF0000"/>
          <w:szCs w:val="21"/>
        </w:rPr>
        <w:object w:dxaOrig="1830" w:dyaOrig="585" w14:anchorId="262B4D6F">
          <v:shape id="_x0000_i1060" type="#_x0000_t75" alt="eqId313bb33cc5a81caa42789120e1c7160a" style="width:91.5pt;height:29.25pt" o:ole="">
            <v:imagedata r:id="rId103" o:title="eqId313bb33cc5a81caa42789120e1c7160a"/>
          </v:shape>
          <o:OLEObject Type="Embed" ProgID="Equation.DSMT4" ShapeID="_x0000_i1060" DrawAspect="Content" ObjectID="_1711643571" r:id="rId104"/>
        </w:object>
      </w:r>
      <w:r w:rsidRPr="00C16E70">
        <w:rPr>
          <w:rFonts w:ascii="Times New Roman" w:eastAsiaTheme="majorEastAsia" w:hAnsi="Times New Roman" w:cs="Times New Roman"/>
          <w:color w:val="FF0000"/>
          <w:szCs w:val="21"/>
        </w:rPr>
        <w:t>。</w:t>
      </w:r>
    </w:p>
    <w:p w14:paraId="3C67A84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14</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重庆市一模</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高铁酸钾</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FeO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是一种新型、高效、多功能水处理剂。某化学实验小组模拟工业生产路线，在实验室中制备高铁酸钾，其实验装置如下：</w:t>
      </w:r>
    </w:p>
    <w:p w14:paraId="6FB08B94" w14:textId="77777777" w:rsidR="007D1E6B" w:rsidRPr="00C16E70" w:rsidRDefault="00953ED1" w:rsidP="00AF17FF">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66466520" wp14:editId="35A2799B">
            <wp:extent cx="5391150" cy="204546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27139" name=""/>
                    <pic:cNvPicPr>
                      <a:picLocks noChangeAspect="1"/>
                    </pic:cNvPicPr>
                  </pic:nvPicPr>
                  <pic:blipFill>
                    <a:blip r:embed="rId105"/>
                    <a:stretch>
                      <a:fillRect/>
                    </a:stretch>
                  </pic:blipFill>
                  <pic:spPr>
                    <a:xfrm>
                      <a:off x="0" y="0"/>
                      <a:ext cx="5391150" cy="2045466"/>
                    </a:xfrm>
                    <a:prstGeom prst="rect">
                      <a:avLst/>
                    </a:prstGeom>
                  </pic:spPr>
                </pic:pic>
              </a:graphicData>
            </a:graphic>
          </wp:inline>
        </w:drawing>
      </w:r>
    </w:p>
    <w:p w14:paraId="62E7A56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已知：</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FeO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易溶于水，水溶液为紫色，微溶于浓</w:t>
      </w:r>
      <w:r w:rsidRPr="00C16E70">
        <w:rPr>
          <w:rFonts w:ascii="Times New Roman" w:eastAsiaTheme="majorEastAsia" w:hAnsi="Times New Roman" w:cs="Times New Roman"/>
          <w:szCs w:val="21"/>
        </w:rPr>
        <w:t>KOH</w:t>
      </w:r>
      <w:r w:rsidRPr="00C16E70">
        <w:rPr>
          <w:rFonts w:ascii="Times New Roman" w:eastAsiaTheme="majorEastAsia" w:hAnsi="Times New Roman" w:cs="Times New Roman"/>
          <w:szCs w:val="21"/>
        </w:rPr>
        <w:t>溶液；具有强氧化性，在酸性或中性溶液中快速产生</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，在</w:t>
      </w:r>
      <w:r w:rsidRPr="00C16E70">
        <w:rPr>
          <w:rFonts w:ascii="Times New Roman" w:eastAsiaTheme="majorEastAsia" w:hAnsi="Times New Roman" w:cs="Times New Roman"/>
          <w:szCs w:val="21"/>
        </w:rPr>
        <w:t>0℃~5℃</w:t>
      </w:r>
      <w:r w:rsidRPr="00C16E70">
        <w:rPr>
          <w:rFonts w:ascii="Times New Roman" w:eastAsiaTheme="majorEastAsia" w:hAnsi="Times New Roman" w:cs="Times New Roman"/>
          <w:szCs w:val="21"/>
        </w:rPr>
        <w:t>、强碱性溶液中较稳定</w:t>
      </w:r>
    </w:p>
    <w:p w14:paraId="6BC124F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仪器</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的名称是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6BB46C60"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中发生反应的离子方程式为</w:t>
      </w:r>
      <w:r w:rsidRPr="00C16E70">
        <w:rPr>
          <w:rFonts w:ascii="Times New Roman" w:eastAsiaTheme="majorEastAsia" w:hAnsi="Times New Roman" w:cs="Times New Roman"/>
          <w:szCs w:val="21"/>
        </w:rPr>
        <w:t>_____________________________</w:t>
      </w:r>
      <w:r w:rsidRPr="00C16E70">
        <w:rPr>
          <w:rFonts w:ascii="Times New Roman" w:eastAsiaTheme="majorEastAsia" w:hAnsi="Times New Roman" w:cs="Times New Roman"/>
          <w:szCs w:val="21"/>
        </w:rPr>
        <w:t>。</w:t>
      </w:r>
    </w:p>
    <w:p w14:paraId="03AE8BE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中试剂为</w:t>
      </w:r>
      <w:r w:rsidRPr="00C16E70">
        <w:rPr>
          <w:rFonts w:ascii="Times New Roman" w:eastAsiaTheme="majorEastAsia" w:hAnsi="Times New Roman" w:cs="Times New Roman"/>
          <w:szCs w:val="21"/>
        </w:rPr>
        <w:t>____________________</w:t>
      </w:r>
      <w:r w:rsidRPr="00C16E70">
        <w:rPr>
          <w:rFonts w:ascii="Times New Roman" w:eastAsiaTheme="majorEastAsia" w:hAnsi="Times New Roman" w:cs="Times New Roman"/>
          <w:szCs w:val="21"/>
        </w:rPr>
        <w:t>。</w:t>
      </w:r>
    </w:p>
    <w:p w14:paraId="5A39B51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中观察到溶液的颜色变化为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，发生主要反应的化学方程式为</w:t>
      </w:r>
      <w:r w:rsidRPr="00C16E70">
        <w:rPr>
          <w:rFonts w:ascii="Times New Roman" w:eastAsiaTheme="majorEastAsia" w:hAnsi="Times New Roman" w:cs="Times New Roman"/>
          <w:szCs w:val="21"/>
        </w:rPr>
        <w:lastRenderedPageBreak/>
        <w:t>____________________</w:t>
      </w:r>
      <w:r w:rsidRPr="00C16E70">
        <w:rPr>
          <w:rFonts w:ascii="Times New Roman" w:eastAsiaTheme="majorEastAsia" w:hAnsi="Times New Roman" w:cs="Times New Roman"/>
          <w:szCs w:val="21"/>
        </w:rPr>
        <w:t>，加入过量浓</w:t>
      </w:r>
      <w:r w:rsidRPr="00C16E70">
        <w:rPr>
          <w:rFonts w:ascii="Times New Roman" w:eastAsiaTheme="majorEastAsia" w:hAnsi="Times New Roman" w:cs="Times New Roman"/>
          <w:szCs w:val="21"/>
        </w:rPr>
        <w:t>KOH</w:t>
      </w:r>
      <w:r w:rsidRPr="00C16E70">
        <w:rPr>
          <w:rFonts w:ascii="Times New Roman" w:eastAsiaTheme="majorEastAsia" w:hAnsi="Times New Roman" w:cs="Times New Roman"/>
          <w:szCs w:val="21"/>
        </w:rPr>
        <w:t>溶液的原因是</w:t>
      </w:r>
      <w:r w:rsidRPr="00C16E70">
        <w:rPr>
          <w:rFonts w:ascii="Times New Roman" w:eastAsiaTheme="majorEastAsia" w:hAnsi="Times New Roman" w:cs="Times New Roman"/>
          <w:szCs w:val="21"/>
        </w:rPr>
        <w:t>____________________</w:t>
      </w:r>
      <w:r w:rsidRPr="00C16E70">
        <w:rPr>
          <w:rFonts w:ascii="Times New Roman" w:eastAsiaTheme="majorEastAsia" w:hAnsi="Times New Roman" w:cs="Times New Roman"/>
          <w:szCs w:val="21"/>
        </w:rPr>
        <w:t>。</w:t>
      </w:r>
    </w:p>
    <w:p w14:paraId="72E6336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有同学提出，装置</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在制备</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FeO</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时存在一定缺陷，改进的措施是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04502CF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取</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中洗涤并干燥后样品</w:t>
      </w:r>
      <w:r w:rsidRPr="00C16E70">
        <w:rPr>
          <w:rFonts w:ascii="Times New Roman" w:eastAsiaTheme="majorEastAsia" w:hAnsi="Times New Roman" w:cs="Times New Roman"/>
          <w:szCs w:val="21"/>
        </w:rPr>
        <w:t>10g</w:t>
      </w:r>
      <w:r w:rsidRPr="00C16E70">
        <w:rPr>
          <w:rFonts w:ascii="Times New Roman" w:eastAsiaTheme="majorEastAsia" w:hAnsi="Times New Roman" w:cs="Times New Roman"/>
          <w:szCs w:val="21"/>
        </w:rPr>
        <w:t>，加入稀硫酸，收集到</w:t>
      </w:r>
      <w:r w:rsidRPr="00C16E70">
        <w:rPr>
          <w:rFonts w:ascii="Times New Roman" w:eastAsiaTheme="majorEastAsia" w:hAnsi="Times New Roman" w:cs="Times New Roman"/>
          <w:szCs w:val="21"/>
        </w:rPr>
        <w:t>0.672L</w:t>
      </w:r>
      <w:r w:rsidRPr="00C16E70">
        <w:rPr>
          <w:rFonts w:ascii="Times New Roman" w:eastAsiaTheme="majorEastAsia" w:hAnsi="Times New Roman" w:cs="Times New Roman"/>
          <w:szCs w:val="21"/>
        </w:rPr>
        <w:t>气体</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标准状况下</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。则样品中高铁酸钾的质量分数约为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计算结果精确到</w:t>
      </w:r>
      <w:r w:rsidRPr="00C16E70">
        <w:rPr>
          <w:rFonts w:ascii="Times New Roman" w:eastAsiaTheme="majorEastAsia" w:hAnsi="Times New Roman" w:cs="Times New Roman"/>
          <w:szCs w:val="21"/>
        </w:rPr>
        <w:t>0.1%)</w:t>
      </w:r>
    </w:p>
    <w:p w14:paraId="12DA2BD8"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三颈烧瓶</w:t>
      </w:r>
    </w:p>
    <w:p w14:paraId="56D0B9B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(2)2MnO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+16H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+10C</w:t>
      </w:r>
      <w:r w:rsidRPr="00C16E70">
        <w:rPr>
          <w:rFonts w:ascii="Times New Roman" w:eastAsiaTheme="majorEastAsia" w:hAnsi="Times New Roman" w:cs="Times New Roman"/>
          <w:color w:val="FF0000"/>
          <w:szCs w:val="21"/>
        </w:rPr>
        <w:t>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+5Cl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 xml:space="preserve">O </w:t>
      </w:r>
    </w:p>
    <w:p w14:paraId="2071567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饱和食盐水</w:t>
      </w:r>
    </w:p>
    <w:p w14:paraId="370E8A1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(4) </w:t>
      </w:r>
      <w:r w:rsidRPr="00C16E70">
        <w:rPr>
          <w:rFonts w:ascii="Times New Roman" w:eastAsiaTheme="majorEastAsia" w:hAnsi="Times New Roman" w:cs="Times New Roman"/>
          <w:color w:val="FF0000"/>
          <w:szCs w:val="21"/>
        </w:rPr>
        <w:t>无色变为紫色</w:t>
      </w:r>
      <w:r w:rsidRPr="00C16E70">
        <w:rPr>
          <w:rFonts w:ascii="Times New Roman" w:eastAsiaTheme="majorEastAsia" w:hAnsi="Times New Roman" w:cs="Times New Roman"/>
          <w:color w:val="FF0000"/>
          <w:szCs w:val="21"/>
        </w:rPr>
        <w:t xml:space="preserve">     3Cl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+2Fe(OH)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+10KOH=2K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+6KCl+8H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43D4680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微溶于</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在碱性溶液中较稳定</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或有利于生成</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p>
    <w:p w14:paraId="46A8907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将装置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置于冰水浴中</w:t>
      </w:r>
    </w:p>
    <w:p w14:paraId="4BBA1119"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(6)79.2%</w:t>
      </w:r>
    </w:p>
    <w:p w14:paraId="3C2EC1F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【解析】由图可知，</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中高锰酸钾与浓盐酸反应制氯气，</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中盛放饱和食盐水，除去氯气中的</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Fe(OH)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反应制取</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为尾气处理装置。</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仪器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的名称是三颈烧瓶；</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中高锰酸钾与浓盐酸反应制氯气，发生反应的离子方程式为</w:t>
      </w:r>
      <w:r w:rsidRPr="00C16E70">
        <w:rPr>
          <w:rFonts w:ascii="Times New Roman" w:eastAsiaTheme="majorEastAsia" w:hAnsi="Times New Roman" w:cs="Times New Roman"/>
          <w:color w:val="FF0000"/>
          <w:szCs w:val="21"/>
        </w:rPr>
        <w:t>2MnO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+16H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+10Cl</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=2Mn</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+5Cl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浓盐酸易挥发，氯气中含杂质</w:t>
      </w:r>
      <w:r w:rsidRPr="00C16E70">
        <w:rPr>
          <w:rFonts w:ascii="Times New Roman" w:eastAsiaTheme="majorEastAsia" w:hAnsi="Times New Roman" w:cs="Times New Roman"/>
          <w:color w:val="FF0000"/>
          <w:szCs w:val="21"/>
        </w:rPr>
        <w:t>HCl</w:t>
      </w:r>
      <w:r w:rsidRPr="00C16E70">
        <w:rPr>
          <w:rFonts w:ascii="Times New Roman" w:eastAsiaTheme="majorEastAsia" w:hAnsi="Times New Roman" w:cs="Times New Roman"/>
          <w:color w:val="FF0000"/>
          <w:szCs w:val="21"/>
        </w:rPr>
        <w:t>气体，可用饱和食盐水除去，装置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中试剂为饱和食盐水；</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w:t>
      </w:r>
      <w:r w:rsidRPr="00C16E70">
        <w:rPr>
          <w:rFonts w:ascii="Times New Roman" w:eastAsiaTheme="majorEastAsia" w:hAnsi="Times New Roman" w:cs="Times New Roman"/>
          <w:color w:val="FF0000"/>
          <w:szCs w:val="21"/>
        </w:rPr>
        <w:t>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Fe(OH)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反应制取</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，由电子守恒和原子守恒可得反应方程式为</w:t>
      </w:r>
      <w:r w:rsidRPr="00C16E70">
        <w:rPr>
          <w:rFonts w:ascii="Times New Roman" w:eastAsiaTheme="majorEastAsia" w:hAnsi="Times New Roman" w:cs="Times New Roman"/>
          <w:color w:val="FF0000"/>
          <w:szCs w:val="21"/>
        </w:rPr>
        <w:t>3Cl</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+2Fe(OH)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+10KOH=2K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+6KCl+8H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，生成</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水溶液为紫色，溶液的颜色无色变为紫色；已知</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在强碱性溶液中较稳定，加入过量浓</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溶液的原因是</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微溶于</w:t>
      </w:r>
      <w:r w:rsidRPr="00C16E70">
        <w:rPr>
          <w:rFonts w:ascii="Times New Roman" w:eastAsiaTheme="majorEastAsia" w:hAnsi="Times New Roman" w:cs="Times New Roman"/>
          <w:color w:val="FF0000"/>
          <w:szCs w:val="21"/>
        </w:rPr>
        <w:t>KOH</w:t>
      </w:r>
      <w:r w:rsidRPr="00C16E70">
        <w:rPr>
          <w:rFonts w:ascii="Times New Roman" w:eastAsiaTheme="majorEastAsia" w:hAnsi="Times New Roman" w:cs="Times New Roman"/>
          <w:color w:val="FF0000"/>
          <w:szCs w:val="21"/>
        </w:rPr>
        <w:t>溶液，</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在碱性溶液中较稳定；</w:t>
      </w:r>
      <w:r w:rsidRPr="00C16E70">
        <w:rPr>
          <w:rFonts w:ascii="Times New Roman" w:eastAsiaTheme="majorEastAsia" w:hAnsi="Times New Roman" w:cs="Times New Roman"/>
          <w:color w:val="FF0000"/>
          <w:szCs w:val="21"/>
        </w:rPr>
        <w:t>(5) 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在</w:t>
      </w:r>
      <w:r w:rsidRPr="00C16E70">
        <w:rPr>
          <w:rFonts w:ascii="Times New Roman" w:eastAsiaTheme="majorEastAsia" w:hAnsi="Times New Roman" w:cs="Times New Roman"/>
          <w:color w:val="FF0000"/>
          <w:szCs w:val="21"/>
        </w:rPr>
        <w:t>0℃~5℃</w:t>
      </w:r>
      <w:r w:rsidRPr="00C16E70">
        <w:rPr>
          <w:rFonts w:ascii="Times New Roman" w:eastAsiaTheme="majorEastAsia" w:hAnsi="Times New Roman" w:cs="Times New Roman"/>
          <w:color w:val="FF0000"/>
          <w:szCs w:val="21"/>
        </w:rPr>
        <w:t>较稳定，为了防止其分解，可将装置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置于冰水浴中；</w:t>
      </w:r>
      <w:r w:rsidRPr="00C16E70">
        <w:rPr>
          <w:rFonts w:ascii="Times New Roman" w:eastAsiaTheme="majorEastAsia" w:hAnsi="Times New Roman" w:cs="Times New Roman"/>
          <w:color w:val="FF0000"/>
          <w:szCs w:val="21"/>
        </w:rPr>
        <w:t>(6)K</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在硫酸溶液中，发生氧化还原反应，</w:t>
      </w:r>
      <w:r w:rsidRPr="00C16E70">
        <w:rPr>
          <w:rFonts w:ascii="Times New Roman" w:eastAsiaTheme="majorEastAsia" w:hAnsi="Times New Roman" w:cs="Times New Roman"/>
          <w:color w:val="FF0000"/>
          <w:szCs w:val="21"/>
        </w:rPr>
        <w:t>Fe</w:t>
      </w:r>
      <w:r w:rsidRPr="00C16E70">
        <w:rPr>
          <w:rFonts w:ascii="Times New Roman" w:eastAsiaTheme="majorEastAsia" w:hAnsi="Times New Roman" w:cs="Times New Roman"/>
          <w:color w:val="FF0000"/>
          <w:szCs w:val="21"/>
        </w:rPr>
        <w:t>元素的化合价由</w:t>
      </w:r>
      <w:r w:rsidRPr="00C16E70">
        <w:rPr>
          <w:rFonts w:ascii="Times New Roman" w:eastAsiaTheme="majorEastAsia" w:hAnsi="Times New Roman" w:cs="Times New Roman"/>
          <w:color w:val="FF0000"/>
          <w:szCs w:val="21"/>
        </w:rPr>
        <w:t>+6</w:t>
      </w:r>
      <w:r w:rsidRPr="00C16E70">
        <w:rPr>
          <w:rFonts w:ascii="Times New Roman" w:eastAsiaTheme="majorEastAsia" w:hAnsi="Times New Roman" w:cs="Times New Roman"/>
          <w:color w:val="FF0000"/>
          <w:szCs w:val="21"/>
        </w:rPr>
        <w:t>价降低为</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价，</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元素的化合价由</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价升高为</w:t>
      </w:r>
      <w:r w:rsidRPr="00C16E70">
        <w:rPr>
          <w:rFonts w:ascii="Times New Roman" w:eastAsiaTheme="majorEastAsia" w:hAnsi="Times New Roman" w:cs="Times New Roman"/>
          <w:color w:val="FF0000"/>
          <w:szCs w:val="21"/>
        </w:rPr>
        <w:t>0</w:t>
      </w:r>
      <w:r w:rsidRPr="00C16E70">
        <w:rPr>
          <w:rFonts w:ascii="Times New Roman" w:eastAsiaTheme="majorEastAsia" w:hAnsi="Times New Roman" w:cs="Times New Roman"/>
          <w:color w:val="FF0000"/>
          <w:szCs w:val="21"/>
        </w:rPr>
        <w:t>，由电子、电荷及原子守恒可知，离子反应为</w:t>
      </w:r>
      <w:r w:rsidRPr="00C16E70">
        <w:rPr>
          <w:rFonts w:ascii="Times New Roman" w:eastAsiaTheme="majorEastAsia" w:hAnsi="Times New Roman" w:cs="Times New Roman"/>
          <w:color w:val="FF0000"/>
          <w:szCs w:val="21"/>
        </w:rPr>
        <w:t>4FeO</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+20H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═3O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↑+4Fe</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+10H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，取</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中洗涤并干燥后样品的质量</w:t>
      </w:r>
      <w:r w:rsidRPr="00C16E70">
        <w:rPr>
          <w:rFonts w:ascii="Times New Roman" w:eastAsiaTheme="majorEastAsia" w:hAnsi="Times New Roman" w:cs="Times New Roman"/>
          <w:color w:val="FF0000"/>
          <w:szCs w:val="21"/>
        </w:rPr>
        <w:t>10g</w:t>
      </w:r>
      <w:r w:rsidRPr="00C16E70">
        <w:rPr>
          <w:rFonts w:ascii="Times New Roman" w:eastAsiaTheme="majorEastAsia" w:hAnsi="Times New Roman" w:cs="Times New Roman"/>
          <w:color w:val="FF0000"/>
          <w:szCs w:val="21"/>
        </w:rPr>
        <w:t>，加入稀硫酸，收集到</w:t>
      </w:r>
      <w:r w:rsidRPr="00C16E70">
        <w:rPr>
          <w:rFonts w:ascii="Times New Roman" w:eastAsiaTheme="majorEastAsia" w:hAnsi="Times New Roman" w:cs="Times New Roman"/>
          <w:color w:val="FF0000"/>
          <w:szCs w:val="21"/>
        </w:rPr>
        <w:t>0.672L</w:t>
      </w:r>
      <w:r w:rsidRPr="00C16E70">
        <w:rPr>
          <w:rFonts w:ascii="Times New Roman" w:eastAsiaTheme="majorEastAsia" w:hAnsi="Times New Roman" w:cs="Times New Roman"/>
          <w:color w:val="FF0000"/>
          <w:szCs w:val="21"/>
        </w:rPr>
        <w:t>气体，氧气的物质的量为</w:t>
      </w:r>
      <w:r>
        <w:rPr>
          <w:rFonts w:ascii="Times New Roman" w:eastAsiaTheme="majorEastAsia" w:hAnsi="Times New Roman" w:cs="Times New Roman"/>
          <w:color w:val="FF0000"/>
          <w:szCs w:val="21"/>
        </w:rPr>
        <w:object w:dxaOrig="2550" w:dyaOrig="600" w14:anchorId="35200840">
          <v:shape id="_x0000_i1061" type="#_x0000_t75" alt="eqIdb35e7bb935225fbb9db02daa564fb65a" style="width:127.5pt;height:30pt" o:ole="">
            <v:imagedata r:id="rId106" o:title="eqIdb35e7bb935225fbb9db02daa564fb65a"/>
          </v:shape>
          <o:OLEObject Type="Embed" ProgID="Equation.DSMT4" ShapeID="_x0000_i1061" DrawAspect="Content" ObjectID="_1711643572" r:id="rId107"/>
        </w:object>
      </w:r>
      <w:r w:rsidRPr="00C16E70">
        <w:rPr>
          <w:rFonts w:ascii="Times New Roman" w:eastAsiaTheme="majorEastAsia" w:hAnsi="Times New Roman" w:cs="Times New Roman"/>
          <w:color w:val="FF0000"/>
          <w:szCs w:val="21"/>
        </w:rPr>
        <w:t>，由反应可知高铁酸钾的物质的量为</w:t>
      </w:r>
      <w:r w:rsidRPr="00C16E70">
        <w:rPr>
          <w:rFonts w:ascii="Times New Roman" w:eastAsiaTheme="majorEastAsia" w:hAnsi="Times New Roman" w:cs="Times New Roman"/>
          <w:color w:val="FF0000"/>
          <w:szCs w:val="21"/>
        </w:rPr>
        <w:t>0.04mol</w:t>
      </w:r>
      <w:r w:rsidRPr="00C16E70">
        <w:rPr>
          <w:rFonts w:ascii="Times New Roman" w:eastAsiaTheme="majorEastAsia" w:hAnsi="Times New Roman" w:cs="Times New Roman"/>
          <w:color w:val="FF0000"/>
          <w:szCs w:val="21"/>
        </w:rPr>
        <w:t>，则样品中高铁酸钾的质量分数约为</w:t>
      </w:r>
      <w:r>
        <w:rPr>
          <w:rFonts w:ascii="Times New Roman" w:eastAsiaTheme="majorEastAsia" w:hAnsi="Times New Roman" w:cs="Times New Roman"/>
          <w:color w:val="FF0000"/>
          <w:szCs w:val="21"/>
        </w:rPr>
        <w:object w:dxaOrig="1740" w:dyaOrig="585" w14:anchorId="28E94A08">
          <v:shape id="_x0000_i1062" type="#_x0000_t75" alt="eqIddc5808cb1bddd6045b9bbc724791fa74" style="width:87pt;height:29.25pt" o:ole="">
            <v:imagedata r:id="rId108" o:title="eqIddc5808cb1bddd6045b9bbc724791fa74"/>
          </v:shape>
          <o:OLEObject Type="Embed" ProgID="Equation.DSMT4" ShapeID="_x0000_i1062" DrawAspect="Content" ObjectID="_1711643573" r:id="rId109"/>
        </w:object>
      </w:r>
      <w:r w:rsidRPr="00C16E70">
        <w:rPr>
          <w:rFonts w:ascii="Times New Roman" w:eastAsiaTheme="majorEastAsia" w:hAnsi="Times New Roman" w:cs="Times New Roman"/>
          <w:color w:val="FF0000"/>
          <w:szCs w:val="21"/>
        </w:rPr>
        <w:t>×100%=79.2%</w:t>
      </w:r>
      <w:r w:rsidRPr="00C16E70">
        <w:rPr>
          <w:rFonts w:ascii="Times New Roman" w:eastAsiaTheme="majorEastAsia" w:hAnsi="Times New Roman" w:cs="Times New Roman"/>
          <w:color w:val="FF0000"/>
          <w:szCs w:val="21"/>
        </w:rPr>
        <w:t>。</w:t>
      </w:r>
    </w:p>
    <w:p w14:paraId="68D3674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15</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陕西省武功县高三第二次质量检测</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磷化氢</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常用于缩合催化剂、磷的有机化合物制备等。实验室用白磷</w:t>
      </w:r>
      <w:r w:rsidRPr="00C16E70">
        <w:rPr>
          <w:rFonts w:ascii="Times New Roman" w:eastAsiaTheme="majorEastAsia" w:hAnsi="Times New Roman" w:cs="Times New Roman"/>
          <w:szCs w:val="21"/>
        </w:rPr>
        <w:t>(P</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与浓</w:t>
      </w:r>
      <w:r w:rsidRPr="00C16E70">
        <w:rPr>
          <w:rFonts w:ascii="Times New Roman" w:eastAsiaTheme="majorEastAsia" w:hAnsi="Times New Roman" w:cs="Times New Roman"/>
          <w:szCs w:val="21"/>
        </w:rPr>
        <w:t xml:space="preserve"> NaOH(</w:t>
      </w:r>
      <w:r w:rsidRPr="00C16E70">
        <w:rPr>
          <w:rFonts w:ascii="Times New Roman" w:eastAsiaTheme="majorEastAsia" w:hAnsi="Times New Roman" w:cs="Times New Roman"/>
          <w:szCs w:val="21"/>
        </w:rPr>
        <w:t>过量</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加热制备</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同时得到次磷酸钠</w:t>
      </w:r>
      <w:r w:rsidRPr="00C16E70">
        <w:rPr>
          <w:rFonts w:ascii="Times New Roman" w:eastAsiaTheme="majorEastAsia" w:hAnsi="Times New Roman" w:cs="Times New Roman"/>
          <w:szCs w:val="21"/>
        </w:rPr>
        <w:t>( NaH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PO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的装置如图。</w:t>
      </w:r>
    </w:p>
    <w:p w14:paraId="112D42F8" w14:textId="77777777" w:rsidR="007D1E6B" w:rsidRPr="00C16E70" w:rsidRDefault="00953ED1" w:rsidP="00C16E70">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lastRenderedPageBreak/>
        <w:drawing>
          <wp:inline distT="0" distB="0" distL="0" distR="0" wp14:anchorId="18C9D306" wp14:editId="11B156EA">
            <wp:extent cx="4476750" cy="18669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379138" name=""/>
                    <pic:cNvPicPr>
                      <a:picLocks noChangeAspect="1"/>
                    </pic:cNvPicPr>
                  </pic:nvPicPr>
                  <pic:blipFill>
                    <a:blip r:embed="rId110"/>
                    <a:stretch>
                      <a:fillRect/>
                    </a:stretch>
                  </pic:blipFill>
                  <pic:spPr>
                    <a:xfrm>
                      <a:off x="0" y="0"/>
                      <a:ext cx="4476750" cy="1866900"/>
                    </a:xfrm>
                    <a:prstGeom prst="rect">
                      <a:avLst/>
                    </a:prstGeom>
                  </pic:spPr>
                </pic:pic>
              </a:graphicData>
            </a:graphic>
          </wp:inline>
        </w:drawing>
      </w:r>
    </w:p>
    <w:p w14:paraId="106EDE7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已知：</w:t>
      </w:r>
      <w:r w:rsidRPr="00C16E70">
        <w:rPr>
          <w:rFonts w:ascii="Times New Roman" w:eastAsiaTheme="majorEastAsia" w:hAnsi="Times New Roman" w:cs="Times New Roman"/>
          <w:szCs w:val="21"/>
        </w:rPr>
        <w:t>PH</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是无色有毒气体，有强还原性，易自燃。</w:t>
      </w:r>
    </w:p>
    <w:p w14:paraId="085941D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实验室少量白磷保存于</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633EA67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仪器</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的名称为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应选用下图中的装置</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7584541A" w14:textId="77777777" w:rsidR="007D1E6B" w:rsidRPr="00C16E70" w:rsidRDefault="00953ED1" w:rsidP="00AF17FF">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甲．</w:t>
      </w:r>
      <w:r w:rsidRPr="00C16E70">
        <w:rPr>
          <w:rFonts w:ascii="Times New Roman" w:eastAsiaTheme="majorEastAsia" w:hAnsi="Times New Roman" w:cs="Times New Roman"/>
          <w:noProof/>
          <w:szCs w:val="21"/>
        </w:rPr>
        <w:drawing>
          <wp:inline distT="0" distB="0" distL="0" distR="0" wp14:anchorId="5B5FF84B" wp14:editId="0BC5324F">
            <wp:extent cx="885825" cy="828675"/>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655" name=""/>
                    <pic:cNvPicPr>
                      <a:picLocks noChangeAspect="1"/>
                    </pic:cNvPicPr>
                  </pic:nvPicPr>
                  <pic:blipFill>
                    <a:blip r:embed="rId111"/>
                    <a:stretch>
                      <a:fillRect/>
                    </a:stretch>
                  </pic:blipFill>
                  <pic:spPr>
                    <a:xfrm>
                      <a:off x="0" y="0"/>
                      <a:ext cx="885825" cy="828675"/>
                    </a:xfrm>
                    <a:prstGeom prst="rect">
                      <a:avLst/>
                    </a:prstGeom>
                  </pic:spPr>
                </pic:pic>
              </a:graphicData>
            </a:graphic>
          </wp:inline>
        </w:drawing>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szCs w:val="21"/>
        </w:rPr>
        <w:t>乙</w:t>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noProof/>
          <w:szCs w:val="21"/>
        </w:rPr>
        <w:drawing>
          <wp:inline distT="0" distB="0" distL="0" distR="0" wp14:anchorId="2727CB1B" wp14:editId="3CA78C72">
            <wp:extent cx="828675" cy="828675"/>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90153" name=""/>
                    <pic:cNvPicPr>
                      <a:picLocks noChangeAspect="1"/>
                    </pic:cNvPicPr>
                  </pic:nvPicPr>
                  <pic:blipFill>
                    <a:blip r:embed="rId112"/>
                    <a:stretch>
                      <a:fillRect/>
                    </a:stretch>
                  </pic:blipFill>
                  <pic:spPr>
                    <a:xfrm>
                      <a:off x="0" y="0"/>
                      <a:ext cx="828675" cy="828675"/>
                    </a:xfrm>
                    <a:prstGeom prst="rect">
                      <a:avLst/>
                    </a:prstGeom>
                  </pic:spPr>
                </pic:pic>
              </a:graphicData>
            </a:graphic>
          </wp:inline>
        </w:drawing>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szCs w:val="21"/>
        </w:rPr>
        <w:t>丙</w:t>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noProof/>
          <w:szCs w:val="21"/>
        </w:rPr>
        <w:drawing>
          <wp:inline distT="0" distB="0" distL="0" distR="0" wp14:anchorId="02C3CFC1" wp14:editId="2D05C687">
            <wp:extent cx="847725" cy="828675"/>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1328" name=""/>
                    <pic:cNvPicPr>
                      <a:picLocks noChangeAspect="1"/>
                    </pic:cNvPicPr>
                  </pic:nvPicPr>
                  <pic:blipFill>
                    <a:blip r:embed="rId113"/>
                    <a:stretch>
                      <a:fillRect/>
                    </a:stretch>
                  </pic:blipFill>
                  <pic:spPr>
                    <a:xfrm>
                      <a:off x="0" y="0"/>
                      <a:ext cx="847725" cy="828675"/>
                    </a:xfrm>
                    <a:prstGeom prst="rect">
                      <a:avLst/>
                    </a:prstGeom>
                  </pic:spPr>
                </pic:pic>
              </a:graphicData>
            </a:graphic>
          </wp:inline>
        </w:drawing>
      </w:r>
    </w:p>
    <w:p w14:paraId="709B70D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实验操作有如下步骤；</w:t>
      </w:r>
    </w:p>
    <w:p w14:paraId="1644CAA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①</w:t>
      </w:r>
      <w:r w:rsidRPr="00C16E70">
        <w:rPr>
          <w:rFonts w:ascii="Times New Roman" w:eastAsiaTheme="majorEastAsia" w:hAnsi="Times New Roman" w:cs="Times New Roman"/>
          <w:szCs w:val="21"/>
        </w:rPr>
        <w:t>打开</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1</w:t>
      </w:r>
      <w:r w:rsidRPr="00C16E70">
        <w:rPr>
          <w:rFonts w:ascii="Times New Roman" w:eastAsiaTheme="majorEastAsia" w:hAnsi="Times New Roman" w:cs="Times New Roman"/>
          <w:szCs w:val="21"/>
        </w:rPr>
        <w:t>，通入</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一段时间；</w:t>
      </w:r>
    </w:p>
    <w:p w14:paraId="681EA3A8"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②</w:t>
      </w:r>
      <w:r w:rsidRPr="00C16E70">
        <w:rPr>
          <w:rFonts w:ascii="Times New Roman" w:eastAsiaTheme="majorEastAsia" w:hAnsi="Times New Roman" w:cs="Times New Roman"/>
          <w:szCs w:val="21"/>
        </w:rPr>
        <w:t>检查装置气密性；</w:t>
      </w:r>
    </w:p>
    <w:p w14:paraId="7A79591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③</w:t>
      </w:r>
      <w:r w:rsidRPr="00C16E70">
        <w:rPr>
          <w:rFonts w:ascii="Times New Roman" w:eastAsiaTheme="majorEastAsia" w:hAnsi="Times New Roman" w:cs="Times New Roman"/>
          <w:szCs w:val="21"/>
        </w:rPr>
        <w:t>关闭</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1</w:t>
      </w:r>
      <w:r w:rsidRPr="00C16E70">
        <w:rPr>
          <w:rFonts w:ascii="Times New Roman" w:eastAsiaTheme="majorEastAsia" w:hAnsi="Times New Roman" w:cs="Times New Roman"/>
          <w:szCs w:val="21"/>
        </w:rPr>
        <w:t>，打开磁力加热搅拌器加热至</w:t>
      </w:r>
      <w:r w:rsidRPr="00C16E70">
        <w:rPr>
          <w:rFonts w:ascii="Times New Roman" w:eastAsiaTheme="majorEastAsia" w:hAnsi="Times New Roman" w:cs="Times New Roman"/>
          <w:szCs w:val="21"/>
        </w:rPr>
        <w:t>50 ℃ ~60 ℃</w:t>
      </w:r>
      <w:r w:rsidRPr="00C16E70">
        <w:rPr>
          <w:rFonts w:ascii="Times New Roman" w:eastAsiaTheme="majorEastAsia" w:hAnsi="Times New Roman" w:cs="Times New Roman"/>
          <w:szCs w:val="21"/>
        </w:rPr>
        <w:t>，滴加烧碱溶液；</w:t>
      </w:r>
    </w:p>
    <w:p w14:paraId="1C5AD6B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宋体" w:eastAsia="宋体" w:hAnsi="宋体" w:cs="宋体" w:hint="eastAsia"/>
          <w:szCs w:val="21"/>
        </w:rPr>
        <w:t>④</w:t>
      </w:r>
      <w:r w:rsidRPr="00C16E70">
        <w:rPr>
          <w:rFonts w:ascii="Times New Roman" w:eastAsiaTheme="majorEastAsia" w:hAnsi="Times New Roman" w:cs="Times New Roman"/>
          <w:szCs w:val="21"/>
        </w:rPr>
        <w:t>在</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中加入丁醇和白磷。</w:t>
      </w:r>
    </w:p>
    <w:p w14:paraId="63ECEA59"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则正确的操作顺序是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12E7426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中发生反应的化学方程式为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，使用丁醇作为反应物的分散剂，目的是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4CEC5798"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反应结束后也要打开</w:t>
      </w:r>
      <w:r w:rsidRPr="00C16E70">
        <w:rPr>
          <w:rFonts w:ascii="Times New Roman" w:eastAsiaTheme="majorEastAsia" w:hAnsi="Times New Roman" w:cs="Times New Roman"/>
          <w:szCs w:val="21"/>
        </w:rPr>
        <w:t>K</w:t>
      </w:r>
      <w:r w:rsidRPr="00C16E70">
        <w:rPr>
          <w:rFonts w:ascii="Times New Roman" w:eastAsiaTheme="majorEastAsia" w:hAnsi="Times New Roman" w:cs="Times New Roman"/>
          <w:szCs w:val="21"/>
          <w:vertAlign w:val="subscript"/>
        </w:rPr>
        <w:t>1</w:t>
      </w:r>
      <w:r w:rsidRPr="00C16E70">
        <w:rPr>
          <w:rFonts w:ascii="Times New Roman" w:eastAsiaTheme="majorEastAsia" w:hAnsi="Times New Roman" w:cs="Times New Roman"/>
          <w:szCs w:val="21"/>
        </w:rPr>
        <w:t>，继续通入</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的目的是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D</w:t>
      </w:r>
      <w:r w:rsidRPr="00C16E70">
        <w:rPr>
          <w:rFonts w:ascii="Times New Roman" w:eastAsiaTheme="majorEastAsia" w:hAnsi="Times New Roman" w:cs="Times New Roman"/>
          <w:szCs w:val="21"/>
        </w:rPr>
        <w:t>的作用是</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21E92FB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测定</w:t>
      </w:r>
      <w:r w:rsidRPr="00C16E70">
        <w:rPr>
          <w:rFonts w:ascii="Times New Roman" w:eastAsiaTheme="majorEastAsia" w:hAnsi="Times New Roman" w:cs="Times New Roman"/>
          <w:szCs w:val="21"/>
        </w:rPr>
        <w:t>NaH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PO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纯度。</w:t>
      </w:r>
    </w:p>
    <w:p w14:paraId="09D7927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提纯</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中反应后的混合物，得到</w:t>
      </w:r>
      <w:r w:rsidRPr="00C16E70">
        <w:rPr>
          <w:rFonts w:ascii="Times New Roman" w:eastAsiaTheme="majorEastAsia" w:hAnsi="Times New Roman" w:cs="Times New Roman"/>
          <w:szCs w:val="21"/>
        </w:rPr>
        <w:t>NaH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PO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粗品，取</w:t>
      </w:r>
      <w:r w:rsidRPr="00C16E70">
        <w:rPr>
          <w:rFonts w:ascii="Times New Roman" w:eastAsiaTheme="majorEastAsia" w:hAnsi="Times New Roman" w:cs="Times New Roman"/>
          <w:szCs w:val="21"/>
        </w:rPr>
        <w:t>1.00 g</w:t>
      </w:r>
      <w:r w:rsidRPr="00C16E70">
        <w:rPr>
          <w:rFonts w:ascii="Times New Roman" w:eastAsiaTheme="majorEastAsia" w:hAnsi="Times New Roman" w:cs="Times New Roman"/>
          <w:szCs w:val="21"/>
        </w:rPr>
        <w:t>配成</w:t>
      </w:r>
      <w:r w:rsidRPr="00C16E70">
        <w:rPr>
          <w:rFonts w:ascii="Times New Roman" w:eastAsiaTheme="majorEastAsia" w:hAnsi="Times New Roman" w:cs="Times New Roman"/>
          <w:szCs w:val="21"/>
        </w:rPr>
        <w:t>100 mL</w:t>
      </w:r>
      <w:r w:rsidRPr="00C16E70">
        <w:rPr>
          <w:rFonts w:ascii="Times New Roman" w:eastAsiaTheme="majorEastAsia" w:hAnsi="Times New Roman" w:cs="Times New Roman"/>
          <w:szCs w:val="21"/>
        </w:rPr>
        <w:t>溶液，取</w:t>
      </w:r>
      <w:r w:rsidRPr="00C16E70">
        <w:rPr>
          <w:rFonts w:ascii="Times New Roman" w:eastAsiaTheme="majorEastAsia" w:hAnsi="Times New Roman" w:cs="Times New Roman"/>
          <w:szCs w:val="21"/>
        </w:rPr>
        <w:t xml:space="preserve">20.00 mL </w:t>
      </w:r>
      <w:r w:rsidRPr="00C16E70">
        <w:rPr>
          <w:rFonts w:ascii="Times New Roman" w:eastAsiaTheme="majorEastAsia" w:hAnsi="Times New Roman" w:cs="Times New Roman"/>
          <w:szCs w:val="21"/>
        </w:rPr>
        <w:t>于锥形瓶中，酸化后加入</w:t>
      </w:r>
      <w:r w:rsidRPr="00C16E70">
        <w:rPr>
          <w:rFonts w:ascii="Times New Roman" w:eastAsiaTheme="majorEastAsia" w:hAnsi="Times New Roman" w:cs="Times New Roman"/>
          <w:szCs w:val="21"/>
        </w:rPr>
        <w:t>30.00 mL 0.100 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碘水，充分反应，以淀粉溶液作指示剂，用</w:t>
      </w:r>
      <w:r w:rsidRPr="00C16E70">
        <w:rPr>
          <w:rFonts w:ascii="Times New Roman" w:eastAsiaTheme="majorEastAsia" w:hAnsi="Times New Roman" w:cs="Times New Roman"/>
          <w:szCs w:val="21"/>
        </w:rPr>
        <w:t>0.I00mol·L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溶液滴定至终点，平均消耗</w:t>
      </w:r>
      <w:r w:rsidRPr="00C16E70">
        <w:rPr>
          <w:rFonts w:ascii="Times New Roman" w:eastAsiaTheme="majorEastAsia" w:hAnsi="Times New Roman" w:cs="Times New Roman"/>
          <w:szCs w:val="21"/>
        </w:rPr>
        <w:t>20.00 mL</w:t>
      </w:r>
      <w:r w:rsidRPr="00C16E70">
        <w:rPr>
          <w:rFonts w:ascii="Times New Roman" w:eastAsiaTheme="majorEastAsia" w:hAnsi="Times New Roman" w:cs="Times New Roman"/>
          <w:szCs w:val="21"/>
        </w:rPr>
        <w:t>。则产品纯度为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；用</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溶液滴定时，尖嘴处开始有气泡，达到滴定终点时无气泡，则测定结果</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偏大</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偏小</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无影响</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相关反应为</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PO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 +I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PO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+2H</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+2I</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2S</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rPr>
        <w:t>+I</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=S</w:t>
      </w:r>
      <w:r w:rsidRPr="00C16E70">
        <w:rPr>
          <w:rFonts w:ascii="Times New Roman" w:eastAsiaTheme="majorEastAsia" w:hAnsi="Times New Roman" w:cs="Times New Roman"/>
          <w:szCs w:val="21"/>
          <w:vertAlign w:val="subscript"/>
        </w:rPr>
        <w:t>4</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vertAlign w:val="subscript"/>
        </w:rPr>
        <w:t>6</w:t>
      </w:r>
      <w:r w:rsidRPr="00C16E70">
        <w:rPr>
          <w:rFonts w:ascii="Times New Roman" w:eastAsiaTheme="majorEastAsia" w:hAnsi="Times New Roman" w:cs="Times New Roman"/>
          <w:szCs w:val="21"/>
          <w:vertAlign w:val="superscript"/>
        </w:rPr>
        <w:t>2-</w:t>
      </w:r>
      <w:r w:rsidRPr="00C16E70">
        <w:rPr>
          <w:rFonts w:ascii="Times New Roman" w:eastAsiaTheme="majorEastAsia" w:hAnsi="Times New Roman" w:cs="Times New Roman"/>
          <w:szCs w:val="21"/>
        </w:rPr>
        <w:t>+2I</w:t>
      </w:r>
      <w:r w:rsidRPr="00C16E70">
        <w:rPr>
          <w:rFonts w:ascii="Times New Roman" w:eastAsiaTheme="majorEastAsia" w:hAnsi="Times New Roman" w:cs="Times New Roman"/>
          <w:szCs w:val="21"/>
          <w:vertAlign w:val="superscript"/>
        </w:rPr>
        <w:t>-</w:t>
      </w:r>
      <w:r w:rsidRPr="00C16E70">
        <w:rPr>
          <w:rFonts w:ascii="Times New Roman" w:eastAsiaTheme="majorEastAsia" w:hAnsi="Times New Roman" w:cs="Times New Roman"/>
          <w:szCs w:val="21"/>
        </w:rPr>
        <w:t>)</w:t>
      </w:r>
    </w:p>
    <w:p w14:paraId="2E1A87B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水中</w:t>
      </w:r>
      <w:r w:rsidRPr="00C16E70">
        <w:rPr>
          <w:rFonts w:ascii="Times New Roman" w:eastAsiaTheme="majorEastAsia" w:hAnsi="Times New Roman" w:cs="Times New Roman"/>
          <w:color w:val="FF0000"/>
          <w:szCs w:val="21"/>
        </w:rPr>
        <w:t xml:space="preserve">    (2) </w:t>
      </w:r>
      <w:r w:rsidRPr="00C16E70">
        <w:rPr>
          <w:rFonts w:ascii="Times New Roman" w:eastAsiaTheme="majorEastAsia" w:hAnsi="Times New Roman" w:cs="Times New Roman"/>
          <w:color w:val="FF0000"/>
          <w:szCs w:val="21"/>
        </w:rPr>
        <w:t>分液漏斗</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丙</w:t>
      </w:r>
      <w:r w:rsidRPr="00C16E70">
        <w:rPr>
          <w:rFonts w:ascii="Times New Roman" w:eastAsiaTheme="majorEastAsia" w:hAnsi="Times New Roman" w:cs="Times New Roman"/>
          <w:color w:val="FF0000"/>
          <w:szCs w:val="21"/>
        </w:rPr>
        <w:t xml:space="preserve">    (3)</w:t>
      </w:r>
      <w:r w:rsidRPr="00C16E70">
        <w:rPr>
          <w:rFonts w:ascii="宋体" w:eastAsia="宋体" w:hAnsi="宋体" w:cs="宋体" w:hint="eastAsia"/>
          <w:color w:val="FF0000"/>
          <w:szCs w:val="21"/>
        </w:rPr>
        <w:t>②④①③</w:t>
      </w:r>
    </w:p>
    <w:p w14:paraId="4AD46E70"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(4)P</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+3NaOH+3H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noProof/>
          <w:color w:val="FF0000"/>
          <w:szCs w:val="21"/>
        </w:rPr>
        <w:drawing>
          <wp:inline distT="0" distB="0" distL="0" distR="0" wp14:anchorId="519DF15A" wp14:editId="3340DF0A">
            <wp:extent cx="123825" cy="1524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90379" name="Picture 59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↑+3NaH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 xml:space="preserve">2   </w:t>
      </w:r>
      <w:r w:rsidRPr="00C16E70">
        <w:rPr>
          <w:rFonts w:ascii="Times New Roman" w:eastAsiaTheme="majorEastAsia" w:hAnsi="Times New Roman" w:cs="Times New Roman"/>
          <w:color w:val="FF0000"/>
          <w:szCs w:val="21"/>
        </w:rPr>
        <w:t>使反应物充分混合，加快反应速率</w:t>
      </w:r>
    </w:p>
    <w:p w14:paraId="529D900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(5) </w:t>
      </w:r>
      <w:r w:rsidRPr="00C16E70">
        <w:rPr>
          <w:rFonts w:ascii="Times New Roman" w:eastAsiaTheme="majorEastAsia" w:hAnsi="Times New Roman" w:cs="Times New Roman"/>
          <w:color w:val="FF0000"/>
          <w:szCs w:val="21"/>
        </w:rPr>
        <w:t>让未反应的</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全部被</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吸收</w:t>
      </w:r>
      <w:r w:rsidRPr="00C16E70">
        <w:rPr>
          <w:rFonts w:ascii="Times New Roman" w:eastAsiaTheme="majorEastAsia" w:hAnsi="Times New Roman" w:cs="Times New Roman"/>
          <w:color w:val="FF0000"/>
          <w:szCs w:val="21"/>
        </w:rPr>
        <w:t xml:space="preserve">     </w:t>
      </w:r>
      <w:r w:rsidRPr="00C16E70">
        <w:rPr>
          <w:rFonts w:ascii="Times New Roman" w:eastAsiaTheme="majorEastAsia" w:hAnsi="Times New Roman" w:cs="Times New Roman"/>
          <w:color w:val="FF0000"/>
          <w:szCs w:val="21"/>
        </w:rPr>
        <w:t>吸收多余</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，防止污染空气</w:t>
      </w:r>
    </w:p>
    <w:p w14:paraId="01AC735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lastRenderedPageBreak/>
        <w:t xml:space="preserve">(6) 88%     </w:t>
      </w:r>
      <w:r w:rsidRPr="00C16E70">
        <w:rPr>
          <w:rFonts w:ascii="Times New Roman" w:eastAsiaTheme="majorEastAsia" w:hAnsi="Times New Roman" w:cs="Times New Roman"/>
          <w:color w:val="FF0000"/>
          <w:szCs w:val="21"/>
        </w:rPr>
        <w:t>偏小</w:t>
      </w:r>
    </w:p>
    <w:p w14:paraId="4FD13C39"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白磷在空气中易自燃，实验室少量白磷保存于水中；</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根据图示，仪器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的名称为分液漏斗；装置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收集</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的密度大于空气，用向上排空气法收集，选择丙装置；</w:t>
      </w:r>
      <w:r w:rsidRPr="00C16E70">
        <w:rPr>
          <w:rFonts w:ascii="Times New Roman" w:eastAsiaTheme="majorEastAsia" w:hAnsi="Times New Roman" w:cs="Times New Roman"/>
          <w:color w:val="FF0000"/>
          <w:szCs w:val="21"/>
        </w:rPr>
        <w:t>(3)</w:t>
      </w:r>
      <w:r w:rsidRPr="00C16E70">
        <w:rPr>
          <w:rFonts w:ascii="宋体" w:eastAsia="宋体" w:hAnsi="宋体" w:cs="宋体" w:hint="eastAsia"/>
          <w:color w:val="FF0000"/>
          <w:szCs w:val="21"/>
        </w:rPr>
        <w:t>②</w:t>
      </w:r>
      <w:r w:rsidRPr="00C16E70">
        <w:rPr>
          <w:rFonts w:ascii="Times New Roman" w:eastAsiaTheme="majorEastAsia" w:hAnsi="Times New Roman" w:cs="Times New Roman"/>
          <w:color w:val="FF0000"/>
          <w:szCs w:val="21"/>
        </w:rPr>
        <w:t>检查装置气密性；</w:t>
      </w:r>
      <w:r w:rsidRPr="00C16E70">
        <w:rPr>
          <w:rFonts w:ascii="宋体" w:eastAsia="宋体" w:hAnsi="宋体" w:cs="宋体" w:hint="eastAsia"/>
          <w:color w:val="FF0000"/>
          <w:szCs w:val="21"/>
        </w:rPr>
        <w:t>④</w:t>
      </w:r>
      <w:r w:rsidRPr="00C16E70">
        <w:rPr>
          <w:rFonts w:ascii="Times New Roman" w:eastAsiaTheme="majorEastAsia" w:hAnsi="Times New Roman" w:cs="Times New Roman"/>
          <w:color w:val="FF0000"/>
          <w:szCs w:val="21"/>
        </w:rPr>
        <w:t>在</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中加入丁醇和白磷；</w:t>
      </w:r>
      <w:r w:rsidRPr="00C16E70">
        <w:rPr>
          <w:rFonts w:ascii="宋体" w:eastAsia="宋体" w:hAnsi="宋体" w:cs="宋体" w:hint="eastAsia"/>
          <w:color w:val="FF0000"/>
          <w:szCs w:val="21"/>
        </w:rPr>
        <w:t>①</w:t>
      </w:r>
      <w:r w:rsidRPr="00C16E70">
        <w:rPr>
          <w:rFonts w:ascii="Times New Roman" w:eastAsiaTheme="majorEastAsia" w:hAnsi="Times New Roman" w:cs="Times New Roman"/>
          <w:color w:val="FF0000"/>
          <w:szCs w:val="21"/>
        </w:rPr>
        <w:t>打开</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1</w:t>
      </w:r>
      <w:r w:rsidRPr="00C16E70">
        <w:rPr>
          <w:rFonts w:ascii="Times New Roman" w:eastAsiaTheme="majorEastAsia" w:hAnsi="Times New Roman" w:cs="Times New Roman"/>
          <w:color w:val="FF0000"/>
          <w:szCs w:val="21"/>
        </w:rPr>
        <w:t>，通入</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一段时间，防止氧气对实验的干扰；</w:t>
      </w:r>
      <w:r w:rsidRPr="00C16E70">
        <w:rPr>
          <w:rFonts w:ascii="宋体" w:eastAsia="宋体" w:hAnsi="宋体" w:cs="宋体" w:hint="eastAsia"/>
          <w:color w:val="FF0000"/>
          <w:szCs w:val="21"/>
        </w:rPr>
        <w:t>③</w:t>
      </w:r>
      <w:r w:rsidRPr="00C16E70">
        <w:rPr>
          <w:rFonts w:ascii="Times New Roman" w:eastAsiaTheme="majorEastAsia" w:hAnsi="Times New Roman" w:cs="Times New Roman"/>
          <w:color w:val="FF0000"/>
          <w:szCs w:val="21"/>
        </w:rPr>
        <w:t>关闭</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1</w:t>
      </w:r>
      <w:r w:rsidRPr="00C16E70">
        <w:rPr>
          <w:rFonts w:ascii="Times New Roman" w:eastAsiaTheme="majorEastAsia" w:hAnsi="Times New Roman" w:cs="Times New Roman"/>
          <w:color w:val="FF0000"/>
          <w:szCs w:val="21"/>
        </w:rPr>
        <w:t>，打开磁力加热搅拌器加热至</w:t>
      </w:r>
      <w:r w:rsidRPr="00C16E70">
        <w:rPr>
          <w:rFonts w:ascii="Times New Roman" w:eastAsiaTheme="majorEastAsia" w:hAnsi="Times New Roman" w:cs="Times New Roman"/>
          <w:color w:val="FF0000"/>
          <w:szCs w:val="21"/>
        </w:rPr>
        <w:t>50 ℃ ~60 ℃</w:t>
      </w:r>
      <w:r w:rsidRPr="00C16E70">
        <w:rPr>
          <w:rFonts w:ascii="Times New Roman" w:eastAsiaTheme="majorEastAsia" w:hAnsi="Times New Roman" w:cs="Times New Roman"/>
          <w:color w:val="FF0000"/>
          <w:szCs w:val="21"/>
        </w:rPr>
        <w:t>，滴加烧碱溶液；反应结束也要打开</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1</w:t>
      </w:r>
      <w:r w:rsidRPr="00C16E70">
        <w:rPr>
          <w:rFonts w:ascii="Times New Roman" w:eastAsiaTheme="majorEastAsia" w:hAnsi="Times New Roman" w:cs="Times New Roman"/>
          <w:color w:val="FF0000"/>
          <w:szCs w:val="21"/>
        </w:rPr>
        <w:t>，通入</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一段时间，让未反应的</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全部被</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吸收；正确的操作顺序是</w:t>
      </w:r>
      <w:r w:rsidRPr="00C16E70">
        <w:rPr>
          <w:rFonts w:ascii="宋体" w:eastAsia="宋体" w:hAnsi="宋体" w:cs="宋体" w:hint="eastAsia"/>
          <w:color w:val="FF0000"/>
          <w:szCs w:val="21"/>
        </w:rPr>
        <w:t>②④①③</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中白磷</w:t>
      </w:r>
      <w:r w:rsidRPr="00C16E70">
        <w:rPr>
          <w:rFonts w:ascii="Times New Roman" w:eastAsiaTheme="majorEastAsia" w:hAnsi="Times New Roman" w:cs="Times New Roman"/>
          <w:color w:val="FF0000"/>
          <w:szCs w:val="21"/>
        </w:rPr>
        <w:t>(P</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与浓</w:t>
      </w:r>
      <w:r w:rsidRPr="00C16E70">
        <w:rPr>
          <w:rFonts w:ascii="Times New Roman" w:eastAsiaTheme="majorEastAsia" w:hAnsi="Times New Roman" w:cs="Times New Roman"/>
          <w:color w:val="FF0000"/>
          <w:szCs w:val="21"/>
        </w:rPr>
        <w:t xml:space="preserve"> NaOH(</w:t>
      </w:r>
      <w:r w:rsidRPr="00C16E70">
        <w:rPr>
          <w:rFonts w:ascii="Times New Roman" w:eastAsiaTheme="majorEastAsia" w:hAnsi="Times New Roman" w:cs="Times New Roman"/>
          <w:color w:val="FF0000"/>
          <w:szCs w:val="21"/>
        </w:rPr>
        <w:t>过量</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反应生成</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NaH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，发生反应的化学方程式为</w:t>
      </w:r>
      <w:r w:rsidRPr="00C16E70">
        <w:rPr>
          <w:rFonts w:ascii="Times New Roman" w:eastAsiaTheme="majorEastAsia" w:hAnsi="Times New Roman" w:cs="Times New Roman"/>
          <w:color w:val="FF0000"/>
          <w:szCs w:val="21"/>
        </w:rPr>
        <w:t>P</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+3NaOH+3H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noProof/>
          <w:color w:val="FF0000"/>
          <w:szCs w:val="21"/>
        </w:rPr>
        <w:drawing>
          <wp:inline distT="0" distB="0" distL="0" distR="0" wp14:anchorId="5AB95833" wp14:editId="13798701">
            <wp:extent cx="123825" cy="15240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99892" name="Picture 59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23825" cy="152400"/>
                    </a:xfrm>
                    <a:prstGeom prst="rect">
                      <a:avLst/>
                    </a:prstGeom>
                    <a:noFill/>
                    <a:ln>
                      <a:noFill/>
                    </a:ln>
                  </pic:spPr>
                </pic:pic>
              </a:graphicData>
            </a:graphic>
          </wp:inline>
        </w:drawing>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↑+3NaH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，使用丁醇作为反应物的分散剂，使反应物充分混合，加快反应速率；</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反应结束后也要打开</w:t>
      </w:r>
      <w:r w:rsidRPr="00C16E70">
        <w:rPr>
          <w:rFonts w:ascii="Times New Roman" w:eastAsiaTheme="majorEastAsia" w:hAnsi="Times New Roman" w:cs="Times New Roman"/>
          <w:color w:val="FF0000"/>
          <w:szCs w:val="21"/>
        </w:rPr>
        <w:t>K</w:t>
      </w:r>
      <w:r w:rsidRPr="00C16E70">
        <w:rPr>
          <w:rFonts w:ascii="Times New Roman" w:eastAsiaTheme="majorEastAsia" w:hAnsi="Times New Roman" w:cs="Times New Roman"/>
          <w:color w:val="FF0000"/>
          <w:szCs w:val="21"/>
          <w:vertAlign w:val="subscript"/>
        </w:rPr>
        <w:t>1</w:t>
      </w:r>
      <w:r w:rsidRPr="00C16E70">
        <w:rPr>
          <w:rFonts w:ascii="Times New Roman" w:eastAsiaTheme="majorEastAsia" w:hAnsi="Times New Roman" w:cs="Times New Roman"/>
          <w:color w:val="FF0000"/>
          <w:szCs w:val="21"/>
        </w:rPr>
        <w:t>，继续通入</w:t>
      </w:r>
      <w:r w:rsidRPr="00C16E70">
        <w:rPr>
          <w:rFonts w:ascii="Times New Roman" w:eastAsiaTheme="majorEastAsia" w:hAnsi="Times New Roman" w:cs="Times New Roman"/>
          <w:color w:val="FF0000"/>
          <w:szCs w:val="21"/>
        </w:rPr>
        <w:t>N</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的目的是让未反应的</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全部被</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吸收；</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是无色有毒气体，装置</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的作用是吸收多余</w:t>
      </w:r>
      <w:r w:rsidRPr="00C16E70">
        <w:rPr>
          <w:rFonts w:ascii="Times New Roman" w:eastAsiaTheme="majorEastAsia" w:hAnsi="Times New Roman" w:cs="Times New Roman"/>
          <w:color w:val="FF0000"/>
          <w:szCs w:val="21"/>
        </w:rPr>
        <w:t>PH</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，防止污染空气。</w:t>
      </w:r>
      <w:r w:rsidRPr="00C16E70">
        <w:rPr>
          <w:rFonts w:ascii="Times New Roman" w:eastAsiaTheme="majorEastAsia" w:hAnsi="Times New Roman" w:cs="Times New Roman"/>
          <w:color w:val="FF0000"/>
          <w:szCs w:val="21"/>
        </w:rPr>
        <w:t>(6)H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共消耗碘的物质的量</w:t>
      </w:r>
      <w:r w:rsidRPr="00C16E70">
        <w:rPr>
          <w:rFonts w:ascii="Times New Roman" w:eastAsiaTheme="majorEastAsia" w:hAnsi="Times New Roman" w:cs="Times New Roman"/>
          <w:color w:val="FF0000"/>
          <w:szCs w:val="21"/>
        </w:rPr>
        <w:t>0.03L× 0.1 mol·L</w:t>
      </w:r>
      <w:r w:rsidRPr="00C16E70">
        <w:rPr>
          <w:rFonts w:ascii="Times New Roman" w:eastAsiaTheme="majorEastAsia" w:hAnsi="Times New Roman" w:cs="Times New Roman"/>
          <w:color w:val="FF0000"/>
          <w:szCs w:val="21"/>
          <w:vertAlign w:val="superscript"/>
        </w:rPr>
        <w:t>-1</w:t>
      </w:r>
      <w:r w:rsidRPr="00C16E70">
        <w:rPr>
          <w:rFonts w:ascii="Times New Roman" w:eastAsiaTheme="majorEastAsia" w:hAnsi="Times New Roman" w:cs="Times New Roman"/>
          <w:color w:val="FF0000"/>
          <w:szCs w:val="21"/>
        </w:rPr>
        <w:t>=0.003mol</w:t>
      </w:r>
      <w:r w:rsidRPr="00C16E70">
        <w:rPr>
          <w:rFonts w:ascii="Times New Roman" w:eastAsiaTheme="majorEastAsia" w:hAnsi="Times New Roman" w:cs="Times New Roman"/>
          <w:color w:val="FF0000"/>
          <w:szCs w:val="21"/>
        </w:rPr>
        <w:t>；根据</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 +I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+2I</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+I</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4</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6</w:t>
      </w:r>
      <w:r w:rsidRPr="00C16E70">
        <w:rPr>
          <w:rFonts w:ascii="Times New Roman" w:eastAsiaTheme="majorEastAsia" w:hAnsi="Times New Roman" w:cs="Times New Roman"/>
          <w:color w:val="FF0000"/>
          <w:szCs w:val="21"/>
          <w:vertAlign w:val="superscript"/>
        </w:rPr>
        <w:t>2-</w:t>
      </w:r>
      <w:r w:rsidRPr="00C16E70">
        <w:rPr>
          <w:rFonts w:ascii="Times New Roman" w:eastAsiaTheme="majorEastAsia" w:hAnsi="Times New Roman" w:cs="Times New Roman"/>
          <w:color w:val="FF0000"/>
          <w:szCs w:val="21"/>
        </w:rPr>
        <w:t>+2I</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可知，</w:t>
      </w:r>
      <w:r w:rsidRPr="00C16E70">
        <w:rPr>
          <w:rFonts w:ascii="Times New Roman" w:eastAsiaTheme="majorEastAsia" w:hAnsi="Times New Roman" w:cs="Times New Roman"/>
          <w:color w:val="FF0000"/>
          <w:szCs w:val="21"/>
        </w:rPr>
        <w:t>NaH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的物质的量是</w:t>
      </w:r>
      <w:r>
        <w:rPr>
          <w:rFonts w:ascii="Times New Roman" w:eastAsiaTheme="majorEastAsia" w:hAnsi="Times New Roman" w:cs="Times New Roman"/>
          <w:color w:val="FF0000"/>
          <w:szCs w:val="21"/>
        </w:rPr>
        <w:object w:dxaOrig="3435" w:dyaOrig="540" w14:anchorId="383CE91C">
          <v:shape id="_x0000_i1063" type="#_x0000_t75" alt="eqIdc367361a78e2bd7231a4763805398aa6" style="width:171.75pt;height:27pt" o:ole="">
            <v:imagedata r:id="rId114" o:title="eqIdc367361a78e2bd7231a4763805398aa6"/>
          </v:shape>
          <o:OLEObject Type="Embed" ProgID="Equation.DSMT4" ShapeID="_x0000_i1063" DrawAspect="Content" ObjectID="_1711643574" r:id="rId115"/>
        </w:object>
      </w:r>
      <w:r w:rsidRPr="00C16E70">
        <w:rPr>
          <w:rFonts w:ascii="Times New Roman" w:eastAsiaTheme="majorEastAsia" w:hAnsi="Times New Roman" w:cs="Times New Roman"/>
          <w:color w:val="FF0000"/>
          <w:szCs w:val="21"/>
        </w:rPr>
        <w:t>，产品纯度为</w:t>
      </w:r>
      <w:r>
        <w:rPr>
          <w:rFonts w:ascii="Times New Roman" w:eastAsiaTheme="majorEastAsia" w:hAnsi="Times New Roman" w:cs="Times New Roman"/>
          <w:color w:val="FF0000"/>
          <w:szCs w:val="21"/>
        </w:rPr>
        <w:object w:dxaOrig="3765" w:dyaOrig="840" w14:anchorId="13C7B669">
          <v:shape id="_x0000_i1064" type="#_x0000_t75" alt="eqId1b26923495413297698e05f33b00bda9" style="width:188.25pt;height:42pt" o:ole="">
            <v:imagedata r:id="rId116" o:title="eqId1b26923495413297698e05f33b00bda9"/>
          </v:shape>
          <o:OLEObject Type="Embed" ProgID="Equation.DSMT4" ShapeID="_x0000_i1064" DrawAspect="Content" ObjectID="_1711643575" r:id="rId117"/>
        </w:object>
      </w:r>
      <w:r w:rsidRPr="00C16E70">
        <w:rPr>
          <w:rFonts w:ascii="Times New Roman" w:eastAsiaTheme="majorEastAsia" w:hAnsi="Times New Roman" w:cs="Times New Roman"/>
          <w:color w:val="FF0000"/>
          <w:szCs w:val="21"/>
        </w:rPr>
        <w:t>；用</w:t>
      </w:r>
      <w:r w:rsidRPr="00C16E70">
        <w:rPr>
          <w:rFonts w:ascii="Times New Roman" w:eastAsiaTheme="majorEastAsia" w:hAnsi="Times New Roman" w:cs="Times New Roman"/>
          <w:color w:val="FF0000"/>
          <w:szCs w:val="21"/>
        </w:rPr>
        <w:t>Na</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S</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溶液滴定时，尖嘴处开始有气泡，达到滴定终点时无气泡，消耗标准液体积偏大，则</w:t>
      </w:r>
      <w:r w:rsidRPr="00C16E70">
        <w:rPr>
          <w:rFonts w:ascii="Times New Roman" w:eastAsiaTheme="majorEastAsia" w:hAnsi="Times New Roman" w:cs="Times New Roman"/>
          <w:color w:val="FF0000"/>
          <w:szCs w:val="21"/>
        </w:rPr>
        <w:t>NaH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PO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消耗碘的物质的量偏小，则测定结果偏小。</w:t>
      </w:r>
    </w:p>
    <w:p w14:paraId="2900475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16</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安徽省宣城市高三期末调研考试</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亚氯酸钠</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是一种高效含氯消毒剂和漂白剂。下图为制备亚氯酸钠的装置图</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夹持装置省略</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0ABD2C39" w14:textId="77777777" w:rsidR="007D1E6B" w:rsidRPr="00C16E70" w:rsidRDefault="00953ED1" w:rsidP="00AF17FF">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6FAD8873" wp14:editId="6F58875B">
            <wp:extent cx="5353050" cy="1840613"/>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5879" name=""/>
                    <pic:cNvPicPr>
                      <a:picLocks noChangeAspect="1"/>
                    </pic:cNvPicPr>
                  </pic:nvPicPr>
                  <pic:blipFill>
                    <a:blip r:embed="rId118"/>
                    <a:stretch>
                      <a:fillRect/>
                    </a:stretch>
                  </pic:blipFill>
                  <pic:spPr>
                    <a:xfrm>
                      <a:off x="0" y="0"/>
                      <a:ext cx="5353050" cy="1840613"/>
                    </a:xfrm>
                    <a:prstGeom prst="rect">
                      <a:avLst/>
                    </a:prstGeom>
                  </pic:spPr>
                </pic:pic>
              </a:graphicData>
            </a:graphic>
          </wp:inline>
        </w:drawing>
      </w:r>
    </w:p>
    <w:p w14:paraId="16563DDB"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已知：</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饱和溶液在低于</w:t>
      </w:r>
      <w:r w:rsidRPr="00C16E70">
        <w:rPr>
          <w:rFonts w:ascii="Times New Roman" w:eastAsiaTheme="majorEastAsia" w:hAnsi="Times New Roman" w:cs="Times New Roman"/>
          <w:szCs w:val="21"/>
        </w:rPr>
        <w:t>38℃</w:t>
      </w:r>
      <w:r w:rsidRPr="00C16E70">
        <w:rPr>
          <w:rFonts w:ascii="Times New Roman" w:eastAsiaTheme="majorEastAsia" w:hAnsi="Times New Roman" w:cs="Times New Roman"/>
          <w:szCs w:val="21"/>
        </w:rPr>
        <w:t>时会析出</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●3H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r w:rsidRPr="00C16E70">
        <w:rPr>
          <w:rFonts w:ascii="Times New Roman" w:eastAsiaTheme="majorEastAsia" w:hAnsi="Times New Roman" w:cs="Times New Roman"/>
          <w:szCs w:val="21"/>
        </w:rPr>
        <w:t>，高于</w:t>
      </w:r>
      <w:r w:rsidRPr="00C16E70">
        <w:rPr>
          <w:rFonts w:ascii="Times New Roman" w:eastAsiaTheme="majorEastAsia" w:hAnsi="Times New Roman" w:cs="Times New Roman"/>
          <w:szCs w:val="21"/>
        </w:rPr>
        <w:t>38℃</w:t>
      </w:r>
      <w:r w:rsidRPr="00C16E70">
        <w:rPr>
          <w:rFonts w:ascii="Times New Roman" w:eastAsiaTheme="majorEastAsia" w:hAnsi="Times New Roman" w:cs="Times New Roman"/>
          <w:szCs w:val="21"/>
        </w:rPr>
        <w:t>时析出</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，高于</w:t>
      </w:r>
      <w:r w:rsidRPr="00C16E70">
        <w:rPr>
          <w:rFonts w:ascii="Times New Roman" w:eastAsiaTheme="majorEastAsia" w:hAnsi="Times New Roman" w:cs="Times New Roman"/>
          <w:szCs w:val="21"/>
        </w:rPr>
        <w:t>60℃</w:t>
      </w:r>
      <w:r w:rsidRPr="00C16E70">
        <w:rPr>
          <w:rFonts w:ascii="Times New Roman" w:eastAsiaTheme="majorEastAsia" w:hAnsi="Times New Roman" w:cs="Times New Roman"/>
          <w:szCs w:val="21"/>
        </w:rPr>
        <w:t>时</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分解成</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和</w:t>
      </w:r>
      <w:r w:rsidRPr="00C16E70">
        <w:rPr>
          <w:rFonts w:ascii="Times New Roman" w:eastAsiaTheme="majorEastAsia" w:hAnsi="Times New Roman" w:cs="Times New Roman"/>
          <w:szCs w:val="21"/>
        </w:rPr>
        <w:t>NaCl</w:t>
      </w:r>
      <w:r w:rsidRPr="00C16E70">
        <w:rPr>
          <w:rFonts w:ascii="Times New Roman" w:eastAsiaTheme="majorEastAsia" w:hAnsi="Times New Roman" w:cs="Times New Roman"/>
          <w:szCs w:val="21"/>
        </w:rPr>
        <w:t>。试回答下列问题：</w:t>
      </w:r>
    </w:p>
    <w:p w14:paraId="058FC86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用来制取</w:t>
      </w:r>
      <w:r w:rsidRPr="00C16E70">
        <w:rPr>
          <w:rFonts w:ascii="Times New Roman" w:eastAsiaTheme="majorEastAsia" w:hAnsi="Times New Roman" w:cs="Times New Roman"/>
          <w:szCs w:val="21"/>
        </w:rPr>
        <w:t>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，发生反应的离子方程式为</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p>
    <w:p w14:paraId="7808336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装置</w:t>
      </w: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的作用是</w:t>
      </w:r>
      <w:r w:rsidRPr="00C16E70">
        <w:rPr>
          <w:rFonts w:ascii="Times New Roman" w:eastAsiaTheme="majorEastAsia" w:hAnsi="Times New Roman" w:cs="Times New Roman"/>
          <w:szCs w:val="21"/>
        </w:rPr>
        <w:t>_____________________________</w:t>
      </w:r>
      <w:r w:rsidRPr="00C16E70">
        <w:rPr>
          <w:rFonts w:ascii="Times New Roman" w:eastAsiaTheme="majorEastAsia" w:hAnsi="Times New Roman" w:cs="Times New Roman"/>
          <w:szCs w:val="21"/>
        </w:rPr>
        <w:t>。</w:t>
      </w:r>
    </w:p>
    <w:p w14:paraId="6DA9707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研究测得</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装置吸收液中</w:t>
      </w:r>
      <w:r w:rsidRPr="00C16E70">
        <w:rPr>
          <w:rFonts w:ascii="Times New Roman" w:eastAsiaTheme="majorEastAsia" w:hAnsi="Times New Roman" w:cs="Times New Roman"/>
          <w:szCs w:val="21"/>
        </w:rPr>
        <w:t>c(NaOH)</w:t>
      </w:r>
      <w:r w:rsidRPr="00C16E70">
        <w:rPr>
          <w:rFonts w:ascii="Times New Roman" w:eastAsiaTheme="majorEastAsia" w:hAnsi="Times New Roman" w:cs="Times New Roman"/>
          <w:szCs w:val="21"/>
        </w:rPr>
        <w:t>、</w:t>
      </w:r>
      <w:r>
        <w:rPr>
          <w:rFonts w:ascii="Times New Roman" w:eastAsiaTheme="majorEastAsia" w:hAnsi="Times New Roman" w:cs="Times New Roman"/>
          <w:szCs w:val="21"/>
        </w:rPr>
        <w:object w:dxaOrig="900" w:dyaOrig="585" w14:anchorId="324D9756">
          <v:shape id="_x0000_i1065" type="#_x0000_t75" alt="eqId4b781d25f5649e40cbfcc5d99a7ad6b6" style="width:45pt;height:29.25pt" o:ole="">
            <v:imagedata r:id="rId119" o:title="eqId4b781d25f5649e40cbfcc5d99a7ad6b6"/>
          </v:shape>
          <o:OLEObject Type="Embed" ProgID="Equation.DSMT4" ShapeID="_x0000_i1065" DrawAspect="Content" ObjectID="_1711643576" r:id="rId120"/>
        </w:object>
      </w:r>
      <w:r w:rsidRPr="00C16E70">
        <w:rPr>
          <w:rFonts w:ascii="Times New Roman" w:eastAsiaTheme="majorEastAsia" w:hAnsi="Times New Roman" w:cs="Times New Roman"/>
          <w:szCs w:val="21"/>
        </w:rPr>
        <w:t>对粗产品中</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含量的影响如下图所示。则最佳条件为</w:t>
      </w:r>
      <w:r w:rsidRPr="00C16E70">
        <w:rPr>
          <w:rFonts w:ascii="Times New Roman" w:eastAsiaTheme="majorEastAsia" w:hAnsi="Times New Roman" w:cs="Times New Roman"/>
          <w:szCs w:val="21"/>
        </w:rPr>
        <w:t>c(NaOH)=_________mol·L</w:t>
      </w:r>
      <w:r w:rsidRPr="00C16E70">
        <w:rPr>
          <w:rFonts w:ascii="Times New Roman" w:eastAsiaTheme="majorEastAsia" w:hAnsi="Times New Roman" w:cs="Times New Roman"/>
          <w:szCs w:val="21"/>
          <w:vertAlign w:val="superscript"/>
        </w:rPr>
        <w:t>-1</w:t>
      </w:r>
      <w:r w:rsidRPr="00C16E70">
        <w:rPr>
          <w:rFonts w:ascii="Times New Roman" w:eastAsiaTheme="majorEastAsia" w:hAnsi="Times New Roman" w:cs="Times New Roman"/>
          <w:szCs w:val="21"/>
        </w:rPr>
        <w:t>，</w:t>
      </w:r>
      <w:r>
        <w:rPr>
          <w:rFonts w:ascii="Times New Roman" w:eastAsiaTheme="majorEastAsia" w:hAnsi="Times New Roman" w:cs="Times New Roman"/>
          <w:szCs w:val="21"/>
        </w:rPr>
        <w:object w:dxaOrig="900" w:dyaOrig="585" w14:anchorId="65B379A9">
          <v:shape id="_x0000_i1066" type="#_x0000_t75" alt="eqId95f90b38df5b4820b634076d21a3f5dd" style="width:45pt;height:29.25pt" o:ole="">
            <v:imagedata r:id="rId121" o:title="eqId95f90b38df5b4820b634076d21a3f5dd"/>
          </v:shape>
          <o:OLEObject Type="Embed" ProgID="Equation.DSMT4" ShapeID="_x0000_i1066" DrawAspect="Content" ObjectID="_1711643577" r:id="rId122"/>
        </w:object>
      </w:r>
      <w:r w:rsidRPr="00C16E70">
        <w:rPr>
          <w:rFonts w:ascii="Times New Roman" w:eastAsiaTheme="majorEastAsia" w:hAnsi="Times New Roman" w:cs="Times New Roman"/>
          <w:szCs w:val="21"/>
        </w:rPr>
        <w:t>=_________</w:t>
      </w:r>
      <w:r w:rsidRPr="00C16E70">
        <w:rPr>
          <w:rFonts w:ascii="Times New Roman" w:eastAsiaTheme="majorEastAsia" w:hAnsi="Times New Roman" w:cs="Times New Roman"/>
          <w:szCs w:val="21"/>
        </w:rPr>
        <w:t>。</w:t>
      </w:r>
    </w:p>
    <w:p w14:paraId="184BF13A" w14:textId="77777777" w:rsidR="007D1E6B" w:rsidRPr="00C16E70" w:rsidRDefault="00953ED1" w:rsidP="00C16E70">
      <w:pPr>
        <w:spacing w:line="360" w:lineRule="auto"/>
        <w:ind w:firstLineChars="202" w:firstLine="424"/>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lastRenderedPageBreak/>
        <w:drawing>
          <wp:inline distT="0" distB="0" distL="0" distR="0" wp14:anchorId="314F23CF" wp14:editId="441D86C1">
            <wp:extent cx="2752725" cy="17621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32765" name=""/>
                    <pic:cNvPicPr>
                      <a:picLocks noChangeAspect="1"/>
                    </pic:cNvPicPr>
                  </pic:nvPicPr>
                  <pic:blipFill>
                    <a:blip r:embed="rId123"/>
                    <a:stretch>
                      <a:fillRect/>
                    </a:stretch>
                  </pic:blipFill>
                  <pic:spPr>
                    <a:xfrm>
                      <a:off x="0" y="0"/>
                      <a:ext cx="2752725" cy="1762125"/>
                    </a:xfrm>
                    <a:prstGeom prst="rect">
                      <a:avLst/>
                    </a:prstGeom>
                  </pic:spPr>
                </pic:pic>
              </a:graphicData>
            </a:graphic>
          </wp:inline>
        </w:drawing>
      </w:r>
    </w:p>
    <w:p w14:paraId="347204E1"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(4)C</w:t>
      </w:r>
      <w:r w:rsidRPr="00C16E70">
        <w:rPr>
          <w:rFonts w:ascii="Times New Roman" w:eastAsiaTheme="majorEastAsia" w:hAnsi="Times New Roman" w:cs="Times New Roman"/>
          <w:szCs w:val="21"/>
        </w:rPr>
        <w:t>装置中生成</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的反应，</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rPr>
        <w:t>氧化剂</w:t>
      </w:r>
      <w:r w:rsidRPr="00C16E70">
        <w:rPr>
          <w:rFonts w:ascii="Times New Roman" w:eastAsiaTheme="majorEastAsia" w:hAnsi="Times New Roman" w:cs="Times New Roman"/>
          <w:szCs w:val="21"/>
        </w:rPr>
        <w:t>)</w:t>
      </w:r>
      <w:r w:rsidRPr="00C16E70">
        <w:rPr>
          <w:rFonts w:ascii="宋体" w:eastAsia="宋体" w:hAnsi="宋体" w:cs="宋体" w:hint="eastAsia"/>
          <w:szCs w:val="21"/>
        </w:rPr>
        <w:t>∶</w:t>
      </w:r>
      <w:r w:rsidRPr="00C16E70">
        <w:rPr>
          <w:rFonts w:ascii="Times New Roman" w:eastAsiaTheme="majorEastAsia" w:hAnsi="Times New Roman" w:cs="Times New Roman"/>
          <w:szCs w:val="21"/>
        </w:rPr>
        <w:t>n(</w:t>
      </w:r>
      <w:r w:rsidRPr="00C16E70">
        <w:rPr>
          <w:rFonts w:ascii="Times New Roman" w:eastAsiaTheme="majorEastAsia" w:hAnsi="Times New Roman" w:cs="Times New Roman"/>
          <w:szCs w:val="21"/>
        </w:rPr>
        <w:t>还原剂</w:t>
      </w:r>
      <w:r w:rsidRPr="00C16E70">
        <w:rPr>
          <w:rFonts w:ascii="Times New Roman" w:eastAsiaTheme="majorEastAsia" w:hAnsi="Times New Roman" w:cs="Times New Roman"/>
          <w:szCs w:val="21"/>
        </w:rPr>
        <w:t>)=___________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装置采用</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冰水浴</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防止温度过高的目的是</w:t>
      </w:r>
      <w:r w:rsidRPr="00C16E70">
        <w:rPr>
          <w:rFonts w:ascii="Times New Roman" w:eastAsiaTheme="majorEastAsia" w:hAnsi="Times New Roman" w:cs="Times New Roman"/>
          <w:szCs w:val="21"/>
        </w:rPr>
        <w:t>___________</w:t>
      </w:r>
    </w:p>
    <w:p w14:paraId="1531F82B"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充分反应后，为从产品溶液中获取</w:t>
      </w:r>
      <w:r w:rsidRPr="00C16E70">
        <w:rPr>
          <w:rFonts w:ascii="Times New Roman" w:eastAsiaTheme="majorEastAsia" w:hAnsi="Times New Roman" w:cs="Times New Roman"/>
          <w:szCs w:val="21"/>
        </w:rPr>
        <w:t>NaClO</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晶体，从下列选项中选出合理的操作并排序：</w:t>
      </w:r>
      <w:r w:rsidRPr="00C16E70">
        <w:rPr>
          <w:rFonts w:ascii="Times New Roman" w:eastAsiaTheme="majorEastAsia" w:hAnsi="Times New Roman" w:cs="Times New Roman"/>
          <w:szCs w:val="21"/>
        </w:rPr>
        <w:t>___________→___________→___________→</w:t>
      </w:r>
      <w:r w:rsidRPr="00C16E70">
        <w:rPr>
          <w:rFonts w:ascii="Times New Roman" w:eastAsiaTheme="majorEastAsia" w:hAnsi="Times New Roman" w:cs="Times New Roman"/>
          <w:szCs w:val="21"/>
        </w:rPr>
        <w:t>干燥</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填字母序号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________</w:t>
      </w:r>
    </w:p>
    <w:p w14:paraId="390A479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趁热过滤</w:t>
      </w:r>
      <w:r w:rsidRPr="00C16E70">
        <w:rPr>
          <w:rFonts w:ascii="Times New Roman" w:eastAsiaTheme="majorEastAsia" w:hAnsi="Times New Roman" w:cs="Times New Roman"/>
          <w:szCs w:val="21"/>
        </w:rPr>
        <w:t xml:space="preserve">     b</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50℃</w:t>
      </w:r>
      <w:r w:rsidRPr="00C16E70">
        <w:rPr>
          <w:rFonts w:ascii="Times New Roman" w:eastAsiaTheme="majorEastAsia" w:hAnsi="Times New Roman" w:cs="Times New Roman"/>
          <w:szCs w:val="21"/>
        </w:rPr>
        <w:t>水洗涤</w:t>
      </w:r>
      <w:r w:rsidRPr="00C16E70">
        <w:rPr>
          <w:rFonts w:ascii="Times New Roman" w:eastAsiaTheme="majorEastAsia" w:hAnsi="Times New Roman" w:cs="Times New Roman"/>
          <w:szCs w:val="21"/>
        </w:rPr>
        <w:t xml:space="preserve">     c</w:t>
      </w:r>
      <w:r w:rsidRPr="00C16E70">
        <w:rPr>
          <w:rFonts w:ascii="Times New Roman" w:eastAsiaTheme="majorEastAsia" w:hAnsi="Times New Roman" w:cs="Times New Roman"/>
          <w:szCs w:val="21"/>
        </w:rPr>
        <w:t>．加热蒸发结晶</w:t>
      </w:r>
      <w:r w:rsidRPr="00C16E70">
        <w:rPr>
          <w:rFonts w:ascii="Times New Roman" w:eastAsiaTheme="majorEastAsia" w:hAnsi="Times New Roman" w:cs="Times New Roman"/>
          <w:szCs w:val="21"/>
        </w:rPr>
        <w:t xml:space="preserve">     d</w:t>
      </w:r>
      <w:r w:rsidRPr="00C16E70">
        <w:rPr>
          <w:rFonts w:ascii="Times New Roman" w:eastAsiaTheme="majorEastAsia" w:hAnsi="Times New Roman" w:cs="Times New Roman"/>
          <w:szCs w:val="21"/>
        </w:rPr>
        <w:t>．冰水洗涤</w:t>
      </w:r>
      <w:r w:rsidRPr="00C16E70">
        <w:rPr>
          <w:rFonts w:ascii="Times New Roman" w:eastAsiaTheme="majorEastAsia" w:hAnsi="Times New Roman" w:cs="Times New Roman"/>
          <w:szCs w:val="21"/>
        </w:rPr>
        <w:t xml:space="preserve">     e</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55℃</w:t>
      </w:r>
      <w:r w:rsidRPr="00C16E70">
        <w:rPr>
          <w:rFonts w:ascii="Times New Roman" w:eastAsiaTheme="majorEastAsia" w:hAnsi="Times New Roman" w:cs="Times New Roman"/>
          <w:szCs w:val="21"/>
        </w:rPr>
        <w:t>恒温减压蒸发结晶</w:t>
      </w:r>
    </w:p>
    <w:p w14:paraId="5A6927A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szCs w:val="21"/>
        </w:rPr>
        <w:t xml:space="preserve"> </w:t>
      </w:r>
      <w:r w:rsidRPr="00C16E70">
        <w:rPr>
          <w:rFonts w:ascii="Times New Roman" w:eastAsiaTheme="majorEastAsia" w:hAnsi="Times New Roman" w:cs="Times New Roman"/>
          <w:color w:val="FF0000"/>
          <w:szCs w:val="21"/>
        </w:rPr>
        <w:t>2ClO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p>
    <w:p w14:paraId="0F22E33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防止倒吸</w:t>
      </w:r>
      <w:r w:rsidRPr="00C16E70">
        <w:rPr>
          <w:rFonts w:ascii="Times New Roman" w:eastAsiaTheme="majorEastAsia" w:hAnsi="Times New Roman" w:cs="Times New Roman"/>
          <w:color w:val="FF0000"/>
          <w:szCs w:val="21"/>
        </w:rPr>
        <w:t xml:space="preserve">    (3) 4     0.8</w:t>
      </w:r>
    </w:p>
    <w:p w14:paraId="4872D17A"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(4) 2:1     </w:t>
      </w:r>
      <w:r w:rsidRPr="00C16E70">
        <w:rPr>
          <w:rFonts w:ascii="Times New Roman" w:eastAsiaTheme="majorEastAsia" w:hAnsi="Times New Roman" w:cs="Times New Roman"/>
          <w:color w:val="FF0000"/>
          <w:szCs w:val="21"/>
        </w:rPr>
        <w:t>防止</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分解成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，同时防止过氧化氢分解加快</w:t>
      </w:r>
    </w:p>
    <w:p w14:paraId="77DB06C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(5)eab</w:t>
      </w:r>
    </w:p>
    <w:p w14:paraId="289F780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用来制取二氧化氯，过氧化氢与氯酸钠发生氧化还原反应，装置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用作安全瓶，生成的二氧化氯与装置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中的过氧化氢和氢氧化钠反应制得亚氯酸钠，装置</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用来处理尾气，防止污染空气。</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用来制取二氧化氯，过氧化氢与氯酸钠发生氧化还原反应，反应的离子方程式为：</w:t>
      </w:r>
      <w:r w:rsidRPr="00C16E70">
        <w:rPr>
          <w:rFonts w:ascii="Times New Roman" w:eastAsiaTheme="majorEastAsia" w:hAnsi="Times New Roman" w:cs="Times New Roman"/>
          <w:color w:val="FF0000"/>
          <w:szCs w:val="21"/>
        </w:rPr>
        <w:t>2ClO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perscript"/>
        </w:rPr>
        <w:t>+</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由图可知，装置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的作用是防止倒吸，起到安全瓶的作用。</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由图像所示信息可知，氢氧化钠的浓度由</w:t>
      </w:r>
      <w:r w:rsidRPr="00C16E70">
        <w:rPr>
          <w:rFonts w:ascii="Times New Roman" w:eastAsiaTheme="majorEastAsia" w:hAnsi="Times New Roman" w:cs="Times New Roman"/>
          <w:color w:val="FF0000"/>
          <w:szCs w:val="21"/>
        </w:rPr>
        <w:t>4mol/L</w:t>
      </w:r>
      <w:r w:rsidRPr="00C16E70">
        <w:rPr>
          <w:rFonts w:ascii="Times New Roman" w:eastAsiaTheme="majorEastAsia" w:hAnsi="Times New Roman" w:cs="Times New Roman"/>
          <w:color w:val="FF0000"/>
          <w:szCs w:val="21"/>
        </w:rPr>
        <w:t>增大到</w:t>
      </w:r>
      <w:r w:rsidRPr="00C16E70">
        <w:rPr>
          <w:rFonts w:ascii="Times New Roman" w:eastAsiaTheme="majorEastAsia" w:hAnsi="Times New Roman" w:cs="Times New Roman"/>
          <w:color w:val="FF0000"/>
          <w:szCs w:val="21"/>
        </w:rPr>
        <w:t>5mol/L</w:t>
      </w:r>
      <w:r w:rsidRPr="00C16E70">
        <w:rPr>
          <w:rFonts w:ascii="Times New Roman" w:eastAsiaTheme="majorEastAsia" w:hAnsi="Times New Roman" w:cs="Times New Roman"/>
          <w:color w:val="FF0000"/>
          <w:szCs w:val="21"/>
        </w:rPr>
        <w:t>时对亚氯酸钠的含量没有影响，所以最佳条件为</w:t>
      </w:r>
      <w:r w:rsidRPr="00C16E70">
        <w:rPr>
          <w:rFonts w:ascii="Times New Roman" w:eastAsiaTheme="majorEastAsia" w:hAnsi="Times New Roman" w:cs="Times New Roman"/>
          <w:color w:val="FF0000"/>
          <w:szCs w:val="21"/>
        </w:rPr>
        <w:t>c(NaOH)=4mol/L</w:t>
      </w:r>
      <w:r w:rsidRPr="00C16E70">
        <w:rPr>
          <w:rFonts w:ascii="Times New Roman" w:eastAsiaTheme="majorEastAsia" w:hAnsi="Times New Roman" w:cs="Times New Roman"/>
          <w:color w:val="FF0000"/>
          <w:szCs w:val="21"/>
        </w:rPr>
        <w:t>，</w:t>
      </w:r>
      <w:r>
        <w:rPr>
          <w:rFonts w:ascii="Times New Roman" w:eastAsiaTheme="majorEastAsia" w:hAnsi="Times New Roman" w:cs="Times New Roman"/>
          <w:color w:val="FF0000"/>
          <w:szCs w:val="21"/>
        </w:rPr>
        <w:object w:dxaOrig="900" w:dyaOrig="585" w14:anchorId="3BC769B0">
          <v:shape id="_x0000_i1067" type="#_x0000_t75" alt="eqId4b781d25f5649e40cbfcc5d99a7ad6b6" style="width:45pt;height:29.25pt" o:ole="">
            <v:imagedata r:id="rId119" o:title="eqId4b781d25f5649e40cbfcc5d99a7ad6b6"/>
          </v:shape>
          <o:OLEObject Type="Embed" ProgID="Equation.DSMT4" ShapeID="_x0000_i1067" DrawAspect="Content" ObjectID="_1711643578" r:id="rId124"/>
        </w:object>
      </w:r>
      <w:r w:rsidRPr="00C16E70">
        <w:rPr>
          <w:rFonts w:ascii="Times New Roman" w:eastAsiaTheme="majorEastAsia" w:hAnsi="Times New Roman" w:cs="Times New Roman"/>
          <w:color w:val="FF0000"/>
          <w:szCs w:val="21"/>
        </w:rPr>
        <w:t>由</w:t>
      </w:r>
      <w:r w:rsidRPr="00C16E70">
        <w:rPr>
          <w:rFonts w:ascii="Times New Roman" w:eastAsiaTheme="majorEastAsia" w:hAnsi="Times New Roman" w:cs="Times New Roman"/>
          <w:color w:val="FF0000"/>
          <w:szCs w:val="21"/>
        </w:rPr>
        <w:t>0.8</w:t>
      </w:r>
      <w:r w:rsidRPr="00C16E70">
        <w:rPr>
          <w:rFonts w:ascii="Times New Roman" w:eastAsiaTheme="majorEastAsia" w:hAnsi="Times New Roman" w:cs="Times New Roman"/>
          <w:color w:val="FF0000"/>
          <w:szCs w:val="21"/>
        </w:rPr>
        <w:t>到</w:t>
      </w:r>
      <w:r w:rsidRPr="00C16E70">
        <w:rPr>
          <w:rFonts w:ascii="Times New Roman" w:eastAsiaTheme="majorEastAsia" w:hAnsi="Times New Roman" w:cs="Times New Roman"/>
          <w:color w:val="FF0000"/>
          <w:szCs w:val="21"/>
        </w:rPr>
        <w:t>0.9</w:t>
      </w:r>
      <w:r w:rsidRPr="00C16E70">
        <w:rPr>
          <w:rFonts w:ascii="Times New Roman" w:eastAsiaTheme="majorEastAsia" w:hAnsi="Times New Roman" w:cs="Times New Roman"/>
          <w:color w:val="FF0000"/>
          <w:szCs w:val="21"/>
        </w:rPr>
        <w:t>对亚氯酸钠的含量没有影响，所以</w:t>
      </w:r>
      <w:r>
        <w:rPr>
          <w:rFonts w:ascii="Times New Roman" w:eastAsiaTheme="majorEastAsia" w:hAnsi="Times New Roman" w:cs="Times New Roman"/>
          <w:color w:val="FF0000"/>
          <w:szCs w:val="21"/>
        </w:rPr>
        <w:object w:dxaOrig="900" w:dyaOrig="585" w14:anchorId="6C2E5B07">
          <v:shape id="_x0000_i1068" type="#_x0000_t75" alt="eqId4b781d25f5649e40cbfcc5d99a7ad6b6" style="width:45pt;height:29.25pt" o:ole="">
            <v:imagedata r:id="rId119" o:title="eqId4b781d25f5649e40cbfcc5d99a7ad6b6"/>
          </v:shape>
          <o:OLEObject Type="Embed" ProgID="Equation.DSMT4" ShapeID="_x0000_i1068" DrawAspect="Content" ObjectID="_1711643579" r:id="rId125"/>
        </w:object>
      </w:r>
      <w:r w:rsidRPr="00C16E70">
        <w:rPr>
          <w:rFonts w:ascii="Times New Roman" w:eastAsiaTheme="majorEastAsia" w:hAnsi="Times New Roman" w:cs="Times New Roman"/>
          <w:color w:val="FF0000"/>
          <w:szCs w:val="21"/>
        </w:rPr>
        <w:t>=0.8</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中发生反应：</w:t>
      </w:r>
      <w:r w:rsidRPr="00C16E70">
        <w:rPr>
          <w:rFonts w:ascii="Times New Roman" w:eastAsiaTheme="majorEastAsia" w:hAnsi="Times New Roman" w:cs="Times New Roman"/>
          <w:color w:val="FF0000"/>
          <w:szCs w:val="21"/>
        </w:rPr>
        <w:t>2NaOH+2ClO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，其中二氧化氯是氧化剂，过氧化氢是还原剂，则氧化剂和还原剂的物质的量之比为：</w:t>
      </w:r>
      <w:r w:rsidRPr="00C16E70">
        <w:rPr>
          <w:rFonts w:ascii="Times New Roman" w:eastAsiaTheme="majorEastAsia" w:hAnsi="Times New Roman" w:cs="Times New Roman"/>
          <w:color w:val="FF0000"/>
          <w:szCs w:val="21"/>
        </w:rPr>
        <w:t>2:1</w:t>
      </w:r>
      <w:r w:rsidRPr="00C16E70">
        <w:rPr>
          <w:rFonts w:ascii="Times New Roman" w:eastAsiaTheme="majorEastAsia" w:hAnsi="Times New Roman" w:cs="Times New Roman"/>
          <w:color w:val="FF0000"/>
          <w:szCs w:val="21"/>
        </w:rPr>
        <w:t>；由已知信息可知，</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饱和溶液在低于</w:t>
      </w:r>
      <w:r w:rsidRPr="00C16E70">
        <w:rPr>
          <w:rFonts w:ascii="Times New Roman" w:eastAsiaTheme="majorEastAsia" w:hAnsi="Times New Roman" w:cs="Times New Roman"/>
          <w:color w:val="FF0000"/>
          <w:szCs w:val="21"/>
        </w:rPr>
        <w:t>38℃</w:t>
      </w:r>
      <w:r w:rsidRPr="00C16E70">
        <w:rPr>
          <w:rFonts w:ascii="Times New Roman" w:eastAsiaTheme="majorEastAsia" w:hAnsi="Times New Roman" w:cs="Times New Roman"/>
          <w:color w:val="FF0000"/>
          <w:szCs w:val="21"/>
        </w:rPr>
        <w:t>时会析出</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●3H</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O</w:t>
      </w:r>
      <w:r w:rsidRPr="00C16E70">
        <w:rPr>
          <w:rFonts w:ascii="Times New Roman" w:eastAsiaTheme="majorEastAsia" w:hAnsi="Times New Roman" w:cs="Times New Roman"/>
          <w:color w:val="FF0000"/>
          <w:szCs w:val="21"/>
        </w:rPr>
        <w:t>，高于</w:t>
      </w:r>
      <w:r w:rsidRPr="00C16E70">
        <w:rPr>
          <w:rFonts w:ascii="Times New Roman" w:eastAsiaTheme="majorEastAsia" w:hAnsi="Times New Roman" w:cs="Times New Roman"/>
          <w:color w:val="FF0000"/>
          <w:szCs w:val="21"/>
        </w:rPr>
        <w:t>38℃</w:t>
      </w:r>
      <w:r w:rsidRPr="00C16E70">
        <w:rPr>
          <w:rFonts w:ascii="Times New Roman" w:eastAsiaTheme="majorEastAsia" w:hAnsi="Times New Roman" w:cs="Times New Roman"/>
          <w:color w:val="FF0000"/>
          <w:szCs w:val="21"/>
        </w:rPr>
        <w:t>时析出</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，高于</w:t>
      </w:r>
      <w:r w:rsidRPr="00C16E70">
        <w:rPr>
          <w:rFonts w:ascii="Times New Roman" w:eastAsiaTheme="majorEastAsia" w:hAnsi="Times New Roman" w:cs="Times New Roman"/>
          <w:color w:val="FF0000"/>
          <w:szCs w:val="21"/>
        </w:rPr>
        <w:t>60℃</w:t>
      </w:r>
      <w:r w:rsidRPr="00C16E70">
        <w:rPr>
          <w:rFonts w:ascii="Times New Roman" w:eastAsiaTheme="majorEastAsia" w:hAnsi="Times New Roman" w:cs="Times New Roman"/>
          <w:color w:val="FF0000"/>
          <w:szCs w:val="21"/>
        </w:rPr>
        <w:t>时</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分解成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，同时过氧化氢受热分解加快，所以装置</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采取</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冰水浴</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防止温度过高的目的是：防止</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分解成</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3</w:t>
      </w:r>
      <w:r w:rsidRPr="00C16E70">
        <w:rPr>
          <w:rFonts w:ascii="Times New Roman" w:eastAsiaTheme="majorEastAsia" w:hAnsi="Times New Roman" w:cs="Times New Roman"/>
          <w:color w:val="FF0000"/>
          <w:szCs w:val="21"/>
        </w:rPr>
        <w:t>和</w:t>
      </w:r>
      <w:r w:rsidRPr="00C16E70">
        <w:rPr>
          <w:rFonts w:ascii="Times New Roman" w:eastAsiaTheme="majorEastAsia" w:hAnsi="Times New Roman" w:cs="Times New Roman"/>
          <w:color w:val="FF0000"/>
          <w:szCs w:val="21"/>
        </w:rPr>
        <w:t>NaCl</w:t>
      </w:r>
      <w:r w:rsidRPr="00C16E70">
        <w:rPr>
          <w:rFonts w:ascii="Times New Roman" w:eastAsiaTheme="majorEastAsia" w:hAnsi="Times New Roman" w:cs="Times New Roman"/>
          <w:color w:val="FF0000"/>
          <w:szCs w:val="21"/>
        </w:rPr>
        <w:t>，同时防止过氧化氢分解加快。</w:t>
      </w:r>
      <w:r w:rsidRPr="00C16E70">
        <w:rPr>
          <w:rFonts w:ascii="Times New Roman" w:eastAsiaTheme="majorEastAsia" w:hAnsi="Times New Roman" w:cs="Times New Roman"/>
          <w:color w:val="FF0000"/>
          <w:szCs w:val="21"/>
        </w:rPr>
        <w:t>(5)</w:t>
      </w:r>
      <w:r w:rsidRPr="00C16E70">
        <w:rPr>
          <w:rFonts w:ascii="Times New Roman" w:eastAsiaTheme="majorEastAsia" w:hAnsi="Times New Roman" w:cs="Times New Roman"/>
          <w:color w:val="FF0000"/>
          <w:szCs w:val="21"/>
        </w:rPr>
        <w:t>由分析可知，充分反应后，为从产品溶液中获取</w:t>
      </w:r>
      <w:r w:rsidRPr="00C16E70">
        <w:rPr>
          <w:rFonts w:ascii="Times New Roman" w:eastAsiaTheme="majorEastAsia" w:hAnsi="Times New Roman" w:cs="Times New Roman"/>
          <w:color w:val="FF0000"/>
          <w:szCs w:val="21"/>
        </w:rPr>
        <w:t>NaClO</w:t>
      </w:r>
      <w:r w:rsidRPr="00C16E70">
        <w:rPr>
          <w:rFonts w:ascii="Times New Roman" w:eastAsiaTheme="majorEastAsia" w:hAnsi="Times New Roman" w:cs="Times New Roman"/>
          <w:color w:val="FF0000"/>
          <w:szCs w:val="21"/>
          <w:vertAlign w:val="subscript"/>
        </w:rPr>
        <w:t>2</w:t>
      </w:r>
      <w:r w:rsidRPr="00C16E70">
        <w:rPr>
          <w:rFonts w:ascii="Times New Roman" w:eastAsiaTheme="majorEastAsia" w:hAnsi="Times New Roman" w:cs="Times New Roman"/>
          <w:color w:val="FF0000"/>
          <w:szCs w:val="21"/>
        </w:rPr>
        <w:t>晶体，从下列选项中选出合理的操作顺序为：</w:t>
      </w:r>
      <w:r w:rsidRPr="00C16E70">
        <w:rPr>
          <w:rFonts w:ascii="Times New Roman" w:eastAsiaTheme="majorEastAsia" w:hAnsi="Times New Roman" w:cs="Times New Roman"/>
          <w:color w:val="FF0000"/>
          <w:szCs w:val="21"/>
        </w:rPr>
        <w:t>55℃</w:t>
      </w:r>
      <w:r w:rsidRPr="00C16E70">
        <w:rPr>
          <w:rFonts w:ascii="Times New Roman" w:eastAsiaTheme="majorEastAsia" w:hAnsi="Times New Roman" w:cs="Times New Roman"/>
          <w:color w:val="FF0000"/>
          <w:szCs w:val="21"/>
        </w:rPr>
        <w:t>恒温减压蒸发结晶</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趁热过滤</w:t>
      </w:r>
      <w:r w:rsidRPr="00C16E70">
        <w:rPr>
          <w:rFonts w:ascii="Times New Roman" w:eastAsiaTheme="majorEastAsia" w:hAnsi="Times New Roman" w:cs="Times New Roman"/>
          <w:color w:val="FF0000"/>
          <w:szCs w:val="21"/>
        </w:rPr>
        <w:t>→50℃</w:t>
      </w:r>
      <w:r w:rsidRPr="00C16E70">
        <w:rPr>
          <w:rFonts w:ascii="Times New Roman" w:eastAsiaTheme="majorEastAsia" w:hAnsi="Times New Roman" w:cs="Times New Roman"/>
          <w:color w:val="FF0000"/>
          <w:szCs w:val="21"/>
        </w:rPr>
        <w:t>水洗涤</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干燥，因此答案为</w:t>
      </w:r>
      <w:r w:rsidRPr="00C16E70">
        <w:rPr>
          <w:rFonts w:ascii="Times New Roman" w:eastAsiaTheme="majorEastAsia" w:hAnsi="Times New Roman" w:cs="Times New Roman"/>
          <w:color w:val="FF0000"/>
          <w:szCs w:val="21"/>
        </w:rPr>
        <w:t>eab</w:t>
      </w:r>
      <w:r w:rsidRPr="00C16E70">
        <w:rPr>
          <w:rFonts w:ascii="Times New Roman" w:eastAsiaTheme="majorEastAsia" w:hAnsi="Times New Roman" w:cs="Times New Roman"/>
          <w:color w:val="FF0000"/>
          <w:szCs w:val="21"/>
        </w:rPr>
        <w:t>。</w:t>
      </w:r>
    </w:p>
    <w:p w14:paraId="08CD657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17</w:t>
      </w:r>
      <w:r w:rsidRPr="00C16E70">
        <w:rPr>
          <w:rFonts w:ascii="Times New Roman" w:eastAsiaTheme="majorEastAsia" w:hAnsi="Times New Roman" w:cs="Times New Roman"/>
          <w:szCs w:val="21"/>
        </w:rPr>
        <w:t>．</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2022·</w:t>
      </w:r>
      <w:r w:rsidRPr="00C16E70">
        <w:rPr>
          <w:rFonts w:ascii="Times New Roman" w:eastAsiaTheme="majorEastAsia" w:hAnsi="Times New Roman" w:cs="Times New Roman"/>
          <w:szCs w:val="21"/>
        </w:rPr>
        <w:t>湖南省永州市高三第二次适应性考试</w:t>
      </w:r>
      <w:r w:rsid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实验室以苯甲酸和乙醇为原料制备苯甲酸乙酯，实验</w:t>
      </w:r>
      <w:r w:rsidRPr="00C16E70">
        <w:rPr>
          <w:rFonts w:ascii="Times New Roman" w:eastAsiaTheme="majorEastAsia" w:hAnsi="Times New Roman" w:cs="Times New Roman"/>
          <w:szCs w:val="21"/>
        </w:rPr>
        <w:lastRenderedPageBreak/>
        <w:t>装置如图</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加热及夹持装置已省略</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4ABA386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4967106E" wp14:editId="11EE3397">
            <wp:extent cx="790575" cy="3714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24494" name=""/>
                    <pic:cNvPicPr>
                      <a:picLocks noChangeAspect="1"/>
                    </pic:cNvPicPr>
                  </pic:nvPicPr>
                  <pic:blipFill>
                    <a:blip r:embed="rId126"/>
                    <a:stretch>
                      <a:fillRect/>
                    </a:stretch>
                  </pic:blipFill>
                  <pic:spPr>
                    <a:xfrm>
                      <a:off x="0" y="0"/>
                      <a:ext cx="790575" cy="371475"/>
                    </a:xfrm>
                    <a:prstGeom prst="rect">
                      <a:avLst/>
                    </a:prstGeom>
                  </pic:spPr>
                </pic:pic>
              </a:graphicData>
            </a:graphic>
          </wp:inline>
        </w:drawing>
      </w: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5</w:t>
      </w:r>
      <w:r w:rsidRPr="00C16E70">
        <w:rPr>
          <w:rFonts w:ascii="Times New Roman" w:eastAsiaTheme="majorEastAsia" w:hAnsi="Times New Roman" w:cs="Times New Roman"/>
          <w:szCs w:val="21"/>
        </w:rPr>
        <w:t xml:space="preserve">OH </w:t>
      </w:r>
      <w:r>
        <w:rPr>
          <w:rFonts w:ascii="Times New Roman" w:eastAsiaTheme="majorEastAsia" w:hAnsi="Times New Roman" w:cs="Times New Roman"/>
          <w:color w:val="000000"/>
          <w:szCs w:val="21"/>
        </w:rPr>
        <w:object w:dxaOrig="645" w:dyaOrig="165" w14:anchorId="7A3DE358">
          <v:shape id="_x0000_i1069" type="#_x0000_t75" style="width:32.25pt;height:8.25pt" o:ole="">
            <v:imagedata r:id="rId53" o:title=""/>
          </v:shape>
          <o:OLEObject Type="Embed" ProgID="ChemWindow.Document" ShapeID="_x0000_i1069" DrawAspect="Content" ObjectID="_1711643580" r:id="rId127"/>
        </w:object>
      </w:r>
      <w:r w:rsidRPr="00C16E70">
        <w:rPr>
          <w:rFonts w:ascii="Times New Roman" w:eastAsiaTheme="majorEastAsia" w:hAnsi="Times New Roman" w:cs="Times New Roman"/>
          <w:noProof/>
          <w:szCs w:val="21"/>
        </w:rPr>
        <w:drawing>
          <wp:inline distT="0" distB="0" distL="0" distR="0" wp14:anchorId="3347AFB7" wp14:editId="602CC5FD">
            <wp:extent cx="981075" cy="381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75974" name=""/>
                    <pic:cNvPicPr>
                      <a:picLocks noChangeAspect="1"/>
                    </pic:cNvPicPr>
                  </pic:nvPicPr>
                  <pic:blipFill>
                    <a:blip r:embed="rId128"/>
                    <a:stretch>
                      <a:fillRect/>
                    </a:stretch>
                  </pic:blipFill>
                  <pic:spPr>
                    <a:xfrm>
                      <a:off x="0" y="0"/>
                      <a:ext cx="981075" cy="381000"/>
                    </a:xfrm>
                    <a:prstGeom prst="rect">
                      <a:avLst/>
                    </a:prstGeom>
                  </pic:spPr>
                </pic:pic>
              </a:graphicData>
            </a:graphic>
          </wp:inline>
        </w:drawing>
      </w:r>
      <w:r w:rsidRPr="00C16E70">
        <w:rPr>
          <w:rFonts w:ascii="Times New Roman" w:eastAsiaTheme="majorEastAsia" w:hAnsi="Times New Roman" w:cs="Times New Roman"/>
          <w:szCs w:val="21"/>
        </w:rPr>
        <w:t>+H</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O</w:t>
      </w:r>
    </w:p>
    <w:p w14:paraId="6513C89F" w14:textId="77777777" w:rsidR="007D1E6B" w:rsidRPr="00C16E70" w:rsidRDefault="00953ED1" w:rsidP="00C16E70">
      <w:pPr>
        <w:spacing w:line="360" w:lineRule="auto"/>
        <w:jc w:val="center"/>
        <w:textAlignment w:val="center"/>
        <w:rPr>
          <w:rFonts w:ascii="Times New Roman" w:eastAsiaTheme="majorEastAsia" w:hAnsi="Times New Roman" w:cs="Times New Roman"/>
          <w:szCs w:val="21"/>
        </w:rPr>
      </w:pPr>
      <w:r w:rsidRPr="00C16E70">
        <w:rPr>
          <w:rFonts w:ascii="Times New Roman" w:eastAsiaTheme="majorEastAsia" w:hAnsi="Times New Roman" w:cs="Times New Roman"/>
          <w:noProof/>
          <w:szCs w:val="21"/>
        </w:rPr>
        <w:drawing>
          <wp:inline distT="0" distB="0" distL="0" distR="0" wp14:anchorId="30B451D4" wp14:editId="10B40078">
            <wp:extent cx="904875" cy="14382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7684" name=""/>
                    <pic:cNvPicPr>
                      <a:picLocks noChangeAspect="1"/>
                    </pic:cNvPicPr>
                  </pic:nvPicPr>
                  <pic:blipFill>
                    <a:blip r:embed="rId129"/>
                    <a:stretch>
                      <a:fillRect/>
                    </a:stretch>
                  </pic:blipFill>
                  <pic:spPr>
                    <a:xfrm>
                      <a:off x="0" y="0"/>
                      <a:ext cx="904875" cy="1438275"/>
                    </a:xfrm>
                    <a:prstGeom prst="rect">
                      <a:avLst/>
                    </a:prstGeom>
                  </pic:spPr>
                </pic:pic>
              </a:graphicData>
            </a:graphic>
          </wp:inline>
        </w:drawing>
      </w:r>
    </w:p>
    <w:tbl>
      <w:tblPr>
        <w:tblW w:w="7959"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559"/>
        <w:gridCol w:w="1870"/>
        <w:gridCol w:w="2265"/>
        <w:gridCol w:w="2265"/>
      </w:tblGrid>
      <w:tr w:rsidR="00405C3C" w14:paraId="518DF84B" w14:textId="77777777" w:rsidTr="000C6F2A">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0474D9"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物质</w:t>
            </w:r>
          </w:p>
        </w:tc>
        <w:tc>
          <w:tcPr>
            <w:tcW w:w="1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0370B1"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颜色、状态</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06F132"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沸点</w:t>
            </w:r>
            <w:r w:rsidRPr="00C16E70">
              <w:rPr>
                <w:rFonts w:ascii="Times New Roman" w:eastAsiaTheme="majorEastAsia" w:hAnsi="Times New Roman" w:cs="Times New Roman"/>
                <w:szCs w:val="21"/>
              </w:rPr>
              <w:t>(℃)</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5FDC2A"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密度</w:t>
            </w:r>
            <w:r w:rsidRPr="00C16E70">
              <w:rPr>
                <w:rFonts w:ascii="Times New Roman" w:eastAsiaTheme="majorEastAsia" w:hAnsi="Times New Roman" w:cs="Times New Roman"/>
                <w:szCs w:val="21"/>
              </w:rPr>
              <w:t>(g•cm</w:t>
            </w:r>
            <w:r w:rsidRPr="00C16E70">
              <w:rPr>
                <w:rFonts w:ascii="Times New Roman" w:eastAsiaTheme="majorEastAsia" w:hAnsi="Times New Roman" w:cs="Times New Roman"/>
                <w:szCs w:val="21"/>
                <w:vertAlign w:val="superscript"/>
              </w:rPr>
              <w:t>-3</w:t>
            </w:r>
            <w:r w:rsidRPr="00C16E70">
              <w:rPr>
                <w:rFonts w:ascii="Times New Roman" w:eastAsiaTheme="majorEastAsia" w:hAnsi="Times New Roman" w:cs="Times New Roman"/>
                <w:szCs w:val="21"/>
              </w:rPr>
              <w:t>)</w:t>
            </w:r>
          </w:p>
        </w:tc>
      </w:tr>
      <w:tr w:rsidR="00405C3C" w14:paraId="0E35A31F" w14:textId="77777777" w:rsidTr="000C6F2A">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7B488F"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苯甲酸</w:t>
            </w:r>
          </w:p>
        </w:tc>
        <w:tc>
          <w:tcPr>
            <w:tcW w:w="1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9B84B1"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无色晶体</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3E65F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249(100℃</w:t>
            </w:r>
            <w:r w:rsidRPr="00C16E70">
              <w:rPr>
                <w:rFonts w:ascii="Times New Roman" w:eastAsiaTheme="majorEastAsia" w:hAnsi="Times New Roman" w:cs="Times New Roman"/>
                <w:szCs w:val="21"/>
              </w:rPr>
              <w:t>升华</w:t>
            </w:r>
            <w:r w:rsidRPr="00C16E70">
              <w:rPr>
                <w:rFonts w:ascii="Times New Roman" w:eastAsiaTheme="majorEastAsia" w:hAnsi="Times New Roman" w:cs="Times New Roman"/>
                <w:szCs w:val="21"/>
              </w:rPr>
              <w:t>)</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DADBF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1.27</w:t>
            </w:r>
          </w:p>
        </w:tc>
      </w:tr>
      <w:tr w:rsidR="00405C3C" w14:paraId="0096F410" w14:textId="77777777" w:rsidTr="000C6F2A">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BF9090"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苯甲酸乙酯</w:t>
            </w:r>
          </w:p>
        </w:tc>
        <w:tc>
          <w:tcPr>
            <w:tcW w:w="1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19B5E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无色液体</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647E12"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212.6</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452486"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1.05</w:t>
            </w:r>
          </w:p>
        </w:tc>
      </w:tr>
      <w:tr w:rsidR="00405C3C" w14:paraId="1D65CE77" w14:textId="77777777" w:rsidTr="000C6F2A">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1DB2F3"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乙醇</w:t>
            </w:r>
          </w:p>
        </w:tc>
        <w:tc>
          <w:tcPr>
            <w:tcW w:w="1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66E36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无色液体</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2EC48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78.3</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364E46"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0.79</w:t>
            </w:r>
          </w:p>
        </w:tc>
      </w:tr>
      <w:tr w:rsidR="00405C3C" w14:paraId="5FDC601E" w14:textId="77777777" w:rsidTr="000C6F2A">
        <w:tc>
          <w:tcPr>
            <w:tcW w:w="155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AE6898"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环己烷</w:t>
            </w:r>
          </w:p>
        </w:tc>
        <w:tc>
          <w:tcPr>
            <w:tcW w:w="18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EF865A"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无色液体</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02238D"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80.8</w:t>
            </w:r>
          </w:p>
        </w:tc>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B1AD7FA" w14:textId="77777777" w:rsidR="007D1E6B" w:rsidRPr="00C16E70" w:rsidRDefault="00953ED1" w:rsidP="00C16E70">
            <w:pPr>
              <w:spacing w:line="360" w:lineRule="auto"/>
              <w:jc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0.73</w:t>
            </w:r>
          </w:p>
        </w:tc>
      </w:tr>
    </w:tbl>
    <w:p w14:paraId="246057FC"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实验步骤如下：</w:t>
      </w:r>
    </w:p>
    <w:p w14:paraId="1F1C2668"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：在三颈烧瓶中加入</w:t>
      </w:r>
      <w:r w:rsidRPr="00C16E70">
        <w:rPr>
          <w:rFonts w:ascii="Times New Roman" w:eastAsiaTheme="majorEastAsia" w:hAnsi="Times New Roman" w:cs="Times New Roman"/>
          <w:szCs w:val="21"/>
        </w:rPr>
        <w:t>9.15g</w:t>
      </w:r>
      <w:r w:rsidRPr="00C16E70">
        <w:rPr>
          <w:rFonts w:ascii="Times New Roman" w:eastAsiaTheme="majorEastAsia" w:hAnsi="Times New Roman" w:cs="Times New Roman"/>
          <w:szCs w:val="21"/>
        </w:rPr>
        <w:t>苯甲酸、</w:t>
      </w:r>
      <w:r w:rsidRPr="00C16E70">
        <w:rPr>
          <w:rFonts w:ascii="Times New Roman" w:eastAsiaTheme="majorEastAsia" w:hAnsi="Times New Roman" w:cs="Times New Roman"/>
          <w:szCs w:val="21"/>
        </w:rPr>
        <w:t>20mL</w:t>
      </w:r>
      <w:r w:rsidRPr="00C16E70">
        <w:rPr>
          <w:rFonts w:ascii="Times New Roman" w:eastAsiaTheme="majorEastAsia" w:hAnsi="Times New Roman" w:cs="Times New Roman"/>
          <w:szCs w:val="21"/>
        </w:rPr>
        <w:t>环己烷、</w:t>
      </w:r>
      <w:r w:rsidRPr="00C16E70">
        <w:rPr>
          <w:rFonts w:ascii="Times New Roman" w:eastAsiaTheme="majorEastAsia" w:hAnsi="Times New Roman" w:cs="Times New Roman"/>
          <w:szCs w:val="21"/>
        </w:rPr>
        <w:t>4mL</w:t>
      </w:r>
      <w:r w:rsidRPr="00C16E70">
        <w:rPr>
          <w:rFonts w:ascii="Times New Roman" w:eastAsiaTheme="majorEastAsia" w:hAnsi="Times New Roman" w:cs="Times New Roman"/>
          <w:szCs w:val="21"/>
        </w:rPr>
        <w:t>浓硫酸、沸石，并通过分液漏斗加入过量乙醇，控制温度在</w:t>
      </w:r>
      <w:r w:rsidRPr="00C16E70">
        <w:rPr>
          <w:rFonts w:ascii="Times New Roman" w:eastAsiaTheme="majorEastAsia" w:hAnsi="Times New Roman" w:cs="Times New Roman"/>
          <w:szCs w:val="21"/>
        </w:rPr>
        <w:t>65</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70℃</w:t>
      </w:r>
      <w:r w:rsidRPr="00C16E70">
        <w:rPr>
          <w:rFonts w:ascii="Times New Roman" w:eastAsiaTheme="majorEastAsia" w:hAnsi="Times New Roman" w:cs="Times New Roman"/>
          <w:szCs w:val="21"/>
        </w:rPr>
        <w:t>加热回流</w:t>
      </w:r>
      <w:r w:rsidRPr="00C16E70">
        <w:rPr>
          <w:rFonts w:ascii="Times New Roman" w:eastAsiaTheme="majorEastAsia" w:hAnsi="Times New Roman" w:cs="Times New Roman"/>
          <w:szCs w:val="21"/>
        </w:rPr>
        <w:t>2h</w:t>
      </w:r>
      <w:r w:rsidRPr="00C16E70">
        <w:rPr>
          <w:rFonts w:ascii="Times New Roman" w:eastAsiaTheme="majorEastAsia" w:hAnsi="Times New Roman" w:cs="Times New Roman"/>
          <w:szCs w:val="21"/>
        </w:rPr>
        <w:t>。反应时</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环己烷</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乙醇</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水</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会形成共沸物</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沸点</w:t>
      </w:r>
      <w:r w:rsidRPr="00C16E70">
        <w:rPr>
          <w:rFonts w:ascii="Times New Roman" w:eastAsiaTheme="majorEastAsia" w:hAnsi="Times New Roman" w:cs="Times New Roman"/>
          <w:szCs w:val="21"/>
        </w:rPr>
        <w:t>62.6℃)</w:t>
      </w:r>
      <w:r w:rsidRPr="00C16E70">
        <w:rPr>
          <w:rFonts w:ascii="Times New Roman" w:eastAsiaTheme="majorEastAsia" w:hAnsi="Times New Roman" w:cs="Times New Roman"/>
          <w:szCs w:val="21"/>
        </w:rPr>
        <w:t>蒸馏出来，再利用分水器不断分离除去水，回流环己烷和乙醇。</w:t>
      </w:r>
    </w:p>
    <w:p w14:paraId="15FA1EA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：反应一段时间，打开旋塞放出分水器中液体，关闭旋塞，继续加热维持反应。</w:t>
      </w:r>
    </w:p>
    <w:p w14:paraId="3777A3D9"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：将三颈烧瓶内反应液倒入盛有适量水的烧杯中，分批加入</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至溶液呈中性。</w:t>
      </w:r>
    </w:p>
    <w:p w14:paraId="03D57CE0"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：用分液漏斗分出有机层，水层用</w:t>
      </w:r>
      <w:r w:rsidRPr="00C16E70">
        <w:rPr>
          <w:rFonts w:ascii="Times New Roman" w:eastAsiaTheme="majorEastAsia" w:hAnsi="Times New Roman" w:cs="Times New Roman"/>
          <w:szCs w:val="21"/>
        </w:rPr>
        <w:t>25mL</w:t>
      </w:r>
      <w:r w:rsidRPr="00C16E70">
        <w:rPr>
          <w:rFonts w:ascii="Times New Roman" w:eastAsiaTheme="majorEastAsia" w:hAnsi="Times New Roman" w:cs="Times New Roman"/>
          <w:szCs w:val="21"/>
        </w:rPr>
        <w:t>乙醚萃取分液，然后合并至有机层。加入氯化钙，对粗产物进行蒸馏，低温蒸出乙醚后，继续升温，接收</w:t>
      </w:r>
      <w:r w:rsidRPr="00C16E70">
        <w:rPr>
          <w:rFonts w:ascii="Times New Roman" w:eastAsiaTheme="majorEastAsia" w:hAnsi="Times New Roman" w:cs="Times New Roman"/>
          <w:szCs w:val="21"/>
        </w:rPr>
        <w:t>210</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213℃</w:t>
      </w:r>
      <w:r w:rsidRPr="00C16E70">
        <w:rPr>
          <w:rFonts w:ascii="Times New Roman" w:eastAsiaTheme="majorEastAsia" w:hAnsi="Times New Roman" w:cs="Times New Roman"/>
          <w:szCs w:val="21"/>
        </w:rPr>
        <w:t>的馏</w:t>
      </w:r>
      <w:r w:rsidRPr="00C16E70">
        <w:rPr>
          <w:rFonts w:ascii="Times New Roman" w:eastAsiaTheme="majorEastAsia" w:hAnsi="Times New Roman" w:cs="Times New Roman"/>
          <w:szCs w:val="21"/>
        </w:rPr>
        <w:t>分，得到产品</w:t>
      </w:r>
      <w:r w:rsidRPr="00C16E70">
        <w:rPr>
          <w:rFonts w:ascii="Times New Roman" w:eastAsiaTheme="majorEastAsia" w:hAnsi="Times New Roman" w:cs="Times New Roman"/>
          <w:szCs w:val="21"/>
        </w:rPr>
        <w:t>10.00mL</w:t>
      </w:r>
      <w:r w:rsidRPr="00C16E70">
        <w:rPr>
          <w:rFonts w:ascii="Times New Roman" w:eastAsiaTheme="majorEastAsia" w:hAnsi="Times New Roman" w:cs="Times New Roman"/>
          <w:szCs w:val="21"/>
        </w:rPr>
        <w:t>。</w:t>
      </w:r>
    </w:p>
    <w:p w14:paraId="302443F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请回答下列问题：</w:t>
      </w:r>
    </w:p>
    <w:p w14:paraId="7A50231C"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(1)</w:t>
      </w:r>
      <w:r w:rsidRPr="00C16E70">
        <w:rPr>
          <w:rFonts w:ascii="Times New Roman" w:eastAsiaTheme="majorEastAsia" w:hAnsi="Times New Roman" w:cs="Times New Roman"/>
          <w:szCs w:val="21"/>
        </w:rPr>
        <w:t>制备苯甲酸乙酯时，应采用</w:t>
      </w:r>
      <w:r w:rsidRPr="00C16E70">
        <w:rPr>
          <w:rFonts w:ascii="Times New Roman" w:eastAsiaTheme="majorEastAsia" w:hAnsi="Times New Roman" w:cs="Times New Roman"/>
          <w:szCs w:val="21"/>
        </w:rPr>
        <w:t>_________</w:t>
      </w:r>
      <w:r w:rsidRPr="00C16E70">
        <w:rPr>
          <w:rFonts w:ascii="Times New Roman" w:eastAsiaTheme="majorEastAsia" w:hAnsi="Times New Roman" w:cs="Times New Roman"/>
          <w:szCs w:val="21"/>
        </w:rPr>
        <w:t>方式加热。</w:t>
      </w:r>
    </w:p>
    <w:p w14:paraId="6F5FD4D7"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加入环己烷的目的是</w:t>
      </w:r>
      <w:r w:rsidRPr="00C16E70">
        <w:rPr>
          <w:rFonts w:ascii="Times New Roman" w:eastAsiaTheme="majorEastAsia" w:hAnsi="Times New Roman" w:cs="Times New Roman"/>
          <w:szCs w:val="21"/>
        </w:rPr>
        <w:t>__________________</w:t>
      </w:r>
      <w:r w:rsidRPr="00C16E70">
        <w:rPr>
          <w:rFonts w:ascii="Times New Roman" w:eastAsiaTheme="majorEastAsia" w:hAnsi="Times New Roman" w:cs="Times New Roman"/>
          <w:szCs w:val="21"/>
        </w:rPr>
        <w:t>。</w:t>
      </w:r>
    </w:p>
    <w:p w14:paraId="4A753D0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2</w:t>
      </w:r>
      <w:r w:rsidRPr="00C16E70">
        <w:rPr>
          <w:rFonts w:ascii="Times New Roman" w:eastAsiaTheme="majorEastAsia" w:hAnsi="Times New Roman" w:cs="Times New Roman"/>
          <w:szCs w:val="21"/>
        </w:rPr>
        <w:t>继续加热时，当出现</w:t>
      </w:r>
      <w:r w:rsidRPr="00C16E70">
        <w:rPr>
          <w:rFonts w:ascii="Times New Roman" w:eastAsiaTheme="majorEastAsia" w:hAnsi="Times New Roman" w:cs="Times New Roman"/>
          <w:szCs w:val="21"/>
        </w:rPr>
        <w:t>___________________</w:t>
      </w:r>
      <w:r w:rsidRPr="00C16E70">
        <w:rPr>
          <w:rFonts w:ascii="Times New Roman" w:eastAsiaTheme="majorEastAsia" w:hAnsi="Times New Roman" w:cs="Times New Roman"/>
          <w:szCs w:val="21"/>
        </w:rPr>
        <w:t>现象，即停止加热。</w:t>
      </w:r>
    </w:p>
    <w:p w14:paraId="0EB43328"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步骤</w:t>
      </w:r>
      <w:r w:rsidRPr="00C16E70">
        <w:rPr>
          <w:rFonts w:ascii="Times New Roman" w:eastAsiaTheme="majorEastAsia" w:hAnsi="Times New Roman" w:cs="Times New Roman"/>
          <w:szCs w:val="21"/>
        </w:rPr>
        <w:t>3</w:t>
      </w:r>
      <w:r w:rsidRPr="00C16E70">
        <w:rPr>
          <w:rFonts w:ascii="Times New Roman" w:eastAsiaTheme="majorEastAsia" w:hAnsi="Times New Roman" w:cs="Times New Roman"/>
          <w:szCs w:val="21"/>
        </w:rPr>
        <w:t>若加入</w:t>
      </w:r>
      <w:r w:rsidRPr="00C16E70">
        <w:rPr>
          <w:rFonts w:ascii="Times New Roman" w:eastAsiaTheme="majorEastAsia" w:hAnsi="Times New Roman" w:cs="Times New Roman"/>
          <w:szCs w:val="21"/>
        </w:rPr>
        <w:t>Na</w:t>
      </w:r>
      <w:r w:rsidRPr="00C16E70">
        <w:rPr>
          <w:rFonts w:ascii="Times New Roman" w:eastAsiaTheme="majorEastAsia" w:hAnsi="Times New Roman" w:cs="Times New Roman"/>
          <w:szCs w:val="21"/>
          <w:vertAlign w:val="subscript"/>
        </w:rPr>
        <w:t>2</w:t>
      </w:r>
      <w:r w:rsidRPr="00C16E70">
        <w:rPr>
          <w:rFonts w:ascii="Times New Roman" w:eastAsiaTheme="majorEastAsia" w:hAnsi="Times New Roman" w:cs="Times New Roman"/>
          <w:szCs w:val="21"/>
        </w:rPr>
        <w:t>CO</w:t>
      </w:r>
      <w:r w:rsidRPr="00C16E70">
        <w:rPr>
          <w:rFonts w:ascii="Times New Roman" w:eastAsiaTheme="majorEastAsia" w:hAnsi="Times New Roman" w:cs="Times New Roman"/>
          <w:szCs w:val="21"/>
          <w:vertAlign w:val="subscript"/>
        </w:rPr>
        <w:t>3</w:t>
      </w:r>
      <w:r w:rsidRPr="00C16E70">
        <w:rPr>
          <w:rFonts w:ascii="Times New Roman" w:eastAsiaTheme="majorEastAsia" w:hAnsi="Times New Roman" w:cs="Times New Roman"/>
          <w:szCs w:val="21"/>
        </w:rPr>
        <w:t>不足，在之后蒸馏时，蒸馏烧瓶中可见到白烟生成，产生该现象的原因是</w:t>
      </w:r>
      <w:r w:rsidRPr="00C16E70">
        <w:rPr>
          <w:rFonts w:ascii="Times New Roman" w:eastAsiaTheme="majorEastAsia" w:hAnsi="Times New Roman" w:cs="Times New Roman"/>
          <w:szCs w:val="21"/>
        </w:rPr>
        <w:t>___________________</w:t>
      </w:r>
      <w:r w:rsidRPr="00C16E70">
        <w:rPr>
          <w:rFonts w:ascii="Times New Roman" w:eastAsiaTheme="majorEastAsia" w:hAnsi="Times New Roman" w:cs="Times New Roman"/>
          <w:szCs w:val="21"/>
        </w:rPr>
        <w:t>。</w:t>
      </w:r>
    </w:p>
    <w:p w14:paraId="321B3CA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(5)</w:t>
      </w:r>
      <w:r w:rsidRPr="00C16E70">
        <w:rPr>
          <w:rFonts w:ascii="Times New Roman" w:eastAsiaTheme="majorEastAsia" w:hAnsi="Times New Roman" w:cs="Times New Roman"/>
          <w:szCs w:val="21"/>
        </w:rPr>
        <w:t>关于步骤</w:t>
      </w: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中的萃取分液操作叙述正确的是</w:t>
      </w:r>
      <w:r w:rsidRPr="00C16E70">
        <w:rPr>
          <w:rFonts w:ascii="Times New Roman" w:eastAsiaTheme="majorEastAsia" w:hAnsi="Times New Roman" w:cs="Times New Roman"/>
          <w:szCs w:val="21"/>
        </w:rPr>
        <w:t>_____________</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A</w:t>
      </w:r>
      <w:r w:rsidRPr="00C16E70">
        <w:rPr>
          <w:rFonts w:ascii="Times New Roman" w:eastAsiaTheme="majorEastAsia" w:hAnsi="Times New Roman" w:cs="Times New Roman"/>
          <w:szCs w:val="21"/>
        </w:rPr>
        <w:t>．向水溶液中加入乙醚，转移至分液</w:t>
      </w:r>
      <w:r w:rsidRPr="00C16E70">
        <w:rPr>
          <w:rFonts w:ascii="Times New Roman" w:eastAsiaTheme="majorEastAsia" w:hAnsi="Times New Roman" w:cs="Times New Roman"/>
          <w:szCs w:val="21"/>
        </w:rPr>
        <w:lastRenderedPageBreak/>
        <w:t>漏斗中，塞</w:t>
      </w:r>
      <w:r w:rsidRPr="00C16E70">
        <w:rPr>
          <w:rFonts w:ascii="Times New Roman" w:eastAsiaTheme="majorEastAsia" w:hAnsi="Times New Roman" w:cs="Times New Roman"/>
          <w:szCs w:val="21"/>
        </w:rPr>
        <w:t>上玻璃塞，将分液漏斗倒转过来，充分摇匀</w:t>
      </w:r>
    </w:p>
    <w:p w14:paraId="59F3AD0F"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B</w:t>
      </w:r>
      <w:r w:rsidRPr="00C16E70">
        <w:rPr>
          <w:rFonts w:ascii="Times New Roman" w:eastAsiaTheme="majorEastAsia" w:hAnsi="Times New Roman" w:cs="Times New Roman"/>
          <w:szCs w:val="21"/>
        </w:rPr>
        <w:t>．振摇几次后需打开分液漏斗上口的玻璃塞放气</w:t>
      </w:r>
    </w:p>
    <w:p w14:paraId="74430E1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C</w:t>
      </w:r>
      <w:r w:rsidRPr="00C16E70">
        <w:rPr>
          <w:rFonts w:ascii="Times New Roman" w:eastAsiaTheme="majorEastAsia" w:hAnsi="Times New Roman" w:cs="Times New Roman"/>
          <w:szCs w:val="21"/>
        </w:rPr>
        <w:t>．经几次振摇并放气后，手持分液漏斗静置待液体分层</w:t>
      </w:r>
    </w:p>
    <w:p w14:paraId="4B804293"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D</w:t>
      </w:r>
      <w:r w:rsidRPr="00C16E70">
        <w:rPr>
          <w:rFonts w:ascii="Times New Roman" w:eastAsiaTheme="majorEastAsia" w:hAnsi="Times New Roman" w:cs="Times New Roman"/>
          <w:szCs w:val="21"/>
        </w:rPr>
        <w:t>．放出液体时，应打开上口玻璃塞或将玻璃塞上的凹槽对准漏斗口上的小孔</w:t>
      </w:r>
    </w:p>
    <w:p w14:paraId="1286E07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szCs w:val="21"/>
        </w:rPr>
      </w:pPr>
      <w:r w:rsidRPr="00C16E70">
        <w:rPr>
          <w:rFonts w:ascii="Times New Roman" w:eastAsiaTheme="majorEastAsia" w:hAnsi="Times New Roman" w:cs="Times New Roman"/>
          <w:szCs w:val="21"/>
        </w:rPr>
        <w:t>(6)</w:t>
      </w:r>
      <w:r w:rsidRPr="00C16E70">
        <w:rPr>
          <w:rFonts w:ascii="Times New Roman" w:eastAsiaTheme="majorEastAsia" w:hAnsi="Times New Roman" w:cs="Times New Roman"/>
          <w:szCs w:val="21"/>
        </w:rPr>
        <w:t>本实验的产率为</w:t>
      </w:r>
      <w:r w:rsidRPr="00C16E70">
        <w:rPr>
          <w:rFonts w:ascii="Times New Roman" w:eastAsiaTheme="majorEastAsia" w:hAnsi="Times New Roman" w:cs="Times New Roman"/>
          <w:szCs w:val="21"/>
        </w:rPr>
        <w:t>_____________(</w:t>
      </w:r>
      <w:r w:rsidRPr="00C16E70">
        <w:rPr>
          <w:rFonts w:ascii="Times New Roman" w:eastAsiaTheme="majorEastAsia" w:hAnsi="Times New Roman" w:cs="Times New Roman"/>
          <w:szCs w:val="21"/>
        </w:rPr>
        <w:t>计算结果精确到</w:t>
      </w:r>
      <w:r w:rsidRPr="00C16E70">
        <w:rPr>
          <w:rFonts w:ascii="Times New Roman" w:eastAsiaTheme="majorEastAsia" w:hAnsi="Times New Roman" w:cs="Times New Roman"/>
          <w:szCs w:val="21"/>
        </w:rPr>
        <w:t>0.1%)</w:t>
      </w:r>
      <w:r w:rsidRPr="00C16E70">
        <w:rPr>
          <w:rFonts w:ascii="Times New Roman" w:eastAsiaTheme="majorEastAsia" w:hAnsi="Times New Roman" w:cs="Times New Roman"/>
          <w:szCs w:val="21"/>
        </w:rPr>
        <w:t>，若步骤</w:t>
      </w:r>
      <w:r w:rsidRPr="00C16E70">
        <w:rPr>
          <w:rFonts w:ascii="Times New Roman" w:eastAsiaTheme="majorEastAsia" w:hAnsi="Times New Roman" w:cs="Times New Roman"/>
          <w:szCs w:val="21"/>
        </w:rPr>
        <w:t>4</w:t>
      </w:r>
      <w:r w:rsidRPr="00C16E70">
        <w:rPr>
          <w:rFonts w:ascii="Times New Roman" w:eastAsiaTheme="majorEastAsia" w:hAnsi="Times New Roman" w:cs="Times New Roman"/>
          <w:szCs w:val="21"/>
        </w:rPr>
        <w:t>中水层未用乙醚萃取，则测定结果</w:t>
      </w:r>
      <w:r w:rsidRPr="00C16E70">
        <w:rPr>
          <w:rFonts w:ascii="Times New Roman" w:eastAsiaTheme="majorEastAsia" w:hAnsi="Times New Roman" w:cs="Times New Roman"/>
          <w:szCs w:val="21"/>
        </w:rPr>
        <w:t>__________(</w:t>
      </w:r>
      <w:r w:rsidRPr="00C16E70">
        <w:rPr>
          <w:rFonts w:ascii="Times New Roman" w:eastAsiaTheme="majorEastAsia" w:hAnsi="Times New Roman" w:cs="Times New Roman"/>
          <w:szCs w:val="21"/>
        </w:rPr>
        <w:t>填</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偏高</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偏低</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或</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无影响</w:t>
      </w:r>
      <w:r w:rsidRPr="00C16E70">
        <w:rPr>
          <w:rFonts w:ascii="Times New Roman" w:eastAsiaTheme="majorEastAsia" w:hAnsi="Times New Roman" w:cs="Times New Roman"/>
          <w:szCs w:val="21"/>
        </w:rPr>
        <w:t>”)</w:t>
      </w:r>
      <w:r w:rsidRPr="00C16E70">
        <w:rPr>
          <w:rFonts w:ascii="Times New Roman" w:eastAsiaTheme="majorEastAsia" w:hAnsi="Times New Roman" w:cs="Times New Roman"/>
          <w:szCs w:val="21"/>
        </w:rPr>
        <w:t>。</w:t>
      </w:r>
    </w:p>
    <w:p w14:paraId="5B5EE224"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【答案】</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热水浴</w:t>
      </w:r>
    </w:p>
    <w:p w14:paraId="62166AE6"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通过形成</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环己烷</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乙醇</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水</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共沸物，分离出水，使平衡正向移动，提高苯甲酸的转化率</w:t>
      </w:r>
    </w:p>
    <w:p w14:paraId="110FE202"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分水器中收集到的液体不再明显增加</w:t>
      </w:r>
    </w:p>
    <w:p w14:paraId="295E2225"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在苯甲酸乙酯中有未除净的苯甲酸，加热至</w:t>
      </w:r>
      <w:r w:rsidRPr="00C16E70">
        <w:rPr>
          <w:rFonts w:ascii="Times New Roman" w:eastAsiaTheme="majorEastAsia" w:hAnsi="Times New Roman" w:cs="Times New Roman"/>
          <w:color w:val="FF0000"/>
          <w:szCs w:val="21"/>
        </w:rPr>
        <w:t xml:space="preserve">100 ℃ </w:t>
      </w:r>
      <w:r w:rsidRPr="00C16E70">
        <w:rPr>
          <w:rFonts w:ascii="Times New Roman" w:eastAsiaTheme="majorEastAsia" w:hAnsi="Times New Roman" w:cs="Times New Roman"/>
          <w:color w:val="FF0000"/>
          <w:szCs w:val="21"/>
        </w:rPr>
        <w:t>时升华</w:t>
      </w:r>
    </w:p>
    <w:p w14:paraId="1B50C0DB"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(5)AD</w:t>
      </w:r>
    </w:p>
    <w:p w14:paraId="04035C1E"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 xml:space="preserve">(6) 93.3%     </w:t>
      </w:r>
      <w:r w:rsidRPr="00C16E70">
        <w:rPr>
          <w:rFonts w:ascii="Times New Roman" w:eastAsiaTheme="majorEastAsia" w:hAnsi="Times New Roman" w:cs="Times New Roman"/>
          <w:color w:val="FF0000"/>
          <w:szCs w:val="21"/>
        </w:rPr>
        <w:t>偏低</w:t>
      </w:r>
    </w:p>
    <w:p w14:paraId="0FF1941D" w14:textId="77777777" w:rsidR="007D1E6B" w:rsidRPr="00C16E70" w:rsidRDefault="00953ED1" w:rsidP="00C16E70">
      <w:pPr>
        <w:spacing w:line="360" w:lineRule="auto"/>
        <w:ind w:firstLineChars="202" w:firstLine="424"/>
        <w:jc w:val="left"/>
        <w:textAlignment w:val="center"/>
        <w:rPr>
          <w:rFonts w:ascii="Times New Roman" w:eastAsiaTheme="majorEastAsia" w:hAnsi="Times New Roman" w:cs="Times New Roman"/>
          <w:color w:val="FF0000"/>
          <w:szCs w:val="21"/>
        </w:rPr>
      </w:pPr>
      <w:r w:rsidRPr="00C16E70">
        <w:rPr>
          <w:rFonts w:ascii="Times New Roman" w:eastAsiaTheme="majorEastAsia" w:hAnsi="Times New Roman" w:cs="Times New Roman"/>
          <w:color w:val="FF0000"/>
          <w:szCs w:val="21"/>
        </w:rPr>
        <w:t>【解析】</w:t>
      </w:r>
      <w:r w:rsidRPr="00C16E70">
        <w:rPr>
          <w:rFonts w:ascii="Times New Roman" w:eastAsiaTheme="majorEastAsia" w:hAnsi="Times New Roman" w:cs="Times New Roman"/>
          <w:color w:val="FF0000"/>
          <w:szCs w:val="21"/>
        </w:rPr>
        <w:t>(1)</w:t>
      </w:r>
      <w:r w:rsidRPr="00C16E70">
        <w:rPr>
          <w:rFonts w:ascii="Times New Roman" w:eastAsiaTheme="majorEastAsia" w:hAnsi="Times New Roman" w:cs="Times New Roman"/>
          <w:color w:val="FF0000"/>
          <w:szCs w:val="21"/>
        </w:rPr>
        <w:t>制备苯甲酸时，因需要控制温度在</w:t>
      </w:r>
      <w:r w:rsidRPr="00C16E70">
        <w:rPr>
          <w:rFonts w:ascii="Times New Roman" w:eastAsiaTheme="majorEastAsia" w:hAnsi="Times New Roman" w:cs="Times New Roman"/>
          <w:color w:val="FF0000"/>
          <w:szCs w:val="21"/>
        </w:rPr>
        <w:t>65</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70℃</w:t>
      </w:r>
      <w:r w:rsidRPr="00C16E70">
        <w:rPr>
          <w:rFonts w:ascii="Times New Roman" w:eastAsiaTheme="majorEastAsia" w:hAnsi="Times New Roman" w:cs="Times New Roman"/>
          <w:color w:val="FF0000"/>
          <w:szCs w:val="21"/>
        </w:rPr>
        <w:t>加热回流</w:t>
      </w:r>
      <w:r w:rsidRPr="00C16E70">
        <w:rPr>
          <w:rFonts w:ascii="Times New Roman" w:eastAsiaTheme="majorEastAsia" w:hAnsi="Times New Roman" w:cs="Times New Roman"/>
          <w:color w:val="FF0000"/>
          <w:szCs w:val="21"/>
        </w:rPr>
        <w:t>2h</w:t>
      </w:r>
      <w:r w:rsidRPr="00C16E70">
        <w:rPr>
          <w:rFonts w:ascii="Times New Roman" w:eastAsiaTheme="majorEastAsia" w:hAnsi="Times New Roman" w:cs="Times New Roman"/>
          <w:color w:val="FF0000"/>
          <w:szCs w:val="21"/>
        </w:rPr>
        <w:t>，所以采用热水浴加热。</w:t>
      </w:r>
      <w:r w:rsidRPr="00C16E70">
        <w:rPr>
          <w:rFonts w:ascii="Times New Roman" w:eastAsiaTheme="majorEastAsia" w:hAnsi="Times New Roman" w:cs="Times New Roman"/>
          <w:color w:val="FF0000"/>
          <w:szCs w:val="21"/>
        </w:rPr>
        <w:t>(2)</w:t>
      </w:r>
      <w:r w:rsidRPr="00C16E70">
        <w:rPr>
          <w:rFonts w:ascii="Times New Roman" w:eastAsiaTheme="majorEastAsia" w:hAnsi="Times New Roman" w:cs="Times New Roman"/>
          <w:color w:val="FF0000"/>
          <w:szCs w:val="21"/>
        </w:rPr>
        <w:t>加入环己烷的目的是：通过形成</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环己烷</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乙醇</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水</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共沸物，分离产生的水，使平衡正向移动，提高苯甲酸的转化率。</w:t>
      </w:r>
      <w:r w:rsidRPr="00C16E70">
        <w:rPr>
          <w:rFonts w:ascii="Times New Roman" w:eastAsiaTheme="majorEastAsia" w:hAnsi="Times New Roman" w:cs="Times New Roman"/>
          <w:color w:val="FF0000"/>
          <w:szCs w:val="21"/>
        </w:rPr>
        <w:t>(3)</w:t>
      </w:r>
      <w:r w:rsidRPr="00C16E70">
        <w:rPr>
          <w:rFonts w:ascii="Times New Roman" w:eastAsiaTheme="majorEastAsia" w:hAnsi="Times New Roman" w:cs="Times New Roman"/>
          <w:color w:val="FF0000"/>
          <w:szCs w:val="21"/>
        </w:rPr>
        <w:t>当分水器中收集到的液体不再明显增加，说明反应完成，此时停止加热。</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白烟是固体小颗粒，因为苯甲酸在</w:t>
      </w:r>
      <w:r w:rsidRPr="00C16E70">
        <w:rPr>
          <w:rFonts w:ascii="Times New Roman" w:eastAsiaTheme="majorEastAsia" w:hAnsi="Times New Roman" w:cs="Times New Roman"/>
          <w:color w:val="FF0000"/>
          <w:szCs w:val="21"/>
        </w:rPr>
        <w:t>100℃</w:t>
      </w:r>
      <w:r w:rsidRPr="00C16E70">
        <w:rPr>
          <w:rFonts w:ascii="Times New Roman" w:eastAsiaTheme="majorEastAsia" w:hAnsi="Times New Roman" w:cs="Times New Roman"/>
          <w:color w:val="FF0000"/>
          <w:szCs w:val="21"/>
        </w:rPr>
        <w:t>会迅速升华，所以可能是苯甲酸乙酯中混有未除净的苯甲酸，加热升华产生白烟。</w:t>
      </w:r>
      <w:r w:rsidRPr="00C16E70">
        <w:rPr>
          <w:rFonts w:ascii="Times New Roman" w:eastAsiaTheme="majorEastAsia" w:hAnsi="Times New Roman" w:cs="Times New Roman"/>
          <w:color w:val="FF0000"/>
          <w:szCs w:val="21"/>
        </w:rPr>
        <w:t>(5)A</w:t>
      </w:r>
      <w:r w:rsidRPr="00C16E70">
        <w:rPr>
          <w:rFonts w:ascii="Times New Roman" w:eastAsiaTheme="majorEastAsia" w:hAnsi="Times New Roman" w:cs="Times New Roman"/>
          <w:color w:val="FF0000"/>
          <w:szCs w:val="21"/>
        </w:rPr>
        <w:t>．向水溶液中加入乙醚，转移到分液漏斗中，塞上玻璃塞，将分液漏斗倒转过来，充分摇匀，</w:t>
      </w:r>
      <w:r w:rsidRPr="00C16E70">
        <w:rPr>
          <w:rFonts w:ascii="Times New Roman" w:eastAsiaTheme="majorEastAsia" w:hAnsi="Times New Roman" w:cs="Times New Roman"/>
          <w:color w:val="FF0000"/>
          <w:szCs w:val="21"/>
        </w:rPr>
        <w:t>A</w:t>
      </w:r>
      <w:r w:rsidRPr="00C16E70">
        <w:rPr>
          <w:rFonts w:ascii="Times New Roman" w:eastAsiaTheme="majorEastAsia" w:hAnsi="Times New Roman" w:cs="Times New Roman"/>
          <w:color w:val="FF0000"/>
          <w:szCs w:val="21"/>
        </w:rPr>
        <w:t>正确；</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．振摇几次后需倒转分液漏斗，从分液漏斗活塞处放气，</w:t>
      </w:r>
      <w:r w:rsidRPr="00C16E70">
        <w:rPr>
          <w:rFonts w:ascii="Times New Roman" w:eastAsiaTheme="majorEastAsia" w:hAnsi="Times New Roman" w:cs="Times New Roman"/>
          <w:color w:val="FF0000"/>
          <w:szCs w:val="21"/>
        </w:rPr>
        <w:t>B</w:t>
      </w:r>
      <w:r w:rsidRPr="00C16E70">
        <w:rPr>
          <w:rFonts w:ascii="Times New Roman" w:eastAsiaTheme="majorEastAsia" w:hAnsi="Times New Roman" w:cs="Times New Roman"/>
          <w:color w:val="FF0000"/>
          <w:szCs w:val="21"/>
        </w:rPr>
        <w:t>错误；</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．经几次振摇并放气后，将分液漏斗放在铁圈上静置待液体分层，</w:t>
      </w:r>
      <w:r w:rsidRPr="00C16E70">
        <w:rPr>
          <w:rFonts w:ascii="Times New Roman" w:eastAsiaTheme="majorEastAsia" w:hAnsi="Times New Roman" w:cs="Times New Roman"/>
          <w:color w:val="FF0000"/>
          <w:szCs w:val="21"/>
        </w:rPr>
        <w:t>C</w:t>
      </w:r>
      <w:r w:rsidRPr="00C16E70">
        <w:rPr>
          <w:rFonts w:ascii="Times New Roman" w:eastAsiaTheme="majorEastAsia" w:hAnsi="Times New Roman" w:cs="Times New Roman"/>
          <w:color w:val="FF0000"/>
          <w:szCs w:val="21"/>
        </w:rPr>
        <w:t>错误；</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．放出液体时，应打开上口玻璃塞或将玻璃塞上的凹槽对准漏斗口上的小孔，使液体顺利流下，</w:t>
      </w:r>
      <w:r w:rsidRPr="00C16E70">
        <w:rPr>
          <w:rFonts w:ascii="Times New Roman" w:eastAsiaTheme="majorEastAsia" w:hAnsi="Times New Roman" w:cs="Times New Roman"/>
          <w:color w:val="FF0000"/>
          <w:szCs w:val="21"/>
        </w:rPr>
        <w:t>D</w:t>
      </w:r>
      <w:r w:rsidRPr="00C16E70">
        <w:rPr>
          <w:rFonts w:ascii="Times New Roman" w:eastAsiaTheme="majorEastAsia" w:hAnsi="Times New Roman" w:cs="Times New Roman"/>
          <w:color w:val="FF0000"/>
          <w:szCs w:val="21"/>
        </w:rPr>
        <w:t>正确；答案选</w:t>
      </w:r>
      <w:r w:rsidRPr="00C16E70">
        <w:rPr>
          <w:rFonts w:ascii="Times New Roman" w:eastAsiaTheme="majorEastAsia" w:hAnsi="Times New Roman" w:cs="Times New Roman"/>
          <w:color w:val="FF0000"/>
          <w:szCs w:val="21"/>
        </w:rPr>
        <w:t>AD</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(6)9.15g</w:t>
      </w:r>
      <w:r w:rsidRPr="00C16E70">
        <w:rPr>
          <w:rFonts w:ascii="Times New Roman" w:eastAsiaTheme="majorEastAsia" w:hAnsi="Times New Roman" w:cs="Times New Roman"/>
          <w:color w:val="FF0000"/>
          <w:szCs w:val="21"/>
        </w:rPr>
        <w:t>苯甲酸的物质的量为：</w:t>
      </w:r>
      <w:r w:rsidRPr="00C16E70">
        <w:rPr>
          <w:rFonts w:ascii="Times New Roman" w:eastAsiaTheme="majorEastAsia" w:hAnsi="Times New Roman" w:cs="Times New Roman"/>
          <w:color w:val="FF0000"/>
          <w:szCs w:val="21"/>
        </w:rPr>
        <w:t>9.15g/122g/mol=0.075mol</w:t>
      </w:r>
      <w:r w:rsidRPr="00C16E70">
        <w:rPr>
          <w:rFonts w:ascii="Times New Roman" w:eastAsiaTheme="majorEastAsia" w:hAnsi="Times New Roman" w:cs="Times New Roman"/>
          <w:color w:val="FF0000"/>
          <w:szCs w:val="21"/>
        </w:rPr>
        <w:t>，理论上生成苯甲酸</w:t>
      </w:r>
      <w:r w:rsidRPr="00C16E70">
        <w:rPr>
          <w:rFonts w:ascii="Times New Roman" w:eastAsiaTheme="majorEastAsia" w:hAnsi="Times New Roman" w:cs="Times New Roman"/>
          <w:color w:val="FF0000"/>
          <w:szCs w:val="21"/>
        </w:rPr>
        <w:t>乙酯的质量为：</w:t>
      </w:r>
      <w:r w:rsidRPr="00C16E70">
        <w:rPr>
          <w:rFonts w:ascii="Times New Roman" w:eastAsiaTheme="majorEastAsia" w:hAnsi="Times New Roman" w:cs="Times New Roman"/>
          <w:color w:val="FF0000"/>
          <w:szCs w:val="21"/>
        </w:rPr>
        <w:t>0.075mol</w:t>
      </w:r>
      <w:r>
        <w:rPr>
          <w:rFonts w:ascii="Times New Roman" w:eastAsiaTheme="majorEastAsia" w:hAnsi="Times New Roman" w:cs="Times New Roman"/>
          <w:color w:val="FF0000"/>
          <w:szCs w:val="21"/>
        </w:rPr>
        <w:object w:dxaOrig="165" w:dyaOrig="165" w14:anchorId="6482B5E3">
          <v:shape id="_x0000_i1070" type="#_x0000_t75" alt="eqId125def3606544bc58ccdd097b4c3556a" style="width:8.25pt;height:8.25pt" o:ole="">
            <v:imagedata r:id="rId130" o:title="eqId125def3606544bc58ccdd097b4c3556a"/>
          </v:shape>
          <o:OLEObject Type="Embed" ProgID="Equation.DSMT4" ShapeID="_x0000_i1070" DrawAspect="Content" ObjectID="_1711643581" r:id="rId131"/>
        </w:object>
      </w:r>
      <w:r w:rsidRPr="00C16E70">
        <w:rPr>
          <w:rFonts w:ascii="Times New Roman" w:eastAsiaTheme="majorEastAsia" w:hAnsi="Times New Roman" w:cs="Times New Roman"/>
          <w:color w:val="FF0000"/>
          <w:szCs w:val="21"/>
        </w:rPr>
        <w:t>150g/mol=11.25g</w:t>
      </w:r>
      <w:r w:rsidRPr="00C16E70">
        <w:rPr>
          <w:rFonts w:ascii="Times New Roman" w:eastAsiaTheme="majorEastAsia" w:hAnsi="Times New Roman" w:cs="Times New Roman"/>
          <w:color w:val="FF0000"/>
          <w:szCs w:val="21"/>
        </w:rPr>
        <w:t>，而实际生成苯甲酸乙酯的质量为：</w:t>
      </w:r>
      <w:r w:rsidRPr="00C16E70">
        <w:rPr>
          <w:rFonts w:ascii="Times New Roman" w:eastAsiaTheme="majorEastAsia" w:hAnsi="Times New Roman" w:cs="Times New Roman"/>
          <w:color w:val="FF0000"/>
          <w:szCs w:val="21"/>
        </w:rPr>
        <w:t>10.00mL</w:t>
      </w:r>
      <w:r>
        <w:rPr>
          <w:rFonts w:ascii="Times New Roman" w:eastAsiaTheme="majorEastAsia" w:hAnsi="Times New Roman" w:cs="Times New Roman"/>
          <w:color w:val="FF0000"/>
          <w:szCs w:val="21"/>
        </w:rPr>
        <w:object w:dxaOrig="165" w:dyaOrig="165" w14:anchorId="0588AB72">
          <v:shape id="_x0000_i1071" type="#_x0000_t75" alt="eqId125def3606544bc58ccdd097b4c3556a" style="width:8.25pt;height:8.25pt" o:ole="">
            <v:imagedata r:id="rId130" o:title="eqId125def3606544bc58ccdd097b4c3556a"/>
          </v:shape>
          <o:OLEObject Type="Embed" ProgID="Equation.DSMT4" ShapeID="_x0000_i1071" DrawAspect="Content" ObjectID="_1711643582" r:id="rId132"/>
        </w:object>
      </w:r>
      <w:r w:rsidRPr="00C16E70">
        <w:rPr>
          <w:rFonts w:ascii="Times New Roman" w:eastAsiaTheme="majorEastAsia" w:hAnsi="Times New Roman" w:cs="Times New Roman"/>
          <w:color w:val="FF0000"/>
          <w:szCs w:val="21"/>
        </w:rPr>
        <w:t>1.05g•cm</w:t>
      </w:r>
      <w:r w:rsidRPr="00C16E70">
        <w:rPr>
          <w:rFonts w:ascii="Times New Roman" w:eastAsiaTheme="majorEastAsia" w:hAnsi="Times New Roman" w:cs="Times New Roman"/>
          <w:color w:val="FF0000"/>
          <w:szCs w:val="21"/>
          <w:vertAlign w:val="superscript"/>
        </w:rPr>
        <w:t>-3</w:t>
      </w:r>
      <w:r w:rsidRPr="00C16E70">
        <w:rPr>
          <w:rFonts w:ascii="Times New Roman" w:eastAsiaTheme="majorEastAsia" w:hAnsi="Times New Roman" w:cs="Times New Roman"/>
          <w:color w:val="FF0000"/>
          <w:szCs w:val="21"/>
        </w:rPr>
        <w:t>=10.5g</w:t>
      </w:r>
      <w:r w:rsidRPr="00C16E70">
        <w:rPr>
          <w:rFonts w:ascii="Times New Roman" w:eastAsiaTheme="majorEastAsia" w:hAnsi="Times New Roman" w:cs="Times New Roman"/>
          <w:color w:val="FF0000"/>
          <w:szCs w:val="21"/>
        </w:rPr>
        <w:t>，所以本实验的产率</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实际产量</w:t>
      </w:r>
      <w:r w:rsidRPr="00C16E70">
        <w:rPr>
          <w:rFonts w:ascii="Times New Roman" w:eastAsiaTheme="majorEastAsia" w:hAnsi="Times New Roman" w:cs="Times New Roman"/>
          <w:color w:val="FF0000"/>
          <w:szCs w:val="21"/>
        </w:rPr>
        <w:t>/</w:t>
      </w:r>
      <w:r w:rsidRPr="00C16E70">
        <w:rPr>
          <w:rFonts w:ascii="Times New Roman" w:eastAsiaTheme="majorEastAsia" w:hAnsi="Times New Roman" w:cs="Times New Roman"/>
          <w:color w:val="FF0000"/>
          <w:szCs w:val="21"/>
        </w:rPr>
        <w:t>理论产量</w:t>
      </w:r>
      <w:r>
        <w:rPr>
          <w:rFonts w:ascii="Times New Roman" w:eastAsiaTheme="majorEastAsia" w:hAnsi="Times New Roman" w:cs="Times New Roman"/>
          <w:color w:val="FF0000"/>
          <w:szCs w:val="21"/>
        </w:rPr>
        <w:object w:dxaOrig="165" w:dyaOrig="165" w14:anchorId="6725F00E">
          <v:shape id="_x0000_i1072" type="#_x0000_t75" alt="eqId125def3606544bc58ccdd097b4c3556a" style="width:8.25pt;height:8.25pt" o:ole="">
            <v:imagedata r:id="rId130" o:title="eqId125def3606544bc58ccdd097b4c3556a"/>
          </v:shape>
          <o:OLEObject Type="Embed" ProgID="Equation.DSMT4" ShapeID="_x0000_i1072" DrawAspect="Content" ObjectID="_1711643583" r:id="rId133"/>
        </w:object>
      </w:r>
      <w:r w:rsidRPr="00C16E70">
        <w:rPr>
          <w:rFonts w:ascii="Times New Roman" w:eastAsiaTheme="majorEastAsia" w:hAnsi="Times New Roman" w:cs="Times New Roman"/>
          <w:color w:val="FF0000"/>
          <w:szCs w:val="21"/>
        </w:rPr>
        <w:t>100%=10.5g/11.25g</w:t>
      </w:r>
      <w:r>
        <w:rPr>
          <w:rFonts w:ascii="Times New Roman" w:eastAsiaTheme="majorEastAsia" w:hAnsi="Times New Roman" w:cs="Times New Roman"/>
          <w:color w:val="FF0000"/>
          <w:szCs w:val="21"/>
        </w:rPr>
        <w:object w:dxaOrig="165" w:dyaOrig="165" w14:anchorId="35773968">
          <v:shape id="_x0000_i1073" type="#_x0000_t75" alt="eqId125def3606544bc58ccdd097b4c3556a" style="width:8.25pt;height:8.25pt" o:ole="">
            <v:imagedata r:id="rId130" o:title="eqId125def3606544bc58ccdd097b4c3556a"/>
          </v:shape>
          <o:OLEObject Type="Embed" ProgID="Equation.DSMT4" ShapeID="_x0000_i1073" DrawAspect="Content" ObjectID="_1711643584" r:id="rId134"/>
        </w:object>
      </w:r>
      <w:r w:rsidRPr="00C16E70">
        <w:rPr>
          <w:rFonts w:ascii="Times New Roman" w:eastAsiaTheme="majorEastAsia" w:hAnsi="Times New Roman" w:cs="Times New Roman"/>
          <w:color w:val="FF0000"/>
          <w:szCs w:val="21"/>
        </w:rPr>
        <w:t>100%≈93.3%</w:t>
      </w:r>
      <w:r w:rsidRPr="00C16E70">
        <w:rPr>
          <w:rFonts w:ascii="Times New Roman" w:eastAsiaTheme="majorEastAsia" w:hAnsi="Times New Roman" w:cs="Times New Roman"/>
          <w:color w:val="FF0000"/>
          <w:szCs w:val="21"/>
        </w:rPr>
        <w:t>。若步骤</w:t>
      </w:r>
      <w:r w:rsidRPr="00C16E70">
        <w:rPr>
          <w:rFonts w:ascii="Times New Roman" w:eastAsiaTheme="majorEastAsia" w:hAnsi="Times New Roman" w:cs="Times New Roman"/>
          <w:color w:val="FF0000"/>
          <w:szCs w:val="21"/>
        </w:rPr>
        <w:t>4</w:t>
      </w:r>
      <w:r w:rsidRPr="00C16E70">
        <w:rPr>
          <w:rFonts w:ascii="Times New Roman" w:eastAsiaTheme="majorEastAsia" w:hAnsi="Times New Roman" w:cs="Times New Roman"/>
          <w:color w:val="FF0000"/>
          <w:szCs w:val="21"/>
        </w:rPr>
        <w:t>中水层未用乙醚萃取，会使产物有所损失，则测定结果偏低。</w:t>
      </w:r>
    </w:p>
    <w:p w14:paraId="41CBCC44" w14:textId="77777777" w:rsidR="009101D3" w:rsidRPr="00C16E70" w:rsidRDefault="009101D3" w:rsidP="00C16E70">
      <w:pPr>
        <w:spacing w:line="360" w:lineRule="auto"/>
        <w:rPr>
          <w:rFonts w:ascii="Times New Roman" w:eastAsiaTheme="majorEastAsia" w:hAnsi="Times New Roman" w:cs="Times New Roman"/>
          <w:color w:val="FF0000"/>
          <w:szCs w:val="21"/>
        </w:rPr>
      </w:pPr>
    </w:p>
    <w:p w14:paraId="42681B3A" w14:textId="77777777" w:rsidR="009101D3" w:rsidRPr="00C16E70" w:rsidRDefault="009101D3" w:rsidP="00C16E70">
      <w:pPr>
        <w:spacing w:line="360" w:lineRule="auto"/>
        <w:rPr>
          <w:rFonts w:ascii="Times New Roman" w:eastAsiaTheme="majorEastAsia" w:hAnsi="Times New Roman" w:cs="Times New Roman"/>
          <w:color w:val="FF0000"/>
          <w:szCs w:val="21"/>
        </w:rPr>
      </w:pPr>
    </w:p>
    <w:p w14:paraId="2EE967B3" w14:textId="77777777" w:rsidR="00557165" w:rsidRPr="00C16E70" w:rsidRDefault="00557165" w:rsidP="00C16E70">
      <w:pPr>
        <w:spacing w:line="360" w:lineRule="auto"/>
        <w:ind w:firstLineChars="202" w:firstLine="424"/>
        <w:rPr>
          <w:rFonts w:ascii="Times New Roman" w:eastAsiaTheme="majorEastAsia" w:hAnsi="Times New Roman" w:cs="Times New Roman"/>
          <w:szCs w:val="21"/>
        </w:rPr>
      </w:pPr>
    </w:p>
    <w:p w14:paraId="4B3BF985" w14:textId="77777777" w:rsidR="00557165" w:rsidRPr="00C16E70" w:rsidRDefault="00557165" w:rsidP="00C16E70">
      <w:pPr>
        <w:spacing w:line="360" w:lineRule="auto"/>
        <w:ind w:firstLineChars="202" w:firstLine="424"/>
        <w:rPr>
          <w:rFonts w:ascii="Times New Roman" w:eastAsiaTheme="majorEastAsia" w:hAnsi="Times New Roman" w:cs="Times New Roman"/>
          <w:szCs w:val="21"/>
        </w:rPr>
      </w:pPr>
    </w:p>
    <w:p w14:paraId="56E045B2" w14:textId="77777777" w:rsidR="00557165" w:rsidRPr="00C16E70" w:rsidRDefault="00557165" w:rsidP="00C16E70">
      <w:pPr>
        <w:spacing w:line="360" w:lineRule="auto"/>
        <w:ind w:firstLineChars="202" w:firstLine="424"/>
        <w:rPr>
          <w:rFonts w:ascii="Times New Roman" w:eastAsiaTheme="majorEastAsia" w:hAnsi="Times New Roman" w:cs="Times New Roman"/>
          <w:szCs w:val="21"/>
        </w:rPr>
      </w:pPr>
    </w:p>
    <w:p w14:paraId="74DEAA75" w14:textId="77777777" w:rsidR="00557165" w:rsidRPr="00C16E70" w:rsidRDefault="00557165" w:rsidP="00C16E70">
      <w:pPr>
        <w:spacing w:line="360" w:lineRule="auto"/>
        <w:ind w:firstLineChars="202" w:firstLine="424"/>
        <w:rPr>
          <w:rFonts w:ascii="Times New Roman" w:eastAsiaTheme="majorEastAsia" w:hAnsi="Times New Roman" w:cs="Times New Roman"/>
          <w:szCs w:val="21"/>
        </w:rPr>
      </w:pPr>
    </w:p>
    <w:p w14:paraId="1D3E40D1" w14:textId="4E8C5DF1" w:rsidR="00EF1ACC" w:rsidRPr="00C16E70" w:rsidRDefault="00EF1ACC" w:rsidP="00C16E70">
      <w:pPr>
        <w:spacing w:line="360" w:lineRule="auto"/>
        <w:rPr>
          <w:rFonts w:ascii="Times New Roman" w:eastAsiaTheme="majorEastAsia" w:hAnsi="Times New Roman" w:cs="Times New Roman"/>
          <w:szCs w:val="21"/>
        </w:rPr>
        <w:sectPr w:rsidR="00EF1ACC" w:rsidRPr="00C16E70" w:rsidSect="00CC7469">
          <w:pgSz w:w="11906" w:h="16838"/>
          <w:pgMar w:top="1440" w:right="1080" w:bottom="1440" w:left="1080" w:header="851" w:footer="992" w:gutter="0"/>
          <w:cols w:space="425"/>
          <w:docGrid w:type="lines" w:linePitch="312"/>
        </w:sectPr>
      </w:pPr>
    </w:p>
    <w:p w14:paraId="78496492" w14:textId="223A962A" w:rsidR="00405C3C" w:rsidRDefault="00405C3C"/>
    <w:sectPr w:rsidR="00405C3C">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BD2C7" w14:textId="77777777" w:rsidR="00000000" w:rsidRDefault="00953ED1">
      <w:r>
        <w:separator/>
      </w:r>
    </w:p>
  </w:endnote>
  <w:endnote w:type="continuationSeparator" w:id="0">
    <w:p w14:paraId="0289B907" w14:textId="77777777" w:rsidR="00000000" w:rsidRDefault="00953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F0F0F" w14:textId="77777777" w:rsidR="00000000" w:rsidRDefault="00953ED1">
      <w:r>
        <w:separator/>
      </w:r>
    </w:p>
  </w:footnote>
  <w:footnote w:type="continuationSeparator" w:id="0">
    <w:p w14:paraId="1C39BE59" w14:textId="77777777" w:rsidR="00000000" w:rsidRDefault="00953E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65"/>
    <w:rsid w:val="001D4058"/>
    <w:rsid w:val="001E30E2"/>
    <w:rsid w:val="00240BD0"/>
    <w:rsid w:val="003010ED"/>
    <w:rsid w:val="00341D79"/>
    <w:rsid w:val="00405C3C"/>
    <w:rsid w:val="004101A2"/>
    <w:rsid w:val="004151FC"/>
    <w:rsid w:val="004D05AB"/>
    <w:rsid w:val="004D0802"/>
    <w:rsid w:val="004E3C09"/>
    <w:rsid w:val="00525D9A"/>
    <w:rsid w:val="005279AB"/>
    <w:rsid w:val="00557165"/>
    <w:rsid w:val="007C54D8"/>
    <w:rsid w:val="007D1E6B"/>
    <w:rsid w:val="008B3575"/>
    <w:rsid w:val="009101D3"/>
    <w:rsid w:val="00953ED1"/>
    <w:rsid w:val="00A26596"/>
    <w:rsid w:val="00AE43DC"/>
    <w:rsid w:val="00AF17FF"/>
    <w:rsid w:val="00B273A5"/>
    <w:rsid w:val="00B47DC1"/>
    <w:rsid w:val="00C02FC6"/>
    <w:rsid w:val="00C16E70"/>
    <w:rsid w:val="00C564E0"/>
    <w:rsid w:val="00CC7469"/>
    <w:rsid w:val="00EF1ACC"/>
    <w:rsid w:val="00F71909"/>
    <w:rsid w:val="00F90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46CC3A7"/>
  <w15:docId w15:val="{EEBCEF9F-5A87-452A-A0C5-04671940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71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71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57165"/>
    <w:rPr>
      <w:sz w:val="18"/>
      <w:szCs w:val="18"/>
    </w:rPr>
  </w:style>
  <w:style w:type="paragraph" w:styleId="a5">
    <w:name w:val="Balloon Text"/>
    <w:basedOn w:val="a"/>
    <w:link w:val="a6"/>
    <w:uiPriority w:val="99"/>
    <w:semiHidden/>
    <w:unhideWhenUsed/>
    <w:rsid w:val="00557165"/>
    <w:rPr>
      <w:sz w:val="18"/>
      <w:szCs w:val="18"/>
    </w:rPr>
  </w:style>
  <w:style w:type="character" w:customStyle="1" w:styleId="a6">
    <w:name w:val="批注框文本 字符"/>
    <w:basedOn w:val="a0"/>
    <w:link w:val="a5"/>
    <w:uiPriority w:val="99"/>
    <w:semiHidden/>
    <w:rsid w:val="00557165"/>
    <w:rPr>
      <w:sz w:val="18"/>
      <w:szCs w:val="18"/>
    </w:rPr>
  </w:style>
  <w:style w:type="paragraph" w:styleId="a7">
    <w:name w:val="Plain Text"/>
    <w:aliases w:val=" Char, Char Char Char,Char,Char Char,Char Char Char,Plai,Plain Te,Plain Text_0,普,普通,普通文字,普通文字 Char,标题1,标题1 Char Char,标题1 Char Char Char Char Char,游数的,游数的格式,纯文本 Cha,纯文本 Char Char,纯文本 Char Char Char,纯文本 Char Char1,纯文本 Char Char1 Char Char Char"/>
    <w:basedOn w:val="a"/>
    <w:link w:val="a8"/>
    <w:qFormat/>
    <w:rsid w:val="004D05AB"/>
    <w:rPr>
      <w:rFonts w:ascii="宋体" w:eastAsia="宋体" w:hAnsi="Courier New" w:cs="Times New Roman"/>
      <w:szCs w:val="21"/>
      <w:lang w:val="x-none" w:eastAsia="x-none"/>
    </w:rPr>
  </w:style>
  <w:style w:type="character" w:customStyle="1" w:styleId="a8">
    <w:name w:val="纯文本 字符"/>
    <w:aliases w:val=" Char 字符, Char Char Char 字符,Char 字符,Char Char 字符,Char Char Char 字符,Plai 字符,Plain Te 字符,Plain Text_0 字符,普 字符,普通 字符,普通文字 字符,普通文字 Char 字符,标题1 字符,标题1 Char Char 字符,标题1 Char Char Char Char Char 字符,游数的 字符,游数的格式 字符,纯文本 Cha 字符,纯文本 Char Char 字符"/>
    <w:basedOn w:val="a0"/>
    <w:link w:val="a7"/>
    <w:rsid w:val="004D05AB"/>
    <w:rPr>
      <w:rFonts w:ascii="宋体" w:eastAsia="宋体" w:hAnsi="Courier New" w:cs="Times New Roman"/>
      <w:szCs w:val="21"/>
      <w:lang w:val="x-none" w:eastAsia="x-none"/>
    </w:rPr>
  </w:style>
  <w:style w:type="paragraph" w:styleId="a9">
    <w:name w:val="footer"/>
    <w:basedOn w:val="a"/>
    <w:link w:val="aa"/>
    <w:uiPriority w:val="99"/>
    <w:unhideWhenUsed/>
    <w:rsid w:val="00A26596"/>
    <w:pPr>
      <w:tabs>
        <w:tab w:val="center" w:pos="4153"/>
        <w:tab w:val="right" w:pos="8306"/>
      </w:tabs>
      <w:snapToGrid w:val="0"/>
      <w:jc w:val="left"/>
    </w:pPr>
    <w:rPr>
      <w:sz w:val="18"/>
      <w:szCs w:val="18"/>
    </w:rPr>
  </w:style>
  <w:style w:type="character" w:customStyle="1" w:styleId="aa">
    <w:name w:val="页脚 字符"/>
    <w:basedOn w:val="a0"/>
    <w:link w:val="a9"/>
    <w:uiPriority w:val="99"/>
    <w:rsid w:val="00A26596"/>
    <w:rPr>
      <w:sz w:val="18"/>
      <w:szCs w:val="18"/>
    </w:rPr>
  </w:style>
  <w:style w:type="paragraph" w:styleId="ab">
    <w:name w:val="No Spacing"/>
    <w:link w:val="ac"/>
    <w:uiPriority w:val="1"/>
    <w:qFormat/>
    <w:rsid w:val="009101D3"/>
    <w:rPr>
      <w:rFonts w:ascii="Times New Roman" w:eastAsia="宋体" w:hAnsi="Times New Roman" w:cs="Times New Roman"/>
      <w:kern w:val="0"/>
      <w:sz w:val="22"/>
    </w:rPr>
  </w:style>
  <w:style w:type="character" w:customStyle="1" w:styleId="ac">
    <w:name w:val="无间隔 字符"/>
    <w:basedOn w:val="a0"/>
    <w:link w:val="ab"/>
    <w:uiPriority w:val="1"/>
    <w:rsid w:val="009101D3"/>
    <w:rPr>
      <w:rFonts w:ascii="Times New Roman" w:eastAsia="宋体" w:hAnsi="Times New Roman" w:cs="Times New Roman"/>
      <w:kern w:val="0"/>
      <w:sz w:val="22"/>
    </w:rPr>
  </w:style>
  <w:style w:type="paragraph" w:styleId="ad">
    <w:name w:val="List Paragraph"/>
    <w:basedOn w:val="a"/>
    <w:uiPriority w:val="34"/>
    <w:qFormat/>
    <w:rsid w:val="009101D3"/>
    <w:pPr>
      <w:ind w:firstLineChars="200" w:firstLine="420"/>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117" Type="http://schemas.openxmlformats.org/officeDocument/2006/relationships/oleObject" Target="embeddings/oleObject40.bin"/><Relationship Id="rId21" Type="http://schemas.openxmlformats.org/officeDocument/2006/relationships/image" Target="media/image16.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oleObject" Target="embeddings/oleObject14.bin"/><Relationship Id="rId68" Type="http://schemas.openxmlformats.org/officeDocument/2006/relationships/image" Target="media/image47.wmf"/><Relationship Id="rId84" Type="http://schemas.openxmlformats.org/officeDocument/2006/relationships/image" Target="media/image52.png"/><Relationship Id="rId89" Type="http://schemas.openxmlformats.org/officeDocument/2006/relationships/image" Target="media/image55.wmf"/><Relationship Id="rId112" Type="http://schemas.openxmlformats.org/officeDocument/2006/relationships/image" Target="media/image69.png"/><Relationship Id="rId133" Type="http://schemas.openxmlformats.org/officeDocument/2006/relationships/oleObject" Target="embeddings/oleObject48.bin"/><Relationship Id="rId16" Type="http://schemas.openxmlformats.org/officeDocument/2006/relationships/image" Target="media/image11.png"/><Relationship Id="rId107" Type="http://schemas.openxmlformats.org/officeDocument/2006/relationships/oleObject" Target="embeddings/oleObject37.bin"/><Relationship Id="rId11" Type="http://schemas.openxmlformats.org/officeDocument/2006/relationships/image" Target="media/image6.png"/><Relationship Id="rId32" Type="http://schemas.openxmlformats.org/officeDocument/2006/relationships/oleObject" Target="embeddings/oleObject5.bin"/><Relationship Id="rId37" Type="http://schemas.openxmlformats.org/officeDocument/2006/relationships/image" Target="media/image26.png"/><Relationship Id="rId53" Type="http://schemas.openxmlformats.org/officeDocument/2006/relationships/image" Target="media/image40.wmf"/><Relationship Id="rId58" Type="http://schemas.openxmlformats.org/officeDocument/2006/relationships/oleObject" Target="embeddings/oleObject11.bin"/><Relationship Id="rId74" Type="http://schemas.openxmlformats.org/officeDocument/2006/relationships/oleObject" Target="embeddings/oleObject20.bin"/><Relationship Id="rId79" Type="http://schemas.openxmlformats.org/officeDocument/2006/relationships/image" Target="media/image50.wmf"/><Relationship Id="rId102" Type="http://schemas.openxmlformats.org/officeDocument/2006/relationships/oleObject" Target="embeddings/oleObject35.bin"/><Relationship Id="rId123" Type="http://schemas.openxmlformats.org/officeDocument/2006/relationships/image" Target="media/image76.png"/><Relationship Id="rId128" Type="http://schemas.openxmlformats.org/officeDocument/2006/relationships/image" Target="media/image78.png"/><Relationship Id="rId5" Type="http://schemas.openxmlformats.org/officeDocument/2006/relationships/endnotes" Target="endnotes.xml"/><Relationship Id="rId90" Type="http://schemas.openxmlformats.org/officeDocument/2006/relationships/oleObject" Target="embeddings/oleObject30.bin"/><Relationship Id="rId95" Type="http://schemas.openxmlformats.org/officeDocument/2006/relationships/image" Target="media/image58.w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oleObject" Target="embeddings/oleObject10.bin"/><Relationship Id="rId64" Type="http://schemas.openxmlformats.org/officeDocument/2006/relationships/image" Target="media/image45.wmf"/><Relationship Id="rId69" Type="http://schemas.openxmlformats.org/officeDocument/2006/relationships/oleObject" Target="embeddings/oleObject17.bin"/><Relationship Id="rId77" Type="http://schemas.openxmlformats.org/officeDocument/2006/relationships/oleObject" Target="embeddings/oleObject23.bin"/><Relationship Id="rId100" Type="http://schemas.openxmlformats.org/officeDocument/2006/relationships/oleObject" Target="embeddings/oleObject34.bin"/><Relationship Id="rId105" Type="http://schemas.openxmlformats.org/officeDocument/2006/relationships/image" Target="media/image64.png"/><Relationship Id="rId113" Type="http://schemas.openxmlformats.org/officeDocument/2006/relationships/image" Target="media/image70.png"/><Relationship Id="rId118" Type="http://schemas.openxmlformats.org/officeDocument/2006/relationships/image" Target="media/image73.png"/><Relationship Id="rId126" Type="http://schemas.openxmlformats.org/officeDocument/2006/relationships/image" Target="media/image77.png"/><Relationship Id="rId134" Type="http://schemas.openxmlformats.org/officeDocument/2006/relationships/oleObject" Target="embeddings/oleObject49.bin"/><Relationship Id="rId8" Type="http://schemas.openxmlformats.org/officeDocument/2006/relationships/image" Target="media/image3.png"/><Relationship Id="rId51" Type="http://schemas.openxmlformats.org/officeDocument/2006/relationships/oleObject" Target="embeddings/oleObject8.bin"/><Relationship Id="rId72" Type="http://schemas.openxmlformats.org/officeDocument/2006/relationships/oleObject" Target="embeddings/oleObject19.bin"/><Relationship Id="rId80" Type="http://schemas.openxmlformats.org/officeDocument/2006/relationships/oleObject" Target="embeddings/oleObject25.bin"/><Relationship Id="rId85" Type="http://schemas.openxmlformats.org/officeDocument/2006/relationships/image" Target="media/image53.wmf"/><Relationship Id="rId93" Type="http://schemas.openxmlformats.org/officeDocument/2006/relationships/image" Target="media/image57.wmf"/><Relationship Id="rId98" Type="http://schemas.openxmlformats.org/officeDocument/2006/relationships/image" Target="media/image60.png"/><Relationship Id="rId121" Type="http://schemas.openxmlformats.org/officeDocument/2006/relationships/image" Target="media/image75.wmf"/><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6.bin"/><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3.wmf"/><Relationship Id="rId67" Type="http://schemas.openxmlformats.org/officeDocument/2006/relationships/oleObject" Target="embeddings/oleObject16.bin"/><Relationship Id="rId103" Type="http://schemas.openxmlformats.org/officeDocument/2006/relationships/image" Target="media/image63.wmf"/><Relationship Id="rId108" Type="http://schemas.openxmlformats.org/officeDocument/2006/relationships/image" Target="media/image66.wmf"/><Relationship Id="rId116" Type="http://schemas.openxmlformats.org/officeDocument/2006/relationships/image" Target="media/image72.wmf"/><Relationship Id="rId124" Type="http://schemas.openxmlformats.org/officeDocument/2006/relationships/oleObject" Target="embeddings/oleObject43.bin"/><Relationship Id="rId129" Type="http://schemas.openxmlformats.org/officeDocument/2006/relationships/image" Target="media/image79.png"/><Relationship Id="rId20" Type="http://schemas.openxmlformats.org/officeDocument/2006/relationships/image" Target="media/image15.png"/><Relationship Id="rId41" Type="http://schemas.openxmlformats.org/officeDocument/2006/relationships/oleObject" Target="embeddings/oleObject7.bin"/><Relationship Id="rId54" Type="http://schemas.openxmlformats.org/officeDocument/2006/relationships/oleObject" Target="embeddings/oleObject9.bin"/><Relationship Id="rId62" Type="http://schemas.openxmlformats.org/officeDocument/2006/relationships/image" Target="media/image44.wmf"/><Relationship Id="rId70" Type="http://schemas.openxmlformats.org/officeDocument/2006/relationships/oleObject" Target="embeddings/oleObject18.bin"/><Relationship Id="rId75" Type="http://schemas.openxmlformats.org/officeDocument/2006/relationships/oleObject" Target="embeddings/oleObject21.bin"/><Relationship Id="rId83" Type="http://schemas.openxmlformats.org/officeDocument/2006/relationships/image" Target="media/image51.png"/><Relationship Id="rId88" Type="http://schemas.openxmlformats.org/officeDocument/2006/relationships/oleObject" Target="embeddings/oleObject29.bin"/><Relationship Id="rId91" Type="http://schemas.openxmlformats.org/officeDocument/2006/relationships/image" Target="media/image56.wmf"/><Relationship Id="rId96" Type="http://schemas.openxmlformats.org/officeDocument/2006/relationships/oleObject" Target="embeddings/oleObject33.bin"/><Relationship Id="rId111" Type="http://schemas.openxmlformats.org/officeDocument/2006/relationships/image" Target="media/image68.png"/><Relationship Id="rId132" Type="http://schemas.openxmlformats.org/officeDocument/2006/relationships/oleObject" Target="embeddings/oleObject47.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wmf"/><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2.wmf"/><Relationship Id="rId106" Type="http://schemas.openxmlformats.org/officeDocument/2006/relationships/image" Target="media/image65.wmf"/><Relationship Id="rId114" Type="http://schemas.openxmlformats.org/officeDocument/2006/relationships/image" Target="media/image71.wmf"/><Relationship Id="rId119" Type="http://schemas.openxmlformats.org/officeDocument/2006/relationships/image" Target="media/image74.wmf"/><Relationship Id="rId127" Type="http://schemas.openxmlformats.org/officeDocument/2006/relationships/oleObject" Target="embeddings/oleObject45.bin"/><Relationship Id="rId10" Type="http://schemas.openxmlformats.org/officeDocument/2006/relationships/image" Target="media/image5.png"/><Relationship Id="rId31" Type="http://schemas.openxmlformats.org/officeDocument/2006/relationships/oleObject" Target="embeddings/oleObject4.bin"/><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image" Target="media/image49.wmf"/><Relationship Id="rId78" Type="http://schemas.openxmlformats.org/officeDocument/2006/relationships/oleObject" Target="embeddings/oleObject24.bin"/><Relationship Id="rId81" Type="http://schemas.openxmlformats.org/officeDocument/2006/relationships/oleObject" Target="embeddings/oleObject26.bin"/><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42.bin"/><Relationship Id="rId130" Type="http://schemas.openxmlformats.org/officeDocument/2006/relationships/image" Target="media/image80.wmf"/><Relationship Id="rId13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8.png"/><Relationship Id="rId109" Type="http://schemas.openxmlformats.org/officeDocument/2006/relationships/oleObject" Target="embeddings/oleObject38.bin"/><Relationship Id="rId34" Type="http://schemas.openxmlformats.org/officeDocument/2006/relationships/image" Target="media/image23.png"/><Relationship Id="rId50" Type="http://schemas.openxmlformats.org/officeDocument/2006/relationships/image" Target="media/image38.wmf"/><Relationship Id="rId55" Type="http://schemas.openxmlformats.org/officeDocument/2006/relationships/image" Target="media/image41.png"/><Relationship Id="rId76" Type="http://schemas.openxmlformats.org/officeDocument/2006/relationships/oleObject" Target="embeddings/oleObject22.bin"/><Relationship Id="rId97" Type="http://schemas.openxmlformats.org/officeDocument/2006/relationships/image" Target="media/image59.png"/><Relationship Id="rId104" Type="http://schemas.openxmlformats.org/officeDocument/2006/relationships/oleObject" Target="embeddings/oleObject36.bin"/><Relationship Id="rId120" Type="http://schemas.openxmlformats.org/officeDocument/2006/relationships/oleObject" Target="embeddings/oleObject41.bin"/><Relationship Id="rId125" Type="http://schemas.openxmlformats.org/officeDocument/2006/relationships/oleObject" Target="embeddings/oleObject44.bin"/><Relationship Id="rId7" Type="http://schemas.openxmlformats.org/officeDocument/2006/relationships/image" Target="media/image2.png"/><Relationship Id="rId71" Type="http://schemas.openxmlformats.org/officeDocument/2006/relationships/image" Target="media/image48.wmf"/><Relationship Id="rId92" Type="http://schemas.openxmlformats.org/officeDocument/2006/relationships/oleObject" Target="embeddings/oleObject31.bin"/><Relationship Id="rId2" Type="http://schemas.openxmlformats.org/officeDocument/2006/relationships/settings" Target="settings.xml"/><Relationship Id="rId29" Type="http://schemas.openxmlformats.org/officeDocument/2006/relationships/oleObject" Target="embeddings/oleObject2.bin"/><Relationship Id="rId24" Type="http://schemas.openxmlformats.org/officeDocument/2006/relationships/image" Target="media/image19.png"/><Relationship Id="rId40" Type="http://schemas.openxmlformats.org/officeDocument/2006/relationships/image" Target="media/image29.wmf"/><Relationship Id="rId45" Type="http://schemas.openxmlformats.org/officeDocument/2006/relationships/image" Target="media/image33.png"/><Relationship Id="rId66" Type="http://schemas.openxmlformats.org/officeDocument/2006/relationships/image" Target="media/image46.wmf"/><Relationship Id="rId87" Type="http://schemas.openxmlformats.org/officeDocument/2006/relationships/image" Target="media/image54.wmf"/><Relationship Id="rId110" Type="http://schemas.openxmlformats.org/officeDocument/2006/relationships/image" Target="media/image67.png"/><Relationship Id="rId115" Type="http://schemas.openxmlformats.org/officeDocument/2006/relationships/oleObject" Target="embeddings/oleObject39.bin"/><Relationship Id="rId131" Type="http://schemas.openxmlformats.org/officeDocument/2006/relationships/oleObject" Target="embeddings/oleObject46.bin"/><Relationship Id="rId136"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27.bin"/><Relationship Id="rId19"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31</Pages>
  <Words>4254</Words>
  <Characters>24248</Characters>
  <DocSecurity>0</DocSecurity>
  <Lines>202</Lines>
  <Paragraphs>56</Paragraphs>
  <ScaleCrop>false</ScaleCrop>
  <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2022-04-03T11:41:00Z</dcterms:created>
  <dcterms:modified xsi:type="dcterms:W3CDTF">2022-04-16T11:10:00Z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