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054DF" w14:textId="77777777" w:rsidR="00183B1E" w:rsidRPr="00F27350" w:rsidRDefault="00B35CE5" w:rsidP="00F27350">
      <w:pPr>
        <w:spacing w:line="360" w:lineRule="auto"/>
        <w:ind w:firstLineChars="201" w:firstLine="726"/>
        <w:jc w:val="center"/>
        <w:rPr>
          <w:rFonts w:ascii="Times New Roman" w:eastAsiaTheme="majorEastAsia" w:hAnsi="Times New Roman" w:cs="Times New Roman"/>
          <w:b/>
          <w:sz w:val="36"/>
          <w:szCs w:val="21"/>
        </w:rPr>
      </w:pPr>
      <w:r w:rsidRPr="00F27350">
        <w:rPr>
          <w:rFonts w:ascii="Times New Roman" w:eastAsiaTheme="majorEastAsia" w:hAnsi="Times New Roman" w:cs="Times New Roman"/>
          <w:b/>
          <w:noProof/>
          <w:sz w:val="36"/>
          <w:szCs w:val="21"/>
        </w:rPr>
        <w:drawing>
          <wp:anchor distT="0" distB="0" distL="114300" distR="114300" simplePos="0" relativeHeight="251658240" behindDoc="0" locked="0" layoutInCell="1" allowOverlap="1" wp14:anchorId="2377D04F" wp14:editId="467F1FB8">
            <wp:simplePos x="0" y="0"/>
            <wp:positionH relativeFrom="page">
              <wp:posOffset>10439400</wp:posOffset>
            </wp:positionH>
            <wp:positionV relativeFrom="topMargin">
              <wp:posOffset>12280900</wp:posOffset>
            </wp:positionV>
            <wp:extent cx="406400" cy="292100"/>
            <wp:effectExtent l="0" t="0" r="0" b="0"/>
            <wp:wrapNone/>
            <wp:docPr id="100291" name="图片 10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72359" name=""/>
                    <pic:cNvPicPr>
                      <a:picLocks noChangeAspect="1"/>
                    </pic:cNvPicPr>
                  </pic:nvPicPr>
                  <pic:blipFill>
                    <a:blip r:embed="rId7"/>
                    <a:stretch>
                      <a:fillRect/>
                    </a:stretch>
                  </pic:blipFill>
                  <pic:spPr>
                    <a:xfrm>
                      <a:off x="0" y="0"/>
                      <a:ext cx="406400" cy="292100"/>
                    </a:xfrm>
                    <a:prstGeom prst="rect">
                      <a:avLst/>
                    </a:prstGeom>
                  </pic:spPr>
                </pic:pic>
              </a:graphicData>
            </a:graphic>
          </wp:anchor>
        </w:drawing>
      </w:r>
      <w:r w:rsidRPr="00F27350">
        <w:rPr>
          <w:rFonts w:ascii="Times New Roman" w:eastAsiaTheme="majorEastAsia" w:hAnsi="Times New Roman" w:cs="Times New Roman"/>
          <w:b/>
          <w:sz w:val="36"/>
          <w:szCs w:val="21"/>
        </w:rPr>
        <w:t>回归教材重难点</w:t>
      </w:r>
      <w:r w:rsidRPr="00F27350">
        <w:rPr>
          <w:rFonts w:ascii="Times New Roman" w:eastAsiaTheme="majorEastAsia" w:hAnsi="Times New Roman" w:cs="Times New Roman"/>
          <w:b/>
          <w:sz w:val="36"/>
          <w:szCs w:val="21"/>
        </w:rPr>
        <w:t xml:space="preserve">09  </w:t>
      </w:r>
      <w:r w:rsidRPr="00F27350">
        <w:rPr>
          <w:rFonts w:ascii="Times New Roman" w:eastAsiaTheme="majorEastAsia" w:hAnsi="Times New Roman" w:cs="Times New Roman"/>
          <w:b/>
          <w:color w:val="333333"/>
          <w:kern w:val="0"/>
          <w:sz w:val="36"/>
          <w:szCs w:val="21"/>
        </w:rPr>
        <w:t>化学反应原理综合</w:t>
      </w:r>
    </w:p>
    <w:p w14:paraId="5B64AA47" w14:textId="77777777" w:rsidR="00183B1E" w:rsidRPr="00F27350" w:rsidRDefault="00B35CE5" w:rsidP="00F27350">
      <w:pPr>
        <w:snapToGrid w:val="0"/>
        <w:spacing w:line="360" w:lineRule="auto"/>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15F0B874" wp14:editId="4EE0EF1D">
            <wp:extent cx="1504762" cy="52381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8558" name=""/>
                    <pic:cNvPicPr/>
                  </pic:nvPicPr>
                  <pic:blipFill>
                    <a:blip r:embed="rId8"/>
                    <a:stretch>
                      <a:fillRect/>
                    </a:stretch>
                  </pic:blipFill>
                  <pic:spPr>
                    <a:xfrm>
                      <a:off x="0" y="0"/>
                      <a:ext cx="1504762" cy="523810"/>
                    </a:xfrm>
                    <a:prstGeom prst="rect">
                      <a:avLst/>
                    </a:prstGeom>
                  </pic:spPr>
                </pic:pic>
              </a:graphicData>
            </a:graphic>
          </wp:inline>
        </w:drawing>
      </w:r>
    </w:p>
    <w:p w14:paraId="3FE559A2" w14:textId="77777777" w:rsidR="006E3F1B" w:rsidRPr="00F27350" w:rsidRDefault="00B35CE5" w:rsidP="00F27350">
      <w:pPr>
        <w:snapToGrid w:val="0"/>
        <w:spacing w:line="360" w:lineRule="auto"/>
        <w:ind w:firstLineChars="202" w:firstLine="424"/>
        <w:rPr>
          <w:rFonts w:ascii="Times New Roman" w:eastAsiaTheme="majorEastAsia" w:hAnsi="Times New Roman" w:cs="Times New Roman"/>
          <w:szCs w:val="21"/>
          <w:shd w:val="clear" w:color="auto" w:fill="FFC000"/>
        </w:rPr>
      </w:pPr>
      <w:r w:rsidRPr="00F27350">
        <w:rPr>
          <w:rFonts w:ascii="Times New Roman" w:eastAsiaTheme="majorEastAsia" w:hAnsi="Times New Roman" w:cs="Times New Roman"/>
          <w:szCs w:val="21"/>
        </w:rPr>
        <w:t>高考五星高频考点，</w:t>
      </w:r>
      <w:r w:rsidRPr="00F27350">
        <w:rPr>
          <w:rFonts w:ascii="Times New Roman" w:eastAsiaTheme="majorEastAsia" w:hAnsi="Times New Roman" w:cs="Times New Roman"/>
          <w:szCs w:val="21"/>
        </w:rPr>
        <w:t>2021</w:t>
      </w:r>
      <w:r w:rsidRPr="00F27350">
        <w:rPr>
          <w:rFonts w:ascii="Times New Roman" w:eastAsiaTheme="majorEastAsia" w:hAnsi="Times New Roman" w:cs="Times New Roman"/>
          <w:szCs w:val="21"/>
        </w:rPr>
        <w:t>年全国甲卷第</w:t>
      </w:r>
      <w:r w:rsidRPr="00F27350">
        <w:rPr>
          <w:rFonts w:ascii="Times New Roman" w:eastAsiaTheme="majorEastAsia" w:hAnsi="Times New Roman" w:cs="Times New Roman"/>
          <w:szCs w:val="21"/>
        </w:rPr>
        <w:t>28</w:t>
      </w:r>
      <w:r w:rsidRPr="00F27350">
        <w:rPr>
          <w:rFonts w:ascii="Times New Roman" w:eastAsiaTheme="majorEastAsia" w:hAnsi="Times New Roman" w:cs="Times New Roman"/>
          <w:szCs w:val="21"/>
        </w:rPr>
        <w:t>题、</w:t>
      </w:r>
      <w:r w:rsidRPr="00F27350">
        <w:rPr>
          <w:rFonts w:ascii="Times New Roman" w:eastAsiaTheme="majorEastAsia" w:hAnsi="Times New Roman" w:cs="Times New Roman"/>
          <w:szCs w:val="21"/>
        </w:rPr>
        <w:t>2021</w:t>
      </w:r>
      <w:r w:rsidRPr="00F27350">
        <w:rPr>
          <w:rFonts w:ascii="Times New Roman" w:eastAsiaTheme="majorEastAsia" w:hAnsi="Times New Roman" w:cs="Times New Roman"/>
          <w:szCs w:val="21"/>
        </w:rPr>
        <w:t>年全国乙卷第</w:t>
      </w:r>
      <w:r w:rsidRPr="00F27350">
        <w:rPr>
          <w:rFonts w:ascii="Times New Roman" w:eastAsiaTheme="majorEastAsia" w:hAnsi="Times New Roman" w:cs="Times New Roman"/>
          <w:szCs w:val="21"/>
        </w:rPr>
        <w:t>28</w:t>
      </w:r>
      <w:r w:rsidRPr="00F27350">
        <w:rPr>
          <w:rFonts w:ascii="Times New Roman" w:eastAsiaTheme="majorEastAsia" w:hAnsi="Times New Roman" w:cs="Times New Roman"/>
          <w:szCs w:val="21"/>
        </w:rPr>
        <w:t>题、</w:t>
      </w:r>
      <w:r w:rsidRPr="00F27350">
        <w:rPr>
          <w:rFonts w:ascii="Times New Roman" w:eastAsiaTheme="majorEastAsia" w:hAnsi="Times New Roman" w:cs="Times New Roman"/>
          <w:szCs w:val="21"/>
        </w:rPr>
        <w:t>2020</w:t>
      </w:r>
      <w:r w:rsidRPr="00F27350">
        <w:rPr>
          <w:rFonts w:ascii="Times New Roman" w:eastAsiaTheme="majorEastAsia" w:hAnsi="Times New Roman" w:cs="Times New Roman"/>
          <w:szCs w:val="21"/>
        </w:rPr>
        <w:t>年全国</w:t>
      </w:r>
      <w:r w:rsidRPr="00F27350">
        <w:rPr>
          <w:rFonts w:ascii="Times New Roman" w:eastAsiaTheme="majorEastAsia" w:hAnsi="Times New Roman" w:cs="Times New Roman"/>
          <w:bCs/>
          <w:iCs/>
          <w:spacing w:val="-8"/>
          <w:szCs w:val="21"/>
        </w:rPr>
        <w:fldChar w:fldCharType="begin"/>
      </w:r>
      <w:r w:rsidRPr="00F27350">
        <w:rPr>
          <w:rFonts w:ascii="Times New Roman" w:eastAsiaTheme="majorEastAsia" w:hAnsi="Times New Roman" w:cs="Times New Roman"/>
          <w:bCs/>
          <w:iCs/>
          <w:spacing w:val="-8"/>
          <w:szCs w:val="21"/>
        </w:rPr>
        <w:instrText xml:space="preserve"> = 1 \* ROMAN </w:instrText>
      </w:r>
      <w:r w:rsidRPr="00F27350">
        <w:rPr>
          <w:rFonts w:ascii="Times New Roman" w:eastAsiaTheme="majorEastAsia" w:hAnsi="Times New Roman" w:cs="Times New Roman"/>
          <w:bCs/>
          <w:iCs/>
          <w:spacing w:val="-8"/>
          <w:szCs w:val="21"/>
        </w:rPr>
        <w:fldChar w:fldCharType="separate"/>
      </w:r>
      <w:r w:rsidRPr="00F27350">
        <w:rPr>
          <w:rFonts w:ascii="Times New Roman" w:eastAsiaTheme="majorEastAsia" w:hAnsi="Times New Roman" w:cs="Times New Roman"/>
          <w:bCs/>
          <w:iCs/>
          <w:noProof/>
          <w:spacing w:val="-8"/>
          <w:szCs w:val="21"/>
        </w:rPr>
        <w:t>I</w:t>
      </w:r>
      <w:r w:rsidRPr="00F27350">
        <w:rPr>
          <w:rFonts w:ascii="Times New Roman" w:eastAsiaTheme="majorEastAsia" w:hAnsi="Times New Roman" w:cs="Times New Roman"/>
          <w:bCs/>
          <w:iCs/>
          <w:spacing w:val="-8"/>
          <w:szCs w:val="21"/>
        </w:rPr>
        <w:fldChar w:fldCharType="end"/>
      </w:r>
      <w:r w:rsidRPr="00F27350">
        <w:rPr>
          <w:rFonts w:ascii="Times New Roman" w:eastAsiaTheme="majorEastAsia" w:hAnsi="Times New Roman" w:cs="Times New Roman"/>
          <w:bCs/>
          <w:iCs/>
          <w:spacing w:val="-8"/>
          <w:szCs w:val="21"/>
        </w:rPr>
        <w:t>卷第</w:t>
      </w:r>
      <w:r w:rsidRPr="00F27350">
        <w:rPr>
          <w:rFonts w:ascii="Times New Roman" w:eastAsiaTheme="majorEastAsia" w:hAnsi="Times New Roman" w:cs="Times New Roman"/>
          <w:bCs/>
          <w:iCs/>
          <w:spacing w:val="-8"/>
          <w:szCs w:val="21"/>
        </w:rPr>
        <w:t>28</w:t>
      </w:r>
      <w:r w:rsidRPr="00F27350">
        <w:rPr>
          <w:rFonts w:ascii="Times New Roman" w:eastAsiaTheme="majorEastAsia" w:hAnsi="Times New Roman" w:cs="Times New Roman"/>
          <w:bCs/>
          <w:iCs/>
          <w:spacing w:val="-8"/>
          <w:szCs w:val="21"/>
        </w:rPr>
        <w:t>题、</w:t>
      </w:r>
      <w:r w:rsidRPr="00F27350">
        <w:rPr>
          <w:rFonts w:ascii="Times New Roman" w:eastAsiaTheme="majorEastAsia" w:hAnsi="Times New Roman" w:cs="Times New Roman"/>
          <w:szCs w:val="21"/>
        </w:rPr>
        <w:t>2020</w:t>
      </w:r>
      <w:r w:rsidRPr="00F27350">
        <w:rPr>
          <w:rFonts w:ascii="Times New Roman" w:eastAsiaTheme="majorEastAsia" w:hAnsi="Times New Roman" w:cs="Times New Roman"/>
          <w:szCs w:val="21"/>
        </w:rPr>
        <w:t>年全国</w:t>
      </w:r>
      <w:r w:rsidRPr="00F27350">
        <w:rPr>
          <w:rFonts w:ascii="Times New Roman" w:eastAsiaTheme="majorEastAsia" w:hAnsi="Times New Roman" w:cs="Times New Roman"/>
          <w:bCs/>
          <w:iCs/>
          <w:spacing w:val="-8"/>
          <w:szCs w:val="21"/>
        </w:rPr>
        <w:fldChar w:fldCharType="begin"/>
      </w:r>
      <w:r w:rsidRPr="00F27350">
        <w:rPr>
          <w:rFonts w:ascii="Times New Roman" w:eastAsiaTheme="majorEastAsia" w:hAnsi="Times New Roman" w:cs="Times New Roman"/>
          <w:bCs/>
          <w:iCs/>
          <w:spacing w:val="-8"/>
          <w:szCs w:val="21"/>
        </w:rPr>
        <w:instrText xml:space="preserve"> = 2 \* ROMAN </w:instrText>
      </w:r>
      <w:r w:rsidRPr="00F27350">
        <w:rPr>
          <w:rFonts w:ascii="Times New Roman" w:eastAsiaTheme="majorEastAsia" w:hAnsi="Times New Roman" w:cs="Times New Roman"/>
          <w:bCs/>
          <w:iCs/>
          <w:spacing w:val="-8"/>
          <w:szCs w:val="21"/>
        </w:rPr>
        <w:fldChar w:fldCharType="separate"/>
      </w:r>
      <w:r w:rsidRPr="00F27350">
        <w:rPr>
          <w:rFonts w:ascii="Times New Roman" w:eastAsiaTheme="majorEastAsia" w:hAnsi="Times New Roman" w:cs="Times New Roman"/>
          <w:bCs/>
          <w:iCs/>
          <w:noProof/>
          <w:spacing w:val="-8"/>
          <w:szCs w:val="21"/>
        </w:rPr>
        <w:t>II</w:t>
      </w:r>
      <w:r w:rsidRPr="00F27350">
        <w:rPr>
          <w:rFonts w:ascii="Times New Roman" w:eastAsiaTheme="majorEastAsia" w:hAnsi="Times New Roman" w:cs="Times New Roman"/>
          <w:bCs/>
          <w:iCs/>
          <w:spacing w:val="-8"/>
          <w:szCs w:val="21"/>
        </w:rPr>
        <w:fldChar w:fldCharType="end"/>
      </w:r>
      <w:r w:rsidRPr="00F27350">
        <w:rPr>
          <w:rFonts w:ascii="Times New Roman" w:eastAsiaTheme="majorEastAsia" w:hAnsi="Times New Roman" w:cs="Times New Roman"/>
          <w:bCs/>
          <w:iCs/>
          <w:spacing w:val="-8"/>
          <w:szCs w:val="21"/>
        </w:rPr>
        <w:t>卷第</w:t>
      </w:r>
      <w:r w:rsidRPr="00F27350">
        <w:rPr>
          <w:rFonts w:ascii="Times New Roman" w:eastAsiaTheme="majorEastAsia" w:hAnsi="Times New Roman" w:cs="Times New Roman"/>
          <w:bCs/>
          <w:iCs/>
          <w:spacing w:val="-8"/>
          <w:szCs w:val="21"/>
        </w:rPr>
        <w:t>28</w:t>
      </w:r>
      <w:r w:rsidRPr="00F27350">
        <w:rPr>
          <w:rFonts w:ascii="Times New Roman" w:eastAsiaTheme="majorEastAsia" w:hAnsi="Times New Roman" w:cs="Times New Roman"/>
          <w:bCs/>
          <w:iCs/>
          <w:spacing w:val="-8"/>
          <w:szCs w:val="21"/>
        </w:rPr>
        <w:t>题、</w:t>
      </w:r>
      <w:r w:rsidRPr="00F27350">
        <w:rPr>
          <w:rFonts w:ascii="Times New Roman" w:eastAsiaTheme="majorEastAsia" w:hAnsi="Times New Roman" w:cs="Times New Roman"/>
          <w:szCs w:val="21"/>
        </w:rPr>
        <w:t>2020</w:t>
      </w:r>
      <w:r w:rsidRPr="00F27350">
        <w:rPr>
          <w:rFonts w:ascii="Times New Roman" w:eastAsiaTheme="majorEastAsia" w:hAnsi="Times New Roman" w:cs="Times New Roman"/>
          <w:szCs w:val="21"/>
        </w:rPr>
        <w:t>年全国</w:t>
      </w:r>
      <w:r w:rsidRPr="00F27350">
        <w:rPr>
          <w:rFonts w:ascii="Times New Roman" w:eastAsiaTheme="majorEastAsia" w:hAnsi="Times New Roman" w:cs="Times New Roman"/>
          <w:bCs/>
          <w:iCs/>
          <w:spacing w:val="-8"/>
          <w:szCs w:val="21"/>
        </w:rPr>
        <w:t>第</w:t>
      </w:r>
      <w:r w:rsidRPr="00F27350">
        <w:rPr>
          <w:rFonts w:ascii="Times New Roman" w:eastAsiaTheme="majorEastAsia" w:hAnsi="Times New Roman" w:cs="Times New Roman"/>
          <w:bCs/>
          <w:iCs/>
          <w:spacing w:val="-8"/>
          <w:szCs w:val="21"/>
        </w:rPr>
        <w:fldChar w:fldCharType="begin"/>
      </w:r>
      <w:r w:rsidRPr="00F27350">
        <w:rPr>
          <w:rFonts w:ascii="Times New Roman" w:eastAsiaTheme="majorEastAsia" w:hAnsi="Times New Roman" w:cs="Times New Roman"/>
          <w:bCs/>
          <w:iCs/>
          <w:spacing w:val="-8"/>
          <w:szCs w:val="21"/>
        </w:rPr>
        <w:instrText xml:space="preserve"> = 3 \* ROMAN </w:instrText>
      </w:r>
      <w:r w:rsidRPr="00F27350">
        <w:rPr>
          <w:rFonts w:ascii="Times New Roman" w:eastAsiaTheme="majorEastAsia" w:hAnsi="Times New Roman" w:cs="Times New Roman"/>
          <w:bCs/>
          <w:iCs/>
          <w:spacing w:val="-8"/>
          <w:szCs w:val="21"/>
        </w:rPr>
        <w:fldChar w:fldCharType="separate"/>
      </w:r>
      <w:r w:rsidRPr="00F27350">
        <w:rPr>
          <w:rFonts w:ascii="Times New Roman" w:eastAsiaTheme="majorEastAsia" w:hAnsi="Times New Roman" w:cs="Times New Roman"/>
          <w:bCs/>
          <w:iCs/>
          <w:noProof/>
          <w:spacing w:val="-8"/>
          <w:szCs w:val="21"/>
        </w:rPr>
        <w:t>III</w:t>
      </w:r>
      <w:r w:rsidRPr="00F27350">
        <w:rPr>
          <w:rFonts w:ascii="Times New Roman" w:eastAsiaTheme="majorEastAsia" w:hAnsi="Times New Roman" w:cs="Times New Roman"/>
          <w:bCs/>
          <w:iCs/>
          <w:spacing w:val="-8"/>
          <w:szCs w:val="21"/>
        </w:rPr>
        <w:fldChar w:fldCharType="end"/>
      </w:r>
      <w:r w:rsidRPr="00F27350">
        <w:rPr>
          <w:rFonts w:ascii="Times New Roman" w:eastAsiaTheme="majorEastAsia" w:hAnsi="Times New Roman" w:cs="Times New Roman"/>
          <w:bCs/>
          <w:iCs/>
          <w:spacing w:val="-8"/>
          <w:szCs w:val="21"/>
        </w:rPr>
        <w:t>卷第</w:t>
      </w:r>
      <w:r w:rsidRPr="00F27350">
        <w:rPr>
          <w:rFonts w:ascii="Times New Roman" w:eastAsiaTheme="majorEastAsia" w:hAnsi="Times New Roman" w:cs="Times New Roman"/>
          <w:bCs/>
          <w:iCs/>
          <w:spacing w:val="-8"/>
          <w:szCs w:val="21"/>
        </w:rPr>
        <w:t>28</w:t>
      </w:r>
      <w:r w:rsidRPr="00F27350">
        <w:rPr>
          <w:rFonts w:ascii="Times New Roman" w:eastAsiaTheme="majorEastAsia" w:hAnsi="Times New Roman" w:cs="Times New Roman"/>
          <w:bCs/>
          <w:iCs/>
          <w:spacing w:val="-8"/>
          <w:szCs w:val="21"/>
        </w:rPr>
        <w:t>题、</w:t>
      </w:r>
      <w:r w:rsidRPr="00F27350">
        <w:rPr>
          <w:rFonts w:ascii="Times New Roman" w:eastAsiaTheme="majorEastAsia" w:hAnsi="Times New Roman" w:cs="Times New Roman"/>
          <w:szCs w:val="21"/>
        </w:rPr>
        <w:t>2019</w:t>
      </w:r>
      <w:r w:rsidRPr="00F27350">
        <w:rPr>
          <w:rFonts w:ascii="Times New Roman" w:eastAsiaTheme="majorEastAsia" w:hAnsi="Times New Roman" w:cs="Times New Roman"/>
          <w:szCs w:val="21"/>
        </w:rPr>
        <w:t>年全国</w:t>
      </w:r>
      <w:r w:rsidRPr="00F27350">
        <w:rPr>
          <w:rFonts w:ascii="Times New Roman" w:eastAsiaTheme="majorEastAsia" w:hAnsi="Times New Roman" w:cs="Times New Roman"/>
          <w:bCs/>
          <w:iCs/>
          <w:spacing w:val="-8"/>
          <w:szCs w:val="21"/>
        </w:rPr>
        <w:fldChar w:fldCharType="begin"/>
      </w:r>
      <w:r w:rsidRPr="00F27350">
        <w:rPr>
          <w:rFonts w:ascii="Times New Roman" w:eastAsiaTheme="majorEastAsia" w:hAnsi="Times New Roman" w:cs="Times New Roman"/>
          <w:bCs/>
          <w:iCs/>
          <w:spacing w:val="-8"/>
          <w:szCs w:val="21"/>
        </w:rPr>
        <w:instrText xml:space="preserve"> = 1 \* ROMAN </w:instrText>
      </w:r>
      <w:r w:rsidRPr="00F27350">
        <w:rPr>
          <w:rFonts w:ascii="Times New Roman" w:eastAsiaTheme="majorEastAsia" w:hAnsi="Times New Roman" w:cs="Times New Roman"/>
          <w:bCs/>
          <w:iCs/>
          <w:spacing w:val="-8"/>
          <w:szCs w:val="21"/>
        </w:rPr>
        <w:fldChar w:fldCharType="separate"/>
      </w:r>
      <w:r w:rsidRPr="00F27350">
        <w:rPr>
          <w:rFonts w:ascii="Times New Roman" w:eastAsiaTheme="majorEastAsia" w:hAnsi="Times New Roman" w:cs="Times New Roman"/>
          <w:bCs/>
          <w:iCs/>
          <w:noProof/>
          <w:spacing w:val="-8"/>
          <w:szCs w:val="21"/>
        </w:rPr>
        <w:t>I</w:t>
      </w:r>
      <w:r w:rsidRPr="00F27350">
        <w:rPr>
          <w:rFonts w:ascii="Times New Roman" w:eastAsiaTheme="majorEastAsia" w:hAnsi="Times New Roman" w:cs="Times New Roman"/>
          <w:bCs/>
          <w:iCs/>
          <w:spacing w:val="-8"/>
          <w:szCs w:val="21"/>
        </w:rPr>
        <w:fldChar w:fldCharType="end"/>
      </w:r>
      <w:r w:rsidRPr="00F27350">
        <w:rPr>
          <w:rFonts w:ascii="Times New Roman" w:eastAsiaTheme="majorEastAsia" w:hAnsi="Times New Roman" w:cs="Times New Roman"/>
          <w:bCs/>
          <w:iCs/>
          <w:spacing w:val="-8"/>
          <w:szCs w:val="21"/>
        </w:rPr>
        <w:t>卷第</w:t>
      </w:r>
      <w:r w:rsidRPr="00F27350">
        <w:rPr>
          <w:rFonts w:ascii="Times New Roman" w:eastAsiaTheme="majorEastAsia" w:hAnsi="Times New Roman" w:cs="Times New Roman"/>
          <w:bCs/>
          <w:iCs/>
          <w:spacing w:val="-8"/>
          <w:szCs w:val="21"/>
        </w:rPr>
        <w:t>28</w:t>
      </w:r>
      <w:r w:rsidRPr="00F27350">
        <w:rPr>
          <w:rFonts w:ascii="Times New Roman" w:eastAsiaTheme="majorEastAsia" w:hAnsi="Times New Roman" w:cs="Times New Roman"/>
          <w:bCs/>
          <w:iCs/>
          <w:spacing w:val="-8"/>
          <w:szCs w:val="21"/>
        </w:rPr>
        <w:t>题、</w:t>
      </w:r>
      <w:r w:rsidRPr="00F27350">
        <w:rPr>
          <w:rFonts w:ascii="Times New Roman" w:eastAsiaTheme="majorEastAsia" w:hAnsi="Times New Roman" w:cs="Times New Roman"/>
          <w:szCs w:val="21"/>
        </w:rPr>
        <w:t>2019</w:t>
      </w:r>
      <w:r w:rsidRPr="00F27350">
        <w:rPr>
          <w:rFonts w:ascii="Times New Roman" w:eastAsiaTheme="majorEastAsia" w:hAnsi="Times New Roman" w:cs="Times New Roman"/>
          <w:szCs w:val="21"/>
        </w:rPr>
        <w:t>年全国</w:t>
      </w:r>
      <w:r w:rsidRPr="00F27350">
        <w:rPr>
          <w:rFonts w:ascii="Times New Roman" w:eastAsiaTheme="majorEastAsia" w:hAnsi="Times New Roman" w:cs="Times New Roman"/>
          <w:bCs/>
          <w:iCs/>
          <w:spacing w:val="-8"/>
          <w:szCs w:val="21"/>
        </w:rPr>
        <w:fldChar w:fldCharType="begin"/>
      </w:r>
      <w:r w:rsidRPr="00F27350">
        <w:rPr>
          <w:rFonts w:ascii="Times New Roman" w:eastAsiaTheme="majorEastAsia" w:hAnsi="Times New Roman" w:cs="Times New Roman"/>
          <w:bCs/>
          <w:iCs/>
          <w:spacing w:val="-8"/>
          <w:szCs w:val="21"/>
        </w:rPr>
        <w:instrText xml:space="preserve"> = 2 \* ROMAN </w:instrText>
      </w:r>
      <w:r w:rsidRPr="00F27350">
        <w:rPr>
          <w:rFonts w:ascii="Times New Roman" w:eastAsiaTheme="majorEastAsia" w:hAnsi="Times New Roman" w:cs="Times New Roman"/>
          <w:bCs/>
          <w:iCs/>
          <w:spacing w:val="-8"/>
          <w:szCs w:val="21"/>
        </w:rPr>
        <w:fldChar w:fldCharType="separate"/>
      </w:r>
      <w:r w:rsidRPr="00F27350">
        <w:rPr>
          <w:rFonts w:ascii="Times New Roman" w:eastAsiaTheme="majorEastAsia" w:hAnsi="Times New Roman" w:cs="Times New Roman"/>
          <w:bCs/>
          <w:iCs/>
          <w:noProof/>
          <w:spacing w:val="-8"/>
          <w:szCs w:val="21"/>
        </w:rPr>
        <w:t>II</w:t>
      </w:r>
      <w:r w:rsidRPr="00F27350">
        <w:rPr>
          <w:rFonts w:ascii="Times New Roman" w:eastAsiaTheme="majorEastAsia" w:hAnsi="Times New Roman" w:cs="Times New Roman"/>
          <w:bCs/>
          <w:iCs/>
          <w:spacing w:val="-8"/>
          <w:szCs w:val="21"/>
        </w:rPr>
        <w:fldChar w:fldCharType="end"/>
      </w:r>
      <w:r w:rsidRPr="00F27350">
        <w:rPr>
          <w:rFonts w:ascii="Times New Roman" w:eastAsiaTheme="majorEastAsia" w:hAnsi="Times New Roman" w:cs="Times New Roman"/>
          <w:bCs/>
          <w:iCs/>
          <w:spacing w:val="-8"/>
          <w:szCs w:val="21"/>
        </w:rPr>
        <w:t>卷第</w:t>
      </w:r>
      <w:r w:rsidRPr="00F27350">
        <w:rPr>
          <w:rFonts w:ascii="Times New Roman" w:eastAsiaTheme="majorEastAsia" w:hAnsi="Times New Roman" w:cs="Times New Roman"/>
          <w:bCs/>
          <w:iCs/>
          <w:spacing w:val="-8"/>
          <w:szCs w:val="21"/>
        </w:rPr>
        <w:t>28</w:t>
      </w:r>
      <w:r w:rsidRPr="00F27350">
        <w:rPr>
          <w:rFonts w:ascii="Times New Roman" w:eastAsiaTheme="majorEastAsia" w:hAnsi="Times New Roman" w:cs="Times New Roman"/>
          <w:bCs/>
          <w:iCs/>
          <w:spacing w:val="-8"/>
          <w:szCs w:val="21"/>
        </w:rPr>
        <w:t>题、</w:t>
      </w:r>
      <w:r w:rsidRPr="00F27350">
        <w:rPr>
          <w:rFonts w:ascii="Times New Roman" w:eastAsiaTheme="majorEastAsia" w:hAnsi="Times New Roman" w:cs="Times New Roman"/>
          <w:szCs w:val="21"/>
        </w:rPr>
        <w:t>2019</w:t>
      </w:r>
      <w:r w:rsidRPr="00F27350">
        <w:rPr>
          <w:rFonts w:ascii="Times New Roman" w:eastAsiaTheme="majorEastAsia" w:hAnsi="Times New Roman" w:cs="Times New Roman"/>
          <w:szCs w:val="21"/>
        </w:rPr>
        <w:t>年全国</w:t>
      </w:r>
      <w:r w:rsidRPr="00F27350">
        <w:rPr>
          <w:rFonts w:ascii="Times New Roman" w:eastAsiaTheme="majorEastAsia" w:hAnsi="Times New Roman" w:cs="Times New Roman"/>
          <w:bCs/>
          <w:iCs/>
          <w:spacing w:val="-8"/>
          <w:szCs w:val="21"/>
        </w:rPr>
        <w:t>第</w:t>
      </w:r>
      <w:r w:rsidRPr="00F27350">
        <w:rPr>
          <w:rFonts w:ascii="Times New Roman" w:eastAsiaTheme="majorEastAsia" w:hAnsi="Times New Roman" w:cs="Times New Roman"/>
          <w:bCs/>
          <w:iCs/>
          <w:spacing w:val="-8"/>
          <w:szCs w:val="21"/>
        </w:rPr>
        <w:fldChar w:fldCharType="begin"/>
      </w:r>
      <w:r w:rsidRPr="00F27350">
        <w:rPr>
          <w:rFonts w:ascii="Times New Roman" w:eastAsiaTheme="majorEastAsia" w:hAnsi="Times New Roman" w:cs="Times New Roman"/>
          <w:bCs/>
          <w:iCs/>
          <w:spacing w:val="-8"/>
          <w:szCs w:val="21"/>
        </w:rPr>
        <w:instrText xml:space="preserve"> = 3 \* ROMAN </w:instrText>
      </w:r>
      <w:r w:rsidRPr="00F27350">
        <w:rPr>
          <w:rFonts w:ascii="Times New Roman" w:eastAsiaTheme="majorEastAsia" w:hAnsi="Times New Roman" w:cs="Times New Roman"/>
          <w:bCs/>
          <w:iCs/>
          <w:spacing w:val="-8"/>
          <w:szCs w:val="21"/>
        </w:rPr>
        <w:fldChar w:fldCharType="separate"/>
      </w:r>
      <w:r w:rsidRPr="00F27350">
        <w:rPr>
          <w:rFonts w:ascii="Times New Roman" w:eastAsiaTheme="majorEastAsia" w:hAnsi="Times New Roman" w:cs="Times New Roman"/>
          <w:bCs/>
          <w:iCs/>
          <w:noProof/>
          <w:spacing w:val="-8"/>
          <w:szCs w:val="21"/>
        </w:rPr>
        <w:t>III</w:t>
      </w:r>
      <w:r w:rsidRPr="00F27350">
        <w:rPr>
          <w:rFonts w:ascii="Times New Roman" w:eastAsiaTheme="majorEastAsia" w:hAnsi="Times New Roman" w:cs="Times New Roman"/>
          <w:bCs/>
          <w:iCs/>
          <w:spacing w:val="-8"/>
          <w:szCs w:val="21"/>
        </w:rPr>
        <w:fldChar w:fldCharType="end"/>
      </w:r>
      <w:r w:rsidRPr="00F27350">
        <w:rPr>
          <w:rFonts w:ascii="Times New Roman" w:eastAsiaTheme="majorEastAsia" w:hAnsi="Times New Roman" w:cs="Times New Roman"/>
          <w:bCs/>
          <w:iCs/>
          <w:spacing w:val="-8"/>
          <w:szCs w:val="21"/>
        </w:rPr>
        <w:t>卷第</w:t>
      </w:r>
      <w:r w:rsidRPr="00F27350">
        <w:rPr>
          <w:rFonts w:ascii="Times New Roman" w:eastAsiaTheme="majorEastAsia" w:hAnsi="Times New Roman" w:cs="Times New Roman"/>
          <w:bCs/>
          <w:iCs/>
          <w:spacing w:val="-8"/>
          <w:szCs w:val="21"/>
        </w:rPr>
        <w:t>28</w:t>
      </w:r>
      <w:r w:rsidRPr="00F27350">
        <w:rPr>
          <w:rFonts w:ascii="Times New Roman" w:eastAsiaTheme="majorEastAsia" w:hAnsi="Times New Roman" w:cs="Times New Roman"/>
          <w:bCs/>
          <w:iCs/>
          <w:spacing w:val="-8"/>
          <w:szCs w:val="21"/>
        </w:rPr>
        <w:t>题。</w:t>
      </w:r>
    </w:p>
    <w:p w14:paraId="5CAC6EA5" w14:textId="77777777" w:rsidR="00183B1E" w:rsidRPr="00F27350" w:rsidRDefault="00B35CE5" w:rsidP="00F27350">
      <w:pPr>
        <w:snapToGrid w:val="0"/>
        <w:spacing w:line="360" w:lineRule="auto"/>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2642157C" wp14:editId="503F09BE">
            <wp:extent cx="1466667" cy="52381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66034" name=""/>
                    <pic:cNvPicPr/>
                  </pic:nvPicPr>
                  <pic:blipFill>
                    <a:blip r:embed="rId9"/>
                    <a:stretch>
                      <a:fillRect/>
                    </a:stretch>
                  </pic:blipFill>
                  <pic:spPr>
                    <a:xfrm>
                      <a:off x="0" y="0"/>
                      <a:ext cx="1466667" cy="523810"/>
                    </a:xfrm>
                    <a:prstGeom prst="rect">
                      <a:avLst/>
                    </a:prstGeom>
                  </pic:spPr>
                </pic:pic>
              </a:graphicData>
            </a:graphic>
          </wp:inline>
        </w:drawing>
      </w:r>
    </w:p>
    <w:p w14:paraId="5E1DA521"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化学反应原理》是中学化学基本理论之一，其试题常常将化学反应与能量、化学反应速率和化学平衡、水溶液中的离子平衡等知识融合在一起，多以图像或图表的形式呈现。题目围绕一个主题，由多个小题组成，各小题的考查有一定的独立性，分别考查不同的知识点，覆盖面较广，灵活性较强。考查角度主要有热化学方程式和电极反应式的书写；离子浓度的大小比较；</w:t>
      </w:r>
      <w:r w:rsidRPr="00F27350">
        <w:rPr>
          <w:rFonts w:ascii="Times New Roman" w:eastAsiaTheme="majorEastAsia" w:hAnsi="Times New Roman" w:cs="Times New Roman"/>
          <w:bCs/>
          <w:i/>
          <w:color w:val="000000" w:themeColor="text1"/>
        </w:rPr>
        <w:t>K</w:t>
      </w:r>
      <w:r w:rsidRPr="00F27350">
        <w:rPr>
          <w:rFonts w:ascii="Times New Roman" w:eastAsiaTheme="majorEastAsia" w:hAnsi="Times New Roman" w:cs="Times New Roman"/>
          <w:bCs/>
          <w:color w:val="000000" w:themeColor="text1"/>
          <w:vertAlign w:val="subscript"/>
        </w:rPr>
        <w:t>sp</w:t>
      </w:r>
      <w:r w:rsidRPr="00F27350">
        <w:rPr>
          <w:rFonts w:ascii="Times New Roman" w:eastAsiaTheme="majorEastAsia" w:hAnsi="Times New Roman" w:cs="Times New Roman"/>
          <w:bCs/>
          <w:color w:val="000000" w:themeColor="text1"/>
        </w:rPr>
        <w:t>的计算与应用；反应速率、平衡常数及转化率的计算；电化学装置的原理分析及平衡曲线的识别与绘制等。试题篇幅较长，情境、取材较新，同时联系生产、生活实际进行考查，有一定的难度，侧重考查考生的阅读能力、获取有效信息能力、知识运用能力、识图识表能力和分析归纳能力，同时考查考生科学态度与社会责任的核心素养。</w:t>
      </w:r>
    </w:p>
    <w:p w14:paraId="3254C020" w14:textId="77777777" w:rsidR="00183B1E" w:rsidRPr="00F27350" w:rsidRDefault="00B35CE5" w:rsidP="00F27350">
      <w:pPr>
        <w:snapToGrid w:val="0"/>
        <w:spacing w:line="360" w:lineRule="auto"/>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1D6593BE" wp14:editId="5CE1B212">
            <wp:extent cx="1666667" cy="571429"/>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23979" name=""/>
                    <pic:cNvPicPr/>
                  </pic:nvPicPr>
                  <pic:blipFill>
                    <a:blip r:embed="rId10"/>
                    <a:stretch>
                      <a:fillRect/>
                    </a:stretch>
                  </pic:blipFill>
                  <pic:spPr>
                    <a:xfrm>
                      <a:off x="0" y="0"/>
                      <a:ext cx="1666667" cy="571429"/>
                    </a:xfrm>
                    <a:prstGeom prst="rect">
                      <a:avLst/>
                    </a:prstGeom>
                  </pic:spPr>
                </pic:pic>
              </a:graphicData>
            </a:graphic>
          </wp:inline>
        </w:drawing>
      </w:r>
    </w:p>
    <w:p w14:paraId="785B5CFE" w14:textId="77777777" w:rsidR="00B502AF" w:rsidRPr="00F27350" w:rsidRDefault="00B35CE5" w:rsidP="00F27350">
      <w:pPr>
        <w:pStyle w:val="a8"/>
        <w:tabs>
          <w:tab w:val="left" w:pos="4320"/>
        </w:tabs>
        <w:snapToGrid w:val="0"/>
        <w:spacing w:line="360" w:lineRule="auto"/>
        <w:ind w:firstLineChars="200" w:firstLine="422"/>
        <w:rPr>
          <w:rFonts w:ascii="Times New Roman" w:eastAsiaTheme="majorEastAsia" w:hAnsi="Times New Roman" w:cs="Times New Roman"/>
          <w:b/>
          <w:bCs/>
          <w:color w:val="000000" w:themeColor="text1"/>
        </w:rPr>
      </w:pPr>
      <w:r w:rsidRPr="00F27350">
        <w:rPr>
          <w:rFonts w:ascii="Times New Roman" w:eastAsiaTheme="majorEastAsia" w:hAnsi="Times New Roman" w:cs="Times New Roman"/>
          <w:b/>
          <w:bCs/>
          <w:color w:val="000000" w:themeColor="text1"/>
        </w:rPr>
        <w:t>1</w:t>
      </w:r>
      <w:r w:rsidRPr="00F27350">
        <w:rPr>
          <w:rFonts w:ascii="Times New Roman" w:eastAsiaTheme="majorEastAsia" w:hAnsi="Times New Roman" w:cs="Times New Roman"/>
          <w:b/>
          <w:bCs/>
          <w:color w:val="000000" w:themeColor="text1"/>
        </w:rPr>
        <w:t>．掌握利用盖斯定律计算反应热的步骤和方法</w:t>
      </w:r>
    </w:p>
    <w:p w14:paraId="640B8684"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(1)</w:t>
      </w:r>
      <w:r w:rsidRPr="00F27350">
        <w:rPr>
          <w:rFonts w:ascii="Times New Roman" w:eastAsiaTheme="majorEastAsia" w:hAnsi="Times New Roman" w:cs="Times New Roman"/>
          <w:bCs/>
          <w:color w:val="000000" w:themeColor="text1"/>
        </w:rPr>
        <w:t>计算步骤</w:t>
      </w:r>
    </w:p>
    <w:p w14:paraId="293454BD"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noProof/>
          <w:color w:val="000000" w:themeColor="text1"/>
        </w:rPr>
        <w:drawing>
          <wp:inline distT="0" distB="0" distL="0" distR="0" wp14:anchorId="59793268" wp14:editId="198F9FC4">
            <wp:extent cx="2733675" cy="1200150"/>
            <wp:effectExtent l="0" t="0" r="9525" b="0"/>
            <wp:docPr id="12" name="图片 12" descr="THT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9469" name="图片 34" descr="THT116.TIF"/>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3675" cy="1200150"/>
                    </a:xfrm>
                    <a:prstGeom prst="rect">
                      <a:avLst/>
                    </a:prstGeom>
                    <a:noFill/>
                    <a:ln>
                      <a:noFill/>
                    </a:ln>
                  </pic:spPr>
                </pic:pic>
              </a:graphicData>
            </a:graphic>
          </wp:inline>
        </w:drawing>
      </w:r>
    </w:p>
    <w:p w14:paraId="57A3A7E2"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(2)</w:t>
      </w:r>
      <w:r w:rsidRPr="00F27350">
        <w:rPr>
          <w:rFonts w:ascii="Times New Roman" w:eastAsiaTheme="majorEastAsia" w:hAnsi="Times New Roman" w:cs="Times New Roman"/>
          <w:bCs/>
          <w:color w:val="000000" w:themeColor="text1"/>
        </w:rPr>
        <w:t>计算方法</w:t>
      </w:r>
    </w:p>
    <w:p w14:paraId="3C6C5F0B" w14:textId="77777777" w:rsidR="00B502AF" w:rsidRPr="00F27350" w:rsidRDefault="00B35CE5" w:rsidP="00F27350">
      <w:pPr>
        <w:pStyle w:val="a8"/>
        <w:tabs>
          <w:tab w:val="left" w:pos="4320"/>
        </w:tabs>
        <w:snapToGrid w:val="0"/>
        <w:spacing w:line="360" w:lineRule="auto"/>
        <w:ind w:firstLineChars="200" w:firstLine="422"/>
        <w:rPr>
          <w:rFonts w:ascii="Times New Roman" w:eastAsiaTheme="majorEastAsia" w:hAnsi="Times New Roman" w:cs="Times New Roman"/>
          <w:b/>
          <w:bCs/>
          <w:color w:val="000000" w:themeColor="text1"/>
        </w:rPr>
      </w:pPr>
      <w:r w:rsidRPr="00F27350">
        <w:rPr>
          <w:rFonts w:ascii="Times New Roman" w:eastAsiaTheme="majorEastAsia" w:hAnsi="Times New Roman" w:cs="Times New Roman"/>
          <w:b/>
          <w:bCs/>
          <w:noProof/>
          <w:color w:val="000000" w:themeColor="text1"/>
        </w:rPr>
        <w:drawing>
          <wp:inline distT="0" distB="0" distL="0" distR="0" wp14:anchorId="35F0EFD4" wp14:editId="772D78BF">
            <wp:extent cx="2943225" cy="1447800"/>
            <wp:effectExtent l="0" t="0" r="9525" b="0"/>
            <wp:docPr id="11" name="图片 11" descr="THT1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73923" name="图片 35" descr="THT117.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43225" cy="1447800"/>
                    </a:xfrm>
                    <a:prstGeom prst="rect">
                      <a:avLst/>
                    </a:prstGeom>
                    <a:noFill/>
                    <a:ln>
                      <a:noFill/>
                    </a:ln>
                  </pic:spPr>
                </pic:pic>
              </a:graphicData>
            </a:graphic>
          </wp:inline>
        </w:drawing>
      </w:r>
    </w:p>
    <w:p w14:paraId="24870FF3" w14:textId="77777777" w:rsidR="00B502AF" w:rsidRPr="00F27350" w:rsidRDefault="00B35CE5" w:rsidP="00F27350">
      <w:pPr>
        <w:pStyle w:val="a8"/>
        <w:tabs>
          <w:tab w:val="left" w:pos="4320"/>
        </w:tabs>
        <w:snapToGrid w:val="0"/>
        <w:spacing w:line="360" w:lineRule="auto"/>
        <w:ind w:firstLineChars="200" w:firstLine="422"/>
        <w:rPr>
          <w:rFonts w:ascii="Times New Roman" w:eastAsiaTheme="majorEastAsia" w:hAnsi="Times New Roman" w:cs="Times New Roman"/>
          <w:b/>
          <w:bCs/>
          <w:color w:val="000000" w:themeColor="text1"/>
        </w:rPr>
      </w:pPr>
      <w:r w:rsidRPr="00F27350">
        <w:rPr>
          <w:rFonts w:ascii="Times New Roman" w:eastAsiaTheme="majorEastAsia" w:hAnsi="Times New Roman" w:cs="Times New Roman"/>
          <w:b/>
          <w:bCs/>
          <w:color w:val="000000" w:themeColor="text1"/>
        </w:rPr>
        <w:t>2</w:t>
      </w:r>
      <w:r w:rsidRPr="00F27350">
        <w:rPr>
          <w:rFonts w:ascii="Times New Roman" w:eastAsiaTheme="majorEastAsia" w:hAnsi="Times New Roman" w:cs="Times New Roman"/>
          <w:b/>
          <w:bCs/>
          <w:color w:val="000000" w:themeColor="text1"/>
        </w:rPr>
        <w:t>．正确理解化学反应速率的影响因素</w:t>
      </w:r>
    </w:p>
    <w:p w14:paraId="6C7BA6C8"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(1)“</w:t>
      </w:r>
      <w:r w:rsidRPr="00F27350">
        <w:rPr>
          <w:rFonts w:ascii="Times New Roman" w:eastAsiaTheme="majorEastAsia" w:hAnsi="Times New Roman" w:cs="Times New Roman"/>
          <w:bCs/>
          <w:color w:val="000000" w:themeColor="text1"/>
        </w:rPr>
        <w:t>惰性气体</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rPr>
        <w:t>对反应速率的影响</w:t>
      </w:r>
    </w:p>
    <w:p w14:paraId="5EBA27C3"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eastAsia="宋体" w:hAnsi="宋体" w:cs="宋体" w:hint="eastAsia"/>
          <w:bCs/>
          <w:color w:val="000000" w:themeColor="text1"/>
        </w:rPr>
        <w:lastRenderedPageBreak/>
        <w:t>①</w:t>
      </w:r>
      <w:r w:rsidRPr="00F27350">
        <w:rPr>
          <w:rFonts w:ascii="Times New Roman" w:eastAsiaTheme="majorEastAsia" w:hAnsi="Times New Roman" w:cs="Times New Roman"/>
          <w:bCs/>
          <w:color w:val="000000" w:themeColor="text1"/>
        </w:rPr>
        <w:t>恒温恒容：充入</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rPr>
        <w:t>惰性气体</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rPr>
        <w:fldChar w:fldCharType="begin"/>
      </w:r>
      <w:r w:rsidRPr="00F27350">
        <w:rPr>
          <w:rFonts w:ascii="Times New Roman" w:eastAsiaTheme="majorEastAsia" w:hAnsi="Times New Roman" w:cs="Times New Roman"/>
          <w:bCs/>
          <w:color w:val="000000" w:themeColor="text1"/>
        </w:rPr>
        <w:instrText>eq \o(</w:instrText>
      </w:r>
      <w:r w:rsidRPr="00F27350">
        <w:rPr>
          <w:rFonts w:ascii="Times New Roman" w:eastAsiaTheme="majorEastAsia" w:hAnsi="Times New Roman" w:cs="Times New Roman"/>
          <w:bCs/>
          <w:color w:val="000000" w:themeColor="text1"/>
          <w:spacing w:val="-27"/>
        </w:rPr>
        <w:instrText>――</w:instrText>
      </w:r>
      <w:r w:rsidRPr="00F27350">
        <w:rPr>
          <w:rFonts w:ascii="Times New Roman" w:eastAsiaTheme="majorEastAsia" w:hAnsi="Times New Roman" w:cs="Times New Roman"/>
          <w:bCs/>
          <w:color w:val="000000" w:themeColor="text1"/>
        </w:rPr>
        <w:instrText>→,\s\up7(</w:instrText>
      </w:r>
      <w:r w:rsidRPr="00F27350">
        <w:rPr>
          <w:rFonts w:ascii="Times New Roman" w:eastAsiaTheme="majorEastAsia" w:hAnsi="Times New Roman" w:cs="Times New Roman"/>
          <w:bCs/>
          <w:color w:val="000000" w:themeColor="text1"/>
        </w:rPr>
        <w:instrText>引起</w:instrText>
      </w:r>
      <w:r w:rsidRPr="00F27350">
        <w:rPr>
          <w:rFonts w:ascii="Times New Roman" w:eastAsiaTheme="majorEastAsia" w:hAnsi="Times New Roman" w:cs="Times New Roman"/>
          <w:bCs/>
          <w:color w:val="000000" w:themeColor="text1"/>
        </w:rPr>
        <w:instrText>))</w:instrText>
      </w:r>
      <w:r>
        <w:rPr>
          <w:rFonts w:ascii="Times New Roman" w:eastAsiaTheme="majorEastAsia" w:hAnsi="Times New Roman" w:cs="Times New Roman"/>
          <w:bCs/>
          <w:color w:val="000000" w:themeColor="text1"/>
        </w:rPr>
        <w:fldChar w:fldCharType="separate"/>
      </w:r>
      <w:r w:rsidRPr="00F27350">
        <w:rPr>
          <w:rFonts w:ascii="Times New Roman" w:eastAsiaTheme="majorEastAsia" w:hAnsi="Times New Roman" w:cs="Times New Roman"/>
          <w:bCs/>
          <w:color w:val="000000" w:themeColor="text1"/>
        </w:rPr>
        <w:fldChar w:fldCharType="end"/>
      </w:r>
      <w:r w:rsidRPr="00F27350">
        <w:rPr>
          <w:rFonts w:ascii="Times New Roman" w:eastAsiaTheme="majorEastAsia" w:hAnsi="Times New Roman" w:cs="Times New Roman"/>
          <w:bCs/>
          <w:color w:val="000000" w:themeColor="text1"/>
        </w:rPr>
        <w:t>总压增大</w:t>
      </w:r>
      <w:r w:rsidRPr="00F27350">
        <w:rPr>
          <w:rFonts w:ascii="Times New Roman" w:eastAsiaTheme="majorEastAsia" w:hAnsi="Times New Roman" w:cs="Times New Roman"/>
          <w:bCs/>
          <w:color w:val="000000" w:themeColor="text1"/>
          <w:spacing w:val="-25"/>
        </w:rPr>
        <w:t>―</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rPr>
        <w:t>参与反应的物质浓度不变</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rPr>
        <w:t>活化分子浓度不变</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spacing w:val="-25"/>
        </w:rPr>
        <w:t>―</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rPr>
        <w:t>反应速率不变。</w:t>
      </w:r>
    </w:p>
    <w:p w14:paraId="26944D44"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eastAsia="宋体" w:hAnsi="宋体" w:cs="宋体" w:hint="eastAsia"/>
          <w:bCs/>
          <w:color w:val="000000" w:themeColor="text1"/>
        </w:rPr>
        <w:t>②</w:t>
      </w:r>
      <w:r w:rsidRPr="00F27350">
        <w:rPr>
          <w:rFonts w:ascii="Times New Roman" w:eastAsiaTheme="majorEastAsia" w:hAnsi="Times New Roman" w:cs="Times New Roman"/>
          <w:bCs/>
          <w:color w:val="000000" w:themeColor="text1"/>
        </w:rPr>
        <w:t>恒温恒压：充入</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rPr>
        <w:t>惰性气体</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rPr>
        <w:fldChar w:fldCharType="begin"/>
      </w:r>
      <w:r w:rsidRPr="00F27350">
        <w:rPr>
          <w:rFonts w:ascii="Times New Roman" w:eastAsiaTheme="majorEastAsia" w:hAnsi="Times New Roman" w:cs="Times New Roman"/>
          <w:bCs/>
          <w:color w:val="000000" w:themeColor="text1"/>
        </w:rPr>
        <w:instrText>eq \o(</w:instrText>
      </w:r>
      <w:r w:rsidRPr="00F27350">
        <w:rPr>
          <w:rFonts w:ascii="Times New Roman" w:eastAsiaTheme="majorEastAsia" w:hAnsi="Times New Roman" w:cs="Times New Roman"/>
          <w:bCs/>
          <w:color w:val="000000" w:themeColor="text1"/>
          <w:spacing w:val="-27"/>
        </w:rPr>
        <w:instrText>――</w:instrText>
      </w:r>
      <w:r w:rsidRPr="00F27350">
        <w:rPr>
          <w:rFonts w:ascii="Times New Roman" w:eastAsiaTheme="majorEastAsia" w:hAnsi="Times New Roman" w:cs="Times New Roman"/>
          <w:bCs/>
          <w:color w:val="000000" w:themeColor="text1"/>
        </w:rPr>
        <w:instrText>→,\s\up7(</w:instrText>
      </w:r>
      <w:r w:rsidRPr="00F27350">
        <w:rPr>
          <w:rFonts w:ascii="Times New Roman" w:eastAsiaTheme="majorEastAsia" w:hAnsi="Times New Roman" w:cs="Times New Roman"/>
          <w:bCs/>
          <w:color w:val="000000" w:themeColor="text1"/>
        </w:rPr>
        <w:instrText>引起</w:instrText>
      </w:r>
      <w:r w:rsidRPr="00F27350">
        <w:rPr>
          <w:rFonts w:ascii="Times New Roman" w:eastAsiaTheme="majorEastAsia" w:hAnsi="Times New Roman" w:cs="Times New Roman"/>
          <w:bCs/>
          <w:color w:val="000000" w:themeColor="text1"/>
        </w:rPr>
        <w:instrText>))</w:instrText>
      </w:r>
      <w:r>
        <w:rPr>
          <w:rFonts w:ascii="Times New Roman" w:eastAsiaTheme="majorEastAsia" w:hAnsi="Times New Roman" w:cs="Times New Roman"/>
          <w:bCs/>
          <w:color w:val="000000" w:themeColor="text1"/>
        </w:rPr>
        <w:fldChar w:fldCharType="separate"/>
      </w:r>
      <w:r w:rsidRPr="00F27350">
        <w:rPr>
          <w:rFonts w:ascii="Times New Roman" w:eastAsiaTheme="majorEastAsia" w:hAnsi="Times New Roman" w:cs="Times New Roman"/>
          <w:bCs/>
          <w:color w:val="000000" w:themeColor="text1"/>
        </w:rPr>
        <w:fldChar w:fldCharType="end"/>
      </w:r>
      <w:r w:rsidRPr="00F27350">
        <w:rPr>
          <w:rFonts w:ascii="Times New Roman" w:eastAsiaTheme="majorEastAsia" w:hAnsi="Times New Roman" w:cs="Times New Roman"/>
          <w:bCs/>
          <w:color w:val="000000" w:themeColor="text1"/>
        </w:rPr>
        <w:t>体积增大</w:t>
      </w:r>
      <w:r w:rsidRPr="00F27350">
        <w:rPr>
          <w:rFonts w:ascii="Times New Roman" w:eastAsiaTheme="majorEastAsia" w:hAnsi="Times New Roman" w:cs="Times New Roman"/>
          <w:bCs/>
          <w:color w:val="000000" w:themeColor="text1"/>
        </w:rPr>
        <w:fldChar w:fldCharType="begin"/>
      </w:r>
      <w:r w:rsidRPr="00F27350">
        <w:rPr>
          <w:rFonts w:ascii="Times New Roman" w:eastAsiaTheme="majorEastAsia" w:hAnsi="Times New Roman" w:cs="Times New Roman"/>
          <w:bCs/>
          <w:color w:val="000000" w:themeColor="text1"/>
        </w:rPr>
        <w:instrText>eq \o(</w:instrText>
      </w:r>
      <w:r w:rsidRPr="00F27350">
        <w:rPr>
          <w:rFonts w:ascii="Times New Roman" w:eastAsiaTheme="majorEastAsia" w:hAnsi="Times New Roman" w:cs="Times New Roman"/>
          <w:bCs/>
          <w:color w:val="000000" w:themeColor="text1"/>
          <w:spacing w:val="-27"/>
        </w:rPr>
        <w:instrText>――</w:instrText>
      </w:r>
      <w:r w:rsidRPr="00F27350">
        <w:rPr>
          <w:rFonts w:ascii="Times New Roman" w:eastAsiaTheme="majorEastAsia" w:hAnsi="Times New Roman" w:cs="Times New Roman"/>
          <w:bCs/>
          <w:color w:val="000000" w:themeColor="text1"/>
        </w:rPr>
        <w:instrText>→,\s\up7(</w:instrText>
      </w:r>
      <w:r w:rsidRPr="00F27350">
        <w:rPr>
          <w:rFonts w:ascii="Times New Roman" w:eastAsiaTheme="majorEastAsia" w:hAnsi="Times New Roman" w:cs="Times New Roman"/>
          <w:bCs/>
          <w:color w:val="000000" w:themeColor="text1"/>
        </w:rPr>
        <w:instrText>引起</w:instrText>
      </w:r>
      <w:r w:rsidRPr="00F27350">
        <w:rPr>
          <w:rFonts w:ascii="Times New Roman" w:eastAsiaTheme="majorEastAsia" w:hAnsi="Times New Roman" w:cs="Times New Roman"/>
          <w:bCs/>
          <w:color w:val="000000" w:themeColor="text1"/>
        </w:rPr>
        <w:instrText>))</w:instrText>
      </w:r>
      <w:r>
        <w:rPr>
          <w:rFonts w:ascii="Times New Roman" w:eastAsiaTheme="majorEastAsia" w:hAnsi="Times New Roman" w:cs="Times New Roman"/>
          <w:bCs/>
          <w:color w:val="000000" w:themeColor="text1"/>
        </w:rPr>
        <w:fldChar w:fldCharType="separate"/>
      </w:r>
      <w:r w:rsidRPr="00F27350">
        <w:rPr>
          <w:rFonts w:ascii="Times New Roman" w:eastAsiaTheme="majorEastAsia" w:hAnsi="Times New Roman" w:cs="Times New Roman"/>
          <w:bCs/>
          <w:color w:val="000000" w:themeColor="text1"/>
        </w:rPr>
        <w:fldChar w:fldCharType="end"/>
      </w:r>
      <w:r w:rsidRPr="00F27350">
        <w:rPr>
          <w:rFonts w:ascii="Times New Roman" w:eastAsiaTheme="majorEastAsia" w:hAnsi="Times New Roman" w:cs="Times New Roman"/>
          <w:bCs/>
          <w:color w:val="000000" w:themeColor="text1"/>
        </w:rPr>
        <w:t>参与反应的物质浓度减小</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rPr>
        <w:t>活化分子浓度减小</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rPr>
        <w:fldChar w:fldCharType="begin"/>
      </w:r>
      <w:r w:rsidRPr="00F27350">
        <w:rPr>
          <w:rFonts w:ascii="Times New Roman" w:eastAsiaTheme="majorEastAsia" w:hAnsi="Times New Roman" w:cs="Times New Roman"/>
          <w:bCs/>
          <w:color w:val="000000" w:themeColor="text1"/>
        </w:rPr>
        <w:instrText>eq \o(</w:instrText>
      </w:r>
      <w:r w:rsidRPr="00F27350">
        <w:rPr>
          <w:rFonts w:ascii="Times New Roman" w:eastAsiaTheme="majorEastAsia" w:hAnsi="Times New Roman" w:cs="Times New Roman"/>
          <w:bCs/>
          <w:color w:val="000000" w:themeColor="text1"/>
          <w:spacing w:val="-27"/>
        </w:rPr>
        <w:instrText>――</w:instrText>
      </w:r>
      <w:r w:rsidRPr="00F27350">
        <w:rPr>
          <w:rFonts w:ascii="Times New Roman" w:eastAsiaTheme="majorEastAsia" w:hAnsi="Times New Roman" w:cs="Times New Roman"/>
          <w:bCs/>
          <w:color w:val="000000" w:themeColor="text1"/>
        </w:rPr>
        <w:instrText>→,\s\up7(</w:instrText>
      </w:r>
      <w:r w:rsidRPr="00F27350">
        <w:rPr>
          <w:rFonts w:ascii="Times New Roman" w:eastAsiaTheme="majorEastAsia" w:hAnsi="Times New Roman" w:cs="Times New Roman"/>
          <w:bCs/>
          <w:color w:val="000000" w:themeColor="text1"/>
        </w:rPr>
        <w:instrText>引起</w:instrText>
      </w:r>
      <w:r w:rsidRPr="00F27350">
        <w:rPr>
          <w:rFonts w:ascii="Times New Roman" w:eastAsiaTheme="majorEastAsia" w:hAnsi="Times New Roman" w:cs="Times New Roman"/>
          <w:bCs/>
          <w:color w:val="000000" w:themeColor="text1"/>
        </w:rPr>
        <w:instrText>))</w:instrText>
      </w:r>
      <w:r>
        <w:rPr>
          <w:rFonts w:ascii="Times New Roman" w:eastAsiaTheme="majorEastAsia" w:hAnsi="Times New Roman" w:cs="Times New Roman"/>
          <w:bCs/>
          <w:color w:val="000000" w:themeColor="text1"/>
        </w:rPr>
        <w:fldChar w:fldCharType="separate"/>
      </w:r>
      <w:r w:rsidRPr="00F27350">
        <w:rPr>
          <w:rFonts w:ascii="Times New Roman" w:eastAsiaTheme="majorEastAsia" w:hAnsi="Times New Roman" w:cs="Times New Roman"/>
          <w:bCs/>
          <w:color w:val="000000" w:themeColor="text1"/>
        </w:rPr>
        <w:fldChar w:fldCharType="end"/>
      </w:r>
      <w:r w:rsidRPr="00F27350">
        <w:rPr>
          <w:rFonts w:ascii="Times New Roman" w:eastAsiaTheme="majorEastAsia" w:hAnsi="Times New Roman" w:cs="Times New Roman"/>
          <w:bCs/>
          <w:color w:val="000000" w:themeColor="text1"/>
        </w:rPr>
        <w:t>反应速率减小。</w:t>
      </w:r>
    </w:p>
    <w:p w14:paraId="2264F2FC"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(2)</w:t>
      </w:r>
      <w:r w:rsidRPr="00F27350">
        <w:rPr>
          <w:rFonts w:ascii="Times New Roman" w:eastAsiaTheme="majorEastAsia" w:hAnsi="Times New Roman" w:cs="Times New Roman"/>
          <w:bCs/>
          <w:color w:val="000000" w:themeColor="text1"/>
        </w:rPr>
        <w:t>纯液体、固体对化学反应速率的影响</w:t>
      </w:r>
    </w:p>
    <w:p w14:paraId="15CA79C0"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在化学反应中，纯液体和固态物质的浓度为常数，故不能用固态物质的浓度变化来表示反应速率，但是固态反应物颗粒的大小是影响反应速率的条件之一，如煤粉由于表面积大，燃烧时比煤块快得多。</w:t>
      </w:r>
    </w:p>
    <w:p w14:paraId="13AD8A2D"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(3)</w:t>
      </w:r>
      <w:r w:rsidRPr="00F27350">
        <w:rPr>
          <w:rFonts w:ascii="Times New Roman" w:eastAsiaTheme="majorEastAsia" w:hAnsi="Times New Roman" w:cs="Times New Roman"/>
          <w:bCs/>
          <w:color w:val="000000" w:themeColor="text1"/>
        </w:rPr>
        <w:t>外界条件对可逆反应的正、逆反应速率的影响</w:t>
      </w:r>
    </w:p>
    <w:p w14:paraId="039AA882"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方向是一致的，但影响程度不一定相同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5"/>
        <w:gridCol w:w="7627"/>
      </w:tblGrid>
      <w:tr w:rsidR="00ED351E" w14:paraId="74DE6EAF" w14:textId="77777777" w:rsidTr="008A2C6E">
        <w:trPr>
          <w:trHeight w:val="191"/>
          <w:jc w:val="center"/>
        </w:trPr>
        <w:tc>
          <w:tcPr>
            <w:tcW w:w="1172" w:type="pct"/>
            <w:vAlign w:val="center"/>
          </w:tcPr>
          <w:p w14:paraId="5F3F33A1" w14:textId="77777777" w:rsidR="00B502AF" w:rsidRPr="00F27350" w:rsidRDefault="00B35CE5" w:rsidP="00F27350">
            <w:pPr>
              <w:pStyle w:val="a8"/>
              <w:tabs>
                <w:tab w:val="left" w:pos="4320"/>
              </w:tabs>
              <w:snapToGrid w:val="0"/>
              <w:spacing w:line="360" w:lineRule="auto"/>
              <w:jc w:val="center"/>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条件改变</w:t>
            </w:r>
          </w:p>
        </w:tc>
        <w:tc>
          <w:tcPr>
            <w:tcW w:w="3828" w:type="pct"/>
            <w:vAlign w:val="center"/>
          </w:tcPr>
          <w:p w14:paraId="16AC8E5E" w14:textId="77777777" w:rsidR="00B502AF" w:rsidRPr="00F27350" w:rsidRDefault="00B35CE5" w:rsidP="00F27350">
            <w:pPr>
              <w:pStyle w:val="a8"/>
              <w:tabs>
                <w:tab w:val="left" w:pos="4320"/>
              </w:tabs>
              <w:snapToGrid w:val="0"/>
              <w:spacing w:line="360" w:lineRule="auto"/>
              <w:jc w:val="center"/>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影响</w:t>
            </w:r>
          </w:p>
        </w:tc>
      </w:tr>
      <w:tr w:rsidR="00ED351E" w14:paraId="4107F25A" w14:textId="77777777" w:rsidTr="008A2C6E">
        <w:trPr>
          <w:trHeight w:val="206"/>
          <w:jc w:val="center"/>
        </w:trPr>
        <w:tc>
          <w:tcPr>
            <w:tcW w:w="1172" w:type="pct"/>
            <w:vAlign w:val="center"/>
          </w:tcPr>
          <w:p w14:paraId="144914CE" w14:textId="77777777" w:rsidR="00B502AF" w:rsidRPr="00F27350" w:rsidRDefault="00B35CE5" w:rsidP="00F27350">
            <w:pPr>
              <w:pStyle w:val="a8"/>
              <w:tabs>
                <w:tab w:val="left" w:pos="4320"/>
              </w:tabs>
              <w:snapToGrid w:val="0"/>
              <w:spacing w:line="360" w:lineRule="auto"/>
              <w:jc w:val="center"/>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增大反应物浓度</w:t>
            </w:r>
          </w:p>
        </w:tc>
        <w:tc>
          <w:tcPr>
            <w:tcW w:w="3828" w:type="pct"/>
            <w:vAlign w:val="center"/>
          </w:tcPr>
          <w:p w14:paraId="52AFE599" w14:textId="77777777" w:rsidR="00B502AF" w:rsidRPr="00F27350" w:rsidRDefault="00B35CE5" w:rsidP="00F27350">
            <w:pPr>
              <w:pStyle w:val="a8"/>
              <w:tabs>
                <w:tab w:val="left" w:pos="4320"/>
              </w:tabs>
              <w:snapToGrid w:val="0"/>
              <w:spacing w:line="360" w:lineRule="auto"/>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i/>
                <w:color w:val="000000" w:themeColor="text1"/>
              </w:rPr>
              <w:t>v</w:t>
            </w:r>
            <w:r w:rsidRPr="00F27350">
              <w:rPr>
                <w:rFonts w:ascii="Times New Roman" w:eastAsiaTheme="majorEastAsia" w:hAnsi="Times New Roman" w:cs="Times New Roman"/>
                <w:bCs/>
                <w:color w:val="000000" w:themeColor="text1"/>
                <w:vertAlign w:val="subscript"/>
              </w:rPr>
              <w:t>正</w:t>
            </w:r>
            <w:r w:rsidRPr="00F27350">
              <w:rPr>
                <w:rFonts w:ascii="Times New Roman" w:eastAsiaTheme="majorEastAsia" w:hAnsi="Times New Roman" w:cs="Times New Roman"/>
                <w:bCs/>
                <w:color w:val="000000" w:themeColor="text1"/>
              </w:rPr>
              <w:t>瞬间增大，</w:t>
            </w:r>
            <w:r w:rsidRPr="00F27350">
              <w:rPr>
                <w:rFonts w:ascii="Times New Roman" w:eastAsiaTheme="majorEastAsia" w:hAnsi="Times New Roman" w:cs="Times New Roman"/>
                <w:bCs/>
                <w:i/>
                <w:color w:val="000000" w:themeColor="text1"/>
              </w:rPr>
              <w:t>v</w:t>
            </w:r>
            <w:r w:rsidRPr="00F27350">
              <w:rPr>
                <w:rFonts w:ascii="Times New Roman" w:eastAsiaTheme="majorEastAsia" w:hAnsi="Times New Roman" w:cs="Times New Roman"/>
                <w:bCs/>
                <w:color w:val="000000" w:themeColor="text1"/>
                <w:vertAlign w:val="subscript"/>
              </w:rPr>
              <w:t>逆</w:t>
            </w:r>
            <w:r w:rsidRPr="00F27350">
              <w:rPr>
                <w:rFonts w:ascii="Times New Roman" w:eastAsiaTheme="majorEastAsia" w:hAnsi="Times New Roman" w:cs="Times New Roman"/>
                <w:bCs/>
                <w:color w:val="000000" w:themeColor="text1"/>
              </w:rPr>
              <w:t>瞬间不变，随后也增大</w:t>
            </w:r>
          </w:p>
        </w:tc>
      </w:tr>
      <w:tr w:rsidR="00ED351E" w14:paraId="1B48154A" w14:textId="77777777" w:rsidTr="008A2C6E">
        <w:trPr>
          <w:trHeight w:val="198"/>
          <w:jc w:val="center"/>
        </w:trPr>
        <w:tc>
          <w:tcPr>
            <w:tcW w:w="1172" w:type="pct"/>
            <w:vMerge w:val="restart"/>
            <w:vAlign w:val="center"/>
          </w:tcPr>
          <w:p w14:paraId="68E94361" w14:textId="77777777" w:rsidR="00B502AF" w:rsidRPr="00F27350" w:rsidRDefault="00B35CE5" w:rsidP="00F27350">
            <w:pPr>
              <w:pStyle w:val="a8"/>
              <w:tabs>
                <w:tab w:val="left" w:pos="4320"/>
              </w:tabs>
              <w:snapToGrid w:val="0"/>
              <w:spacing w:line="360" w:lineRule="auto"/>
              <w:jc w:val="center"/>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增大压强</w:t>
            </w:r>
          </w:p>
        </w:tc>
        <w:tc>
          <w:tcPr>
            <w:tcW w:w="3828" w:type="pct"/>
            <w:vAlign w:val="center"/>
          </w:tcPr>
          <w:p w14:paraId="57CAD487" w14:textId="77777777" w:rsidR="00B502AF" w:rsidRPr="00F27350" w:rsidRDefault="00B35CE5" w:rsidP="00F27350">
            <w:pPr>
              <w:pStyle w:val="a8"/>
              <w:tabs>
                <w:tab w:val="left" w:pos="4320"/>
              </w:tabs>
              <w:snapToGrid w:val="0"/>
              <w:spacing w:line="360" w:lineRule="auto"/>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i/>
                <w:color w:val="000000" w:themeColor="text1"/>
              </w:rPr>
              <w:t>v</w:t>
            </w:r>
            <w:r w:rsidRPr="00F27350">
              <w:rPr>
                <w:rFonts w:ascii="Times New Roman" w:eastAsiaTheme="majorEastAsia" w:hAnsi="Times New Roman" w:cs="Times New Roman"/>
                <w:bCs/>
                <w:color w:val="000000" w:themeColor="text1"/>
                <w:vertAlign w:val="subscript"/>
              </w:rPr>
              <w:t>正</w:t>
            </w:r>
            <w:r w:rsidRPr="00F27350">
              <w:rPr>
                <w:rFonts w:ascii="Times New Roman" w:eastAsiaTheme="majorEastAsia" w:hAnsi="Times New Roman" w:cs="Times New Roman"/>
                <w:bCs/>
                <w:color w:val="000000" w:themeColor="text1"/>
              </w:rPr>
              <w:t>和</w:t>
            </w:r>
            <w:r w:rsidRPr="00F27350">
              <w:rPr>
                <w:rFonts w:ascii="Times New Roman" w:eastAsiaTheme="majorEastAsia" w:hAnsi="Times New Roman" w:cs="Times New Roman"/>
                <w:bCs/>
                <w:i/>
                <w:color w:val="000000" w:themeColor="text1"/>
              </w:rPr>
              <w:t>v</w:t>
            </w:r>
            <w:r w:rsidRPr="00F27350">
              <w:rPr>
                <w:rFonts w:ascii="Times New Roman" w:eastAsiaTheme="majorEastAsia" w:hAnsi="Times New Roman" w:cs="Times New Roman"/>
                <w:bCs/>
                <w:color w:val="000000" w:themeColor="text1"/>
                <w:vertAlign w:val="subscript"/>
              </w:rPr>
              <w:t>逆</w:t>
            </w:r>
            <w:r w:rsidRPr="00F27350">
              <w:rPr>
                <w:rFonts w:ascii="Times New Roman" w:eastAsiaTheme="majorEastAsia" w:hAnsi="Times New Roman" w:cs="Times New Roman"/>
                <w:bCs/>
                <w:color w:val="000000" w:themeColor="text1"/>
              </w:rPr>
              <w:t>都增大，气体分子数减小方向的反应速率增大的程度大</w:t>
            </w:r>
          </w:p>
        </w:tc>
      </w:tr>
      <w:tr w:rsidR="00ED351E" w14:paraId="2DFD3E48" w14:textId="77777777" w:rsidTr="008A2C6E">
        <w:trPr>
          <w:trHeight w:val="71"/>
          <w:jc w:val="center"/>
        </w:trPr>
        <w:tc>
          <w:tcPr>
            <w:tcW w:w="1172" w:type="pct"/>
            <w:vMerge/>
            <w:vAlign w:val="center"/>
          </w:tcPr>
          <w:p w14:paraId="37656DFB" w14:textId="77777777" w:rsidR="00B502AF" w:rsidRPr="00F27350" w:rsidRDefault="00B502AF" w:rsidP="00F27350">
            <w:pPr>
              <w:pStyle w:val="a8"/>
              <w:tabs>
                <w:tab w:val="left" w:pos="4320"/>
              </w:tabs>
              <w:snapToGrid w:val="0"/>
              <w:spacing w:line="360" w:lineRule="auto"/>
              <w:rPr>
                <w:rFonts w:ascii="Times New Roman" w:eastAsiaTheme="majorEastAsia" w:hAnsi="Times New Roman" w:cs="Times New Roman"/>
                <w:bCs/>
                <w:color w:val="000000" w:themeColor="text1"/>
              </w:rPr>
            </w:pPr>
          </w:p>
        </w:tc>
        <w:tc>
          <w:tcPr>
            <w:tcW w:w="3828" w:type="pct"/>
            <w:vAlign w:val="center"/>
          </w:tcPr>
          <w:p w14:paraId="49391591" w14:textId="77777777" w:rsidR="00B502AF" w:rsidRPr="00F27350" w:rsidRDefault="00B35CE5" w:rsidP="00F27350">
            <w:pPr>
              <w:pStyle w:val="a8"/>
              <w:tabs>
                <w:tab w:val="left" w:pos="4320"/>
              </w:tabs>
              <w:snapToGrid w:val="0"/>
              <w:spacing w:line="360" w:lineRule="auto"/>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对无气体参加或生成的化学反应的速率无影响</w:t>
            </w:r>
          </w:p>
        </w:tc>
      </w:tr>
      <w:tr w:rsidR="00ED351E" w14:paraId="5B9B0EE7" w14:textId="77777777" w:rsidTr="008A2C6E">
        <w:trPr>
          <w:trHeight w:val="71"/>
          <w:jc w:val="center"/>
        </w:trPr>
        <w:tc>
          <w:tcPr>
            <w:tcW w:w="1172" w:type="pct"/>
            <w:vMerge/>
            <w:vAlign w:val="center"/>
          </w:tcPr>
          <w:p w14:paraId="674B2B7E" w14:textId="77777777" w:rsidR="00B502AF" w:rsidRPr="00F27350" w:rsidRDefault="00B502AF" w:rsidP="00F27350">
            <w:pPr>
              <w:pStyle w:val="a8"/>
              <w:tabs>
                <w:tab w:val="left" w:pos="4320"/>
              </w:tabs>
              <w:snapToGrid w:val="0"/>
              <w:spacing w:line="360" w:lineRule="auto"/>
              <w:rPr>
                <w:rFonts w:ascii="Times New Roman" w:eastAsiaTheme="majorEastAsia" w:hAnsi="Times New Roman" w:cs="Times New Roman"/>
                <w:bCs/>
                <w:color w:val="000000" w:themeColor="text1"/>
              </w:rPr>
            </w:pPr>
          </w:p>
        </w:tc>
        <w:tc>
          <w:tcPr>
            <w:tcW w:w="3828" w:type="pct"/>
            <w:vAlign w:val="center"/>
          </w:tcPr>
          <w:p w14:paraId="49D06AB9" w14:textId="77777777" w:rsidR="00B502AF" w:rsidRPr="00F27350" w:rsidRDefault="00B35CE5" w:rsidP="00F27350">
            <w:pPr>
              <w:pStyle w:val="a8"/>
              <w:tabs>
                <w:tab w:val="left" w:pos="4320"/>
              </w:tabs>
              <w:snapToGrid w:val="0"/>
              <w:spacing w:line="360" w:lineRule="auto"/>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反应前后气体分子数不变的反应，正、逆反应速率同等程度地增大</w:t>
            </w:r>
          </w:p>
        </w:tc>
      </w:tr>
      <w:tr w:rsidR="00ED351E" w14:paraId="23185436" w14:textId="77777777" w:rsidTr="008A2C6E">
        <w:trPr>
          <w:trHeight w:val="198"/>
          <w:jc w:val="center"/>
        </w:trPr>
        <w:tc>
          <w:tcPr>
            <w:tcW w:w="1172" w:type="pct"/>
            <w:vAlign w:val="center"/>
          </w:tcPr>
          <w:p w14:paraId="669789A2" w14:textId="77777777" w:rsidR="00B502AF" w:rsidRPr="00F27350" w:rsidRDefault="00B35CE5" w:rsidP="00F27350">
            <w:pPr>
              <w:pStyle w:val="a8"/>
              <w:tabs>
                <w:tab w:val="left" w:pos="4320"/>
              </w:tabs>
              <w:snapToGrid w:val="0"/>
              <w:spacing w:line="360" w:lineRule="auto"/>
              <w:jc w:val="center"/>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升高温度</w:t>
            </w:r>
          </w:p>
        </w:tc>
        <w:tc>
          <w:tcPr>
            <w:tcW w:w="3828" w:type="pct"/>
            <w:vAlign w:val="center"/>
          </w:tcPr>
          <w:p w14:paraId="5E880443" w14:textId="77777777" w:rsidR="00B502AF" w:rsidRPr="00F27350" w:rsidRDefault="00B35CE5" w:rsidP="00F27350">
            <w:pPr>
              <w:pStyle w:val="a8"/>
              <w:tabs>
                <w:tab w:val="left" w:pos="4320"/>
              </w:tabs>
              <w:snapToGrid w:val="0"/>
              <w:spacing w:line="360" w:lineRule="auto"/>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i/>
                <w:color w:val="000000" w:themeColor="text1"/>
              </w:rPr>
              <w:t>v</w:t>
            </w:r>
            <w:r w:rsidRPr="00F27350">
              <w:rPr>
                <w:rFonts w:ascii="Times New Roman" w:eastAsiaTheme="majorEastAsia" w:hAnsi="Times New Roman" w:cs="Times New Roman"/>
                <w:bCs/>
                <w:color w:val="000000" w:themeColor="text1"/>
                <w:vertAlign w:val="subscript"/>
              </w:rPr>
              <w:t>正</w:t>
            </w:r>
            <w:r w:rsidRPr="00F27350">
              <w:rPr>
                <w:rFonts w:ascii="Times New Roman" w:eastAsiaTheme="majorEastAsia" w:hAnsi="Times New Roman" w:cs="Times New Roman"/>
                <w:bCs/>
                <w:color w:val="000000" w:themeColor="text1"/>
              </w:rPr>
              <w:t>和</w:t>
            </w:r>
            <w:r w:rsidRPr="00F27350">
              <w:rPr>
                <w:rFonts w:ascii="Times New Roman" w:eastAsiaTheme="majorEastAsia" w:hAnsi="Times New Roman" w:cs="Times New Roman"/>
                <w:bCs/>
                <w:i/>
                <w:color w:val="000000" w:themeColor="text1"/>
              </w:rPr>
              <w:t>v</w:t>
            </w:r>
            <w:r w:rsidRPr="00F27350">
              <w:rPr>
                <w:rFonts w:ascii="Times New Roman" w:eastAsiaTheme="majorEastAsia" w:hAnsi="Times New Roman" w:cs="Times New Roman"/>
                <w:bCs/>
                <w:color w:val="000000" w:themeColor="text1"/>
                <w:vertAlign w:val="subscript"/>
              </w:rPr>
              <w:t>逆</w:t>
            </w:r>
            <w:r w:rsidRPr="00F27350">
              <w:rPr>
                <w:rFonts w:ascii="Times New Roman" w:eastAsiaTheme="majorEastAsia" w:hAnsi="Times New Roman" w:cs="Times New Roman"/>
                <w:bCs/>
                <w:color w:val="000000" w:themeColor="text1"/>
              </w:rPr>
              <w:t>都增大，但吸热反应方向的反应速率增大的程度大</w:t>
            </w:r>
          </w:p>
        </w:tc>
      </w:tr>
      <w:tr w:rsidR="00ED351E" w14:paraId="31A849C1" w14:textId="77777777" w:rsidTr="008A2C6E">
        <w:trPr>
          <w:trHeight w:val="206"/>
          <w:jc w:val="center"/>
        </w:trPr>
        <w:tc>
          <w:tcPr>
            <w:tcW w:w="1172" w:type="pct"/>
            <w:vAlign w:val="center"/>
          </w:tcPr>
          <w:p w14:paraId="7763553C" w14:textId="77777777" w:rsidR="00B502AF" w:rsidRPr="00F27350" w:rsidRDefault="00B35CE5" w:rsidP="00F27350">
            <w:pPr>
              <w:pStyle w:val="a8"/>
              <w:tabs>
                <w:tab w:val="left" w:pos="4320"/>
              </w:tabs>
              <w:snapToGrid w:val="0"/>
              <w:spacing w:line="360" w:lineRule="auto"/>
              <w:jc w:val="center"/>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使用催化剂</w:t>
            </w:r>
          </w:p>
        </w:tc>
        <w:tc>
          <w:tcPr>
            <w:tcW w:w="3828" w:type="pct"/>
            <w:vAlign w:val="center"/>
          </w:tcPr>
          <w:p w14:paraId="38C9D2C9" w14:textId="77777777" w:rsidR="00B502AF" w:rsidRPr="00F27350" w:rsidRDefault="00B35CE5" w:rsidP="00F27350">
            <w:pPr>
              <w:pStyle w:val="a8"/>
              <w:tabs>
                <w:tab w:val="left" w:pos="4320"/>
              </w:tabs>
              <w:snapToGrid w:val="0"/>
              <w:spacing w:line="360" w:lineRule="auto"/>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能同等程度地改变正、逆反应速率</w:t>
            </w:r>
          </w:p>
        </w:tc>
      </w:tr>
    </w:tbl>
    <w:p w14:paraId="202237B3" w14:textId="77777777" w:rsidR="00B502AF" w:rsidRPr="00F27350" w:rsidRDefault="00B35CE5" w:rsidP="00F27350">
      <w:pPr>
        <w:pStyle w:val="a8"/>
        <w:tabs>
          <w:tab w:val="left" w:pos="4320"/>
        </w:tabs>
        <w:snapToGrid w:val="0"/>
        <w:spacing w:line="360" w:lineRule="auto"/>
        <w:ind w:firstLineChars="200" w:firstLine="422"/>
        <w:rPr>
          <w:rFonts w:ascii="Times New Roman" w:eastAsiaTheme="majorEastAsia" w:hAnsi="Times New Roman" w:cs="Times New Roman"/>
          <w:b/>
          <w:bCs/>
          <w:color w:val="000000" w:themeColor="text1"/>
        </w:rPr>
      </w:pPr>
      <w:r w:rsidRPr="00F27350">
        <w:rPr>
          <w:rFonts w:ascii="Times New Roman" w:eastAsiaTheme="majorEastAsia" w:hAnsi="Times New Roman" w:cs="Times New Roman"/>
          <w:b/>
          <w:bCs/>
          <w:color w:val="000000" w:themeColor="text1"/>
        </w:rPr>
        <w:t>3</w:t>
      </w:r>
      <w:r w:rsidRPr="00F27350">
        <w:rPr>
          <w:rFonts w:ascii="Times New Roman" w:eastAsiaTheme="majorEastAsia" w:hAnsi="Times New Roman" w:cs="Times New Roman"/>
          <w:b/>
          <w:bCs/>
          <w:color w:val="000000" w:themeColor="text1"/>
        </w:rPr>
        <w:t>．突破化学平衡状态的判断</w:t>
      </w:r>
    </w:p>
    <w:p w14:paraId="5BBF858C"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(1)</w:t>
      </w:r>
      <w:r w:rsidRPr="00F27350">
        <w:rPr>
          <w:rFonts w:ascii="Times New Roman" w:eastAsiaTheme="majorEastAsia" w:hAnsi="Times New Roman" w:cs="Times New Roman"/>
          <w:bCs/>
          <w:color w:val="000000" w:themeColor="text1"/>
        </w:rPr>
        <w:t>注意</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rPr>
        <w:t>三关注</w:t>
      </w:r>
      <w:r w:rsidRPr="00F27350">
        <w:rPr>
          <w:rFonts w:ascii="Times New Roman" w:eastAsiaTheme="majorEastAsia" w:hAnsi="Times New Roman" w:cs="Times New Roman"/>
          <w:bCs/>
          <w:color w:val="000000" w:themeColor="text1"/>
        </w:rPr>
        <w:t>”</w:t>
      </w:r>
      <w:r w:rsidRPr="00F27350">
        <w:rPr>
          <w:rFonts w:ascii="Times New Roman" w:eastAsiaTheme="majorEastAsia" w:hAnsi="Times New Roman" w:cs="Times New Roman"/>
          <w:bCs/>
          <w:color w:val="000000" w:themeColor="text1"/>
        </w:rPr>
        <w:t>：一要关注反应条件，是恒温恒容、恒温恒压还是绝热恒容、绝热恒压；二要关注反应特点，是等体积反应，还是非等体积反应；三要关注特殊情况，是否有固体参加或生成，或固体的分解反应。</w:t>
      </w:r>
    </w:p>
    <w:p w14:paraId="5D733C8D"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(2)</w:t>
      </w:r>
      <w:r w:rsidRPr="00F27350">
        <w:rPr>
          <w:rFonts w:ascii="Times New Roman" w:eastAsiaTheme="majorEastAsia" w:hAnsi="Times New Roman" w:cs="Times New Roman"/>
          <w:bCs/>
          <w:noProof/>
          <w:color w:val="000000" w:themeColor="text1"/>
        </w:rPr>
        <w:drawing>
          <wp:inline distT="0" distB="0" distL="0" distR="0" wp14:anchorId="267E2456" wp14:editId="5044AEEA">
            <wp:extent cx="2819400" cy="733425"/>
            <wp:effectExtent l="0" t="0" r="0" b="9525"/>
            <wp:docPr id="22" name="图片 22" descr="THT1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04647" name="图片 36" descr="THT118.TIF"/>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19400" cy="733425"/>
                    </a:xfrm>
                    <a:prstGeom prst="rect">
                      <a:avLst/>
                    </a:prstGeom>
                    <a:noFill/>
                    <a:ln>
                      <a:noFill/>
                    </a:ln>
                  </pic:spPr>
                </pic:pic>
              </a:graphicData>
            </a:graphic>
          </wp:inline>
        </w:drawing>
      </w:r>
    </w:p>
    <w:p w14:paraId="28E6CE42"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color w:val="000000" w:themeColor="text1"/>
        </w:rPr>
        <w:t>(3)</w:t>
      </w:r>
      <w:r w:rsidRPr="00F27350">
        <w:rPr>
          <w:rFonts w:ascii="Times New Roman" w:eastAsiaTheme="majorEastAsia" w:hAnsi="Times New Roman" w:cs="Times New Roman"/>
          <w:bCs/>
          <w:color w:val="000000" w:themeColor="text1"/>
        </w:rPr>
        <w:t>从现象上判断</w:t>
      </w:r>
    </w:p>
    <w:p w14:paraId="39837612" w14:textId="77777777" w:rsidR="00B502AF" w:rsidRPr="00F27350" w:rsidRDefault="00B35CE5" w:rsidP="00F27350">
      <w:pPr>
        <w:pStyle w:val="a8"/>
        <w:tabs>
          <w:tab w:val="left" w:pos="4320"/>
        </w:tabs>
        <w:snapToGrid w:val="0"/>
        <w:spacing w:line="360" w:lineRule="auto"/>
        <w:ind w:firstLineChars="200" w:firstLine="420"/>
        <w:rPr>
          <w:rFonts w:ascii="Times New Roman" w:eastAsiaTheme="majorEastAsia" w:hAnsi="Times New Roman" w:cs="Times New Roman"/>
          <w:bCs/>
          <w:color w:val="000000" w:themeColor="text1"/>
        </w:rPr>
      </w:pPr>
      <w:r w:rsidRPr="00F27350">
        <w:rPr>
          <w:rFonts w:ascii="Times New Roman" w:eastAsiaTheme="majorEastAsia" w:hAnsi="Times New Roman" w:cs="Times New Roman"/>
          <w:bCs/>
          <w:noProof/>
          <w:color w:val="000000" w:themeColor="text1"/>
        </w:rPr>
        <w:drawing>
          <wp:inline distT="0" distB="0" distL="0" distR="0" wp14:anchorId="75F71F45" wp14:editId="24779939">
            <wp:extent cx="2209800" cy="847725"/>
            <wp:effectExtent l="0" t="0" r="0" b="9525"/>
            <wp:docPr id="13" name="图片 13" descr="THT1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31790" name="图片 37" descr="THT119.TIF"/>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09800" cy="847725"/>
                    </a:xfrm>
                    <a:prstGeom prst="rect">
                      <a:avLst/>
                    </a:prstGeom>
                    <a:noFill/>
                    <a:ln>
                      <a:noFill/>
                    </a:ln>
                  </pic:spPr>
                </pic:pic>
              </a:graphicData>
            </a:graphic>
          </wp:inline>
        </w:drawing>
      </w:r>
    </w:p>
    <w:p w14:paraId="03555DF2" w14:textId="77777777" w:rsidR="00B502AF" w:rsidRPr="00F27350" w:rsidRDefault="00B35CE5" w:rsidP="00F27350">
      <w:pPr>
        <w:pStyle w:val="a8"/>
        <w:tabs>
          <w:tab w:val="left" w:pos="3402"/>
        </w:tabs>
        <w:snapToGrid w:val="0"/>
        <w:spacing w:line="360" w:lineRule="auto"/>
        <w:ind w:firstLineChars="202" w:firstLine="426"/>
        <w:rPr>
          <w:rFonts w:ascii="Times New Roman" w:eastAsiaTheme="majorEastAsia" w:hAnsi="Times New Roman" w:cs="Times New Roman"/>
          <w:b/>
        </w:rPr>
      </w:pPr>
      <w:r w:rsidRPr="00F27350">
        <w:rPr>
          <w:rFonts w:ascii="Times New Roman" w:eastAsiaTheme="majorEastAsia" w:hAnsi="Times New Roman" w:cs="Times New Roman"/>
          <w:b/>
        </w:rPr>
        <w:t>4</w:t>
      </w:r>
      <w:r w:rsidRPr="00F27350">
        <w:rPr>
          <w:rFonts w:ascii="Times New Roman" w:eastAsiaTheme="majorEastAsia" w:hAnsi="Times New Roman" w:cs="Times New Roman"/>
          <w:b/>
        </w:rPr>
        <w:t>．影响化学平衡的因素</w:t>
      </w:r>
    </w:p>
    <w:tbl>
      <w:tblPr>
        <w:tblW w:w="8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680"/>
        <w:gridCol w:w="1819"/>
        <w:gridCol w:w="3286"/>
      </w:tblGrid>
      <w:tr w:rsidR="00ED351E" w14:paraId="386B2CD7" w14:textId="77777777" w:rsidTr="008A2C6E">
        <w:trPr>
          <w:trHeight w:val="387"/>
          <w:jc w:val="center"/>
        </w:trPr>
        <w:tc>
          <w:tcPr>
            <w:tcW w:w="5071" w:type="dxa"/>
            <w:gridSpan w:val="3"/>
            <w:shd w:val="clear" w:color="auto" w:fill="auto"/>
            <w:vAlign w:val="center"/>
          </w:tcPr>
          <w:p w14:paraId="7D01B260" w14:textId="77777777" w:rsidR="00F67A31"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改变的条件</w:t>
            </w:r>
            <w:r w:rsidRPr="00F27350">
              <w:rPr>
                <w:rFonts w:ascii="Times New Roman" w:eastAsiaTheme="majorEastAsia" w:hAnsi="Times New Roman" w:cs="Times New Roman"/>
              </w:rPr>
              <w:t>(</w:t>
            </w:r>
            <w:r w:rsidRPr="00F27350">
              <w:rPr>
                <w:rFonts w:ascii="Times New Roman" w:eastAsiaTheme="majorEastAsia" w:hAnsi="Times New Roman" w:cs="Times New Roman"/>
              </w:rPr>
              <w:t>其他条件不变</w:t>
            </w:r>
            <w:r w:rsidRPr="00F27350">
              <w:rPr>
                <w:rFonts w:ascii="Times New Roman" w:eastAsiaTheme="majorEastAsia" w:hAnsi="Times New Roman" w:cs="Times New Roman"/>
              </w:rPr>
              <w:t>)</w:t>
            </w:r>
          </w:p>
        </w:tc>
        <w:tc>
          <w:tcPr>
            <w:tcW w:w="3286" w:type="dxa"/>
            <w:shd w:val="clear" w:color="auto" w:fill="auto"/>
            <w:vAlign w:val="center"/>
          </w:tcPr>
          <w:p w14:paraId="45250630"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化学平衡移动的方向</w:t>
            </w:r>
          </w:p>
        </w:tc>
      </w:tr>
      <w:tr w:rsidR="00ED351E" w14:paraId="7BFE1269" w14:textId="77777777" w:rsidTr="008A2C6E">
        <w:trPr>
          <w:trHeight w:val="111"/>
          <w:jc w:val="center"/>
        </w:trPr>
        <w:tc>
          <w:tcPr>
            <w:tcW w:w="1572" w:type="dxa"/>
            <w:vMerge w:val="restart"/>
            <w:shd w:val="clear" w:color="auto" w:fill="auto"/>
            <w:vAlign w:val="center"/>
          </w:tcPr>
          <w:p w14:paraId="02A3FFF0"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浓度</w:t>
            </w:r>
          </w:p>
        </w:tc>
        <w:tc>
          <w:tcPr>
            <w:tcW w:w="3499" w:type="dxa"/>
            <w:gridSpan w:val="2"/>
            <w:shd w:val="clear" w:color="auto" w:fill="auto"/>
            <w:vAlign w:val="center"/>
          </w:tcPr>
          <w:p w14:paraId="689E46C5"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增大反应物浓度或减小生成物浓度</w:t>
            </w:r>
          </w:p>
        </w:tc>
        <w:tc>
          <w:tcPr>
            <w:tcW w:w="3286" w:type="dxa"/>
            <w:shd w:val="clear" w:color="auto" w:fill="auto"/>
            <w:vAlign w:val="center"/>
          </w:tcPr>
          <w:p w14:paraId="1B0DD055"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向正反应方向移动</w:t>
            </w:r>
          </w:p>
        </w:tc>
      </w:tr>
      <w:tr w:rsidR="00ED351E" w14:paraId="79685FCE" w14:textId="77777777" w:rsidTr="008A2C6E">
        <w:trPr>
          <w:trHeight w:val="111"/>
          <w:jc w:val="center"/>
        </w:trPr>
        <w:tc>
          <w:tcPr>
            <w:tcW w:w="1572" w:type="dxa"/>
            <w:vMerge/>
            <w:shd w:val="clear" w:color="auto" w:fill="auto"/>
            <w:vAlign w:val="center"/>
          </w:tcPr>
          <w:p w14:paraId="5D153590" w14:textId="77777777" w:rsidR="00B502AF" w:rsidRPr="00F27350" w:rsidRDefault="00B502AF" w:rsidP="00F27350">
            <w:pPr>
              <w:pStyle w:val="a8"/>
              <w:tabs>
                <w:tab w:val="left" w:pos="3402"/>
              </w:tabs>
              <w:snapToGrid w:val="0"/>
              <w:spacing w:line="360" w:lineRule="auto"/>
              <w:jc w:val="center"/>
              <w:rPr>
                <w:rFonts w:ascii="Times New Roman" w:eastAsiaTheme="majorEastAsia" w:hAnsi="Times New Roman" w:cs="Times New Roman"/>
              </w:rPr>
            </w:pPr>
          </w:p>
        </w:tc>
        <w:tc>
          <w:tcPr>
            <w:tcW w:w="3499" w:type="dxa"/>
            <w:gridSpan w:val="2"/>
            <w:shd w:val="clear" w:color="auto" w:fill="auto"/>
            <w:vAlign w:val="center"/>
          </w:tcPr>
          <w:p w14:paraId="11B4B30D"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减小反应物浓度或增大生成物浓度</w:t>
            </w:r>
          </w:p>
        </w:tc>
        <w:tc>
          <w:tcPr>
            <w:tcW w:w="3286" w:type="dxa"/>
            <w:shd w:val="clear" w:color="auto" w:fill="auto"/>
            <w:vAlign w:val="center"/>
          </w:tcPr>
          <w:p w14:paraId="5C45B61D"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向逆反应方向移动</w:t>
            </w:r>
          </w:p>
        </w:tc>
      </w:tr>
      <w:tr w:rsidR="00ED351E" w14:paraId="217EB49C" w14:textId="77777777" w:rsidTr="008A2C6E">
        <w:trPr>
          <w:trHeight w:val="303"/>
          <w:jc w:val="center"/>
        </w:trPr>
        <w:tc>
          <w:tcPr>
            <w:tcW w:w="1572" w:type="dxa"/>
            <w:vMerge w:val="restart"/>
            <w:shd w:val="clear" w:color="auto" w:fill="auto"/>
            <w:vAlign w:val="center"/>
          </w:tcPr>
          <w:p w14:paraId="343069E8" w14:textId="77777777" w:rsidR="00B502AF" w:rsidRPr="00F27350" w:rsidRDefault="00B35CE5" w:rsidP="00F27350">
            <w:pPr>
              <w:pStyle w:val="a8"/>
              <w:tabs>
                <w:tab w:val="left" w:pos="3402"/>
              </w:tabs>
              <w:snapToGrid w:val="0"/>
              <w:spacing w:line="360" w:lineRule="auto"/>
              <w:jc w:val="left"/>
              <w:rPr>
                <w:rFonts w:ascii="Times New Roman" w:eastAsiaTheme="majorEastAsia" w:hAnsi="Times New Roman" w:cs="Times New Roman"/>
              </w:rPr>
            </w:pPr>
            <w:r w:rsidRPr="00F27350">
              <w:rPr>
                <w:rFonts w:ascii="Times New Roman" w:eastAsiaTheme="majorEastAsia" w:hAnsi="Times New Roman" w:cs="Times New Roman"/>
              </w:rPr>
              <w:t>压强</w:t>
            </w:r>
            <w:r w:rsidRPr="00F27350">
              <w:rPr>
                <w:rFonts w:ascii="Times New Roman" w:eastAsiaTheme="majorEastAsia" w:hAnsi="Times New Roman" w:cs="Times New Roman"/>
              </w:rPr>
              <w:t>(</w:t>
            </w:r>
            <w:r w:rsidRPr="00F27350">
              <w:rPr>
                <w:rFonts w:ascii="Times New Roman" w:eastAsiaTheme="majorEastAsia" w:hAnsi="Times New Roman" w:cs="Times New Roman"/>
              </w:rPr>
              <w:t>对有气体</w:t>
            </w:r>
            <w:r w:rsidRPr="00F27350">
              <w:rPr>
                <w:rFonts w:ascii="Times New Roman" w:eastAsiaTheme="majorEastAsia" w:hAnsi="Times New Roman" w:cs="Times New Roman"/>
              </w:rPr>
              <w:lastRenderedPageBreak/>
              <w:t>参加的反应</w:t>
            </w:r>
            <w:r w:rsidRPr="00F27350">
              <w:rPr>
                <w:rFonts w:ascii="Times New Roman" w:eastAsiaTheme="majorEastAsia" w:hAnsi="Times New Roman" w:cs="Times New Roman"/>
              </w:rPr>
              <w:t>)</w:t>
            </w:r>
          </w:p>
        </w:tc>
        <w:tc>
          <w:tcPr>
            <w:tcW w:w="1680" w:type="dxa"/>
            <w:vMerge w:val="restart"/>
            <w:shd w:val="clear" w:color="auto" w:fill="auto"/>
            <w:vAlign w:val="center"/>
          </w:tcPr>
          <w:p w14:paraId="405BBDBA" w14:textId="77777777" w:rsidR="00B502AF" w:rsidRPr="00F27350" w:rsidRDefault="00B35CE5" w:rsidP="00F27350">
            <w:pPr>
              <w:pStyle w:val="a8"/>
              <w:tabs>
                <w:tab w:val="left" w:pos="3402"/>
              </w:tabs>
              <w:snapToGrid w:val="0"/>
              <w:spacing w:line="360" w:lineRule="auto"/>
              <w:jc w:val="left"/>
              <w:rPr>
                <w:rFonts w:ascii="Times New Roman" w:eastAsiaTheme="majorEastAsia" w:hAnsi="Times New Roman" w:cs="Times New Roman"/>
              </w:rPr>
            </w:pPr>
            <w:r w:rsidRPr="00F27350">
              <w:rPr>
                <w:rFonts w:ascii="Times New Roman" w:eastAsiaTheme="majorEastAsia" w:hAnsi="Times New Roman" w:cs="Times New Roman"/>
              </w:rPr>
              <w:lastRenderedPageBreak/>
              <w:t>反应前后气体</w:t>
            </w:r>
            <w:r w:rsidRPr="00F27350">
              <w:rPr>
                <w:rFonts w:ascii="Times New Roman" w:eastAsiaTheme="majorEastAsia" w:hAnsi="Times New Roman" w:cs="Times New Roman"/>
              </w:rPr>
              <w:lastRenderedPageBreak/>
              <w:t>体积改变</w:t>
            </w:r>
          </w:p>
        </w:tc>
        <w:tc>
          <w:tcPr>
            <w:tcW w:w="1819" w:type="dxa"/>
            <w:shd w:val="clear" w:color="auto" w:fill="auto"/>
            <w:vAlign w:val="center"/>
          </w:tcPr>
          <w:p w14:paraId="1A8A573F"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lastRenderedPageBreak/>
              <w:t>增大压强</w:t>
            </w:r>
          </w:p>
        </w:tc>
        <w:tc>
          <w:tcPr>
            <w:tcW w:w="3286" w:type="dxa"/>
            <w:shd w:val="clear" w:color="auto" w:fill="auto"/>
            <w:vAlign w:val="center"/>
          </w:tcPr>
          <w:p w14:paraId="4841DB16"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向气体分子总数减小的方向移动</w:t>
            </w:r>
          </w:p>
        </w:tc>
      </w:tr>
      <w:tr w:rsidR="00ED351E" w14:paraId="110BE16D" w14:textId="77777777" w:rsidTr="008A2C6E">
        <w:trPr>
          <w:trHeight w:val="302"/>
          <w:jc w:val="center"/>
        </w:trPr>
        <w:tc>
          <w:tcPr>
            <w:tcW w:w="1572" w:type="dxa"/>
            <w:vMerge/>
            <w:shd w:val="clear" w:color="auto" w:fill="auto"/>
            <w:vAlign w:val="center"/>
          </w:tcPr>
          <w:p w14:paraId="14E38171" w14:textId="77777777" w:rsidR="00B502AF" w:rsidRPr="00F27350" w:rsidRDefault="00B502AF" w:rsidP="00F27350">
            <w:pPr>
              <w:pStyle w:val="a8"/>
              <w:tabs>
                <w:tab w:val="left" w:pos="3402"/>
              </w:tabs>
              <w:snapToGrid w:val="0"/>
              <w:spacing w:line="360" w:lineRule="auto"/>
              <w:jc w:val="center"/>
              <w:rPr>
                <w:rFonts w:ascii="Times New Roman" w:eastAsiaTheme="majorEastAsia" w:hAnsi="Times New Roman" w:cs="Times New Roman"/>
              </w:rPr>
            </w:pPr>
          </w:p>
        </w:tc>
        <w:tc>
          <w:tcPr>
            <w:tcW w:w="1680" w:type="dxa"/>
            <w:vMerge/>
            <w:shd w:val="clear" w:color="auto" w:fill="auto"/>
            <w:vAlign w:val="center"/>
          </w:tcPr>
          <w:p w14:paraId="76E98B70" w14:textId="77777777" w:rsidR="00B502AF" w:rsidRPr="00F27350" w:rsidRDefault="00B502AF" w:rsidP="00F27350">
            <w:pPr>
              <w:pStyle w:val="a8"/>
              <w:tabs>
                <w:tab w:val="left" w:pos="3402"/>
              </w:tabs>
              <w:snapToGrid w:val="0"/>
              <w:spacing w:line="360" w:lineRule="auto"/>
              <w:jc w:val="center"/>
              <w:rPr>
                <w:rFonts w:ascii="Times New Roman" w:eastAsiaTheme="majorEastAsia" w:hAnsi="Times New Roman" w:cs="Times New Roman"/>
              </w:rPr>
            </w:pPr>
          </w:p>
        </w:tc>
        <w:tc>
          <w:tcPr>
            <w:tcW w:w="1819" w:type="dxa"/>
            <w:shd w:val="clear" w:color="auto" w:fill="auto"/>
            <w:vAlign w:val="center"/>
          </w:tcPr>
          <w:p w14:paraId="78973B26"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减小压强</w:t>
            </w:r>
          </w:p>
        </w:tc>
        <w:tc>
          <w:tcPr>
            <w:tcW w:w="3286" w:type="dxa"/>
            <w:shd w:val="clear" w:color="auto" w:fill="auto"/>
            <w:vAlign w:val="center"/>
          </w:tcPr>
          <w:p w14:paraId="5CC51D8F"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向气体分子总数增大的方向移动</w:t>
            </w:r>
          </w:p>
        </w:tc>
      </w:tr>
      <w:tr w:rsidR="00ED351E" w14:paraId="4E9A9D3E" w14:textId="77777777" w:rsidTr="008A2C6E">
        <w:trPr>
          <w:trHeight w:val="644"/>
          <w:jc w:val="center"/>
        </w:trPr>
        <w:tc>
          <w:tcPr>
            <w:tcW w:w="1572" w:type="dxa"/>
            <w:vMerge/>
            <w:shd w:val="clear" w:color="auto" w:fill="auto"/>
            <w:vAlign w:val="center"/>
          </w:tcPr>
          <w:p w14:paraId="0FD3CA59" w14:textId="77777777" w:rsidR="00B502AF" w:rsidRPr="00F27350" w:rsidRDefault="00B502AF" w:rsidP="00F27350">
            <w:pPr>
              <w:pStyle w:val="a8"/>
              <w:tabs>
                <w:tab w:val="left" w:pos="3402"/>
              </w:tabs>
              <w:snapToGrid w:val="0"/>
              <w:spacing w:line="360" w:lineRule="auto"/>
              <w:jc w:val="center"/>
              <w:rPr>
                <w:rFonts w:ascii="Times New Roman" w:eastAsiaTheme="majorEastAsia" w:hAnsi="Times New Roman" w:cs="Times New Roman"/>
              </w:rPr>
            </w:pPr>
          </w:p>
        </w:tc>
        <w:tc>
          <w:tcPr>
            <w:tcW w:w="1680" w:type="dxa"/>
            <w:shd w:val="clear" w:color="auto" w:fill="auto"/>
            <w:vAlign w:val="center"/>
          </w:tcPr>
          <w:p w14:paraId="4B067134" w14:textId="77777777" w:rsidR="00B502AF" w:rsidRPr="00F27350" w:rsidRDefault="00B35CE5" w:rsidP="00F27350">
            <w:pPr>
              <w:pStyle w:val="a8"/>
              <w:tabs>
                <w:tab w:val="left" w:pos="3402"/>
              </w:tabs>
              <w:snapToGrid w:val="0"/>
              <w:spacing w:line="360" w:lineRule="auto"/>
              <w:jc w:val="left"/>
              <w:rPr>
                <w:rFonts w:ascii="Times New Roman" w:eastAsiaTheme="majorEastAsia" w:hAnsi="Times New Roman" w:cs="Times New Roman"/>
              </w:rPr>
            </w:pPr>
            <w:r w:rsidRPr="00F27350">
              <w:rPr>
                <w:rFonts w:ascii="Times New Roman" w:eastAsiaTheme="majorEastAsia" w:hAnsi="Times New Roman" w:cs="Times New Roman"/>
              </w:rPr>
              <w:t>反应前后气体体积不变</w:t>
            </w:r>
          </w:p>
        </w:tc>
        <w:tc>
          <w:tcPr>
            <w:tcW w:w="1819" w:type="dxa"/>
            <w:shd w:val="clear" w:color="auto" w:fill="auto"/>
            <w:vAlign w:val="center"/>
          </w:tcPr>
          <w:p w14:paraId="5131AC8F"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改变压强</w:t>
            </w:r>
          </w:p>
        </w:tc>
        <w:tc>
          <w:tcPr>
            <w:tcW w:w="3286" w:type="dxa"/>
            <w:shd w:val="clear" w:color="auto" w:fill="auto"/>
            <w:vAlign w:val="center"/>
          </w:tcPr>
          <w:p w14:paraId="79B5CD87"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平衡不移动</w:t>
            </w:r>
          </w:p>
        </w:tc>
      </w:tr>
      <w:tr w:rsidR="00ED351E" w14:paraId="27A488DA" w14:textId="77777777" w:rsidTr="008A2C6E">
        <w:trPr>
          <w:trHeight w:val="111"/>
          <w:jc w:val="center"/>
        </w:trPr>
        <w:tc>
          <w:tcPr>
            <w:tcW w:w="1572" w:type="dxa"/>
            <w:vMerge w:val="restart"/>
            <w:shd w:val="clear" w:color="auto" w:fill="auto"/>
            <w:vAlign w:val="center"/>
          </w:tcPr>
          <w:p w14:paraId="1C8F2E44"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温度</w:t>
            </w:r>
          </w:p>
        </w:tc>
        <w:tc>
          <w:tcPr>
            <w:tcW w:w="3499" w:type="dxa"/>
            <w:gridSpan w:val="2"/>
            <w:shd w:val="clear" w:color="auto" w:fill="auto"/>
            <w:vAlign w:val="center"/>
          </w:tcPr>
          <w:p w14:paraId="3BEE98E8"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升高温度</w:t>
            </w:r>
          </w:p>
        </w:tc>
        <w:tc>
          <w:tcPr>
            <w:tcW w:w="3286" w:type="dxa"/>
            <w:shd w:val="clear" w:color="auto" w:fill="auto"/>
            <w:vAlign w:val="center"/>
          </w:tcPr>
          <w:p w14:paraId="4B6CCA95"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向吸热反应方向移动</w:t>
            </w:r>
          </w:p>
        </w:tc>
      </w:tr>
      <w:tr w:rsidR="00ED351E" w14:paraId="78F073DA" w14:textId="77777777" w:rsidTr="008A2C6E">
        <w:trPr>
          <w:trHeight w:val="111"/>
          <w:jc w:val="center"/>
        </w:trPr>
        <w:tc>
          <w:tcPr>
            <w:tcW w:w="1572" w:type="dxa"/>
            <w:vMerge/>
            <w:shd w:val="clear" w:color="auto" w:fill="auto"/>
            <w:vAlign w:val="center"/>
          </w:tcPr>
          <w:p w14:paraId="6E22DB0D" w14:textId="77777777" w:rsidR="00B502AF" w:rsidRPr="00F27350" w:rsidRDefault="00B502AF" w:rsidP="00F27350">
            <w:pPr>
              <w:pStyle w:val="a8"/>
              <w:tabs>
                <w:tab w:val="left" w:pos="3402"/>
              </w:tabs>
              <w:snapToGrid w:val="0"/>
              <w:spacing w:line="360" w:lineRule="auto"/>
              <w:jc w:val="center"/>
              <w:rPr>
                <w:rFonts w:ascii="Times New Roman" w:eastAsiaTheme="majorEastAsia" w:hAnsi="Times New Roman" w:cs="Times New Roman"/>
              </w:rPr>
            </w:pPr>
          </w:p>
        </w:tc>
        <w:tc>
          <w:tcPr>
            <w:tcW w:w="3499" w:type="dxa"/>
            <w:gridSpan w:val="2"/>
            <w:shd w:val="clear" w:color="auto" w:fill="auto"/>
            <w:vAlign w:val="center"/>
          </w:tcPr>
          <w:p w14:paraId="4A3A62FB"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降低温度</w:t>
            </w:r>
          </w:p>
        </w:tc>
        <w:tc>
          <w:tcPr>
            <w:tcW w:w="3286" w:type="dxa"/>
            <w:shd w:val="clear" w:color="auto" w:fill="auto"/>
            <w:vAlign w:val="center"/>
          </w:tcPr>
          <w:p w14:paraId="3CF40855"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向放热反应方向移动</w:t>
            </w:r>
          </w:p>
        </w:tc>
      </w:tr>
      <w:tr w:rsidR="00ED351E" w14:paraId="4950E7AA" w14:textId="77777777" w:rsidTr="008A2C6E">
        <w:trPr>
          <w:trHeight w:val="381"/>
          <w:jc w:val="center"/>
        </w:trPr>
        <w:tc>
          <w:tcPr>
            <w:tcW w:w="1572" w:type="dxa"/>
            <w:shd w:val="clear" w:color="auto" w:fill="auto"/>
            <w:vAlign w:val="center"/>
          </w:tcPr>
          <w:p w14:paraId="3B995D45"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催化剂</w:t>
            </w:r>
          </w:p>
        </w:tc>
        <w:tc>
          <w:tcPr>
            <w:tcW w:w="6785" w:type="dxa"/>
            <w:gridSpan w:val="3"/>
            <w:shd w:val="clear" w:color="auto" w:fill="auto"/>
            <w:vAlign w:val="center"/>
          </w:tcPr>
          <w:p w14:paraId="059BE946" w14:textId="77777777" w:rsidR="00B502AF" w:rsidRPr="00F27350" w:rsidRDefault="00B35CE5" w:rsidP="00F27350">
            <w:pPr>
              <w:pStyle w:val="a8"/>
              <w:tabs>
                <w:tab w:val="left" w:pos="3402"/>
              </w:tabs>
              <w:snapToGrid w:val="0"/>
              <w:spacing w:line="360" w:lineRule="auto"/>
              <w:jc w:val="center"/>
              <w:rPr>
                <w:rFonts w:ascii="Times New Roman" w:eastAsiaTheme="majorEastAsia" w:hAnsi="Times New Roman" w:cs="Times New Roman"/>
              </w:rPr>
            </w:pPr>
            <w:r w:rsidRPr="00F27350">
              <w:rPr>
                <w:rFonts w:ascii="Times New Roman" w:eastAsiaTheme="majorEastAsia" w:hAnsi="Times New Roman" w:cs="Times New Roman"/>
              </w:rPr>
              <w:t>同等程度改变</w:t>
            </w:r>
            <w:r w:rsidRPr="00F27350">
              <w:rPr>
                <w:rFonts w:ascii="Times New Roman" w:eastAsiaTheme="majorEastAsia" w:hAnsi="Times New Roman" w:cs="Times New Roman"/>
                <w:i/>
              </w:rPr>
              <w:t>v</w:t>
            </w:r>
            <w:r w:rsidRPr="00F27350">
              <w:rPr>
                <w:rFonts w:ascii="Times New Roman" w:eastAsiaTheme="majorEastAsia" w:hAnsi="Times New Roman" w:cs="Times New Roman"/>
                <w:vertAlign w:val="subscript"/>
              </w:rPr>
              <w:t>正</w:t>
            </w:r>
            <w:r w:rsidRPr="00F27350">
              <w:rPr>
                <w:rFonts w:ascii="Times New Roman" w:eastAsiaTheme="majorEastAsia" w:hAnsi="Times New Roman" w:cs="Times New Roman"/>
              </w:rPr>
              <w:t>、</w:t>
            </w:r>
            <w:r w:rsidRPr="00F27350">
              <w:rPr>
                <w:rFonts w:ascii="Times New Roman" w:eastAsiaTheme="majorEastAsia" w:hAnsi="Times New Roman" w:cs="Times New Roman"/>
                <w:i/>
              </w:rPr>
              <w:t>v</w:t>
            </w:r>
            <w:r w:rsidRPr="00F27350">
              <w:rPr>
                <w:rFonts w:ascii="Times New Roman" w:eastAsiaTheme="majorEastAsia" w:hAnsi="Times New Roman" w:cs="Times New Roman"/>
                <w:vertAlign w:val="subscript"/>
              </w:rPr>
              <w:t>逆</w:t>
            </w:r>
            <w:r w:rsidRPr="00F27350">
              <w:rPr>
                <w:rFonts w:ascii="Times New Roman" w:eastAsiaTheme="majorEastAsia" w:hAnsi="Times New Roman" w:cs="Times New Roman"/>
              </w:rPr>
              <w:t>，平衡不移动</w:t>
            </w:r>
          </w:p>
        </w:tc>
      </w:tr>
    </w:tbl>
    <w:p w14:paraId="3FD4384E" w14:textId="77777777" w:rsidR="00B502AF" w:rsidRPr="00F27350" w:rsidRDefault="00B35CE5" w:rsidP="00F27350">
      <w:pPr>
        <w:pStyle w:val="a8"/>
        <w:tabs>
          <w:tab w:val="left" w:pos="3780"/>
          <w:tab w:val="left" w:pos="7560"/>
        </w:tabs>
        <w:snapToGrid w:val="0"/>
        <w:spacing w:line="360" w:lineRule="auto"/>
        <w:ind w:firstLineChars="200" w:firstLine="422"/>
        <w:rPr>
          <w:rFonts w:ascii="Times New Roman" w:eastAsiaTheme="majorEastAsia" w:hAnsi="Times New Roman" w:cs="Times New Roman"/>
          <w:b/>
        </w:rPr>
      </w:pPr>
      <w:r w:rsidRPr="00F27350">
        <w:rPr>
          <w:rFonts w:ascii="Times New Roman" w:eastAsiaTheme="majorEastAsia" w:hAnsi="Times New Roman" w:cs="Times New Roman"/>
          <w:b/>
          <w:noProof/>
        </w:rPr>
        <w:t>5</w:t>
      </w:r>
      <w:r w:rsidRPr="00F27350">
        <w:rPr>
          <w:rFonts w:ascii="Times New Roman" w:eastAsiaTheme="majorEastAsia" w:hAnsi="Times New Roman" w:cs="Times New Roman"/>
          <w:b/>
          <w:noProof/>
        </w:rPr>
        <w:t>．</w:t>
      </w:r>
      <w:r w:rsidRPr="00F27350">
        <w:rPr>
          <w:rFonts w:ascii="Times New Roman" w:eastAsiaTheme="majorEastAsia" w:hAnsi="Times New Roman" w:cs="Times New Roman"/>
          <w:b/>
        </w:rPr>
        <w:t>化学反应原理题答题</w:t>
      </w:r>
      <w:r w:rsidRPr="00F27350">
        <w:rPr>
          <w:rFonts w:ascii="Times New Roman" w:eastAsiaTheme="majorEastAsia" w:hAnsi="Times New Roman" w:cs="Times New Roman"/>
          <w:b/>
        </w:rPr>
        <w:t>“</w:t>
      </w:r>
      <w:r w:rsidRPr="00F27350">
        <w:rPr>
          <w:rFonts w:ascii="Times New Roman" w:eastAsiaTheme="majorEastAsia" w:hAnsi="Times New Roman" w:cs="Times New Roman"/>
          <w:b/>
        </w:rPr>
        <w:t>五要素</w:t>
      </w:r>
      <w:r w:rsidRPr="00F27350">
        <w:rPr>
          <w:rFonts w:ascii="Times New Roman" w:eastAsiaTheme="majorEastAsia" w:hAnsi="Times New Roman" w:cs="Times New Roman"/>
          <w:b/>
        </w:rPr>
        <w:t>”</w:t>
      </w:r>
    </w:p>
    <w:p w14:paraId="4B80D01E" w14:textId="77777777" w:rsidR="00B502AF" w:rsidRPr="00F27350" w:rsidRDefault="00B35CE5" w:rsidP="00F27350">
      <w:pPr>
        <w:pStyle w:val="a8"/>
        <w:tabs>
          <w:tab w:val="left" w:pos="4111"/>
        </w:tabs>
        <w:snapToGrid w:val="0"/>
        <w:spacing w:line="360" w:lineRule="auto"/>
        <w:ind w:firstLineChars="200" w:firstLine="420"/>
        <w:rPr>
          <w:rFonts w:ascii="Times New Roman" w:eastAsiaTheme="majorEastAsia" w:hAnsi="Times New Roman" w:cs="Times New Roman"/>
        </w:rPr>
      </w:pPr>
      <w:r w:rsidRPr="00F27350">
        <w:rPr>
          <w:rFonts w:ascii="Times New Roman" w:eastAsiaTheme="majorEastAsia" w:hAnsi="Times New Roman" w:cs="Times New Roman"/>
          <w:noProof/>
        </w:rPr>
        <w:drawing>
          <wp:inline distT="0" distB="0" distL="0" distR="0" wp14:anchorId="1B3DDCA0" wp14:editId="2F45B374">
            <wp:extent cx="2781300" cy="1428750"/>
            <wp:effectExtent l="0" t="0" r="0" b="0"/>
            <wp:docPr id="7" name="图片 7" descr="K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15727" name="图片 24" descr="K3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81300" cy="1428750"/>
                    </a:xfrm>
                    <a:prstGeom prst="rect">
                      <a:avLst/>
                    </a:prstGeom>
                    <a:noFill/>
                    <a:ln>
                      <a:noFill/>
                    </a:ln>
                  </pic:spPr>
                </pic:pic>
              </a:graphicData>
            </a:graphic>
          </wp:inline>
        </w:drawing>
      </w:r>
    </w:p>
    <w:p w14:paraId="27BCE930" w14:textId="77777777" w:rsidR="00183B1E" w:rsidRPr="00F27350" w:rsidRDefault="00B35CE5" w:rsidP="00F27350">
      <w:pPr>
        <w:snapToGrid w:val="0"/>
        <w:spacing w:line="360" w:lineRule="auto"/>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20022E01" wp14:editId="0EAB8D12">
            <wp:extent cx="1552381" cy="495238"/>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45345" name=""/>
                    <pic:cNvPicPr/>
                  </pic:nvPicPr>
                  <pic:blipFill>
                    <a:blip r:embed="rId16"/>
                    <a:stretch>
                      <a:fillRect/>
                    </a:stretch>
                  </pic:blipFill>
                  <pic:spPr>
                    <a:xfrm>
                      <a:off x="0" y="0"/>
                      <a:ext cx="1552381" cy="495238"/>
                    </a:xfrm>
                    <a:prstGeom prst="rect">
                      <a:avLst/>
                    </a:prstGeom>
                  </pic:spPr>
                </pic:pic>
              </a:graphicData>
            </a:graphic>
          </wp:inline>
        </w:drawing>
      </w:r>
    </w:p>
    <w:p w14:paraId="154AAB8F" w14:textId="77777777" w:rsidR="00C47EDD" w:rsidRPr="00F27350" w:rsidRDefault="00B35CE5" w:rsidP="00F27350">
      <w:pPr>
        <w:spacing w:line="360" w:lineRule="auto"/>
        <w:ind w:firstLineChars="201" w:firstLine="422"/>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2021•</w:t>
      </w:r>
      <w:r w:rsidRPr="00F27350">
        <w:rPr>
          <w:rFonts w:ascii="Times New Roman" w:eastAsiaTheme="majorEastAsia" w:hAnsi="Times New Roman" w:cs="Times New Roman"/>
          <w:szCs w:val="21"/>
        </w:rPr>
        <w:t>全国甲卷</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二氧化碳催化加氢制甲醇，有利于减少温室气体二氧化碳。回答下列问题：</w:t>
      </w:r>
    </w:p>
    <w:p w14:paraId="6CA44D9C" w14:textId="77777777" w:rsidR="00C47EDD" w:rsidRPr="00F27350" w:rsidRDefault="00B35CE5" w:rsidP="00F27350">
      <w:pPr>
        <w:spacing w:line="360" w:lineRule="auto"/>
        <w:ind w:firstLineChars="200" w:firstLine="420"/>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二氧化碳加氢制甲醇的总反应可表示为：</w:t>
      </w:r>
      <w:r w:rsidRPr="00F27350">
        <w:rPr>
          <w:rFonts w:ascii="Times New Roman" w:eastAsiaTheme="majorEastAsia" w:hAnsi="Times New Roman" w:cs="Times New Roman"/>
          <w:spacing w:val="1"/>
          <w:w w:val="99"/>
          <w:szCs w:val="21"/>
        </w:rPr>
        <w:t>CO</w:t>
      </w:r>
      <w:r w:rsidRPr="00F27350">
        <w:rPr>
          <w:rFonts w:ascii="Times New Roman" w:eastAsiaTheme="majorEastAsia" w:hAnsi="Times New Roman" w:cs="Times New Roman"/>
          <w:spacing w:val="-3"/>
          <w:w w:val="106"/>
          <w:position w:val="-2"/>
          <w:szCs w:val="21"/>
          <w:vertAlign w:val="subscript"/>
        </w:rPr>
        <w:t>2</w:t>
      </w:r>
      <w:r w:rsidRPr="00F27350">
        <w:rPr>
          <w:rFonts w:ascii="Times New Roman" w:eastAsiaTheme="majorEastAsia" w:hAnsi="Times New Roman" w:cs="Times New Roman"/>
          <w:spacing w:val="1"/>
          <w:w w:val="99"/>
          <w:szCs w:val="21"/>
        </w:rPr>
        <w:t>(g)</w:t>
      </w:r>
      <w:r w:rsidRPr="00F27350">
        <w:rPr>
          <w:rFonts w:ascii="Times New Roman" w:eastAsiaTheme="majorEastAsia" w:hAnsi="Times New Roman" w:cs="Times New Roman"/>
          <w:spacing w:val="-2"/>
          <w:w w:val="99"/>
          <w:szCs w:val="21"/>
        </w:rPr>
        <w:t>+</w:t>
      </w:r>
      <w:r w:rsidRPr="00F27350">
        <w:rPr>
          <w:rFonts w:ascii="Times New Roman" w:eastAsiaTheme="majorEastAsia" w:hAnsi="Times New Roman" w:cs="Times New Roman"/>
          <w:spacing w:val="1"/>
          <w:w w:val="99"/>
          <w:szCs w:val="21"/>
        </w:rPr>
        <w:t>3H</w:t>
      </w:r>
      <w:r w:rsidRPr="00F27350">
        <w:rPr>
          <w:rFonts w:ascii="Times New Roman" w:eastAsiaTheme="majorEastAsia" w:hAnsi="Times New Roman" w:cs="Times New Roman"/>
          <w:spacing w:val="-1"/>
          <w:w w:val="106"/>
          <w:position w:val="-2"/>
          <w:szCs w:val="21"/>
          <w:vertAlign w:val="subscript"/>
        </w:rPr>
        <w:t>2</w:t>
      </w:r>
      <w:r w:rsidRPr="00F27350">
        <w:rPr>
          <w:rFonts w:ascii="Times New Roman" w:eastAsiaTheme="majorEastAsia" w:hAnsi="Times New Roman" w:cs="Times New Roman"/>
          <w:spacing w:val="-1"/>
          <w:w w:val="99"/>
          <w:szCs w:val="21"/>
        </w:rPr>
        <w:t>＝</w:t>
      </w:r>
      <w:r w:rsidRPr="00F27350">
        <w:rPr>
          <w:rFonts w:ascii="Times New Roman" w:eastAsiaTheme="majorEastAsia" w:hAnsi="Times New Roman" w:cs="Times New Roman"/>
          <w:spacing w:val="1"/>
          <w:w w:val="99"/>
          <w:szCs w:val="21"/>
        </w:rPr>
        <w:t>CH</w:t>
      </w:r>
      <w:r w:rsidRPr="00F27350">
        <w:rPr>
          <w:rFonts w:ascii="Times New Roman" w:eastAsiaTheme="majorEastAsia" w:hAnsi="Times New Roman" w:cs="Times New Roman"/>
          <w:spacing w:val="-3"/>
          <w:w w:val="106"/>
          <w:position w:val="-2"/>
          <w:szCs w:val="21"/>
          <w:vertAlign w:val="subscript"/>
        </w:rPr>
        <w:t>3</w:t>
      </w:r>
      <w:r w:rsidRPr="00F27350">
        <w:rPr>
          <w:rFonts w:ascii="Times New Roman" w:eastAsiaTheme="majorEastAsia" w:hAnsi="Times New Roman" w:cs="Times New Roman"/>
          <w:spacing w:val="1"/>
          <w:w w:val="99"/>
          <w:szCs w:val="21"/>
        </w:rPr>
        <w:t>OH(</w:t>
      </w:r>
      <w:r w:rsidRPr="00F27350">
        <w:rPr>
          <w:rFonts w:ascii="Times New Roman" w:eastAsiaTheme="majorEastAsia" w:hAnsi="Times New Roman" w:cs="Times New Roman"/>
          <w:spacing w:val="-2"/>
          <w:w w:val="99"/>
          <w:szCs w:val="21"/>
        </w:rPr>
        <w:t>g</w:t>
      </w:r>
      <w:r w:rsidRPr="00F27350">
        <w:rPr>
          <w:rFonts w:ascii="Times New Roman" w:eastAsiaTheme="majorEastAsia" w:hAnsi="Times New Roman" w:cs="Times New Roman"/>
          <w:spacing w:val="1"/>
          <w:w w:val="99"/>
          <w:szCs w:val="21"/>
        </w:rPr>
        <w:t>)+H</w:t>
      </w:r>
      <w:r w:rsidRPr="00F27350">
        <w:rPr>
          <w:rFonts w:ascii="Times New Roman" w:eastAsiaTheme="majorEastAsia" w:hAnsi="Times New Roman" w:cs="Times New Roman"/>
          <w:spacing w:val="-1"/>
          <w:w w:val="106"/>
          <w:position w:val="-2"/>
          <w:szCs w:val="21"/>
          <w:vertAlign w:val="subscript"/>
        </w:rPr>
        <w:t>2</w:t>
      </w:r>
      <w:r w:rsidRPr="00F27350">
        <w:rPr>
          <w:rFonts w:ascii="Times New Roman" w:eastAsiaTheme="majorEastAsia" w:hAnsi="Times New Roman" w:cs="Times New Roman"/>
          <w:spacing w:val="1"/>
          <w:w w:val="99"/>
          <w:szCs w:val="21"/>
        </w:rPr>
        <w:t>O(g</w:t>
      </w:r>
      <w:r w:rsidRPr="00F27350">
        <w:rPr>
          <w:rFonts w:ascii="Times New Roman" w:eastAsiaTheme="majorEastAsia" w:hAnsi="Times New Roman" w:cs="Times New Roman"/>
          <w:w w:val="99"/>
          <w:szCs w:val="21"/>
        </w:rPr>
        <w:t>)</w:t>
      </w:r>
    </w:p>
    <w:p w14:paraId="76425081" w14:textId="77777777" w:rsidR="00C47EDD" w:rsidRPr="00F27350" w:rsidRDefault="00B35CE5" w:rsidP="00F27350">
      <w:pPr>
        <w:spacing w:line="360" w:lineRule="auto"/>
        <w:ind w:firstLineChars="200" w:firstLine="420"/>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该反应一般认为通过如下步骤来实现：</w:t>
      </w:r>
    </w:p>
    <w:p w14:paraId="6917685C" w14:textId="77777777" w:rsidR="00C47EDD" w:rsidRPr="00F27350" w:rsidRDefault="00B35CE5" w:rsidP="00F27350">
      <w:pPr>
        <w:pStyle w:val="af2"/>
        <w:tabs>
          <w:tab w:val="left" w:pos="2887"/>
        </w:tabs>
        <w:spacing w:line="360" w:lineRule="auto"/>
        <w:ind w:right="119" w:firstLineChars="200" w:firstLine="420"/>
        <w:rPr>
          <w:rFonts w:ascii="Times New Roman" w:eastAsiaTheme="majorEastAsia" w:hAnsi="Times New Roman"/>
          <w:szCs w:val="21"/>
        </w:rPr>
      </w:pPr>
      <w:r w:rsidRPr="00F27350">
        <w:rPr>
          <w:rFonts w:ascii="宋体" w:hAnsi="宋体" w:cs="宋体" w:hint="eastAsia"/>
          <w:szCs w:val="21"/>
        </w:rPr>
        <w:t>①</w:t>
      </w:r>
      <w:r w:rsidRPr="00F27350">
        <w:rPr>
          <w:rFonts w:ascii="Times New Roman" w:eastAsiaTheme="majorEastAsia" w:hAnsi="Times New Roman"/>
          <w:spacing w:val="1"/>
          <w:w w:val="99"/>
          <w:szCs w:val="21"/>
        </w:rPr>
        <w:t>CO</w:t>
      </w:r>
      <w:r w:rsidRPr="00F27350">
        <w:rPr>
          <w:rFonts w:ascii="Times New Roman" w:eastAsiaTheme="majorEastAsia" w:hAnsi="Times New Roman"/>
          <w:spacing w:val="-3"/>
          <w:w w:val="105"/>
          <w:position w:val="-2"/>
          <w:szCs w:val="21"/>
          <w:vertAlign w:val="subscript"/>
        </w:rPr>
        <w:t>2</w:t>
      </w:r>
      <w:r w:rsidRPr="00F27350">
        <w:rPr>
          <w:rFonts w:ascii="Times New Roman" w:eastAsiaTheme="majorEastAsia" w:hAnsi="Times New Roman"/>
          <w:spacing w:val="1"/>
          <w:w w:val="99"/>
          <w:szCs w:val="21"/>
        </w:rPr>
        <w:t>(g)</w:t>
      </w:r>
      <w:r w:rsidRPr="00F27350">
        <w:rPr>
          <w:rFonts w:ascii="Times New Roman" w:eastAsiaTheme="majorEastAsia" w:hAnsi="Times New Roman"/>
          <w:spacing w:val="-2"/>
          <w:w w:val="99"/>
          <w:szCs w:val="21"/>
        </w:rPr>
        <w:t>+</w:t>
      </w:r>
      <w:r w:rsidRPr="00F27350">
        <w:rPr>
          <w:rFonts w:ascii="Times New Roman" w:eastAsiaTheme="majorEastAsia" w:hAnsi="Times New Roman"/>
          <w:spacing w:val="1"/>
          <w:w w:val="99"/>
          <w:szCs w:val="21"/>
        </w:rPr>
        <w:t>H</w:t>
      </w:r>
      <w:r w:rsidRPr="00F27350">
        <w:rPr>
          <w:rFonts w:ascii="Times New Roman" w:eastAsiaTheme="majorEastAsia" w:hAnsi="Times New Roman"/>
          <w:spacing w:val="-1"/>
          <w:w w:val="105"/>
          <w:position w:val="-2"/>
          <w:szCs w:val="21"/>
          <w:vertAlign w:val="subscript"/>
        </w:rPr>
        <w:t>2</w:t>
      </w:r>
      <w:r w:rsidRPr="00F27350">
        <w:rPr>
          <w:rFonts w:ascii="Times New Roman" w:eastAsiaTheme="majorEastAsia" w:hAnsi="Times New Roman"/>
          <w:spacing w:val="2"/>
          <w:w w:val="99"/>
          <w:szCs w:val="21"/>
        </w:rPr>
        <w:t>＝</w:t>
      </w:r>
      <w:r w:rsidRPr="00F27350">
        <w:rPr>
          <w:rFonts w:ascii="Times New Roman" w:eastAsiaTheme="majorEastAsia" w:hAnsi="Times New Roman"/>
          <w:spacing w:val="1"/>
          <w:w w:val="99"/>
          <w:szCs w:val="21"/>
        </w:rPr>
        <w:t>CO(</w:t>
      </w:r>
      <w:r w:rsidRPr="00F27350">
        <w:rPr>
          <w:rFonts w:ascii="Times New Roman" w:eastAsiaTheme="majorEastAsia" w:hAnsi="Times New Roman"/>
          <w:spacing w:val="-2"/>
          <w:w w:val="99"/>
          <w:szCs w:val="21"/>
        </w:rPr>
        <w:t>g</w:t>
      </w:r>
      <w:r w:rsidRPr="00F27350">
        <w:rPr>
          <w:rFonts w:ascii="Times New Roman" w:eastAsiaTheme="majorEastAsia" w:hAnsi="Times New Roman"/>
          <w:spacing w:val="1"/>
          <w:w w:val="99"/>
          <w:szCs w:val="21"/>
        </w:rPr>
        <w:t>)+</w:t>
      </w:r>
      <w:r w:rsidRPr="00F27350">
        <w:rPr>
          <w:rFonts w:ascii="Times New Roman" w:eastAsiaTheme="majorEastAsia" w:hAnsi="Times New Roman"/>
          <w:spacing w:val="-2"/>
          <w:w w:val="99"/>
          <w:szCs w:val="21"/>
        </w:rPr>
        <w:t>H</w:t>
      </w:r>
      <w:r w:rsidRPr="00F27350">
        <w:rPr>
          <w:rFonts w:ascii="Times New Roman" w:eastAsiaTheme="majorEastAsia" w:hAnsi="Times New Roman"/>
          <w:spacing w:val="-1"/>
          <w:w w:val="105"/>
          <w:position w:val="-2"/>
          <w:szCs w:val="21"/>
          <w:vertAlign w:val="subscript"/>
        </w:rPr>
        <w:t>2</w:t>
      </w:r>
      <w:r w:rsidRPr="00F27350">
        <w:rPr>
          <w:rFonts w:ascii="Times New Roman" w:eastAsiaTheme="majorEastAsia" w:hAnsi="Times New Roman"/>
          <w:spacing w:val="1"/>
          <w:w w:val="99"/>
          <w:szCs w:val="21"/>
        </w:rPr>
        <w:t>O(</w:t>
      </w:r>
      <w:r w:rsidRPr="00F27350">
        <w:rPr>
          <w:rFonts w:ascii="Times New Roman" w:eastAsiaTheme="majorEastAsia" w:hAnsi="Times New Roman"/>
          <w:spacing w:val="-2"/>
          <w:w w:val="99"/>
          <w:szCs w:val="21"/>
        </w:rPr>
        <w:t>g</w:t>
      </w:r>
      <w:r w:rsidRPr="00F27350">
        <w:rPr>
          <w:rFonts w:ascii="Times New Roman" w:eastAsiaTheme="majorEastAsia" w:hAnsi="Times New Roman"/>
          <w:w w:val="99"/>
          <w:szCs w:val="21"/>
        </w:rPr>
        <w:t>)</w:t>
      </w:r>
      <w:r w:rsidRPr="00F27350">
        <w:rPr>
          <w:rFonts w:ascii="Times New Roman" w:eastAsiaTheme="majorEastAsia" w:hAnsi="Times New Roman"/>
          <w:szCs w:val="21"/>
        </w:rPr>
        <w:tab/>
      </w:r>
      <w:r w:rsidRPr="00F27350">
        <w:rPr>
          <w:rFonts w:ascii="Cambria Math" w:eastAsiaTheme="majorEastAsia" w:hAnsi="Cambria Math" w:cs="Cambria Math"/>
          <w:spacing w:val="-1"/>
          <w:w w:val="99"/>
          <w:szCs w:val="21"/>
        </w:rPr>
        <w:t>△</w:t>
      </w:r>
      <w:r w:rsidRPr="00F27350">
        <w:rPr>
          <w:rFonts w:ascii="Times New Roman" w:eastAsiaTheme="majorEastAsia" w:hAnsi="Times New Roman"/>
          <w:spacing w:val="1"/>
          <w:w w:val="99"/>
          <w:szCs w:val="21"/>
        </w:rPr>
        <w:t>H</w:t>
      </w:r>
      <w:r w:rsidRPr="00F27350">
        <w:rPr>
          <w:rFonts w:ascii="Times New Roman" w:eastAsiaTheme="majorEastAsia" w:hAnsi="Times New Roman"/>
          <w:spacing w:val="-1"/>
          <w:w w:val="105"/>
          <w:position w:val="-2"/>
          <w:szCs w:val="21"/>
          <w:vertAlign w:val="subscript"/>
        </w:rPr>
        <w:t>1</w:t>
      </w:r>
      <w:r w:rsidRPr="00F27350">
        <w:rPr>
          <w:rFonts w:ascii="Times New Roman" w:eastAsiaTheme="majorEastAsia" w:hAnsi="Times New Roman"/>
          <w:spacing w:val="1"/>
          <w:w w:val="99"/>
          <w:szCs w:val="21"/>
        </w:rPr>
        <w:t>=+4</w:t>
      </w:r>
      <w:r w:rsidRPr="00F27350">
        <w:rPr>
          <w:rFonts w:ascii="Times New Roman" w:eastAsiaTheme="majorEastAsia" w:hAnsi="Times New Roman"/>
          <w:spacing w:val="-2"/>
          <w:w w:val="99"/>
          <w:szCs w:val="21"/>
        </w:rPr>
        <w:t>1</w:t>
      </w:r>
      <w:r w:rsidRPr="00F27350">
        <w:rPr>
          <w:rFonts w:ascii="Times New Roman" w:eastAsiaTheme="majorEastAsia" w:hAnsi="Times New Roman"/>
          <w:szCs w:val="21"/>
        </w:rPr>
        <w:t>kJ·mol</w:t>
      </w:r>
      <w:r w:rsidRPr="00F27350">
        <w:rPr>
          <w:rFonts w:ascii="Times New Roman" w:eastAsiaTheme="majorEastAsia" w:hAnsi="Times New Roman"/>
          <w:szCs w:val="21"/>
          <w:vertAlign w:val="superscript"/>
        </w:rPr>
        <w:t>-l</w:t>
      </w:r>
    </w:p>
    <w:p w14:paraId="420B893B" w14:textId="77777777" w:rsidR="00C47EDD" w:rsidRPr="00F27350" w:rsidRDefault="00B35CE5" w:rsidP="00F27350">
      <w:pPr>
        <w:pStyle w:val="af2"/>
        <w:tabs>
          <w:tab w:val="left" w:pos="2731"/>
        </w:tabs>
        <w:spacing w:before="22" w:line="360" w:lineRule="auto"/>
        <w:ind w:right="203" w:firstLineChars="200" w:firstLine="420"/>
        <w:rPr>
          <w:rFonts w:ascii="Times New Roman" w:eastAsiaTheme="majorEastAsia" w:hAnsi="Times New Roman"/>
          <w:szCs w:val="21"/>
        </w:rPr>
      </w:pPr>
      <w:r w:rsidRPr="00F27350">
        <w:rPr>
          <w:rFonts w:ascii="宋体" w:hAnsi="宋体" w:cs="宋体" w:hint="eastAsia"/>
          <w:szCs w:val="21"/>
        </w:rPr>
        <w:t>②</w:t>
      </w:r>
      <w:r w:rsidRPr="00F27350">
        <w:rPr>
          <w:rFonts w:ascii="Times New Roman" w:eastAsiaTheme="majorEastAsia" w:hAnsi="Times New Roman"/>
          <w:spacing w:val="1"/>
          <w:w w:val="99"/>
          <w:szCs w:val="21"/>
        </w:rPr>
        <w:t>CO</w:t>
      </w:r>
      <w:r w:rsidRPr="00F27350">
        <w:rPr>
          <w:rFonts w:ascii="Times New Roman" w:eastAsiaTheme="majorEastAsia" w:hAnsi="Times New Roman"/>
          <w:spacing w:val="-2"/>
          <w:w w:val="99"/>
          <w:szCs w:val="21"/>
        </w:rPr>
        <w:t>(</w:t>
      </w:r>
      <w:r w:rsidRPr="00F27350">
        <w:rPr>
          <w:rFonts w:ascii="Times New Roman" w:eastAsiaTheme="majorEastAsia" w:hAnsi="Times New Roman"/>
          <w:spacing w:val="1"/>
          <w:w w:val="99"/>
          <w:szCs w:val="21"/>
        </w:rPr>
        <w:t>g)+</w:t>
      </w:r>
      <w:r w:rsidRPr="00F27350">
        <w:rPr>
          <w:rFonts w:ascii="Times New Roman" w:eastAsiaTheme="majorEastAsia" w:hAnsi="Times New Roman"/>
          <w:spacing w:val="-2"/>
          <w:w w:val="99"/>
          <w:szCs w:val="21"/>
        </w:rPr>
        <w:t>2</w:t>
      </w:r>
      <w:r w:rsidRPr="00F27350">
        <w:rPr>
          <w:rFonts w:ascii="Times New Roman" w:eastAsiaTheme="majorEastAsia" w:hAnsi="Times New Roman"/>
          <w:spacing w:val="1"/>
          <w:w w:val="99"/>
          <w:szCs w:val="21"/>
        </w:rPr>
        <w:t>H</w:t>
      </w:r>
      <w:r w:rsidRPr="00F27350">
        <w:rPr>
          <w:rFonts w:ascii="Times New Roman" w:eastAsiaTheme="majorEastAsia" w:hAnsi="Times New Roman"/>
          <w:spacing w:val="-3"/>
          <w:w w:val="105"/>
          <w:position w:val="-2"/>
          <w:szCs w:val="21"/>
          <w:vertAlign w:val="subscript"/>
        </w:rPr>
        <w:t>2</w:t>
      </w:r>
      <w:r w:rsidRPr="00F27350">
        <w:rPr>
          <w:rFonts w:ascii="Times New Roman" w:eastAsiaTheme="majorEastAsia" w:hAnsi="Times New Roman"/>
          <w:spacing w:val="2"/>
          <w:w w:val="99"/>
          <w:szCs w:val="21"/>
        </w:rPr>
        <w:t>＝</w:t>
      </w:r>
      <w:r w:rsidRPr="00F27350">
        <w:rPr>
          <w:rFonts w:ascii="Times New Roman" w:eastAsiaTheme="majorEastAsia" w:hAnsi="Times New Roman"/>
          <w:spacing w:val="1"/>
          <w:w w:val="99"/>
          <w:szCs w:val="21"/>
        </w:rPr>
        <w:t>C</w:t>
      </w:r>
      <w:r w:rsidRPr="00F27350">
        <w:rPr>
          <w:rFonts w:ascii="Times New Roman" w:eastAsiaTheme="majorEastAsia" w:hAnsi="Times New Roman"/>
          <w:spacing w:val="-2"/>
          <w:w w:val="99"/>
          <w:szCs w:val="21"/>
        </w:rPr>
        <w:t>H</w:t>
      </w:r>
      <w:r w:rsidRPr="00F27350">
        <w:rPr>
          <w:rFonts w:ascii="Times New Roman" w:eastAsiaTheme="majorEastAsia" w:hAnsi="Times New Roman"/>
          <w:spacing w:val="-1"/>
          <w:w w:val="105"/>
          <w:position w:val="-2"/>
          <w:szCs w:val="21"/>
          <w:vertAlign w:val="subscript"/>
        </w:rPr>
        <w:t>3</w:t>
      </w:r>
      <w:r w:rsidRPr="00F27350">
        <w:rPr>
          <w:rFonts w:ascii="Times New Roman" w:eastAsiaTheme="majorEastAsia" w:hAnsi="Times New Roman"/>
          <w:spacing w:val="1"/>
          <w:w w:val="99"/>
          <w:szCs w:val="21"/>
        </w:rPr>
        <w:t>OH(</w:t>
      </w:r>
      <w:r w:rsidRPr="00F27350">
        <w:rPr>
          <w:rFonts w:ascii="Times New Roman" w:eastAsiaTheme="majorEastAsia" w:hAnsi="Times New Roman"/>
          <w:spacing w:val="-2"/>
          <w:w w:val="99"/>
          <w:szCs w:val="21"/>
        </w:rPr>
        <w:t>g</w:t>
      </w:r>
      <w:r w:rsidRPr="00F27350">
        <w:rPr>
          <w:rFonts w:ascii="Times New Roman" w:eastAsiaTheme="majorEastAsia" w:hAnsi="Times New Roman"/>
          <w:w w:val="99"/>
          <w:szCs w:val="21"/>
        </w:rPr>
        <w:t>)</w:t>
      </w:r>
      <w:r w:rsidRPr="00F27350">
        <w:rPr>
          <w:rFonts w:ascii="Times New Roman" w:eastAsiaTheme="majorEastAsia" w:hAnsi="Times New Roman"/>
          <w:szCs w:val="21"/>
        </w:rPr>
        <w:tab/>
      </w:r>
      <w:r w:rsidRPr="00F27350">
        <w:rPr>
          <w:rFonts w:ascii="Cambria Math" w:eastAsiaTheme="majorEastAsia" w:hAnsi="Cambria Math" w:cs="Cambria Math"/>
          <w:spacing w:val="-1"/>
          <w:w w:val="99"/>
          <w:szCs w:val="21"/>
        </w:rPr>
        <w:t>△</w:t>
      </w:r>
      <w:r w:rsidRPr="00F27350">
        <w:rPr>
          <w:rFonts w:ascii="Times New Roman" w:eastAsiaTheme="majorEastAsia" w:hAnsi="Times New Roman"/>
          <w:spacing w:val="1"/>
          <w:w w:val="99"/>
          <w:szCs w:val="21"/>
        </w:rPr>
        <w:t>H</w:t>
      </w:r>
      <w:r w:rsidRPr="00F27350">
        <w:rPr>
          <w:rFonts w:ascii="Times New Roman" w:eastAsiaTheme="majorEastAsia" w:hAnsi="Times New Roman"/>
          <w:spacing w:val="-1"/>
          <w:w w:val="105"/>
          <w:position w:val="-2"/>
          <w:szCs w:val="21"/>
          <w:vertAlign w:val="subscript"/>
        </w:rPr>
        <w:t>2</w:t>
      </w:r>
      <w:r w:rsidRPr="00F27350">
        <w:rPr>
          <w:rFonts w:ascii="Times New Roman" w:eastAsiaTheme="majorEastAsia" w:hAnsi="Times New Roman"/>
          <w:spacing w:val="1"/>
          <w:w w:val="99"/>
          <w:szCs w:val="21"/>
        </w:rPr>
        <w:t>=-9</w:t>
      </w:r>
      <w:r w:rsidRPr="00F27350">
        <w:rPr>
          <w:rFonts w:ascii="Times New Roman" w:eastAsiaTheme="majorEastAsia" w:hAnsi="Times New Roman"/>
          <w:spacing w:val="-2"/>
          <w:w w:val="99"/>
          <w:szCs w:val="21"/>
        </w:rPr>
        <w:t>0</w:t>
      </w:r>
      <w:r w:rsidRPr="00F27350">
        <w:rPr>
          <w:rFonts w:ascii="Times New Roman" w:eastAsiaTheme="majorEastAsia" w:hAnsi="Times New Roman"/>
          <w:szCs w:val="21"/>
        </w:rPr>
        <w:t>kJ·mol</w:t>
      </w:r>
      <w:r w:rsidRPr="00F27350">
        <w:rPr>
          <w:rFonts w:ascii="Times New Roman" w:eastAsiaTheme="majorEastAsia" w:hAnsi="Times New Roman"/>
          <w:szCs w:val="21"/>
          <w:vertAlign w:val="superscript"/>
        </w:rPr>
        <w:t>-l</w:t>
      </w:r>
    </w:p>
    <w:p w14:paraId="4F9C8748" w14:textId="77777777" w:rsidR="00C47EDD" w:rsidRPr="00F27350" w:rsidRDefault="00B35CE5" w:rsidP="00F27350">
      <w:pPr>
        <w:spacing w:line="360" w:lineRule="auto"/>
        <w:ind w:firstLineChars="200" w:firstLine="420"/>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总反应的</w:t>
      </w:r>
      <w:r w:rsidRPr="00F27350">
        <w:rPr>
          <w:rFonts w:ascii="Cambria Math" w:eastAsiaTheme="majorEastAsia" w:hAnsi="Cambria Math" w:cs="Cambria Math"/>
          <w:spacing w:val="-1"/>
          <w:w w:val="99"/>
          <w:szCs w:val="21"/>
        </w:rPr>
        <w:t>△</w:t>
      </w:r>
      <w:r w:rsidRPr="00F27350">
        <w:rPr>
          <w:rFonts w:ascii="Times New Roman" w:eastAsiaTheme="majorEastAsia" w:hAnsi="Times New Roman" w:cs="Times New Roman"/>
          <w:spacing w:val="1"/>
          <w:w w:val="99"/>
          <w:szCs w:val="21"/>
        </w:rPr>
        <w:t>H</w:t>
      </w:r>
      <w:r w:rsidRPr="00F27350">
        <w:rPr>
          <w:rFonts w:ascii="Times New Roman" w:eastAsiaTheme="majorEastAsia" w:hAnsi="Times New Roman" w:cs="Times New Roman"/>
          <w:szCs w:val="21"/>
        </w:rPr>
        <w:t xml:space="preserve"> =_______ kJ·mol</w:t>
      </w:r>
      <w:r w:rsidRPr="00F27350">
        <w:rPr>
          <w:rFonts w:ascii="Times New Roman" w:eastAsiaTheme="majorEastAsia" w:hAnsi="Times New Roman" w:cs="Times New Roman"/>
          <w:szCs w:val="21"/>
          <w:vertAlign w:val="superscript"/>
        </w:rPr>
        <w:t>-l</w:t>
      </w:r>
      <w:r w:rsidRPr="00F27350">
        <w:rPr>
          <w:rFonts w:ascii="Times New Roman" w:eastAsiaTheme="majorEastAsia" w:hAnsi="Times New Roman" w:cs="Times New Roman"/>
          <w:szCs w:val="21"/>
        </w:rPr>
        <w:t>；若反应</w:t>
      </w:r>
      <w:r w:rsidRPr="00F27350">
        <w:rPr>
          <w:rFonts w:ascii="宋体" w:eastAsia="宋体" w:hAnsi="宋体" w:cs="宋体" w:hint="eastAsia"/>
          <w:szCs w:val="21"/>
        </w:rPr>
        <w:t>①</w:t>
      </w:r>
      <w:r w:rsidRPr="00F27350">
        <w:rPr>
          <w:rFonts w:ascii="Times New Roman" w:eastAsiaTheme="majorEastAsia" w:hAnsi="Times New Roman" w:cs="Times New Roman"/>
          <w:szCs w:val="21"/>
        </w:rPr>
        <w:t>为慢反应，下列示意图中能体现上述反应能量变化的是</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填标号</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，判断的理由是</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42FEAFBF" w14:textId="77777777" w:rsidR="00C47EDD" w:rsidRPr="00F27350" w:rsidRDefault="00B35CE5" w:rsidP="00F27350">
      <w:pPr>
        <w:spacing w:line="360" w:lineRule="auto"/>
        <w:ind w:firstLineChars="201" w:firstLine="422"/>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noProof/>
          <w:szCs w:val="21"/>
        </w:rPr>
        <w:drawing>
          <wp:inline distT="0" distB="0" distL="0" distR="0" wp14:anchorId="664FA18F" wp14:editId="17F5E9BB">
            <wp:extent cx="1238250" cy="914400"/>
            <wp:effectExtent l="0" t="0" r="0" b="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94254" name=""/>
                    <pic:cNvPicPr>
                      <a:picLocks noChangeAspect="1"/>
                    </pic:cNvPicPr>
                  </pic:nvPicPr>
                  <pic:blipFill>
                    <a:blip r:embed="rId17"/>
                    <a:stretch>
                      <a:fillRect/>
                    </a:stretch>
                  </pic:blipFill>
                  <pic:spPr>
                    <a:xfrm>
                      <a:off x="0" y="0"/>
                      <a:ext cx="1238250" cy="914400"/>
                    </a:xfrm>
                    <a:prstGeom prst="rect">
                      <a:avLst/>
                    </a:prstGeom>
                  </pic:spPr>
                </pic:pic>
              </a:graphicData>
            </a:graphic>
          </wp:inline>
        </w:drawing>
      </w:r>
      <w:r w:rsidRPr="00F27350">
        <w:rPr>
          <w:rFonts w:ascii="Times New Roman" w:eastAsiaTheme="majorEastAsia" w:hAnsi="Times New Roman" w:cs="Times New Roman"/>
          <w:szCs w:val="21"/>
        </w:rPr>
        <w:t xml:space="preserve">           B</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noProof/>
          <w:szCs w:val="21"/>
        </w:rPr>
        <w:drawing>
          <wp:inline distT="0" distB="0" distL="0" distR="0" wp14:anchorId="50146B4C" wp14:editId="3A651D93">
            <wp:extent cx="1200150" cy="847725"/>
            <wp:effectExtent l="0" t="0" r="0" b="0"/>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50405" name=""/>
                    <pic:cNvPicPr>
                      <a:picLocks noChangeAspect="1"/>
                    </pic:cNvPicPr>
                  </pic:nvPicPr>
                  <pic:blipFill>
                    <a:blip r:embed="rId18"/>
                    <a:stretch>
                      <a:fillRect/>
                    </a:stretch>
                  </pic:blipFill>
                  <pic:spPr>
                    <a:xfrm>
                      <a:off x="0" y="0"/>
                      <a:ext cx="1200150" cy="847725"/>
                    </a:xfrm>
                    <a:prstGeom prst="rect">
                      <a:avLst/>
                    </a:prstGeom>
                  </pic:spPr>
                </pic:pic>
              </a:graphicData>
            </a:graphic>
          </wp:inline>
        </w:drawing>
      </w:r>
    </w:p>
    <w:p w14:paraId="3FA8FD04" w14:textId="77777777" w:rsidR="00C47EDD" w:rsidRPr="00F27350" w:rsidRDefault="00B35CE5" w:rsidP="00F27350">
      <w:pPr>
        <w:spacing w:line="360" w:lineRule="auto"/>
        <w:ind w:firstLineChars="201" w:firstLine="422"/>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noProof/>
          <w:szCs w:val="21"/>
        </w:rPr>
        <w:drawing>
          <wp:inline distT="0" distB="0" distL="0" distR="0" wp14:anchorId="542C5782" wp14:editId="4425FE87">
            <wp:extent cx="1152525" cy="847725"/>
            <wp:effectExtent l="0" t="0" r="0" b="0"/>
            <wp:docPr id="15"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10073" name=""/>
                    <pic:cNvPicPr>
                      <a:picLocks noChangeAspect="1"/>
                    </pic:cNvPicPr>
                  </pic:nvPicPr>
                  <pic:blipFill>
                    <a:blip r:embed="rId19"/>
                    <a:stretch>
                      <a:fillRect/>
                    </a:stretch>
                  </pic:blipFill>
                  <pic:spPr>
                    <a:xfrm>
                      <a:off x="0" y="0"/>
                      <a:ext cx="1152525" cy="847725"/>
                    </a:xfrm>
                    <a:prstGeom prst="rect">
                      <a:avLst/>
                    </a:prstGeom>
                  </pic:spPr>
                </pic:pic>
              </a:graphicData>
            </a:graphic>
          </wp:inline>
        </w:drawing>
      </w:r>
      <w:r w:rsidRPr="00F27350">
        <w:rPr>
          <w:rFonts w:ascii="Times New Roman" w:eastAsiaTheme="majorEastAsia" w:hAnsi="Times New Roman" w:cs="Times New Roman"/>
          <w:szCs w:val="21"/>
        </w:rPr>
        <w:t xml:space="preserve">             D</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noProof/>
          <w:szCs w:val="21"/>
        </w:rPr>
        <w:drawing>
          <wp:inline distT="0" distB="0" distL="0" distR="0" wp14:anchorId="00A254E4" wp14:editId="6E9F6C1E">
            <wp:extent cx="1219200" cy="771525"/>
            <wp:effectExtent l="0" t="0" r="0"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89573" name=""/>
                    <pic:cNvPicPr>
                      <a:picLocks noChangeAspect="1"/>
                    </pic:cNvPicPr>
                  </pic:nvPicPr>
                  <pic:blipFill>
                    <a:blip r:embed="rId20"/>
                    <a:stretch>
                      <a:fillRect/>
                    </a:stretch>
                  </pic:blipFill>
                  <pic:spPr>
                    <a:xfrm>
                      <a:off x="0" y="0"/>
                      <a:ext cx="1219200" cy="771525"/>
                    </a:xfrm>
                    <a:prstGeom prst="rect">
                      <a:avLst/>
                    </a:prstGeom>
                  </pic:spPr>
                </pic:pic>
              </a:graphicData>
            </a:graphic>
          </wp:inline>
        </w:drawing>
      </w:r>
    </w:p>
    <w:p w14:paraId="50FF58FF" w14:textId="77777777" w:rsidR="00C47EDD" w:rsidRPr="00F27350" w:rsidRDefault="00B35CE5" w:rsidP="00F27350">
      <w:pPr>
        <w:spacing w:line="360" w:lineRule="auto"/>
        <w:ind w:firstLineChars="201" w:firstLine="422"/>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 xml:space="preserve"> (2)</w:t>
      </w:r>
      <w:r w:rsidRPr="00F27350">
        <w:rPr>
          <w:rFonts w:ascii="Times New Roman" w:eastAsiaTheme="majorEastAsia" w:hAnsi="Times New Roman" w:cs="Times New Roman"/>
          <w:szCs w:val="21"/>
        </w:rPr>
        <w:t>合成总反应在起始物</w:t>
      </w:r>
      <w:r w:rsidRPr="00F27350">
        <w:rPr>
          <w:rFonts w:ascii="Times New Roman" w:eastAsiaTheme="majorEastAsia" w:hAnsi="Times New Roman" w:cs="Times New Roman"/>
          <w:spacing w:val="-2"/>
          <w:w w:val="99"/>
          <w:szCs w:val="21"/>
        </w:rPr>
        <w:t>n</w:t>
      </w:r>
      <w:r w:rsidRPr="00F27350">
        <w:rPr>
          <w:rFonts w:ascii="Times New Roman" w:eastAsiaTheme="majorEastAsia" w:hAnsi="Times New Roman" w:cs="Times New Roman"/>
          <w:spacing w:val="2"/>
          <w:w w:val="99"/>
          <w:szCs w:val="21"/>
        </w:rPr>
        <w:t>(</w:t>
      </w:r>
      <w:r w:rsidRPr="00F27350">
        <w:rPr>
          <w:rFonts w:ascii="Times New Roman" w:eastAsiaTheme="majorEastAsia" w:hAnsi="Times New Roman" w:cs="Times New Roman"/>
          <w:spacing w:val="1"/>
          <w:w w:val="99"/>
          <w:szCs w:val="21"/>
        </w:rPr>
        <w:t>H</w:t>
      </w:r>
      <w:r w:rsidRPr="00F27350">
        <w:rPr>
          <w:rFonts w:ascii="Times New Roman" w:eastAsiaTheme="majorEastAsia" w:hAnsi="Times New Roman" w:cs="Times New Roman"/>
          <w:spacing w:val="-1"/>
          <w:w w:val="105"/>
          <w:position w:val="-2"/>
          <w:szCs w:val="21"/>
          <w:vertAlign w:val="subscript"/>
        </w:rPr>
        <w:t>2</w:t>
      </w:r>
      <w:r w:rsidRPr="00F27350">
        <w:rPr>
          <w:rFonts w:ascii="Times New Roman" w:eastAsiaTheme="majorEastAsia" w:hAnsi="Times New Roman" w:cs="Times New Roman"/>
          <w:spacing w:val="2"/>
          <w:w w:val="99"/>
          <w:szCs w:val="21"/>
        </w:rPr>
        <w:t>)</w:t>
      </w:r>
      <w:r w:rsidRPr="00F27350">
        <w:rPr>
          <w:rFonts w:ascii="Times New Roman" w:eastAsiaTheme="majorEastAsia" w:hAnsi="Times New Roman" w:cs="Times New Roman"/>
          <w:spacing w:val="1"/>
          <w:w w:val="99"/>
          <w:szCs w:val="21"/>
        </w:rPr>
        <w:t>/n</w:t>
      </w:r>
      <w:r w:rsidRPr="00F27350">
        <w:rPr>
          <w:rFonts w:ascii="Times New Roman" w:eastAsiaTheme="majorEastAsia" w:hAnsi="Times New Roman" w:cs="Times New Roman"/>
          <w:spacing w:val="2"/>
          <w:w w:val="99"/>
          <w:szCs w:val="21"/>
        </w:rPr>
        <w:t>(</w:t>
      </w:r>
      <w:r w:rsidRPr="00F27350">
        <w:rPr>
          <w:rFonts w:ascii="Times New Roman" w:eastAsiaTheme="majorEastAsia" w:hAnsi="Times New Roman" w:cs="Times New Roman"/>
          <w:spacing w:val="1"/>
          <w:w w:val="99"/>
          <w:szCs w:val="21"/>
        </w:rPr>
        <w:t>C</w:t>
      </w:r>
      <w:r w:rsidRPr="00F27350">
        <w:rPr>
          <w:rFonts w:ascii="Times New Roman" w:eastAsiaTheme="majorEastAsia" w:hAnsi="Times New Roman" w:cs="Times New Roman"/>
          <w:spacing w:val="-2"/>
          <w:w w:val="99"/>
          <w:szCs w:val="21"/>
        </w:rPr>
        <w:t>O</w:t>
      </w:r>
      <w:r w:rsidRPr="00F27350">
        <w:rPr>
          <w:rFonts w:ascii="Times New Roman" w:eastAsiaTheme="majorEastAsia" w:hAnsi="Times New Roman" w:cs="Times New Roman"/>
          <w:spacing w:val="-1"/>
          <w:w w:val="105"/>
          <w:position w:val="-2"/>
          <w:szCs w:val="21"/>
          <w:vertAlign w:val="subscript"/>
        </w:rPr>
        <w:t>2</w:t>
      </w:r>
      <w:r w:rsidRPr="00F27350">
        <w:rPr>
          <w:rFonts w:ascii="Times New Roman" w:eastAsiaTheme="majorEastAsia" w:hAnsi="Times New Roman" w:cs="Times New Roman"/>
          <w:spacing w:val="2"/>
          <w:w w:val="99"/>
          <w:szCs w:val="21"/>
        </w:rPr>
        <w:t>)=3</w:t>
      </w:r>
      <w:r w:rsidRPr="00F27350">
        <w:rPr>
          <w:rFonts w:ascii="Times New Roman" w:eastAsiaTheme="majorEastAsia" w:hAnsi="Times New Roman" w:cs="Times New Roman"/>
          <w:szCs w:val="21"/>
        </w:rPr>
        <w:t>时，在不同条件下达到平衡，设体系中甲醇的物质的量分数为</w:t>
      </w:r>
      <w:r w:rsidRPr="00F27350">
        <w:rPr>
          <w:rFonts w:ascii="Times New Roman" w:eastAsiaTheme="majorEastAsia" w:hAnsi="Times New Roman" w:cs="Times New Roman"/>
          <w:spacing w:val="1"/>
          <w:w w:val="99"/>
          <w:szCs w:val="21"/>
        </w:rPr>
        <w:t>x</w:t>
      </w:r>
      <w:r w:rsidRPr="00F27350">
        <w:rPr>
          <w:rFonts w:ascii="Times New Roman" w:eastAsiaTheme="majorEastAsia" w:hAnsi="Times New Roman" w:cs="Times New Roman"/>
          <w:spacing w:val="-1"/>
          <w:w w:val="99"/>
          <w:szCs w:val="21"/>
        </w:rPr>
        <w:t>(</w:t>
      </w:r>
      <w:r w:rsidRPr="00F27350">
        <w:rPr>
          <w:rFonts w:ascii="Times New Roman" w:eastAsiaTheme="majorEastAsia" w:hAnsi="Times New Roman" w:cs="Times New Roman"/>
          <w:spacing w:val="1"/>
          <w:w w:val="99"/>
          <w:szCs w:val="21"/>
        </w:rPr>
        <w:t>CH</w:t>
      </w:r>
      <w:r w:rsidRPr="00F27350">
        <w:rPr>
          <w:rFonts w:ascii="Times New Roman" w:eastAsiaTheme="majorEastAsia" w:hAnsi="Times New Roman" w:cs="Times New Roman"/>
          <w:spacing w:val="-1"/>
          <w:w w:val="106"/>
          <w:position w:val="-2"/>
          <w:szCs w:val="21"/>
          <w:vertAlign w:val="subscript"/>
        </w:rPr>
        <w:t>3</w:t>
      </w:r>
      <w:r w:rsidRPr="00F27350">
        <w:rPr>
          <w:rFonts w:ascii="Times New Roman" w:eastAsiaTheme="majorEastAsia" w:hAnsi="Times New Roman" w:cs="Times New Roman"/>
          <w:spacing w:val="1"/>
          <w:w w:val="99"/>
          <w:szCs w:val="21"/>
        </w:rPr>
        <w:t>O</w:t>
      </w:r>
      <w:r w:rsidRPr="00F27350">
        <w:rPr>
          <w:rFonts w:ascii="Times New Roman" w:eastAsiaTheme="majorEastAsia" w:hAnsi="Times New Roman" w:cs="Times New Roman"/>
          <w:spacing w:val="-2"/>
          <w:w w:val="99"/>
          <w:szCs w:val="21"/>
        </w:rPr>
        <w:t>H</w:t>
      </w:r>
      <w:r w:rsidRPr="00F27350">
        <w:rPr>
          <w:rFonts w:ascii="Times New Roman" w:eastAsiaTheme="majorEastAsia" w:hAnsi="Times New Roman" w:cs="Times New Roman"/>
          <w:spacing w:val="-1"/>
          <w:w w:val="99"/>
          <w:szCs w:val="21"/>
        </w:rPr>
        <w:t>)</w:t>
      </w:r>
      <w:r w:rsidRPr="00F27350">
        <w:rPr>
          <w:rFonts w:ascii="Times New Roman" w:eastAsiaTheme="majorEastAsia" w:hAnsi="Times New Roman" w:cs="Times New Roman"/>
          <w:spacing w:val="2"/>
          <w:w w:val="99"/>
          <w:szCs w:val="21"/>
        </w:rPr>
        <w:t>，</w:t>
      </w:r>
      <w:r w:rsidRPr="00F27350">
        <w:rPr>
          <w:rFonts w:ascii="Times New Roman" w:eastAsiaTheme="majorEastAsia" w:hAnsi="Times New Roman" w:cs="Times New Roman"/>
          <w:w w:val="99"/>
          <w:szCs w:val="21"/>
        </w:rPr>
        <w:t>在</w:t>
      </w:r>
      <w:r w:rsidRPr="00F27350">
        <w:rPr>
          <w:rFonts w:ascii="Times New Roman" w:eastAsiaTheme="majorEastAsia" w:hAnsi="Times New Roman" w:cs="Times New Roman"/>
          <w:spacing w:val="-50"/>
          <w:szCs w:val="21"/>
        </w:rPr>
        <w:t xml:space="preserve"> </w:t>
      </w:r>
      <w:r w:rsidRPr="00F27350">
        <w:rPr>
          <w:rFonts w:ascii="Times New Roman" w:eastAsiaTheme="majorEastAsia" w:hAnsi="Times New Roman" w:cs="Times New Roman"/>
          <w:spacing w:val="1"/>
          <w:w w:val="99"/>
          <w:szCs w:val="21"/>
        </w:rPr>
        <w:t>t=</w:t>
      </w:r>
      <w:r w:rsidRPr="00F27350">
        <w:rPr>
          <w:rFonts w:ascii="Times New Roman" w:eastAsiaTheme="majorEastAsia" w:hAnsi="Times New Roman" w:cs="Times New Roman"/>
          <w:spacing w:val="-2"/>
          <w:w w:val="99"/>
          <w:szCs w:val="21"/>
        </w:rPr>
        <w:t>2</w:t>
      </w:r>
      <w:r w:rsidRPr="00F27350">
        <w:rPr>
          <w:rFonts w:ascii="Times New Roman" w:eastAsiaTheme="majorEastAsia" w:hAnsi="Times New Roman" w:cs="Times New Roman"/>
          <w:spacing w:val="1"/>
          <w:w w:val="99"/>
          <w:szCs w:val="21"/>
        </w:rPr>
        <w:t>5</w:t>
      </w:r>
      <w:r w:rsidRPr="00F27350">
        <w:rPr>
          <w:rFonts w:ascii="Times New Roman" w:eastAsiaTheme="majorEastAsia" w:hAnsi="Times New Roman" w:cs="Times New Roman"/>
          <w:spacing w:val="-2"/>
          <w:w w:val="99"/>
          <w:szCs w:val="21"/>
        </w:rPr>
        <w:t>0</w:t>
      </w:r>
      <w:r w:rsidRPr="00F27350">
        <w:rPr>
          <w:rFonts w:ascii="Times New Roman" w:eastAsiaTheme="majorEastAsia" w:hAnsi="Times New Roman" w:cs="Times New Roman"/>
          <w:spacing w:val="2"/>
          <w:w w:val="99"/>
          <w:szCs w:val="21"/>
        </w:rPr>
        <w:t>℃</w:t>
      </w:r>
      <w:r w:rsidRPr="00F27350">
        <w:rPr>
          <w:rFonts w:ascii="Times New Roman" w:eastAsiaTheme="majorEastAsia" w:hAnsi="Times New Roman" w:cs="Times New Roman"/>
          <w:spacing w:val="-1"/>
          <w:w w:val="99"/>
          <w:szCs w:val="21"/>
        </w:rPr>
        <w:t>下</w:t>
      </w:r>
      <w:r w:rsidRPr="00F27350">
        <w:rPr>
          <w:rFonts w:ascii="Times New Roman" w:eastAsiaTheme="majorEastAsia" w:hAnsi="Times New Roman" w:cs="Times New Roman"/>
          <w:w w:val="99"/>
          <w:szCs w:val="21"/>
        </w:rPr>
        <w:t>的</w:t>
      </w:r>
      <w:r w:rsidRPr="00F27350">
        <w:rPr>
          <w:rFonts w:ascii="Times New Roman" w:eastAsiaTheme="majorEastAsia" w:hAnsi="Times New Roman" w:cs="Times New Roman"/>
          <w:spacing w:val="-50"/>
          <w:szCs w:val="21"/>
        </w:rPr>
        <w:t xml:space="preserve"> </w:t>
      </w:r>
      <w:r w:rsidRPr="00F27350">
        <w:rPr>
          <w:rFonts w:ascii="Times New Roman" w:eastAsiaTheme="majorEastAsia" w:hAnsi="Times New Roman" w:cs="Times New Roman"/>
          <w:spacing w:val="1"/>
          <w:w w:val="99"/>
          <w:szCs w:val="21"/>
        </w:rPr>
        <w:t>x</w:t>
      </w:r>
      <w:r w:rsidRPr="00F27350">
        <w:rPr>
          <w:rFonts w:ascii="Times New Roman" w:eastAsiaTheme="majorEastAsia" w:hAnsi="Times New Roman" w:cs="Times New Roman"/>
          <w:spacing w:val="-1"/>
          <w:w w:val="99"/>
          <w:szCs w:val="21"/>
        </w:rPr>
        <w:t>(</w:t>
      </w:r>
      <w:r w:rsidRPr="00F27350">
        <w:rPr>
          <w:rFonts w:ascii="Times New Roman" w:eastAsiaTheme="majorEastAsia" w:hAnsi="Times New Roman" w:cs="Times New Roman"/>
          <w:spacing w:val="1"/>
          <w:w w:val="99"/>
          <w:szCs w:val="21"/>
        </w:rPr>
        <w:t>CH</w:t>
      </w:r>
      <w:r w:rsidRPr="00F27350">
        <w:rPr>
          <w:rFonts w:ascii="Times New Roman" w:eastAsiaTheme="majorEastAsia" w:hAnsi="Times New Roman" w:cs="Times New Roman"/>
          <w:spacing w:val="-3"/>
          <w:w w:val="106"/>
          <w:position w:val="-2"/>
          <w:szCs w:val="21"/>
          <w:vertAlign w:val="subscript"/>
        </w:rPr>
        <w:t>3</w:t>
      </w:r>
      <w:r w:rsidRPr="00F27350">
        <w:rPr>
          <w:rFonts w:ascii="Times New Roman" w:eastAsiaTheme="majorEastAsia" w:hAnsi="Times New Roman" w:cs="Times New Roman"/>
          <w:spacing w:val="1"/>
          <w:w w:val="99"/>
          <w:szCs w:val="21"/>
        </w:rPr>
        <w:t>OH</w:t>
      </w:r>
      <w:r w:rsidRPr="00F27350">
        <w:rPr>
          <w:rFonts w:ascii="Times New Roman" w:eastAsiaTheme="majorEastAsia" w:hAnsi="Times New Roman" w:cs="Times New Roman"/>
          <w:spacing w:val="-1"/>
          <w:w w:val="99"/>
          <w:szCs w:val="21"/>
        </w:rPr>
        <w:t>)</w:t>
      </w:r>
      <w:r w:rsidRPr="00F27350">
        <w:rPr>
          <w:rFonts w:ascii="Times New Roman" w:eastAsiaTheme="majorEastAsia" w:hAnsi="Times New Roman" w:cs="Times New Roman"/>
          <w:spacing w:val="2"/>
          <w:w w:val="99"/>
          <w:szCs w:val="21"/>
        </w:rPr>
        <w:t>～</w:t>
      </w:r>
      <w:r w:rsidRPr="00F27350">
        <w:rPr>
          <w:rFonts w:ascii="Times New Roman" w:eastAsiaTheme="majorEastAsia" w:hAnsi="Times New Roman" w:cs="Times New Roman"/>
          <w:spacing w:val="1"/>
          <w:w w:val="99"/>
          <w:szCs w:val="21"/>
        </w:rPr>
        <w:t>p</w:t>
      </w:r>
      <w:r w:rsidRPr="00F27350">
        <w:rPr>
          <w:rFonts w:ascii="Times New Roman" w:eastAsiaTheme="majorEastAsia" w:hAnsi="Times New Roman" w:cs="Times New Roman"/>
          <w:szCs w:val="21"/>
        </w:rPr>
        <w:t>、在</w:t>
      </w:r>
      <w:r w:rsidRPr="00F27350">
        <w:rPr>
          <w:rFonts w:ascii="Times New Roman" w:eastAsiaTheme="majorEastAsia" w:hAnsi="Times New Roman" w:cs="Times New Roman"/>
          <w:spacing w:val="1"/>
          <w:w w:val="99"/>
          <w:szCs w:val="21"/>
        </w:rPr>
        <w:t>p=</w:t>
      </w:r>
      <w:r w:rsidRPr="00F27350">
        <w:rPr>
          <w:rFonts w:ascii="Times New Roman" w:eastAsiaTheme="majorEastAsia" w:hAnsi="Times New Roman" w:cs="Times New Roman"/>
          <w:spacing w:val="-2"/>
          <w:w w:val="99"/>
          <w:szCs w:val="21"/>
        </w:rPr>
        <w:t>5</w:t>
      </w:r>
      <w:r w:rsidRPr="00F27350">
        <w:rPr>
          <w:rFonts w:ascii="Times New Roman" w:eastAsiaTheme="majorEastAsia" w:hAnsi="Times New Roman" w:cs="Times New Roman"/>
          <w:w w:val="99"/>
          <w:szCs w:val="21"/>
        </w:rPr>
        <w:t>×10</w:t>
      </w:r>
      <w:r w:rsidRPr="00F27350">
        <w:rPr>
          <w:rFonts w:ascii="Times New Roman" w:eastAsiaTheme="majorEastAsia" w:hAnsi="Times New Roman" w:cs="Times New Roman"/>
          <w:w w:val="99"/>
          <w:szCs w:val="21"/>
          <w:vertAlign w:val="superscript"/>
        </w:rPr>
        <w:t>5</w:t>
      </w:r>
      <w:r w:rsidRPr="00F27350">
        <w:rPr>
          <w:rFonts w:ascii="Times New Roman" w:eastAsiaTheme="majorEastAsia" w:hAnsi="Times New Roman" w:cs="Times New Roman"/>
          <w:spacing w:val="1"/>
          <w:w w:val="99"/>
          <w:szCs w:val="21"/>
        </w:rPr>
        <w:t>P</w:t>
      </w:r>
      <w:r w:rsidRPr="00F27350">
        <w:rPr>
          <w:rFonts w:ascii="Times New Roman" w:eastAsiaTheme="majorEastAsia" w:hAnsi="Times New Roman" w:cs="Times New Roman"/>
          <w:w w:val="99"/>
          <w:szCs w:val="21"/>
        </w:rPr>
        <w:t>a</w:t>
      </w:r>
      <w:r w:rsidRPr="00F27350">
        <w:rPr>
          <w:rFonts w:ascii="Times New Roman" w:eastAsiaTheme="majorEastAsia" w:hAnsi="Times New Roman" w:cs="Times New Roman"/>
          <w:spacing w:val="-52"/>
          <w:szCs w:val="21"/>
        </w:rPr>
        <w:t xml:space="preserve"> </w:t>
      </w:r>
      <w:r w:rsidRPr="00F27350">
        <w:rPr>
          <w:rFonts w:ascii="Times New Roman" w:eastAsiaTheme="majorEastAsia" w:hAnsi="Times New Roman" w:cs="Times New Roman"/>
          <w:spacing w:val="-1"/>
          <w:w w:val="99"/>
          <w:szCs w:val="21"/>
        </w:rPr>
        <w:t>下</w:t>
      </w:r>
      <w:r w:rsidRPr="00F27350">
        <w:rPr>
          <w:rFonts w:ascii="Times New Roman" w:eastAsiaTheme="majorEastAsia" w:hAnsi="Times New Roman" w:cs="Times New Roman"/>
          <w:w w:val="99"/>
          <w:szCs w:val="21"/>
        </w:rPr>
        <w:t>的</w:t>
      </w:r>
      <w:r w:rsidRPr="00F27350">
        <w:rPr>
          <w:rFonts w:ascii="Times New Roman" w:eastAsiaTheme="majorEastAsia" w:hAnsi="Times New Roman" w:cs="Times New Roman"/>
          <w:spacing w:val="-50"/>
          <w:szCs w:val="21"/>
        </w:rPr>
        <w:t xml:space="preserve"> </w:t>
      </w:r>
      <w:r w:rsidRPr="00F27350">
        <w:rPr>
          <w:rFonts w:ascii="Times New Roman" w:eastAsiaTheme="majorEastAsia" w:hAnsi="Times New Roman" w:cs="Times New Roman"/>
          <w:spacing w:val="-2"/>
          <w:w w:val="99"/>
          <w:szCs w:val="21"/>
        </w:rPr>
        <w:t>x</w:t>
      </w:r>
      <w:r w:rsidRPr="00F27350">
        <w:rPr>
          <w:rFonts w:ascii="Times New Roman" w:eastAsiaTheme="majorEastAsia" w:hAnsi="Times New Roman" w:cs="Times New Roman"/>
          <w:spacing w:val="2"/>
          <w:w w:val="99"/>
          <w:szCs w:val="21"/>
        </w:rPr>
        <w:t>(</w:t>
      </w:r>
      <w:r w:rsidRPr="00F27350">
        <w:rPr>
          <w:rFonts w:ascii="Times New Roman" w:eastAsiaTheme="majorEastAsia" w:hAnsi="Times New Roman" w:cs="Times New Roman"/>
          <w:spacing w:val="1"/>
          <w:w w:val="99"/>
          <w:szCs w:val="21"/>
        </w:rPr>
        <w:t>C</w:t>
      </w:r>
      <w:r w:rsidRPr="00F27350">
        <w:rPr>
          <w:rFonts w:ascii="Times New Roman" w:eastAsiaTheme="majorEastAsia" w:hAnsi="Times New Roman" w:cs="Times New Roman"/>
          <w:spacing w:val="-2"/>
          <w:w w:val="99"/>
          <w:szCs w:val="21"/>
        </w:rPr>
        <w:t>H</w:t>
      </w:r>
      <w:r w:rsidRPr="00F27350">
        <w:rPr>
          <w:rFonts w:ascii="Times New Roman" w:eastAsiaTheme="majorEastAsia" w:hAnsi="Times New Roman" w:cs="Times New Roman"/>
          <w:spacing w:val="-1"/>
          <w:w w:val="106"/>
          <w:position w:val="-2"/>
          <w:szCs w:val="21"/>
          <w:vertAlign w:val="subscript"/>
        </w:rPr>
        <w:t>3</w:t>
      </w:r>
      <w:r w:rsidRPr="00F27350">
        <w:rPr>
          <w:rFonts w:ascii="Times New Roman" w:eastAsiaTheme="majorEastAsia" w:hAnsi="Times New Roman" w:cs="Times New Roman"/>
          <w:spacing w:val="1"/>
          <w:w w:val="99"/>
          <w:szCs w:val="21"/>
        </w:rPr>
        <w:t>OH</w:t>
      </w:r>
      <w:r w:rsidRPr="00F27350">
        <w:rPr>
          <w:rFonts w:ascii="Times New Roman" w:eastAsiaTheme="majorEastAsia" w:hAnsi="Times New Roman" w:cs="Times New Roman"/>
          <w:spacing w:val="-1"/>
          <w:w w:val="99"/>
          <w:szCs w:val="21"/>
        </w:rPr>
        <w:t>)</w:t>
      </w:r>
      <w:r w:rsidRPr="00F27350">
        <w:rPr>
          <w:rFonts w:ascii="Times New Roman" w:eastAsiaTheme="majorEastAsia" w:hAnsi="Times New Roman" w:cs="Times New Roman"/>
          <w:spacing w:val="2"/>
          <w:w w:val="99"/>
          <w:szCs w:val="21"/>
        </w:rPr>
        <w:t>～</w:t>
      </w:r>
      <w:r w:rsidRPr="00F27350">
        <w:rPr>
          <w:rFonts w:ascii="Times New Roman" w:eastAsiaTheme="majorEastAsia" w:hAnsi="Times New Roman" w:cs="Times New Roman"/>
          <w:w w:val="99"/>
          <w:szCs w:val="21"/>
        </w:rPr>
        <w:t>t</w:t>
      </w:r>
      <w:r w:rsidRPr="00F27350">
        <w:rPr>
          <w:rFonts w:ascii="Times New Roman" w:eastAsiaTheme="majorEastAsia" w:hAnsi="Times New Roman" w:cs="Times New Roman"/>
          <w:spacing w:val="-54"/>
          <w:szCs w:val="21"/>
        </w:rPr>
        <w:t xml:space="preserve"> </w:t>
      </w:r>
      <w:r w:rsidRPr="00F27350">
        <w:rPr>
          <w:rFonts w:ascii="Times New Roman" w:eastAsiaTheme="majorEastAsia" w:hAnsi="Times New Roman" w:cs="Times New Roman"/>
          <w:spacing w:val="-1"/>
          <w:w w:val="99"/>
          <w:szCs w:val="21"/>
        </w:rPr>
        <w:t>如</w:t>
      </w:r>
      <w:r w:rsidRPr="00F27350">
        <w:rPr>
          <w:rFonts w:ascii="Times New Roman" w:eastAsiaTheme="majorEastAsia" w:hAnsi="Times New Roman" w:cs="Times New Roman"/>
          <w:spacing w:val="2"/>
          <w:w w:val="99"/>
          <w:szCs w:val="21"/>
        </w:rPr>
        <w:t>图</w:t>
      </w:r>
      <w:r w:rsidRPr="00F27350">
        <w:rPr>
          <w:rFonts w:ascii="Times New Roman" w:eastAsiaTheme="majorEastAsia" w:hAnsi="Times New Roman" w:cs="Times New Roman"/>
          <w:spacing w:val="-1"/>
          <w:w w:val="99"/>
          <w:szCs w:val="21"/>
        </w:rPr>
        <w:t>所</w:t>
      </w:r>
      <w:r w:rsidRPr="00F27350">
        <w:rPr>
          <w:rFonts w:ascii="Times New Roman" w:eastAsiaTheme="majorEastAsia" w:hAnsi="Times New Roman" w:cs="Times New Roman"/>
          <w:spacing w:val="2"/>
          <w:w w:val="99"/>
          <w:szCs w:val="21"/>
        </w:rPr>
        <w:t>示</w:t>
      </w:r>
      <w:r w:rsidRPr="00F27350">
        <w:rPr>
          <w:rFonts w:ascii="Times New Roman" w:eastAsiaTheme="majorEastAsia" w:hAnsi="Times New Roman" w:cs="Times New Roman"/>
          <w:szCs w:val="21"/>
        </w:rPr>
        <w:t>。</w:t>
      </w:r>
    </w:p>
    <w:p w14:paraId="6F06009B" w14:textId="77777777" w:rsidR="00C47EDD" w:rsidRPr="00F27350" w:rsidRDefault="00B35CE5" w:rsidP="00F27350">
      <w:pPr>
        <w:spacing w:line="360" w:lineRule="auto"/>
        <w:ind w:firstLineChars="201" w:firstLine="422"/>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lastRenderedPageBreak/>
        <w:drawing>
          <wp:inline distT="0" distB="0" distL="0" distR="0" wp14:anchorId="7503AB10" wp14:editId="28C68D69">
            <wp:extent cx="1981200" cy="19716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92893" name="Picture 279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81200" cy="1971675"/>
                    </a:xfrm>
                    <a:prstGeom prst="rect">
                      <a:avLst/>
                    </a:prstGeom>
                    <a:noFill/>
                    <a:ln>
                      <a:noFill/>
                    </a:ln>
                  </pic:spPr>
                </pic:pic>
              </a:graphicData>
            </a:graphic>
          </wp:inline>
        </w:drawing>
      </w:r>
    </w:p>
    <w:p w14:paraId="54522F92" w14:textId="77777777" w:rsidR="00C47EDD" w:rsidRPr="00F27350" w:rsidRDefault="00B35CE5" w:rsidP="00F27350">
      <w:pPr>
        <w:spacing w:line="360" w:lineRule="auto"/>
        <w:ind w:firstLineChars="200" w:firstLine="420"/>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bCs/>
          <w:iCs/>
          <w:spacing w:val="-8"/>
          <w:szCs w:val="21"/>
        </w:rPr>
        <w:fldChar w:fldCharType="begin"/>
      </w:r>
      <w:r w:rsidRPr="00F27350">
        <w:rPr>
          <w:rFonts w:ascii="Times New Roman" w:eastAsiaTheme="majorEastAsia" w:hAnsi="Times New Roman" w:cs="Times New Roman"/>
          <w:bCs/>
          <w:iCs/>
          <w:spacing w:val="-8"/>
          <w:szCs w:val="21"/>
        </w:rPr>
        <w:instrText xml:space="preserve"> = 1 \* GB3 </w:instrText>
      </w:r>
      <w:r w:rsidRPr="00F27350">
        <w:rPr>
          <w:rFonts w:ascii="Times New Roman" w:eastAsiaTheme="majorEastAsia" w:hAnsi="Times New Roman" w:cs="Times New Roman"/>
          <w:bCs/>
          <w:iCs/>
          <w:spacing w:val="-8"/>
          <w:szCs w:val="21"/>
        </w:rPr>
        <w:fldChar w:fldCharType="separate"/>
      </w:r>
      <w:r w:rsidRPr="00F27350">
        <w:rPr>
          <w:rFonts w:ascii="宋体" w:eastAsia="宋体" w:hAnsi="宋体" w:cs="宋体" w:hint="eastAsia"/>
          <w:bCs/>
          <w:iCs/>
          <w:noProof/>
          <w:spacing w:val="-8"/>
          <w:szCs w:val="21"/>
        </w:rPr>
        <w:t>①</w:t>
      </w:r>
      <w:r w:rsidRPr="00F27350">
        <w:rPr>
          <w:rFonts w:ascii="Times New Roman" w:eastAsiaTheme="majorEastAsia" w:hAnsi="Times New Roman" w:cs="Times New Roman"/>
          <w:bCs/>
          <w:iCs/>
          <w:spacing w:val="-8"/>
          <w:szCs w:val="21"/>
        </w:rPr>
        <w:fldChar w:fldCharType="end"/>
      </w:r>
      <w:r w:rsidRPr="00F27350">
        <w:rPr>
          <w:rFonts w:ascii="Times New Roman" w:eastAsiaTheme="majorEastAsia" w:hAnsi="Times New Roman" w:cs="Times New Roman"/>
          <w:szCs w:val="21"/>
        </w:rPr>
        <w:t>用各物质的平衡分压表示总反应的平衡常数，表达式</w:t>
      </w:r>
      <w:r w:rsidRPr="00F27350">
        <w:rPr>
          <w:rFonts w:ascii="Times New Roman" w:eastAsiaTheme="majorEastAsia" w:hAnsi="Times New Roman" w:cs="Times New Roman"/>
          <w:szCs w:val="21"/>
        </w:rPr>
        <w:t>Kp =_______</w:t>
      </w:r>
      <w:r w:rsidRPr="00F27350">
        <w:rPr>
          <w:rFonts w:ascii="Times New Roman" w:eastAsiaTheme="majorEastAsia" w:hAnsi="Times New Roman" w:cs="Times New Roman"/>
          <w:szCs w:val="21"/>
        </w:rPr>
        <w:t>；</w:t>
      </w:r>
    </w:p>
    <w:p w14:paraId="6FF7D837" w14:textId="77777777" w:rsidR="00C47EDD" w:rsidRPr="00F27350" w:rsidRDefault="00B35CE5" w:rsidP="00F27350">
      <w:pPr>
        <w:spacing w:line="360" w:lineRule="auto"/>
        <w:ind w:firstLineChars="201" w:firstLine="422"/>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图中对应等压过程的曲线是</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，判断的理由是</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122EB091" w14:textId="77777777" w:rsidR="00C47EDD" w:rsidRPr="00F27350" w:rsidRDefault="00B35CE5" w:rsidP="00F27350">
      <w:pPr>
        <w:spacing w:line="360" w:lineRule="auto"/>
        <w:ind w:firstLineChars="201" w:firstLine="422"/>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bCs/>
          <w:iCs/>
          <w:spacing w:val="-8"/>
          <w:szCs w:val="21"/>
        </w:rPr>
        <w:fldChar w:fldCharType="begin"/>
      </w:r>
      <w:r w:rsidRPr="00F27350">
        <w:rPr>
          <w:rFonts w:ascii="Times New Roman" w:eastAsiaTheme="majorEastAsia" w:hAnsi="Times New Roman" w:cs="Times New Roman"/>
          <w:bCs/>
          <w:iCs/>
          <w:spacing w:val="-8"/>
          <w:szCs w:val="21"/>
        </w:rPr>
        <w:instrText xml:space="preserve"> = 3 \* GB3 </w:instrText>
      </w:r>
      <w:r w:rsidRPr="00F27350">
        <w:rPr>
          <w:rFonts w:ascii="Times New Roman" w:eastAsiaTheme="majorEastAsia" w:hAnsi="Times New Roman" w:cs="Times New Roman"/>
          <w:bCs/>
          <w:iCs/>
          <w:spacing w:val="-8"/>
          <w:szCs w:val="21"/>
        </w:rPr>
        <w:fldChar w:fldCharType="separate"/>
      </w:r>
      <w:r w:rsidRPr="00F27350">
        <w:rPr>
          <w:rFonts w:ascii="宋体" w:eastAsia="宋体" w:hAnsi="宋体" w:cs="宋体" w:hint="eastAsia"/>
          <w:bCs/>
          <w:iCs/>
          <w:noProof/>
          <w:spacing w:val="-8"/>
          <w:szCs w:val="21"/>
        </w:rPr>
        <w:t>③</w:t>
      </w:r>
      <w:r w:rsidRPr="00F27350">
        <w:rPr>
          <w:rFonts w:ascii="Times New Roman" w:eastAsiaTheme="majorEastAsia" w:hAnsi="Times New Roman" w:cs="Times New Roman"/>
          <w:bCs/>
          <w:iCs/>
          <w:spacing w:val="-8"/>
          <w:szCs w:val="21"/>
        </w:rPr>
        <w:fldChar w:fldCharType="end"/>
      </w:r>
      <w:r w:rsidRPr="00F27350">
        <w:rPr>
          <w:rFonts w:ascii="Times New Roman" w:eastAsiaTheme="majorEastAsia" w:hAnsi="Times New Roman" w:cs="Times New Roman"/>
          <w:szCs w:val="21"/>
        </w:rPr>
        <w:t>当</w:t>
      </w:r>
      <w:r w:rsidRPr="00F27350">
        <w:rPr>
          <w:rFonts w:ascii="Times New Roman" w:eastAsiaTheme="majorEastAsia" w:hAnsi="Times New Roman" w:cs="Times New Roman"/>
          <w:spacing w:val="1"/>
          <w:w w:val="99"/>
          <w:szCs w:val="21"/>
        </w:rPr>
        <w:t>x</w:t>
      </w:r>
      <w:r w:rsidRPr="00F27350">
        <w:rPr>
          <w:rFonts w:ascii="Times New Roman" w:eastAsiaTheme="majorEastAsia" w:hAnsi="Times New Roman" w:cs="Times New Roman"/>
          <w:spacing w:val="-1"/>
          <w:w w:val="99"/>
          <w:szCs w:val="21"/>
        </w:rPr>
        <w:t>(</w:t>
      </w:r>
      <w:r w:rsidRPr="00F27350">
        <w:rPr>
          <w:rFonts w:ascii="Times New Roman" w:eastAsiaTheme="majorEastAsia" w:hAnsi="Times New Roman" w:cs="Times New Roman"/>
          <w:spacing w:val="1"/>
          <w:w w:val="99"/>
          <w:szCs w:val="21"/>
        </w:rPr>
        <w:t>CH</w:t>
      </w:r>
      <w:r w:rsidRPr="00F27350">
        <w:rPr>
          <w:rFonts w:ascii="Times New Roman" w:eastAsiaTheme="majorEastAsia" w:hAnsi="Times New Roman" w:cs="Times New Roman"/>
          <w:spacing w:val="-1"/>
          <w:w w:val="106"/>
          <w:position w:val="-2"/>
          <w:szCs w:val="21"/>
          <w:vertAlign w:val="subscript"/>
        </w:rPr>
        <w:t>3</w:t>
      </w:r>
      <w:r w:rsidRPr="00F27350">
        <w:rPr>
          <w:rFonts w:ascii="Times New Roman" w:eastAsiaTheme="majorEastAsia" w:hAnsi="Times New Roman" w:cs="Times New Roman"/>
          <w:spacing w:val="1"/>
          <w:w w:val="99"/>
          <w:szCs w:val="21"/>
        </w:rPr>
        <w:t>O</w:t>
      </w:r>
      <w:r w:rsidRPr="00F27350">
        <w:rPr>
          <w:rFonts w:ascii="Times New Roman" w:eastAsiaTheme="majorEastAsia" w:hAnsi="Times New Roman" w:cs="Times New Roman"/>
          <w:spacing w:val="-2"/>
          <w:w w:val="99"/>
          <w:szCs w:val="21"/>
        </w:rPr>
        <w:t>H</w:t>
      </w:r>
      <w:r w:rsidRPr="00F27350">
        <w:rPr>
          <w:rFonts w:ascii="Times New Roman" w:eastAsiaTheme="majorEastAsia" w:hAnsi="Times New Roman" w:cs="Times New Roman"/>
          <w:spacing w:val="-1"/>
          <w:w w:val="99"/>
          <w:szCs w:val="21"/>
        </w:rPr>
        <w:t>)=0.10</w:t>
      </w:r>
      <w:r w:rsidRPr="00F27350">
        <w:rPr>
          <w:rFonts w:ascii="Times New Roman" w:eastAsiaTheme="majorEastAsia" w:hAnsi="Times New Roman" w:cs="Times New Roman"/>
          <w:szCs w:val="21"/>
        </w:rPr>
        <w:t>时，</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的平衡转化率</w:t>
      </w:r>
      <w:r>
        <w:rPr>
          <w:rFonts w:ascii="Times New Roman" w:eastAsiaTheme="majorEastAsia" w:hAnsi="Times New Roman" w:cs="Times New Roman"/>
          <w:szCs w:val="21"/>
        </w:rPr>
        <w:object w:dxaOrig="345" w:dyaOrig="225" w14:anchorId="642BA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adf5af385d2e4ddcb519c9ccd0b4c9b5" style="width:17.25pt;height:11.25pt" o:ole="">
            <v:imagedata r:id="rId22" o:title="eqIdadf5af385d2e4ddcb519c9ccd0b4c9b5"/>
          </v:shape>
          <o:OLEObject Type="Embed" ProgID="Equation.DSMT4" ShapeID="_x0000_i1025" DrawAspect="Content" ObjectID="_1711643236" r:id="rId23"/>
        </w:object>
      </w:r>
      <w:r w:rsidRPr="00F27350">
        <w:rPr>
          <w:rFonts w:ascii="Times New Roman" w:eastAsiaTheme="majorEastAsia" w:hAnsi="Times New Roman" w:cs="Times New Roman"/>
          <w:szCs w:val="21"/>
        </w:rPr>
        <w:t>____</w:t>
      </w:r>
      <w:r w:rsidRPr="00F27350">
        <w:rPr>
          <w:rFonts w:ascii="Times New Roman" w:eastAsiaTheme="majorEastAsia" w:hAnsi="Times New Roman" w:cs="Times New Roman"/>
          <w:szCs w:val="21"/>
        </w:rPr>
        <w:t>，反应条件可能为</w:t>
      </w:r>
      <w:r w:rsidRPr="00F27350">
        <w:rPr>
          <w:rFonts w:ascii="Times New Roman" w:eastAsiaTheme="majorEastAsia" w:hAnsi="Times New Roman" w:cs="Times New Roman"/>
          <w:szCs w:val="21"/>
        </w:rPr>
        <w:t>___</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___</w:t>
      </w:r>
      <w:r w:rsidRPr="00F27350">
        <w:rPr>
          <w:rFonts w:ascii="Times New Roman" w:eastAsiaTheme="majorEastAsia" w:hAnsi="Times New Roman" w:cs="Times New Roman"/>
          <w:szCs w:val="21"/>
        </w:rPr>
        <w:t>。</w:t>
      </w:r>
    </w:p>
    <w:p w14:paraId="24386473" w14:textId="77777777" w:rsidR="00C47EDD" w:rsidRPr="00F27350" w:rsidRDefault="00B35CE5" w:rsidP="00F27350">
      <w:pPr>
        <w:spacing w:line="360" w:lineRule="auto"/>
        <w:ind w:firstLineChars="201" w:firstLine="422"/>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Pr="00F27350">
        <w:rPr>
          <w:rFonts w:ascii="Times New Roman" w:eastAsiaTheme="majorEastAsia" w:hAnsi="Times New Roman" w:cs="Times New Roman"/>
          <w:color w:val="FF0000"/>
          <w:szCs w:val="21"/>
        </w:rPr>
        <w:t>(1)-49    A    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为正值，</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为和</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为负值，反应</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的活化能大于反应</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的</w:t>
      </w:r>
      <w:r w:rsidRPr="00F27350">
        <w:rPr>
          <w:rFonts w:ascii="Times New Roman" w:eastAsiaTheme="majorEastAsia" w:hAnsi="Times New Roman" w:cs="Times New Roman"/>
          <w:color w:val="FF0000"/>
          <w:szCs w:val="21"/>
        </w:rPr>
        <w:t xml:space="preserve">    </w:t>
      </w:r>
    </w:p>
    <w:p w14:paraId="227244FB" w14:textId="77777777" w:rsidR="00C47EDD" w:rsidRPr="00F27350" w:rsidRDefault="00B35CE5" w:rsidP="00F27350">
      <w:pPr>
        <w:spacing w:line="360" w:lineRule="auto"/>
        <w:ind w:firstLineChars="201" w:firstLine="390"/>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bCs/>
          <w:iCs/>
          <w:color w:val="FF0000"/>
          <w:spacing w:val="-8"/>
          <w:szCs w:val="21"/>
        </w:rPr>
        <w:t>(2)</w:t>
      </w:r>
      <w:r w:rsidRPr="00F27350">
        <w:rPr>
          <w:rFonts w:ascii="Times New Roman" w:eastAsiaTheme="majorEastAsia" w:hAnsi="Times New Roman" w:cs="Times New Roman"/>
          <w:bCs/>
          <w:iCs/>
          <w:color w:val="FF0000"/>
          <w:spacing w:val="-8"/>
          <w:szCs w:val="21"/>
        </w:rPr>
        <w:fldChar w:fldCharType="begin"/>
      </w:r>
      <w:r w:rsidRPr="00F27350">
        <w:rPr>
          <w:rFonts w:ascii="Times New Roman" w:eastAsiaTheme="majorEastAsia" w:hAnsi="Times New Roman" w:cs="Times New Roman"/>
          <w:bCs/>
          <w:iCs/>
          <w:color w:val="FF0000"/>
          <w:spacing w:val="-8"/>
          <w:szCs w:val="21"/>
        </w:rPr>
        <w:instrText xml:space="preserve"> = 1 \* GB3 </w:instrText>
      </w:r>
      <w:r w:rsidRPr="00F27350">
        <w:rPr>
          <w:rFonts w:ascii="Times New Roman" w:eastAsiaTheme="majorEastAsia" w:hAnsi="Times New Roman" w:cs="Times New Roman"/>
          <w:bCs/>
          <w:iCs/>
          <w:color w:val="FF0000"/>
          <w:spacing w:val="-8"/>
          <w:szCs w:val="21"/>
        </w:rPr>
        <w:fldChar w:fldCharType="separate"/>
      </w:r>
      <w:r w:rsidRPr="00F27350">
        <w:rPr>
          <w:rFonts w:ascii="宋体" w:eastAsia="宋体" w:hAnsi="宋体" w:cs="宋体" w:hint="eastAsia"/>
          <w:bCs/>
          <w:iCs/>
          <w:noProof/>
          <w:color w:val="FF0000"/>
          <w:spacing w:val="-8"/>
          <w:szCs w:val="21"/>
        </w:rPr>
        <w:t>①</w:t>
      </w:r>
      <w:r w:rsidRPr="00F27350">
        <w:rPr>
          <w:rFonts w:ascii="Times New Roman" w:eastAsiaTheme="majorEastAsia" w:hAnsi="Times New Roman" w:cs="Times New Roman"/>
          <w:bCs/>
          <w:iCs/>
          <w:color w:val="FF0000"/>
          <w:spacing w:val="-8"/>
          <w:szCs w:val="21"/>
        </w:rPr>
        <w:fldChar w:fldCharType="end"/>
      </w:r>
      <w:r>
        <w:rPr>
          <w:rFonts w:ascii="Times New Roman" w:eastAsiaTheme="majorEastAsia" w:hAnsi="Times New Roman" w:cs="Times New Roman"/>
          <w:color w:val="FF0000"/>
          <w:szCs w:val="21"/>
        </w:rPr>
        <w:object w:dxaOrig="2175" w:dyaOrig="735" w14:anchorId="7AB424A3">
          <v:shape id="_x0000_i1026" type="#_x0000_t75" alt="eqIda4f25f9589254f3e92c03a39b7567cb0" style="width:108.75pt;height:36.75pt" o:ole="">
            <v:imagedata r:id="rId24" o:title="eqIda4f25f9589254f3e92c03a39b7567cb0"/>
          </v:shape>
          <o:OLEObject Type="Embed" ProgID="Equation.DSMT4" ShapeID="_x0000_i1026" DrawAspect="Content" ObjectID="_1711643237" r:id="rId25"/>
        </w:object>
      </w:r>
      <w:r w:rsidRPr="00F27350">
        <w:rPr>
          <w:rFonts w:ascii="Times New Roman" w:eastAsiaTheme="majorEastAsia" w:hAnsi="Times New Roman" w:cs="Times New Roman"/>
          <w:color w:val="FF0000"/>
          <w:szCs w:val="21"/>
        </w:rPr>
        <w:t xml:space="preserve">    </w:t>
      </w:r>
    </w:p>
    <w:p w14:paraId="14CD0350" w14:textId="77777777" w:rsidR="00C47EDD" w:rsidRPr="00F27350" w:rsidRDefault="00B35CE5" w:rsidP="00F27350">
      <w:pPr>
        <w:spacing w:line="360" w:lineRule="auto"/>
        <w:ind w:firstLineChars="201" w:firstLine="422"/>
        <w:jc w:val="left"/>
        <w:textAlignment w:val="center"/>
        <w:rPr>
          <w:rFonts w:ascii="Times New Roman" w:eastAsiaTheme="majorEastAsia" w:hAnsi="Times New Roman" w:cs="Times New Roman"/>
          <w:color w:val="FF0000"/>
          <w:szCs w:val="21"/>
        </w:rPr>
      </w:pP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 xml:space="preserve">b    </w:t>
      </w:r>
      <w:r w:rsidRPr="00F27350">
        <w:rPr>
          <w:rFonts w:ascii="Times New Roman" w:eastAsiaTheme="majorEastAsia" w:hAnsi="Times New Roman" w:cs="Times New Roman"/>
          <w:color w:val="FF0000"/>
          <w:szCs w:val="21"/>
        </w:rPr>
        <w:t>总反应</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&lt;0</w:t>
      </w:r>
      <w:r w:rsidRPr="00F27350">
        <w:rPr>
          <w:rFonts w:ascii="Times New Roman" w:eastAsiaTheme="majorEastAsia" w:hAnsi="Times New Roman" w:cs="Times New Roman"/>
          <w:color w:val="FF0000"/>
          <w:szCs w:val="21"/>
        </w:rPr>
        <w:t>，升高温度时平衡向逆反应方向移动，甲醇的物质的量分数变小</w:t>
      </w:r>
      <w:r w:rsidRPr="00F27350">
        <w:rPr>
          <w:rFonts w:ascii="Times New Roman" w:eastAsiaTheme="majorEastAsia" w:hAnsi="Times New Roman" w:cs="Times New Roman"/>
          <w:color w:val="FF0000"/>
          <w:szCs w:val="21"/>
        </w:rPr>
        <w:t xml:space="preserve">    </w:t>
      </w:r>
    </w:p>
    <w:p w14:paraId="1804DB66" w14:textId="77777777" w:rsidR="00C47EDD" w:rsidRPr="00F27350" w:rsidRDefault="00B35CE5" w:rsidP="00F27350">
      <w:pPr>
        <w:spacing w:line="360" w:lineRule="auto"/>
        <w:ind w:firstLineChars="201" w:firstLine="422"/>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bCs/>
          <w:iCs/>
          <w:color w:val="FF0000"/>
          <w:spacing w:val="-8"/>
          <w:szCs w:val="21"/>
        </w:rPr>
        <w:fldChar w:fldCharType="begin"/>
      </w:r>
      <w:r w:rsidRPr="00F27350">
        <w:rPr>
          <w:rFonts w:ascii="Times New Roman" w:eastAsiaTheme="majorEastAsia" w:hAnsi="Times New Roman" w:cs="Times New Roman"/>
          <w:bCs/>
          <w:iCs/>
          <w:color w:val="FF0000"/>
          <w:spacing w:val="-8"/>
          <w:szCs w:val="21"/>
        </w:rPr>
        <w:instrText xml:space="preserve"> = 3 \* GB3 </w:instrText>
      </w:r>
      <w:r w:rsidRPr="00F27350">
        <w:rPr>
          <w:rFonts w:ascii="Times New Roman" w:eastAsiaTheme="majorEastAsia" w:hAnsi="Times New Roman" w:cs="Times New Roman"/>
          <w:bCs/>
          <w:iCs/>
          <w:color w:val="FF0000"/>
          <w:spacing w:val="-8"/>
          <w:szCs w:val="21"/>
        </w:rPr>
        <w:fldChar w:fldCharType="separate"/>
      </w:r>
      <w:r w:rsidRPr="00F27350">
        <w:rPr>
          <w:rFonts w:ascii="宋体" w:eastAsia="宋体" w:hAnsi="宋体" w:cs="宋体" w:hint="eastAsia"/>
          <w:bCs/>
          <w:iCs/>
          <w:noProof/>
          <w:color w:val="FF0000"/>
          <w:spacing w:val="-8"/>
          <w:szCs w:val="21"/>
        </w:rPr>
        <w:t>③</w:t>
      </w:r>
      <w:r w:rsidRPr="00F27350">
        <w:rPr>
          <w:rFonts w:ascii="Times New Roman" w:eastAsiaTheme="majorEastAsia" w:hAnsi="Times New Roman" w:cs="Times New Roman"/>
          <w:bCs/>
          <w:iCs/>
          <w:color w:val="FF0000"/>
          <w:spacing w:val="-8"/>
          <w:szCs w:val="21"/>
        </w:rPr>
        <w:fldChar w:fldCharType="end"/>
      </w:r>
      <w:r w:rsidRPr="00F27350">
        <w:rPr>
          <w:rFonts w:ascii="Times New Roman" w:eastAsiaTheme="majorEastAsia" w:hAnsi="Times New Roman" w:cs="Times New Roman"/>
          <w:color w:val="FF0000"/>
          <w:szCs w:val="21"/>
        </w:rPr>
        <w:t>33.3%    5×10</w:t>
      </w:r>
      <w:r w:rsidRPr="00F27350">
        <w:rPr>
          <w:rFonts w:ascii="Times New Roman" w:eastAsiaTheme="majorEastAsia" w:hAnsi="Times New Roman" w:cs="Times New Roman"/>
          <w:color w:val="FF0000"/>
          <w:szCs w:val="21"/>
          <w:vertAlign w:val="superscript"/>
        </w:rPr>
        <w:t>5</w:t>
      </w:r>
      <w:r w:rsidRPr="00F27350">
        <w:rPr>
          <w:rFonts w:ascii="Times New Roman" w:eastAsiaTheme="majorEastAsia" w:hAnsi="Times New Roman" w:cs="Times New Roman"/>
          <w:color w:val="FF0000"/>
          <w:szCs w:val="21"/>
        </w:rPr>
        <w:t>Pa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210℃    9×10</w:t>
      </w:r>
      <w:r w:rsidRPr="00F27350">
        <w:rPr>
          <w:rFonts w:ascii="Times New Roman" w:eastAsiaTheme="majorEastAsia" w:hAnsi="Times New Roman" w:cs="Times New Roman"/>
          <w:color w:val="FF0000"/>
          <w:szCs w:val="21"/>
          <w:vertAlign w:val="superscript"/>
        </w:rPr>
        <w:t>5</w:t>
      </w:r>
      <w:r w:rsidRPr="00F27350">
        <w:rPr>
          <w:rFonts w:ascii="Times New Roman" w:eastAsiaTheme="majorEastAsia" w:hAnsi="Times New Roman" w:cs="Times New Roman"/>
          <w:color w:val="FF0000"/>
          <w:szCs w:val="21"/>
        </w:rPr>
        <w:t>Pa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250℃    </w:t>
      </w:r>
    </w:p>
    <w:p w14:paraId="0D618889" w14:textId="77777777" w:rsidR="00C47EDD" w:rsidRPr="00F27350" w:rsidRDefault="00B35CE5" w:rsidP="00F27350">
      <w:pPr>
        <w:pStyle w:val="af2"/>
        <w:tabs>
          <w:tab w:val="left" w:pos="2731"/>
        </w:tabs>
        <w:spacing w:before="22" w:line="360" w:lineRule="auto"/>
        <w:ind w:right="203" w:firstLineChars="200" w:firstLine="420"/>
        <w:rPr>
          <w:rFonts w:ascii="Times New Roman" w:eastAsiaTheme="majorEastAsia" w:hAnsi="Times New Roman"/>
          <w:color w:val="FF0000"/>
          <w:szCs w:val="21"/>
        </w:rPr>
      </w:pPr>
      <w:r w:rsidRPr="00F27350">
        <w:rPr>
          <w:rFonts w:ascii="Times New Roman" w:eastAsiaTheme="majorEastAsia" w:hAnsi="Times New Roman"/>
          <w:color w:val="FF0000"/>
          <w:szCs w:val="21"/>
        </w:rPr>
        <w:t>【解析】</w:t>
      </w:r>
      <w:r w:rsidRPr="00F27350">
        <w:rPr>
          <w:rFonts w:ascii="Times New Roman" w:eastAsiaTheme="majorEastAsia" w:hAnsi="Times New Roman"/>
          <w:color w:val="FF0000"/>
          <w:szCs w:val="21"/>
        </w:rPr>
        <w:t>(1)</w:t>
      </w:r>
      <w:r w:rsidRPr="00F27350">
        <w:rPr>
          <w:rFonts w:ascii="Times New Roman" w:eastAsiaTheme="majorEastAsia" w:hAnsi="Times New Roman"/>
          <w:color w:val="FF0000"/>
          <w:szCs w:val="21"/>
        </w:rPr>
        <w:t>二氧化碳加氢制甲醇的总反应可表示为：</w:t>
      </w:r>
      <w:r w:rsidRPr="00F27350">
        <w:rPr>
          <w:rFonts w:ascii="Times New Roman" w:eastAsiaTheme="majorEastAsia" w:hAnsi="Times New Roman"/>
          <w:color w:val="FF0000"/>
          <w:spacing w:val="1"/>
          <w:w w:val="99"/>
          <w:szCs w:val="21"/>
        </w:rPr>
        <w:t>CO</w:t>
      </w:r>
      <w:r w:rsidRPr="00F27350">
        <w:rPr>
          <w:rFonts w:ascii="Times New Roman" w:eastAsiaTheme="majorEastAsia" w:hAnsi="Times New Roman"/>
          <w:color w:val="FF0000"/>
          <w:spacing w:val="-3"/>
          <w:w w:val="106"/>
          <w:position w:val="-2"/>
          <w:szCs w:val="21"/>
          <w:vertAlign w:val="subscript"/>
        </w:rPr>
        <w:t>2</w:t>
      </w:r>
      <w:r w:rsidRPr="00F27350">
        <w:rPr>
          <w:rFonts w:ascii="Times New Roman" w:eastAsiaTheme="majorEastAsia" w:hAnsi="Times New Roman"/>
          <w:color w:val="FF0000"/>
          <w:spacing w:val="1"/>
          <w:w w:val="99"/>
          <w:szCs w:val="21"/>
        </w:rPr>
        <w:t>(g)</w:t>
      </w:r>
      <w:r w:rsidRPr="00F27350">
        <w:rPr>
          <w:rFonts w:ascii="Times New Roman" w:eastAsiaTheme="majorEastAsia" w:hAnsi="Times New Roman"/>
          <w:color w:val="FF0000"/>
          <w:spacing w:val="-2"/>
          <w:w w:val="99"/>
          <w:szCs w:val="21"/>
        </w:rPr>
        <w:t>+</w:t>
      </w:r>
      <w:r w:rsidRPr="00F27350">
        <w:rPr>
          <w:rFonts w:ascii="Times New Roman" w:eastAsiaTheme="majorEastAsia" w:hAnsi="Times New Roman"/>
          <w:color w:val="FF0000"/>
          <w:spacing w:val="1"/>
          <w:w w:val="99"/>
          <w:szCs w:val="21"/>
        </w:rPr>
        <w:t>3H</w:t>
      </w:r>
      <w:r w:rsidRPr="00F27350">
        <w:rPr>
          <w:rFonts w:ascii="Times New Roman" w:eastAsiaTheme="majorEastAsia" w:hAnsi="Times New Roman"/>
          <w:color w:val="FF0000"/>
          <w:spacing w:val="-1"/>
          <w:w w:val="106"/>
          <w:position w:val="-2"/>
          <w:szCs w:val="21"/>
          <w:vertAlign w:val="subscript"/>
        </w:rPr>
        <w:t>2</w:t>
      </w:r>
      <w:r w:rsidRPr="00F27350">
        <w:rPr>
          <w:rFonts w:ascii="Times New Roman" w:eastAsiaTheme="majorEastAsia" w:hAnsi="Times New Roman"/>
          <w:color w:val="FF0000"/>
          <w:spacing w:val="-1"/>
          <w:w w:val="99"/>
          <w:szCs w:val="21"/>
        </w:rPr>
        <w:t>＝</w:t>
      </w:r>
      <w:r w:rsidRPr="00F27350">
        <w:rPr>
          <w:rFonts w:ascii="Times New Roman" w:eastAsiaTheme="majorEastAsia" w:hAnsi="Times New Roman"/>
          <w:color w:val="FF0000"/>
          <w:spacing w:val="1"/>
          <w:w w:val="99"/>
          <w:szCs w:val="21"/>
        </w:rPr>
        <w:t>CH</w:t>
      </w:r>
      <w:r w:rsidRPr="00F27350">
        <w:rPr>
          <w:rFonts w:ascii="Times New Roman" w:eastAsiaTheme="majorEastAsia" w:hAnsi="Times New Roman"/>
          <w:color w:val="FF0000"/>
          <w:spacing w:val="-3"/>
          <w:w w:val="106"/>
          <w:position w:val="-2"/>
          <w:szCs w:val="21"/>
          <w:vertAlign w:val="subscript"/>
        </w:rPr>
        <w:t>3</w:t>
      </w:r>
      <w:r w:rsidRPr="00F27350">
        <w:rPr>
          <w:rFonts w:ascii="Times New Roman" w:eastAsiaTheme="majorEastAsia" w:hAnsi="Times New Roman"/>
          <w:color w:val="FF0000"/>
          <w:spacing w:val="1"/>
          <w:w w:val="99"/>
          <w:szCs w:val="21"/>
        </w:rPr>
        <w:t>OH(</w:t>
      </w:r>
      <w:r w:rsidRPr="00F27350">
        <w:rPr>
          <w:rFonts w:ascii="Times New Roman" w:eastAsiaTheme="majorEastAsia" w:hAnsi="Times New Roman"/>
          <w:color w:val="FF0000"/>
          <w:spacing w:val="-2"/>
          <w:w w:val="99"/>
          <w:szCs w:val="21"/>
        </w:rPr>
        <w:t>g</w:t>
      </w:r>
      <w:r w:rsidRPr="00F27350">
        <w:rPr>
          <w:rFonts w:ascii="Times New Roman" w:eastAsiaTheme="majorEastAsia" w:hAnsi="Times New Roman"/>
          <w:color w:val="FF0000"/>
          <w:spacing w:val="1"/>
          <w:w w:val="99"/>
          <w:szCs w:val="21"/>
        </w:rPr>
        <w:t>)+H</w:t>
      </w:r>
      <w:r w:rsidRPr="00F27350">
        <w:rPr>
          <w:rFonts w:ascii="Times New Roman" w:eastAsiaTheme="majorEastAsia" w:hAnsi="Times New Roman"/>
          <w:color w:val="FF0000"/>
          <w:spacing w:val="-1"/>
          <w:w w:val="106"/>
          <w:position w:val="-2"/>
          <w:szCs w:val="21"/>
          <w:vertAlign w:val="subscript"/>
        </w:rPr>
        <w:t>2</w:t>
      </w:r>
      <w:r w:rsidRPr="00F27350">
        <w:rPr>
          <w:rFonts w:ascii="Times New Roman" w:eastAsiaTheme="majorEastAsia" w:hAnsi="Times New Roman"/>
          <w:color w:val="FF0000"/>
          <w:spacing w:val="1"/>
          <w:w w:val="99"/>
          <w:szCs w:val="21"/>
        </w:rPr>
        <w:t>O(g</w:t>
      </w:r>
      <w:r w:rsidRPr="00F27350">
        <w:rPr>
          <w:rFonts w:ascii="Times New Roman" w:eastAsiaTheme="majorEastAsia" w:hAnsi="Times New Roman"/>
          <w:color w:val="FF0000"/>
          <w:w w:val="99"/>
          <w:szCs w:val="21"/>
        </w:rPr>
        <w:t>)</w:t>
      </w:r>
      <w:r w:rsidRPr="00F27350">
        <w:rPr>
          <w:rFonts w:ascii="Times New Roman" w:eastAsiaTheme="majorEastAsia" w:hAnsi="Times New Roman"/>
          <w:color w:val="FF0000"/>
          <w:szCs w:val="21"/>
        </w:rPr>
        <w:t>，该反应一般认为通过如下步骤来实现：</w:t>
      </w:r>
      <w:r w:rsidRPr="00F27350">
        <w:rPr>
          <w:rFonts w:ascii="宋体" w:hAnsi="宋体" w:cs="宋体" w:hint="eastAsia"/>
          <w:color w:val="FF0000"/>
          <w:szCs w:val="21"/>
        </w:rPr>
        <w:t>①</w:t>
      </w:r>
      <w:r w:rsidRPr="00F27350">
        <w:rPr>
          <w:rFonts w:ascii="Times New Roman" w:eastAsiaTheme="majorEastAsia" w:hAnsi="Times New Roman"/>
          <w:color w:val="FF0000"/>
          <w:spacing w:val="1"/>
          <w:w w:val="99"/>
          <w:szCs w:val="21"/>
        </w:rPr>
        <w:t>CO</w:t>
      </w:r>
      <w:r w:rsidRPr="00F27350">
        <w:rPr>
          <w:rFonts w:ascii="Times New Roman" w:eastAsiaTheme="majorEastAsia" w:hAnsi="Times New Roman"/>
          <w:color w:val="FF0000"/>
          <w:spacing w:val="-3"/>
          <w:w w:val="105"/>
          <w:position w:val="-2"/>
          <w:szCs w:val="21"/>
          <w:vertAlign w:val="subscript"/>
        </w:rPr>
        <w:t>2</w:t>
      </w:r>
      <w:r w:rsidRPr="00F27350">
        <w:rPr>
          <w:rFonts w:ascii="Times New Roman" w:eastAsiaTheme="majorEastAsia" w:hAnsi="Times New Roman"/>
          <w:color w:val="FF0000"/>
          <w:spacing w:val="1"/>
          <w:w w:val="99"/>
          <w:szCs w:val="21"/>
        </w:rPr>
        <w:t>(g)</w:t>
      </w:r>
      <w:r w:rsidRPr="00F27350">
        <w:rPr>
          <w:rFonts w:ascii="Times New Roman" w:eastAsiaTheme="majorEastAsia" w:hAnsi="Times New Roman"/>
          <w:color w:val="FF0000"/>
          <w:spacing w:val="-2"/>
          <w:w w:val="99"/>
          <w:szCs w:val="21"/>
        </w:rPr>
        <w:t>+</w:t>
      </w:r>
      <w:r w:rsidRPr="00F27350">
        <w:rPr>
          <w:rFonts w:ascii="Times New Roman" w:eastAsiaTheme="majorEastAsia" w:hAnsi="Times New Roman"/>
          <w:color w:val="FF0000"/>
          <w:spacing w:val="1"/>
          <w:w w:val="99"/>
          <w:szCs w:val="21"/>
        </w:rPr>
        <w:t>H</w:t>
      </w:r>
      <w:r w:rsidRPr="00F27350">
        <w:rPr>
          <w:rFonts w:ascii="Times New Roman" w:eastAsiaTheme="majorEastAsia" w:hAnsi="Times New Roman"/>
          <w:color w:val="FF0000"/>
          <w:spacing w:val="-1"/>
          <w:w w:val="105"/>
          <w:position w:val="-2"/>
          <w:szCs w:val="21"/>
          <w:vertAlign w:val="subscript"/>
        </w:rPr>
        <w:t>2</w:t>
      </w:r>
      <w:r w:rsidRPr="00F27350">
        <w:rPr>
          <w:rFonts w:ascii="Times New Roman" w:eastAsiaTheme="majorEastAsia" w:hAnsi="Times New Roman"/>
          <w:color w:val="FF0000"/>
          <w:spacing w:val="2"/>
          <w:w w:val="99"/>
          <w:szCs w:val="21"/>
        </w:rPr>
        <w:t>＝</w:t>
      </w:r>
      <w:r w:rsidRPr="00F27350">
        <w:rPr>
          <w:rFonts w:ascii="Times New Roman" w:eastAsiaTheme="majorEastAsia" w:hAnsi="Times New Roman"/>
          <w:color w:val="FF0000"/>
          <w:spacing w:val="1"/>
          <w:w w:val="99"/>
          <w:szCs w:val="21"/>
        </w:rPr>
        <w:t>CO(</w:t>
      </w:r>
      <w:r w:rsidRPr="00F27350">
        <w:rPr>
          <w:rFonts w:ascii="Times New Roman" w:eastAsiaTheme="majorEastAsia" w:hAnsi="Times New Roman"/>
          <w:color w:val="FF0000"/>
          <w:spacing w:val="-2"/>
          <w:w w:val="99"/>
          <w:szCs w:val="21"/>
        </w:rPr>
        <w:t>g</w:t>
      </w:r>
      <w:r w:rsidRPr="00F27350">
        <w:rPr>
          <w:rFonts w:ascii="Times New Roman" w:eastAsiaTheme="majorEastAsia" w:hAnsi="Times New Roman"/>
          <w:color w:val="FF0000"/>
          <w:spacing w:val="1"/>
          <w:w w:val="99"/>
          <w:szCs w:val="21"/>
        </w:rPr>
        <w:t>)+</w:t>
      </w:r>
      <w:r w:rsidRPr="00F27350">
        <w:rPr>
          <w:rFonts w:ascii="Times New Roman" w:eastAsiaTheme="majorEastAsia" w:hAnsi="Times New Roman"/>
          <w:color w:val="FF0000"/>
          <w:spacing w:val="-2"/>
          <w:w w:val="99"/>
          <w:szCs w:val="21"/>
        </w:rPr>
        <w:t>H</w:t>
      </w:r>
      <w:r w:rsidRPr="00F27350">
        <w:rPr>
          <w:rFonts w:ascii="Times New Roman" w:eastAsiaTheme="majorEastAsia" w:hAnsi="Times New Roman"/>
          <w:color w:val="FF0000"/>
          <w:spacing w:val="-1"/>
          <w:w w:val="105"/>
          <w:position w:val="-2"/>
          <w:szCs w:val="21"/>
          <w:vertAlign w:val="subscript"/>
        </w:rPr>
        <w:t>2</w:t>
      </w:r>
      <w:r w:rsidRPr="00F27350">
        <w:rPr>
          <w:rFonts w:ascii="Times New Roman" w:eastAsiaTheme="majorEastAsia" w:hAnsi="Times New Roman"/>
          <w:color w:val="FF0000"/>
          <w:spacing w:val="1"/>
          <w:w w:val="99"/>
          <w:szCs w:val="21"/>
        </w:rPr>
        <w:t>O(</w:t>
      </w:r>
      <w:r w:rsidRPr="00F27350">
        <w:rPr>
          <w:rFonts w:ascii="Times New Roman" w:eastAsiaTheme="majorEastAsia" w:hAnsi="Times New Roman"/>
          <w:color w:val="FF0000"/>
          <w:spacing w:val="-2"/>
          <w:w w:val="99"/>
          <w:szCs w:val="21"/>
        </w:rPr>
        <w:t>g</w:t>
      </w:r>
      <w:r w:rsidRPr="00F27350">
        <w:rPr>
          <w:rFonts w:ascii="Times New Roman" w:eastAsiaTheme="majorEastAsia" w:hAnsi="Times New Roman"/>
          <w:color w:val="FF0000"/>
          <w:w w:val="99"/>
          <w:szCs w:val="21"/>
        </w:rPr>
        <w:t>)</w:t>
      </w:r>
      <w:r w:rsidRPr="00F27350">
        <w:rPr>
          <w:rFonts w:ascii="Times New Roman" w:eastAsiaTheme="majorEastAsia" w:hAnsi="Times New Roman"/>
          <w:color w:val="FF0000"/>
          <w:szCs w:val="21"/>
        </w:rPr>
        <w:tab/>
      </w:r>
      <w:r w:rsidRPr="00F27350">
        <w:rPr>
          <w:rFonts w:ascii="Cambria Math" w:eastAsiaTheme="majorEastAsia" w:hAnsi="Cambria Math" w:cs="Cambria Math"/>
          <w:color w:val="FF0000"/>
          <w:spacing w:val="-1"/>
          <w:w w:val="99"/>
          <w:szCs w:val="21"/>
        </w:rPr>
        <w:t>△</w:t>
      </w:r>
      <w:r w:rsidRPr="00F27350">
        <w:rPr>
          <w:rFonts w:ascii="Times New Roman" w:eastAsiaTheme="majorEastAsia" w:hAnsi="Times New Roman"/>
          <w:color w:val="FF0000"/>
          <w:spacing w:val="1"/>
          <w:w w:val="99"/>
          <w:szCs w:val="21"/>
        </w:rPr>
        <w:t>H</w:t>
      </w:r>
      <w:r w:rsidRPr="00F27350">
        <w:rPr>
          <w:rFonts w:ascii="Times New Roman" w:eastAsiaTheme="majorEastAsia" w:hAnsi="Times New Roman"/>
          <w:color w:val="FF0000"/>
          <w:spacing w:val="-1"/>
          <w:w w:val="105"/>
          <w:position w:val="-2"/>
          <w:szCs w:val="21"/>
          <w:vertAlign w:val="subscript"/>
        </w:rPr>
        <w:t>1</w:t>
      </w:r>
      <w:r w:rsidRPr="00F27350">
        <w:rPr>
          <w:rFonts w:ascii="Times New Roman" w:eastAsiaTheme="majorEastAsia" w:hAnsi="Times New Roman"/>
          <w:color w:val="FF0000"/>
          <w:spacing w:val="1"/>
          <w:w w:val="99"/>
          <w:szCs w:val="21"/>
        </w:rPr>
        <w:t>=+4</w:t>
      </w:r>
      <w:r w:rsidRPr="00F27350">
        <w:rPr>
          <w:rFonts w:ascii="Times New Roman" w:eastAsiaTheme="majorEastAsia" w:hAnsi="Times New Roman"/>
          <w:color w:val="FF0000"/>
          <w:spacing w:val="-2"/>
          <w:w w:val="99"/>
          <w:szCs w:val="21"/>
        </w:rPr>
        <w:t>1</w:t>
      </w:r>
      <w:r w:rsidRPr="00F27350">
        <w:rPr>
          <w:rFonts w:ascii="Times New Roman" w:eastAsiaTheme="majorEastAsia" w:hAnsi="Times New Roman"/>
          <w:color w:val="FF0000"/>
          <w:szCs w:val="21"/>
        </w:rPr>
        <w:t>kJ·mol</w:t>
      </w:r>
      <w:r w:rsidRPr="00F27350">
        <w:rPr>
          <w:rFonts w:ascii="Times New Roman" w:eastAsiaTheme="majorEastAsia" w:hAnsi="Times New Roman"/>
          <w:color w:val="FF0000"/>
          <w:szCs w:val="21"/>
          <w:vertAlign w:val="superscript"/>
        </w:rPr>
        <w:t>-l</w:t>
      </w:r>
      <w:r w:rsidRPr="00F27350">
        <w:rPr>
          <w:rFonts w:ascii="Times New Roman" w:eastAsiaTheme="majorEastAsia" w:hAnsi="Times New Roman"/>
          <w:color w:val="FF0000"/>
          <w:szCs w:val="21"/>
        </w:rPr>
        <w:t>，</w:t>
      </w:r>
      <w:r w:rsidRPr="00F27350">
        <w:rPr>
          <w:rFonts w:ascii="宋体" w:hAnsi="宋体" w:cs="宋体" w:hint="eastAsia"/>
          <w:color w:val="FF0000"/>
          <w:szCs w:val="21"/>
        </w:rPr>
        <w:t>②</w:t>
      </w:r>
      <w:r w:rsidRPr="00F27350">
        <w:rPr>
          <w:rFonts w:ascii="Times New Roman" w:eastAsiaTheme="majorEastAsia" w:hAnsi="Times New Roman"/>
          <w:color w:val="FF0000"/>
          <w:spacing w:val="1"/>
          <w:w w:val="99"/>
          <w:szCs w:val="21"/>
        </w:rPr>
        <w:t>CO</w:t>
      </w:r>
      <w:r w:rsidRPr="00F27350">
        <w:rPr>
          <w:rFonts w:ascii="Times New Roman" w:eastAsiaTheme="majorEastAsia" w:hAnsi="Times New Roman"/>
          <w:color w:val="FF0000"/>
          <w:spacing w:val="-2"/>
          <w:w w:val="99"/>
          <w:szCs w:val="21"/>
        </w:rPr>
        <w:t>(</w:t>
      </w:r>
      <w:r w:rsidRPr="00F27350">
        <w:rPr>
          <w:rFonts w:ascii="Times New Roman" w:eastAsiaTheme="majorEastAsia" w:hAnsi="Times New Roman"/>
          <w:color w:val="FF0000"/>
          <w:spacing w:val="1"/>
          <w:w w:val="99"/>
          <w:szCs w:val="21"/>
        </w:rPr>
        <w:t>g)+</w:t>
      </w:r>
      <w:r w:rsidRPr="00F27350">
        <w:rPr>
          <w:rFonts w:ascii="Times New Roman" w:eastAsiaTheme="majorEastAsia" w:hAnsi="Times New Roman"/>
          <w:color w:val="FF0000"/>
          <w:spacing w:val="-2"/>
          <w:w w:val="99"/>
          <w:szCs w:val="21"/>
        </w:rPr>
        <w:t>2</w:t>
      </w:r>
      <w:r w:rsidRPr="00F27350">
        <w:rPr>
          <w:rFonts w:ascii="Times New Roman" w:eastAsiaTheme="majorEastAsia" w:hAnsi="Times New Roman"/>
          <w:color w:val="FF0000"/>
          <w:spacing w:val="1"/>
          <w:w w:val="99"/>
          <w:szCs w:val="21"/>
        </w:rPr>
        <w:t>H</w:t>
      </w:r>
      <w:r w:rsidRPr="00F27350">
        <w:rPr>
          <w:rFonts w:ascii="Times New Roman" w:eastAsiaTheme="majorEastAsia" w:hAnsi="Times New Roman"/>
          <w:color w:val="FF0000"/>
          <w:spacing w:val="-3"/>
          <w:w w:val="105"/>
          <w:position w:val="-2"/>
          <w:szCs w:val="21"/>
          <w:vertAlign w:val="subscript"/>
        </w:rPr>
        <w:t>2</w:t>
      </w:r>
      <w:r w:rsidRPr="00F27350">
        <w:rPr>
          <w:rFonts w:ascii="Times New Roman" w:eastAsiaTheme="majorEastAsia" w:hAnsi="Times New Roman"/>
          <w:color w:val="FF0000"/>
          <w:spacing w:val="2"/>
          <w:w w:val="99"/>
          <w:szCs w:val="21"/>
        </w:rPr>
        <w:t>＝</w:t>
      </w:r>
      <w:r w:rsidRPr="00F27350">
        <w:rPr>
          <w:rFonts w:ascii="Times New Roman" w:eastAsiaTheme="majorEastAsia" w:hAnsi="Times New Roman"/>
          <w:color w:val="FF0000"/>
          <w:spacing w:val="1"/>
          <w:w w:val="99"/>
          <w:szCs w:val="21"/>
        </w:rPr>
        <w:t>C</w:t>
      </w:r>
      <w:r w:rsidRPr="00F27350">
        <w:rPr>
          <w:rFonts w:ascii="Times New Roman" w:eastAsiaTheme="majorEastAsia" w:hAnsi="Times New Roman"/>
          <w:color w:val="FF0000"/>
          <w:spacing w:val="-2"/>
          <w:w w:val="99"/>
          <w:szCs w:val="21"/>
        </w:rPr>
        <w:t>H</w:t>
      </w:r>
      <w:r w:rsidRPr="00F27350">
        <w:rPr>
          <w:rFonts w:ascii="Times New Roman" w:eastAsiaTheme="majorEastAsia" w:hAnsi="Times New Roman"/>
          <w:color w:val="FF0000"/>
          <w:spacing w:val="-1"/>
          <w:w w:val="105"/>
          <w:position w:val="-2"/>
          <w:szCs w:val="21"/>
          <w:vertAlign w:val="subscript"/>
        </w:rPr>
        <w:t>3</w:t>
      </w:r>
      <w:r w:rsidRPr="00F27350">
        <w:rPr>
          <w:rFonts w:ascii="Times New Roman" w:eastAsiaTheme="majorEastAsia" w:hAnsi="Times New Roman"/>
          <w:color w:val="FF0000"/>
          <w:spacing w:val="1"/>
          <w:w w:val="99"/>
          <w:szCs w:val="21"/>
        </w:rPr>
        <w:t>OH(</w:t>
      </w:r>
      <w:r w:rsidRPr="00F27350">
        <w:rPr>
          <w:rFonts w:ascii="Times New Roman" w:eastAsiaTheme="majorEastAsia" w:hAnsi="Times New Roman"/>
          <w:color w:val="FF0000"/>
          <w:spacing w:val="-2"/>
          <w:w w:val="99"/>
          <w:szCs w:val="21"/>
        </w:rPr>
        <w:t>g</w:t>
      </w:r>
      <w:r w:rsidRPr="00F27350">
        <w:rPr>
          <w:rFonts w:ascii="Times New Roman" w:eastAsiaTheme="majorEastAsia" w:hAnsi="Times New Roman"/>
          <w:color w:val="FF0000"/>
          <w:w w:val="99"/>
          <w:szCs w:val="21"/>
        </w:rPr>
        <w:t>)</w:t>
      </w:r>
      <w:r w:rsidRPr="00F27350">
        <w:rPr>
          <w:rFonts w:ascii="Times New Roman" w:eastAsiaTheme="majorEastAsia" w:hAnsi="Times New Roman"/>
          <w:color w:val="FF0000"/>
          <w:szCs w:val="21"/>
        </w:rPr>
        <w:tab/>
      </w:r>
      <w:r w:rsidRPr="00F27350">
        <w:rPr>
          <w:rFonts w:ascii="Cambria Math" w:eastAsiaTheme="majorEastAsia" w:hAnsi="Cambria Math" w:cs="Cambria Math"/>
          <w:color w:val="FF0000"/>
          <w:spacing w:val="-1"/>
          <w:w w:val="99"/>
          <w:szCs w:val="21"/>
        </w:rPr>
        <w:t>△</w:t>
      </w:r>
      <w:r w:rsidRPr="00F27350">
        <w:rPr>
          <w:rFonts w:ascii="Times New Roman" w:eastAsiaTheme="majorEastAsia" w:hAnsi="Times New Roman"/>
          <w:color w:val="FF0000"/>
          <w:spacing w:val="1"/>
          <w:w w:val="99"/>
          <w:szCs w:val="21"/>
        </w:rPr>
        <w:t>H</w:t>
      </w:r>
      <w:r w:rsidRPr="00F27350">
        <w:rPr>
          <w:rFonts w:ascii="Times New Roman" w:eastAsiaTheme="majorEastAsia" w:hAnsi="Times New Roman"/>
          <w:color w:val="FF0000"/>
          <w:spacing w:val="-1"/>
          <w:w w:val="105"/>
          <w:position w:val="-2"/>
          <w:szCs w:val="21"/>
          <w:vertAlign w:val="subscript"/>
        </w:rPr>
        <w:t>2</w:t>
      </w:r>
      <w:r w:rsidRPr="00F27350">
        <w:rPr>
          <w:rFonts w:ascii="Times New Roman" w:eastAsiaTheme="majorEastAsia" w:hAnsi="Times New Roman"/>
          <w:color w:val="FF0000"/>
          <w:spacing w:val="1"/>
          <w:w w:val="99"/>
          <w:szCs w:val="21"/>
        </w:rPr>
        <w:t>=-9</w:t>
      </w:r>
      <w:r w:rsidRPr="00F27350">
        <w:rPr>
          <w:rFonts w:ascii="Times New Roman" w:eastAsiaTheme="majorEastAsia" w:hAnsi="Times New Roman"/>
          <w:color w:val="FF0000"/>
          <w:spacing w:val="-2"/>
          <w:w w:val="99"/>
          <w:szCs w:val="21"/>
        </w:rPr>
        <w:t>0</w:t>
      </w:r>
      <w:r w:rsidRPr="00F27350">
        <w:rPr>
          <w:rFonts w:ascii="Times New Roman" w:eastAsiaTheme="majorEastAsia" w:hAnsi="Times New Roman"/>
          <w:color w:val="FF0000"/>
          <w:szCs w:val="21"/>
        </w:rPr>
        <w:t>kJ·mol</w:t>
      </w:r>
      <w:r w:rsidRPr="00F27350">
        <w:rPr>
          <w:rFonts w:ascii="Times New Roman" w:eastAsiaTheme="majorEastAsia" w:hAnsi="Times New Roman"/>
          <w:color w:val="FF0000"/>
          <w:szCs w:val="21"/>
          <w:vertAlign w:val="superscript"/>
        </w:rPr>
        <w:t>-l</w:t>
      </w:r>
      <w:r w:rsidRPr="00F27350">
        <w:rPr>
          <w:rFonts w:ascii="Times New Roman" w:eastAsiaTheme="majorEastAsia" w:hAnsi="Times New Roman"/>
          <w:color w:val="FF0000"/>
          <w:szCs w:val="21"/>
        </w:rPr>
        <w:t>，根据盖斯定律可知，</w:t>
      </w:r>
      <w:r w:rsidRPr="00F27350">
        <w:rPr>
          <w:rFonts w:ascii="宋体" w:hAnsi="宋体" w:cs="宋体" w:hint="eastAsia"/>
          <w:color w:val="FF0000"/>
          <w:szCs w:val="21"/>
        </w:rPr>
        <w:t>①</w:t>
      </w:r>
      <w:r w:rsidRPr="00F27350">
        <w:rPr>
          <w:rFonts w:ascii="Times New Roman" w:eastAsiaTheme="majorEastAsia" w:hAnsi="Times New Roman"/>
          <w:color w:val="FF0000"/>
          <w:szCs w:val="21"/>
        </w:rPr>
        <w:t>+</w:t>
      </w:r>
      <w:r w:rsidRPr="00F27350">
        <w:rPr>
          <w:rFonts w:ascii="宋体" w:hAnsi="宋体" w:cs="宋体" w:hint="eastAsia"/>
          <w:color w:val="FF0000"/>
          <w:szCs w:val="21"/>
        </w:rPr>
        <w:t>②</w:t>
      </w:r>
      <w:r w:rsidRPr="00F27350">
        <w:rPr>
          <w:rFonts w:ascii="Times New Roman" w:eastAsiaTheme="majorEastAsia" w:hAnsi="Times New Roman"/>
          <w:color w:val="FF0000"/>
          <w:szCs w:val="21"/>
        </w:rPr>
        <w:t>可得二氧化碳加氢制甲醇的总反应为：</w:t>
      </w:r>
      <w:r w:rsidRPr="00F27350">
        <w:rPr>
          <w:rFonts w:ascii="Times New Roman" w:eastAsiaTheme="majorEastAsia" w:hAnsi="Times New Roman"/>
          <w:color w:val="FF0000"/>
          <w:spacing w:val="1"/>
          <w:w w:val="99"/>
          <w:szCs w:val="21"/>
        </w:rPr>
        <w:t>CO</w:t>
      </w:r>
      <w:r w:rsidRPr="00F27350">
        <w:rPr>
          <w:rFonts w:ascii="Times New Roman" w:eastAsiaTheme="majorEastAsia" w:hAnsi="Times New Roman"/>
          <w:color w:val="FF0000"/>
          <w:spacing w:val="-3"/>
          <w:w w:val="106"/>
          <w:position w:val="-2"/>
          <w:szCs w:val="21"/>
          <w:vertAlign w:val="subscript"/>
        </w:rPr>
        <w:t>2</w:t>
      </w:r>
      <w:r w:rsidRPr="00F27350">
        <w:rPr>
          <w:rFonts w:ascii="Times New Roman" w:eastAsiaTheme="majorEastAsia" w:hAnsi="Times New Roman"/>
          <w:color w:val="FF0000"/>
          <w:spacing w:val="1"/>
          <w:w w:val="99"/>
          <w:szCs w:val="21"/>
        </w:rPr>
        <w:t>(g)</w:t>
      </w:r>
      <w:r w:rsidRPr="00F27350">
        <w:rPr>
          <w:rFonts w:ascii="Times New Roman" w:eastAsiaTheme="majorEastAsia" w:hAnsi="Times New Roman"/>
          <w:color w:val="FF0000"/>
          <w:spacing w:val="-2"/>
          <w:w w:val="99"/>
          <w:szCs w:val="21"/>
        </w:rPr>
        <w:t>+</w:t>
      </w:r>
      <w:r w:rsidRPr="00F27350">
        <w:rPr>
          <w:rFonts w:ascii="Times New Roman" w:eastAsiaTheme="majorEastAsia" w:hAnsi="Times New Roman"/>
          <w:color w:val="FF0000"/>
          <w:spacing w:val="1"/>
          <w:w w:val="99"/>
          <w:szCs w:val="21"/>
        </w:rPr>
        <w:t>3H</w:t>
      </w:r>
      <w:r w:rsidRPr="00F27350">
        <w:rPr>
          <w:rFonts w:ascii="Times New Roman" w:eastAsiaTheme="majorEastAsia" w:hAnsi="Times New Roman"/>
          <w:color w:val="FF0000"/>
          <w:spacing w:val="-1"/>
          <w:w w:val="106"/>
          <w:position w:val="-2"/>
          <w:szCs w:val="21"/>
          <w:vertAlign w:val="subscript"/>
        </w:rPr>
        <w:t>2</w:t>
      </w:r>
      <w:r w:rsidRPr="00F27350">
        <w:rPr>
          <w:rFonts w:ascii="Times New Roman" w:eastAsiaTheme="majorEastAsia" w:hAnsi="Times New Roman"/>
          <w:color w:val="FF0000"/>
          <w:spacing w:val="-1"/>
          <w:w w:val="99"/>
          <w:szCs w:val="21"/>
        </w:rPr>
        <w:t>＝</w:t>
      </w:r>
      <w:r w:rsidRPr="00F27350">
        <w:rPr>
          <w:rFonts w:ascii="Times New Roman" w:eastAsiaTheme="majorEastAsia" w:hAnsi="Times New Roman"/>
          <w:color w:val="FF0000"/>
          <w:spacing w:val="1"/>
          <w:w w:val="99"/>
          <w:szCs w:val="21"/>
        </w:rPr>
        <w:t>CH</w:t>
      </w:r>
      <w:r w:rsidRPr="00F27350">
        <w:rPr>
          <w:rFonts w:ascii="Times New Roman" w:eastAsiaTheme="majorEastAsia" w:hAnsi="Times New Roman"/>
          <w:color w:val="FF0000"/>
          <w:spacing w:val="-3"/>
          <w:w w:val="106"/>
          <w:position w:val="-2"/>
          <w:szCs w:val="21"/>
          <w:vertAlign w:val="subscript"/>
        </w:rPr>
        <w:t>3</w:t>
      </w:r>
      <w:r w:rsidRPr="00F27350">
        <w:rPr>
          <w:rFonts w:ascii="Times New Roman" w:eastAsiaTheme="majorEastAsia" w:hAnsi="Times New Roman"/>
          <w:color w:val="FF0000"/>
          <w:spacing w:val="1"/>
          <w:w w:val="99"/>
          <w:szCs w:val="21"/>
        </w:rPr>
        <w:t>OH(</w:t>
      </w:r>
      <w:r w:rsidRPr="00F27350">
        <w:rPr>
          <w:rFonts w:ascii="Times New Roman" w:eastAsiaTheme="majorEastAsia" w:hAnsi="Times New Roman"/>
          <w:color w:val="FF0000"/>
          <w:spacing w:val="-2"/>
          <w:w w:val="99"/>
          <w:szCs w:val="21"/>
        </w:rPr>
        <w:t>g</w:t>
      </w:r>
      <w:r w:rsidRPr="00F27350">
        <w:rPr>
          <w:rFonts w:ascii="Times New Roman" w:eastAsiaTheme="majorEastAsia" w:hAnsi="Times New Roman"/>
          <w:color w:val="FF0000"/>
          <w:spacing w:val="1"/>
          <w:w w:val="99"/>
          <w:szCs w:val="21"/>
        </w:rPr>
        <w:t>)+H</w:t>
      </w:r>
      <w:r w:rsidRPr="00F27350">
        <w:rPr>
          <w:rFonts w:ascii="Times New Roman" w:eastAsiaTheme="majorEastAsia" w:hAnsi="Times New Roman"/>
          <w:color w:val="FF0000"/>
          <w:spacing w:val="-1"/>
          <w:w w:val="106"/>
          <w:position w:val="-2"/>
          <w:szCs w:val="21"/>
          <w:vertAlign w:val="subscript"/>
        </w:rPr>
        <w:t>2</w:t>
      </w:r>
      <w:r w:rsidRPr="00F27350">
        <w:rPr>
          <w:rFonts w:ascii="Times New Roman" w:eastAsiaTheme="majorEastAsia" w:hAnsi="Times New Roman"/>
          <w:color w:val="FF0000"/>
          <w:spacing w:val="1"/>
          <w:w w:val="99"/>
          <w:szCs w:val="21"/>
        </w:rPr>
        <w:t>O(g</w:t>
      </w:r>
      <w:r w:rsidRPr="00F27350">
        <w:rPr>
          <w:rFonts w:ascii="Times New Roman" w:eastAsiaTheme="majorEastAsia" w:hAnsi="Times New Roman"/>
          <w:color w:val="FF0000"/>
          <w:w w:val="99"/>
          <w:szCs w:val="21"/>
        </w:rPr>
        <w:t xml:space="preserve">)   </w:t>
      </w:r>
      <w:r w:rsidRPr="00F27350">
        <w:rPr>
          <w:rFonts w:ascii="Cambria Math" w:eastAsiaTheme="majorEastAsia" w:hAnsi="Cambria Math" w:cs="Cambria Math"/>
          <w:color w:val="FF0000"/>
          <w:spacing w:val="-1"/>
          <w:w w:val="99"/>
          <w:szCs w:val="21"/>
        </w:rPr>
        <w:t>△</w:t>
      </w:r>
      <w:r w:rsidRPr="00F27350">
        <w:rPr>
          <w:rFonts w:ascii="Times New Roman" w:eastAsiaTheme="majorEastAsia" w:hAnsi="Times New Roman"/>
          <w:color w:val="FF0000"/>
          <w:spacing w:val="1"/>
          <w:w w:val="99"/>
          <w:szCs w:val="21"/>
        </w:rPr>
        <w:t>H=(+41</w:t>
      </w:r>
      <w:r w:rsidRPr="00F27350">
        <w:rPr>
          <w:rFonts w:ascii="Times New Roman" w:eastAsiaTheme="majorEastAsia" w:hAnsi="Times New Roman"/>
          <w:color w:val="FF0000"/>
          <w:szCs w:val="21"/>
        </w:rPr>
        <w:t>kJ·mol</w:t>
      </w:r>
      <w:r w:rsidRPr="00F27350">
        <w:rPr>
          <w:rFonts w:ascii="Times New Roman" w:eastAsiaTheme="majorEastAsia" w:hAnsi="Times New Roman"/>
          <w:color w:val="FF0000"/>
          <w:szCs w:val="21"/>
          <w:vertAlign w:val="superscript"/>
        </w:rPr>
        <w:t>-l</w:t>
      </w:r>
      <w:r w:rsidRPr="00F27350">
        <w:rPr>
          <w:rFonts w:ascii="Times New Roman" w:eastAsiaTheme="majorEastAsia" w:hAnsi="Times New Roman"/>
          <w:color w:val="FF0000"/>
          <w:szCs w:val="21"/>
        </w:rPr>
        <w:t>)+</w:t>
      </w:r>
      <w:r w:rsidRPr="00F27350">
        <w:rPr>
          <w:rFonts w:ascii="Times New Roman" w:eastAsiaTheme="majorEastAsia" w:hAnsi="Times New Roman"/>
          <w:color w:val="FF0000"/>
          <w:spacing w:val="-1"/>
          <w:w w:val="99"/>
          <w:szCs w:val="21"/>
        </w:rPr>
        <w:t>(</w:t>
      </w:r>
      <w:r w:rsidRPr="00F27350">
        <w:rPr>
          <w:rFonts w:ascii="Times New Roman" w:eastAsiaTheme="majorEastAsia" w:hAnsi="Times New Roman"/>
          <w:color w:val="FF0000"/>
          <w:spacing w:val="1"/>
          <w:w w:val="99"/>
          <w:szCs w:val="21"/>
        </w:rPr>
        <w:t>-9</w:t>
      </w:r>
      <w:r w:rsidRPr="00F27350">
        <w:rPr>
          <w:rFonts w:ascii="Times New Roman" w:eastAsiaTheme="majorEastAsia" w:hAnsi="Times New Roman"/>
          <w:color w:val="FF0000"/>
          <w:spacing w:val="-2"/>
          <w:w w:val="99"/>
          <w:szCs w:val="21"/>
        </w:rPr>
        <w:t>0</w:t>
      </w:r>
      <w:r w:rsidRPr="00F27350">
        <w:rPr>
          <w:rFonts w:ascii="Times New Roman" w:eastAsiaTheme="majorEastAsia" w:hAnsi="Times New Roman"/>
          <w:color w:val="FF0000"/>
          <w:szCs w:val="21"/>
        </w:rPr>
        <w:t>kJ·mol</w:t>
      </w:r>
      <w:r w:rsidRPr="00F27350">
        <w:rPr>
          <w:rFonts w:ascii="Times New Roman" w:eastAsiaTheme="majorEastAsia" w:hAnsi="Times New Roman"/>
          <w:color w:val="FF0000"/>
          <w:szCs w:val="21"/>
          <w:vertAlign w:val="superscript"/>
        </w:rPr>
        <w:t>-l</w:t>
      </w:r>
      <w:r w:rsidRPr="00F27350">
        <w:rPr>
          <w:rFonts w:ascii="Times New Roman" w:eastAsiaTheme="majorEastAsia" w:hAnsi="Times New Roman"/>
          <w:color w:val="FF0000"/>
          <w:szCs w:val="21"/>
        </w:rPr>
        <w:t>)</w:t>
      </w:r>
      <w:r w:rsidRPr="00F27350">
        <w:rPr>
          <w:rFonts w:ascii="Times New Roman" w:eastAsiaTheme="majorEastAsia" w:hAnsi="Times New Roman"/>
          <w:color w:val="FF0000"/>
          <w:spacing w:val="1"/>
          <w:w w:val="99"/>
          <w:szCs w:val="21"/>
        </w:rPr>
        <w:t>=-49</w:t>
      </w:r>
      <w:r w:rsidRPr="00F27350">
        <w:rPr>
          <w:rFonts w:ascii="Times New Roman" w:eastAsiaTheme="majorEastAsia" w:hAnsi="Times New Roman"/>
          <w:color w:val="FF0000"/>
          <w:szCs w:val="21"/>
        </w:rPr>
        <w:t>kJ·mol</w:t>
      </w:r>
      <w:r w:rsidRPr="00F27350">
        <w:rPr>
          <w:rFonts w:ascii="Times New Roman" w:eastAsiaTheme="majorEastAsia" w:hAnsi="Times New Roman"/>
          <w:color w:val="FF0000"/>
          <w:szCs w:val="21"/>
          <w:vertAlign w:val="superscript"/>
        </w:rPr>
        <w:t>-l</w:t>
      </w:r>
      <w:r w:rsidRPr="00F27350">
        <w:rPr>
          <w:rFonts w:ascii="Times New Roman" w:eastAsiaTheme="majorEastAsia" w:hAnsi="Times New Roman"/>
          <w:color w:val="FF0000"/>
          <w:szCs w:val="21"/>
        </w:rPr>
        <w:t>，；该反应总反应为放热反应，因此生成物总能量低于反应物总能量，反应</w:t>
      </w:r>
      <w:r w:rsidRPr="00F27350">
        <w:rPr>
          <w:rFonts w:ascii="宋体" w:hAnsi="宋体" w:cs="宋体" w:hint="eastAsia"/>
          <w:color w:val="FF0000"/>
          <w:szCs w:val="21"/>
        </w:rPr>
        <w:t>①</w:t>
      </w:r>
      <w:r w:rsidRPr="00F27350">
        <w:rPr>
          <w:rFonts w:ascii="Times New Roman" w:eastAsiaTheme="majorEastAsia" w:hAnsi="Times New Roman"/>
          <w:color w:val="FF0000"/>
          <w:szCs w:val="21"/>
        </w:rPr>
        <w:t>为慢反应，因此反应</w:t>
      </w:r>
      <w:r w:rsidRPr="00F27350">
        <w:rPr>
          <w:rFonts w:ascii="宋体" w:hAnsi="宋体" w:cs="宋体" w:hint="eastAsia"/>
          <w:color w:val="FF0000"/>
          <w:szCs w:val="21"/>
        </w:rPr>
        <w:t>①</w:t>
      </w:r>
      <w:r w:rsidRPr="00F27350">
        <w:rPr>
          <w:rFonts w:ascii="Times New Roman" w:eastAsiaTheme="majorEastAsia" w:hAnsi="Times New Roman"/>
          <w:color w:val="FF0000"/>
          <w:szCs w:val="21"/>
        </w:rPr>
        <w:t>的活化能高于反应</w:t>
      </w:r>
      <w:r w:rsidRPr="00F27350">
        <w:rPr>
          <w:rFonts w:ascii="宋体" w:hAnsi="宋体" w:cs="宋体" w:hint="eastAsia"/>
          <w:color w:val="FF0000"/>
          <w:szCs w:val="21"/>
        </w:rPr>
        <w:t>②</w:t>
      </w:r>
      <w:r w:rsidRPr="00F27350">
        <w:rPr>
          <w:rFonts w:ascii="Times New Roman" w:eastAsiaTheme="majorEastAsia" w:hAnsi="Times New Roman"/>
          <w:color w:val="FF0000"/>
          <w:szCs w:val="21"/>
        </w:rPr>
        <w:t>，同时反应</w:t>
      </w:r>
      <w:r w:rsidRPr="00F27350">
        <w:rPr>
          <w:rFonts w:ascii="宋体" w:hAnsi="宋体" w:cs="宋体" w:hint="eastAsia"/>
          <w:color w:val="FF0000"/>
          <w:szCs w:val="21"/>
        </w:rPr>
        <w:t>①</w:t>
      </w:r>
      <w:r w:rsidRPr="00F27350">
        <w:rPr>
          <w:rFonts w:ascii="Times New Roman" w:eastAsiaTheme="majorEastAsia" w:hAnsi="Times New Roman"/>
          <w:color w:val="FF0000"/>
          <w:szCs w:val="21"/>
        </w:rPr>
        <w:t>的反应物总能量低于生成物总能量，反应</w:t>
      </w:r>
      <w:r w:rsidRPr="00F27350">
        <w:rPr>
          <w:rFonts w:ascii="宋体" w:hAnsi="宋体" w:cs="宋体" w:hint="eastAsia"/>
          <w:color w:val="FF0000"/>
          <w:szCs w:val="21"/>
        </w:rPr>
        <w:t>②</w:t>
      </w:r>
      <w:r w:rsidRPr="00F27350">
        <w:rPr>
          <w:rFonts w:ascii="Times New Roman" w:eastAsiaTheme="majorEastAsia" w:hAnsi="Times New Roman"/>
          <w:color w:val="FF0000"/>
          <w:szCs w:val="21"/>
        </w:rPr>
        <w:t>的反应物总能量高于生成物总能量，因此示意图中能体现反应能量变化的是</w:t>
      </w:r>
      <w:r w:rsidRPr="00F27350">
        <w:rPr>
          <w:rFonts w:ascii="Times New Roman" w:eastAsiaTheme="majorEastAsia" w:hAnsi="Times New Roman"/>
          <w:color w:val="FF0000"/>
          <w:szCs w:val="21"/>
        </w:rPr>
        <w:t>A</w:t>
      </w:r>
      <w:r w:rsidRPr="00F27350">
        <w:rPr>
          <w:rFonts w:ascii="Times New Roman" w:eastAsiaTheme="majorEastAsia" w:hAnsi="Times New Roman"/>
          <w:color w:val="FF0000"/>
          <w:szCs w:val="21"/>
        </w:rPr>
        <w:t>项。</w:t>
      </w:r>
      <w:r w:rsidRPr="00F27350">
        <w:rPr>
          <w:rFonts w:ascii="Times New Roman" w:eastAsiaTheme="majorEastAsia" w:hAnsi="Times New Roman"/>
          <w:color w:val="FF0000"/>
          <w:szCs w:val="21"/>
        </w:rPr>
        <w:t>(2)</w:t>
      </w:r>
      <w:r w:rsidRPr="00F27350">
        <w:rPr>
          <w:rFonts w:ascii="宋体" w:hAnsi="宋体" w:cs="宋体" w:hint="eastAsia"/>
          <w:color w:val="FF0000"/>
          <w:szCs w:val="21"/>
        </w:rPr>
        <w:t>①</w:t>
      </w:r>
      <w:r w:rsidRPr="00F27350">
        <w:rPr>
          <w:rFonts w:ascii="Times New Roman" w:eastAsiaTheme="majorEastAsia" w:hAnsi="Times New Roman"/>
          <w:color w:val="FF0000"/>
          <w:szCs w:val="21"/>
        </w:rPr>
        <w:t>二氧化碳加氢制甲醇的总反应为</w:t>
      </w:r>
      <w:r w:rsidRPr="00F27350">
        <w:rPr>
          <w:rFonts w:ascii="Times New Roman" w:eastAsiaTheme="majorEastAsia" w:hAnsi="Times New Roman"/>
          <w:color w:val="FF0000"/>
          <w:spacing w:val="1"/>
          <w:w w:val="99"/>
          <w:szCs w:val="21"/>
        </w:rPr>
        <w:t>CO</w:t>
      </w:r>
      <w:r w:rsidRPr="00F27350">
        <w:rPr>
          <w:rFonts w:ascii="Times New Roman" w:eastAsiaTheme="majorEastAsia" w:hAnsi="Times New Roman"/>
          <w:color w:val="FF0000"/>
          <w:spacing w:val="-3"/>
          <w:w w:val="106"/>
          <w:position w:val="-2"/>
          <w:szCs w:val="21"/>
          <w:vertAlign w:val="subscript"/>
        </w:rPr>
        <w:t>2</w:t>
      </w:r>
      <w:r w:rsidRPr="00F27350">
        <w:rPr>
          <w:rFonts w:ascii="Times New Roman" w:eastAsiaTheme="majorEastAsia" w:hAnsi="Times New Roman"/>
          <w:color w:val="FF0000"/>
          <w:spacing w:val="1"/>
          <w:w w:val="99"/>
          <w:szCs w:val="21"/>
        </w:rPr>
        <w:t>(g)</w:t>
      </w:r>
      <w:r w:rsidRPr="00F27350">
        <w:rPr>
          <w:rFonts w:ascii="Times New Roman" w:eastAsiaTheme="majorEastAsia" w:hAnsi="Times New Roman"/>
          <w:color w:val="FF0000"/>
          <w:spacing w:val="-2"/>
          <w:w w:val="99"/>
          <w:szCs w:val="21"/>
        </w:rPr>
        <w:t>+</w:t>
      </w:r>
      <w:r w:rsidRPr="00F27350">
        <w:rPr>
          <w:rFonts w:ascii="Times New Roman" w:eastAsiaTheme="majorEastAsia" w:hAnsi="Times New Roman"/>
          <w:color w:val="FF0000"/>
          <w:spacing w:val="1"/>
          <w:w w:val="99"/>
          <w:szCs w:val="21"/>
        </w:rPr>
        <w:t>3H</w:t>
      </w:r>
      <w:r w:rsidRPr="00F27350">
        <w:rPr>
          <w:rFonts w:ascii="Times New Roman" w:eastAsiaTheme="majorEastAsia" w:hAnsi="Times New Roman"/>
          <w:color w:val="FF0000"/>
          <w:spacing w:val="-1"/>
          <w:w w:val="106"/>
          <w:position w:val="-2"/>
          <w:szCs w:val="21"/>
          <w:vertAlign w:val="subscript"/>
        </w:rPr>
        <w:t>2</w:t>
      </w:r>
      <w:r w:rsidRPr="00F27350">
        <w:rPr>
          <w:rFonts w:ascii="Times New Roman" w:eastAsiaTheme="majorEastAsia" w:hAnsi="Times New Roman"/>
          <w:color w:val="FF0000"/>
          <w:spacing w:val="-1"/>
          <w:w w:val="99"/>
          <w:szCs w:val="21"/>
        </w:rPr>
        <w:t>＝</w:t>
      </w:r>
      <w:r w:rsidRPr="00F27350">
        <w:rPr>
          <w:rFonts w:ascii="Times New Roman" w:eastAsiaTheme="majorEastAsia" w:hAnsi="Times New Roman"/>
          <w:color w:val="FF0000"/>
          <w:spacing w:val="1"/>
          <w:w w:val="99"/>
          <w:szCs w:val="21"/>
        </w:rPr>
        <w:t>CH</w:t>
      </w:r>
      <w:r w:rsidRPr="00F27350">
        <w:rPr>
          <w:rFonts w:ascii="Times New Roman" w:eastAsiaTheme="majorEastAsia" w:hAnsi="Times New Roman"/>
          <w:color w:val="FF0000"/>
          <w:spacing w:val="-3"/>
          <w:w w:val="106"/>
          <w:position w:val="-2"/>
          <w:szCs w:val="21"/>
          <w:vertAlign w:val="subscript"/>
        </w:rPr>
        <w:t>3</w:t>
      </w:r>
      <w:r w:rsidRPr="00F27350">
        <w:rPr>
          <w:rFonts w:ascii="Times New Roman" w:eastAsiaTheme="majorEastAsia" w:hAnsi="Times New Roman"/>
          <w:color w:val="FF0000"/>
          <w:spacing w:val="1"/>
          <w:w w:val="99"/>
          <w:szCs w:val="21"/>
        </w:rPr>
        <w:t>OH(</w:t>
      </w:r>
      <w:r w:rsidRPr="00F27350">
        <w:rPr>
          <w:rFonts w:ascii="Times New Roman" w:eastAsiaTheme="majorEastAsia" w:hAnsi="Times New Roman"/>
          <w:color w:val="FF0000"/>
          <w:spacing w:val="-2"/>
          <w:w w:val="99"/>
          <w:szCs w:val="21"/>
        </w:rPr>
        <w:t>g</w:t>
      </w:r>
      <w:r w:rsidRPr="00F27350">
        <w:rPr>
          <w:rFonts w:ascii="Times New Roman" w:eastAsiaTheme="majorEastAsia" w:hAnsi="Times New Roman"/>
          <w:color w:val="FF0000"/>
          <w:spacing w:val="1"/>
          <w:w w:val="99"/>
          <w:szCs w:val="21"/>
        </w:rPr>
        <w:t>)+H</w:t>
      </w:r>
      <w:r w:rsidRPr="00F27350">
        <w:rPr>
          <w:rFonts w:ascii="Times New Roman" w:eastAsiaTheme="majorEastAsia" w:hAnsi="Times New Roman"/>
          <w:color w:val="FF0000"/>
          <w:spacing w:val="-1"/>
          <w:w w:val="106"/>
          <w:position w:val="-2"/>
          <w:szCs w:val="21"/>
          <w:vertAlign w:val="subscript"/>
        </w:rPr>
        <w:t>2</w:t>
      </w:r>
      <w:r w:rsidRPr="00F27350">
        <w:rPr>
          <w:rFonts w:ascii="Times New Roman" w:eastAsiaTheme="majorEastAsia" w:hAnsi="Times New Roman"/>
          <w:color w:val="FF0000"/>
          <w:spacing w:val="1"/>
          <w:w w:val="99"/>
          <w:szCs w:val="21"/>
        </w:rPr>
        <w:t>O(g</w:t>
      </w:r>
      <w:r w:rsidRPr="00F27350">
        <w:rPr>
          <w:rFonts w:ascii="Times New Roman" w:eastAsiaTheme="majorEastAsia" w:hAnsi="Times New Roman"/>
          <w:color w:val="FF0000"/>
          <w:w w:val="99"/>
          <w:szCs w:val="21"/>
        </w:rPr>
        <w:t>)</w:t>
      </w:r>
      <w:r w:rsidRPr="00F27350">
        <w:rPr>
          <w:rFonts w:ascii="Times New Roman" w:eastAsiaTheme="majorEastAsia" w:hAnsi="Times New Roman"/>
          <w:color w:val="FF0000"/>
          <w:szCs w:val="21"/>
        </w:rPr>
        <w:t>，因此利用各物质的平衡分压表示总反应的平衡常数，表达式</w:t>
      </w:r>
      <w:r w:rsidRPr="00F27350">
        <w:rPr>
          <w:rFonts w:ascii="Times New Roman" w:eastAsiaTheme="majorEastAsia" w:hAnsi="Times New Roman"/>
          <w:i/>
          <w:color w:val="FF0000"/>
          <w:szCs w:val="21"/>
        </w:rPr>
        <w:t>K</w:t>
      </w:r>
      <w:r w:rsidRPr="00F27350">
        <w:rPr>
          <w:rFonts w:ascii="Times New Roman" w:eastAsiaTheme="majorEastAsia" w:hAnsi="Times New Roman"/>
          <w:color w:val="FF0000"/>
          <w:szCs w:val="21"/>
          <w:vertAlign w:val="subscript"/>
        </w:rPr>
        <w:t>p</w:t>
      </w:r>
      <w:r w:rsidRPr="00F27350">
        <w:rPr>
          <w:rFonts w:ascii="Times New Roman" w:eastAsiaTheme="majorEastAsia" w:hAnsi="Times New Roman"/>
          <w:color w:val="FF0000"/>
          <w:szCs w:val="21"/>
        </w:rPr>
        <w:t>=</w:t>
      </w:r>
      <w:r>
        <w:rPr>
          <w:rFonts w:ascii="Times New Roman" w:eastAsiaTheme="majorEastAsia" w:hAnsi="Times New Roman"/>
          <w:color w:val="FF0000"/>
          <w:szCs w:val="21"/>
        </w:rPr>
        <w:object w:dxaOrig="2175" w:dyaOrig="735" w14:anchorId="6BEE7547">
          <v:shape id="_x0000_i1027" type="#_x0000_t75" alt="eqIda4f25f9589254f3e92c03a39b7567cb0" style="width:108.75pt;height:36.75pt" o:ole="">
            <v:imagedata r:id="rId24" o:title="eqIda4f25f9589254f3e92c03a39b7567cb0"/>
          </v:shape>
          <o:OLEObject Type="Embed" ProgID="Equation.DSMT4" ShapeID="_x0000_i1027" DrawAspect="Content" ObjectID="_1711643238" r:id="rId26"/>
        </w:object>
      </w:r>
      <w:r w:rsidRPr="00F27350">
        <w:rPr>
          <w:rFonts w:ascii="Times New Roman" w:eastAsiaTheme="majorEastAsia" w:hAnsi="Times New Roman"/>
          <w:color w:val="FF0000"/>
          <w:szCs w:val="21"/>
        </w:rPr>
        <w:t>；</w:t>
      </w:r>
      <w:r w:rsidRPr="00F27350">
        <w:rPr>
          <w:rFonts w:ascii="宋体" w:hAnsi="宋体" w:cs="宋体" w:hint="eastAsia"/>
          <w:color w:val="FF0000"/>
          <w:szCs w:val="21"/>
        </w:rPr>
        <w:t>②</w:t>
      </w:r>
      <w:r w:rsidRPr="00F27350">
        <w:rPr>
          <w:rFonts w:ascii="Times New Roman" w:eastAsiaTheme="majorEastAsia" w:hAnsi="Times New Roman"/>
          <w:color w:val="FF0000"/>
          <w:szCs w:val="21"/>
        </w:rPr>
        <w:t>该反应正向为放热反应，升高温度时平衡逆向移动，体系中</w:t>
      </w:r>
      <w:r w:rsidRPr="00F27350">
        <w:rPr>
          <w:rFonts w:ascii="Times New Roman" w:eastAsiaTheme="majorEastAsia" w:hAnsi="Times New Roman"/>
          <w:color w:val="FF0000"/>
          <w:spacing w:val="1"/>
          <w:w w:val="99"/>
          <w:szCs w:val="21"/>
        </w:rPr>
        <w:t>x</w:t>
      </w:r>
      <w:r w:rsidRPr="00F27350">
        <w:rPr>
          <w:rFonts w:ascii="Times New Roman" w:eastAsiaTheme="majorEastAsia" w:hAnsi="Times New Roman"/>
          <w:color w:val="FF0000"/>
          <w:spacing w:val="-1"/>
          <w:w w:val="99"/>
          <w:szCs w:val="21"/>
        </w:rPr>
        <w:t>(</w:t>
      </w:r>
      <w:r w:rsidRPr="00F27350">
        <w:rPr>
          <w:rFonts w:ascii="Times New Roman" w:eastAsiaTheme="majorEastAsia" w:hAnsi="Times New Roman"/>
          <w:color w:val="FF0000"/>
          <w:spacing w:val="1"/>
          <w:w w:val="99"/>
          <w:szCs w:val="21"/>
        </w:rPr>
        <w:t>CH</w:t>
      </w:r>
      <w:r w:rsidRPr="00F27350">
        <w:rPr>
          <w:rFonts w:ascii="Times New Roman" w:eastAsiaTheme="majorEastAsia" w:hAnsi="Times New Roman"/>
          <w:color w:val="FF0000"/>
          <w:spacing w:val="-1"/>
          <w:w w:val="106"/>
          <w:position w:val="-2"/>
          <w:szCs w:val="21"/>
          <w:vertAlign w:val="subscript"/>
        </w:rPr>
        <w:t>3</w:t>
      </w:r>
      <w:r w:rsidRPr="00F27350">
        <w:rPr>
          <w:rFonts w:ascii="Times New Roman" w:eastAsiaTheme="majorEastAsia" w:hAnsi="Times New Roman"/>
          <w:color w:val="FF0000"/>
          <w:spacing w:val="1"/>
          <w:w w:val="99"/>
          <w:szCs w:val="21"/>
        </w:rPr>
        <w:t>O</w:t>
      </w:r>
      <w:r w:rsidRPr="00F27350">
        <w:rPr>
          <w:rFonts w:ascii="Times New Roman" w:eastAsiaTheme="majorEastAsia" w:hAnsi="Times New Roman"/>
          <w:color w:val="FF0000"/>
          <w:spacing w:val="-2"/>
          <w:w w:val="99"/>
          <w:szCs w:val="21"/>
        </w:rPr>
        <w:t>H</w:t>
      </w:r>
      <w:r w:rsidRPr="00F27350">
        <w:rPr>
          <w:rFonts w:ascii="Times New Roman" w:eastAsiaTheme="majorEastAsia" w:hAnsi="Times New Roman"/>
          <w:color w:val="FF0000"/>
          <w:spacing w:val="-1"/>
          <w:w w:val="99"/>
          <w:szCs w:val="21"/>
        </w:rPr>
        <w:t>)</w:t>
      </w:r>
      <w:r w:rsidRPr="00F27350">
        <w:rPr>
          <w:rFonts w:ascii="Times New Roman" w:eastAsiaTheme="majorEastAsia" w:hAnsi="Times New Roman"/>
          <w:color w:val="FF0000"/>
          <w:szCs w:val="21"/>
        </w:rPr>
        <w:t>将减小，因此图中对应等压过程的曲线是</w:t>
      </w:r>
      <w:r w:rsidRPr="00F27350">
        <w:rPr>
          <w:rFonts w:ascii="Times New Roman" w:eastAsiaTheme="majorEastAsia" w:hAnsi="Times New Roman"/>
          <w:color w:val="FF0000"/>
          <w:szCs w:val="21"/>
        </w:rPr>
        <w:t>b</w:t>
      </w:r>
      <w:r w:rsidRPr="00F27350">
        <w:rPr>
          <w:rFonts w:ascii="Times New Roman" w:eastAsiaTheme="majorEastAsia" w:hAnsi="Times New Roman"/>
          <w:color w:val="FF0000"/>
          <w:szCs w:val="21"/>
        </w:rPr>
        <w:t>；</w:t>
      </w:r>
      <w:r w:rsidRPr="00F27350">
        <w:rPr>
          <w:rFonts w:ascii="宋体" w:hAnsi="宋体" w:cs="宋体" w:hint="eastAsia"/>
          <w:color w:val="FF0000"/>
          <w:szCs w:val="21"/>
        </w:rPr>
        <w:t>③</w:t>
      </w:r>
      <w:r w:rsidRPr="00F27350">
        <w:rPr>
          <w:rFonts w:ascii="Times New Roman" w:eastAsiaTheme="majorEastAsia" w:hAnsi="Times New Roman"/>
          <w:color w:val="FF0000"/>
          <w:szCs w:val="21"/>
        </w:rPr>
        <w:t>设起始</w:t>
      </w:r>
      <w:r w:rsidRPr="00F27350">
        <w:rPr>
          <w:rFonts w:ascii="Times New Roman" w:eastAsiaTheme="majorEastAsia" w:hAnsi="Times New Roman"/>
          <w:i/>
          <w:color w:val="FF0000"/>
          <w:szCs w:val="21"/>
        </w:rPr>
        <w:t>n</w:t>
      </w:r>
      <w:r w:rsidRPr="00F27350">
        <w:rPr>
          <w:rFonts w:ascii="Times New Roman" w:eastAsiaTheme="majorEastAsia" w:hAnsi="Times New Roman"/>
          <w:color w:val="FF0000"/>
          <w:szCs w:val="21"/>
        </w:rPr>
        <w:t>(CO</w:t>
      </w:r>
      <w:r w:rsidRPr="00F27350">
        <w:rPr>
          <w:rFonts w:ascii="Times New Roman" w:eastAsiaTheme="majorEastAsia" w:hAnsi="Times New Roman"/>
          <w:color w:val="FF0000"/>
          <w:szCs w:val="21"/>
          <w:vertAlign w:val="subscript"/>
        </w:rPr>
        <w:t>2</w:t>
      </w:r>
      <w:r w:rsidRPr="00F27350">
        <w:rPr>
          <w:rFonts w:ascii="Times New Roman" w:eastAsiaTheme="majorEastAsia" w:hAnsi="Times New Roman"/>
          <w:color w:val="FF0000"/>
          <w:szCs w:val="21"/>
        </w:rPr>
        <w:t>)=1mol</w:t>
      </w:r>
      <w:r w:rsidRPr="00F27350">
        <w:rPr>
          <w:rFonts w:ascii="Times New Roman" w:eastAsiaTheme="majorEastAsia" w:hAnsi="Times New Roman"/>
          <w:color w:val="FF0000"/>
          <w:szCs w:val="21"/>
        </w:rPr>
        <w:t>，</w:t>
      </w:r>
      <w:r w:rsidRPr="00F27350">
        <w:rPr>
          <w:rFonts w:ascii="Times New Roman" w:eastAsiaTheme="majorEastAsia" w:hAnsi="Times New Roman"/>
          <w:i/>
          <w:color w:val="FF0000"/>
          <w:szCs w:val="21"/>
        </w:rPr>
        <w:t>n</w:t>
      </w:r>
      <w:r w:rsidRPr="00F27350">
        <w:rPr>
          <w:rFonts w:ascii="Times New Roman" w:eastAsiaTheme="majorEastAsia" w:hAnsi="Times New Roman"/>
          <w:color w:val="FF0000"/>
          <w:szCs w:val="21"/>
        </w:rPr>
        <w:t>(H</w:t>
      </w:r>
      <w:r w:rsidRPr="00F27350">
        <w:rPr>
          <w:rFonts w:ascii="Times New Roman" w:eastAsiaTheme="majorEastAsia" w:hAnsi="Times New Roman"/>
          <w:color w:val="FF0000"/>
          <w:szCs w:val="21"/>
          <w:vertAlign w:val="subscript"/>
        </w:rPr>
        <w:t>2</w:t>
      </w:r>
      <w:r w:rsidRPr="00F27350">
        <w:rPr>
          <w:rFonts w:ascii="Times New Roman" w:eastAsiaTheme="majorEastAsia" w:hAnsi="Times New Roman"/>
          <w:color w:val="FF0000"/>
          <w:szCs w:val="21"/>
        </w:rPr>
        <w:t>)=3mol</w:t>
      </w:r>
      <w:r w:rsidRPr="00F27350">
        <w:rPr>
          <w:rFonts w:ascii="Times New Roman" w:eastAsiaTheme="majorEastAsia" w:hAnsi="Times New Roman"/>
          <w:color w:val="FF0000"/>
          <w:szCs w:val="21"/>
        </w:rPr>
        <w:t>，则：</w:t>
      </w:r>
    </w:p>
    <w:p w14:paraId="71BFB740" w14:textId="77777777" w:rsidR="00C47EDD" w:rsidRPr="00F27350" w:rsidRDefault="00B35CE5" w:rsidP="00F27350">
      <w:pPr>
        <w:pStyle w:val="af2"/>
        <w:tabs>
          <w:tab w:val="left" w:pos="2731"/>
        </w:tabs>
        <w:spacing w:before="22" w:line="360" w:lineRule="auto"/>
        <w:ind w:right="203" w:firstLineChars="200" w:firstLine="420"/>
        <w:rPr>
          <w:rFonts w:ascii="Times New Roman" w:eastAsiaTheme="majorEastAsia" w:hAnsi="Times New Roman"/>
          <w:color w:val="FF0000"/>
          <w:szCs w:val="21"/>
        </w:rPr>
      </w:pPr>
      <w:r w:rsidRPr="00F27350">
        <w:rPr>
          <w:rFonts w:ascii="Times New Roman" w:eastAsiaTheme="majorEastAsia" w:hAnsi="Times New Roman"/>
          <w:noProof/>
          <w:color w:val="FF0000"/>
          <w:szCs w:val="21"/>
        </w:rPr>
        <w:drawing>
          <wp:inline distT="0" distB="0" distL="0" distR="0" wp14:anchorId="36160C92" wp14:editId="06ED068C">
            <wp:extent cx="3552825" cy="8667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74853" name="Picture 282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552825" cy="866775"/>
                    </a:xfrm>
                    <a:prstGeom prst="rect">
                      <a:avLst/>
                    </a:prstGeom>
                    <a:noFill/>
                    <a:ln>
                      <a:noFill/>
                    </a:ln>
                  </pic:spPr>
                </pic:pic>
              </a:graphicData>
            </a:graphic>
          </wp:inline>
        </w:drawing>
      </w:r>
    </w:p>
    <w:p w14:paraId="62E5F707" w14:textId="77777777" w:rsidR="00C47EDD" w:rsidRPr="00F27350" w:rsidRDefault="00B35CE5" w:rsidP="00F27350">
      <w:pPr>
        <w:pStyle w:val="af2"/>
        <w:tabs>
          <w:tab w:val="left" w:pos="2731"/>
        </w:tabs>
        <w:spacing w:before="22" w:line="360" w:lineRule="auto"/>
        <w:ind w:right="203" w:firstLineChars="200" w:firstLine="420"/>
        <w:rPr>
          <w:rFonts w:ascii="Times New Roman" w:eastAsiaTheme="majorEastAsia" w:hAnsi="Times New Roman"/>
          <w:color w:val="FF0000"/>
          <w:szCs w:val="21"/>
        </w:rPr>
      </w:pPr>
      <w:r w:rsidRPr="00F27350">
        <w:rPr>
          <w:rFonts w:ascii="Times New Roman" w:eastAsiaTheme="majorEastAsia" w:hAnsi="Times New Roman"/>
          <w:color w:val="FF0000"/>
          <w:szCs w:val="21"/>
        </w:rPr>
        <w:lastRenderedPageBreak/>
        <w:t>当平衡时</w:t>
      </w:r>
      <w:r w:rsidRPr="00F27350">
        <w:rPr>
          <w:rFonts w:ascii="Times New Roman" w:eastAsiaTheme="majorEastAsia" w:hAnsi="Times New Roman"/>
          <w:color w:val="FF0000"/>
          <w:spacing w:val="1"/>
          <w:w w:val="99"/>
          <w:szCs w:val="21"/>
        </w:rPr>
        <w:t>x</w:t>
      </w:r>
      <w:r w:rsidRPr="00F27350">
        <w:rPr>
          <w:rFonts w:ascii="Times New Roman" w:eastAsiaTheme="majorEastAsia" w:hAnsi="Times New Roman"/>
          <w:color w:val="FF0000"/>
          <w:spacing w:val="-1"/>
          <w:w w:val="99"/>
          <w:szCs w:val="21"/>
        </w:rPr>
        <w:t>(</w:t>
      </w:r>
      <w:r w:rsidRPr="00F27350">
        <w:rPr>
          <w:rFonts w:ascii="Times New Roman" w:eastAsiaTheme="majorEastAsia" w:hAnsi="Times New Roman"/>
          <w:color w:val="FF0000"/>
          <w:spacing w:val="1"/>
          <w:w w:val="99"/>
          <w:szCs w:val="21"/>
        </w:rPr>
        <w:t>CH</w:t>
      </w:r>
      <w:r w:rsidRPr="00F27350">
        <w:rPr>
          <w:rFonts w:ascii="Times New Roman" w:eastAsiaTheme="majorEastAsia" w:hAnsi="Times New Roman"/>
          <w:color w:val="FF0000"/>
          <w:spacing w:val="-1"/>
          <w:w w:val="106"/>
          <w:position w:val="-2"/>
          <w:szCs w:val="21"/>
          <w:vertAlign w:val="subscript"/>
        </w:rPr>
        <w:t>3</w:t>
      </w:r>
      <w:r w:rsidRPr="00F27350">
        <w:rPr>
          <w:rFonts w:ascii="Times New Roman" w:eastAsiaTheme="majorEastAsia" w:hAnsi="Times New Roman"/>
          <w:color w:val="FF0000"/>
          <w:spacing w:val="1"/>
          <w:w w:val="99"/>
          <w:szCs w:val="21"/>
        </w:rPr>
        <w:t>O</w:t>
      </w:r>
      <w:r w:rsidRPr="00F27350">
        <w:rPr>
          <w:rFonts w:ascii="Times New Roman" w:eastAsiaTheme="majorEastAsia" w:hAnsi="Times New Roman"/>
          <w:color w:val="FF0000"/>
          <w:spacing w:val="-2"/>
          <w:w w:val="99"/>
          <w:szCs w:val="21"/>
        </w:rPr>
        <w:t>H</w:t>
      </w:r>
      <w:r w:rsidRPr="00F27350">
        <w:rPr>
          <w:rFonts w:ascii="Times New Roman" w:eastAsiaTheme="majorEastAsia" w:hAnsi="Times New Roman"/>
          <w:color w:val="FF0000"/>
          <w:spacing w:val="-1"/>
          <w:w w:val="99"/>
          <w:szCs w:val="21"/>
        </w:rPr>
        <w:t>)=0.10</w:t>
      </w:r>
      <w:r w:rsidRPr="00F27350">
        <w:rPr>
          <w:rFonts w:ascii="Times New Roman" w:eastAsiaTheme="majorEastAsia" w:hAnsi="Times New Roman"/>
          <w:color w:val="FF0000"/>
          <w:szCs w:val="21"/>
        </w:rPr>
        <w:t>时，</w:t>
      </w:r>
      <w:r>
        <w:rPr>
          <w:rFonts w:ascii="Times New Roman" w:eastAsiaTheme="majorEastAsia" w:hAnsi="Times New Roman"/>
          <w:color w:val="FF0000"/>
          <w:szCs w:val="21"/>
        </w:rPr>
        <w:object w:dxaOrig="1965" w:dyaOrig="705" w14:anchorId="4E20E39A">
          <v:shape id="_x0000_i1028" type="#_x0000_t75" alt="eqId46403eb051914e35b45fcac5cfd984a8" style="width:98.25pt;height:35.25pt" o:ole="">
            <v:imagedata r:id="rId28" o:title="eqId46403eb051914e35b45fcac5cfd984a8"/>
          </v:shape>
          <o:OLEObject Type="Embed" ProgID="Equation.DSMT4" ShapeID="_x0000_i1028" DrawAspect="Content" ObjectID="_1711643239" r:id="rId29"/>
        </w:object>
      </w:r>
      <w:r w:rsidRPr="00F27350">
        <w:rPr>
          <w:rFonts w:ascii="Times New Roman" w:eastAsiaTheme="majorEastAsia" w:hAnsi="Times New Roman"/>
          <w:color w:val="FF0000"/>
          <w:szCs w:val="21"/>
        </w:rPr>
        <w:t>=0.1</w:t>
      </w:r>
      <w:r w:rsidRPr="00F27350">
        <w:rPr>
          <w:rFonts w:ascii="Times New Roman" w:eastAsiaTheme="majorEastAsia" w:hAnsi="Times New Roman"/>
          <w:color w:val="FF0000"/>
          <w:szCs w:val="21"/>
        </w:rPr>
        <w:t>，解得</w:t>
      </w:r>
      <w:r w:rsidRPr="00F27350">
        <w:rPr>
          <w:rFonts w:ascii="Times New Roman" w:eastAsiaTheme="majorEastAsia" w:hAnsi="Times New Roman"/>
          <w:color w:val="FF0000"/>
          <w:szCs w:val="21"/>
        </w:rPr>
        <w:t>x=1/3mol</w:t>
      </w:r>
      <w:r w:rsidRPr="00F27350">
        <w:rPr>
          <w:rFonts w:ascii="Times New Roman" w:eastAsiaTheme="majorEastAsia" w:hAnsi="Times New Roman"/>
          <w:color w:val="FF0000"/>
          <w:szCs w:val="21"/>
        </w:rPr>
        <w:t>，平衡时</w:t>
      </w:r>
      <w:r w:rsidRPr="00F27350">
        <w:rPr>
          <w:rFonts w:ascii="Times New Roman" w:eastAsiaTheme="majorEastAsia" w:hAnsi="Times New Roman"/>
          <w:color w:val="FF0000"/>
          <w:szCs w:val="21"/>
        </w:rPr>
        <w:t>CO</w:t>
      </w:r>
      <w:r w:rsidRPr="00F27350">
        <w:rPr>
          <w:rFonts w:ascii="Times New Roman" w:eastAsiaTheme="majorEastAsia" w:hAnsi="Times New Roman"/>
          <w:color w:val="FF0000"/>
          <w:szCs w:val="21"/>
          <w:vertAlign w:val="subscript"/>
        </w:rPr>
        <w:t>2</w:t>
      </w:r>
      <w:r w:rsidRPr="00F27350">
        <w:rPr>
          <w:rFonts w:ascii="Times New Roman" w:eastAsiaTheme="majorEastAsia" w:hAnsi="Times New Roman"/>
          <w:color w:val="FF0000"/>
          <w:szCs w:val="21"/>
        </w:rPr>
        <w:t>的转化率</w:t>
      </w:r>
      <w:r w:rsidRPr="00F27350">
        <w:rPr>
          <w:rFonts w:ascii="Times New Roman" w:eastAsiaTheme="majorEastAsia" w:hAnsi="Times New Roman"/>
          <w:color w:val="FF0000"/>
          <w:szCs w:val="21"/>
        </w:rPr>
        <w:t>α=</w:t>
      </w:r>
      <w:r>
        <w:rPr>
          <w:rFonts w:ascii="Times New Roman" w:eastAsiaTheme="majorEastAsia" w:hAnsi="Times New Roman"/>
          <w:color w:val="FF0000"/>
          <w:szCs w:val="21"/>
        </w:rPr>
        <w:object w:dxaOrig="1380" w:dyaOrig="900" w14:anchorId="5EC8745E">
          <v:shape id="_x0000_i1029" type="#_x0000_t75" alt="eqIde4ba615ab59f402488fade2dd9199a71" style="width:69pt;height:45pt" o:ole="">
            <v:imagedata r:id="rId30" o:title="eqIde4ba615ab59f402488fade2dd9199a71"/>
          </v:shape>
          <o:OLEObject Type="Embed" ProgID="Equation.DSMT4" ShapeID="_x0000_i1029" DrawAspect="Content" ObjectID="_1711643240" r:id="rId31"/>
        </w:object>
      </w:r>
      <w:r w:rsidRPr="00F27350">
        <w:rPr>
          <w:rFonts w:ascii="Times New Roman" w:eastAsiaTheme="majorEastAsia" w:hAnsi="Times New Roman"/>
          <w:color w:val="FF0000"/>
          <w:szCs w:val="21"/>
        </w:rPr>
        <w:t>=33.3%</w:t>
      </w:r>
      <w:r w:rsidRPr="00F27350">
        <w:rPr>
          <w:rFonts w:ascii="Times New Roman" w:eastAsiaTheme="majorEastAsia" w:hAnsi="Times New Roman"/>
          <w:color w:val="FF0000"/>
          <w:szCs w:val="21"/>
        </w:rPr>
        <w:t>；由图可知，满足平衡时</w:t>
      </w:r>
      <w:r w:rsidRPr="00F27350">
        <w:rPr>
          <w:rFonts w:ascii="Times New Roman" w:eastAsiaTheme="majorEastAsia" w:hAnsi="Times New Roman"/>
          <w:color w:val="FF0000"/>
          <w:spacing w:val="1"/>
          <w:w w:val="99"/>
          <w:szCs w:val="21"/>
        </w:rPr>
        <w:t>x</w:t>
      </w:r>
      <w:r w:rsidRPr="00F27350">
        <w:rPr>
          <w:rFonts w:ascii="Times New Roman" w:eastAsiaTheme="majorEastAsia" w:hAnsi="Times New Roman"/>
          <w:color w:val="FF0000"/>
          <w:spacing w:val="-1"/>
          <w:w w:val="99"/>
          <w:szCs w:val="21"/>
        </w:rPr>
        <w:t>(</w:t>
      </w:r>
      <w:r w:rsidRPr="00F27350">
        <w:rPr>
          <w:rFonts w:ascii="Times New Roman" w:eastAsiaTheme="majorEastAsia" w:hAnsi="Times New Roman"/>
          <w:color w:val="FF0000"/>
          <w:spacing w:val="1"/>
          <w:w w:val="99"/>
          <w:szCs w:val="21"/>
        </w:rPr>
        <w:t>CH</w:t>
      </w:r>
      <w:r w:rsidRPr="00F27350">
        <w:rPr>
          <w:rFonts w:ascii="Times New Roman" w:eastAsiaTheme="majorEastAsia" w:hAnsi="Times New Roman"/>
          <w:color w:val="FF0000"/>
          <w:spacing w:val="-1"/>
          <w:w w:val="106"/>
          <w:position w:val="-2"/>
          <w:szCs w:val="21"/>
          <w:vertAlign w:val="subscript"/>
        </w:rPr>
        <w:t>3</w:t>
      </w:r>
      <w:r w:rsidRPr="00F27350">
        <w:rPr>
          <w:rFonts w:ascii="Times New Roman" w:eastAsiaTheme="majorEastAsia" w:hAnsi="Times New Roman"/>
          <w:color w:val="FF0000"/>
          <w:spacing w:val="1"/>
          <w:w w:val="99"/>
          <w:szCs w:val="21"/>
        </w:rPr>
        <w:t>O</w:t>
      </w:r>
      <w:r w:rsidRPr="00F27350">
        <w:rPr>
          <w:rFonts w:ascii="Times New Roman" w:eastAsiaTheme="majorEastAsia" w:hAnsi="Times New Roman"/>
          <w:color w:val="FF0000"/>
          <w:spacing w:val="-2"/>
          <w:w w:val="99"/>
          <w:szCs w:val="21"/>
        </w:rPr>
        <w:t>H</w:t>
      </w:r>
      <w:r w:rsidRPr="00F27350">
        <w:rPr>
          <w:rFonts w:ascii="Times New Roman" w:eastAsiaTheme="majorEastAsia" w:hAnsi="Times New Roman"/>
          <w:color w:val="FF0000"/>
          <w:spacing w:val="-1"/>
          <w:w w:val="99"/>
          <w:szCs w:val="21"/>
        </w:rPr>
        <w:t>)=0.10</w:t>
      </w:r>
      <w:r w:rsidRPr="00F27350">
        <w:rPr>
          <w:rFonts w:ascii="Times New Roman" w:eastAsiaTheme="majorEastAsia" w:hAnsi="Times New Roman"/>
          <w:color w:val="FF0000"/>
          <w:szCs w:val="21"/>
        </w:rPr>
        <w:t>的条件有：</w:t>
      </w:r>
      <w:r w:rsidRPr="00F27350">
        <w:rPr>
          <w:rFonts w:ascii="Times New Roman" w:eastAsiaTheme="majorEastAsia" w:hAnsi="Times New Roman"/>
          <w:color w:val="FF0000"/>
          <w:szCs w:val="21"/>
        </w:rPr>
        <w:t>5×10</w:t>
      </w:r>
      <w:r w:rsidRPr="00F27350">
        <w:rPr>
          <w:rFonts w:ascii="Times New Roman" w:eastAsiaTheme="majorEastAsia" w:hAnsi="Times New Roman"/>
          <w:color w:val="FF0000"/>
          <w:szCs w:val="21"/>
          <w:vertAlign w:val="superscript"/>
        </w:rPr>
        <w:t>5</w:t>
      </w:r>
      <w:r w:rsidRPr="00F27350">
        <w:rPr>
          <w:rFonts w:ascii="Times New Roman" w:eastAsiaTheme="majorEastAsia" w:hAnsi="Times New Roman"/>
          <w:color w:val="FF0000"/>
          <w:szCs w:val="21"/>
        </w:rPr>
        <w:t>Pa</w:t>
      </w:r>
      <w:r w:rsidRPr="00F27350">
        <w:rPr>
          <w:rFonts w:ascii="Times New Roman" w:eastAsiaTheme="majorEastAsia" w:hAnsi="Times New Roman"/>
          <w:color w:val="FF0000"/>
          <w:szCs w:val="21"/>
        </w:rPr>
        <w:t>，</w:t>
      </w:r>
      <w:r w:rsidRPr="00F27350">
        <w:rPr>
          <w:rFonts w:ascii="Times New Roman" w:eastAsiaTheme="majorEastAsia" w:hAnsi="Times New Roman"/>
          <w:color w:val="FF0000"/>
          <w:szCs w:val="21"/>
        </w:rPr>
        <w:t>210℃</w:t>
      </w:r>
      <w:r w:rsidRPr="00F27350">
        <w:rPr>
          <w:rFonts w:ascii="Times New Roman" w:eastAsiaTheme="majorEastAsia" w:hAnsi="Times New Roman"/>
          <w:color w:val="FF0000"/>
          <w:szCs w:val="21"/>
        </w:rPr>
        <w:t>或</w:t>
      </w:r>
      <w:r w:rsidRPr="00F27350">
        <w:rPr>
          <w:rFonts w:ascii="Times New Roman" w:eastAsiaTheme="majorEastAsia" w:hAnsi="Times New Roman"/>
          <w:color w:val="FF0000"/>
          <w:szCs w:val="21"/>
        </w:rPr>
        <w:t>9×10</w:t>
      </w:r>
      <w:r w:rsidRPr="00F27350">
        <w:rPr>
          <w:rFonts w:ascii="Times New Roman" w:eastAsiaTheme="majorEastAsia" w:hAnsi="Times New Roman"/>
          <w:color w:val="FF0000"/>
          <w:szCs w:val="21"/>
          <w:vertAlign w:val="superscript"/>
        </w:rPr>
        <w:t>5</w:t>
      </w:r>
      <w:r w:rsidRPr="00F27350">
        <w:rPr>
          <w:rFonts w:ascii="Times New Roman" w:eastAsiaTheme="majorEastAsia" w:hAnsi="Times New Roman"/>
          <w:color w:val="FF0000"/>
          <w:szCs w:val="21"/>
        </w:rPr>
        <w:t>Pa</w:t>
      </w:r>
      <w:r w:rsidRPr="00F27350">
        <w:rPr>
          <w:rFonts w:ascii="Times New Roman" w:eastAsiaTheme="majorEastAsia" w:hAnsi="Times New Roman"/>
          <w:color w:val="FF0000"/>
          <w:szCs w:val="21"/>
        </w:rPr>
        <w:t>，</w:t>
      </w:r>
      <w:r w:rsidRPr="00F27350">
        <w:rPr>
          <w:rFonts w:ascii="Times New Roman" w:eastAsiaTheme="majorEastAsia" w:hAnsi="Times New Roman"/>
          <w:color w:val="FF0000"/>
          <w:szCs w:val="21"/>
        </w:rPr>
        <w:t>250℃</w:t>
      </w:r>
      <w:r w:rsidRPr="00F27350">
        <w:rPr>
          <w:rFonts w:ascii="Times New Roman" w:eastAsiaTheme="majorEastAsia" w:hAnsi="Times New Roman"/>
          <w:color w:val="FF0000"/>
          <w:szCs w:val="21"/>
        </w:rPr>
        <w:t>。</w:t>
      </w:r>
    </w:p>
    <w:p w14:paraId="2B42AD39"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w:t>
      </w:r>
      <w:r w:rsidRPr="00F27350">
        <w:rPr>
          <w:rFonts w:ascii="Times New Roman" w:eastAsiaTheme="majorEastAsia" w:hAnsi="Times New Roman" w:cs="Times New Roman"/>
          <w:szCs w:val="21"/>
        </w:rPr>
        <w:t>21•</w:t>
      </w:r>
      <w:r w:rsidRPr="00F27350">
        <w:rPr>
          <w:rFonts w:ascii="Times New Roman" w:eastAsiaTheme="majorEastAsia" w:hAnsi="Times New Roman" w:cs="Times New Roman"/>
          <w:szCs w:val="21"/>
        </w:rPr>
        <w:t>全国乙卷</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一氯化碘</w:t>
      </w:r>
      <w:r w:rsidRPr="00F27350">
        <w:rPr>
          <w:rFonts w:ascii="Times New Roman" w:eastAsiaTheme="majorEastAsia" w:hAnsi="Times New Roman" w:cs="Times New Roman"/>
          <w:szCs w:val="21"/>
        </w:rPr>
        <w:t>(ICl)</w:t>
      </w:r>
      <w:r w:rsidRPr="00F27350">
        <w:rPr>
          <w:rFonts w:ascii="Times New Roman" w:eastAsiaTheme="majorEastAsia" w:hAnsi="Times New Roman" w:cs="Times New Roman"/>
          <w:szCs w:val="21"/>
        </w:rPr>
        <w:t>是一种卤素互化物，具有强氧化性，可与金属直接反应，也可用作有</w:t>
      </w:r>
      <w:r w:rsidRPr="00F27350">
        <w:rPr>
          <w:rFonts w:ascii="Times New Roman" w:eastAsiaTheme="majorEastAsia" w:hAnsi="Times New Roman" w:cs="Times New Roman"/>
          <w:color w:val="000000" w:themeColor="text1"/>
          <w:szCs w:val="21"/>
        </w:rPr>
        <w:t>机合成中的碘化剂。回答下列问题：</w:t>
      </w:r>
    </w:p>
    <w:p w14:paraId="37FC29D7"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F27350">
        <w:rPr>
          <w:rFonts w:ascii="Times New Roman" w:eastAsiaTheme="majorEastAsia" w:hAnsi="Times New Roman" w:cs="Times New Roman"/>
          <w:color w:val="000000" w:themeColor="text1"/>
          <w:szCs w:val="21"/>
        </w:rPr>
        <w:t>(1)</w:t>
      </w:r>
      <w:r w:rsidRPr="00F27350">
        <w:rPr>
          <w:rFonts w:ascii="Times New Roman" w:eastAsiaTheme="majorEastAsia" w:hAnsi="Times New Roman" w:cs="Times New Roman"/>
          <w:color w:val="000000" w:themeColor="text1"/>
          <w:szCs w:val="21"/>
        </w:rPr>
        <w:t>历史上海藻提碘中得到一种红棕色液体，由于性质相似，</w:t>
      </w:r>
      <w:r w:rsidRPr="00F27350">
        <w:rPr>
          <w:rFonts w:ascii="Times New Roman" w:eastAsiaTheme="majorEastAsia" w:hAnsi="Times New Roman" w:cs="Times New Roman"/>
          <w:color w:val="000000" w:themeColor="text1"/>
          <w:szCs w:val="21"/>
        </w:rPr>
        <w:t>Liebig</w:t>
      </w:r>
      <w:r w:rsidRPr="00F27350">
        <w:rPr>
          <w:rFonts w:ascii="Times New Roman" w:eastAsiaTheme="majorEastAsia" w:hAnsi="Times New Roman" w:cs="Times New Roman"/>
          <w:color w:val="000000" w:themeColor="text1"/>
          <w:szCs w:val="21"/>
        </w:rPr>
        <w:t>误认为是</w:t>
      </w:r>
      <w:r w:rsidRPr="00F27350">
        <w:rPr>
          <w:rFonts w:ascii="Times New Roman" w:eastAsiaTheme="majorEastAsia" w:hAnsi="Times New Roman" w:cs="Times New Roman"/>
          <w:color w:val="000000" w:themeColor="text1"/>
          <w:szCs w:val="21"/>
        </w:rPr>
        <w:t>ICl</w:t>
      </w:r>
      <w:r w:rsidRPr="00F27350">
        <w:rPr>
          <w:rFonts w:ascii="Times New Roman" w:eastAsiaTheme="majorEastAsia" w:hAnsi="Times New Roman" w:cs="Times New Roman"/>
          <w:color w:val="000000" w:themeColor="text1"/>
          <w:szCs w:val="21"/>
        </w:rPr>
        <w:t>，从而错过了一种新元素的发现，该元素是</w:t>
      </w:r>
      <w:r w:rsidRPr="00F27350">
        <w:rPr>
          <w:rFonts w:ascii="Times New Roman" w:eastAsiaTheme="majorEastAsia" w:hAnsi="Times New Roman" w:cs="Times New Roman"/>
          <w:color w:val="000000" w:themeColor="text1"/>
          <w:szCs w:val="21"/>
        </w:rPr>
        <w:t>_______</w:t>
      </w:r>
      <w:r w:rsidRPr="00F27350">
        <w:rPr>
          <w:rFonts w:ascii="Times New Roman" w:eastAsiaTheme="majorEastAsia" w:hAnsi="Times New Roman" w:cs="Times New Roman"/>
          <w:color w:val="000000" w:themeColor="text1"/>
          <w:szCs w:val="21"/>
        </w:rPr>
        <w:t>。</w:t>
      </w:r>
    </w:p>
    <w:p w14:paraId="5FDDF78B"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color w:val="000000" w:themeColor="text1"/>
          <w:szCs w:val="21"/>
        </w:rPr>
        <w:t>(2)</w:t>
      </w:r>
      <w:r w:rsidRPr="00F27350">
        <w:rPr>
          <w:rFonts w:ascii="Times New Roman" w:eastAsiaTheme="majorEastAsia" w:hAnsi="Times New Roman" w:cs="Times New Roman"/>
          <w:color w:val="000000" w:themeColor="text1"/>
          <w:szCs w:val="21"/>
        </w:rPr>
        <w:t>氯铂酸钡</w:t>
      </w:r>
      <w:r w:rsidRPr="00F27350">
        <w:rPr>
          <w:rFonts w:ascii="Times New Roman" w:eastAsiaTheme="majorEastAsia" w:hAnsi="Times New Roman" w:cs="Times New Roman"/>
          <w:color w:val="000000" w:themeColor="text1"/>
          <w:szCs w:val="21"/>
        </w:rPr>
        <w:t>(BaPtCl</w:t>
      </w:r>
      <w:r w:rsidRPr="00F27350">
        <w:rPr>
          <w:rFonts w:ascii="Times New Roman" w:eastAsiaTheme="majorEastAsia" w:hAnsi="Times New Roman" w:cs="Times New Roman"/>
          <w:color w:val="000000" w:themeColor="text1"/>
          <w:szCs w:val="21"/>
          <w:vertAlign w:val="subscript"/>
        </w:rPr>
        <w:t>6</w:t>
      </w:r>
      <w:r w:rsidRPr="00F27350">
        <w:rPr>
          <w:rFonts w:ascii="Times New Roman" w:eastAsiaTheme="majorEastAsia" w:hAnsi="Times New Roman" w:cs="Times New Roman"/>
          <w:color w:val="000000" w:themeColor="text1"/>
          <w:szCs w:val="21"/>
        </w:rPr>
        <w:t>)</w:t>
      </w:r>
      <w:r w:rsidRPr="00F27350">
        <w:rPr>
          <w:rFonts w:ascii="Times New Roman" w:eastAsiaTheme="majorEastAsia" w:hAnsi="Times New Roman" w:cs="Times New Roman"/>
          <w:color w:val="000000" w:themeColor="text1"/>
          <w:szCs w:val="21"/>
        </w:rPr>
        <w:t>固体加热时部分分解为</w:t>
      </w:r>
      <w:r w:rsidRPr="00F27350">
        <w:rPr>
          <w:rFonts w:ascii="Times New Roman" w:eastAsiaTheme="majorEastAsia" w:hAnsi="Times New Roman" w:cs="Times New Roman"/>
          <w:color w:val="000000" w:themeColor="text1"/>
          <w:szCs w:val="21"/>
        </w:rPr>
        <w:t>BaCl</w:t>
      </w:r>
      <w:r w:rsidRPr="00F27350">
        <w:rPr>
          <w:rFonts w:ascii="Times New Roman" w:eastAsiaTheme="majorEastAsia" w:hAnsi="Times New Roman" w:cs="Times New Roman"/>
          <w:color w:val="000000" w:themeColor="text1"/>
          <w:szCs w:val="21"/>
          <w:vertAlign w:val="subscript"/>
        </w:rPr>
        <w:t>2</w:t>
      </w:r>
      <w:r w:rsidRPr="00F27350">
        <w:rPr>
          <w:rFonts w:ascii="Times New Roman" w:eastAsiaTheme="majorEastAsia" w:hAnsi="Times New Roman" w:cs="Times New Roman"/>
          <w:color w:val="000000" w:themeColor="text1"/>
          <w:szCs w:val="21"/>
        </w:rPr>
        <w:t>、</w:t>
      </w:r>
      <w:r w:rsidRPr="00F27350">
        <w:rPr>
          <w:rFonts w:ascii="Times New Roman" w:eastAsiaTheme="majorEastAsia" w:hAnsi="Times New Roman" w:cs="Times New Roman"/>
          <w:color w:val="000000" w:themeColor="text1"/>
          <w:szCs w:val="21"/>
        </w:rPr>
        <w:t>Pt</w:t>
      </w:r>
      <w:r w:rsidRPr="00F27350">
        <w:rPr>
          <w:rFonts w:ascii="Times New Roman" w:eastAsiaTheme="majorEastAsia" w:hAnsi="Times New Roman" w:cs="Times New Roman"/>
          <w:color w:val="000000" w:themeColor="text1"/>
          <w:szCs w:val="21"/>
        </w:rPr>
        <w:t>和</w:t>
      </w:r>
      <w:r w:rsidRPr="00F27350">
        <w:rPr>
          <w:rFonts w:ascii="Times New Roman" w:eastAsiaTheme="majorEastAsia" w:hAnsi="Times New Roman" w:cs="Times New Roman"/>
          <w:color w:val="000000" w:themeColor="text1"/>
          <w:szCs w:val="21"/>
        </w:rPr>
        <w:t>Cl</w:t>
      </w:r>
      <w:r w:rsidRPr="00F27350">
        <w:rPr>
          <w:rFonts w:ascii="Times New Roman" w:eastAsiaTheme="majorEastAsia" w:hAnsi="Times New Roman" w:cs="Times New Roman"/>
          <w:color w:val="000000" w:themeColor="text1"/>
          <w:szCs w:val="21"/>
          <w:vertAlign w:val="subscript"/>
        </w:rPr>
        <w:t>2</w:t>
      </w:r>
      <w:r w:rsidRPr="00F27350">
        <w:rPr>
          <w:rFonts w:ascii="Times New Roman" w:eastAsiaTheme="majorEastAsia" w:hAnsi="Times New Roman" w:cs="Times New Roman"/>
          <w:color w:val="000000" w:themeColor="text1"/>
          <w:szCs w:val="21"/>
        </w:rPr>
        <w:t>，</w:t>
      </w:r>
      <w:r w:rsidRPr="00F27350">
        <w:rPr>
          <w:rFonts w:ascii="Times New Roman" w:eastAsiaTheme="majorEastAsia" w:hAnsi="Times New Roman" w:cs="Times New Roman"/>
          <w:color w:val="000000" w:themeColor="text1"/>
          <w:szCs w:val="21"/>
        </w:rPr>
        <w:t>376.8℃</w:t>
      </w:r>
      <w:r w:rsidRPr="00F27350">
        <w:rPr>
          <w:rFonts w:ascii="Times New Roman" w:eastAsiaTheme="majorEastAsia" w:hAnsi="Times New Roman" w:cs="Times New Roman"/>
          <w:color w:val="000000" w:themeColor="text1"/>
          <w:szCs w:val="21"/>
        </w:rPr>
        <w:t>时平衡常数</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color w:val="000000"/>
          <w:szCs w:val="21"/>
          <w:vertAlign w:val="subscript"/>
        </w:rPr>
        <w:t>p</w:t>
      </w:r>
      <w:r w:rsidRPr="00F27350">
        <w:rPr>
          <w:rFonts w:ascii="Times New Roman" w:eastAsiaTheme="majorEastAsia" w:hAnsi="Times New Roman" w:cs="Times New Roman"/>
          <w:color w:val="000000"/>
          <w:szCs w:val="21"/>
        </w:rPr>
        <w:t>=</w:t>
      </w:r>
      <w:r w:rsidRPr="00F27350">
        <w:rPr>
          <w:rFonts w:ascii="Times New Roman" w:eastAsiaTheme="majorEastAsia" w:hAnsi="Times New Roman" w:cs="Times New Roman"/>
          <w:szCs w:val="21"/>
        </w:rPr>
        <w:t>1.0</w:t>
      </w:r>
      <w:r w:rsidRPr="00F27350">
        <w:rPr>
          <w:rFonts w:ascii="Times New Roman" w:eastAsiaTheme="majorEastAsia" w:hAnsi="Times New Roman" w:cs="Times New Roman"/>
          <w:bCs/>
          <w:iCs/>
          <w:spacing w:val="-8"/>
          <w:szCs w:val="21"/>
        </w:rPr>
        <w:t>×10</w:t>
      </w:r>
      <w:r w:rsidRPr="00F27350">
        <w:rPr>
          <w:rFonts w:ascii="Times New Roman" w:eastAsiaTheme="majorEastAsia" w:hAnsi="Times New Roman" w:cs="Times New Roman"/>
          <w:bCs/>
          <w:iCs/>
          <w:spacing w:val="-8"/>
          <w:szCs w:val="21"/>
          <w:vertAlign w:val="superscript"/>
        </w:rPr>
        <w:t>4</w:t>
      </w:r>
      <w:r w:rsidRPr="00F27350">
        <w:rPr>
          <w:rFonts w:ascii="Times New Roman" w:eastAsiaTheme="majorEastAsia" w:hAnsi="Times New Roman" w:cs="Times New Roman"/>
          <w:bCs/>
          <w:iCs/>
          <w:spacing w:val="-8"/>
          <w:szCs w:val="21"/>
        </w:rPr>
        <w:t>P</w:t>
      </w:r>
      <w:r w:rsidRPr="00F27350">
        <w:rPr>
          <w:rFonts w:ascii="Times New Roman" w:eastAsiaTheme="majorEastAsia" w:hAnsi="Times New Roman" w:cs="Times New Roman"/>
          <w:color w:val="000000"/>
          <w:szCs w:val="21"/>
        </w:rPr>
        <w:t>a</w:t>
      </w:r>
      <w:r w:rsidRPr="00F27350">
        <w:rPr>
          <w:rFonts w:ascii="Times New Roman" w:eastAsiaTheme="majorEastAsia" w:hAnsi="Times New Roman" w:cs="Times New Roman"/>
          <w:color w:val="000000" w:themeColor="text1"/>
          <w:szCs w:val="21"/>
          <w:vertAlign w:val="superscript"/>
        </w:rPr>
        <w:t>2</w:t>
      </w:r>
      <w:r w:rsidRPr="00F27350">
        <w:rPr>
          <w:rFonts w:ascii="Times New Roman" w:eastAsiaTheme="majorEastAsia" w:hAnsi="Times New Roman" w:cs="Times New Roman"/>
          <w:color w:val="000000" w:themeColor="text1"/>
          <w:szCs w:val="21"/>
        </w:rPr>
        <w:t>，在一硬质玻璃烧瓶中加入过量</w:t>
      </w:r>
      <w:r w:rsidRPr="00F27350">
        <w:rPr>
          <w:rFonts w:ascii="Times New Roman" w:eastAsiaTheme="majorEastAsia" w:hAnsi="Times New Roman" w:cs="Times New Roman"/>
          <w:color w:val="000000" w:themeColor="text1"/>
          <w:szCs w:val="21"/>
        </w:rPr>
        <w:t>BaPtCl</w:t>
      </w:r>
      <w:r w:rsidRPr="00F27350">
        <w:rPr>
          <w:rFonts w:ascii="Times New Roman" w:eastAsiaTheme="majorEastAsia" w:hAnsi="Times New Roman" w:cs="Times New Roman"/>
          <w:color w:val="000000" w:themeColor="text1"/>
          <w:szCs w:val="21"/>
          <w:vertAlign w:val="subscript"/>
        </w:rPr>
        <w:t>6</w:t>
      </w:r>
      <w:r w:rsidRPr="00F27350">
        <w:rPr>
          <w:rFonts w:ascii="Times New Roman" w:eastAsiaTheme="majorEastAsia" w:hAnsi="Times New Roman" w:cs="Times New Roman"/>
          <w:color w:val="000000" w:themeColor="text1"/>
          <w:szCs w:val="21"/>
        </w:rPr>
        <w:t>，抽真空后，通过一支管通入碘蒸气</w:t>
      </w:r>
      <w:r w:rsidRPr="00F27350">
        <w:rPr>
          <w:rFonts w:ascii="Times New Roman" w:eastAsiaTheme="majorEastAsia" w:hAnsi="Times New Roman" w:cs="Times New Roman"/>
          <w:color w:val="000000" w:themeColor="text1"/>
          <w:szCs w:val="21"/>
        </w:rPr>
        <w:t>(</w:t>
      </w:r>
      <w:r w:rsidRPr="00F27350">
        <w:rPr>
          <w:rFonts w:ascii="Times New Roman" w:eastAsiaTheme="majorEastAsia" w:hAnsi="Times New Roman" w:cs="Times New Roman"/>
          <w:color w:val="000000" w:themeColor="text1"/>
          <w:szCs w:val="21"/>
        </w:rPr>
        <w:t>然后将支管封闭</w:t>
      </w:r>
      <w:r w:rsidRPr="00F27350">
        <w:rPr>
          <w:rFonts w:ascii="Times New Roman" w:eastAsiaTheme="majorEastAsia" w:hAnsi="Times New Roman" w:cs="Times New Roman"/>
          <w:color w:val="000000" w:themeColor="text1"/>
          <w:szCs w:val="21"/>
        </w:rPr>
        <w:t>)</w:t>
      </w:r>
      <w:r w:rsidRPr="00F27350">
        <w:rPr>
          <w:rFonts w:ascii="Times New Roman" w:eastAsiaTheme="majorEastAsia" w:hAnsi="Times New Roman" w:cs="Times New Roman"/>
          <w:color w:val="000000" w:themeColor="text1"/>
          <w:szCs w:val="21"/>
        </w:rPr>
        <w:t>，在</w:t>
      </w:r>
      <w:r w:rsidRPr="00F27350">
        <w:rPr>
          <w:rFonts w:ascii="Times New Roman" w:eastAsiaTheme="majorEastAsia" w:hAnsi="Times New Roman" w:cs="Times New Roman"/>
          <w:color w:val="000000" w:themeColor="text1"/>
          <w:szCs w:val="21"/>
        </w:rPr>
        <w:t>376.8℃</w:t>
      </w:r>
      <w:r w:rsidRPr="00F27350">
        <w:rPr>
          <w:rFonts w:ascii="Times New Roman" w:eastAsiaTheme="majorEastAsia" w:hAnsi="Times New Roman" w:cs="Times New Roman"/>
          <w:color w:val="000000" w:themeColor="text1"/>
          <w:szCs w:val="21"/>
        </w:rPr>
        <w:t>，碘蒸气</w:t>
      </w:r>
      <w:r w:rsidRPr="00F27350">
        <w:rPr>
          <w:rFonts w:ascii="Times New Roman" w:eastAsiaTheme="majorEastAsia" w:hAnsi="Times New Roman" w:cs="Times New Roman"/>
          <w:color w:val="000000" w:themeColor="text1"/>
          <w:szCs w:val="21"/>
        </w:rPr>
        <w:t>初始压强为</w:t>
      </w:r>
      <w:r>
        <w:rPr>
          <w:rFonts w:ascii="Times New Roman" w:eastAsiaTheme="majorEastAsia" w:hAnsi="Times New Roman" w:cs="Times New Roman"/>
          <w:color w:val="000000" w:themeColor="text1"/>
          <w:szCs w:val="21"/>
        </w:rPr>
        <w:object w:dxaOrig="855" w:dyaOrig="270" w14:anchorId="4B2529CB">
          <v:shape id="_x0000_i1030" type="#_x0000_t75" alt="eqId35dc74165aac429aad4ccc52cf3c989e" style="width:42.75pt;height:13.5pt" o:ole="">
            <v:imagedata r:id="rId32" o:title="eqId35dc74165aac429aad4ccc52cf3c989e"/>
          </v:shape>
          <o:OLEObject Type="Embed" ProgID="Equation.DSMT4" ShapeID="_x0000_i1030" DrawAspect="Content" ObjectID="_1711643241" r:id="rId33"/>
        </w:object>
      </w:r>
      <w:r w:rsidRPr="00F27350">
        <w:rPr>
          <w:rFonts w:ascii="Times New Roman" w:eastAsiaTheme="majorEastAsia" w:hAnsi="Times New Roman" w:cs="Times New Roman"/>
          <w:color w:val="000000" w:themeColor="text1"/>
          <w:szCs w:val="21"/>
        </w:rPr>
        <w:t>。</w:t>
      </w:r>
      <w:r w:rsidRPr="00F27350">
        <w:rPr>
          <w:rFonts w:ascii="Times New Roman" w:eastAsiaTheme="majorEastAsia" w:hAnsi="Times New Roman" w:cs="Times New Roman"/>
          <w:color w:val="000000" w:themeColor="text1"/>
          <w:szCs w:val="21"/>
        </w:rPr>
        <w:t>376.8℃</w:t>
      </w:r>
      <w:r w:rsidRPr="00F27350">
        <w:rPr>
          <w:rFonts w:ascii="Times New Roman" w:eastAsiaTheme="majorEastAsia" w:hAnsi="Times New Roman" w:cs="Times New Roman"/>
          <w:color w:val="000000" w:themeColor="text1"/>
          <w:szCs w:val="21"/>
        </w:rPr>
        <w:t>平衡时，测得烧瓶中压强为</w:t>
      </w:r>
      <w:r w:rsidRPr="00F27350">
        <w:rPr>
          <w:rFonts w:ascii="Times New Roman" w:eastAsiaTheme="majorEastAsia" w:hAnsi="Times New Roman" w:cs="Times New Roman"/>
          <w:color w:val="000000" w:themeColor="text1"/>
          <w:szCs w:val="21"/>
        </w:rPr>
        <w:t>32.5</w:t>
      </w:r>
      <w:r w:rsidRPr="00F27350">
        <w:rPr>
          <w:rFonts w:ascii="Times New Roman" w:eastAsiaTheme="majorEastAsia" w:hAnsi="Times New Roman" w:cs="Times New Roman"/>
          <w:color w:val="000000"/>
          <w:szCs w:val="21"/>
        </w:rPr>
        <w:t xml:space="preserve"> k</w:t>
      </w:r>
      <w:r w:rsidRPr="00F27350">
        <w:rPr>
          <w:rFonts w:ascii="Times New Roman" w:eastAsiaTheme="majorEastAsia" w:hAnsi="Times New Roman" w:cs="Times New Roman"/>
          <w:bCs/>
          <w:iCs/>
          <w:spacing w:val="-8"/>
          <w:szCs w:val="21"/>
        </w:rPr>
        <w:t>P</w:t>
      </w:r>
      <w:r w:rsidRPr="00F27350">
        <w:rPr>
          <w:rFonts w:ascii="Times New Roman" w:eastAsiaTheme="majorEastAsia" w:hAnsi="Times New Roman" w:cs="Times New Roman"/>
          <w:color w:val="000000"/>
          <w:szCs w:val="21"/>
        </w:rPr>
        <w:t>a</w:t>
      </w:r>
      <w:r w:rsidRPr="00F27350">
        <w:rPr>
          <w:rFonts w:ascii="Times New Roman" w:eastAsiaTheme="majorEastAsia" w:hAnsi="Times New Roman" w:cs="Times New Roman"/>
          <w:color w:val="000000" w:themeColor="text1"/>
          <w:szCs w:val="21"/>
        </w:rPr>
        <w:t>，则</w:t>
      </w:r>
      <w:r w:rsidRPr="00F27350">
        <w:rPr>
          <w:rFonts w:ascii="Times New Roman" w:eastAsiaTheme="majorEastAsia" w:hAnsi="Times New Roman" w:cs="Times New Roman"/>
          <w:color w:val="000000" w:themeColor="text1"/>
          <w:szCs w:val="21"/>
        </w:rPr>
        <w:t>P</w:t>
      </w:r>
      <w:r w:rsidRPr="00F27350">
        <w:rPr>
          <w:rFonts w:ascii="Times New Roman" w:eastAsiaTheme="majorEastAsia" w:hAnsi="Times New Roman" w:cs="Times New Roman"/>
          <w:color w:val="000000" w:themeColor="text1"/>
          <w:szCs w:val="21"/>
          <w:vertAlign w:val="subscript"/>
        </w:rPr>
        <w:t>Icl</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color w:val="000000"/>
          <w:szCs w:val="21"/>
        </w:rPr>
        <w:t xml:space="preserve"> k</w:t>
      </w:r>
      <w:r w:rsidRPr="00F27350">
        <w:rPr>
          <w:rFonts w:ascii="Times New Roman" w:eastAsiaTheme="majorEastAsia" w:hAnsi="Times New Roman" w:cs="Times New Roman"/>
          <w:bCs/>
          <w:iCs/>
          <w:spacing w:val="-8"/>
          <w:szCs w:val="21"/>
        </w:rPr>
        <w:t>P</w:t>
      </w:r>
      <w:r w:rsidRPr="00F27350">
        <w:rPr>
          <w:rFonts w:ascii="Times New Roman" w:eastAsiaTheme="majorEastAsia" w:hAnsi="Times New Roman" w:cs="Times New Roman"/>
          <w:color w:val="000000"/>
          <w:szCs w:val="21"/>
        </w:rPr>
        <w:t>a</w:t>
      </w: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2</w:t>
      </w:r>
      <w:r w:rsidRPr="00F27350">
        <w:rPr>
          <w:rFonts w:ascii="Times New Roman" w:eastAsiaTheme="majorEastAsia" w:hAnsi="Times New Roman" w:cs="Times New Roman"/>
          <w:color w:val="000000" w:themeColor="text1"/>
          <w:szCs w:val="21"/>
        </w:rPr>
        <w:t>ICl</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 +</w:t>
      </w:r>
      <w:r w:rsidRPr="00F27350">
        <w:rPr>
          <w:rFonts w:ascii="Times New Roman" w:eastAsiaTheme="majorEastAsia" w:hAnsi="Times New Roman" w:cs="Times New Roman"/>
          <w:color w:val="000000" w:themeColor="text1"/>
          <w:szCs w:val="21"/>
        </w:rPr>
        <w:t>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的平衡常数</w:t>
      </w:r>
      <w:r w:rsidRPr="00F27350">
        <w:rPr>
          <w:rFonts w:ascii="Times New Roman" w:eastAsiaTheme="majorEastAsia" w:hAnsi="Times New Roman" w:cs="Times New Roman"/>
          <w:szCs w:val="21"/>
        </w:rPr>
        <w:t>K=_______(</w:t>
      </w:r>
      <w:r w:rsidRPr="00F27350">
        <w:rPr>
          <w:rFonts w:ascii="Times New Roman" w:eastAsiaTheme="majorEastAsia" w:hAnsi="Times New Roman" w:cs="Times New Roman"/>
          <w:szCs w:val="21"/>
        </w:rPr>
        <w:t>列出计算式即可</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616E728D"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(3)McMorris</w:t>
      </w:r>
      <w:r w:rsidRPr="00F27350">
        <w:rPr>
          <w:rFonts w:ascii="Times New Roman" w:eastAsiaTheme="majorEastAsia" w:hAnsi="Times New Roman" w:cs="Times New Roman"/>
          <w:szCs w:val="21"/>
        </w:rPr>
        <w:t>测定和计算了在</w:t>
      </w:r>
      <w:r w:rsidRPr="00F27350">
        <w:rPr>
          <w:rFonts w:ascii="Times New Roman" w:eastAsiaTheme="majorEastAsia" w:hAnsi="Times New Roman" w:cs="Times New Roman"/>
          <w:szCs w:val="21"/>
        </w:rPr>
        <w:t>136~180℃</w:t>
      </w:r>
      <w:r w:rsidRPr="00F27350">
        <w:rPr>
          <w:rFonts w:ascii="Times New Roman" w:eastAsiaTheme="majorEastAsia" w:hAnsi="Times New Roman" w:cs="Times New Roman"/>
          <w:szCs w:val="21"/>
        </w:rPr>
        <w:t>范围内下列反应的平衡常数</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color w:val="000000"/>
          <w:szCs w:val="21"/>
          <w:vertAlign w:val="subscript"/>
        </w:rPr>
        <w:t>p</w:t>
      </w:r>
      <w:r w:rsidRPr="00F27350">
        <w:rPr>
          <w:rFonts w:ascii="Times New Roman" w:eastAsiaTheme="majorEastAsia" w:hAnsi="Times New Roman" w:cs="Times New Roman"/>
          <w:szCs w:val="21"/>
        </w:rPr>
        <w:t>。</w:t>
      </w:r>
    </w:p>
    <w:p w14:paraId="652D6A01"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2NO(g)+2</w:t>
      </w:r>
      <w:r w:rsidRPr="00F27350">
        <w:rPr>
          <w:rFonts w:ascii="Times New Roman" w:eastAsiaTheme="majorEastAsia" w:hAnsi="Times New Roman" w:cs="Times New Roman"/>
          <w:color w:val="000000" w:themeColor="text1"/>
          <w:szCs w:val="21"/>
        </w:rPr>
        <w:t>ICl</w:t>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6BC11CF2">
          <v:shape id="_x0000_i1031" type="#_x0000_t75" style="width:32.25pt;height:8.25pt" o:ole="">
            <v:imagedata r:id="rId34" o:title=""/>
          </v:shape>
          <o:OLEObject Type="Embed" ProgID="ChemWindow.Document" ShapeID="_x0000_i1031" DrawAspect="Content" ObjectID="_1711643242" r:id="rId35"/>
        </w:object>
      </w:r>
      <w:r w:rsidRPr="00F27350">
        <w:rPr>
          <w:rFonts w:ascii="Times New Roman" w:eastAsiaTheme="majorEastAsia" w:hAnsi="Times New Roman" w:cs="Times New Roman"/>
          <w:szCs w:val="21"/>
        </w:rPr>
        <w:t>2</w:t>
      </w:r>
      <w:r w:rsidRPr="00F27350">
        <w:rPr>
          <w:rFonts w:ascii="Times New Roman" w:eastAsiaTheme="majorEastAsia" w:hAnsi="Times New Roman" w:cs="Times New Roman"/>
          <w:color w:val="000000" w:themeColor="text1"/>
          <w:szCs w:val="21"/>
        </w:rPr>
        <w:t>NOCl</w:t>
      </w:r>
      <w:r w:rsidRPr="00F27350">
        <w:rPr>
          <w:rFonts w:ascii="Times New Roman" w:eastAsiaTheme="majorEastAsia" w:hAnsi="Times New Roman" w:cs="Times New Roman"/>
          <w:szCs w:val="21"/>
        </w:rPr>
        <w:t xml:space="preserve"> (g)+ I</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   K</w:t>
      </w:r>
      <w:r w:rsidRPr="00F27350">
        <w:rPr>
          <w:rFonts w:ascii="Times New Roman" w:eastAsiaTheme="majorEastAsia" w:hAnsi="Times New Roman" w:cs="Times New Roman"/>
          <w:color w:val="000000"/>
          <w:szCs w:val="21"/>
          <w:vertAlign w:val="subscript"/>
        </w:rPr>
        <w:t>p1</w:t>
      </w:r>
    </w:p>
    <w:p w14:paraId="1A489FF4"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2</w:t>
      </w:r>
      <w:r w:rsidRPr="00F27350">
        <w:rPr>
          <w:rFonts w:ascii="Times New Roman" w:eastAsiaTheme="majorEastAsia" w:hAnsi="Times New Roman" w:cs="Times New Roman"/>
          <w:color w:val="000000" w:themeColor="text1"/>
          <w:szCs w:val="21"/>
        </w:rPr>
        <w:t>NOCl</w:t>
      </w:r>
      <w:r w:rsidRPr="00F27350">
        <w:rPr>
          <w:rFonts w:ascii="Times New Roman" w:eastAsiaTheme="majorEastAsia" w:hAnsi="Times New Roman" w:cs="Times New Roman"/>
          <w:szCs w:val="21"/>
        </w:rPr>
        <w:t xml:space="preserve"> (g)</w:t>
      </w:r>
      <w:r>
        <w:rPr>
          <w:rFonts w:ascii="Times New Roman" w:eastAsiaTheme="majorEastAsia" w:hAnsi="Times New Roman" w:cs="Times New Roman"/>
          <w:color w:val="FF0000"/>
          <w:szCs w:val="21"/>
        </w:rPr>
        <w:object w:dxaOrig="645" w:dyaOrig="165" w14:anchorId="6A8065B3">
          <v:shape id="_x0000_i1032" type="#_x0000_t75" style="width:32.25pt;height:8.25pt" o:ole="">
            <v:imagedata r:id="rId34" o:title=""/>
          </v:shape>
          <o:OLEObject Type="Embed" ProgID="ChemWindow.Document" ShapeID="_x0000_i1032" DrawAspect="Content" ObjectID="_1711643243" r:id="rId36"/>
        </w:object>
      </w:r>
      <w:r w:rsidRPr="00F27350">
        <w:rPr>
          <w:rFonts w:ascii="Times New Roman" w:eastAsiaTheme="majorEastAsia" w:hAnsi="Times New Roman" w:cs="Times New Roman"/>
          <w:szCs w:val="21"/>
        </w:rPr>
        <w:t>2</w:t>
      </w:r>
      <w:r w:rsidRPr="00F27350">
        <w:rPr>
          <w:rFonts w:ascii="Times New Roman" w:eastAsiaTheme="majorEastAsia" w:hAnsi="Times New Roman" w:cs="Times New Roman"/>
          <w:color w:val="000000" w:themeColor="text1"/>
          <w:szCs w:val="21"/>
        </w:rPr>
        <w:t>NO</w:t>
      </w:r>
      <w:r w:rsidRPr="00F27350">
        <w:rPr>
          <w:rFonts w:ascii="Times New Roman" w:eastAsiaTheme="majorEastAsia" w:hAnsi="Times New Roman" w:cs="Times New Roman"/>
          <w:szCs w:val="21"/>
        </w:rPr>
        <w:t xml:space="preserve"> (g)+ </w:t>
      </w:r>
      <w:r w:rsidRPr="00F27350">
        <w:rPr>
          <w:rFonts w:ascii="Times New Roman" w:eastAsiaTheme="majorEastAsia" w:hAnsi="Times New Roman" w:cs="Times New Roman"/>
          <w:color w:val="000000" w:themeColor="text1"/>
          <w:szCs w:val="21"/>
        </w:rPr>
        <w:t>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  K</w:t>
      </w:r>
      <w:r w:rsidRPr="00F27350">
        <w:rPr>
          <w:rFonts w:ascii="Times New Roman" w:eastAsiaTheme="majorEastAsia" w:hAnsi="Times New Roman" w:cs="Times New Roman"/>
          <w:color w:val="000000"/>
          <w:szCs w:val="21"/>
          <w:vertAlign w:val="subscript"/>
        </w:rPr>
        <w:t>p2</w:t>
      </w:r>
    </w:p>
    <w:p w14:paraId="6F2D0338"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得到</w:t>
      </w:r>
      <w:r>
        <w:rPr>
          <w:rFonts w:ascii="Times New Roman" w:eastAsiaTheme="majorEastAsia" w:hAnsi="Times New Roman" w:cs="Times New Roman"/>
          <w:szCs w:val="21"/>
        </w:rPr>
        <w:object w:dxaOrig="960" w:dyaOrig="615" w14:anchorId="5ACA728C">
          <v:shape id="_x0000_i1033" type="#_x0000_t75" alt="eqId0359dedb216242e6a0fa35d36e47d4c7" style="width:48pt;height:30.75pt" o:ole="">
            <v:imagedata r:id="rId37" o:title="eqId0359dedb216242e6a0fa35d36e47d4c7"/>
          </v:shape>
          <o:OLEObject Type="Embed" ProgID="Equation.DSMT4" ShapeID="_x0000_i1033" DrawAspect="Content" ObjectID="_1711643244" r:id="rId38"/>
        </w:object>
      </w:r>
      <w:r w:rsidRPr="00F27350">
        <w:rPr>
          <w:rFonts w:ascii="Times New Roman" w:eastAsiaTheme="majorEastAsia" w:hAnsi="Times New Roman" w:cs="Times New Roman"/>
          <w:szCs w:val="21"/>
        </w:rPr>
        <w:t>和</w:t>
      </w:r>
      <w:r>
        <w:rPr>
          <w:rFonts w:ascii="Times New Roman" w:eastAsiaTheme="majorEastAsia" w:hAnsi="Times New Roman" w:cs="Times New Roman"/>
          <w:szCs w:val="21"/>
        </w:rPr>
        <w:object w:dxaOrig="960" w:dyaOrig="615" w14:anchorId="23993BA1">
          <v:shape id="_x0000_i1034" type="#_x0000_t75" alt="eqIddbd21750e5be4e5ea016ef392e9787a5" style="width:48pt;height:30.75pt" o:ole="">
            <v:imagedata r:id="rId39" o:title="eqIddbd21750e5be4e5ea016ef392e9787a5"/>
          </v:shape>
          <o:OLEObject Type="Embed" ProgID="Equation.DSMT4" ShapeID="_x0000_i1034" DrawAspect="Content" ObjectID="_1711643245" r:id="rId40"/>
        </w:object>
      </w:r>
      <w:r w:rsidRPr="00F27350">
        <w:rPr>
          <w:rFonts w:ascii="Times New Roman" w:eastAsiaTheme="majorEastAsia" w:hAnsi="Times New Roman" w:cs="Times New Roman"/>
          <w:szCs w:val="21"/>
        </w:rPr>
        <w:t>均为线性关系，如下图所示：</w:t>
      </w:r>
    </w:p>
    <w:p w14:paraId="2CE1624C"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48915000" wp14:editId="09B6F8E7">
            <wp:extent cx="4543425" cy="3162300"/>
            <wp:effectExtent l="0" t="0" r="0" b="0"/>
            <wp:docPr id="1317886812" name="图片 13178868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29783" name=""/>
                    <pic:cNvPicPr>
                      <a:picLocks noChangeAspect="1"/>
                    </pic:cNvPicPr>
                  </pic:nvPicPr>
                  <pic:blipFill>
                    <a:blip r:embed="rId41"/>
                    <a:stretch>
                      <a:fillRect/>
                    </a:stretch>
                  </pic:blipFill>
                  <pic:spPr>
                    <a:xfrm>
                      <a:off x="0" y="0"/>
                      <a:ext cx="4543425" cy="3162300"/>
                    </a:xfrm>
                    <a:prstGeom prst="rect">
                      <a:avLst/>
                    </a:prstGeom>
                  </pic:spPr>
                </pic:pic>
              </a:graphicData>
            </a:graphic>
          </wp:inline>
        </w:drawing>
      </w:r>
    </w:p>
    <w:p w14:paraId="5D84C743"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由图可知，</w:t>
      </w:r>
      <w:r w:rsidRPr="00F27350">
        <w:rPr>
          <w:rFonts w:ascii="Times New Roman" w:eastAsiaTheme="majorEastAsia" w:hAnsi="Times New Roman" w:cs="Times New Roman"/>
          <w:szCs w:val="21"/>
        </w:rPr>
        <w:t>NOCl</w:t>
      </w:r>
      <w:r w:rsidRPr="00F27350">
        <w:rPr>
          <w:rFonts w:ascii="Times New Roman" w:eastAsiaTheme="majorEastAsia" w:hAnsi="Times New Roman" w:cs="Times New Roman"/>
          <w:szCs w:val="21"/>
        </w:rPr>
        <w:t>分解为</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color w:val="000000" w:themeColor="text1"/>
          <w:szCs w:val="21"/>
        </w:rPr>
        <w:t>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反应的</w:t>
      </w:r>
      <w:r w:rsidRPr="00F27350">
        <w:rPr>
          <w:rFonts w:ascii="Times New Roman" w:eastAsiaTheme="majorEastAsia" w:hAnsi="Times New Roman" w:cs="Times New Roman"/>
          <w:szCs w:val="21"/>
        </w:rPr>
        <w:t>ΔH_______0(</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大于</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小于</w:t>
      </w:r>
      <w:r w:rsidRPr="00F27350">
        <w:rPr>
          <w:rFonts w:ascii="Times New Roman" w:eastAsiaTheme="majorEastAsia" w:hAnsi="Times New Roman" w:cs="Times New Roman"/>
          <w:szCs w:val="21"/>
        </w:rPr>
        <w:t>”)</w:t>
      </w:r>
    </w:p>
    <w:p w14:paraId="49DD4462"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lastRenderedPageBreak/>
        <w:t>②</w:t>
      </w: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2</w:t>
      </w:r>
      <w:r w:rsidRPr="00F27350">
        <w:rPr>
          <w:rFonts w:ascii="Times New Roman" w:eastAsiaTheme="majorEastAsia" w:hAnsi="Times New Roman" w:cs="Times New Roman"/>
          <w:color w:val="000000" w:themeColor="text1"/>
          <w:szCs w:val="21"/>
        </w:rPr>
        <w:t>ICl</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 +</w:t>
      </w:r>
      <w:r w:rsidRPr="00F27350">
        <w:rPr>
          <w:rFonts w:ascii="Times New Roman" w:eastAsiaTheme="majorEastAsia" w:hAnsi="Times New Roman" w:cs="Times New Roman"/>
          <w:color w:val="000000" w:themeColor="text1"/>
          <w:szCs w:val="21"/>
        </w:rPr>
        <w:t>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的</w:t>
      </w:r>
      <w:r w:rsidRPr="00F27350">
        <w:rPr>
          <w:rFonts w:ascii="Times New Roman" w:eastAsiaTheme="majorEastAsia" w:hAnsi="Times New Roman" w:cs="Times New Roman"/>
          <w:szCs w:val="21"/>
        </w:rPr>
        <w:t>K=_______(</w:t>
      </w:r>
      <w:r w:rsidRPr="00F27350">
        <w:rPr>
          <w:rFonts w:ascii="Times New Roman" w:eastAsiaTheme="majorEastAsia" w:hAnsi="Times New Roman" w:cs="Times New Roman"/>
          <w:szCs w:val="21"/>
        </w:rPr>
        <w:t>用</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color w:val="000000"/>
          <w:szCs w:val="21"/>
          <w:vertAlign w:val="subscript"/>
        </w:rPr>
        <w:t>p1</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color w:val="000000"/>
          <w:szCs w:val="21"/>
          <w:vertAlign w:val="subscript"/>
        </w:rPr>
        <w:t>p2</w:t>
      </w:r>
      <w:r w:rsidRPr="00F27350">
        <w:rPr>
          <w:rFonts w:ascii="Times New Roman" w:eastAsiaTheme="majorEastAsia" w:hAnsi="Times New Roman" w:cs="Times New Roman"/>
          <w:szCs w:val="21"/>
        </w:rPr>
        <w:t>表示</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：该反应的</w:t>
      </w:r>
      <w:r w:rsidRPr="00F27350">
        <w:rPr>
          <w:rFonts w:ascii="Times New Roman" w:eastAsiaTheme="majorEastAsia" w:hAnsi="Times New Roman" w:cs="Times New Roman"/>
          <w:szCs w:val="21"/>
        </w:rPr>
        <w:t>ΔH _______0(</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大于</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小于</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，写出推理过程</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489544C9"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(4)Kistiakowsky</w:t>
      </w:r>
      <w:r w:rsidRPr="00F27350">
        <w:rPr>
          <w:rFonts w:ascii="Times New Roman" w:eastAsiaTheme="majorEastAsia" w:hAnsi="Times New Roman" w:cs="Times New Roman"/>
          <w:szCs w:val="21"/>
        </w:rPr>
        <w:t>曾研究了</w:t>
      </w:r>
      <w:r w:rsidRPr="00F27350">
        <w:rPr>
          <w:rFonts w:ascii="Times New Roman" w:eastAsiaTheme="majorEastAsia" w:hAnsi="Times New Roman" w:cs="Times New Roman"/>
          <w:szCs w:val="21"/>
        </w:rPr>
        <w:t>NOCl</w:t>
      </w:r>
      <w:r w:rsidRPr="00F27350">
        <w:rPr>
          <w:rFonts w:ascii="Times New Roman" w:eastAsiaTheme="majorEastAsia" w:hAnsi="Times New Roman" w:cs="Times New Roman"/>
          <w:szCs w:val="21"/>
        </w:rPr>
        <w:t>光化学分解反应，在一定频率</w:t>
      </w:r>
      <w:r w:rsidRPr="00F27350">
        <w:rPr>
          <w:rFonts w:ascii="Times New Roman" w:eastAsiaTheme="majorEastAsia" w:hAnsi="Times New Roman" w:cs="Times New Roman"/>
          <w:szCs w:val="21"/>
        </w:rPr>
        <w:t>(v)</w:t>
      </w:r>
      <w:r w:rsidRPr="00F27350">
        <w:rPr>
          <w:rFonts w:ascii="Times New Roman" w:eastAsiaTheme="majorEastAsia" w:hAnsi="Times New Roman" w:cs="Times New Roman"/>
          <w:szCs w:val="21"/>
        </w:rPr>
        <w:t>光的照射下机理为：</w:t>
      </w:r>
    </w:p>
    <w:p w14:paraId="217C9D0D"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NOCl+</w:t>
      </w:r>
      <w:r w:rsidRPr="00F27350">
        <w:rPr>
          <w:rFonts w:ascii="Times New Roman" w:eastAsiaTheme="majorEastAsia" w:hAnsi="Times New Roman" w:cs="Times New Roman"/>
          <w:noProof/>
          <w:szCs w:val="21"/>
        </w:rPr>
        <w:drawing>
          <wp:inline distT="0" distB="0" distL="0" distR="0" wp14:anchorId="4B7774C8" wp14:editId="40C805B5">
            <wp:extent cx="171450" cy="1047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59433" name="Picture 61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71450" cy="104775"/>
                    </a:xfrm>
                    <a:prstGeom prst="rect">
                      <a:avLst/>
                    </a:prstGeom>
                    <a:noFill/>
                    <a:ln>
                      <a:noFill/>
                    </a:ln>
                  </pic:spPr>
                </pic:pic>
              </a:graphicData>
            </a:graphic>
          </wp:inline>
        </w:drawing>
      </w:r>
      <w:r w:rsidRPr="00F27350">
        <w:rPr>
          <w:rFonts w:ascii="Times New Roman" w:eastAsiaTheme="majorEastAsia" w:hAnsi="Times New Roman" w:cs="Times New Roman"/>
          <w:szCs w:val="21"/>
        </w:rPr>
        <w:t>→</w:t>
      </w:r>
      <w:r>
        <w:rPr>
          <w:rFonts w:ascii="Times New Roman" w:eastAsiaTheme="majorEastAsia" w:hAnsi="Times New Roman" w:cs="Times New Roman"/>
          <w:szCs w:val="21"/>
        </w:rPr>
        <w:object w:dxaOrig="765" w:dyaOrig="270" w14:anchorId="548FBD8E">
          <v:shape id="_x0000_i1035" type="#_x0000_t75" alt="eqIda24583ae036e4c0497d73633cb838ca2" style="width:38.25pt;height:13.5pt" o:ole="">
            <v:imagedata r:id="rId43" o:title="eqIda24583ae036e4c0497d73633cb838ca2"/>
          </v:shape>
          <o:OLEObject Type="Embed" ProgID="Equation.DSMT4" ShapeID="_x0000_i1035" DrawAspect="Content" ObjectID="_1711643246" r:id="rId44"/>
        </w:object>
      </w:r>
    </w:p>
    <w:p w14:paraId="44A1C0E2"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vertAlign w:val="subscript"/>
        </w:rPr>
      </w:pPr>
      <w:r>
        <w:rPr>
          <w:rFonts w:ascii="Times New Roman" w:eastAsiaTheme="majorEastAsia" w:hAnsi="Times New Roman" w:cs="Times New Roman"/>
          <w:szCs w:val="21"/>
        </w:rPr>
        <w:object w:dxaOrig="765" w:dyaOrig="270" w14:anchorId="2967D165">
          <v:shape id="_x0000_i1036" type="#_x0000_t75" alt="eqIda24583ae036e4c0497d73633cb838ca2" style="width:38.25pt;height:13.5pt" o:ole="">
            <v:imagedata r:id="rId43" o:title="eqIda24583ae036e4c0497d73633cb838ca2"/>
          </v:shape>
          <o:OLEObject Type="Embed" ProgID="Equation.DSMT4" ShapeID="_x0000_i1036" DrawAspect="Content" ObjectID="_1711643247" r:id="rId45"/>
        </w:object>
      </w:r>
      <w:r w:rsidRPr="00F27350">
        <w:rPr>
          <w:rFonts w:ascii="Times New Roman" w:eastAsiaTheme="majorEastAsia" w:hAnsi="Times New Roman" w:cs="Times New Roman"/>
          <w:szCs w:val="21"/>
        </w:rPr>
        <w:t>+NOCl→2NO+Cl</w:t>
      </w:r>
      <w:r w:rsidRPr="00F27350">
        <w:rPr>
          <w:rFonts w:ascii="Times New Roman" w:eastAsiaTheme="majorEastAsia" w:hAnsi="Times New Roman" w:cs="Times New Roman"/>
          <w:szCs w:val="21"/>
          <w:vertAlign w:val="subscript"/>
        </w:rPr>
        <w:t>2</w:t>
      </w:r>
    </w:p>
    <w:p w14:paraId="0C716AAF"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其中</w:t>
      </w:r>
      <w:r>
        <w:rPr>
          <w:rFonts w:ascii="Times New Roman" w:eastAsiaTheme="majorEastAsia" w:hAnsi="Times New Roman" w:cs="Times New Roman"/>
          <w:szCs w:val="21"/>
        </w:rPr>
        <w:object w:dxaOrig="330" w:dyaOrig="270" w14:anchorId="0ED8DD3F">
          <v:shape id="_x0000_i1037" type="#_x0000_t75" alt="eqIdc6f0ba20d643479296ebae5d19a61bfc" style="width:16.5pt;height:13.5pt" o:ole="">
            <v:imagedata r:id="rId46" o:title="eqIdc6f0ba20d643479296ebae5d19a61bfc"/>
          </v:shape>
          <o:OLEObject Type="Embed" ProgID="Equation.DSMT4" ShapeID="_x0000_i1037" DrawAspect="Content" ObjectID="_1711643248" r:id="rId47"/>
        </w:object>
      </w:r>
      <w:r w:rsidRPr="00F27350">
        <w:rPr>
          <w:rFonts w:ascii="Times New Roman" w:eastAsiaTheme="majorEastAsia" w:hAnsi="Times New Roman" w:cs="Times New Roman"/>
          <w:szCs w:val="21"/>
        </w:rPr>
        <w:t>表示一个光子能量，</w:t>
      </w:r>
      <w:r>
        <w:rPr>
          <w:rFonts w:ascii="Times New Roman" w:eastAsiaTheme="majorEastAsia" w:hAnsi="Times New Roman" w:cs="Times New Roman"/>
          <w:szCs w:val="21"/>
        </w:rPr>
        <w:object w:dxaOrig="765" w:dyaOrig="270" w14:anchorId="30AC6D4A">
          <v:shape id="_x0000_i1038" type="#_x0000_t75" alt="eqIda24583ae036e4c0497d73633cb838ca2" style="width:38.25pt;height:13.5pt" o:ole="">
            <v:imagedata r:id="rId43" o:title="eqIda24583ae036e4c0497d73633cb838ca2"/>
          </v:shape>
          <o:OLEObject Type="Embed" ProgID="Equation.DSMT4" ShapeID="_x0000_i1038" DrawAspect="Content" ObjectID="_1711643249" r:id="rId48"/>
        </w:object>
      </w:r>
      <w:r w:rsidRPr="00F27350">
        <w:rPr>
          <w:rFonts w:ascii="Times New Roman" w:eastAsiaTheme="majorEastAsia" w:hAnsi="Times New Roman" w:cs="Times New Roman"/>
          <w:szCs w:val="21"/>
        </w:rPr>
        <w:t>表示</w:t>
      </w:r>
      <w:r w:rsidRPr="00F27350">
        <w:rPr>
          <w:rFonts w:ascii="Times New Roman" w:eastAsiaTheme="majorEastAsia" w:hAnsi="Times New Roman" w:cs="Times New Roman"/>
          <w:szCs w:val="21"/>
        </w:rPr>
        <w:t>NOCl</w:t>
      </w:r>
      <w:r w:rsidRPr="00F27350">
        <w:rPr>
          <w:rFonts w:ascii="Times New Roman" w:eastAsiaTheme="majorEastAsia" w:hAnsi="Times New Roman" w:cs="Times New Roman"/>
          <w:szCs w:val="21"/>
        </w:rPr>
        <w:t>的激发态。可知，分解</w:t>
      </w:r>
      <w:r w:rsidRPr="00F27350">
        <w:rPr>
          <w:rFonts w:ascii="Times New Roman" w:eastAsiaTheme="majorEastAsia" w:hAnsi="Times New Roman" w:cs="Times New Roman"/>
          <w:szCs w:val="21"/>
        </w:rPr>
        <w:t>1mol</w:t>
      </w:r>
      <w:r w:rsidRPr="00F27350">
        <w:rPr>
          <w:rFonts w:ascii="Times New Roman" w:eastAsiaTheme="majorEastAsia" w:hAnsi="Times New Roman" w:cs="Times New Roman"/>
          <w:szCs w:val="21"/>
        </w:rPr>
        <w:t>的</w:t>
      </w:r>
      <w:r w:rsidRPr="00F27350">
        <w:rPr>
          <w:rFonts w:ascii="Times New Roman" w:eastAsiaTheme="majorEastAsia" w:hAnsi="Times New Roman" w:cs="Times New Roman"/>
          <w:szCs w:val="21"/>
        </w:rPr>
        <w:t>NOCl</w:t>
      </w:r>
      <w:r w:rsidRPr="00F27350">
        <w:rPr>
          <w:rFonts w:ascii="Times New Roman" w:eastAsiaTheme="majorEastAsia" w:hAnsi="Times New Roman" w:cs="Times New Roman"/>
          <w:szCs w:val="21"/>
        </w:rPr>
        <w:t>需要吸收</w:t>
      </w:r>
      <w:r w:rsidRPr="00F27350">
        <w:rPr>
          <w:rFonts w:ascii="Times New Roman" w:eastAsiaTheme="majorEastAsia" w:hAnsi="Times New Roman" w:cs="Times New Roman"/>
          <w:szCs w:val="21"/>
        </w:rPr>
        <w:t>_______mol</w:t>
      </w:r>
      <w:r w:rsidRPr="00F27350">
        <w:rPr>
          <w:rFonts w:ascii="Times New Roman" w:eastAsiaTheme="majorEastAsia" w:hAnsi="Times New Roman" w:cs="Times New Roman"/>
          <w:szCs w:val="21"/>
        </w:rPr>
        <w:t>光子。</w:t>
      </w:r>
    </w:p>
    <w:p w14:paraId="7616611C"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Pr="00F27350">
        <w:rPr>
          <w:rFonts w:ascii="Times New Roman" w:eastAsiaTheme="majorEastAsia" w:hAnsi="Times New Roman" w:cs="Times New Roman"/>
          <w:color w:val="FF0000"/>
          <w:szCs w:val="21"/>
        </w:rPr>
        <w:t>(1)</w:t>
      </w:r>
      <w:r w:rsidRPr="00F27350">
        <w:rPr>
          <w:rFonts w:ascii="Times New Roman" w:eastAsiaTheme="majorEastAsia" w:hAnsi="Times New Roman" w:cs="Times New Roman"/>
          <w:color w:val="FF0000"/>
          <w:szCs w:val="21"/>
        </w:rPr>
        <w:t>溴</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或</w:t>
      </w:r>
      <w:r w:rsidRPr="00F27350">
        <w:rPr>
          <w:rFonts w:ascii="Times New Roman" w:eastAsiaTheme="majorEastAsia" w:hAnsi="Times New Roman" w:cs="Times New Roman"/>
          <w:color w:val="FF0000"/>
          <w:szCs w:val="21"/>
        </w:rPr>
        <w:t xml:space="preserve">Br)    (3)24.8    </w:t>
      </w:r>
      <w:r>
        <w:rPr>
          <w:rFonts w:ascii="Times New Roman" w:eastAsiaTheme="majorEastAsia" w:hAnsi="Times New Roman" w:cs="Times New Roman"/>
          <w:color w:val="FF0000"/>
          <w:szCs w:val="21"/>
        </w:rPr>
        <w:object w:dxaOrig="2655" w:dyaOrig="915" w14:anchorId="61E97A96">
          <v:shape id="_x0000_i1039" type="#_x0000_t75" alt="eqIdb5d10268fb834341b36dcb4fd4eb71df" style="width:132.75pt;height:45.75pt" o:ole="">
            <v:imagedata r:id="rId49" o:title="eqIdb5d10268fb834341b36dcb4fd4eb71df"/>
          </v:shape>
          <o:OLEObject Type="Embed" ProgID="Equation.DSMT4" ShapeID="_x0000_i1039" DrawAspect="Content" ObjectID="_1711643250" r:id="rId50"/>
        </w:object>
      </w:r>
      <w:r w:rsidRPr="00F27350">
        <w:rPr>
          <w:rFonts w:ascii="Times New Roman" w:eastAsiaTheme="majorEastAsia" w:hAnsi="Times New Roman" w:cs="Times New Roman"/>
          <w:color w:val="FF0000"/>
          <w:szCs w:val="21"/>
        </w:rPr>
        <w:t xml:space="preserve">    </w:t>
      </w:r>
    </w:p>
    <w:p w14:paraId="53986F73"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(3)</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大于</w:t>
      </w:r>
      <w:r w:rsidRPr="00F27350">
        <w:rPr>
          <w:rFonts w:ascii="Times New Roman" w:eastAsiaTheme="majorEastAsia" w:hAnsi="Times New Roman" w:cs="Times New Roman"/>
          <w:color w:val="FF0000"/>
          <w:szCs w:val="21"/>
        </w:rPr>
        <w:t xml:space="preserve">   </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p1</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p2</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大于</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设</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bCs/>
          <w:iCs/>
          <w:color w:val="FF0000"/>
          <w:spacing w:val="-8"/>
          <w:szCs w:val="21"/>
        </w:rPr>
        <w:t>＞</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rPr>
        <w:t>，即</w:t>
      </w:r>
      <w:r>
        <w:rPr>
          <w:rFonts w:ascii="Times New Roman" w:eastAsiaTheme="majorEastAsia" w:hAnsi="Times New Roman" w:cs="Times New Roman"/>
          <w:color w:val="FF0000"/>
          <w:szCs w:val="21"/>
        </w:rPr>
        <w:object w:dxaOrig="720" w:dyaOrig="615" w14:anchorId="5510AA00">
          <v:shape id="_x0000_i1040" type="#_x0000_t75" alt="eqId0eb01847ea284ab2a55d01fbde863264" style="width:36pt;height:30.75pt" o:ole="">
            <v:imagedata r:id="rId51" o:title="eqId0eb01847ea284ab2a55d01fbde863264"/>
          </v:shape>
          <o:OLEObject Type="Embed" ProgID="Equation.DSMT4" ShapeID="_x0000_i1040" DrawAspect="Content" ObjectID="_1711643251" r:id="rId52"/>
        </w:object>
      </w:r>
      <w:r w:rsidRPr="00F27350">
        <w:rPr>
          <w:rFonts w:ascii="Times New Roman" w:eastAsiaTheme="majorEastAsia" w:hAnsi="Times New Roman" w:cs="Times New Roman"/>
          <w:color w:val="FF0000"/>
          <w:szCs w:val="21"/>
        </w:rPr>
        <w:t>，由图可知：</w:t>
      </w:r>
      <w:r>
        <w:rPr>
          <w:rFonts w:ascii="Times New Roman" w:eastAsiaTheme="majorEastAsia" w:hAnsi="Times New Roman" w:cs="Times New Roman"/>
          <w:color w:val="FF0000"/>
          <w:szCs w:val="21"/>
        </w:rPr>
        <w:object w:dxaOrig="6315" w:dyaOrig="435" w14:anchorId="7B56B636">
          <v:shape id="_x0000_i1041" type="#_x0000_t75" alt="eqId67d88fec417a41118b134b3007e93b0c" style="width:315.75pt;height:21.75pt" o:ole="">
            <v:imagedata r:id="rId53" o:title="eqId67d88fec417a41118b134b3007e93b0c"/>
          </v:shape>
          <o:OLEObject Type="Embed" ProgID="Equation.DSMT4" ShapeID="_x0000_i1041" DrawAspect="Content" ObjectID="_1711643252" r:id="rId54"/>
        </w:object>
      </w:r>
      <w:r w:rsidRPr="00F27350">
        <w:rPr>
          <w:rFonts w:ascii="Times New Roman" w:eastAsiaTheme="majorEastAsia" w:hAnsi="Times New Roman" w:cs="Times New Roman"/>
          <w:color w:val="FF0000"/>
          <w:szCs w:val="21"/>
        </w:rPr>
        <w:t>则：</w:t>
      </w:r>
      <w:r>
        <w:rPr>
          <w:rFonts w:ascii="Times New Roman" w:eastAsiaTheme="majorEastAsia" w:hAnsi="Times New Roman" w:cs="Times New Roman"/>
          <w:color w:val="FF0000"/>
          <w:szCs w:val="21"/>
        </w:rPr>
        <w:object w:dxaOrig="4125" w:dyaOrig="435" w14:anchorId="48992B41">
          <v:shape id="_x0000_i1042" type="#_x0000_t75" alt="eqId00408d44a4ae49409af32cbb3d387f66" style="width:206.25pt;height:21.75pt" o:ole="">
            <v:imagedata r:id="rId55" o:title="eqId00408d44a4ae49409af32cbb3d387f66"/>
          </v:shape>
          <o:OLEObject Type="Embed" ProgID="Equation.DSMT4" ShapeID="_x0000_i1042" DrawAspect="Content" ObjectID="_1711643253" r:id="rId56"/>
        </w:object>
      </w:r>
      <w:r w:rsidRPr="00F27350">
        <w:rPr>
          <w:rFonts w:ascii="Times New Roman" w:eastAsiaTheme="majorEastAsia" w:hAnsi="Times New Roman" w:cs="Times New Roman"/>
          <w:color w:val="FF0000"/>
          <w:szCs w:val="21"/>
        </w:rPr>
        <w:t>，即</w:t>
      </w:r>
      <w:r>
        <w:rPr>
          <w:rFonts w:ascii="Times New Roman" w:eastAsiaTheme="majorEastAsia" w:hAnsi="Times New Roman" w:cs="Times New Roman"/>
          <w:color w:val="FF0000"/>
          <w:szCs w:val="21"/>
        </w:rPr>
        <w:object w:dxaOrig="1095" w:dyaOrig="330" w14:anchorId="371D3D59">
          <v:shape id="_x0000_i1043" type="#_x0000_t75" alt="eqId1ffc895cccb74c6dab9f5d2486b2bc55" style="width:54.75pt;height:16.5pt" o:ole="">
            <v:imagedata r:id="rId57" o:title="eqId1ffc895cccb74c6dab9f5d2486b2bc55"/>
          </v:shape>
          <o:OLEObject Type="Embed" ProgID="Equation.DSMT4" ShapeID="_x0000_i1043" DrawAspect="Content" ObjectID="_1711643254" r:id="rId58"/>
        </w:object>
      </w:r>
      <w:r w:rsidRPr="00F27350">
        <w:rPr>
          <w:rFonts w:ascii="Times New Roman" w:eastAsiaTheme="majorEastAsia" w:hAnsi="Times New Roman" w:cs="Times New Roman"/>
          <w:color w:val="FF0000"/>
          <w:szCs w:val="21"/>
        </w:rPr>
        <w:t>，因此该反应正反应为吸热反应，即</w:t>
      </w:r>
      <w:r w:rsidRPr="00F27350">
        <w:rPr>
          <w:rFonts w:ascii="Times New Roman" w:eastAsiaTheme="majorEastAsia" w:hAnsi="Times New Roman" w:cs="Times New Roman"/>
          <w:color w:val="FF0000"/>
          <w:szCs w:val="21"/>
        </w:rPr>
        <w:t>ΔH</w:t>
      </w:r>
      <w:r w:rsidRPr="00F27350">
        <w:rPr>
          <w:rFonts w:ascii="Times New Roman" w:eastAsiaTheme="majorEastAsia" w:hAnsi="Times New Roman" w:cs="Times New Roman"/>
          <w:color w:val="FF0000"/>
          <w:szCs w:val="21"/>
        </w:rPr>
        <w:t>大于</w:t>
      </w:r>
      <w:r w:rsidRPr="00F27350">
        <w:rPr>
          <w:rFonts w:ascii="Times New Roman" w:eastAsiaTheme="majorEastAsia" w:hAnsi="Times New Roman" w:cs="Times New Roman"/>
          <w:color w:val="FF0000"/>
          <w:szCs w:val="21"/>
        </w:rPr>
        <w:t xml:space="preserve">0    </w:t>
      </w:r>
    </w:p>
    <w:p w14:paraId="19F8676C"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 xml:space="preserve">(4)0.5    </w:t>
      </w:r>
    </w:p>
    <w:p w14:paraId="69A44923"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Pr="00F27350">
        <w:rPr>
          <w:rFonts w:ascii="Times New Roman" w:eastAsiaTheme="majorEastAsia" w:hAnsi="Times New Roman" w:cs="Times New Roman"/>
          <w:color w:val="FF0000"/>
          <w:szCs w:val="21"/>
        </w:rPr>
        <w:t>(1)</w:t>
      </w:r>
      <w:r w:rsidRPr="00F27350">
        <w:rPr>
          <w:rFonts w:ascii="Times New Roman" w:eastAsiaTheme="majorEastAsia" w:hAnsi="Times New Roman" w:cs="Times New Roman"/>
          <w:color w:val="FF0000"/>
          <w:szCs w:val="21"/>
        </w:rPr>
        <w:t>红棕色液体，推测为溴单质，因此错过发现的元素是溴</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或</w:t>
      </w:r>
      <w:r w:rsidRPr="00F27350">
        <w:rPr>
          <w:rFonts w:ascii="Times New Roman" w:eastAsiaTheme="majorEastAsia" w:hAnsi="Times New Roman" w:cs="Times New Roman"/>
          <w:color w:val="FF0000"/>
          <w:szCs w:val="21"/>
        </w:rPr>
        <w:t>Br)</w:t>
      </w:r>
      <w:r w:rsidRPr="00F27350">
        <w:rPr>
          <w:rFonts w:ascii="Times New Roman" w:eastAsiaTheme="majorEastAsia" w:hAnsi="Times New Roman" w:cs="Times New Roman"/>
          <w:color w:val="FF0000"/>
          <w:szCs w:val="21"/>
        </w:rPr>
        <w:t>；</w:t>
      </w:r>
    </w:p>
    <w:p w14:paraId="5E96B8AD"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(2)</w:t>
      </w:r>
      <w:r w:rsidRPr="00F27350">
        <w:rPr>
          <w:rFonts w:ascii="Times New Roman" w:eastAsiaTheme="majorEastAsia" w:hAnsi="Times New Roman" w:cs="Times New Roman"/>
          <w:color w:val="FF0000"/>
          <w:szCs w:val="21"/>
        </w:rPr>
        <w:t>由题意玻</w:t>
      </w:r>
      <w:r w:rsidRPr="00F27350">
        <w:rPr>
          <w:rFonts w:ascii="Times New Roman" w:eastAsiaTheme="majorEastAsia" w:hAnsi="Times New Roman" w:cs="Times New Roman"/>
          <w:color w:val="FF0000"/>
          <w:szCs w:val="21"/>
        </w:rPr>
        <w:t>376.8℃</w:t>
      </w:r>
      <w:r w:rsidRPr="00F27350">
        <w:rPr>
          <w:rFonts w:ascii="Times New Roman" w:eastAsiaTheme="majorEastAsia" w:hAnsi="Times New Roman" w:cs="Times New Roman"/>
          <w:color w:val="FF0000"/>
          <w:szCs w:val="21"/>
        </w:rPr>
        <w:t>时璃烧瓶中发生两个反应：</w:t>
      </w:r>
      <w:r w:rsidRPr="00F27350">
        <w:rPr>
          <w:rFonts w:ascii="Times New Roman" w:eastAsiaTheme="majorEastAsia" w:hAnsi="Times New Roman" w:cs="Times New Roman"/>
          <w:color w:val="FF0000"/>
          <w:szCs w:val="21"/>
        </w:rPr>
        <w:t>BaPtCl</w:t>
      </w:r>
      <w:r w:rsidRPr="00F27350">
        <w:rPr>
          <w:rFonts w:ascii="Times New Roman" w:eastAsiaTheme="majorEastAsia" w:hAnsi="Times New Roman" w:cs="Times New Roman"/>
          <w:color w:val="FF0000"/>
          <w:szCs w:val="21"/>
          <w:vertAlign w:val="subscript"/>
        </w:rPr>
        <w:t>6</w:t>
      </w:r>
      <w:r w:rsidRPr="00F27350">
        <w:rPr>
          <w:rFonts w:ascii="Times New Roman" w:eastAsiaTheme="majorEastAsia" w:hAnsi="Times New Roman" w:cs="Times New Roman"/>
          <w:color w:val="FF0000"/>
          <w:szCs w:val="21"/>
        </w:rPr>
        <w:t xml:space="preserve"> (s)</w:t>
      </w:r>
      <w:r>
        <w:rPr>
          <w:rFonts w:ascii="Times New Roman" w:eastAsiaTheme="majorEastAsia" w:hAnsi="Times New Roman" w:cs="Times New Roman"/>
          <w:color w:val="FF0000"/>
          <w:szCs w:val="21"/>
        </w:rPr>
        <w:object w:dxaOrig="645" w:dyaOrig="165" w14:anchorId="77C745E9">
          <v:shape id="_x0000_i1044" type="#_x0000_t75" style="width:32.25pt;height:8.25pt" o:ole="">
            <v:imagedata r:id="rId34" o:title=""/>
          </v:shape>
          <o:OLEObject Type="Embed" ProgID="ChemWindow.Document" ShapeID="_x0000_i1044" DrawAspect="Content" ObjectID="_1711643255" r:id="rId59"/>
        </w:object>
      </w:r>
      <w:r w:rsidRPr="00F27350">
        <w:rPr>
          <w:rFonts w:ascii="Times New Roman" w:eastAsiaTheme="majorEastAsia" w:hAnsi="Times New Roman" w:cs="Times New Roman"/>
          <w:color w:val="FF0000"/>
          <w:szCs w:val="21"/>
        </w:rPr>
        <w:t xml:space="preserve"> BaCl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 (s)+ Pt (s)+2 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 (g)</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(g)+I</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645" w:dyaOrig="165" w14:anchorId="32D1FFE5">
          <v:shape id="_x0000_i1045" type="#_x0000_t75" style="width:32.25pt;height:8.25pt" o:ole="">
            <v:imagedata r:id="rId34" o:title=""/>
          </v:shape>
          <o:OLEObject Type="Embed" ProgID="ChemWindow.Document" ShapeID="_x0000_i1045" DrawAspect="Content" ObjectID="_1711643256" r:id="rId60"/>
        </w:object>
      </w:r>
      <w:r w:rsidRPr="00F27350">
        <w:rPr>
          <w:rFonts w:ascii="Times New Roman" w:eastAsiaTheme="majorEastAsia" w:hAnsi="Times New Roman" w:cs="Times New Roman"/>
          <w:color w:val="FF0000"/>
          <w:szCs w:val="21"/>
        </w:rPr>
        <w:t>2ICl(g)</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BaPtCl</w:t>
      </w:r>
      <w:r w:rsidRPr="00F27350">
        <w:rPr>
          <w:rFonts w:ascii="Times New Roman" w:eastAsiaTheme="majorEastAsia" w:hAnsi="Times New Roman" w:cs="Times New Roman"/>
          <w:color w:val="FF0000"/>
          <w:szCs w:val="21"/>
          <w:vertAlign w:val="subscript"/>
        </w:rPr>
        <w:t>6</w:t>
      </w:r>
      <w:r w:rsidRPr="00F27350">
        <w:rPr>
          <w:rFonts w:ascii="Times New Roman" w:eastAsiaTheme="majorEastAsia" w:hAnsi="Times New Roman" w:cs="Times New Roman"/>
          <w:color w:val="FF0000"/>
          <w:szCs w:val="21"/>
        </w:rPr>
        <w:t xml:space="preserve"> (s)</w:t>
      </w:r>
      <w:r>
        <w:rPr>
          <w:rFonts w:ascii="Times New Roman" w:eastAsiaTheme="majorEastAsia" w:hAnsi="Times New Roman" w:cs="Times New Roman"/>
          <w:color w:val="FF0000"/>
          <w:szCs w:val="21"/>
        </w:rPr>
        <w:object w:dxaOrig="645" w:dyaOrig="165" w14:anchorId="3D52BE98">
          <v:shape id="_x0000_i1046" type="#_x0000_t75" style="width:32.25pt;height:8.25pt" o:ole="">
            <v:imagedata r:id="rId34" o:title=""/>
          </v:shape>
          <o:OLEObject Type="Embed" ProgID="ChemWindow.Document" ShapeID="_x0000_i1046" DrawAspect="Content" ObjectID="_1711643257" r:id="rId61"/>
        </w:object>
      </w:r>
      <w:r w:rsidRPr="00F27350">
        <w:rPr>
          <w:rFonts w:ascii="Times New Roman" w:eastAsiaTheme="majorEastAsia" w:hAnsi="Times New Roman" w:cs="Times New Roman"/>
          <w:color w:val="FF0000"/>
          <w:szCs w:val="21"/>
        </w:rPr>
        <w:t xml:space="preserve"> BaCl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 (s)+ Pt (s)+2 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 (g)</w:t>
      </w:r>
      <w:r w:rsidRPr="00F27350">
        <w:rPr>
          <w:rFonts w:ascii="Times New Roman" w:eastAsiaTheme="majorEastAsia" w:hAnsi="Times New Roman" w:cs="Times New Roman"/>
          <w:color w:val="FF0000"/>
          <w:szCs w:val="21"/>
        </w:rPr>
        <w:t>的平衡常数</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p</w:t>
      </w:r>
      <w:r w:rsidRPr="00F27350">
        <w:rPr>
          <w:rFonts w:ascii="Times New Roman" w:eastAsiaTheme="majorEastAsia" w:hAnsi="Times New Roman" w:cs="Times New Roman"/>
          <w:color w:val="FF0000"/>
          <w:szCs w:val="21"/>
        </w:rPr>
        <w:t>=1.0</w:t>
      </w:r>
      <w:r w:rsidRPr="00F27350">
        <w:rPr>
          <w:rFonts w:ascii="Times New Roman" w:eastAsiaTheme="majorEastAsia" w:hAnsi="Times New Roman" w:cs="Times New Roman"/>
          <w:bCs/>
          <w:iCs/>
          <w:color w:val="FF0000"/>
          <w:spacing w:val="-8"/>
          <w:szCs w:val="21"/>
        </w:rPr>
        <w:t>×10</w:t>
      </w:r>
      <w:r w:rsidRPr="00F27350">
        <w:rPr>
          <w:rFonts w:ascii="Times New Roman" w:eastAsiaTheme="majorEastAsia" w:hAnsi="Times New Roman" w:cs="Times New Roman"/>
          <w:bCs/>
          <w:iCs/>
          <w:color w:val="FF0000"/>
          <w:spacing w:val="-8"/>
          <w:szCs w:val="21"/>
          <w:vertAlign w:val="superscript"/>
        </w:rPr>
        <w:t>4</w:t>
      </w:r>
      <w:r w:rsidRPr="00F27350">
        <w:rPr>
          <w:rFonts w:ascii="Times New Roman" w:eastAsiaTheme="majorEastAsia" w:hAnsi="Times New Roman" w:cs="Times New Roman"/>
          <w:bCs/>
          <w:iCs/>
          <w:color w:val="FF0000"/>
          <w:spacing w:val="-8"/>
          <w:szCs w:val="21"/>
        </w:rPr>
        <w:t>P</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vertAlign w:val="superscript"/>
        </w:rPr>
        <w:t>2</w:t>
      </w:r>
      <w:r w:rsidRPr="00F27350">
        <w:rPr>
          <w:rFonts w:ascii="Times New Roman" w:eastAsiaTheme="majorEastAsia" w:hAnsi="Times New Roman" w:cs="Times New Roman"/>
          <w:color w:val="FF0000"/>
          <w:szCs w:val="21"/>
        </w:rPr>
        <w:t>，则平衡时</w:t>
      </w:r>
      <w:r w:rsidRPr="00F27350">
        <w:rPr>
          <w:rFonts w:ascii="Times New Roman" w:eastAsiaTheme="majorEastAsia" w:hAnsi="Times New Roman" w:cs="Times New Roman"/>
          <w:color w:val="FF0000"/>
          <w:szCs w:val="21"/>
        </w:rPr>
        <w:t>p</w:t>
      </w:r>
      <w:r w:rsidRPr="00F27350">
        <w:rPr>
          <w:rFonts w:ascii="Times New Roman" w:eastAsiaTheme="majorEastAsia" w:hAnsi="Times New Roman" w:cs="Times New Roman"/>
          <w:color w:val="FF0000"/>
          <w:szCs w:val="21"/>
          <w:vertAlign w:val="superscript"/>
        </w:rPr>
        <w:t>2</w:t>
      </w:r>
      <w:r w:rsidRPr="00F27350">
        <w:rPr>
          <w:rFonts w:ascii="Times New Roman" w:eastAsiaTheme="majorEastAsia" w:hAnsi="Times New Roman" w:cs="Times New Roman"/>
          <w:color w:val="FF0000"/>
          <w:szCs w:val="21"/>
        </w:rPr>
        <w:t>(Cl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1.0</w:t>
      </w:r>
      <w:r w:rsidRPr="00F27350">
        <w:rPr>
          <w:rFonts w:ascii="Times New Roman" w:eastAsiaTheme="majorEastAsia" w:hAnsi="Times New Roman" w:cs="Times New Roman"/>
          <w:bCs/>
          <w:iCs/>
          <w:color w:val="FF0000"/>
          <w:spacing w:val="-8"/>
          <w:szCs w:val="21"/>
        </w:rPr>
        <w:t>×10</w:t>
      </w:r>
      <w:r w:rsidRPr="00F27350">
        <w:rPr>
          <w:rFonts w:ascii="Times New Roman" w:eastAsiaTheme="majorEastAsia" w:hAnsi="Times New Roman" w:cs="Times New Roman"/>
          <w:bCs/>
          <w:iCs/>
          <w:color w:val="FF0000"/>
          <w:spacing w:val="-8"/>
          <w:szCs w:val="21"/>
          <w:vertAlign w:val="superscript"/>
        </w:rPr>
        <w:t>4</w:t>
      </w:r>
      <w:r w:rsidRPr="00F27350">
        <w:rPr>
          <w:rFonts w:ascii="Times New Roman" w:eastAsiaTheme="majorEastAsia" w:hAnsi="Times New Roman" w:cs="Times New Roman"/>
          <w:bCs/>
          <w:iCs/>
          <w:color w:val="FF0000"/>
          <w:spacing w:val="-8"/>
          <w:szCs w:val="21"/>
        </w:rPr>
        <w:t>P</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vertAlign w:val="superscript"/>
        </w:rPr>
        <w:t>2</w:t>
      </w:r>
      <w:r w:rsidRPr="00F27350">
        <w:rPr>
          <w:rFonts w:ascii="Times New Roman" w:eastAsiaTheme="majorEastAsia" w:hAnsi="Times New Roman" w:cs="Times New Roman"/>
          <w:color w:val="FF0000"/>
          <w:szCs w:val="21"/>
        </w:rPr>
        <w:t>，平衡时</w:t>
      </w:r>
      <w:r w:rsidRPr="00F27350">
        <w:rPr>
          <w:rFonts w:ascii="Times New Roman" w:eastAsiaTheme="majorEastAsia" w:hAnsi="Times New Roman" w:cs="Times New Roman"/>
          <w:color w:val="FF0000"/>
          <w:szCs w:val="21"/>
        </w:rPr>
        <w:t>p(Cl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)=100Pa</w:t>
      </w:r>
      <w:r w:rsidRPr="00F27350">
        <w:rPr>
          <w:rFonts w:ascii="Times New Roman" w:eastAsiaTheme="majorEastAsia" w:hAnsi="Times New Roman" w:cs="Times New Roman"/>
          <w:color w:val="FF0000"/>
          <w:szCs w:val="21"/>
        </w:rPr>
        <w:t>，设到达平衡时</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的分压减小</w:t>
      </w:r>
      <w:r w:rsidRPr="00F27350">
        <w:rPr>
          <w:rFonts w:ascii="Times New Roman" w:eastAsiaTheme="majorEastAsia" w:hAnsi="Times New Roman" w:cs="Times New Roman"/>
          <w:color w:val="FF0000"/>
          <w:szCs w:val="21"/>
        </w:rPr>
        <w:t>pkPa</w:t>
      </w:r>
      <w:r w:rsidRPr="00F27350">
        <w:rPr>
          <w:rFonts w:ascii="Times New Roman" w:eastAsiaTheme="majorEastAsia" w:hAnsi="Times New Roman" w:cs="Times New Roman"/>
          <w:color w:val="FF0000"/>
          <w:szCs w:val="21"/>
        </w:rPr>
        <w:t>，则：</w:t>
      </w:r>
    </w:p>
    <w:p w14:paraId="5737B371"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noProof/>
          <w:color w:val="FF0000"/>
          <w:szCs w:val="21"/>
        </w:rPr>
        <w:drawing>
          <wp:inline distT="0" distB="0" distL="0" distR="0" wp14:anchorId="2A66B539" wp14:editId="414303AE">
            <wp:extent cx="2495550" cy="8191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88731" name="Picture 690"/>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495550" cy="819150"/>
                    </a:xfrm>
                    <a:prstGeom prst="rect">
                      <a:avLst/>
                    </a:prstGeom>
                    <a:noFill/>
                    <a:ln>
                      <a:noFill/>
                    </a:ln>
                  </pic:spPr>
                </pic:pic>
              </a:graphicData>
            </a:graphic>
          </wp:inline>
        </w:drawing>
      </w:r>
    </w:p>
    <w:p w14:paraId="0EEBD3CA"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376.8℃</w:t>
      </w:r>
      <w:r w:rsidRPr="00F27350">
        <w:rPr>
          <w:rFonts w:ascii="Times New Roman" w:eastAsiaTheme="majorEastAsia" w:hAnsi="Times New Roman" w:cs="Times New Roman"/>
          <w:color w:val="FF0000"/>
          <w:szCs w:val="21"/>
        </w:rPr>
        <w:t>平衡时，测得烧瓶中压强为</w:t>
      </w:r>
      <w:r w:rsidRPr="00F27350">
        <w:rPr>
          <w:rFonts w:ascii="Times New Roman" w:eastAsiaTheme="majorEastAsia" w:hAnsi="Times New Roman" w:cs="Times New Roman"/>
          <w:color w:val="FF0000"/>
          <w:szCs w:val="21"/>
        </w:rPr>
        <w:t>32.5kPa</w:t>
      </w:r>
      <w:r w:rsidRPr="00F27350">
        <w:rPr>
          <w:rFonts w:ascii="Times New Roman" w:eastAsiaTheme="majorEastAsia" w:hAnsi="Times New Roman" w:cs="Times New Roman"/>
          <w:color w:val="FF0000"/>
          <w:szCs w:val="21"/>
        </w:rPr>
        <w:t>，则</w:t>
      </w:r>
      <w:r w:rsidRPr="00F27350">
        <w:rPr>
          <w:rFonts w:ascii="Times New Roman" w:eastAsiaTheme="majorEastAsia" w:hAnsi="Times New Roman" w:cs="Times New Roman"/>
          <w:color w:val="FF0000"/>
          <w:szCs w:val="21"/>
        </w:rPr>
        <w:t>0.1+20.0+p=32.5</w:t>
      </w:r>
      <w:r w:rsidRPr="00F27350">
        <w:rPr>
          <w:rFonts w:ascii="Times New Roman" w:eastAsiaTheme="majorEastAsia" w:hAnsi="Times New Roman" w:cs="Times New Roman"/>
          <w:color w:val="FF0000"/>
          <w:szCs w:val="21"/>
        </w:rPr>
        <w:t>，解得</w:t>
      </w:r>
      <w:r w:rsidRPr="00F27350">
        <w:rPr>
          <w:rFonts w:ascii="Times New Roman" w:eastAsiaTheme="majorEastAsia" w:hAnsi="Times New Roman" w:cs="Times New Roman"/>
          <w:color w:val="FF0000"/>
          <w:szCs w:val="21"/>
        </w:rPr>
        <w:t>p=12.4</w:t>
      </w:r>
      <w:r w:rsidRPr="00F27350">
        <w:rPr>
          <w:rFonts w:ascii="Times New Roman" w:eastAsiaTheme="majorEastAsia" w:hAnsi="Times New Roman" w:cs="Times New Roman"/>
          <w:color w:val="FF0000"/>
          <w:szCs w:val="21"/>
        </w:rPr>
        <w:t>，则平衡时</w:t>
      </w:r>
      <w:r w:rsidRPr="00F27350">
        <w:rPr>
          <w:rFonts w:ascii="Times New Roman" w:eastAsiaTheme="majorEastAsia" w:hAnsi="Times New Roman" w:cs="Times New Roman"/>
          <w:color w:val="FF0000"/>
          <w:szCs w:val="21"/>
        </w:rPr>
        <w:t>P</w:t>
      </w:r>
      <w:r w:rsidRPr="00F27350">
        <w:rPr>
          <w:rFonts w:ascii="Times New Roman" w:eastAsiaTheme="majorEastAsia" w:hAnsi="Times New Roman" w:cs="Times New Roman"/>
          <w:color w:val="FF0000"/>
          <w:szCs w:val="21"/>
          <w:vertAlign w:val="subscript"/>
        </w:rPr>
        <w:t>Icl</w:t>
      </w:r>
      <w:r w:rsidRPr="00F27350">
        <w:rPr>
          <w:rFonts w:ascii="Times New Roman" w:eastAsiaTheme="majorEastAsia" w:hAnsi="Times New Roman" w:cs="Times New Roman"/>
          <w:color w:val="FF0000"/>
          <w:szCs w:val="21"/>
        </w:rPr>
        <w:t>=2pk</w:t>
      </w:r>
      <w:r w:rsidRPr="00F27350">
        <w:rPr>
          <w:rFonts w:ascii="Times New Roman" w:eastAsiaTheme="majorEastAsia" w:hAnsi="Times New Roman" w:cs="Times New Roman"/>
          <w:bCs/>
          <w:iCs/>
          <w:color w:val="FF0000"/>
          <w:spacing w:val="-8"/>
          <w:szCs w:val="21"/>
        </w:rPr>
        <w:t>P</w:t>
      </w:r>
      <w:r w:rsidRPr="00F27350">
        <w:rPr>
          <w:rFonts w:ascii="Times New Roman" w:eastAsiaTheme="majorEastAsia" w:hAnsi="Times New Roman" w:cs="Times New Roman"/>
          <w:color w:val="FF0000"/>
          <w:szCs w:val="21"/>
        </w:rPr>
        <w:t>a=2×12.4kPa=24.8kPa</w:t>
      </w:r>
      <w:r w:rsidRPr="00F27350">
        <w:rPr>
          <w:rFonts w:ascii="Times New Roman" w:eastAsiaTheme="majorEastAsia" w:hAnsi="Times New Roman" w:cs="Times New Roman"/>
          <w:color w:val="FF0000"/>
          <w:szCs w:val="21"/>
        </w:rPr>
        <w:t>；则平衡时，</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的分压为</w:t>
      </w:r>
      <w:r w:rsidRPr="00F27350">
        <w:rPr>
          <w:rFonts w:ascii="Times New Roman" w:eastAsiaTheme="majorEastAsia" w:hAnsi="Times New Roman" w:cs="Times New Roman"/>
          <w:color w:val="FF0000"/>
          <w:szCs w:val="21"/>
        </w:rPr>
        <w:t>(20.0-p)kPa=(20×10</w:t>
      </w:r>
      <w:r w:rsidRPr="00F27350">
        <w:rPr>
          <w:rFonts w:ascii="Times New Roman" w:eastAsiaTheme="majorEastAsia" w:hAnsi="Times New Roman" w:cs="Times New Roman"/>
          <w:color w:val="FF0000"/>
          <w:szCs w:val="21"/>
          <w:vertAlign w:val="superscript"/>
        </w:rPr>
        <w:t>3</w:t>
      </w:r>
      <w:r w:rsidRPr="00F27350">
        <w:rPr>
          <w:rFonts w:ascii="Times New Roman" w:eastAsiaTheme="majorEastAsia" w:hAnsi="Times New Roman" w:cs="Times New Roman"/>
          <w:color w:val="FF0000"/>
          <w:szCs w:val="21"/>
        </w:rPr>
        <w:t>-12.4×10</w:t>
      </w:r>
      <w:r w:rsidRPr="00F27350">
        <w:rPr>
          <w:rFonts w:ascii="Times New Roman" w:eastAsiaTheme="majorEastAsia" w:hAnsi="Times New Roman" w:cs="Times New Roman"/>
          <w:color w:val="FF0000"/>
          <w:szCs w:val="21"/>
          <w:vertAlign w:val="superscript"/>
        </w:rPr>
        <w:t>3</w:t>
      </w:r>
      <w:r w:rsidRPr="00F27350">
        <w:rPr>
          <w:rFonts w:ascii="Times New Roman" w:eastAsiaTheme="majorEastAsia" w:hAnsi="Times New Roman" w:cs="Times New Roman"/>
          <w:color w:val="FF0000"/>
          <w:szCs w:val="21"/>
        </w:rPr>
        <w:t>)Pa</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555" w:dyaOrig="360" w14:anchorId="42F0F7FD">
          <v:shape id="_x0000_i1047" type="#_x0000_t75" alt="eqId121c44cbe6664f5c9b562857bfcad17d" style="width:27.75pt;height:18pt" o:ole="">
            <v:imagedata r:id="rId63" o:title="eqId121c44cbe6664f5c9b562857bfcad17d"/>
          </v:shape>
          <o:OLEObject Type="Embed" ProgID="Equation.DSMT4" ShapeID="_x0000_i1047" DrawAspect="Content" ObjectID="_1711643258" r:id="rId64"/>
        </w:object>
      </w:r>
      <w:r w:rsidRPr="00F27350">
        <w:rPr>
          <w:rFonts w:ascii="Times New Roman" w:eastAsiaTheme="majorEastAsia" w:hAnsi="Times New Roman" w:cs="Times New Roman"/>
          <w:color w:val="FF0000"/>
          <w:szCs w:val="21"/>
        </w:rPr>
        <w:t>24.8kPa=24.8×10</w:t>
      </w:r>
      <w:r w:rsidRPr="00F27350">
        <w:rPr>
          <w:rFonts w:ascii="Times New Roman" w:eastAsiaTheme="majorEastAsia" w:hAnsi="Times New Roman" w:cs="Times New Roman"/>
          <w:color w:val="FF0000"/>
          <w:szCs w:val="21"/>
          <w:vertAlign w:val="superscript"/>
        </w:rPr>
        <w:t>3</w:t>
      </w:r>
      <w:r w:rsidRPr="00F27350">
        <w:rPr>
          <w:rFonts w:ascii="Times New Roman" w:eastAsiaTheme="majorEastAsia" w:hAnsi="Times New Roman" w:cs="Times New Roman"/>
          <w:color w:val="FF0000"/>
          <w:szCs w:val="21"/>
        </w:rPr>
        <w:t>Pa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p(Cl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)=0.1kPa=100Pa</w:t>
      </w:r>
      <w:r w:rsidRPr="00F27350">
        <w:rPr>
          <w:rFonts w:ascii="Times New Roman" w:eastAsiaTheme="majorEastAsia" w:hAnsi="Times New Roman" w:cs="Times New Roman"/>
          <w:color w:val="FF0000"/>
          <w:szCs w:val="21"/>
        </w:rPr>
        <w:t>，因此反应</w:t>
      </w:r>
      <w:r w:rsidRPr="00F27350">
        <w:rPr>
          <w:rFonts w:ascii="Times New Roman" w:eastAsiaTheme="majorEastAsia" w:hAnsi="Times New Roman" w:cs="Times New Roman"/>
          <w:color w:val="FF0000"/>
          <w:szCs w:val="21"/>
        </w:rPr>
        <w:t>2ICl(g)=I</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 +Cl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的平衡常数</w:t>
      </w:r>
      <w:r w:rsidRPr="00F27350">
        <w:rPr>
          <w:rFonts w:ascii="Times New Roman" w:eastAsiaTheme="majorEastAsia" w:hAnsi="Times New Roman" w:cs="Times New Roman"/>
          <w:color w:val="FF0000"/>
          <w:szCs w:val="21"/>
        </w:rPr>
        <w:t>K=</w:t>
      </w:r>
      <w:r>
        <w:rPr>
          <w:rFonts w:ascii="Times New Roman" w:eastAsiaTheme="majorEastAsia" w:hAnsi="Times New Roman" w:cs="Times New Roman"/>
          <w:color w:val="FF0000"/>
          <w:szCs w:val="21"/>
        </w:rPr>
        <w:object w:dxaOrig="2655" w:dyaOrig="915" w14:anchorId="31666D38">
          <v:shape id="_x0000_i1048" type="#_x0000_t75" alt="eqIdb5d10268fb834341b36dcb4fd4eb71df" style="width:132.75pt;height:45.75pt" o:ole="">
            <v:imagedata r:id="rId49" o:title="eqIdb5d10268fb834341b36dcb4fd4eb71df"/>
          </v:shape>
          <o:OLEObject Type="Embed" ProgID="Equation.DSMT4" ShapeID="_x0000_i1048" DrawAspect="Content" ObjectID="_1711643259" r:id="rId65"/>
        </w:objec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结合图可知，温度越高，</w:t>
      </w:r>
      <w:r>
        <w:rPr>
          <w:rFonts w:ascii="Times New Roman" w:eastAsiaTheme="majorEastAsia" w:hAnsi="Times New Roman" w:cs="Times New Roman"/>
          <w:color w:val="FF0000"/>
          <w:szCs w:val="21"/>
        </w:rPr>
        <w:object w:dxaOrig="255" w:dyaOrig="615" w14:anchorId="4178BBAF">
          <v:shape id="_x0000_i1049" type="#_x0000_t75" alt="eqIdb82bf76d981143c5b1bd87126c7e9344" style="width:12.75pt;height:30.75pt" o:ole="">
            <v:imagedata r:id="rId66" o:title="eqIdb82bf76d981143c5b1bd87126c7e9344"/>
          </v:shape>
          <o:OLEObject Type="Embed" ProgID="Equation.DSMT4" ShapeID="_x0000_i1049" DrawAspect="Content" ObjectID="_1711643260" r:id="rId67"/>
        </w:object>
      </w:r>
      <w:r w:rsidRPr="00F27350">
        <w:rPr>
          <w:rFonts w:ascii="Times New Roman" w:eastAsiaTheme="majorEastAsia" w:hAnsi="Times New Roman" w:cs="Times New Roman"/>
          <w:color w:val="FF0000"/>
          <w:szCs w:val="21"/>
        </w:rPr>
        <w:t>越小，</w:t>
      </w:r>
      <w:r w:rsidRPr="00F27350">
        <w:rPr>
          <w:rFonts w:ascii="Times New Roman" w:eastAsiaTheme="majorEastAsia" w:hAnsi="Times New Roman" w:cs="Times New Roman"/>
          <w:color w:val="FF0000"/>
          <w:szCs w:val="21"/>
        </w:rPr>
        <w:t>lgKp</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越大，即</w:t>
      </w:r>
      <w:r w:rsidRPr="00F27350">
        <w:rPr>
          <w:rFonts w:ascii="Times New Roman" w:eastAsiaTheme="majorEastAsia" w:hAnsi="Times New Roman" w:cs="Times New Roman"/>
          <w:color w:val="FF0000"/>
          <w:szCs w:val="21"/>
        </w:rPr>
        <w:t>Kp</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越大，说明升高温度平衡</w:t>
      </w:r>
      <w:r w:rsidRPr="00F27350">
        <w:rPr>
          <w:rFonts w:ascii="Times New Roman" w:eastAsiaTheme="majorEastAsia" w:hAnsi="Times New Roman" w:cs="Times New Roman"/>
          <w:color w:val="FF0000"/>
          <w:szCs w:val="21"/>
        </w:rPr>
        <w:t>2NOCl (g)</w:t>
      </w:r>
      <w:r>
        <w:rPr>
          <w:rFonts w:ascii="Times New Roman" w:eastAsiaTheme="majorEastAsia" w:hAnsi="Times New Roman" w:cs="Times New Roman"/>
          <w:color w:val="FF0000"/>
          <w:szCs w:val="21"/>
        </w:rPr>
        <w:object w:dxaOrig="645" w:dyaOrig="165" w14:anchorId="4FC50735">
          <v:shape id="_x0000_i1050" type="#_x0000_t75" style="width:32.25pt;height:8.25pt" o:ole="">
            <v:imagedata r:id="rId34" o:title=""/>
          </v:shape>
          <o:OLEObject Type="Embed" ProgID="ChemWindow.Document" ShapeID="_x0000_i1050" DrawAspect="Content" ObjectID="_1711643261" r:id="rId68"/>
        </w:object>
      </w:r>
      <w:r w:rsidRPr="00F27350">
        <w:rPr>
          <w:rFonts w:ascii="Times New Roman" w:eastAsiaTheme="majorEastAsia" w:hAnsi="Times New Roman" w:cs="Times New Roman"/>
          <w:color w:val="FF0000"/>
          <w:szCs w:val="21"/>
        </w:rPr>
        <w:t>2NO (g)+ 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正向移动，则</w:t>
      </w:r>
      <w:r w:rsidRPr="00F27350">
        <w:rPr>
          <w:rFonts w:ascii="Times New Roman" w:eastAsiaTheme="majorEastAsia" w:hAnsi="Times New Roman" w:cs="Times New Roman"/>
          <w:color w:val="FF0000"/>
          <w:szCs w:val="21"/>
        </w:rPr>
        <w:t>NOCl</w:t>
      </w:r>
      <w:r w:rsidRPr="00F27350">
        <w:rPr>
          <w:rFonts w:ascii="Times New Roman" w:eastAsiaTheme="majorEastAsia" w:hAnsi="Times New Roman" w:cs="Times New Roman"/>
          <w:color w:val="FF0000"/>
          <w:szCs w:val="21"/>
        </w:rPr>
        <w:t>分解为</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反应的大于</w:t>
      </w:r>
      <w:r w:rsidRPr="00F27350">
        <w:rPr>
          <w:rFonts w:ascii="Times New Roman" w:eastAsiaTheme="majorEastAsia" w:hAnsi="Times New Roman" w:cs="Times New Roman"/>
          <w:color w:val="FF0000"/>
          <w:szCs w:val="21"/>
        </w:rPr>
        <w:t>0</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Ⅰ. 2NO(g)</w:t>
      </w:r>
      <w:r w:rsidRPr="00F27350">
        <w:rPr>
          <w:rFonts w:ascii="Times New Roman" w:eastAsiaTheme="majorEastAsia" w:hAnsi="Times New Roman" w:cs="Times New Roman"/>
          <w:color w:val="FF0000"/>
          <w:szCs w:val="21"/>
        </w:rPr>
        <w:t>+2ICl(g)</w:t>
      </w:r>
      <w:r>
        <w:rPr>
          <w:rFonts w:ascii="Times New Roman" w:eastAsiaTheme="majorEastAsia" w:hAnsi="Times New Roman" w:cs="Times New Roman"/>
          <w:color w:val="FF0000"/>
          <w:szCs w:val="21"/>
        </w:rPr>
        <w:object w:dxaOrig="645" w:dyaOrig="165" w14:anchorId="54B265E7">
          <v:shape id="_x0000_i1051" type="#_x0000_t75" style="width:32.25pt;height:8.25pt" o:ole="">
            <v:imagedata r:id="rId34" o:title=""/>
          </v:shape>
          <o:OLEObject Type="Embed" ProgID="ChemWindow.Document" ShapeID="_x0000_i1051" DrawAspect="Content" ObjectID="_1711643262" r:id="rId69"/>
        </w:object>
      </w:r>
      <w:r w:rsidRPr="00F27350">
        <w:rPr>
          <w:rFonts w:ascii="Times New Roman" w:eastAsiaTheme="majorEastAsia" w:hAnsi="Times New Roman" w:cs="Times New Roman"/>
          <w:color w:val="FF0000"/>
          <w:szCs w:val="21"/>
        </w:rPr>
        <w:t>2NOCl (g)+ I</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   K</w:t>
      </w:r>
      <w:r w:rsidRPr="00F27350">
        <w:rPr>
          <w:rFonts w:ascii="Times New Roman" w:eastAsiaTheme="majorEastAsia" w:hAnsi="Times New Roman" w:cs="Times New Roman"/>
          <w:color w:val="FF0000"/>
          <w:szCs w:val="21"/>
          <w:vertAlign w:val="subscript"/>
        </w:rPr>
        <w:t>p1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Ⅱ.2NOCl (g)</w:t>
      </w:r>
      <w:r>
        <w:rPr>
          <w:rFonts w:ascii="Times New Roman" w:eastAsiaTheme="majorEastAsia" w:hAnsi="Times New Roman" w:cs="Times New Roman"/>
          <w:color w:val="FF0000"/>
          <w:szCs w:val="21"/>
        </w:rPr>
        <w:object w:dxaOrig="645" w:dyaOrig="165" w14:anchorId="5AFC2D1A">
          <v:shape id="_x0000_i1052" type="#_x0000_t75" style="width:32.25pt;height:8.25pt" o:ole="">
            <v:imagedata r:id="rId34" o:title=""/>
          </v:shape>
          <o:OLEObject Type="Embed" ProgID="ChemWindow.Document" ShapeID="_x0000_i1052" DrawAspect="Content" ObjectID="_1711643263" r:id="rId70"/>
        </w:object>
      </w:r>
      <w:r w:rsidRPr="00F27350">
        <w:rPr>
          <w:rFonts w:ascii="Times New Roman" w:eastAsiaTheme="majorEastAsia" w:hAnsi="Times New Roman" w:cs="Times New Roman"/>
          <w:color w:val="FF0000"/>
          <w:szCs w:val="21"/>
        </w:rPr>
        <w:t>2NO (g)+ 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  K</w:t>
      </w:r>
      <w:r w:rsidRPr="00F27350">
        <w:rPr>
          <w:rFonts w:ascii="Times New Roman" w:eastAsiaTheme="majorEastAsia" w:hAnsi="Times New Roman" w:cs="Times New Roman"/>
          <w:color w:val="FF0000"/>
          <w:szCs w:val="21"/>
          <w:vertAlign w:val="subscript"/>
        </w:rPr>
        <w:t>p2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Ⅰ+Ⅱ</w:t>
      </w:r>
      <w:r w:rsidRPr="00F27350">
        <w:rPr>
          <w:rFonts w:ascii="Times New Roman" w:eastAsiaTheme="majorEastAsia" w:hAnsi="Times New Roman" w:cs="Times New Roman"/>
          <w:color w:val="FF0000"/>
          <w:szCs w:val="21"/>
        </w:rPr>
        <w:t>得</w:t>
      </w:r>
      <w:r w:rsidRPr="00F27350">
        <w:rPr>
          <w:rFonts w:ascii="Times New Roman" w:eastAsiaTheme="majorEastAsia" w:hAnsi="Times New Roman" w:cs="Times New Roman"/>
          <w:color w:val="FF0000"/>
          <w:szCs w:val="21"/>
        </w:rPr>
        <w:t>2ICl(g)=I</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(g) </w:t>
      </w:r>
      <w:r w:rsidRPr="00F27350">
        <w:rPr>
          <w:rFonts w:ascii="Times New Roman" w:eastAsiaTheme="majorEastAsia" w:hAnsi="Times New Roman" w:cs="Times New Roman"/>
          <w:color w:val="FF0000"/>
          <w:szCs w:val="21"/>
        </w:rPr>
        <w:lastRenderedPageBreak/>
        <w:t>+Cl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，则</w:t>
      </w:r>
      <w:r w:rsidRPr="00F27350">
        <w:rPr>
          <w:rFonts w:ascii="Times New Roman" w:eastAsiaTheme="majorEastAsia" w:hAnsi="Times New Roman" w:cs="Times New Roman"/>
          <w:color w:val="FF0000"/>
          <w:szCs w:val="21"/>
        </w:rPr>
        <w:t>2ICl(g)=I</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 +Cl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的</w:t>
      </w:r>
      <w:r w:rsidRPr="00F27350">
        <w:rPr>
          <w:rFonts w:ascii="Times New Roman" w:eastAsiaTheme="majorEastAsia" w:hAnsi="Times New Roman" w:cs="Times New Roman"/>
          <w:color w:val="FF0000"/>
          <w:szCs w:val="21"/>
        </w:rPr>
        <w:t>K= K</w:t>
      </w:r>
      <w:r w:rsidRPr="00F27350">
        <w:rPr>
          <w:rFonts w:ascii="Times New Roman" w:eastAsiaTheme="majorEastAsia" w:hAnsi="Times New Roman" w:cs="Times New Roman"/>
          <w:color w:val="FF0000"/>
          <w:szCs w:val="21"/>
          <w:vertAlign w:val="subscript"/>
        </w:rPr>
        <w:t>p1</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p2</w:t>
      </w:r>
      <w:r w:rsidRPr="00F27350">
        <w:rPr>
          <w:rFonts w:ascii="Times New Roman" w:eastAsiaTheme="majorEastAsia" w:hAnsi="Times New Roman" w:cs="Times New Roman"/>
          <w:color w:val="FF0000"/>
          <w:szCs w:val="21"/>
        </w:rPr>
        <w:t>；该反应的</w:t>
      </w:r>
      <w:r w:rsidRPr="00F27350">
        <w:rPr>
          <w:rFonts w:ascii="Times New Roman" w:eastAsiaTheme="majorEastAsia" w:hAnsi="Times New Roman" w:cs="Times New Roman"/>
          <w:color w:val="FF0000"/>
          <w:szCs w:val="21"/>
        </w:rPr>
        <w:t>ΔH</w:t>
      </w:r>
      <w:r w:rsidRPr="00F27350">
        <w:rPr>
          <w:rFonts w:ascii="Times New Roman" w:eastAsiaTheme="majorEastAsia" w:hAnsi="Times New Roman" w:cs="Times New Roman"/>
          <w:color w:val="FF0000"/>
          <w:szCs w:val="21"/>
        </w:rPr>
        <w:t>大于</w:t>
      </w:r>
      <w:r w:rsidRPr="00F27350">
        <w:rPr>
          <w:rFonts w:ascii="Times New Roman" w:eastAsiaTheme="majorEastAsia" w:hAnsi="Times New Roman" w:cs="Times New Roman"/>
          <w:color w:val="FF0000"/>
          <w:szCs w:val="21"/>
        </w:rPr>
        <w:t>0</w:t>
      </w:r>
      <w:r w:rsidRPr="00F27350">
        <w:rPr>
          <w:rFonts w:ascii="Times New Roman" w:eastAsiaTheme="majorEastAsia" w:hAnsi="Times New Roman" w:cs="Times New Roman"/>
          <w:color w:val="FF0000"/>
          <w:szCs w:val="21"/>
        </w:rPr>
        <w:t>；推理过程如下：设</w:t>
      </w:r>
      <w:r>
        <w:rPr>
          <w:rFonts w:ascii="Times New Roman" w:eastAsiaTheme="majorEastAsia" w:hAnsi="Times New Roman" w:cs="Times New Roman"/>
          <w:color w:val="FF0000"/>
          <w:szCs w:val="21"/>
        </w:rPr>
        <w:object w:dxaOrig="675" w:dyaOrig="300" w14:anchorId="175B24A6">
          <v:shape id="_x0000_i1053" type="#_x0000_t75" alt="eqId9b8a26decd0f4a9ebf0dfa52178a63a1" style="width:33.75pt;height:15pt" o:ole="">
            <v:imagedata r:id="rId71" o:title="eqId9b8a26decd0f4a9ebf0dfa52178a63a1"/>
          </v:shape>
          <o:OLEObject Type="Embed" ProgID="Equation.DSMT4" ShapeID="_x0000_i1053" DrawAspect="Content" ObjectID="_1711643264" r:id="rId72"/>
        </w:object>
      </w:r>
      <w:r w:rsidRPr="00F27350">
        <w:rPr>
          <w:rFonts w:ascii="Times New Roman" w:eastAsiaTheme="majorEastAsia" w:hAnsi="Times New Roman" w:cs="Times New Roman"/>
          <w:color w:val="FF0000"/>
          <w:szCs w:val="21"/>
        </w:rPr>
        <w:t>，即</w:t>
      </w:r>
      <w:r>
        <w:rPr>
          <w:rFonts w:ascii="Times New Roman" w:eastAsiaTheme="majorEastAsia" w:hAnsi="Times New Roman" w:cs="Times New Roman"/>
          <w:color w:val="FF0000"/>
          <w:szCs w:val="21"/>
        </w:rPr>
        <w:object w:dxaOrig="720" w:dyaOrig="615" w14:anchorId="1E99C4DB">
          <v:shape id="_x0000_i1054" type="#_x0000_t75" alt="eqId0eb01847ea284ab2a55d01fbde863264" style="width:36pt;height:30.75pt" o:ole="">
            <v:imagedata r:id="rId51" o:title="eqId0eb01847ea284ab2a55d01fbde863264"/>
          </v:shape>
          <o:OLEObject Type="Embed" ProgID="Equation.DSMT4" ShapeID="_x0000_i1054" DrawAspect="Content" ObjectID="_1711643265" r:id="rId73"/>
        </w:object>
      </w:r>
      <w:r w:rsidRPr="00F27350">
        <w:rPr>
          <w:rFonts w:ascii="Times New Roman" w:eastAsiaTheme="majorEastAsia" w:hAnsi="Times New Roman" w:cs="Times New Roman"/>
          <w:color w:val="FF0000"/>
          <w:szCs w:val="21"/>
        </w:rPr>
        <w:t>，由图可知：</w:t>
      </w:r>
      <w:r>
        <w:rPr>
          <w:rFonts w:ascii="Times New Roman" w:eastAsiaTheme="majorEastAsia" w:hAnsi="Times New Roman" w:cs="Times New Roman"/>
          <w:color w:val="FF0000"/>
          <w:szCs w:val="21"/>
        </w:rPr>
        <w:object w:dxaOrig="6315" w:dyaOrig="435" w14:anchorId="0C21C327">
          <v:shape id="_x0000_i1055" type="#_x0000_t75" alt="eqId67d88fec417a41118b134b3007e93b0c" style="width:315.75pt;height:21.75pt" o:ole="">
            <v:imagedata r:id="rId53" o:title="eqId67d88fec417a41118b134b3007e93b0c"/>
          </v:shape>
          <o:OLEObject Type="Embed" ProgID="Equation.DSMT4" ShapeID="_x0000_i1055" DrawAspect="Content" ObjectID="_1711643266" r:id="rId74"/>
        </w:object>
      </w:r>
      <w:r w:rsidRPr="00F27350">
        <w:rPr>
          <w:rFonts w:ascii="Times New Roman" w:eastAsiaTheme="majorEastAsia" w:hAnsi="Times New Roman" w:cs="Times New Roman"/>
          <w:color w:val="FF0000"/>
          <w:szCs w:val="21"/>
        </w:rPr>
        <w:t>则：</w:t>
      </w:r>
      <w:r>
        <w:rPr>
          <w:rFonts w:ascii="Times New Roman" w:eastAsiaTheme="majorEastAsia" w:hAnsi="Times New Roman" w:cs="Times New Roman"/>
          <w:color w:val="FF0000"/>
          <w:szCs w:val="21"/>
        </w:rPr>
        <w:object w:dxaOrig="4125" w:dyaOrig="435" w14:anchorId="06486E7C">
          <v:shape id="_x0000_i1056" type="#_x0000_t75" alt="eqId00408d44a4ae49409af32cbb3d387f66" style="width:206.25pt;height:21.75pt" o:ole="">
            <v:imagedata r:id="rId55" o:title="eqId00408d44a4ae49409af32cbb3d387f66"/>
          </v:shape>
          <o:OLEObject Type="Embed" ProgID="Equation.DSMT4" ShapeID="_x0000_i1056" DrawAspect="Content" ObjectID="_1711643267" r:id="rId75"/>
        </w:object>
      </w:r>
      <w:r w:rsidRPr="00F27350">
        <w:rPr>
          <w:rFonts w:ascii="Times New Roman" w:eastAsiaTheme="majorEastAsia" w:hAnsi="Times New Roman" w:cs="Times New Roman"/>
          <w:color w:val="FF0000"/>
          <w:szCs w:val="21"/>
        </w:rPr>
        <w:t>，即</w:t>
      </w:r>
      <w:r>
        <w:rPr>
          <w:rFonts w:ascii="Times New Roman" w:eastAsiaTheme="majorEastAsia" w:hAnsi="Times New Roman" w:cs="Times New Roman"/>
          <w:color w:val="FF0000"/>
          <w:szCs w:val="21"/>
        </w:rPr>
        <w:object w:dxaOrig="1095" w:dyaOrig="330" w14:anchorId="23C3512F">
          <v:shape id="_x0000_i1057" type="#_x0000_t75" alt="eqId1ffc895cccb74c6dab9f5d2486b2bc55" style="width:54.75pt;height:16.5pt" o:ole="">
            <v:imagedata r:id="rId57" o:title="eqId1ffc895cccb74c6dab9f5d2486b2bc55"/>
          </v:shape>
          <o:OLEObject Type="Embed" ProgID="Equation.DSMT4" ShapeID="_x0000_i1057" DrawAspect="Content" ObjectID="_1711643268" r:id="rId76"/>
        </w:object>
      </w:r>
      <w:r w:rsidRPr="00F27350">
        <w:rPr>
          <w:rFonts w:ascii="Times New Roman" w:eastAsiaTheme="majorEastAsia" w:hAnsi="Times New Roman" w:cs="Times New Roman"/>
          <w:color w:val="FF0000"/>
          <w:szCs w:val="21"/>
        </w:rPr>
        <w:t>，因此该反应正反应为吸热反应，即</w:t>
      </w:r>
      <w:r w:rsidRPr="00F27350">
        <w:rPr>
          <w:rFonts w:ascii="Times New Roman" w:eastAsiaTheme="majorEastAsia" w:hAnsi="Times New Roman" w:cs="Times New Roman"/>
          <w:color w:val="FF0000"/>
          <w:szCs w:val="21"/>
        </w:rPr>
        <w:t>ΔH</w:t>
      </w:r>
      <w:r w:rsidRPr="00F27350">
        <w:rPr>
          <w:rFonts w:ascii="Times New Roman" w:eastAsiaTheme="majorEastAsia" w:hAnsi="Times New Roman" w:cs="Times New Roman"/>
          <w:color w:val="FF0000"/>
          <w:szCs w:val="21"/>
        </w:rPr>
        <w:t>大于</w:t>
      </w:r>
      <w:r w:rsidRPr="00F27350">
        <w:rPr>
          <w:rFonts w:ascii="Times New Roman" w:eastAsiaTheme="majorEastAsia" w:hAnsi="Times New Roman" w:cs="Times New Roman"/>
          <w:color w:val="FF0000"/>
          <w:szCs w:val="21"/>
        </w:rPr>
        <w:t>0</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(4)Ⅰ. NOCl+</w:t>
      </w:r>
      <w:r w:rsidRPr="00F27350">
        <w:rPr>
          <w:rFonts w:ascii="Times New Roman" w:eastAsiaTheme="majorEastAsia" w:hAnsi="Times New Roman" w:cs="Times New Roman"/>
          <w:noProof/>
          <w:color w:val="FF0000"/>
          <w:szCs w:val="21"/>
        </w:rPr>
        <w:drawing>
          <wp:inline distT="0" distB="0" distL="0" distR="0" wp14:anchorId="170E2C27" wp14:editId="15C090DD">
            <wp:extent cx="171450" cy="1047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65076" name="Picture 61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71450" cy="104775"/>
                    </a:xfrm>
                    <a:prstGeom prst="rect">
                      <a:avLst/>
                    </a:prstGeom>
                    <a:noFill/>
                    <a:ln>
                      <a:noFill/>
                    </a:ln>
                  </pic:spPr>
                </pic:pic>
              </a:graphicData>
            </a:graphic>
          </wp:inline>
        </w:drawing>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765" w:dyaOrig="270" w14:anchorId="178226B5">
          <v:shape id="_x0000_i1058" type="#_x0000_t75" alt="eqIda24583ae036e4c0497d73633cb838ca2" style="width:38.25pt;height:13.5pt" o:ole="">
            <v:imagedata r:id="rId43" o:title="eqIda24583ae036e4c0497d73633cb838ca2"/>
          </v:shape>
          <o:OLEObject Type="Embed" ProgID="Equation.DSMT4" ShapeID="_x0000_i1058" DrawAspect="Content" ObjectID="_1711643269" r:id="rId77"/>
        </w:objec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Ⅱ. </w:t>
      </w:r>
      <w:r>
        <w:rPr>
          <w:rFonts w:ascii="Times New Roman" w:eastAsiaTheme="majorEastAsia" w:hAnsi="Times New Roman" w:cs="Times New Roman"/>
          <w:color w:val="FF0000"/>
          <w:szCs w:val="21"/>
        </w:rPr>
        <w:object w:dxaOrig="765" w:dyaOrig="270" w14:anchorId="7713BEF9">
          <v:shape id="_x0000_i1059" type="#_x0000_t75" alt="eqIda24583ae036e4c0497d73633cb838ca2" style="width:38.25pt;height:13.5pt" o:ole="">
            <v:imagedata r:id="rId43" o:title="eqIda24583ae036e4c0497d73633cb838ca2"/>
          </v:shape>
          <o:OLEObject Type="Embed" ProgID="Equation.DSMT4" ShapeID="_x0000_i1059" DrawAspect="Content" ObjectID="_1711643270" r:id="rId78"/>
        </w:object>
      </w:r>
      <w:r w:rsidRPr="00F27350">
        <w:rPr>
          <w:rFonts w:ascii="Times New Roman" w:eastAsiaTheme="majorEastAsia" w:hAnsi="Times New Roman" w:cs="Times New Roman"/>
          <w:color w:val="FF0000"/>
          <w:szCs w:val="21"/>
        </w:rPr>
        <w:t>+NOCl→2NO+Cl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Ⅰ+Ⅱ</w:t>
      </w:r>
      <w:r w:rsidRPr="00F27350">
        <w:rPr>
          <w:rFonts w:ascii="Times New Roman" w:eastAsiaTheme="majorEastAsia" w:hAnsi="Times New Roman" w:cs="Times New Roman"/>
          <w:color w:val="FF0000"/>
          <w:szCs w:val="21"/>
        </w:rPr>
        <w:t>得总反应为</w:t>
      </w:r>
      <w:r w:rsidRPr="00F27350">
        <w:rPr>
          <w:rFonts w:ascii="Times New Roman" w:eastAsiaTheme="majorEastAsia" w:hAnsi="Times New Roman" w:cs="Times New Roman"/>
          <w:color w:val="FF0000"/>
          <w:szCs w:val="21"/>
        </w:rPr>
        <w:t>2NOCl+hv=2NO+Cl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，因此</w:t>
      </w:r>
      <w:r w:rsidRPr="00F27350">
        <w:rPr>
          <w:rFonts w:ascii="Times New Roman" w:eastAsiaTheme="majorEastAsia" w:hAnsi="Times New Roman" w:cs="Times New Roman"/>
          <w:color w:val="FF0000"/>
          <w:szCs w:val="21"/>
        </w:rPr>
        <w:t>2molNOCl</w:t>
      </w:r>
      <w:r w:rsidRPr="00F27350">
        <w:rPr>
          <w:rFonts w:ascii="Times New Roman" w:eastAsiaTheme="majorEastAsia" w:hAnsi="Times New Roman" w:cs="Times New Roman"/>
          <w:color w:val="FF0000"/>
          <w:szCs w:val="21"/>
        </w:rPr>
        <w:t>分解需要吸收</w:t>
      </w:r>
      <w:r w:rsidRPr="00F27350">
        <w:rPr>
          <w:rFonts w:ascii="Times New Roman" w:eastAsiaTheme="majorEastAsia" w:hAnsi="Times New Roman" w:cs="Times New Roman"/>
          <w:color w:val="FF0000"/>
          <w:szCs w:val="21"/>
        </w:rPr>
        <w:t>1mol</w:t>
      </w:r>
      <w:r w:rsidRPr="00F27350">
        <w:rPr>
          <w:rFonts w:ascii="Times New Roman" w:eastAsiaTheme="majorEastAsia" w:hAnsi="Times New Roman" w:cs="Times New Roman"/>
          <w:color w:val="FF0000"/>
          <w:szCs w:val="21"/>
        </w:rPr>
        <w:t>光子能量，则分解</w:t>
      </w:r>
      <w:r w:rsidRPr="00F27350">
        <w:rPr>
          <w:rFonts w:ascii="Times New Roman" w:eastAsiaTheme="majorEastAsia" w:hAnsi="Times New Roman" w:cs="Times New Roman"/>
          <w:color w:val="FF0000"/>
          <w:szCs w:val="21"/>
        </w:rPr>
        <w:t>1mol</w:t>
      </w:r>
      <w:r w:rsidRPr="00F27350">
        <w:rPr>
          <w:rFonts w:ascii="Times New Roman" w:eastAsiaTheme="majorEastAsia" w:hAnsi="Times New Roman" w:cs="Times New Roman"/>
          <w:color w:val="FF0000"/>
          <w:szCs w:val="21"/>
        </w:rPr>
        <w:t>的</w:t>
      </w:r>
      <w:r w:rsidRPr="00F27350">
        <w:rPr>
          <w:rFonts w:ascii="Times New Roman" w:eastAsiaTheme="majorEastAsia" w:hAnsi="Times New Roman" w:cs="Times New Roman"/>
          <w:color w:val="FF0000"/>
          <w:szCs w:val="21"/>
        </w:rPr>
        <w:t>NOCl</w:t>
      </w:r>
      <w:r w:rsidRPr="00F27350">
        <w:rPr>
          <w:rFonts w:ascii="Times New Roman" w:eastAsiaTheme="majorEastAsia" w:hAnsi="Times New Roman" w:cs="Times New Roman"/>
          <w:color w:val="FF0000"/>
          <w:szCs w:val="21"/>
        </w:rPr>
        <w:t>需要吸收</w:t>
      </w:r>
      <w:r w:rsidRPr="00F27350">
        <w:rPr>
          <w:rFonts w:ascii="Times New Roman" w:eastAsiaTheme="majorEastAsia" w:hAnsi="Times New Roman" w:cs="Times New Roman"/>
          <w:color w:val="FF0000"/>
          <w:szCs w:val="21"/>
        </w:rPr>
        <w:t>0.5mol</w:t>
      </w:r>
      <w:r w:rsidRPr="00F27350">
        <w:rPr>
          <w:rFonts w:ascii="Times New Roman" w:eastAsiaTheme="majorEastAsia" w:hAnsi="Times New Roman" w:cs="Times New Roman"/>
          <w:color w:val="FF0000"/>
          <w:szCs w:val="21"/>
        </w:rPr>
        <w:t>光子。</w:t>
      </w:r>
    </w:p>
    <w:p w14:paraId="0828A8C7"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2021•</w:t>
      </w:r>
      <w:r w:rsidRPr="00F27350">
        <w:rPr>
          <w:rFonts w:ascii="Times New Roman" w:eastAsiaTheme="majorEastAsia" w:hAnsi="Times New Roman" w:cs="Times New Roman"/>
          <w:szCs w:val="21"/>
        </w:rPr>
        <w:t>浙江</w:t>
      </w: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月选考</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氯碱工业</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以电解饱和食盐水为基础制取氯气等产品，</w:t>
      </w:r>
      <w:r w:rsidRPr="00F27350">
        <w:rPr>
          <w:rFonts w:ascii="Times New Roman" w:eastAsiaTheme="majorEastAsia" w:hAnsi="Times New Roman" w:cs="Times New Roman"/>
          <w:szCs w:val="21"/>
        </w:rPr>
        <w:t xml:space="preserve"> </w:t>
      </w:r>
      <w:r w:rsidRPr="00F27350">
        <w:rPr>
          <w:rFonts w:ascii="Times New Roman" w:eastAsiaTheme="majorEastAsia" w:hAnsi="Times New Roman" w:cs="Times New Roman"/>
          <w:szCs w:val="21"/>
        </w:rPr>
        <w:t>氯气是实验室和工业上的常用气体。请回答：</w:t>
      </w:r>
    </w:p>
    <w:p w14:paraId="1ADF9D35"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电解饱和食盐水制取氯气的化学方程式是</w:t>
      </w:r>
      <w:r w:rsidRPr="00F27350">
        <w:rPr>
          <w:rFonts w:ascii="Times New Roman" w:eastAsiaTheme="majorEastAsia" w:hAnsi="Times New Roman" w:cs="Times New Roman"/>
          <w:szCs w:val="21"/>
        </w:rPr>
        <w:t>______</w:t>
      </w:r>
      <w:r w:rsidRPr="00F27350">
        <w:rPr>
          <w:rFonts w:ascii="Times New Roman" w:eastAsiaTheme="majorEastAsia" w:hAnsi="Times New Roman" w:cs="Times New Roman"/>
          <w:szCs w:val="21"/>
        </w:rPr>
        <w:t>。</w:t>
      </w:r>
    </w:p>
    <w:p w14:paraId="0F9EB59A"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下列说法</w:t>
      </w:r>
      <w:r w:rsidRPr="00F27350">
        <w:rPr>
          <w:rFonts w:ascii="Times New Roman" w:eastAsiaTheme="majorEastAsia" w:hAnsi="Times New Roman" w:cs="Times New Roman"/>
          <w:szCs w:val="21"/>
          <w:em w:val="dot"/>
        </w:rPr>
        <w:t>不正确</w:t>
      </w:r>
      <w:r w:rsidRPr="00F27350">
        <w:rPr>
          <w:rFonts w:ascii="Times New Roman" w:eastAsiaTheme="majorEastAsia" w:hAnsi="Times New Roman" w:cs="Times New Roman"/>
          <w:szCs w:val="21"/>
        </w:rPr>
        <w:t>的是</w:t>
      </w:r>
      <w:r w:rsidRPr="00F27350">
        <w:rPr>
          <w:rFonts w:ascii="Times New Roman" w:eastAsiaTheme="majorEastAsia" w:hAnsi="Times New Roman" w:cs="Times New Roman"/>
          <w:szCs w:val="21"/>
        </w:rPr>
        <w:t>______</w:t>
      </w:r>
      <w:r w:rsidRPr="00F27350">
        <w:rPr>
          <w:rFonts w:ascii="Times New Roman" w:eastAsiaTheme="majorEastAsia" w:hAnsi="Times New Roman" w:cs="Times New Roman"/>
          <w:szCs w:val="21"/>
        </w:rPr>
        <w:t>。</w:t>
      </w:r>
    </w:p>
    <w:p w14:paraId="56A98306"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．可采用碱石灰干燥氯气</w:t>
      </w:r>
    </w:p>
    <w:p w14:paraId="40147238"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B</w:t>
      </w:r>
      <w:r w:rsidRPr="00F27350">
        <w:rPr>
          <w:rFonts w:ascii="Times New Roman" w:eastAsiaTheme="majorEastAsia" w:hAnsi="Times New Roman" w:cs="Times New Roman"/>
          <w:szCs w:val="21"/>
        </w:rPr>
        <w:t>．可通过排饱和食盐水法收集氯气</w:t>
      </w:r>
    </w:p>
    <w:p w14:paraId="6B6E9D8A"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rPr>
        <w:t>．常温下，可通过加压使氯气液化而储存于钢瓶中</w:t>
      </w:r>
    </w:p>
    <w:p w14:paraId="0D9EB71D"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D</w:t>
      </w:r>
      <w:r w:rsidRPr="00F27350">
        <w:rPr>
          <w:rFonts w:ascii="Times New Roman" w:eastAsiaTheme="majorEastAsia" w:hAnsi="Times New Roman" w:cs="Times New Roman"/>
          <w:szCs w:val="21"/>
        </w:rPr>
        <w:t>．工业上，常用氢气和氯气反应生成的氯化氢溶于水制取盐酸</w:t>
      </w:r>
    </w:p>
    <w:p w14:paraId="1CE3904E"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在一定温度下，氯气溶于水的过程及其平衡常数为：</w:t>
      </w:r>
    </w:p>
    <w:p w14:paraId="6123BFB9"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000000"/>
          <w:szCs w:val="21"/>
        </w:rPr>
        <w:object w:dxaOrig="645" w:dyaOrig="165" w14:anchorId="4B9252C3">
          <v:shape id="_x0000_i1060" type="#_x0000_t75" style="width:32.25pt;height:8.25pt" o:ole="">
            <v:imagedata r:id="rId34" o:title=""/>
          </v:shape>
          <o:OLEObject Type="Embed" ProgID="ChemWindow.Document" ShapeID="_x0000_i1060" DrawAspect="Content" ObjectID="_1711643271" r:id="rId79"/>
        </w:object>
      </w:r>
      <w:r w:rsidRPr="00F27350">
        <w:rPr>
          <w:rFonts w:ascii="Times New Roman" w:eastAsiaTheme="majorEastAsia" w:hAnsi="Times New Roman" w:cs="Times New Roman"/>
          <w:szCs w:val="21"/>
        </w:rPr>
        <w:t>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 xml:space="preserve">(aq)   </w:t>
      </w:r>
      <w:r w:rsidRPr="00F27350">
        <w:rPr>
          <w:rFonts w:ascii="Times New Roman" w:eastAsiaTheme="majorEastAsia" w:hAnsi="Times New Roman" w:cs="Times New Roman"/>
          <w:i/>
          <w:szCs w:val="21"/>
        </w:rPr>
        <w:t>K</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=c(Cl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)/p</w:t>
      </w:r>
    </w:p>
    <w:p w14:paraId="337F0FAC"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 xml:space="preserve">Cl </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(aq) + 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O(l)</w:t>
      </w:r>
      <w:r>
        <w:rPr>
          <w:rFonts w:ascii="Times New Roman" w:eastAsiaTheme="majorEastAsia" w:hAnsi="Times New Roman" w:cs="Times New Roman"/>
          <w:color w:val="000000"/>
          <w:szCs w:val="21"/>
        </w:rPr>
        <w:object w:dxaOrig="645" w:dyaOrig="165" w14:anchorId="477DE9DE">
          <v:shape id="_x0000_i1061" type="#_x0000_t75" style="width:32.25pt;height:8.25pt" o:ole="">
            <v:imagedata r:id="rId34" o:title=""/>
          </v:shape>
          <o:OLEObject Type="Embed" ProgID="ChemWindow.Document" ShapeID="_x0000_i1061" DrawAspect="Content" ObjectID="_1711643272" r:id="rId80"/>
        </w:objec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rPr>
        <w:t xml:space="preserve"> (aq)+Cl</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rPr>
        <w:t xml:space="preserve"> (aq) + HClO(aq)   </w:t>
      </w:r>
      <w:r w:rsidRPr="00F27350">
        <w:rPr>
          <w:rFonts w:ascii="Times New Roman" w:eastAsiaTheme="majorEastAsia" w:hAnsi="Times New Roman" w:cs="Times New Roman"/>
          <w:i/>
          <w:szCs w:val="21"/>
        </w:rPr>
        <w:t>K</w:t>
      </w:r>
      <w:r w:rsidRPr="00F27350">
        <w:rPr>
          <w:rFonts w:ascii="Times New Roman" w:eastAsiaTheme="majorEastAsia" w:hAnsi="Times New Roman" w:cs="Times New Roman"/>
          <w:szCs w:val="21"/>
          <w:vertAlign w:val="subscript"/>
        </w:rPr>
        <w:t>2</w:t>
      </w:r>
    </w:p>
    <w:p w14:paraId="2C890FCE"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其中</w:t>
      </w:r>
      <w:r w:rsidRPr="00F27350">
        <w:rPr>
          <w:rFonts w:ascii="Times New Roman" w:eastAsiaTheme="majorEastAsia" w:hAnsi="Times New Roman" w:cs="Times New Roman"/>
          <w:szCs w:val="21"/>
        </w:rPr>
        <w:t>p</w:t>
      </w:r>
      <w:r w:rsidRPr="00F27350">
        <w:rPr>
          <w:rFonts w:ascii="Times New Roman" w:eastAsiaTheme="majorEastAsia" w:hAnsi="Times New Roman" w:cs="Times New Roman"/>
          <w:szCs w:val="21"/>
        </w:rPr>
        <w:t>为</w:t>
      </w:r>
      <w:r w:rsidRPr="00F27350">
        <w:rPr>
          <w:rFonts w:ascii="Times New Roman" w:eastAsiaTheme="majorEastAsia" w:hAnsi="Times New Roman" w:cs="Times New Roman"/>
          <w:szCs w:val="21"/>
        </w:rPr>
        <w:t>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的平衡压强，</w:t>
      </w:r>
      <w:r w:rsidRPr="00F27350">
        <w:rPr>
          <w:rFonts w:ascii="Times New Roman" w:eastAsiaTheme="majorEastAsia" w:hAnsi="Times New Roman" w:cs="Times New Roman"/>
          <w:szCs w:val="21"/>
        </w:rPr>
        <w:t>c(Cl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为</w:t>
      </w:r>
      <w:r w:rsidRPr="00F27350">
        <w:rPr>
          <w:rFonts w:ascii="Times New Roman" w:eastAsiaTheme="majorEastAsia" w:hAnsi="Times New Roman" w:cs="Times New Roman"/>
          <w:szCs w:val="21"/>
        </w:rPr>
        <w:t>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在水溶液中的平衡浓度。</w:t>
      </w:r>
    </w:p>
    <w:p w14:paraId="21300EE8"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000000"/>
          <w:szCs w:val="21"/>
        </w:rPr>
        <w:object w:dxaOrig="645" w:dyaOrig="165" w14:anchorId="4481BA1F">
          <v:shape id="_x0000_i1062" type="#_x0000_t75" style="width:32.25pt;height:8.25pt" o:ole="">
            <v:imagedata r:id="rId34" o:title=""/>
          </v:shape>
          <o:OLEObject Type="Embed" ProgID="ChemWindow.Document" ShapeID="_x0000_i1062" DrawAspect="Content" ObjectID="_1711643273" r:id="rId81"/>
        </w:object>
      </w:r>
      <w:r w:rsidRPr="00F27350">
        <w:rPr>
          <w:rFonts w:ascii="Times New Roman" w:eastAsiaTheme="majorEastAsia" w:hAnsi="Times New Roman" w:cs="Times New Roman"/>
          <w:szCs w:val="21"/>
        </w:rPr>
        <w:t>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(aq)</w:t>
      </w:r>
      <w:r w:rsidRPr="00F27350">
        <w:rPr>
          <w:rFonts w:ascii="Times New Roman" w:eastAsiaTheme="majorEastAsia" w:hAnsi="Times New Roman" w:cs="Times New Roman"/>
          <w:szCs w:val="21"/>
        </w:rPr>
        <w:t>的焓变</w:t>
      </w:r>
      <w:r w:rsidRPr="00F27350">
        <w:rPr>
          <w:rFonts w:ascii="Times New Roman" w:eastAsiaTheme="majorEastAsia" w:hAnsi="Times New Roman" w:cs="Times New Roman"/>
          <w:szCs w:val="21"/>
        </w:rPr>
        <w:t>ΔH</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______0</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”&gt;”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“&lt;”)</w:t>
      </w:r>
    </w:p>
    <w:p w14:paraId="4BB88F2E"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平衡常数</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的表达式为</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=______</w:t>
      </w:r>
      <w:r w:rsidRPr="00F27350">
        <w:rPr>
          <w:rFonts w:ascii="Times New Roman" w:eastAsiaTheme="majorEastAsia" w:hAnsi="Times New Roman" w:cs="Times New Roman"/>
          <w:szCs w:val="21"/>
        </w:rPr>
        <w:t>。</w:t>
      </w:r>
    </w:p>
    <w:p w14:paraId="0259BAB2"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③</w:t>
      </w:r>
      <w:r w:rsidRPr="00F27350">
        <w:rPr>
          <w:rFonts w:ascii="Times New Roman" w:eastAsiaTheme="majorEastAsia" w:hAnsi="Times New Roman" w:cs="Times New Roman"/>
          <w:szCs w:val="21"/>
        </w:rPr>
        <w:t>氯气在水中的溶解度</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以物质的量浓度表示</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为</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rPr>
        <w:t>，则</w:t>
      </w:r>
      <w:r w:rsidRPr="00F27350">
        <w:rPr>
          <w:rFonts w:ascii="Times New Roman" w:eastAsiaTheme="majorEastAsia" w:hAnsi="Times New Roman" w:cs="Times New Roman"/>
          <w:szCs w:val="21"/>
        </w:rPr>
        <w:t>c=______</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用平衡压强</w:t>
      </w:r>
      <w:r w:rsidRPr="00F27350">
        <w:rPr>
          <w:rFonts w:ascii="Times New Roman" w:eastAsiaTheme="majorEastAsia" w:hAnsi="Times New Roman" w:cs="Times New Roman"/>
          <w:szCs w:val="21"/>
        </w:rPr>
        <w:t>p</w:t>
      </w:r>
      <w:r w:rsidRPr="00F27350">
        <w:rPr>
          <w:rFonts w:ascii="Times New Roman" w:eastAsiaTheme="majorEastAsia" w:hAnsi="Times New Roman" w:cs="Times New Roman"/>
          <w:szCs w:val="21"/>
        </w:rPr>
        <w:t>和上述平衡常数表示，忽略</w:t>
      </w:r>
      <w:r w:rsidRPr="00F27350">
        <w:rPr>
          <w:rFonts w:ascii="Times New Roman" w:eastAsiaTheme="majorEastAsia" w:hAnsi="Times New Roman" w:cs="Times New Roman"/>
          <w:szCs w:val="21"/>
        </w:rPr>
        <w:t>HClO</w:t>
      </w:r>
      <w:r w:rsidRPr="00F27350">
        <w:rPr>
          <w:rFonts w:ascii="Times New Roman" w:eastAsiaTheme="majorEastAsia" w:hAnsi="Times New Roman" w:cs="Times New Roman"/>
          <w:szCs w:val="21"/>
        </w:rPr>
        <w:t>的电离</w:t>
      </w:r>
      <w:r w:rsidRPr="00F27350">
        <w:rPr>
          <w:rFonts w:ascii="Times New Roman" w:eastAsiaTheme="majorEastAsia" w:hAnsi="Times New Roman" w:cs="Times New Roman"/>
          <w:szCs w:val="21"/>
        </w:rPr>
        <w:t>)</w:t>
      </w:r>
    </w:p>
    <w:p w14:paraId="475BF01E"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(4)</w:t>
      </w:r>
      <w:r w:rsidRPr="00F27350">
        <w:rPr>
          <w:rFonts w:ascii="Times New Roman" w:eastAsiaTheme="majorEastAsia" w:hAnsi="Times New Roman" w:cs="Times New Roman"/>
          <w:szCs w:val="21"/>
        </w:rPr>
        <w:t>工业上，常采用</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加碳氯化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的方法以高钛渣</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主要成分为</w:t>
      </w:r>
      <w:r w:rsidRPr="00F27350">
        <w:rPr>
          <w:rFonts w:ascii="Times New Roman" w:eastAsiaTheme="majorEastAsia" w:hAnsi="Times New Roman" w:cs="Times New Roman"/>
          <w:szCs w:val="21"/>
        </w:rPr>
        <w:t>TiO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为原料生产</w:t>
      </w:r>
      <w:r w:rsidRPr="00F27350">
        <w:rPr>
          <w:rFonts w:ascii="Times New Roman" w:eastAsiaTheme="majorEastAsia" w:hAnsi="Times New Roman" w:cs="Times New Roman"/>
          <w:szCs w:val="21"/>
        </w:rPr>
        <w:t>TiCl</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，相应的化学方程式为；</w:t>
      </w:r>
    </w:p>
    <w:p w14:paraId="2D17843F"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I.TiO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(s)+2Cl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000000"/>
          <w:szCs w:val="21"/>
        </w:rPr>
        <w:object w:dxaOrig="645" w:dyaOrig="165" w14:anchorId="3FCE1440">
          <v:shape id="_x0000_i1063" type="#_x0000_t75" style="width:32.25pt;height:8.25pt" o:ole="">
            <v:imagedata r:id="rId34" o:title=""/>
          </v:shape>
          <o:OLEObject Type="Embed" ProgID="ChemWindow.Document" ShapeID="_x0000_i1063" DrawAspect="Content" ObjectID="_1711643274" r:id="rId82"/>
        </w:object>
      </w:r>
      <w:r w:rsidRPr="00F27350">
        <w:rPr>
          <w:rFonts w:ascii="Times New Roman" w:eastAsiaTheme="majorEastAsia" w:hAnsi="Times New Roman" w:cs="Times New Roman"/>
          <w:szCs w:val="21"/>
        </w:rPr>
        <w:t>TiCl</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(g)+O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   Δ</w:t>
      </w:r>
      <w:r w:rsidRPr="00F27350">
        <w:rPr>
          <w:rFonts w:ascii="Times New Roman" w:eastAsiaTheme="majorEastAsia" w:hAnsi="Times New Roman" w:cs="Times New Roman"/>
          <w:i/>
          <w:szCs w:val="21"/>
        </w:rPr>
        <w:t>H</w:t>
      </w:r>
      <w:r w:rsidRPr="00F27350">
        <w:rPr>
          <w:rFonts w:ascii="Times New Roman" w:eastAsiaTheme="majorEastAsia" w:hAnsi="Times New Roman" w:cs="Times New Roman"/>
          <w:szCs w:val="21"/>
          <w:vertAlign w:val="subscript"/>
        </w:rPr>
        <w:t>I</w:t>
      </w:r>
      <w:r w:rsidRPr="00F27350">
        <w:rPr>
          <w:rFonts w:ascii="Times New Roman" w:eastAsiaTheme="majorEastAsia" w:hAnsi="Times New Roman" w:cs="Times New Roman"/>
          <w:szCs w:val="21"/>
        </w:rPr>
        <w:t>=181 mol·L</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i/>
          <w:szCs w:val="21"/>
        </w:rPr>
        <w:t>K</w:t>
      </w:r>
      <w:r w:rsidRPr="00F27350">
        <w:rPr>
          <w:rFonts w:ascii="Times New Roman" w:eastAsiaTheme="majorEastAsia" w:hAnsi="Times New Roman" w:cs="Times New Roman"/>
          <w:szCs w:val="21"/>
          <w:vertAlign w:val="subscript"/>
        </w:rPr>
        <w:t>I</w:t>
      </w:r>
      <w:r w:rsidRPr="00F27350">
        <w:rPr>
          <w:rFonts w:ascii="Times New Roman" w:eastAsiaTheme="majorEastAsia" w:hAnsi="Times New Roman" w:cs="Times New Roman"/>
          <w:szCs w:val="21"/>
        </w:rPr>
        <w:t>=-3.4×10</w:t>
      </w:r>
      <w:r w:rsidRPr="00F27350">
        <w:rPr>
          <w:rFonts w:ascii="Times New Roman" w:eastAsiaTheme="majorEastAsia" w:hAnsi="Times New Roman" w:cs="Times New Roman"/>
          <w:szCs w:val="21"/>
          <w:vertAlign w:val="superscript"/>
        </w:rPr>
        <w:t>-29</w:t>
      </w:r>
    </w:p>
    <w:p w14:paraId="7A392B17"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II.2C(s)+O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000000"/>
          <w:szCs w:val="21"/>
        </w:rPr>
        <w:object w:dxaOrig="645" w:dyaOrig="165" w14:anchorId="5FEB9EAF">
          <v:shape id="_x0000_i1064" type="#_x0000_t75" style="width:32.25pt;height:8.25pt" o:ole="">
            <v:imagedata r:id="rId34" o:title=""/>
          </v:shape>
          <o:OLEObject Type="Embed" ProgID="ChemWindow.Document" ShapeID="_x0000_i1064" DrawAspect="Content" ObjectID="_1711643275" r:id="rId83"/>
        </w:object>
      </w:r>
      <w:r w:rsidRPr="00F27350">
        <w:rPr>
          <w:rFonts w:ascii="Times New Roman" w:eastAsiaTheme="majorEastAsia" w:hAnsi="Times New Roman" w:cs="Times New Roman"/>
          <w:szCs w:val="21"/>
        </w:rPr>
        <w:t>2CO(g)     Δ</w:t>
      </w:r>
      <w:r w:rsidRPr="00F27350">
        <w:rPr>
          <w:rFonts w:ascii="Times New Roman" w:eastAsiaTheme="majorEastAsia" w:hAnsi="Times New Roman" w:cs="Times New Roman"/>
          <w:i/>
          <w:szCs w:val="21"/>
        </w:rPr>
        <w:t>H</w:t>
      </w:r>
      <w:r w:rsidRPr="00F27350">
        <w:rPr>
          <w:rFonts w:ascii="Times New Roman" w:eastAsiaTheme="majorEastAsia" w:hAnsi="Times New Roman" w:cs="Times New Roman"/>
          <w:szCs w:val="21"/>
          <w:vertAlign w:val="subscript"/>
        </w:rPr>
        <w:t>II</w:t>
      </w:r>
      <w:r w:rsidRPr="00F27350">
        <w:rPr>
          <w:rFonts w:ascii="Times New Roman" w:eastAsiaTheme="majorEastAsia" w:hAnsi="Times New Roman" w:cs="Times New Roman"/>
          <w:szCs w:val="21"/>
        </w:rPr>
        <w:t>= - 221 mol·L</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i/>
          <w:szCs w:val="21"/>
        </w:rPr>
        <w:t>K</w:t>
      </w:r>
      <w:r w:rsidRPr="00F27350">
        <w:rPr>
          <w:rFonts w:ascii="Times New Roman" w:eastAsiaTheme="majorEastAsia" w:hAnsi="Times New Roman" w:cs="Times New Roman"/>
          <w:szCs w:val="21"/>
          <w:vertAlign w:val="subscript"/>
        </w:rPr>
        <w:t>II</w:t>
      </w:r>
      <w:r w:rsidRPr="00F27350">
        <w:rPr>
          <w:rFonts w:ascii="Times New Roman" w:eastAsiaTheme="majorEastAsia" w:hAnsi="Times New Roman" w:cs="Times New Roman"/>
          <w:szCs w:val="21"/>
        </w:rPr>
        <w:t>=1.2×10</w:t>
      </w:r>
      <w:r w:rsidRPr="00F27350">
        <w:rPr>
          <w:rFonts w:ascii="Times New Roman" w:eastAsiaTheme="majorEastAsia" w:hAnsi="Times New Roman" w:cs="Times New Roman"/>
          <w:szCs w:val="21"/>
          <w:vertAlign w:val="superscript"/>
        </w:rPr>
        <w:t>48</w:t>
      </w:r>
    </w:p>
    <w:p w14:paraId="7E37191F"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em w:val="dot"/>
        </w:rPr>
        <w:t>结合数据说明</w:t>
      </w:r>
      <w:r w:rsidRPr="00F27350">
        <w:rPr>
          <w:rFonts w:ascii="Times New Roman" w:eastAsiaTheme="majorEastAsia" w:hAnsi="Times New Roman" w:cs="Times New Roman"/>
          <w:szCs w:val="21"/>
        </w:rPr>
        <w:t>氯化过程中加碳的理由</w:t>
      </w:r>
      <w:r w:rsidRPr="00F27350">
        <w:rPr>
          <w:rFonts w:ascii="Times New Roman" w:eastAsiaTheme="majorEastAsia" w:hAnsi="Times New Roman" w:cs="Times New Roman"/>
          <w:szCs w:val="21"/>
        </w:rPr>
        <w:t xml:space="preserve">______ </w:t>
      </w:r>
      <w:r w:rsidRPr="00F27350">
        <w:rPr>
          <w:rFonts w:ascii="Times New Roman" w:eastAsiaTheme="majorEastAsia" w:hAnsi="Times New Roman" w:cs="Times New Roman"/>
          <w:szCs w:val="21"/>
        </w:rPr>
        <w:t>。</w:t>
      </w:r>
    </w:p>
    <w:p w14:paraId="22CBBF90"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(5)</w:t>
      </w:r>
      <w:r w:rsidRPr="00F27350">
        <w:rPr>
          <w:rFonts w:ascii="Times New Roman" w:eastAsiaTheme="majorEastAsia" w:hAnsi="Times New Roman" w:cs="Times New Roman"/>
          <w:szCs w:val="21"/>
        </w:rPr>
        <w:t>在一定温度下，以</w:t>
      </w: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为催化剂，氯苯和</w:t>
      </w:r>
      <w:r w:rsidRPr="00F27350">
        <w:rPr>
          <w:rFonts w:ascii="Times New Roman" w:eastAsiaTheme="majorEastAsia" w:hAnsi="Times New Roman" w:cs="Times New Roman"/>
          <w:szCs w:val="21"/>
        </w:rPr>
        <w:t>Cl</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在</w:t>
      </w:r>
      <w:r w:rsidRPr="00F27350">
        <w:rPr>
          <w:rFonts w:ascii="Times New Roman" w:eastAsiaTheme="majorEastAsia" w:hAnsi="Times New Roman" w:cs="Times New Roman"/>
          <w:szCs w:val="21"/>
        </w:rPr>
        <w:t>CS</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中发生平行反应，分别生成邻二氯苯</w:t>
      </w:r>
      <w:r w:rsidRPr="00F27350">
        <w:rPr>
          <w:rFonts w:ascii="Times New Roman" w:eastAsiaTheme="majorEastAsia" w:hAnsi="Times New Roman" w:cs="Times New Roman"/>
          <w:szCs w:val="21"/>
        </w:rPr>
        <w:t>和对二氯苯，两产物浓度之比与反应时间无关。反应物起始浓度均为</w:t>
      </w:r>
      <w:r w:rsidRPr="00F27350">
        <w:rPr>
          <w:rFonts w:ascii="Times New Roman" w:eastAsiaTheme="majorEastAsia" w:hAnsi="Times New Roman" w:cs="Times New Roman"/>
          <w:szCs w:val="21"/>
        </w:rPr>
        <w:t>0.5 mol·L</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30 min</w:t>
      </w:r>
      <w:r w:rsidRPr="00F27350">
        <w:rPr>
          <w:rFonts w:ascii="Times New Roman" w:eastAsiaTheme="majorEastAsia" w:hAnsi="Times New Roman" w:cs="Times New Roman"/>
          <w:szCs w:val="21"/>
        </w:rPr>
        <w:t>测得氯苯</w:t>
      </w:r>
      <w:r w:rsidRPr="00F27350">
        <w:rPr>
          <w:rFonts w:ascii="Times New Roman" w:eastAsiaTheme="majorEastAsia" w:hAnsi="Times New Roman" w:cs="Times New Roman"/>
          <w:szCs w:val="21"/>
        </w:rPr>
        <w:t>15%</w:t>
      </w:r>
      <w:r w:rsidRPr="00F27350">
        <w:rPr>
          <w:rFonts w:ascii="Times New Roman" w:eastAsiaTheme="majorEastAsia" w:hAnsi="Times New Roman" w:cs="Times New Roman"/>
          <w:szCs w:val="21"/>
        </w:rPr>
        <w:t>转化为邻二氯苯，</w:t>
      </w:r>
      <w:r w:rsidRPr="00F27350">
        <w:rPr>
          <w:rFonts w:ascii="Times New Roman" w:eastAsiaTheme="majorEastAsia" w:hAnsi="Times New Roman" w:cs="Times New Roman"/>
          <w:szCs w:val="21"/>
        </w:rPr>
        <w:t>25%</w:t>
      </w:r>
      <w:r w:rsidRPr="00F27350">
        <w:rPr>
          <w:rFonts w:ascii="Times New Roman" w:eastAsiaTheme="majorEastAsia" w:hAnsi="Times New Roman" w:cs="Times New Roman"/>
          <w:szCs w:val="21"/>
        </w:rPr>
        <w:t>转化为对二氯苯。保持其他条件不变，若要提高产物中邻二氯苯的比例，可采用的措施是</w:t>
      </w:r>
      <w:r w:rsidRPr="00F27350">
        <w:rPr>
          <w:rFonts w:ascii="Times New Roman" w:eastAsiaTheme="majorEastAsia" w:hAnsi="Times New Roman" w:cs="Times New Roman"/>
          <w:szCs w:val="21"/>
        </w:rPr>
        <w:t>______</w:t>
      </w:r>
      <w:r w:rsidRPr="00F27350">
        <w:rPr>
          <w:rFonts w:ascii="Times New Roman" w:eastAsiaTheme="majorEastAsia" w:hAnsi="Times New Roman" w:cs="Times New Roman"/>
          <w:szCs w:val="21"/>
        </w:rPr>
        <w:t>。</w:t>
      </w:r>
    </w:p>
    <w:p w14:paraId="7D80B02E"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lastRenderedPageBreak/>
        <w:t>A</w:t>
      </w:r>
      <w:r w:rsidRPr="00F27350">
        <w:rPr>
          <w:rFonts w:ascii="Times New Roman" w:eastAsiaTheme="majorEastAsia" w:hAnsi="Times New Roman" w:cs="Times New Roman"/>
          <w:szCs w:val="21"/>
        </w:rPr>
        <w:t>．适当提高反应温度</w:t>
      </w:r>
      <w:r w:rsidRPr="00F27350">
        <w:rPr>
          <w:rFonts w:ascii="Times New Roman" w:eastAsiaTheme="majorEastAsia" w:hAnsi="Times New Roman" w:cs="Times New Roman"/>
          <w:szCs w:val="21"/>
        </w:rPr>
        <w:t xml:space="preserve">           B</w:t>
      </w:r>
      <w:r w:rsidRPr="00F27350">
        <w:rPr>
          <w:rFonts w:ascii="Times New Roman" w:eastAsiaTheme="majorEastAsia" w:hAnsi="Times New Roman" w:cs="Times New Roman"/>
          <w:szCs w:val="21"/>
        </w:rPr>
        <w:t>．改变催化剂</w:t>
      </w:r>
    </w:p>
    <w:p w14:paraId="4CF3CFBE"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rPr>
        <w:t>．适当降低反应温度</w:t>
      </w:r>
      <w:r w:rsidRPr="00F27350">
        <w:rPr>
          <w:rFonts w:ascii="Times New Roman" w:eastAsiaTheme="majorEastAsia" w:hAnsi="Times New Roman" w:cs="Times New Roman"/>
          <w:szCs w:val="21"/>
        </w:rPr>
        <w:t xml:space="preserve">           D</w:t>
      </w:r>
      <w:r w:rsidRPr="00F27350">
        <w:rPr>
          <w:rFonts w:ascii="Times New Roman" w:eastAsiaTheme="majorEastAsia" w:hAnsi="Times New Roman" w:cs="Times New Roman"/>
          <w:szCs w:val="21"/>
        </w:rPr>
        <w:t>．改变反应物浓度</w:t>
      </w:r>
    </w:p>
    <w:p w14:paraId="40758FC1"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Pr="00F27350">
        <w:rPr>
          <w:rFonts w:ascii="Times New Roman" w:eastAsiaTheme="majorEastAsia" w:hAnsi="Times New Roman" w:cs="Times New Roman"/>
          <w:color w:val="FF0000"/>
          <w:szCs w:val="21"/>
        </w:rPr>
        <w:t>(1)2NaCl+ 2H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noProof/>
          <w:color w:val="FF0000"/>
          <w:szCs w:val="21"/>
        </w:rPr>
        <w:drawing>
          <wp:inline distT="0" distB="0" distL="0" distR="0" wp14:anchorId="6D338BB1" wp14:editId="6D83099F">
            <wp:extent cx="247650" cy="152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19517" name="Picture 293"/>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247650" cy="152400"/>
                    </a:xfrm>
                    <a:prstGeom prst="rect">
                      <a:avLst/>
                    </a:prstGeom>
                    <a:noFill/>
                    <a:ln>
                      <a:noFill/>
                    </a:ln>
                  </pic:spPr>
                </pic:pic>
              </a:graphicData>
            </a:graphic>
          </wp:inline>
        </w:drawing>
      </w:r>
      <w:r w:rsidRPr="00F27350">
        <w:rPr>
          <w:rFonts w:ascii="Times New Roman" w:eastAsiaTheme="majorEastAsia" w:hAnsi="Times New Roman" w:cs="Times New Roman"/>
          <w:color w:val="FF0000"/>
          <w:szCs w:val="21"/>
        </w:rPr>
        <w:t>2NaOH + 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    (2)A    </w:t>
      </w:r>
    </w:p>
    <w:p w14:paraId="7918AFE2"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(3)</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w:t>
      </w:r>
      <w:r w:rsidRPr="00F27350">
        <w:rPr>
          <w:rFonts w:ascii="宋体" w:eastAsia="宋体" w:hAnsi="宋体" w:cs="宋体" w:hint="eastAsia"/>
          <w:color w:val="FF0000"/>
          <w:szCs w:val="21"/>
        </w:rPr>
        <w:t>②</w:t>
      </w:r>
      <w:r>
        <w:rPr>
          <w:rFonts w:ascii="Times New Roman" w:eastAsiaTheme="majorEastAsia" w:hAnsi="Times New Roman" w:cs="Times New Roman"/>
          <w:color w:val="FF0000"/>
          <w:szCs w:val="21"/>
        </w:rPr>
        <w:object w:dxaOrig="2055" w:dyaOrig="720" w14:anchorId="57151092">
          <v:shape id="_x0000_i1065" type="#_x0000_t75" alt="eqIdb8a3b682a9674731a98006c7b72c57ad" style="width:102.75pt;height:36pt" o:ole="">
            <v:imagedata r:id="rId85" o:title="eqIdb8a3b682a9674731a98006c7b72c57ad"/>
          </v:shape>
          <o:OLEObject Type="Embed" ProgID="Equation.DSMT4" ShapeID="_x0000_i1065" DrawAspect="Content" ObjectID="_1711643276" r:id="rId86"/>
        </w:object>
      </w:r>
      <w:r w:rsidRPr="00F27350">
        <w:rPr>
          <w:rFonts w:ascii="Times New Roman" w:eastAsiaTheme="majorEastAsia" w:hAnsi="Times New Roman" w:cs="Times New Roman"/>
          <w:color w:val="FF0000"/>
          <w:szCs w:val="21"/>
        </w:rPr>
        <w:t xml:space="preserve">    </w:t>
      </w:r>
      <w:r w:rsidRPr="00F27350">
        <w:rPr>
          <w:rFonts w:ascii="宋体" w:eastAsia="宋体" w:hAnsi="宋体" w:cs="宋体" w:hint="eastAsia"/>
          <w:color w:val="FF0000"/>
          <w:szCs w:val="21"/>
        </w:rPr>
        <w:t>③</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 xml:space="preserve">p + </w:t>
      </w:r>
      <w:r>
        <w:rPr>
          <w:rFonts w:ascii="Times New Roman" w:eastAsiaTheme="majorEastAsia" w:hAnsi="Times New Roman" w:cs="Times New Roman"/>
          <w:color w:val="FF0000"/>
          <w:szCs w:val="21"/>
        </w:rPr>
        <w:object w:dxaOrig="945" w:dyaOrig="540" w14:anchorId="5E299BF6">
          <v:shape id="_x0000_i1066" type="#_x0000_t75" alt="eqId18ef944f75de47dca83369b149d589cd" style="width:47.25pt;height:27pt" o:ole="">
            <v:imagedata r:id="rId87" o:title="eqId18ef944f75de47dca83369b149d589cd"/>
          </v:shape>
          <o:OLEObject Type="Embed" ProgID="Equation.DSMT4" ShapeID="_x0000_i1066" DrawAspect="Content" ObjectID="_1711643277" r:id="rId88"/>
        </w:object>
      </w:r>
      <w:r w:rsidRPr="00F27350">
        <w:rPr>
          <w:rFonts w:ascii="Times New Roman" w:eastAsiaTheme="majorEastAsia" w:hAnsi="Times New Roman" w:cs="Times New Roman"/>
          <w:color w:val="FF0000"/>
          <w:szCs w:val="21"/>
        </w:rPr>
        <w:t xml:space="preserve">    </w:t>
      </w:r>
    </w:p>
    <w:p w14:paraId="432069F6"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(4)</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I + II</w:t>
      </w:r>
      <w:r w:rsidRPr="00F27350">
        <w:rPr>
          <w:rFonts w:ascii="Times New Roman" w:eastAsiaTheme="majorEastAsia" w:hAnsi="Times New Roman" w:cs="Times New Roman"/>
          <w:color w:val="FF0000"/>
          <w:szCs w:val="21"/>
        </w:rPr>
        <w:t>得：</w:t>
      </w:r>
      <w:r w:rsidRPr="00F27350">
        <w:rPr>
          <w:rFonts w:ascii="Times New Roman" w:eastAsiaTheme="majorEastAsia" w:hAnsi="Times New Roman" w:cs="Times New Roman"/>
          <w:color w:val="FF0000"/>
          <w:szCs w:val="21"/>
        </w:rPr>
        <w:t xml:space="preserve"> TiO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(s)+2Cl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 + 2C(s) =TiCl</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(g)+ 2CO(g)</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I</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II</w:t>
      </w:r>
      <w:r w:rsidRPr="00F27350">
        <w:rPr>
          <w:rFonts w:ascii="Times New Roman" w:eastAsiaTheme="majorEastAsia" w:hAnsi="Times New Roman" w:cs="Times New Roman"/>
          <w:color w:val="FF0000"/>
          <w:szCs w:val="21"/>
        </w:rPr>
        <w:t>=4.1×10</w:t>
      </w:r>
      <w:r w:rsidRPr="00F27350">
        <w:rPr>
          <w:rFonts w:ascii="Times New Roman" w:eastAsiaTheme="majorEastAsia" w:hAnsi="Times New Roman" w:cs="Times New Roman"/>
          <w:color w:val="FF0000"/>
          <w:szCs w:val="21"/>
          <w:vertAlign w:val="superscript"/>
        </w:rPr>
        <w:t>19</w:t>
      </w:r>
      <w:r w:rsidRPr="00F27350">
        <w:rPr>
          <w:rFonts w:ascii="Times New Roman" w:eastAsiaTheme="majorEastAsia" w:hAnsi="Times New Roman" w:cs="Times New Roman"/>
          <w:color w:val="FF0000"/>
          <w:szCs w:val="21"/>
        </w:rPr>
        <w:t>远大于</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使</w:t>
      </w:r>
      <w:r w:rsidRPr="00F27350">
        <w:rPr>
          <w:rFonts w:ascii="Times New Roman" w:eastAsiaTheme="majorEastAsia" w:hAnsi="Times New Roman" w:cs="Times New Roman"/>
          <w:color w:val="FF0000"/>
          <w:szCs w:val="21"/>
        </w:rPr>
        <w:t>TiO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氯化为</w:t>
      </w:r>
      <w:r w:rsidRPr="00F27350">
        <w:rPr>
          <w:rFonts w:ascii="Times New Roman" w:eastAsiaTheme="majorEastAsia" w:hAnsi="Times New Roman" w:cs="Times New Roman"/>
          <w:color w:val="FF0000"/>
          <w:szCs w:val="21"/>
        </w:rPr>
        <w:t>TiCl</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得以实现；</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I</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II</w:t>
      </w:r>
      <w:r w:rsidRPr="00F27350">
        <w:rPr>
          <w:rFonts w:ascii="Times New Roman" w:eastAsiaTheme="majorEastAsia" w:hAnsi="Times New Roman" w:cs="Times New Roman"/>
          <w:color w:val="FF0000"/>
          <w:szCs w:val="21"/>
        </w:rPr>
        <w:t>= -40kJ·mol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 xml:space="preserve">II </w:t>
      </w:r>
      <w:r w:rsidRPr="00F27350">
        <w:rPr>
          <w:rFonts w:ascii="Times New Roman" w:eastAsiaTheme="majorEastAsia" w:hAnsi="Times New Roman" w:cs="Times New Roman"/>
          <w:color w:val="FF0000"/>
          <w:szCs w:val="21"/>
        </w:rPr>
        <w:t>可为反应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提供所需的能量</w:t>
      </w:r>
      <w:r w:rsidRPr="00F27350">
        <w:rPr>
          <w:rFonts w:ascii="Times New Roman" w:eastAsiaTheme="majorEastAsia" w:hAnsi="Times New Roman" w:cs="Times New Roman"/>
          <w:color w:val="FF0000"/>
          <w:szCs w:val="21"/>
        </w:rPr>
        <w:t xml:space="preserve">    </w:t>
      </w:r>
    </w:p>
    <w:p w14:paraId="4D8DDBC2"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 xml:space="preserve">(5)AB    </w:t>
      </w:r>
    </w:p>
    <w:p w14:paraId="56346FB3" w14:textId="77777777" w:rsidR="00C47EDD"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Pr="00F27350">
        <w:rPr>
          <w:rFonts w:ascii="Times New Roman" w:eastAsiaTheme="majorEastAsia" w:hAnsi="Times New Roman" w:cs="Times New Roman"/>
          <w:color w:val="FF0000"/>
          <w:szCs w:val="21"/>
        </w:rPr>
        <w:t>(1)</w:t>
      </w:r>
      <w:r w:rsidRPr="00F27350">
        <w:rPr>
          <w:rFonts w:ascii="Times New Roman" w:eastAsiaTheme="majorEastAsia" w:hAnsi="Times New Roman" w:cs="Times New Roman"/>
          <w:color w:val="FF0000"/>
          <w:szCs w:val="21"/>
        </w:rPr>
        <w:t>电解饱和食盐水制取氯气时，同时还生成氢气和氢氧化钠，该反应的化学方程式是</w:t>
      </w:r>
      <w:r w:rsidRPr="00F27350">
        <w:rPr>
          <w:rFonts w:ascii="Times New Roman" w:eastAsiaTheme="majorEastAsia" w:hAnsi="Times New Roman" w:cs="Times New Roman"/>
          <w:color w:val="FF0000"/>
          <w:szCs w:val="21"/>
        </w:rPr>
        <w:t>2NaCl+ 2H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O </w:t>
      </w:r>
      <w:r w:rsidRPr="00F27350">
        <w:rPr>
          <w:rFonts w:ascii="Times New Roman" w:eastAsiaTheme="majorEastAsia" w:hAnsi="Times New Roman" w:cs="Times New Roman"/>
          <w:noProof/>
          <w:color w:val="FF0000"/>
          <w:szCs w:val="21"/>
        </w:rPr>
        <w:drawing>
          <wp:inline distT="0" distB="0" distL="0" distR="0" wp14:anchorId="7D510DEC" wp14:editId="2990039B">
            <wp:extent cx="247650" cy="1524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403" name="Picture 296"/>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247650" cy="152400"/>
                    </a:xfrm>
                    <a:prstGeom prst="rect">
                      <a:avLst/>
                    </a:prstGeom>
                    <a:noFill/>
                    <a:ln>
                      <a:noFill/>
                    </a:ln>
                  </pic:spPr>
                </pic:pic>
              </a:graphicData>
            </a:graphic>
          </wp:inline>
        </w:drawing>
      </w:r>
      <w:r w:rsidRPr="00F27350">
        <w:rPr>
          <w:rFonts w:ascii="Times New Roman" w:eastAsiaTheme="majorEastAsia" w:hAnsi="Times New Roman" w:cs="Times New Roman"/>
          <w:color w:val="FF0000"/>
          <w:szCs w:val="21"/>
        </w:rPr>
        <w:t>2NaOH + 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 A</w:t>
      </w:r>
      <w:r w:rsidRPr="00F27350">
        <w:rPr>
          <w:rFonts w:ascii="Times New Roman" w:eastAsiaTheme="majorEastAsia" w:hAnsi="Times New Roman" w:cs="Times New Roman"/>
          <w:color w:val="FF0000"/>
          <w:szCs w:val="21"/>
        </w:rPr>
        <w:t>项，氯气可与碱反应，碱石灰含有氢氧化钠和氧化钙，因此，不能用碱石灰干燥氯气，</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说法不正确；</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项，氯气可与水反应生成盐酸和次氯酸，该反应是可逆反应，在饱和食盐水中存在浓度较大的氯离子，可以使氯气的溶解平衡逆向移动，因此，氯气在饱和食盐水中的溶解度较小，可以通过排饱和食盐水法收集氯气，</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说法正确；</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项，氯气在常温下不与铁反应；氯气的相对分子质量较大，其分子间的作用力较大，</w:t>
      </w:r>
      <w:r w:rsidRPr="00F27350">
        <w:rPr>
          <w:rFonts w:ascii="Times New Roman" w:eastAsiaTheme="majorEastAsia" w:hAnsi="Times New Roman" w:cs="Times New Roman"/>
          <w:color w:val="FF0000"/>
          <w:szCs w:val="21"/>
        </w:rPr>
        <w:t>因此，氯气属于易液化的气体，常温下，可通过加压使氯气液化而储存于钢瓶中，</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说法正确；</w:t>
      </w:r>
      <w:r w:rsidRPr="00F27350">
        <w:rPr>
          <w:rFonts w:ascii="Times New Roman" w:eastAsiaTheme="majorEastAsia" w:hAnsi="Times New Roman" w:cs="Times New Roman"/>
          <w:color w:val="FF0000"/>
          <w:szCs w:val="21"/>
        </w:rPr>
        <w:t>D</w:t>
      </w:r>
      <w:r w:rsidRPr="00F27350">
        <w:rPr>
          <w:rFonts w:ascii="Times New Roman" w:eastAsiaTheme="majorEastAsia" w:hAnsi="Times New Roman" w:cs="Times New Roman"/>
          <w:color w:val="FF0000"/>
          <w:szCs w:val="21"/>
        </w:rPr>
        <w:t>项，氢气和氯气反应生成氯化氢，氯化氢溶于水得到盐酸，因此，工业上，常用氢气和氯气反应生成的氯化氢溶于水制取盐酸，</w:t>
      </w:r>
      <w:r w:rsidRPr="00F27350">
        <w:rPr>
          <w:rFonts w:ascii="Times New Roman" w:eastAsiaTheme="majorEastAsia" w:hAnsi="Times New Roman" w:cs="Times New Roman"/>
          <w:color w:val="FF0000"/>
          <w:szCs w:val="21"/>
        </w:rPr>
        <w:t>D</w:t>
      </w:r>
      <w:r w:rsidRPr="00F27350">
        <w:rPr>
          <w:rFonts w:ascii="Times New Roman" w:eastAsiaTheme="majorEastAsia" w:hAnsi="Times New Roman" w:cs="Times New Roman"/>
          <w:color w:val="FF0000"/>
          <w:szCs w:val="21"/>
        </w:rPr>
        <w:t>说法正确。综上所述，相关说法</w:t>
      </w:r>
      <w:r w:rsidRPr="00F27350">
        <w:rPr>
          <w:rFonts w:ascii="Times New Roman" w:eastAsiaTheme="majorEastAsia" w:hAnsi="Times New Roman" w:cs="Times New Roman"/>
          <w:color w:val="FF0000"/>
          <w:szCs w:val="21"/>
          <w:em w:val="dot"/>
        </w:rPr>
        <w:t>不正确</w:t>
      </w:r>
      <w:r w:rsidRPr="00F27350">
        <w:rPr>
          <w:rFonts w:ascii="Times New Roman" w:eastAsiaTheme="majorEastAsia" w:hAnsi="Times New Roman" w:cs="Times New Roman"/>
          <w:color w:val="FF0000"/>
          <w:szCs w:val="21"/>
        </w:rPr>
        <w:t>的是</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，故选</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000000"/>
          <w:szCs w:val="21"/>
        </w:rPr>
        <w:object w:dxaOrig="645" w:dyaOrig="165" w14:anchorId="14E7284E">
          <v:shape id="_x0000_i1067" type="#_x0000_t75" style="width:32.25pt;height:8.25pt" o:ole="">
            <v:imagedata r:id="rId34" o:title=""/>
          </v:shape>
          <o:OLEObject Type="Embed" ProgID="ChemWindow.Document" ShapeID="_x0000_i1067" DrawAspect="Content" ObjectID="_1711643278" r:id="rId89"/>
        </w:object>
      </w:r>
      <w:r w:rsidRPr="00F27350">
        <w:rPr>
          <w:rFonts w:ascii="Times New Roman" w:eastAsiaTheme="majorEastAsia" w:hAnsi="Times New Roman" w:cs="Times New Roman"/>
          <w:color w:val="FF0000"/>
          <w:szCs w:val="21"/>
        </w:rPr>
        <w:t xml:space="preserve"> 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(aq)</w:t>
      </w:r>
      <w:r w:rsidRPr="00F27350">
        <w:rPr>
          <w:rFonts w:ascii="Times New Roman" w:eastAsiaTheme="majorEastAsia" w:hAnsi="Times New Roman" w:cs="Times New Roman"/>
          <w:color w:val="FF0000"/>
          <w:szCs w:val="21"/>
        </w:rPr>
        <w:t>表示的是氯气的溶解平衡，氯气在常温下可溶于水，该过程是自发的，由于该过程的熵变小于</w:t>
      </w:r>
      <w:r w:rsidRPr="00F27350">
        <w:rPr>
          <w:rFonts w:ascii="Times New Roman" w:eastAsiaTheme="majorEastAsia" w:hAnsi="Times New Roman" w:cs="Times New Roman"/>
          <w:color w:val="FF0000"/>
          <w:szCs w:val="21"/>
        </w:rPr>
        <w:t>0</w:t>
      </w:r>
      <w:r w:rsidRPr="00F27350">
        <w:rPr>
          <w:rFonts w:ascii="Times New Roman" w:eastAsiaTheme="majorEastAsia" w:hAnsi="Times New Roman" w:cs="Times New Roman"/>
          <w:color w:val="FF0000"/>
          <w:szCs w:val="21"/>
        </w:rPr>
        <w:t>，因此，其焓变</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0</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由化学方程式</w:t>
      </w:r>
      <w:r w:rsidRPr="00F27350">
        <w:rPr>
          <w:rFonts w:ascii="Times New Roman" w:eastAsiaTheme="majorEastAsia" w:hAnsi="Times New Roman" w:cs="Times New Roman"/>
          <w:color w:val="FF0000"/>
          <w:szCs w:val="21"/>
        </w:rPr>
        <w:t xml:space="preserve">Cl </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(aq) + 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O(l) </w:t>
      </w:r>
      <w:r w:rsidRPr="00F27350">
        <w:rPr>
          <w:rFonts w:ascii="Cambria Math" w:eastAsia="MS Gothic" w:hAnsi="Cambria Math" w:cs="Cambria Math"/>
          <w:color w:val="FF0000"/>
          <w:szCs w:val="21"/>
        </w:rPr>
        <w:t>⇌</w:t>
      </w:r>
      <w:r w:rsidRPr="00F27350">
        <w:rPr>
          <w:rFonts w:ascii="Times New Roman" w:eastAsiaTheme="majorEastAsia" w:hAnsi="Times New Roman" w:cs="Times New Roman"/>
          <w:color w:val="FF0000"/>
          <w:szCs w:val="21"/>
        </w:rPr>
        <w:t xml:space="preserve"> 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 xml:space="preserve"> (aq)+Cl</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 xml:space="preserve"> (aq) + HClO(aq)</w:t>
      </w:r>
      <w:r w:rsidRPr="00F27350">
        <w:rPr>
          <w:rFonts w:ascii="Times New Roman" w:eastAsiaTheme="majorEastAsia" w:hAnsi="Times New Roman" w:cs="Times New Roman"/>
          <w:color w:val="FF0000"/>
          <w:szCs w:val="21"/>
        </w:rPr>
        <w:t>可知，其平衡常数</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的表达式为</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055" w:dyaOrig="720" w14:anchorId="0301E765">
          <v:shape id="_x0000_i1068" type="#_x0000_t75" alt="eqIdb8a3b682a9674731a98006c7b72c57ad" style="width:102.75pt;height:36pt" o:ole="">
            <v:imagedata r:id="rId85" o:title="eqIdb8a3b682a9674731a98006c7b72c57ad"/>
          </v:shape>
          <o:OLEObject Type="Embed" ProgID="Equation.DSMT4" ShapeID="_x0000_i1068" DrawAspect="Content" ObjectID="_1711643279" r:id="rId90"/>
        </w:object>
      </w:r>
      <w:r w:rsidRPr="00F27350">
        <w:rPr>
          <w:rFonts w:ascii="Times New Roman" w:eastAsiaTheme="majorEastAsia" w:hAnsi="Times New Roman" w:cs="Times New Roman"/>
          <w:color w:val="FF0000"/>
          <w:szCs w:val="21"/>
        </w:rPr>
        <w:t>，注意水为液态，其不出现在表达式中。</w:t>
      </w:r>
      <w:r w:rsidRPr="00F27350">
        <w:rPr>
          <w:rFonts w:ascii="宋体" w:eastAsia="宋体" w:hAnsi="宋体" w:cs="宋体" w:hint="eastAsia"/>
          <w:color w:val="FF0000"/>
          <w:szCs w:val="21"/>
        </w:rPr>
        <w:t>③</w:t>
      </w:r>
      <w:r w:rsidRPr="00F27350">
        <w:rPr>
          <w:rFonts w:ascii="Times New Roman" w:eastAsiaTheme="majorEastAsia" w:hAnsi="Times New Roman" w:cs="Times New Roman"/>
          <w:color w:val="FF0000"/>
          <w:szCs w:val="21"/>
        </w:rPr>
        <w:t>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000000"/>
          <w:szCs w:val="21"/>
        </w:rPr>
        <w:object w:dxaOrig="645" w:dyaOrig="165" w14:anchorId="7B16C3DC">
          <v:shape id="_x0000_i1069" type="#_x0000_t75" style="width:32.25pt;height:8.25pt" o:ole="">
            <v:imagedata r:id="rId34" o:title=""/>
          </v:shape>
          <o:OLEObject Type="Embed" ProgID="ChemWindow.Document" ShapeID="_x0000_i1069" DrawAspect="Content" ObjectID="_1711643280" r:id="rId91"/>
        </w:object>
      </w:r>
      <w:r w:rsidRPr="00F27350">
        <w:rPr>
          <w:rFonts w:ascii="Times New Roman" w:eastAsiaTheme="majorEastAsia" w:hAnsi="Times New Roman" w:cs="Times New Roman"/>
          <w:color w:val="FF0000"/>
          <w:szCs w:val="21"/>
        </w:rPr>
        <w:t xml:space="preserve"> 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(aq) </w:t>
      </w:r>
      <w:r w:rsidRPr="00F27350">
        <w:rPr>
          <w:rFonts w:ascii="Times New Roman" w:eastAsiaTheme="majorEastAsia" w:hAnsi="Times New Roman" w:cs="Times New Roman"/>
          <w:color w:val="FF0000"/>
          <w:szCs w:val="21"/>
        </w:rPr>
        <w:t>与</w:t>
      </w:r>
      <w:r w:rsidRPr="00F27350">
        <w:rPr>
          <w:rFonts w:ascii="Times New Roman" w:eastAsiaTheme="majorEastAsia" w:hAnsi="Times New Roman" w:cs="Times New Roman"/>
          <w:color w:val="FF0000"/>
          <w:szCs w:val="21"/>
        </w:rPr>
        <w:t xml:space="preserve">Cl </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(aq) + 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O(l)</w:t>
      </w:r>
      <w:r>
        <w:rPr>
          <w:rFonts w:ascii="Times New Roman" w:eastAsiaTheme="majorEastAsia" w:hAnsi="Times New Roman" w:cs="Times New Roman"/>
          <w:color w:val="000000"/>
          <w:szCs w:val="21"/>
        </w:rPr>
        <w:object w:dxaOrig="645" w:dyaOrig="165" w14:anchorId="3364DBA4">
          <v:shape id="_x0000_i1070" type="#_x0000_t75" style="width:32.25pt;height:8.25pt" o:ole="">
            <v:imagedata r:id="rId34" o:title=""/>
          </v:shape>
          <o:OLEObject Type="Embed" ProgID="ChemWindow.Document" ShapeID="_x0000_i1070" DrawAspect="Content" ObjectID="_1711643281" r:id="rId92"/>
        </w:object>
      </w:r>
      <w:r w:rsidRPr="00F27350">
        <w:rPr>
          <w:rFonts w:ascii="Times New Roman" w:eastAsiaTheme="majorEastAsia" w:hAnsi="Times New Roman" w:cs="Times New Roman"/>
          <w:color w:val="FF0000"/>
          <w:szCs w:val="21"/>
        </w:rPr>
        <w:t xml:space="preserve"> 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 xml:space="preserve"> (aq)+Cl</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 xml:space="preserve"> (aq) + HClO(aq) </w:t>
      </w:r>
      <w:r w:rsidRPr="00F27350">
        <w:rPr>
          <w:rFonts w:ascii="Times New Roman" w:eastAsiaTheme="majorEastAsia" w:hAnsi="Times New Roman" w:cs="Times New Roman"/>
          <w:color w:val="FF0000"/>
          <w:szCs w:val="21"/>
        </w:rPr>
        <w:t>相加可以得到</w:t>
      </w:r>
      <w:r w:rsidRPr="00F27350">
        <w:rPr>
          <w:rFonts w:ascii="Times New Roman" w:eastAsiaTheme="majorEastAsia" w:hAnsi="Times New Roman" w:cs="Times New Roman"/>
          <w:color w:val="FF0000"/>
          <w:szCs w:val="21"/>
        </w:rPr>
        <w:t>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 + 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O(l)</w:t>
      </w:r>
      <w:r>
        <w:rPr>
          <w:rFonts w:ascii="Times New Roman" w:eastAsiaTheme="majorEastAsia" w:hAnsi="Times New Roman" w:cs="Times New Roman"/>
          <w:color w:val="000000"/>
          <w:szCs w:val="21"/>
        </w:rPr>
        <w:object w:dxaOrig="645" w:dyaOrig="165" w14:anchorId="3F4AF1C7">
          <v:shape id="_x0000_i1071" type="#_x0000_t75" style="width:32.25pt;height:8.25pt" o:ole="">
            <v:imagedata r:id="rId34" o:title=""/>
          </v:shape>
          <o:OLEObject Type="Embed" ProgID="ChemWindow.Document" ShapeID="_x0000_i1071" DrawAspect="Content" ObjectID="_1711643282" r:id="rId93"/>
        </w:object>
      </w:r>
      <w:r w:rsidRPr="00F27350">
        <w:rPr>
          <w:rFonts w:ascii="Times New Roman" w:eastAsiaTheme="majorEastAsia" w:hAnsi="Times New Roman" w:cs="Times New Roman"/>
          <w:color w:val="FF0000"/>
          <w:szCs w:val="21"/>
        </w:rPr>
        <w:t xml:space="preserve"> 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 xml:space="preserve"> (aq)+Cl</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 xml:space="preserve"> (aq) + HClO(aq)</w:t>
      </w:r>
      <w:r w:rsidRPr="00F27350">
        <w:rPr>
          <w:rFonts w:ascii="Times New Roman" w:eastAsiaTheme="majorEastAsia" w:hAnsi="Times New Roman" w:cs="Times New Roman"/>
          <w:color w:val="FF0000"/>
          <w:szCs w:val="21"/>
        </w:rPr>
        <w:t>，因此，该反应的平衡常数为</w:t>
      </w:r>
      <w:r>
        <w:rPr>
          <w:rFonts w:ascii="Times New Roman" w:eastAsiaTheme="majorEastAsia" w:hAnsi="Times New Roman" w:cs="Times New Roman"/>
          <w:color w:val="FF0000"/>
          <w:szCs w:val="21"/>
        </w:rPr>
        <w:object w:dxaOrig="720" w:dyaOrig="360" w14:anchorId="392A38E8">
          <v:shape id="_x0000_i1072" type="#_x0000_t75" alt="eqIdd50a7cd271174369bff16c3c3d2db65e" style="width:36pt;height:18pt" o:ole="">
            <v:imagedata r:id="rId94" o:title="eqIdd50a7cd271174369bff16c3c3d2db65e"/>
          </v:shape>
          <o:OLEObject Type="Embed" ProgID="Equation.DSMT4" ShapeID="_x0000_i1072" DrawAspect="Content" ObjectID="_1711643283" r:id="rId95"/>
        </w:object>
      </w:r>
      <w:r w:rsidRPr="00F27350">
        <w:rPr>
          <w:rFonts w:ascii="Times New Roman" w:eastAsiaTheme="majorEastAsia" w:hAnsi="Times New Roman" w:cs="Times New Roman"/>
          <w:color w:val="FF0000"/>
          <w:szCs w:val="21"/>
        </w:rPr>
        <w:t>；氯气在水中的溶解度</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以物质的量浓度表示</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为</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，根据物料守恒可知，</w:t>
      </w:r>
      <w:r w:rsidRPr="00F27350">
        <w:rPr>
          <w:rFonts w:ascii="Times New Roman" w:eastAsiaTheme="majorEastAsia" w:hAnsi="Times New Roman" w:cs="Times New Roman"/>
          <w:color w:val="FF0000"/>
          <w:szCs w:val="21"/>
        </w:rPr>
        <w:t xml:space="preserve">c= </w:t>
      </w:r>
      <w:r>
        <w:rPr>
          <w:rFonts w:ascii="Times New Roman" w:eastAsiaTheme="majorEastAsia" w:hAnsi="Times New Roman" w:cs="Times New Roman"/>
          <w:color w:val="FF0000"/>
          <w:szCs w:val="21"/>
        </w:rPr>
        <w:object w:dxaOrig="660" w:dyaOrig="360" w14:anchorId="23D5FF6A">
          <v:shape id="_x0000_i1073" type="#_x0000_t75" alt="eqIdf0eb2cbc8f7242fe94dda97adaefb98c" style="width:33pt;height:18pt" o:ole="">
            <v:imagedata r:id="rId96" o:title="eqIdf0eb2cbc8f7242fe94dda97adaefb98c"/>
          </v:shape>
          <o:OLEObject Type="Embed" ProgID="Equation.DSMT4" ShapeID="_x0000_i1073" DrawAspect="Content" ObjectID="_1711643284" r:id="rId97"/>
        </w:object>
      </w:r>
      <w:r w:rsidRPr="00F27350">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285" w:dyaOrig="570" w14:anchorId="63B444E5">
          <v:shape id="_x0000_i1074" type="#_x0000_t75" alt="eqId49b7b111d23b44a9990c2312dc3b7ed9" style="width:14.25pt;height:28.5pt" o:ole="">
            <v:imagedata r:id="rId98" o:title="eqId49b7b111d23b44a9990c2312dc3b7ed9"/>
          </v:shape>
          <o:OLEObject Type="Embed" ProgID="Equation.DSMT4" ShapeID="_x0000_i1074" DrawAspect="Content" ObjectID="_1711643285" r:id="rId99"/>
        </w:object>
      </w:r>
      <w:r w:rsidRPr="00F27350">
        <w:rPr>
          <w:rFonts w:ascii="Times New Roman" w:eastAsiaTheme="majorEastAsia" w:hAnsi="Times New Roman" w:cs="Times New Roman"/>
          <w:color w:val="FF0000"/>
          <w:szCs w:val="21"/>
        </w:rPr>
        <w:t xml:space="preserve"> c(HClO)+ </w:t>
      </w:r>
      <w:r>
        <w:rPr>
          <w:rFonts w:ascii="Times New Roman" w:eastAsiaTheme="majorEastAsia" w:hAnsi="Times New Roman" w:cs="Times New Roman"/>
          <w:color w:val="FF0000"/>
          <w:szCs w:val="21"/>
        </w:rPr>
        <w:object w:dxaOrig="285" w:dyaOrig="570" w14:anchorId="15C3F8A9">
          <v:shape id="_x0000_i1075" type="#_x0000_t75" alt="eqId49b7b111d23b44a9990c2312dc3b7ed9" style="width:14.25pt;height:28.5pt" o:ole="">
            <v:imagedata r:id="rId98" o:title="eqId49b7b111d23b44a9990c2312dc3b7ed9"/>
          </v:shape>
          <o:OLEObject Type="Embed" ProgID="Equation.DSMT4" ShapeID="_x0000_i1075" DrawAspect="Content" ObjectID="_1711643286" r:id="rId100"/>
        </w:object>
      </w:r>
      <w:r w:rsidRPr="00F27350">
        <w:rPr>
          <w:rFonts w:ascii="Times New Roman" w:eastAsiaTheme="majorEastAsia" w:hAnsi="Times New Roman" w:cs="Times New Roman"/>
          <w:color w:val="FF0000"/>
          <w:szCs w:val="21"/>
        </w:rPr>
        <w:t>c(Cl</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，由于</w:t>
      </w:r>
      <w:r w:rsidRPr="00F27350">
        <w:rPr>
          <w:rFonts w:ascii="Times New Roman" w:eastAsiaTheme="majorEastAsia" w:hAnsi="Times New Roman" w:cs="Times New Roman"/>
          <w:color w:val="FF0000"/>
          <w:szCs w:val="21"/>
        </w:rPr>
        <w:t>HCl</w:t>
      </w:r>
      <w:r w:rsidRPr="00F27350">
        <w:rPr>
          <w:rFonts w:ascii="Times New Roman" w:eastAsiaTheme="majorEastAsia" w:hAnsi="Times New Roman" w:cs="Times New Roman"/>
          <w:color w:val="FF0000"/>
          <w:szCs w:val="21"/>
        </w:rPr>
        <w:t>是强电解质，若忽略水的电离和次氯酸的电离，</w:t>
      </w:r>
      <w:r w:rsidRPr="00F27350">
        <w:rPr>
          <w:rFonts w:ascii="Times New Roman" w:eastAsiaTheme="majorEastAsia" w:hAnsi="Times New Roman" w:cs="Times New Roman"/>
          <w:color w:val="FF0000"/>
          <w:szCs w:val="21"/>
        </w:rPr>
        <w:t>则</w:t>
      </w:r>
      <w:r>
        <w:rPr>
          <w:rFonts w:ascii="Times New Roman" w:eastAsiaTheme="majorEastAsia" w:hAnsi="Times New Roman" w:cs="Times New Roman"/>
          <w:color w:val="FF0000"/>
          <w:szCs w:val="21"/>
        </w:rPr>
        <w:object w:dxaOrig="2295" w:dyaOrig="360" w14:anchorId="1A271B5A">
          <v:shape id="_x0000_i1076" type="#_x0000_t75" alt="eqIdf01bf544f56f4faba5034f97342d1bce" style="width:114.75pt;height:18pt" o:ole="">
            <v:imagedata r:id="rId101" o:title="eqIdf01bf544f56f4faba5034f97342d1bce"/>
          </v:shape>
          <o:OLEObject Type="Embed" ProgID="Equation.DSMT4" ShapeID="_x0000_i1076" DrawAspect="Content" ObjectID="_1711643287" r:id="rId102"/>
        </w:object>
      </w:r>
      <w:r w:rsidRPr="00F27350">
        <w:rPr>
          <w:rFonts w:ascii="Times New Roman" w:eastAsiaTheme="majorEastAsia" w:hAnsi="Times New Roman" w:cs="Times New Roman"/>
          <w:color w:val="FF0000"/>
          <w:szCs w:val="21"/>
        </w:rPr>
        <w:t>，由</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220" w:dyaOrig="720" w14:anchorId="695108C2">
          <v:shape id="_x0000_i1077" type="#_x0000_t75" alt="eqId25fe4602eed444c2a526d239d522e684" style="width:111pt;height:36pt" o:ole="">
            <v:imagedata r:id="rId103" o:title="eqId25fe4602eed444c2a526d239d522e684"/>
          </v:shape>
          <o:OLEObject Type="Embed" ProgID="Equation.DSMT4" ShapeID="_x0000_i1077" DrawAspect="Content" ObjectID="_1711643288" r:id="rId104"/>
        </w:object>
      </w:r>
      <w:r w:rsidRPr="00F27350">
        <w:rPr>
          <w:rFonts w:ascii="Times New Roman" w:eastAsiaTheme="majorEastAsia" w:hAnsi="Times New Roman" w:cs="Times New Roman"/>
          <w:color w:val="FF0000"/>
          <w:szCs w:val="21"/>
        </w:rPr>
        <w:t>可知</w:t>
      </w:r>
      <w:r>
        <w:rPr>
          <w:rFonts w:ascii="Times New Roman" w:eastAsiaTheme="majorEastAsia" w:hAnsi="Times New Roman" w:cs="Times New Roman"/>
          <w:color w:val="FF0000"/>
          <w:szCs w:val="21"/>
        </w:rPr>
        <w:object w:dxaOrig="1605" w:dyaOrig="360" w14:anchorId="64C9FC1A">
          <v:shape id="_x0000_i1078" type="#_x0000_t75" alt="eqId59fdfb409a3c435e89cf5352fbaa043c" style="width:80.25pt;height:18pt" o:ole="">
            <v:imagedata r:id="rId105" o:title="eqId59fdfb409a3c435e89cf5352fbaa043c"/>
          </v:shape>
          <o:OLEObject Type="Embed" ProgID="Equation.DSMT4" ShapeID="_x0000_i1078" DrawAspect="Content" ObjectID="_1711643289" r:id="rId106"/>
        </w:objec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155" w:dyaOrig="540" w14:anchorId="33D9546D">
          <v:shape id="_x0000_i1079" type="#_x0000_t75" alt="eqId493f7d1d2a37429a8bca92234a0c195f" style="width:57.75pt;height:27pt" o:ole="">
            <v:imagedata r:id="rId107" o:title="eqId493f7d1d2a37429a8bca92234a0c195f"/>
          </v:shape>
          <o:OLEObject Type="Embed" ProgID="Equation.DSMT4" ShapeID="_x0000_i1079" DrawAspect="Content" ObjectID="_1711643290" r:id="rId108"/>
        </w:object>
      </w:r>
      <w:r w:rsidRPr="00F27350">
        <w:rPr>
          <w:rFonts w:ascii="Times New Roman" w:eastAsiaTheme="majorEastAsia" w:hAnsi="Times New Roman" w:cs="Times New Roman"/>
          <w:color w:val="FF0000"/>
          <w:szCs w:val="21"/>
        </w:rPr>
        <w:t>，由</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=c(Cl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)/p</w:t>
      </w:r>
      <w:r w:rsidRPr="00F27350">
        <w:rPr>
          <w:rFonts w:ascii="Times New Roman" w:eastAsiaTheme="majorEastAsia" w:hAnsi="Times New Roman" w:cs="Times New Roman"/>
          <w:color w:val="FF0000"/>
          <w:szCs w:val="21"/>
        </w:rPr>
        <w:t>可知，</w:t>
      </w:r>
      <w:r>
        <w:rPr>
          <w:rFonts w:ascii="Times New Roman" w:eastAsiaTheme="majorEastAsia" w:hAnsi="Times New Roman" w:cs="Times New Roman"/>
          <w:color w:val="FF0000"/>
          <w:szCs w:val="21"/>
        </w:rPr>
        <w:object w:dxaOrig="660" w:dyaOrig="360" w14:anchorId="3388B16A">
          <v:shape id="_x0000_i1080" type="#_x0000_t75" alt="eqIdf0eb2cbc8f7242fe94dda97adaefb98c" style="width:33pt;height:18pt" o:ole="">
            <v:imagedata r:id="rId96" o:title="eqIdf0eb2cbc8f7242fe94dda97adaefb98c"/>
          </v:shape>
          <o:OLEObject Type="Embed" ProgID="Equation.DSMT4" ShapeID="_x0000_i1080" DrawAspect="Content" ObjectID="_1711643291" r:id="rId109"/>
        </w:objec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435" w:dyaOrig="360" w14:anchorId="1E0B04DB">
          <v:shape id="_x0000_i1081" type="#_x0000_t75" alt="eqIdceb86adb8dff4ff7a7ebad2d09675feb" style="width:21.75pt;height:18pt" o:ole="">
            <v:imagedata r:id="rId110" o:title="eqIdceb86adb8dff4ff7a7ebad2d09675feb"/>
          </v:shape>
          <o:OLEObject Type="Embed" ProgID="Equation.DSMT4" ShapeID="_x0000_i1081" DrawAspect="Content" ObjectID="_1711643292" r:id="rId111"/>
        </w:object>
      </w:r>
      <w:r w:rsidRPr="00F27350">
        <w:rPr>
          <w:rFonts w:ascii="Times New Roman" w:eastAsiaTheme="majorEastAsia" w:hAnsi="Times New Roman" w:cs="Times New Roman"/>
          <w:color w:val="FF0000"/>
          <w:szCs w:val="21"/>
        </w:rPr>
        <w:t>，则</w:t>
      </w:r>
      <w:r>
        <w:rPr>
          <w:rFonts w:ascii="Times New Roman" w:eastAsiaTheme="majorEastAsia" w:hAnsi="Times New Roman" w:cs="Times New Roman"/>
          <w:color w:val="FF0000"/>
          <w:szCs w:val="21"/>
        </w:rPr>
        <w:object w:dxaOrig="1605" w:dyaOrig="360" w14:anchorId="27C5F4C4">
          <v:shape id="_x0000_i1082" type="#_x0000_t75" alt="eqId59fdfb409a3c435e89cf5352fbaa043c" style="width:80.25pt;height:18pt" o:ole="">
            <v:imagedata r:id="rId105" o:title="eqId59fdfb409a3c435e89cf5352fbaa043c"/>
          </v:shape>
          <o:OLEObject Type="Embed" ProgID="Equation.DSMT4" ShapeID="_x0000_i1082" DrawAspect="Content" ObjectID="_1711643293" r:id="rId112"/>
        </w:objec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945" w:dyaOrig="540" w14:anchorId="704BC74F">
          <v:shape id="_x0000_i1083" type="#_x0000_t75" alt="eqIda2c462134fd94f19925bde6347e4fef9" style="width:47.25pt;height:27pt" o:ole="">
            <v:imagedata r:id="rId113" o:title="eqIda2c462134fd94f19925bde6347e4fef9"/>
          </v:shape>
          <o:OLEObject Type="Embed" ProgID="Equation.DSMT4" ShapeID="_x0000_i1083" DrawAspect="Content" ObjectID="_1711643294" r:id="rId114"/>
        </w:object>
      </w:r>
      <w:r w:rsidRPr="00F27350">
        <w:rPr>
          <w:rFonts w:ascii="Times New Roman" w:eastAsiaTheme="majorEastAsia" w:hAnsi="Times New Roman" w:cs="Times New Roman"/>
          <w:color w:val="FF0000"/>
          <w:szCs w:val="21"/>
        </w:rPr>
        <w:t>，因此，</w:t>
      </w:r>
      <w:r w:rsidRPr="00F27350">
        <w:rPr>
          <w:rFonts w:ascii="Times New Roman" w:eastAsiaTheme="majorEastAsia" w:hAnsi="Times New Roman" w:cs="Times New Roman"/>
          <w:color w:val="FF0000"/>
          <w:szCs w:val="21"/>
        </w:rPr>
        <w:t xml:space="preserve">c= </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 xml:space="preserve">p + </w:t>
      </w:r>
      <w:r>
        <w:rPr>
          <w:rFonts w:ascii="Times New Roman" w:eastAsiaTheme="majorEastAsia" w:hAnsi="Times New Roman" w:cs="Times New Roman"/>
          <w:color w:val="FF0000"/>
          <w:szCs w:val="21"/>
        </w:rPr>
        <w:object w:dxaOrig="945" w:dyaOrig="540" w14:anchorId="262A262D">
          <v:shape id="_x0000_i1084" type="#_x0000_t75" alt="eqIda2c462134fd94f19925bde6347e4fef9" style="width:47.25pt;height:27pt" o:ole="">
            <v:imagedata r:id="rId113" o:title="eqIda2c462134fd94f19925bde6347e4fef9"/>
          </v:shape>
          <o:OLEObject Type="Embed" ProgID="Equation.DSMT4" ShapeID="_x0000_i1084" DrawAspect="Content" ObjectID="_1711643295" r:id="rId115"/>
        </w:objec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(4)</w:t>
      </w:r>
      <w:r w:rsidRPr="00F27350">
        <w:rPr>
          <w:rFonts w:ascii="Times New Roman" w:eastAsiaTheme="majorEastAsia" w:hAnsi="Times New Roman" w:cs="Times New Roman"/>
          <w:color w:val="FF0000"/>
          <w:szCs w:val="21"/>
        </w:rPr>
        <w:t>已知：</w:t>
      </w:r>
      <w:r w:rsidRPr="00F27350">
        <w:rPr>
          <w:rFonts w:ascii="Times New Roman" w:eastAsiaTheme="majorEastAsia" w:hAnsi="Times New Roman" w:cs="Times New Roman"/>
          <w:color w:val="FF0000"/>
          <w:szCs w:val="21"/>
        </w:rPr>
        <w:t>I . TiO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(s)+2Cl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(g) </w:t>
      </w:r>
      <w:r>
        <w:rPr>
          <w:rFonts w:ascii="Times New Roman" w:eastAsiaTheme="majorEastAsia" w:hAnsi="Times New Roman" w:cs="Times New Roman"/>
          <w:color w:val="000000"/>
          <w:szCs w:val="21"/>
        </w:rPr>
        <w:object w:dxaOrig="645" w:dyaOrig="165" w14:anchorId="3A074538">
          <v:shape id="_x0000_i1085" type="#_x0000_t75" style="width:32.25pt;height:8.25pt" o:ole="">
            <v:imagedata r:id="rId34" o:title=""/>
          </v:shape>
          <o:OLEObject Type="Embed" ProgID="ChemWindow.Document" ShapeID="_x0000_i1085" DrawAspect="Content" ObjectID="_1711643296" r:id="rId116"/>
        </w:object>
      </w:r>
      <w:r w:rsidRPr="00F27350">
        <w:rPr>
          <w:rFonts w:ascii="Times New Roman" w:eastAsiaTheme="majorEastAsia" w:hAnsi="Times New Roman" w:cs="Times New Roman"/>
          <w:color w:val="FF0000"/>
          <w:szCs w:val="21"/>
        </w:rPr>
        <w:t>TiCl</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(g)+O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 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I</w:t>
      </w:r>
      <w:r w:rsidRPr="00F27350">
        <w:rPr>
          <w:rFonts w:ascii="Times New Roman" w:eastAsiaTheme="majorEastAsia" w:hAnsi="Times New Roman" w:cs="Times New Roman"/>
          <w:color w:val="FF0000"/>
          <w:szCs w:val="21"/>
        </w:rPr>
        <w:t>=181 mol ·L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I</w:t>
      </w:r>
      <w:r w:rsidRPr="00F27350">
        <w:rPr>
          <w:rFonts w:ascii="Times New Roman" w:eastAsiaTheme="majorEastAsia" w:hAnsi="Times New Roman" w:cs="Times New Roman"/>
          <w:color w:val="FF0000"/>
          <w:szCs w:val="21"/>
        </w:rPr>
        <w:t>=-3.4 ×10</w:t>
      </w:r>
      <w:r w:rsidRPr="00F27350">
        <w:rPr>
          <w:rFonts w:ascii="Times New Roman" w:eastAsiaTheme="majorEastAsia" w:hAnsi="Times New Roman" w:cs="Times New Roman"/>
          <w:color w:val="FF0000"/>
          <w:szCs w:val="21"/>
          <w:vertAlign w:val="superscript"/>
        </w:rPr>
        <w:t>-29</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II. 2C(s)+O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(g) </w:t>
      </w:r>
      <w:r w:rsidRPr="00F27350">
        <w:rPr>
          <w:rFonts w:ascii="Cambria Math" w:eastAsia="MS Gothic" w:hAnsi="Cambria Math" w:cs="Cambria Math"/>
          <w:color w:val="FF0000"/>
          <w:szCs w:val="21"/>
        </w:rPr>
        <w:t>⇌</w:t>
      </w:r>
      <w:r w:rsidRPr="00F27350">
        <w:rPr>
          <w:rFonts w:ascii="Times New Roman" w:eastAsiaTheme="majorEastAsia" w:hAnsi="Times New Roman" w:cs="Times New Roman"/>
          <w:color w:val="FF0000"/>
          <w:szCs w:val="21"/>
        </w:rPr>
        <w:t xml:space="preserve"> 2CO(g)     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II</w:t>
      </w:r>
      <w:r w:rsidRPr="00F27350">
        <w:rPr>
          <w:rFonts w:ascii="Times New Roman" w:eastAsiaTheme="majorEastAsia" w:hAnsi="Times New Roman" w:cs="Times New Roman"/>
          <w:color w:val="FF0000"/>
          <w:szCs w:val="21"/>
        </w:rPr>
        <w:t>= - 221 mol ·L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II</w:t>
      </w:r>
      <w:r w:rsidRPr="00F27350">
        <w:rPr>
          <w:rFonts w:ascii="Times New Roman" w:eastAsiaTheme="majorEastAsia" w:hAnsi="Times New Roman" w:cs="Times New Roman"/>
          <w:color w:val="FF0000"/>
          <w:szCs w:val="21"/>
        </w:rPr>
        <w:t>=1.2×10</w:t>
      </w:r>
      <w:r w:rsidRPr="00F27350">
        <w:rPr>
          <w:rFonts w:ascii="Times New Roman" w:eastAsiaTheme="majorEastAsia" w:hAnsi="Times New Roman" w:cs="Times New Roman"/>
          <w:color w:val="FF0000"/>
          <w:szCs w:val="21"/>
          <w:vertAlign w:val="superscript"/>
        </w:rPr>
        <w:t>48</w:t>
      </w:r>
      <w:r w:rsidRPr="00F27350">
        <w:rPr>
          <w:rFonts w:ascii="Times New Roman" w:eastAsiaTheme="majorEastAsia" w:hAnsi="Times New Roman" w:cs="Times New Roman"/>
          <w:color w:val="FF0000"/>
          <w:szCs w:val="21"/>
        </w:rPr>
        <w:t>。根据盖斯定律可知，</w:t>
      </w:r>
      <w:r w:rsidRPr="00F27350">
        <w:rPr>
          <w:rFonts w:ascii="Times New Roman" w:eastAsiaTheme="majorEastAsia" w:hAnsi="Times New Roman" w:cs="Times New Roman"/>
          <w:color w:val="FF0000"/>
          <w:szCs w:val="21"/>
        </w:rPr>
        <w:t>I + II</w:t>
      </w:r>
      <w:r w:rsidRPr="00F27350">
        <w:rPr>
          <w:rFonts w:ascii="Times New Roman" w:eastAsiaTheme="majorEastAsia" w:hAnsi="Times New Roman" w:cs="Times New Roman"/>
          <w:color w:val="FF0000"/>
          <w:szCs w:val="21"/>
        </w:rPr>
        <w:t>得：</w:t>
      </w:r>
      <w:r w:rsidRPr="00F27350">
        <w:rPr>
          <w:rFonts w:ascii="Times New Roman" w:eastAsiaTheme="majorEastAsia" w:hAnsi="Times New Roman" w:cs="Times New Roman"/>
          <w:color w:val="FF0000"/>
          <w:szCs w:val="21"/>
        </w:rPr>
        <w:t xml:space="preserve"> TiO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(s)+2Cl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 + 2C(s) =TiCl</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 xml:space="preserve">(g)+ </w:t>
      </w:r>
      <w:r w:rsidRPr="00F27350">
        <w:rPr>
          <w:rFonts w:ascii="Times New Roman" w:eastAsiaTheme="majorEastAsia" w:hAnsi="Times New Roman" w:cs="Times New Roman"/>
          <w:color w:val="FF0000"/>
          <w:szCs w:val="21"/>
        </w:rPr>
        <w:t>2CO(g)</w:t>
      </w:r>
      <w:r w:rsidRPr="00F27350">
        <w:rPr>
          <w:rFonts w:ascii="Times New Roman" w:eastAsiaTheme="majorEastAsia" w:hAnsi="Times New Roman" w:cs="Times New Roman"/>
          <w:color w:val="FF0000"/>
          <w:szCs w:val="21"/>
        </w:rPr>
        <w:t>，则</w:t>
      </w:r>
      <w:r w:rsidRPr="00F27350">
        <w:rPr>
          <w:rFonts w:ascii="Times New Roman" w:eastAsiaTheme="majorEastAsia" w:hAnsi="Times New Roman" w:cs="Times New Roman"/>
          <w:color w:val="FF0000"/>
          <w:szCs w:val="21"/>
        </w:rPr>
        <w:t>K=K</w:t>
      </w:r>
      <w:r w:rsidRPr="00F27350">
        <w:rPr>
          <w:rFonts w:ascii="Times New Roman" w:eastAsiaTheme="majorEastAsia" w:hAnsi="Times New Roman" w:cs="Times New Roman"/>
          <w:color w:val="FF0000"/>
          <w:szCs w:val="21"/>
          <w:vertAlign w:val="subscript"/>
        </w:rPr>
        <w:t>I</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II</w:t>
      </w:r>
      <w:r w:rsidRPr="00F27350">
        <w:rPr>
          <w:rFonts w:ascii="Times New Roman" w:eastAsiaTheme="majorEastAsia" w:hAnsi="Times New Roman" w:cs="Times New Roman"/>
          <w:color w:val="FF0000"/>
          <w:szCs w:val="21"/>
        </w:rPr>
        <w:t>=4.1 ×10</w:t>
      </w:r>
      <w:r w:rsidRPr="00F27350">
        <w:rPr>
          <w:rFonts w:ascii="Times New Roman" w:eastAsiaTheme="majorEastAsia" w:hAnsi="Times New Roman" w:cs="Times New Roman"/>
          <w:color w:val="FF0000"/>
          <w:szCs w:val="21"/>
          <w:vertAlign w:val="superscript"/>
        </w:rPr>
        <w:t>19</w:t>
      </w:r>
      <w:r w:rsidRPr="00F27350">
        <w:rPr>
          <w:rFonts w:ascii="Times New Roman" w:eastAsiaTheme="majorEastAsia" w:hAnsi="Times New Roman" w:cs="Times New Roman"/>
          <w:color w:val="FF0000"/>
          <w:szCs w:val="21"/>
        </w:rPr>
        <w:t>远大于</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的发生可以减小反应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的平衡体系中氧气的浓度，从而使</w:t>
      </w:r>
      <w:r w:rsidRPr="00F27350">
        <w:rPr>
          <w:rFonts w:ascii="Times New Roman" w:eastAsiaTheme="majorEastAsia" w:hAnsi="Times New Roman" w:cs="Times New Roman"/>
          <w:color w:val="FF0000"/>
          <w:szCs w:val="21"/>
        </w:rPr>
        <w:t>TiO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氯化</w:t>
      </w:r>
      <w:r w:rsidRPr="00F27350">
        <w:rPr>
          <w:rFonts w:ascii="Times New Roman" w:eastAsiaTheme="majorEastAsia" w:hAnsi="Times New Roman" w:cs="Times New Roman"/>
          <w:color w:val="FF0000"/>
          <w:szCs w:val="21"/>
        </w:rPr>
        <w:lastRenderedPageBreak/>
        <w:t>为</w:t>
      </w:r>
      <w:r w:rsidRPr="00F27350">
        <w:rPr>
          <w:rFonts w:ascii="Times New Roman" w:eastAsiaTheme="majorEastAsia" w:hAnsi="Times New Roman" w:cs="Times New Roman"/>
          <w:color w:val="FF0000"/>
          <w:szCs w:val="21"/>
        </w:rPr>
        <w:t>TiCl</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得以实现；反应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为吸热反应，而</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I</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II</w:t>
      </w:r>
      <w:r w:rsidRPr="00F27350">
        <w:rPr>
          <w:rFonts w:ascii="Times New Roman" w:eastAsiaTheme="majorEastAsia" w:hAnsi="Times New Roman" w:cs="Times New Roman"/>
          <w:color w:val="FF0000"/>
          <w:szCs w:val="21"/>
        </w:rPr>
        <w:t>= -40kJ·mol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，说明</w:t>
      </w:r>
      <w:r w:rsidRPr="00F27350">
        <w:rPr>
          <w:rFonts w:ascii="Times New Roman" w:eastAsiaTheme="majorEastAsia" w:hAnsi="Times New Roman" w:cs="Times New Roman"/>
          <w:color w:val="FF0000"/>
          <w:szCs w:val="21"/>
        </w:rPr>
        <w:t>TiO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(s)+2Cl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 + 2C(s) =TiCl</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(g)+ 2CO(g)</w:t>
      </w:r>
      <w:r w:rsidRPr="00F27350">
        <w:rPr>
          <w:rFonts w:ascii="Times New Roman" w:eastAsiaTheme="majorEastAsia" w:hAnsi="Times New Roman" w:cs="Times New Roman"/>
          <w:color w:val="FF0000"/>
          <w:szCs w:val="21"/>
        </w:rPr>
        <w:t>为放热反应，则反应</w:t>
      </w:r>
      <w:r w:rsidRPr="00F27350">
        <w:rPr>
          <w:rFonts w:ascii="Times New Roman" w:eastAsiaTheme="majorEastAsia" w:hAnsi="Times New Roman" w:cs="Times New Roman"/>
          <w:color w:val="FF0000"/>
          <w:szCs w:val="21"/>
        </w:rPr>
        <w:t xml:space="preserve">II </w:t>
      </w:r>
      <w:r w:rsidRPr="00F27350">
        <w:rPr>
          <w:rFonts w:ascii="Times New Roman" w:eastAsiaTheme="majorEastAsia" w:hAnsi="Times New Roman" w:cs="Times New Roman"/>
          <w:color w:val="FF0000"/>
          <w:szCs w:val="21"/>
        </w:rPr>
        <w:t>可为反应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提供所需的能量。</w:t>
      </w:r>
      <w:r w:rsidRPr="00F27350">
        <w:rPr>
          <w:rFonts w:ascii="Times New Roman" w:eastAsiaTheme="majorEastAsia" w:hAnsi="Times New Roman" w:cs="Times New Roman"/>
          <w:color w:val="FF0000"/>
          <w:szCs w:val="21"/>
        </w:rPr>
        <w:t>(5) A</w:t>
      </w:r>
      <w:r w:rsidRPr="00F27350">
        <w:rPr>
          <w:rFonts w:ascii="Times New Roman" w:eastAsiaTheme="majorEastAsia" w:hAnsi="Times New Roman" w:cs="Times New Roman"/>
          <w:color w:val="FF0000"/>
          <w:szCs w:val="21"/>
        </w:rPr>
        <w:t>项，由于两产物浓度之比与反应时间无关，适当提高反应温度，使催化剂碘的溶解度增大，既可以加快化学反应速率，同时可以提高邻位取代的机率</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催化剂会参</w:t>
      </w:r>
      <w:r w:rsidRPr="00F27350">
        <w:rPr>
          <w:rFonts w:ascii="Times New Roman" w:eastAsiaTheme="majorEastAsia" w:hAnsi="Times New Roman" w:cs="Times New Roman"/>
          <w:color w:val="FF0000"/>
          <w:szCs w:val="21"/>
        </w:rPr>
        <w:t>与反应形成中间体，根据信息可知，碘在对位的取代机率较大</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，从而提高产物中邻二氯苯的比例，故</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符合题意；</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项，可以使用对生成邻二氯苯有更高选择性的催化剂，以提高产物中邻二氯苯的比例，</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符合题意；</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项，适当降低反应温度，不利于提高邻二氯苯的生成机率，不能提高产物中邻二氯苯的比例，</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不符合题意；</w:t>
      </w:r>
      <w:r w:rsidRPr="00F27350">
        <w:rPr>
          <w:rFonts w:ascii="Times New Roman" w:eastAsiaTheme="majorEastAsia" w:hAnsi="Times New Roman" w:cs="Times New Roman"/>
          <w:color w:val="FF0000"/>
          <w:szCs w:val="21"/>
        </w:rPr>
        <w:t>D</w:t>
      </w:r>
      <w:r w:rsidRPr="00F27350">
        <w:rPr>
          <w:rFonts w:ascii="Times New Roman" w:eastAsiaTheme="majorEastAsia" w:hAnsi="Times New Roman" w:cs="Times New Roman"/>
          <w:color w:val="FF0000"/>
          <w:szCs w:val="21"/>
        </w:rPr>
        <w:t>项，改变反应物浓度可以改变化学反应速率，从而改变反应达到化学平衡状态的时间，但是，产物浓度之比与反应时间无关，因此，不能提高产物中邻二氯苯的比例，</w:t>
      </w:r>
      <w:r w:rsidRPr="00F27350">
        <w:rPr>
          <w:rFonts w:ascii="Times New Roman" w:eastAsiaTheme="majorEastAsia" w:hAnsi="Times New Roman" w:cs="Times New Roman"/>
          <w:color w:val="FF0000"/>
          <w:szCs w:val="21"/>
        </w:rPr>
        <w:t>D</w:t>
      </w:r>
      <w:r w:rsidRPr="00F27350">
        <w:rPr>
          <w:rFonts w:ascii="Times New Roman" w:eastAsiaTheme="majorEastAsia" w:hAnsi="Times New Roman" w:cs="Times New Roman"/>
          <w:color w:val="FF0000"/>
          <w:szCs w:val="21"/>
        </w:rPr>
        <w:t>不符合题意。故选</w:t>
      </w:r>
      <w:r w:rsidRPr="00F27350">
        <w:rPr>
          <w:rFonts w:ascii="Times New Roman" w:eastAsiaTheme="majorEastAsia" w:hAnsi="Times New Roman" w:cs="Times New Roman"/>
          <w:color w:val="FF0000"/>
          <w:szCs w:val="21"/>
        </w:rPr>
        <w:t>AB</w:t>
      </w:r>
      <w:r w:rsidRPr="00F27350">
        <w:rPr>
          <w:rFonts w:ascii="Times New Roman" w:eastAsiaTheme="majorEastAsia" w:hAnsi="Times New Roman" w:cs="Times New Roman"/>
          <w:color w:val="FF0000"/>
          <w:szCs w:val="21"/>
        </w:rPr>
        <w:t>。</w:t>
      </w:r>
    </w:p>
    <w:p w14:paraId="34AE1825"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4</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(2020•</w:t>
      </w:r>
      <w:r w:rsidRPr="00F27350">
        <w:rPr>
          <w:rFonts w:ascii="Times New Roman" w:eastAsiaTheme="majorEastAsia" w:hAnsi="Times New Roman" w:cs="Times New Roman"/>
          <w:kern w:val="0"/>
          <w:szCs w:val="21"/>
        </w:rPr>
        <w:t>新课标</w:t>
      </w:r>
      <w:r w:rsidRPr="00F27350">
        <w:rPr>
          <w:rFonts w:ascii="Times New Roman" w:eastAsiaTheme="majorEastAsia" w:hAnsi="Times New Roman" w:cs="Times New Roman"/>
          <w:kern w:val="0"/>
          <w:szCs w:val="21"/>
        </w:rPr>
        <w:t>Ⅰ</w:t>
      </w:r>
      <w:r w:rsidRPr="00F27350">
        <w:rPr>
          <w:rFonts w:ascii="Times New Roman" w:eastAsiaTheme="majorEastAsia" w:hAnsi="Times New Roman" w:cs="Times New Roman"/>
          <w:kern w:val="0"/>
          <w:szCs w:val="21"/>
        </w:rPr>
        <w:t>卷</w:t>
      </w:r>
      <w:r w:rsidR="00F27350">
        <w:rPr>
          <w:rFonts w:ascii="Times New Roman" w:eastAsiaTheme="majorEastAsia" w:hAnsi="Times New Roman" w:cs="Times New Roman"/>
          <w:kern w:val="0"/>
          <w:szCs w:val="21"/>
        </w:rPr>
        <w:t>)</w:t>
      </w:r>
      <w:r w:rsidRPr="00F27350">
        <w:rPr>
          <w:rFonts w:ascii="Times New Roman" w:eastAsiaTheme="majorEastAsia" w:hAnsi="Times New Roman" w:cs="Times New Roman"/>
          <w:szCs w:val="21"/>
        </w:rPr>
        <w:t>硫酸是一种重要的基本化工产品，接触法制硫酸生产中的关键工序是</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的催化氧化：</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szCs w:val="21"/>
        </w:rPr>
        <w:object w:dxaOrig="285" w:dyaOrig="570" w14:anchorId="43F74A03">
          <v:shape id="_x0000_i1086" type="#_x0000_t75" alt="eqId49b7b111d23b44a9990c2312dc3b7ed9" style="width:14.25pt;height:28.5pt" o:ole="">
            <v:imagedata r:id="rId117" o:title="eqId49b7b111d23b44a9990c2312dc3b7ed9"/>
          </v:shape>
          <o:OLEObject Type="Embed" ProgID="Equation.DSMT4" ShapeID="_x0000_i1086" DrawAspect="Content" ObjectID="_1711643297" r:id="rId118"/>
        </w:objec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szCs w:val="21"/>
        </w:rPr>
        <w:object w:dxaOrig="1110" w:dyaOrig="330" w14:anchorId="00DF38AC">
          <v:shape id="_x0000_i1087" type="#_x0000_t75" alt="eqId5dcac1f0e9234d68bdde9d67b4e129c7" style="width:55.5pt;height:16.5pt" o:ole="">
            <v:imagedata r:id="rId119" o:title="eqId5dcac1f0e9234d68bdde9d67b4e129c7"/>
          </v:shape>
          <o:OLEObject Type="Embed" ProgID="Equation.DSMT4" ShapeID="_x0000_i1087" DrawAspect="Content" ObjectID="_1711643298" r:id="rId120"/>
        </w:objec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(g) ΔH=</w:t>
      </w:r>
      <w:r w:rsidRPr="00F27350">
        <w:rPr>
          <w:rFonts w:ascii="Times New Roman" w:eastAsia="MS Gothic" w:hAnsi="Times New Roman" w:cs="Times New Roman"/>
          <w:szCs w:val="21"/>
        </w:rPr>
        <w:t>−</w:t>
      </w:r>
      <w:r w:rsidRPr="00F27350">
        <w:rPr>
          <w:rFonts w:ascii="Times New Roman" w:eastAsiaTheme="majorEastAsia" w:hAnsi="Times New Roman" w:cs="Times New Roman"/>
          <w:szCs w:val="21"/>
        </w:rPr>
        <w:t>98 kJ·mol</w:t>
      </w:r>
      <w:r w:rsidRPr="00F27350">
        <w:rPr>
          <w:rFonts w:ascii="Times New Roman" w:eastAsia="MS Gothic" w:hAnsi="Times New Roman" w:cs="Times New Roman"/>
          <w:szCs w:val="21"/>
          <w:vertAlign w:val="superscript"/>
        </w:rPr>
        <w:t>−</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。回答下列问题：</w:t>
      </w:r>
    </w:p>
    <w:p w14:paraId="15E10F6C"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钒催化剂参与反应的能量变化如图所示，</w:t>
      </w:r>
      <w:r w:rsidRPr="00F27350">
        <w:rPr>
          <w:rFonts w:ascii="Times New Roman" w:eastAsiaTheme="majorEastAsia" w:hAnsi="Times New Roman" w:cs="Times New Roman"/>
          <w:szCs w:val="21"/>
        </w:rPr>
        <w:t>V</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vertAlign w:val="subscript"/>
        </w:rPr>
        <w:t>5</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与</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反应生成</w:t>
      </w:r>
      <w:r w:rsidRPr="00F27350">
        <w:rPr>
          <w:rFonts w:ascii="Times New Roman" w:eastAsiaTheme="majorEastAsia" w:hAnsi="Times New Roman" w:cs="Times New Roman"/>
          <w:szCs w:val="21"/>
        </w:rPr>
        <w:t>VOSO</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V</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的热化学方程式为：</w:t>
      </w:r>
      <w:r w:rsidRPr="00F27350">
        <w:rPr>
          <w:rFonts w:ascii="Times New Roman" w:eastAsiaTheme="majorEastAsia" w:hAnsi="Times New Roman" w:cs="Times New Roman"/>
          <w:szCs w:val="21"/>
        </w:rPr>
        <w:t>_________</w:t>
      </w:r>
      <w:r w:rsidRPr="00F27350">
        <w:rPr>
          <w:rFonts w:ascii="Times New Roman" w:eastAsiaTheme="majorEastAsia" w:hAnsi="Times New Roman" w:cs="Times New Roman"/>
          <w:szCs w:val="21"/>
        </w:rPr>
        <w:t>。</w:t>
      </w:r>
    </w:p>
    <w:p w14:paraId="76195CC0" w14:textId="77777777" w:rsidR="0056575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0E8DE153" wp14:editId="7409E187">
            <wp:extent cx="1990725" cy="1714500"/>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99553" name=""/>
                    <pic:cNvPicPr>
                      <a:picLocks noChangeAspect="1"/>
                    </pic:cNvPicPr>
                  </pic:nvPicPr>
                  <pic:blipFill>
                    <a:blip r:embed="rId121"/>
                    <a:stretch>
                      <a:fillRect/>
                    </a:stretch>
                  </pic:blipFill>
                  <pic:spPr>
                    <a:xfrm>
                      <a:off x="0" y="0"/>
                      <a:ext cx="1990725" cy="1714500"/>
                    </a:xfrm>
                    <a:prstGeom prst="rect">
                      <a:avLst/>
                    </a:prstGeom>
                  </pic:spPr>
                </pic:pic>
              </a:graphicData>
            </a:graphic>
          </wp:inline>
        </w:drawing>
      </w:r>
    </w:p>
    <w:p w14:paraId="46082CA2"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当</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起始的物质的量分数分别为</w:t>
      </w:r>
      <w:r w:rsidRPr="00F27350">
        <w:rPr>
          <w:rFonts w:ascii="Times New Roman" w:eastAsiaTheme="majorEastAsia" w:hAnsi="Times New Roman" w:cs="Times New Roman"/>
          <w:szCs w:val="21"/>
        </w:rPr>
        <w:t>7.5%</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10.5%</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82%</w:t>
      </w:r>
      <w:r w:rsidRPr="00F27350">
        <w:rPr>
          <w:rFonts w:ascii="Times New Roman" w:eastAsiaTheme="majorEastAsia" w:hAnsi="Times New Roman" w:cs="Times New Roman"/>
          <w:szCs w:val="21"/>
        </w:rPr>
        <w:t>时，在</w:t>
      </w:r>
      <w:r w:rsidRPr="00F27350">
        <w:rPr>
          <w:rFonts w:ascii="Times New Roman" w:eastAsiaTheme="majorEastAsia" w:hAnsi="Times New Roman" w:cs="Times New Roman"/>
          <w:szCs w:val="21"/>
        </w:rPr>
        <w:t>0.5MPa</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2.5MPa</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5.0MPa</w:t>
      </w:r>
      <w:r w:rsidRPr="00F27350">
        <w:rPr>
          <w:rFonts w:ascii="Times New Roman" w:eastAsiaTheme="majorEastAsia" w:hAnsi="Times New Roman" w:cs="Times New Roman"/>
          <w:szCs w:val="21"/>
        </w:rPr>
        <w:t>压强下，</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平衡转化率</w:t>
      </w:r>
      <w:r w:rsidRPr="00F27350">
        <w:rPr>
          <w:rFonts w:ascii="Times New Roman" w:eastAsiaTheme="majorEastAsia" w:hAnsi="Times New Roman" w:cs="Times New Roman"/>
          <w:szCs w:val="21"/>
        </w:rPr>
        <w:t xml:space="preserve">α </w:t>
      </w:r>
      <w:r w:rsidRPr="00F27350">
        <w:rPr>
          <w:rFonts w:ascii="Times New Roman" w:eastAsiaTheme="majorEastAsia" w:hAnsi="Times New Roman" w:cs="Times New Roman"/>
          <w:szCs w:val="21"/>
        </w:rPr>
        <w:t>随温度的变化如图所示。反应在</w:t>
      </w:r>
      <w:r w:rsidRPr="00F27350">
        <w:rPr>
          <w:rFonts w:ascii="Times New Roman" w:eastAsiaTheme="majorEastAsia" w:hAnsi="Times New Roman" w:cs="Times New Roman"/>
          <w:szCs w:val="21"/>
        </w:rPr>
        <w:t>5.0MPa</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550℃</w:t>
      </w:r>
      <w:r w:rsidRPr="00F27350">
        <w:rPr>
          <w:rFonts w:ascii="Times New Roman" w:eastAsiaTheme="majorEastAsia" w:hAnsi="Times New Roman" w:cs="Times New Roman"/>
          <w:szCs w:val="21"/>
        </w:rPr>
        <w:t>时的</w:t>
      </w:r>
      <w:r w:rsidRPr="00F27350">
        <w:rPr>
          <w:rFonts w:ascii="Times New Roman" w:eastAsiaTheme="majorEastAsia" w:hAnsi="Times New Roman" w:cs="Times New Roman"/>
          <w:szCs w:val="21"/>
        </w:rPr>
        <w:t>α=__________</w:t>
      </w:r>
      <w:r w:rsidRPr="00F27350">
        <w:rPr>
          <w:rFonts w:ascii="Times New Roman" w:eastAsiaTheme="majorEastAsia" w:hAnsi="Times New Roman" w:cs="Times New Roman"/>
          <w:szCs w:val="21"/>
        </w:rPr>
        <w:t>，判断的依据是</w:t>
      </w:r>
      <w:r w:rsidRPr="00F27350">
        <w:rPr>
          <w:rFonts w:ascii="Times New Roman" w:eastAsiaTheme="majorEastAsia" w:hAnsi="Times New Roman" w:cs="Times New Roman"/>
          <w:szCs w:val="21"/>
        </w:rPr>
        <w:t>__________</w:t>
      </w:r>
      <w:r w:rsidRPr="00F27350">
        <w:rPr>
          <w:rFonts w:ascii="Times New Roman" w:eastAsiaTheme="majorEastAsia" w:hAnsi="Times New Roman" w:cs="Times New Roman"/>
          <w:szCs w:val="21"/>
        </w:rPr>
        <w:t>。影响</w:t>
      </w:r>
      <w:r w:rsidRPr="00F27350">
        <w:rPr>
          <w:rFonts w:ascii="Times New Roman" w:eastAsiaTheme="majorEastAsia" w:hAnsi="Times New Roman" w:cs="Times New Roman"/>
          <w:szCs w:val="21"/>
        </w:rPr>
        <w:t>α</w:t>
      </w:r>
      <w:r w:rsidRPr="00F27350">
        <w:rPr>
          <w:rFonts w:ascii="Times New Roman" w:eastAsiaTheme="majorEastAsia" w:hAnsi="Times New Roman" w:cs="Times New Roman"/>
          <w:szCs w:val="21"/>
        </w:rPr>
        <w:t>的因素有</w:t>
      </w:r>
      <w:r w:rsidRPr="00F27350">
        <w:rPr>
          <w:rFonts w:ascii="Times New Roman" w:eastAsiaTheme="majorEastAsia" w:hAnsi="Times New Roman" w:cs="Times New Roman"/>
          <w:szCs w:val="21"/>
        </w:rPr>
        <w:t>__________</w:t>
      </w:r>
      <w:r w:rsidRPr="00F27350">
        <w:rPr>
          <w:rFonts w:ascii="Times New Roman" w:eastAsiaTheme="majorEastAsia" w:hAnsi="Times New Roman" w:cs="Times New Roman"/>
          <w:szCs w:val="21"/>
        </w:rPr>
        <w:t>。</w:t>
      </w:r>
    </w:p>
    <w:p w14:paraId="42A5187F" w14:textId="77777777" w:rsidR="0056575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3A1DDC1C" wp14:editId="2691FB29">
            <wp:extent cx="2647950" cy="1800225"/>
            <wp:effectExtent l="0" t="0" r="0" b="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84634" name=""/>
                    <pic:cNvPicPr>
                      <a:picLocks noChangeAspect="1"/>
                    </pic:cNvPicPr>
                  </pic:nvPicPr>
                  <pic:blipFill>
                    <a:blip r:embed="rId122"/>
                    <a:stretch>
                      <a:fillRect/>
                    </a:stretch>
                  </pic:blipFill>
                  <pic:spPr>
                    <a:xfrm>
                      <a:off x="0" y="0"/>
                      <a:ext cx="2647950" cy="1800225"/>
                    </a:xfrm>
                    <a:prstGeom prst="rect">
                      <a:avLst/>
                    </a:prstGeom>
                  </pic:spPr>
                </pic:pic>
              </a:graphicData>
            </a:graphic>
          </wp:inline>
        </w:drawing>
      </w:r>
    </w:p>
    <w:p w14:paraId="52A98B37"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将组成</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物质的量分数</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为</w:t>
      </w:r>
      <w:r w:rsidRPr="00F27350">
        <w:rPr>
          <w:rFonts w:ascii="Times New Roman" w:eastAsiaTheme="majorEastAsia" w:hAnsi="Times New Roman" w:cs="Times New Roman"/>
          <w:szCs w:val="21"/>
        </w:rPr>
        <w:t>2m% 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m% 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q% 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的气体通入反应器，在温度</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rPr>
        <w:t>、压强</w:t>
      </w:r>
      <w:r w:rsidRPr="00F27350">
        <w:rPr>
          <w:rFonts w:ascii="Times New Roman" w:eastAsiaTheme="majorEastAsia" w:hAnsi="Times New Roman" w:cs="Times New Roman"/>
          <w:szCs w:val="21"/>
        </w:rPr>
        <w:t>p</w:t>
      </w:r>
      <w:r w:rsidRPr="00F27350">
        <w:rPr>
          <w:rFonts w:ascii="Times New Roman" w:eastAsiaTheme="majorEastAsia" w:hAnsi="Times New Roman" w:cs="Times New Roman"/>
          <w:szCs w:val="21"/>
        </w:rPr>
        <w:t>条件下进行反应。平衡时，若</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转化率为</w:t>
      </w:r>
      <w:r w:rsidRPr="00F27350">
        <w:rPr>
          <w:rFonts w:ascii="Times New Roman" w:eastAsiaTheme="majorEastAsia" w:hAnsi="Times New Roman" w:cs="Times New Roman"/>
          <w:szCs w:val="21"/>
        </w:rPr>
        <w:t>α</w:t>
      </w:r>
      <w:r w:rsidRPr="00F27350">
        <w:rPr>
          <w:rFonts w:ascii="Times New Roman" w:eastAsiaTheme="majorEastAsia" w:hAnsi="Times New Roman" w:cs="Times New Roman"/>
          <w:szCs w:val="21"/>
        </w:rPr>
        <w:t>，则</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压强为</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，平衡常数</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p</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____(</w:t>
      </w:r>
      <w:r w:rsidRPr="00F27350">
        <w:rPr>
          <w:rFonts w:ascii="Times New Roman" w:eastAsiaTheme="majorEastAsia" w:hAnsi="Times New Roman" w:cs="Times New Roman"/>
          <w:szCs w:val="21"/>
        </w:rPr>
        <w:t>以</w:t>
      </w:r>
      <w:r w:rsidRPr="00F27350">
        <w:rPr>
          <w:rFonts w:ascii="Times New Roman" w:eastAsiaTheme="majorEastAsia" w:hAnsi="Times New Roman" w:cs="Times New Roman"/>
          <w:szCs w:val="21"/>
        </w:rPr>
        <w:lastRenderedPageBreak/>
        <w:t>分压表示，分压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总压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物质的量分数</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4D4E96F8"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(4)</w:t>
      </w:r>
      <w:r w:rsidRPr="00F27350">
        <w:rPr>
          <w:rFonts w:ascii="Times New Roman" w:eastAsiaTheme="majorEastAsia" w:hAnsi="Times New Roman" w:cs="Times New Roman"/>
          <w:szCs w:val="21"/>
        </w:rPr>
        <w:t>研究表明，</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催化氧化的反应速率方程为：</w:t>
      </w:r>
      <w:r w:rsidRPr="00F27350">
        <w:rPr>
          <w:rFonts w:ascii="Times New Roman" w:eastAsiaTheme="majorEastAsia" w:hAnsi="Times New Roman" w:cs="Times New Roman"/>
          <w:szCs w:val="21"/>
        </w:rPr>
        <w:t>v=k(</w:t>
      </w:r>
      <w:r>
        <w:rPr>
          <w:rFonts w:ascii="Times New Roman" w:eastAsiaTheme="majorEastAsia" w:hAnsi="Times New Roman" w:cs="Times New Roman"/>
          <w:szCs w:val="21"/>
        </w:rPr>
        <w:object w:dxaOrig="255" w:dyaOrig="555" w14:anchorId="495D1754">
          <v:shape id="_x0000_i1088" type="#_x0000_t75" alt="eqId463973943ae34e65bbb9ec51d152258f" style="width:12.75pt;height:27.75pt" o:ole="">
            <v:imagedata r:id="rId123" o:title="eqId463973943ae34e65bbb9ec51d152258f"/>
          </v:shape>
          <o:OLEObject Type="Embed" ProgID="Equation.DSMT4" ShapeID="_x0000_i1088" DrawAspect="Content" ObjectID="_1711643299" r:id="rId124"/>
        </w:object>
      </w:r>
      <w:r w:rsidRPr="00F27350">
        <w:rPr>
          <w:rFonts w:ascii="Times New Roman" w:eastAsia="MS Gothic" w:hAnsi="Times New Roman" w:cs="Times New Roman"/>
          <w:szCs w:val="21"/>
        </w:rPr>
        <w:t>−</w:t>
      </w: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vertAlign w:val="superscript"/>
        </w:rPr>
        <w:t>0.8</w:t>
      </w:r>
      <w:r w:rsidRPr="00F27350">
        <w:rPr>
          <w:rFonts w:ascii="Times New Roman" w:eastAsiaTheme="majorEastAsia" w:hAnsi="Times New Roman" w:cs="Times New Roman"/>
          <w:szCs w:val="21"/>
        </w:rPr>
        <w:t>(1</w:t>
      </w:r>
      <w:r w:rsidRPr="00F27350">
        <w:rPr>
          <w:rFonts w:ascii="Times New Roman" w:eastAsia="MS Gothic" w:hAnsi="Times New Roman" w:cs="Times New Roman"/>
          <w:szCs w:val="21"/>
        </w:rPr>
        <w:t>−</w:t>
      </w:r>
      <w:r w:rsidRPr="00F27350">
        <w:rPr>
          <w:rFonts w:ascii="Times New Roman" w:eastAsiaTheme="majorEastAsia" w:hAnsi="Times New Roman" w:cs="Times New Roman"/>
          <w:szCs w:val="21"/>
        </w:rPr>
        <w:t>nα')</w:t>
      </w:r>
      <w:r w:rsidRPr="00F27350">
        <w:rPr>
          <w:rFonts w:ascii="Times New Roman" w:eastAsiaTheme="majorEastAsia" w:hAnsi="Times New Roman" w:cs="Times New Roman"/>
          <w:szCs w:val="21"/>
        </w:rPr>
        <w:t>。式中：</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rPr>
        <w:t>为反应速率常数，随温度</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rPr>
        <w:t>升高而增大；</w:t>
      </w:r>
      <w:r w:rsidRPr="00F27350">
        <w:rPr>
          <w:rFonts w:ascii="Times New Roman" w:eastAsiaTheme="majorEastAsia" w:hAnsi="Times New Roman" w:cs="Times New Roman"/>
          <w:szCs w:val="21"/>
        </w:rPr>
        <w:t>α</w:t>
      </w:r>
      <w:r w:rsidRPr="00F27350">
        <w:rPr>
          <w:rFonts w:ascii="Times New Roman" w:eastAsiaTheme="majorEastAsia" w:hAnsi="Times New Roman" w:cs="Times New Roman"/>
          <w:szCs w:val="21"/>
        </w:rPr>
        <w:t>为</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平衡转化率，</w:t>
      </w:r>
      <w:r w:rsidRPr="00F27350">
        <w:rPr>
          <w:rFonts w:ascii="Times New Roman" w:eastAsiaTheme="majorEastAsia" w:hAnsi="Times New Roman" w:cs="Times New Roman"/>
          <w:szCs w:val="21"/>
        </w:rPr>
        <w:t>α'</w:t>
      </w:r>
      <w:r w:rsidRPr="00F27350">
        <w:rPr>
          <w:rFonts w:ascii="Times New Roman" w:eastAsiaTheme="majorEastAsia" w:hAnsi="Times New Roman" w:cs="Times New Roman"/>
          <w:szCs w:val="21"/>
        </w:rPr>
        <w:t>为某时刻</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转化率，</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rPr>
        <w:t>为常数。在</w:t>
      </w:r>
      <w:r w:rsidRPr="00F27350">
        <w:rPr>
          <w:rFonts w:ascii="Times New Roman" w:eastAsiaTheme="majorEastAsia" w:hAnsi="Times New Roman" w:cs="Times New Roman"/>
          <w:szCs w:val="21"/>
        </w:rPr>
        <w:t>α'=0.90</w:t>
      </w:r>
      <w:r w:rsidRPr="00F27350">
        <w:rPr>
          <w:rFonts w:ascii="Times New Roman" w:eastAsiaTheme="majorEastAsia" w:hAnsi="Times New Roman" w:cs="Times New Roman"/>
          <w:szCs w:val="21"/>
        </w:rPr>
        <w:t>时，将一系列温度下的</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α</w:t>
      </w:r>
      <w:r w:rsidRPr="00F27350">
        <w:rPr>
          <w:rFonts w:ascii="Times New Roman" w:eastAsiaTheme="majorEastAsia" w:hAnsi="Times New Roman" w:cs="Times New Roman"/>
          <w:szCs w:val="21"/>
        </w:rPr>
        <w:t>值代入上述速率方程，得到</w:t>
      </w:r>
      <w:r w:rsidRPr="00F27350">
        <w:rPr>
          <w:rFonts w:ascii="Times New Roman" w:eastAsiaTheme="majorEastAsia" w:hAnsi="Times New Roman" w:cs="Times New Roman"/>
          <w:szCs w:val="21"/>
        </w:rPr>
        <w:t>v~t</w:t>
      </w:r>
      <w:r w:rsidRPr="00F27350">
        <w:rPr>
          <w:rFonts w:ascii="Times New Roman" w:eastAsiaTheme="majorEastAsia" w:hAnsi="Times New Roman" w:cs="Times New Roman"/>
          <w:szCs w:val="21"/>
        </w:rPr>
        <w:t>曲线，如图所示。</w:t>
      </w:r>
    </w:p>
    <w:p w14:paraId="5B0287B3"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1354DDA4" wp14:editId="39C7942D">
            <wp:extent cx="1752600" cy="1066800"/>
            <wp:effectExtent l="0" t="0" r="0" b="0"/>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83204" name=""/>
                    <pic:cNvPicPr>
                      <a:picLocks noChangeAspect="1"/>
                    </pic:cNvPicPr>
                  </pic:nvPicPr>
                  <pic:blipFill>
                    <a:blip r:embed="rId125"/>
                    <a:stretch>
                      <a:fillRect/>
                    </a:stretch>
                  </pic:blipFill>
                  <pic:spPr>
                    <a:xfrm>
                      <a:off x="0" y="0"/>
                      <a:ext cx="1752600" cy="1066800"/>
                    </a:xfrm>
                    <a:prstGeom prst="rect">
                      <a:avLst/>
                    </a:prstGeom>
                  </pic:spPr>
                </pic:pic>
              </a:graphicData>
            </a:graphic>
          </wp:inline>
        </w:drawing>
      </w:r>
    </w:p>
    <w:p w14:paraId="0B1CD58B"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曲线上</w:t>
      </w:r>
      <w:r w:rsidRPr="00F27350">
        <w:rPr>
          <w:rFonts w:ascii="Times New Roman" w:eastAsiaTheme="majorEastAsia" w:hAnsi="Times New Roman" w:cs="Times New Roman"/>
          <w:szCs w:val="21"/>
        </w:rPr>
        <w:t>v</w:t>
      </w:r>
      <w:r w:rsidRPr="00F27350">
        <w:rPr>
          <w:rFonts w:ascii="Times New Roman" w:eastAsiaTheme="majorEastAsia" w:hAnsi="Times New Roman" w:cs="Times New Roman"/>
          <w:szCs w:val="21"/>
        </w:rPr>
        <w:t>最大值所对应温度称为该</w:t>
      </w:r>
      <w:r w:rsidRPr="00F27350">
        <w:rPr>
          <w:rFonts w:ascii="Times New Roman" w:eastAsiaTheme="majorEastAsia" w:hAnsi="Times New Roman" w:cs="Times New Roman"/>
          <w:szCs w:val="21"/>
        </w:rPr>
        <w:t>α'</w:t>
      </w:r>
      <w:r w:rsidRPr="00F27350">
        <w:rPr>
          <w:rFonts w:ascii="Times New Roman" w:eastAsiaTheme="majorEastAsia" w:hAnsi="Times New Roman" w:cs="Times New Roman"/>
          <w:szCs w:val="21"/>
        </w:rPr>
        <w:t>下反应的最适宜温度</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vertAlign w:val="subscript"/>
        </w:rPr>
        <w:t>m</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t&lt;t</w:t>
      </w:r>
      <w:r w:rsidRPr="00F27350">
        <w:rPr>
          <w:rFonts w:ascii="Times New Roman" w:eastAsiaTheme="majorEastAsia" w:hAnsi="Times New Roman" w:cs="Times New Roman"/>
          <w:szCs w:val="21"/>
          <w:vertAlign w:val="subscript"/>
        </w:rPr>
        <w:t>m</w:t>
      </w:r>
      <w:r w:rsidRPr="00F27350">
        <w:rPr>
          <w:rFonts w:ascii="Times New Roman" w:eastAsiaTheme="majorEastAsia" w:hAnsi="Times New Roman" w:cs="Times New Roman"/>
          <w:szCs w:val="21"/>
        </w:rPr>
        <w:t>时，</w:t>
      </w:r>
      <w:r w:rsidRPr="00F27350">
        <w:rPr>
          <w:rFonts w:ascii="Times New Roman" w:eastAsiaTheme="majorEastAsia" w:hAnsi="Times New Roman" w:cs="Times New Roman"/>
          <w:szCs w:val="21"/>
        </w:rPr>
        <w:t>v</w:t>
      </w:r>
      <w:r w:rsidRPr="00F27350">
        <w:rPr>
          <w:rFonts w:ascii="Times New Roman" w:eastAsiaTheme="majorEastAsia" w:hAnsi="Times New Roman" w:cs="Times New Roman"/>
          <w:szCs w:val="21"/>
        </w:rPr>
        <w:t>逐渐提高；</w:t>
      </w:r>
      <w:r w:rsidRPr="00F27350">
        <w:rPr>
          <w:rFonts w:ascii="Times New Roman" w:eastAsiaTheme="majorEastAsia" w:hAnsi="Times New Roman" w:cs="Times New Roman"/>
          <w:szCs w:val="21"/>
        </w:rPr>
        <w:t>t&gt;t</w:t>
      </w:r>
      <w:r w:rsidRPr="00F27350">
        <w:rPr>
          <w:rFonts w:ascii="Times New Roman" w:eastAsiaTheme="majorEastAsia" w:hAnsi="Times New Roman" w:cs="Times New Roman"/>
          <w:szCs w:val="21"/>
          <w:vertAlign w:val="subscript"/>
        </w:rPr>
        <w:t>m</w:t>
      </w:r>
      <w:r w:rsidRPr="00F27350">
        <w:rPr>
          <w:rFonts w:ascii="Times New Roman" w:eastAsiaTheme="majorEastAsia" w:hAnsi="Times New Roman" w:cs="Times New Roman"/>
          <w:szCs w:val="21"/>
        </w:rPr>
        <w:t>后，</w:t>
      </w:r>
      <w:r w:rsidRPr="00F27350">
        <w:rPr>
          <w:rFonts w:ascii="Times New Roman" w:eastAsiaTheme="majorEastAsia" w:hAnsi="Times New Roman" w:cs="Times New Roman"/>
          <w:szCs w:val="21"/>
        </w:rPr>
        <w:t>v</w:t>
      </w:r>
      <w:r w:rsidRPr="00F27350">
        <w:rPr>
          <w:rFonts w:ascii="Times New Roman" w:eastAsiaTheme="majorEastAsia" w:hAnsi="Times New Roman" w:cs="Times New Roman"/>
          <w:szCs w:val="21"/>
        </w:rPr>
        <w:t>逐渐下降。原因是</w:t>
      </w:r>
      <w:r w:rsidRPr="00F27350">
        <w:rPr>
          <w:rFonts w:ascii="Times New Roman" w:eastAsiaTheme="majorEastAsia" w:hAnsi="Times New Roman" w:cs="Times New Roman"/>
          <w:szCs w:val="21"/>
        </w:rPr>
        <w:t>__________________________</w:t>
      </w:r>
      <w:r w:rsidRPr="00F27350">
        <w:rPr>
          <w:rFonts w:ascii="Times New Roman" w:eastAsiaTheme="majorEastAsia" w:hAnsi="Times New Roman" w:cs="Times New Roman"/>
          <w:szCs w:val="21"/>
        </w:rPr>
        <w:t>。</w:t>
      </w:r>
    </w:p>
    <w:p w14:paraId="6C38DE1B"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Pr="00F27350">
        <w:rPr>
          <w:rFonts w:ascii="Times New Roman" w:eastAsiaTheme="majorEastAsia" w:hAnsi="Times New Roman" w:cs="Times New Roman"/>
          <w:color w:val="FF0000"/>
          <w:szCs w:val="21"/>
        </w:rPr>
        <w:t>(1)2V</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5</w:t>
      </w:r>
      <w:r w:rsidRPr="00F27350">
        <w:rPr>
          <w:rFonts w:ascii="Times New Roman" w:eastAsiaTheme="majorEastAsia" w:hAnsi="Times New Roman" w:cs="Times New Roman"/>
          <w:color w:val="FF0000"/>
          <w:szCs w:val="21"/>
        </w:rPr>
        <w:t>(s)+ 2SO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000000"/>
          <w:szCs w:val="21"/>
        </w:rPr>
        <w:object w:dxaOrig="645" w:dyaOrig="165" w14:anchorId="388C53A5">
          <v:shape id="_x0000_i1089" type="#_x0000_t75" style="width:32.25pt;height:8.25pt" o:ole="">
            <v:imagedata r:id="rId34" o:title=""/>
          </v:shape>
          <o:OLEObject Type="Embed" ProgID="ChemWindow.Document" ShapeID="_x0000_i1089" DrawAspect="Content" ObjectID="_1711643300" r:id="rId126"/>
        </w:object>
      </w:r>
      <w:r w:rsidRPr="00F27350">
        <w:rPr>
          <w:rFonts w:ascii="Times New Roman" w:eastAsiaTheme="majorEastAsia" w:hAnsi="Times New Roman" w:cs="Times New Roman"/>
          <w:color w:val="FF0000"/>
          <w:szCs w:val="21"/>
        </w:rPr>
        <w:t>2VOSO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(s)+ V</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 xml:space="preserve">(s)  </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 -351 kJ</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color w:val="FF0000"/>
          <w:szCs w:val="21"/>
        </w:rPr>
        <w:t>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 xml:space="preserve">    </w:t>
      </w:r>
    </w:p>
    <w:p w14:paraId="5CAD9CE1"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 xml:space="preserve">(2)0.975    </w:t>
      </w:r>
      <w:r w:rsidRPr="00F27350">
        <w:rPr>
          <w:rFonts w:ascii="Times New Roman" w:eastAsiaTheme="majorEastAsia" w:hAnsi="Times New Roman" w:cs="Times New Roman"/>
          <w:color w:val="FF0000"/>
          <w:szCs w:val="21"/>
        </w:rPr>
        <w:t>该反应气体分子数减少，增大压强，</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提高。所以，该反应在</w:t>
      </w:r>
      <w:r w:rsidRPr="00F27350">
        <w:rPr>
          <w:rFonts w:ascii="Times New Roman" w:eastAsiaTheme="majorEastAsia" w:hAnsi="Times New Roman" w:cs="Times New Roman"/>
          <w:color w:val="FF0000"/>
          <w:szCs w:val="21"/>
        </w:rPr>
        <w:t>550℃</w:t>
      </w:r>
      <w:r w:rsidRPr="00F27350">
        <w:rPr>
          <w:rFonts w:ascii="Times New Roman" w:eastAsiaTheme="majorEastAsia" w:hAnsi="Times New Roman" w:cs="Times New Roman"/>
          <w:color w:val="FF0000"/>
          <w:szCs w:val="21"/>
        </w:rPr>
        <w:t>、压强为</w:t>
      </w:r>
      <w:r w:rsidRPr="00F27350">
        <w:rPr>
          <w:rFonts w:ascii="Times New Roman" w:eastAsiaTheme="majorEastAsia" w:hAnsi="Times New Roman" w:cs="Times New Roman"/>
          <w:color w:val="FF0000"/>
          <w:szCs w:val="21"/>
        </w:rPr>
        <w:t>5.0MPa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2.5MPa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p</w:t>
      </w:r>
      <w:r w:rsidRPr="00F27350">
        <w:rPr>
          <w:rFonts w:ascii="Times New Roman" w:eastAsiaTheme="majorEastAsia" w:hAnsi="Times New Roman" w:cs="Times New Roman"/>
          <w:color w:val="FF0000"/>
          <w:szCs w:val="21"/>
          <w:vertAlign w:val="subscript"/>
        </w:rPr>
        <w:t>２</w:t>
      </w:r>
      <w:r w:rsidRPr="00F27350">
        <w:rPr>
          <w:rFonts w:ascii="Times New Roman" w:eastAsiaTheme="majorEastAsia" w:hAnsi="Times New Roman" w:cs="Times New Roman"/>
          <w:color w:val="FF0000"/>
          <w:szCs w:val="21"/>
        </w:rPr>
        <w:t>的，所以</w:t>
      </w:r>
      <w:r w:rsidRPr="00F27350">
        <w:rPr>
          <w:rFonts w:ascii="Times New Roman" w:eastAsiaTheme="majorEastAsia" w:hAnsi="Times New Roman" w:cs="Times New Roman"/>
          <w:i/>
          <w:color w:val="FF0000"/>
          <w:szCs w:val="21"/>
        </w:rPr>
        <w:t>p</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 xml:space="preserve">=5.0MPa    </w:t>
      </w:r>
      <w:r w:rsidRPr="00F27350">
        <w:rPr>
          <w:rFonts w:ascii="Times New Roman" w:eastAsiaTheme="majorEastAsia" w:hAnsi="Times New Roman" w:cs="Times New Roman"/>
          <w:color w:val="FF0000"/>
          <w:szCs w:val="21"/>
        </w:rPr>
        <w:t>反应物</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的起始浓度</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组成</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、温度、压强</w:t>
      </w:r>
      <w:r w:rsidRPr="00F27350">
        <w:rPr>
          <w:rFonts w:ascii="Times New Roman" w:eastAsiaTheme="majorEastAsia" w:hAnsi="Times New Roman" w:cs="Times New Roman"/>
          <w:color w:val="FF0000"/>
          <w:szCs w:val="21"/>
        </w:rPr>
        <w:t xml:space="preserve">    </w:t>
      </w:r>
    </w:p>
    <w:p w14:paraId="0B68534F"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(3)</w:t>
      </w:r>
      <w:r>
        <w:rPr>
          <w:rFonts w:ascii="Times New Roman" w:eastAsiaTheme="majorEastAsia" w:hAnsi="Times New Roman" w:cs="Times New Roman"/>
          <w:color w:val="FF0000"/>
          <w:szCs w:val="21"/>
        </w:rPr>
        <w:object w:dxaOrig="1020" w:dyaOrig="615" w14:anchorId="7A71BDD9">
          <v:shape id="_x0000_i1090" type="#_x0000_t75" alt="eqIde69d0a96888646caa09760e8c2e1ada0" style="width:51pt;height:30.75pt" o:ole="">
            <v:imagedata r:id="rId127" o:title="eqIde69d0a96888646caa09760e8c2e1ada0"/>
          </v:shape>
          <o:OLEObject Type="Embed" ProgID="Equation.DSMT4" ShapeID="_x0000_i1090" DrawAspect="Content" ObjectID="_1711643301" r:id="rId128"/>
        </w:object>
      </w:r>
      <w:r w:rsidRPr="00F27350">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2325" w:dyaOrig="1035" w14:anchorId="788D3706">
          <v:shape id="_x0000_i1091" type="#_x0000_t75" alt="eqId4646afcf374247c99d2eb22c8558a6ac" style="width:116.25pt;height:51.75pt" o:ole="">
            <v:imagedata r:id="rId129" o:title="eqId4646afcf374247c99d2eb22c8558a6ac"/>
          </v:shape>
          <o:OLEObject Type="Embed" ProgID="Equation.DSMT4" ShapeID="_x0000_i1091" DrawAspect="Content" ObjectID="_1711643302" r:id="rId130"/>
        </w:object>
      </w:r>
      <w:r w:rsidRPr="00F27350">
        <w:rPr>
          <w:rFonts w:ascii="Times New Roman" w:eastAsiaTheme="majorEastAsia" w:hAnsi="Times New Roman" w:cs="Times New Roman"/>
          <w:color w:val="FF0000"/>
          <w:szCs w:val="21"/>
        </w:rPr>
        <w:t xml:space="preserve">    </w:t>
      </w:r>
    </w:p>
    <w:p w14:paraId="3C50C2EF"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(4)</w:t>
      </w:r>
      <w:r w:rsidRPr="00F27350">
        <w:rPr>
          <w:rFonts w:ascii="Times New Roman" w:eastAsiaTheme="majorEastAsia" w:hAnsi="Times New Roman" w:cs="Times New Roman"/>
          <w:color w:val="FF0000"/>
          <w:szCs w:val="21"/>
        </w:rPr>
        <w:t>升高温度，</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rPr>
        <w:t>增大使</w:t>
      </w:r>
      <w:r w:rsidRPr="00F27350">
        <w:rPr>
          <w:rFonts w:ascii="Times New Roman" w:eastAsiaTheme="majorEastAsia" w:hAnsi="Times New Roman" w:cs="Times New Roman"/>
          <w:i/>
          <w:color w:val="FF0000"/>
          <w:szCs w:val="21"/>
        </w:rPr>
        <w:t>v</w:t>
      </w:r>
      <w:r w:rsidRPr="00F27350">
        <w:rPr>
          <w:rFonts w:ascii="Times New Roman" w:eastAsiaTheme="majorEastAsia" w:hAnsi="Times New Roman" w:cs="Times New Roman"/>
          <w:color w:val="FF0000"/>
          <w:szCs w:val="21"/>
        </w:rPr>
        <w:t>逐渐提高，但</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降低使</w:t>
      </w:r>
      <w:r w:rsidRPr="00F27350">
        <w:rPr>
          <w:rFonts w:ascii="Times New Roman" w:eastAsiaTheme="majorEastAsia" w:hAnsi="Times New Roman" w:cs="Times New Roman"/>
          <w:i/>
          <w:color w:val="FF0000"/>
          <w:szCs w:val="21"/>
        </w:rPr>
        <w:t>v</w:t>
      </w:r>
      <w:r w:rsidRPr="00F27350">
        <w:rPr>
          <w:rFonts w:ascii="Times New Roman" w:eastAsiaTheme="majorEastAsia" w:hAnsi="Times New Roman" w:cs="Times New Roman"/>
          <w:color w:val="FF0000"/>
          <w:szCs w:val="21"/>
        </w:rPr>
        <w:t>逐渐下降。当</w:t>
      </w:r>
      <w:r w:rsidRPr="00F27350">
        <w:rPr>
          <w:rFonts w:ascii="Times New Roman" w:eastAsiaTheme="majorEastAsia" w:hAnsi="Times New Roman" w:cs="Times New Roman"/>
          <w:i/>
          <w:color w:val="FF0000"/>
          <w:szCs w:val="21"/>
        </w:rPr>
        <w:t>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t</w:t>
      </w:r>
      <w:r w:rsidRPr="00F27350">
        <w:rPr>
          <w:rFonts w:ascii="Times New Roman" w:eastAsiaTheme="majorEastAsia" w:hAnsi="Times New Roman" w:cs="Times New Roman"/>
          <w:color w:val="FF0000"/>
          <w:szCs w:val="21"/>
          <w:vertAlign w:val="subscript"/>
        </w:rPr>
        <w:t>m</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rPr>
        <w:t>增大对</w:t>
      </w:r>
      <w:r w:rsidRPr="00F27350">
        <w:rPr>
          <w:rFonts w:ascii="Times New Roman" w:eastAsiaTheme="majorEastAsia" w:hAnsi="Times New Roman" w:cs="Times New Roman"/>
          <w:color w:val="FF0000"/>
          <w:szCs w:val="21"/>
        </w:rPr>
        <w:t>v</w:t>
      </w:r>
      <w:r w:rsidRPr="00F27350">
        <w:rPr>
          <w:rFonts w:ascii="Times New Roman" w:eastAsiaTheme="majorEastAsia" w:hAnsi="Times New Roman" w:cs="Times New Roman"/>
          <w:color w:val="FF0000"/>
          <w:szCs w:val="21"/>
        </w:rPr>
        <w:t>的提高大于</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引起的降低；当</w:t>
      </w:r>
      <w:r w:rsidRPr="00F27350">
        <w:rPr>
          <w:rFonts w:ascii="Times New Roman" w:eastAsiaTheme="majorEastAsia" w:hAnsi="Times New Roman" w:cs="Times New Roman"/>
          <w:i/>
          <w:color w:val="FF0000"/>
          <w:szCs w:val="21"/>
        </w:rPr>
        <w:t>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t</w:t>
      </w:r>
      <w:r w:rsidRPr="00F27350">
        <w:rPr>
          <w:rFonts w:ascii="Times New Roman" w:eastAsiaTheme="majorEastAsia" w:hAnsi="Times New Roman" w:cs="Times New Roman"/>
          <w:color w:val="FF0000"/>
          <w:szCs w:val="21"/>
          <w:vertAlign w:val="subscript"/>
        </w:rPr>
        <w:t>m</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rPr>
        <w:t>增大对</w:t>
      </w:r>
      <w:r w:rsidRPr="00F27350">
        <w:rPr>
          <w:rFonts w:ascii="Times New Roman" w:eastAsiaTheme="majorEastAsia" w:hAnsi="Times New Roman" w:cs="Times New Roman"/>
          <w:i/>
          <w:color w:val="FF0000"/>
          <w:szCs w:val="21"/>
        </w:rPr>
        <w:t>v</w:t>
      </w:r>
      <w:r w:rsidRPr="00F27350">
        <w:rPr>
          <w:rFonts w:ascii="Times New Roman" w:eastAsiaTheme="majorEastAsia" w:hAnsi="Times New Roman" w:cs="Times New Roman"/>
          <w:color w:val="FF0000"/>
          <w:szCs w:val="21"/>
        </w:rPr>
        <w:t>的提高小于</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引起的降低</w:t>
      </w:r>
      <w:r w:rsidRPr="00F27350">
        <w:rPr>
          <w:rFonts w:ascii="Times New Roman" w:eastAsiaTheme="majorEastAsia" w:hAnsi="Times New Roman" w:cs="Times New Roman"/>
          <w:color w:val="FF0000"/>
          <w:szCs w:val="21"/>
        </w:rPr>
        <w:t xml:space="preserve">    </w:t>
      </w:r>
    </w:p>
    <w:p w14:paraId="01531E60"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Pr="00F27350">
        <w:rPr>
          <w:rFonts w:ascii="Times New Roman" w:eastAsiaTheme="majorEastAsia" w:hAnsi="Times New Roman" w:cs="Times New Roman"/>
          <w:color w:val="FF0000"/>
          <w:szCs w:val="21"/>
        </w:rPr>
        <w:t>(1)</w:t>
      </w:r>
      <w:r w:rsidRPr="00F27350">
        <w:rPr>
          <w:rFonts w:ascii="Times New Roman" w:eastAsiaTheme="majorEastAsia" w:hAnsi="Times New Roman" w:cs="Times New Roman"/>
          <w:color w:val="FF0000"/>
          <w:szCs w:val="21"/>
        </w:rPr>
        <w:t>由题中信息可知：</w:t>
      </w:r>
    </w:p>
    <w:p w14:paraId="6CC0EA4A"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240" w:dyaOrig="615" w14:anchorId="5C84D17F">
          <v:shape id="_x0000_i1092" type="#_x0000_t75" alt="eqIdb3027a6d3b824ce893ad42c3eb946e66" style="width:12pt;height:30.75pt" o:ole="">
            <v:imagedata r:id="rId131" o:title="eqIdb3027a6d3b824ce893ad42c3eb946e66"/>
          </v:shape>
          <o:OLEObject Type="Embed" ProgID="Equation.DSMT4" ShapeID="_x0000_i1092" DrawAspect="Content" ObjectID="_1711643303" r:id="rId132"/>
        </w:objec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Cambria Math" w:eastAsia="MS Gothic" w:hAnsi="Cambria Math" w:cs="Cambria Math"/>
          <w:color w:val="FF0000"/>
          <w:szCs w:val="21"/>
        </w:rPr>
        <w:t>⇌</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 xml:space="preserve">(g)  </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 -98kJ</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color w:val="FF0000"/>
          <w:szCs w:val="21"/>
        </w:rPr>
        <w:t>mol</w:t>
      </w:r>
      <w:r w:rsidRPr="00F27350">
        <w:rPr>
          <w:rFonts w:ascii="Times New Roman" w:eastAsiaTheme="majorEastAsia" w:hAnsi="Times New Roman" w:cs="Times New Roman"/>
          <w:color w:val="FF0000"/>
          <w:szCs w:val="21"/>
          <w:vertAlign w:val="superscript"/>
        </w:rPr>
        <w:t>-1</w:t>
      </w:r>
    </w:p>
    <w:p w14:paraId="3FE91989"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V</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(s)+ SO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(g)</w:t>
      </w:r>
      <w:r w:rsidRPr="00F27350">
        <w:rPr>
          <w:rFonts w:ascii="Cambria Math" w:eastAsia="MS Gothic" w:hAnsi="Cambria Math" w:cs="Cambria Math"/>
          <w:color w:val="FF0000"/>
          <w:szCs w:val="21"/>
        </w:rPr>
        <w:t>⇌</w:t>
      </w:r>
      <w:r w:rsidRPr="00F27350">
        <w:rPr>
          <w:rFonts w:ascii="Times New Roman" w:eastAsiaTheme="majorEastAsia" w:hAnsi="Times New Roman" w:cs="Times New Roman"/>
          <w:color w:val="FF0000"/>
          <w:szCs w:val="21"/>
        </w:rPr>
        <w:t>V</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5</w:t>
      </w:r>
      <w:r w:rsidRPr="00F27350">
        <w:rPr>
          <w:rFonts w:ascii="Times New Roman" w:eastAsiaTheme="majorEastAsia" w:hAnsi="Times New Roman" w:cs="Times New Roman"/>
          <w:color w:val="FF0000"/>
          <w:szCs w:val="21"/>
        </w:rPr>
        <w:t>(s)+ 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(g)  </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-24kJ</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color w:val="FF0000"/>
          <w:szCs w:val="21"/>
        </w:rPr>
        <w:t>mol</w:t>
      </w:r>
      <w:r w:rsidRPr="00F27350">
        <w:rPr>
          <w:rFonts w:ascii="Times New Roman" w:eastAsiaTheme="majorEastAsia" w:hAnsi="Times New Roman" w:cs="Times New Roman"/>
          <w:color w:val="FF0000"/>
          <w:szCs w:val="21"/>
          <w:vertAlign w:val="superscript"/>
        </w:rPr>
        <w:t>-1</w:t>
      </w:r>
    </w:p>
    <w:p w14:paraId="6C857D80"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宋体" w:eastAsia="宋体" w:hAnsi="宋体" w:cs="宋体" w:hint="eastAsia"/>
          <w:color w:val="FF0000"/>
          <w:szCs w:val="21"/>
        </w:rPr>
        <w:t>③</w:t>
      </w:r>
      <w:r w:rsidRPr="00F27350">
        <w:rPr>
          <w:rFonts w:ascii="Times New Roman" w:eastAsiaTheme="majorEastAsia" w:hAnsi="Times New Roman" w:cs="Times New Roman"/>
          <w:color w:val="FF0000"/>
          <w:szCs w:val="21"/>
        </w:rPr>
        <w:t>V</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(s)+ 2SO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(g)</w:t>
      </w:r>
      <w:r w:rsidRPr="00F27350">
        <w:rPr>
          <w:rFonts w:ascii="Cambria Math" w:eastAsia="MS Gothic" w:hAnsi="Cambria Math" w:cs="Cambria Math"/>
          <w:color w:val="FF0000"/>
          <w:szCs w:val="21"/>
        </w:rPr>
        <w:t>⇌</w:t>
      </w:r>
      <w:r w:rsidRPr="00F27350">
        <w:rPr>
          <w:rFonts w:ascii="Times New Roman" w:eastAsiaTheme="majorEastAsia" w:hAnsi="Times New Roman" w:cs="Times New Roman"/>
          <w:color w:val="FF0000"/>
          <w:szCs w:val="21"/>
        </w:rPr>
        <w:t>2VOSO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 xml:space="preserve">(s)  </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 -399kJ</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color w:val="FF0000"/>
          <w:szCs w:val="21"/>
        </w:rPr>
        <w:t>mol</w:t>
      </w:r>
      <w:r w:rsidRPr="00F27350">
        <w:rPr>
          <w:rFonts w:ascii="Times New Roman" w:eastAsiaTheme="majorEastAsia" w:hAnsi="Times New Roman" w:cs="Times New Roman"/>
          <w:color w:val="FF0000"/>
          <w:szCs w:val="21"/>
          <w:vertAlign w:val="superscript"/>
        </w:rPr>
        <w:t>-1</w:t>
      </w:r>
    </w:p>
    <w:p w14:paraId="582C8472"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根据盖斯定律可知，</w:t>
      </w:r>
      <w:r w:rsidRPr="00F27350">
        <w:rPr>
          <w:rFonts w:ascii="宋体" w:eastAsia="宋体" w:hAnsi="宋体" w:cs="宋体" w:hint="eastAsia"/>
          <w:color w:val="FF0000"/>
          <w:szCs w:val="21"/>
        </w:rPr>
        <w:t>③</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Symbol" w:eastAsiaTheme="majorEastAsia" w:hAnsi="Symbol" w:cs="Times New Roman"/>
          <w:color w:val="FF0000"/>
          <w:szCs w:val="21"/>
        </w:rPr>
        <w:sym w:font="Symbol" w:char="F0B4"/>
      </w:r>
      <w:r w:rsidRPr="00F27350">
        <w:rPr>
          <w:rFonts w:ascii="Times New Roman" w:eastAsiaTheme="majorEastAsia" w:hAnsi="Times New Roman" w:cs="Times New Roman"/>
          <w:color w:val="FF0000"/>
          <w:szCs w:val="21"/>
        </w:rPr>
        <w:t>2</w:t>
      </w:r>
      <w:r w:rsidRPr="00F27350">
        <w:rPr>
          <w:rFonts w:ascii="Times New Roman" w:eastAsiaTheme="majorEastAsia" w:hAnsi="Times New Roman" w:cs="Times New Roman"/>
          <w:color w:val="FF0000"/>
          <w:szCs w:val="21"/>
        </w:rPr>
        <w:t>得</w:t>
      </w:r>
      <w:r w:rsidRPr="00F27350">
        <w:rPr>
          <w:rFonts w:ascii="Times New Roman" w:eastAsiaTheme="majorEastAsia" w:hAnsi="Times New Roman" w:cs="Times New Roman"/>
          <w:color w:val="FF0000"/>
          <w:szCs w:val="21"/>
        </w:rPr>
        <w:t>2V</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5</w:t>
      </w:r>
      <w:r w:rsidRPr="00F27350">
        <w:rPr>
          <w:rFonts w:ascii="Times New Roman" w:eastAsiaTheme="majorEastAsia" w:hAnsi="Times New Roman" w:cs="Times New Roman"/>
          <w:color w:val="FF0000"/>
          <w:szCs w:val="21"/>
        </w:rPr>
        <w:t>(s)+ 2SO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Cambria Math" w:eastAsia="MS Gothic" w:hAnsi="Cambria Math" w:cs="Cambria Math"/>
          <w:color w:val="FF0000"/>
          <w:szCs w:val="21"/>
        </w:rPr>
        <w:t>⇌</w:t>
      </w:r>
      <w:r w:rsidRPr="00F27350">
        <w:rPr>
          <w:rFonts w:ascii="Times New Roman" w:eastAsiaTheme="majorEastAsia" w:hAnsi="Times New Roman" w:cs="Times New Roman"/>
          <w:color w:val="FF0000"/>
          <w:szCs w:val="21"/>
        </w:rPr>
        <w:t xml:space="preserve"> 2VOSO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(s)+ V</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，则</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 xml:space="preserve">= </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-2</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-399kJ</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color w:val="FF0000"/>
          <w:szCs w:val="21"/>
        </w:rPr>
        <w:t>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 -24kJ</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color w:val="FF0000"/>
          <w:szCs w:val="21"/>
        </w:rPr>
        <w:t>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Pr="00F27350">
        <w:rPr>
          <w:rFonts w:ascii="Symbol" w:eastAsiaTheme="majorEastAsia" w:hAnsi="Symbol" w:cs="Times New Roman"/>
          <w:color w:val="FF0000"/>
          <w:szCs w:val="21"/>
        </w:rPr>
        <w:sym w:font="Symbol" w:char="F0B4"/>
      </w:r>
      <w:r w:rsidRPr="00F27350">
        <w:rPr>
          <w:rFonts w:ascii="Times New Roman" w:eastAsiaTheme="majorEastAsia" w:hAnsi="Times New Roman" w:cs="Times New Roman"/>
          <w:color w:val="FF0000"/>
          <w:szCs w:val="21"/>
        </w:rPr>
        <w:t>2= -351kJ</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color w:val="FF0000"/>
          <w:szCs w:val="21"/>
        </w:rPr>
        <w:t>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，所以该反应的热化学方程式为：</w:t>
      </w:r>
      <w:r w:rsidRPr="00F27350">
        <w:rPr>
          <w:rFonts w:ascii="Times New Roman" w:eastAsiaTheme="majorEastAsia" w:hAnsi="Times New Roman" w:cs="Times New Roman"/>
          <w:color w:val="FF0000"/>
          <w:szCs w:val="21"/>
        </w:rPr>
        <w:t>2V</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5</w:t>
      </w:r>
      <w:r w:rsidRPr="00F27350">
        <w:rPr>
          <w:rFonts w:ascii="Times New Roman" w:eastAsiaTheme="majorEastAsia" w:hAnsi="Times New Roman" w:cs="Times New Roman"/>
          <w:color w:val="FF0000"/>
          <w:szCs w:val="21"/>
        </w:rPr>
        <w:t>(s)+ 2SO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000000"/>
          <w:szCs w:val="21"/>
        </w:rPr>
        <w:object w:dxaOrig="645" w:dyaOrig="165" w14:anchorId="6E65D9C3">
          <v:shape id="_x0000_i1093" type="#_x0000_t75" style="width:32.25pt;height:8.25pt" o:ole="">
            <v:imagedata r:id="rId34" o:title=""/>
          </v:shape>
          <o:OLEObject Type="Embed" ProgID="ChemWindow.Document" ShapeID="_x0000_i1093" DrawAspect="Content" ObjectID="_1711643304" r:id="rId133"/>
        </w:object>
      </w:r>
      <w:r w:rsidRPr="00F27350">
        <w:rPr>
          <w:rFonts w:ascii="Times New Roman" w:eastAsiaTheme="majorEastAsia" w:hAnsi="Times New Roman" w:cs="Times New Roman"/>
          <w:color w:val="FF0000"/>
          <w:szCs w:val="21"/>
        </w:rPr>
        <w:t>2VOSO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(s)+ V</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 xml:space="preserve">(s)  </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 -351 kJ</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color w:val="FF0000"/>
          <w:szCs w:val="21"/>
        </w:rPr>
        <w:t>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 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240" w:dyaOrig="615" w14:anchorId="54600BDE">
          <v:shape id="_x0000_i1094" type="#_x0000_t75" alt="eqIdb3027a6d3b824ce893ad42c3eb946e66" style="width:12pt;height:30.75pt" o:ole="">
            <v:imagedata r:id="rId131" o:title="eqIdb3027a6d3b824ce893ad42c3eb946e66"/>
          </v:shape>
          <o:OLEObject Type="Embed" ProgID="Equation.DSMT4" ShapeID="_x0000_i1094" DrawAspect="Content" ObjectID="_1711643305" r:id="rId134"/>
        </w:objec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Cambria Math" w:eastAsia="MS Gothic" w:hAnsi="Cambria Math" w:cs="Cambria Math"/>
          <w:color w:val="FF0000"/>
          <w:szCs w:val="21"/>
        </w:rPr>
        <w:t>⇌</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，该反应是一个气体分子数减少的放热反应，故增大压强可以使化学平衡向正反应方向移动。因此，在相同温度下，压强越大，</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的平衡转化率越大，所以，该反应在</w:t>
      </w:r>
      <w:r w:rsidRPr="00F27350">
        <w:rPr>
          <w:rFonts w:ascii="Times New Roman" w:eastAsiaTheme="majorEastAsia" w:hAnsi="Times New Roman" w:cs="Times New Roman"/>
          <w:color w:val="FF0000"/>
          <w:szCs w:val="21"/>
        </w:rPr>
        <w:t>550℃</w:t>
      </w:r>
      <w:r w:rsidRPr="00F27350">
        <w:rPr>
          <w:rFonts w:ascii="Times New Roman" w:eastAsiaTheme="majorEastAsia" w:hAnsi="Times New Roman" w:cs="Times New Roman"/>
          <w:color w:val="FF0000"/>
          <w:szCs w:val="21"/>
        </w:rPr>
        <w:t>、压强为</w:t>
      </w:r>
      <w:r w:rsidRPr="00F27350">
        <w:rPr>
          <w:rFonts w:ascii="Times New Roman" w:eastAsiaTheme="majorEastAsia" w:hAnsi="Times New Roman" w:cs="Times New Roman"/>
          <w:color w:val="FF0000"/>
          <w:szCs w:val="21"/>
        </w:rPr>
        <w:t>5.0MPa</w:t>
      </w:r>
      <w:r w:rsidRPr="00F27350">
        <w:rPr>
          <w:rFonts w:ascii="Times New Roman" w:eastAsiaTheme="majorEastAsia" w:hAnsi="Times New Roman" w:cs="Times New Roman"/>
          <w:color w:val="FF0000"/>
          <w:szCs w:val="21"/>
        </w:rPr>
        <w:t>条件下，</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的平衡转化率一定高于相同温度下、压强为</w:t>
      </w:r>
      <w:r w:rsidRPr="00F27350">
        <w:rPr>
          <w:rFonts w:ascii="Times New Roman" w:eastAsiaTheme="majorEastAsia" w:hAnsi="Times New Roman" w:cs="Times New Roman"/>
          <w:color w:val="FF0000"/>
          <w:szCs w:val="21"/>
        </w:rPr>
        <w:t>2.5MPa</w:t>
      </w:r>
      <w:r w:rsidRPr="00F27350">
        <w:rPr>
          <w:rFonts w:ascii="Times New Roman" w:eastAsiaTheme="majorEastAsia" w:hAnsi="Times New Roman" w:cs="Times New Roman"/>
          <w:color w:val="FF0000"/>
          <w:szCs w:val="21"/>
        </w:rPr>
        <w:t>的，因此，</w:t>
      </w:r>
      <w:r w:rsidRPr="00F27350">
        <w:rPr>
          <w:rFonts w:ascii="Times New Roman" w:eastAsiaTheme="majorEastAsia" w:hAnsi="Times New Roman" w:cs="Times New Roman"/>
          <w:i/>
          <w:color w:val="FF0000"/>
          <w:szCs w:val="21"/>
        </w:rPr>
        <w:t>p</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=5.0MPa</w:t>
      </w:r>
      <w:r w:rsidRPr="00F27350">
        <w:rPr>
          <w:rFonts w:ascii="Times New Roman" w:eastAsiaTheme="majorEastAsia" w:hAnsi="Times New Roman" w:cs="Times New Roman"/>
          <w:color w:val="FF0000"/>
          <w:szCs w:val="21"/>
        </w:rPr>
        <w:t>，由图中数据可知，</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=0.975</w:t>
      </w:r>
      <w:r w:rsidRPr="00F27350">
        <w:rPr>
          <w:rFonts w:ascii="Times New Roman" w:eastAsiaTheme="majorEastAsia" w:hAnsi="Times New Roman" w:cs="Times New Roman"/>
          <w:color w:val="FF0000"/>
          <w:szCs w:val="21"/>
        </w:rPr>
        <w:t>。影响</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的因素就是影响化学平衡移动的因素，主要有反应物</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的浓度、温度、压强等。</w:t>
      </w:r>
      <w:r w:rsidRPr="00F27350">
        <w:rPr>
          <w:rFonts w:ascii="Times New Roman" w:eastAsiaTheme="majorEastAsia" w:hAnsi="Times New Roman" w:cs="Times New Roman"/>
          <w:color w:val="FF0000"/>
          <w:szCs w:val="21"/>
        </w:rPr>
        <w:t>(3)</w:t>
      </w:r>
      <w:r w:rsidRPr="00F27350">
        <w:rPr>
          <w:rFonts w:ascii="Times New Roman" w:eastAsiaTheme="majorEastAsia" w:hAnsi="Times New Roman" w:cs="Times New Roman"/>
          <w:color w:val="FF0000"/>
          <w:szCs w:val="21"/>
        </w:rPr>
        <w:t>假设原气体的物质的量为</w:t>
      </w:r>
      <w:r w:rsidRPr="00F27350">
        <w:rPr>
          <w:rFonts w:ascii="Times New Roman" w:eastAsiaTheme="majorEastAsia" w:hAnsi="Times New Roman" w:cs="Times New Roman"/>
          <w:color w:val="FF0000"/>
          <w:szCs w:val="21"/>
        </w:rPr>
        <w:t>100mol</w:t>
      </w:r>
      <w:r w:rsidRPr="00F27350">
        <w:rPr>
          <w:rFonts w:ascii="Times New Roman" w:eastAsiaTheme="majorEastAsia" w:hAnsi="Times New Roman" w:cs="Times New Roman"/>
          <w:color w:val="FF0000"/>
          <w:szCs w:val="21"/>
        </w:rPr>
        <w:t>，则</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lastRenderedPageBreak/>
        <w:t>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的物质的量分别为</w:t>
      </w:r>
      <w:r w:rsidRPr="00F27350">
        <w:rPr>
          <w:rFonts w:ascii="Times New Roman" w:eastAsiaTheme="majorEastAsia" w:hAnsi="Times New Roman" w:cs="Times New Roman"/>
          <w:color w:val="FF0000"/>
          <w:szCs w:val="21"/>
        </w:rPr>
        <w:t>2m mol</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m mol</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q mol</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2m+m+q=3m+q=100</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的平衡转化率为</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，则有下列关系：</w:t>
      </w:r>
    </w:p>
    <w:p w14:paraId="3EE1E773"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noProof/>
          <w:color w:val="FF0000"/>
          <w:szCs w:val="21"/>
        </w:rPr>
        <w:drawing>
          <wp:inline distT="0" distB="0" distL="0" distR="0" wp14:anchorId="03B43192" wp14:editId="32DE736C">
            <wp:extent cx="3714750" cy="10191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41475" name="Picture 158"/>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3714750" cy="1019175"/>
                    </a:xfrm>
                    <a:prstGeom prst="rect">
                      <a:avLst/>
                    </a:prstGeom>
                    <a:noFill/>
                    <a:ln>
                      <a:noFill/>
                    </a:ln>
                  </pic:spPr>
                </pic:pic>
              </a:graphicData>
            </a:graphic>
          </wp:inline>
        </w:drawing>
      </w:r>
    </w:p>
    <w:p w14:paraId="7B78FF0A"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平衡时气体的总物质的量为</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rPr>
        <w:t>总</w:t>
      </w:r>
      <w:r w:rsidRPr="00F27350">
        <w:rPr>
          <w:rFonts w:ascii="Times New Roman" w:eastAsiaTheme="majorEastAsia" w:hAnsi="Times New Roman" w:cs="Times New Roman"/>
          <w:color w:val="FF0000"/>
          <w:szCs w:val="21"/>
        </w:rPr>
        <w:t>)= 2m(1-</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)+m(1-</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)+2m</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mol+q mol</w:t>
      </w:r>
      <w:r w:rsidRPr="00F27350">
        <w:rPr>
          <w:rFonts w:ascii="Times New Roman" w:eastAsiaTheme="majorEastAsia" w:hAnsi="Times New Roman" w:cs="Times New Roman"/>
          <w:color w:val="FF0000"/>
          <w:szCs w:val="21"/>
        </w:rPr>
        <w:t>，则</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的物质的量分数为</w:t>
      </w:r>
      <w:r>
        <w:rPr>
          <w:rFonts w:ascii="Times New Roman" w:eastAsiaTheme="majorEastAsia" w:hAnsi="Times New Roman" w:cs="Times New Roman"/>
          <w:color w:val="FF0000"/>
          <w:szCs w:val="21"/>
        </w:rPr>
        <w:object w:dxaOrig="7560" w:dyaOrig="690" w14:anchorId="1AFED7B8">
          <v:shape id="_x0000_i1095" type="#_x0000_t75" alt="eqId4699e8d4592942579c425a1d618eef77" style="width:378pt;height:34.5pt" o:ole="">
            <v:imagedata r:id="rId136" o:title="eqId4699e8d4592942579c425a1d618eef77"/>
          </v:shape>
          <o:OLEObject Type="Embed" ProgID="Equation.DSMT4" ShapeID="_x0000_i1095" DrawAspect="Content" ObjectID="_1711643306" r:id="rId137"/>
        </w:object>
      </w:r>
      <w:r w:rsidRPr="00F27350">
        <w:rPr>
          <w:rFonts w:ascii="Times New Roman" w:eastAsiaTheme="majorEastAsia" w:hAnsi="Times New Roman" w:cs="Times New Roman"/>
          <w:color w:val="FF0000"/>
          <w:szCs w:val="21"/>
        </w:rPr>
        <w:t>。该反应在恒压容器中进行，因此，</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的分压</w:t>
      </w:r>
      <w:r w:rsidRPr="00F27350">
        <w:rPr>
          <w:rFonts w:ascii="Times New Roman" w:eastAsiaTheme="majorEastAsia" w:hAnsi="Times New Roman" w:cs="Times New Roman"/>
          <w:i/>
          <w:color w:val="FF0000"/>
          <w:szCs w:val="21"/>
        </w:rPr>
        <w:t>p</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035" w:dyaOrig="615" w14:anchorId="3DA66D62">
          <v:shape id="_x0000_i1096" type="#_x0000_t75" alt="eqId6a6aef7e43ab4802adad7036adadbfb3" style="width:51.75pt;height:30.75pt" o:ole="">
            <v:imagedata r:id="rId138" o:title="eqId6a6aef7e43ab4802adad7036adadbfb3"/>
          </v:shape>
          <o:OLEObject Type="Embed" ProgID="Equation.DSMT4" ShapeID="_x0000_i1096" DrawAspect="Content" ObjectID="_1711643307" r:id="rId139"/>
        </w:objec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p</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305" w:dyaOrig="660" w14:anchorId="34BF23A4">
          <v:shape id="_x0000_i1097" type="#_x0000_t75" alt="eqId63f2592c486646d9901de8d63ea7b00a" style="width:65.25pt;height:33pt" o:ole="">
            <v:imagedata r:id="rId140" o:title="eqId63f2592c486646d9901de8d63ea7b00a"/>
          </v:shape>
          <o:OLEObject Type="Embed" ProgID="Equation.DSMT4" ShapeID="_x0000_i1097" DrawAspect="Content" ObjectID="_1711643308" r:id="rId141"/>
        </w:objec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p</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185" w:dyaOrig="660" w14:anchorId="23C718A8">
          <v:shape id="_x0000_i1098" type="#_x0000_t75" alt="eqId545cdae0f4614b2ba8a3e0d6da46b6a0" style="width:59.25pt;height:33pt" o:ole="">
            <v:imagedata r:id="rId142" o:title="eqId545cdae0f4614b2ba8a3e0d6da46b6a0"/>
          </v:shape>
          <o:OLEObject Type="Embed" ProgID="Equation.DSMT4" ShapeID="_x0000_i1098" DrawAspect="Content" ObjectID="_1711643309" r:id="rId143"/>
        </w:object>
      </w:r>
      <w:r w:rsidRPr="00F27350">
        <w:rPr>
          <w:rFonts w:ascii="Times New Roman" w:eastAsiaTheme="majorEastAsia" w:hAnsi="Times New Roman" w:cs="Times New Roman"/>
          <w:color w:val="FF0000"/>
          <w:szCs w:val="21"/>
        </w:rPr>
        <w:t>，在该条件下，</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(g)+ </w:t>
      </w:r>
      <w:r>
        <w:rPr>
          <w:rFonts w:ascii="Times New Roman" w:eastAsiaTheme="majorEastAsia" w:hAnsi="Times New Roman" w:cs="Times New Roman"/>
          <w:color w:val="FF0000"/>
          <w:szCs w:val="21"/>
        </w:rPr>
        <w:object w:dxaOrig="240" w:dyaOrig="615" w14:anchorId="2809A2D9">
          <v:shape id="_x0000_i1099" type="#_x0000_t75" alt="eqIdb3027a6d3b824ce893ad42c3eb946e66" style="width:12pt;height:30.75pt" o:ole="">
            <v:imagedata r:id="rId131" o:title="eqIdb3027a6d3b824ce893ad42c3eb946e66"/>
          </v:shape>
          <o:OLEObject Type="Embed" ProgID="Equation.DSMT4" ShapeID="_x0000_i1099" DrawAspect="Content" ObjectID="_1711643310" r:id="rId144"/>
        </w:objec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Cambria Math" w:eastAsia="MS Gothic" w:hAnsi="Cambria Math" w:cs="Cambria Math"/>
          <w:color w:val="FF0000"/>
          <w:szCs w:val="21"/>
        </w:rPr>
        <w:t>⇌</w:t>
      </w:r>
      <w:r w:rsidRPr="00F27350">
        <w:rPr>
          <w:rFonts w:ascii="Times New Roman" w:eastAsiaTheme="majorEastAsia" w:hAnsi="Times New Roman" w:cs="Times New Roman"/>
          <w:color w:val="FF0000"/>
          <w:szCs w:val="21"/>
        </w:rPr>
        <w:t>2SO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 xml:space="preserve">(g) </w:t>
      </w:r>
      <w:r w:rsidRPr="00F27350">
        <w:rPr>
          <w:rFonts w:ascii="Times New Roman" w:eastAsiaTheme="majorEastAsia" w:hAnsi="Times New Roman" w:cs="Times New Roman"/>
          <w:color w:val="FF0000"/>
          <w:szCs w:val="21"/>
        </w:rPr>
        <w:t>的</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p</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7572" w:dyaOrig="1395" w14:anchorId="14B9330E">
          <v:shape id="_x0000_i1100" type="#_x0000_t75" alt="eqId088de5b07a2a4a3e837326456eebb241" style="width:378.75pt;height:69.75pt" o:ole="">
            <v:imagedata r:id="rId145" o:title="eqId088de5b07a2a4a3e837326456eebb241"/>
          </v:shape>
          <o:OLEObject Type="Embed" ProgID="Equation.DSMT4" ShapeID="_x0000_i1100" DrawAspect="Content" ObjectID="_1711643311" r:id="rId146"/>
        </w:objec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(4) </w:t>
      </w:r>
      <w:r w:rsidRPr="00F27350">
        <w:rPr>
          <w:rFonts w:ascii="Times New Roman" w:eastAsiaTheme="majorEastAsia" w:hAnsi="Times New Roman" w:cs="Times New Roman"/>
          <w:color w:val="FF0000"/>
          <w:szCs w:val="21"/>
        </w:rPr>
        <w:t>由于该反应是放热反应，温度升高后</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降低。由题中信息可知，</w:t>
      </w:r>
      <w:r w:rsidRPr="00F27350">
        <w:rPr>
          <w:rFonts w:ascii="Times New Roman" w:eastAsiaTheme="majorEastAsia" w:hAnsi="Times New Roman" w:cs="Times New Roman"/>
          <w:i/>
          <w:color w:val="FF0000"/>
          <w:szCs w:val="21"/>
        </w:rPr>
        <w:t>v</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040" w:dyaOrig="735" w14:anchorId="1FE859DC">
          <v:shape id="_x0000_i1101" type="#_x0000_t75" alt="eqId96ed4ecf79f344cda1d01f87742908bc" style="width:102pt;height:36.75pt" o:ole="">
            <v:imagedata r:id="rId147" o:title="eqId96ed4ecf79f344cda1d01f87742908bc"/>
          </v:shape>
          <o:OLEObject Type="Embed" ProgID="Equation.DSMT4" ShapeID="_x0000_i1101" DrawAspect="Content" ObjectID="_1711643312" r:id="rId148"/>
        </w:object>
      </w:r>
      <w:r w:rsidRPr="00F27350">
        <w:rPr>
          <w:rFonts w:ascii="Times New Roman" w:eastAsiaTheme="majorEastAsia" w:hAnsi="Times New Roman" w:cs="Times New Roman"/>
          <w:color w:val="FF0000"/>
          <w:szCs w:val="21"/>
        </w:rPr>
        <w:t>，升高温度，</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rPr>
        <w:t>增大使</w:t>
      </w:r>
      <w:r w:rsidRPr="00F27350">
        <w:rPr>
          <w:rFonts w:ascii="Times New Roman" w:eastAsiaTheme="majorEastAsia" w:hAnsi="Times New Roman" w:cs="Times New Roman"/>
          <w:i/>
          <w:color w:val="FF0000"/>
          <w:szCs w:val="21"/>
        </w:rPr>
        <w:t>v</w:t>
      </w:r>
      <w:r w:rsidRPr="00F27350">
        <w:rPr>
          <w:rFonts w:ascii="Times New Roman" w:eastAsiaTheme="majorEastAsia" w:hAnsi="Times New Roman" w:cs="Times New Roman"/>
          <w:color w:val="FF0000"/>
          <w:szCs w:val="21"/>
        </w:rPr>
        <w:t>逐渐提高，但</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降低使</w:t>
      </w:r>
      <w:r w:rsidRPr="00F27350">
        <w:rPr>
          <w:rFonts w:ascii="Times New Roman" w:eastAsiaTheme="majorEastAsia" w:hAnsi="Times New Roman" w:cs="Times New Roman"/>
          <w:i/>
          <w:color w:val="FF0000"/>
          <w:szCs w:val="21"/>
        </w:rPr>
        <w:t>v</w:t>
      </w:r>
      <w:r w:rsidRPr="00F27350">
        <w:rPr>
          <w:rFonts w:ascii="Times New Roman" w:eastAsiaTheme="majorEastAsia" w:hAnsi="Times New Roman" w:cs="Times New Roman"/>
          <w:color w:val="FF0000"/>
          <w:szCs w:val="21"/>
        </w:rPr>
        <w:t>逐渐下降。当</w:t>
      </w:r>
      <w:r w:rsidRPr="00F27350">
        <w:rPr>
          <w:rFonts w:ascii="Times New Roman" w:eastAsiaTheme="majorEastAsia" w:hAnsi="Times New Roman" w:cs="Times New Roman"/>
          <w:i/>
          <w:color w:val="FF0000"/>
          <w:szCs w:val="21"/>
        </w:rPr>
        <w:t>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t</w:t>
      </w:r>
      <w:r w:rsidRPr="00F27350">
        <w:rPr>
          <w:rFonts w:ascii="Times New Roman" w:eastAsiaTheme="majorEastAsia" w:hAnsi="Times New Roman" w:cs="Times New Roman"/>
          <w:color w:val="FF0000"/>
          <w:szCs w:val="21"/>
          <w:vertAlign w:val="subscript"/>
        </w:rPr>
        <w:t>m</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rPr>
        <w:t>增大对</w:t>
      </w:r>
      <w:r w:rsidRPr="00F27350">
        <w:rPr>
          <w:rFonts w:ascii="Times New Roman" w:eastAsiaTheme="majorEastAsia" w:hAnsi="Times New Roman" w:cs="Times New Roman"/>
          <w:color w:val="FF0000"/>
          <w:szCs w:val="21"/>
        </w:rPr>
        <w:t>v</w:t>
      </w:r>
      <w:r w:rsidRPr="00F27350">
        <w:rPr>
          <w:rFonts w:ascii="Times New Roman" w:eastAsiaTheme="majorEastAsia" w:hAnsi="Times New Roman" w:cs="Times New Roman"/>
          <w:color w:val="FF0000"/>
          <w:szCs w:val="21"/>
        </w:rPr>
        <w:t>的提高大于</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引起的降低；当</w:t>
      </w:r>
      <w:r w:rsidRPr="00F27350">
        <w:rPr>
          <w:rFonts w:ascii="Times New Roman" w:eastAsiaTheme="majorEastAsia" w:hAnsi="Times New Roman" w:cs="Times New Roman"/>
          <w:i/>
          <w:color w:val="FF0000"/>
          <w:szCs w:val="21"/>
        </w:rPr>
        <w:t>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t</w:t>
      </w:r>
      <w:r w:rsidRPr="00F27350">
        <w:rPr>
          <w:rFonts w:ascii="Times New Roman" w:eastAsiaTheme="majorEastAsia" w:hAnsi="Times New Roman" w:cs="Times New Roman"/>
          <w:color w:val="FF0000"/>
          <w:szCs w:val="21"/>
          <w:vertAlign w:val="subscript"/>
        </w:rPr>
        <w:t>m</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rPr>
        <w:t>增大对</w:t>
      </w:r>
      <w:r w:rsidRPr="00F27350">
        <w:rPr>
          <w:rFonts w:ascii="Times New Roman" w:eastAsiaTheme="majorEastAsia" w:hAnsi="Times New Roman" w:cs="Times New Roman"/>
          <w:i/>
          <w:color w:val="FF0000"/>
          <w:szCs w:val="21"/>
        </w:rPr>
        <w:t>v</w:t>
      </w:r>
      <w:r w:rsidRPr="00F27350">
        <w:rPr>
          <w:rFonts w:ascii="Times New Roman" w:eastAsiaTheme="majorEastAsia" w:hAnsi="Times New Roman" w:cs="Times New Roman"/>
          <w:color w:val="FF0000"/>
          <w:szCs w:val="21"/>
        </w:rPr>
        <w:t>的提高小于</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引起的降低。</w:t>
      </w:r>
    </w:p>
    <w:p w14:paraId="6BDD21C9"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5</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2020•</w:t>
      </w:r>
      <w:r w:rsidRPr="00F27350">
        <w:rPr>
          <w:rFonts w:ascii="Times New Roman" w:eastAsiaTheme="majorEastAsia" w:hAnsi="Times New Roman" w:cs="Times New Roman"/>
          <w:szCs w:val="21"/>
        </w:rPr>
        <w:t>新课标</w:t>
      </w:r>
      <w:r w:rsidRPr="00F27350">
        <w:rPr>
          <w:rFonts w:ascii="Times New Roman" w:eastAsiaTheme="majorEastAsia" w:hAnsi="Times New Roman" w:cs="Times New Roman"/>
          <w:szCs w:val="21"/>
        </w:rPr>
        <w:t>Ⅱ</w:t>
      </w:r>
      <w:r w:rsidRPr="00F27350">
        <w:rPr>
          <w:rFonts w:ascii="Times New Roman" w:eastAsiaTheme="majorEastAsia" w:hAnsi="Times New Roman" w:cs="Times New Roman"/>
          <w:szCs w:val="21"/>
        </w:rPr>
        <w:t>卷</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天然气的主要成分为</w:t>
      </w:r>
      <w:r w:rsidRPr="00F27350">
        <w:rPr>
          <w:rFonts w:ascii="Times New Roman" w:eastAsiaTheme="majorEastAsia" w:hAnsi="Times New Roman" w:cs="Times New Roman"/>
          <w:szCs w:val="21"/>
        </w:rPr>
        <w:t>CH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，一般还含有</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6</w:t>
      </w:r>
      <w:r w:rsidRPr="00F27350">
        <w:rPr>
          <w:rFonts w:ascii="Times New Roman" w:eastAsiaTheme="majorEastAsia" w:hAnsi="Times New Roman" w:cs="Times New Roman"/>
          <w:szCs w:val="21"/>
        </w:rPr>
        <w:t>等烃类，是重要的燃料和化工原料。</w:t>
      </w:r>
    </w:p>
    <w:p w14:paraId="1D65FF4D"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乙烷在一定条件可发生如下反应：</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6</w:t>
      </w:r>
      <w:r w:rsidRPr="00F27350">
        <w:rPr>
          <w:rFonts w:ascii="Times New Roman" w:eastAsiaTheme="majorEastAsia" w:hAnsi="Times New Roman" w:cs="Times New Roman"/>
          <w:szCs w:val="21"/>
        </w:rPr>
        <w:t>(g)= C</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  Δ</w:t>
      </w:r>
      <w:r w:rsidRPr="00F27350">
        <w:rPr>
          <w:rFonts w:ascii="Times New Roman" w:eastAsiaTheme="majorEastAsia" w:hAnsi="Times New Roman" w:cs="Times New Roman"/>
          <w:i/>
          <w:szCs w:val="21"/>
        </w:rPr>
        <w:t>H</w:t>
      </w:r>
      <w:r w:rsidRPr="00F27350">
        <w:rPr>
          <w:rFonts w:ascii="Times New Roman" w:eastAsiaTheme="majorEastAsia" w:hAnsi="Times New Roman" w:cs="Times New Roman"/>
          <w:szCs w:val="21"/>
        </w:rPr>
        <w:t>，相关物质的燃烧热数据如下表所示：</w:t>
      </w:r>
    </w:p>
    <w:tbl>
      <w:tblPr>
        <w:tblW w:w="7200"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520"/>
        <w:gridCol w:w="1560"/>
        <w:gridCol w:w="1560"/>
        <w:gridCol w:w="1560"/>
      </w:tblGrid>
      <w:tr w:rsidR="00ED351E" w14:paraId="15CBE743" w14:textId="77777777" w:rsidTr="008A2C6E">
        <w:trPr>
          <w:trHeight w:val="330"/>
        </w:trPr>
        <w:tc>
          <w:tcPr>
            <w:tcW w:w="25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FFFA5F" w14:textId="77777777" w:rsidR="00565754" w:rsidRPr="00F27350" w:rsidRDefault="00B35CE5" w:rsidP="00F27350">
            <w:pPr>
              <w:spacing w:line="360" w:lineRule="auto"/>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物质</w:t>
            </w:r>
          </w:p>
        </w:tc>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3500B4" w14:textId="77777777" w:rsidR="00565754" w:rsidRPr="00F27350" w:rsidRDefault="00B35CE5" w:rsidP="00F27350">
            <w:pPr>
              <w:spacing w:line="360" w:lineRule="auto"/>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6</w:t>
            </w:r>
            <w:r w:rsidRPr="00F27350">
              <w:rPr>
                <w:rFonts w:ascii="Times New Roman" w:eastAsiaTheme="majorEastAsia" w:hAnsi="Times New Roman" w:cs="Times New Roman"/>
                <w:szCs w:val="21"/>
              </w:rPr>
              <w:t>(g)</w:t>
            </w:r>
          </w:p>
        </w:tc>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68CC57" w14:textId="77777777" w:rsidR="00565754" w:rsidRPr="00F27350" w:rsidRDefault="00B35CE5" w:rsidP="00F27350">
            <w:pPr>
              <w:spacing w:line="360" w:lineRule="auto"/>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(g)</w:t>
            </w:r>
          </w:p>
        </w:tc>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73DC01" w14:textId="77777777" w:rsidR="00565754" w:rsidRPr="00F27350" w:rsidRDefault="00B35CE5" w:rsidP="00F27350">
            <w:pPr>
              <w:spacing w:line="360" w:lineRule="auto"/>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p>
        </w:tc>
      </w:tr>
      <w:tr w:rsidR="00ED351E" w14:paraId="61969152" w14:textId="77777777" w:rsidTr="008A2C6E">
        <w:trPr>
          <w:trHeight w:val="330"/>
        </w:trPr>
        <w:tc>
          <w:tcPr>
            <w:tcW w:w="25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73A119" w14:textId="77777777" w:rsidR="00565754" w:rsidRPr="00F27350" w:rsidRDefault="00B35CE5" w:rsidP="00F27350">
            <w:pPr>
              <w:spacing w:line="360" w:lineRule="auto"/>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燃烧热</w:t>
            </w:r>
            <w:r w:rsidRPr="00F27350">
              <w:rPr>
                <w:rFonts w:ascii="Times New Roman" w:eastAsiaTheme="majorEastAsia" w:hAnsi="Times New Roman" w:cs="Times New Roman"/>
                <w:szCs w:val="21"/>
              </w:rPr>
              <w:t>Δ</w:t>
            </w:r>
            <w:r w:rsidRPr="00F27350">
              <w:rPr>
                <w:rFonts w:ascii="Times New Roman" w:eastAsiaTheme="majorEastAsia" w:hAnsi="Times New Roman" w:cs="Times New Roman"/>
                <w:i/>
                <w:szCs w:val="21"/>
              </w:rPr>
              <w:t>H</w:t>
            </w:r>
            <w:r w:rsidRPr="00F27350">
              <w:rPr>
                <w:rFonts w:ascii="Times New Roman" w:eastAsiaTheme="majorEastAsia" w:hAnsi="Times New Roman" w:cs="Times New Roman"/>
                <w:szCs w:val="21"/>
              </w:rPr>
              <w:t xml:space="preserve">/( </w:t>
            </w:r>
            <w:r w:rsidRPr="00F27350">
              <w:rPr>
                <w:rFonts w:ascii="Times New Roman" w:eastAsiaTheme="majorEastAsia" w:hAnsi="Times New Roman" w:cs="Times New Roman"/>
                <w:szCs w:val="21"/>
              </w:rPr>
              <w:t>kJ·mol</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w:t>
            </w:r>
          </w:p>
        </w:tc>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F818EB" w14:textId="77777777" w:rsidR="00565754" w:rsidRPr="00F27350" w:rsidRDefault="00B35CE5" w:rsidP="00F27350">
            <w:pPr>
              <w:spacing w:line="360" w:lineRule="auto"/>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-1560</w:t>
            </w:r>
          </w:p>
        </w:tc>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E0CB3B" w14:textId="77777777" w:rsidR="00565754" w:rsidRPr="00F27350" w:rsidRDefault="00B35CE5" w:rsidP="00F27350">
            <w:pPr>
              <w:spacing w:line="360" w:lineRule="auto"/>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-1411</w:t>
            </w:r>
          </w:p>
        </w:tc>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E18ACC" w14:textId="77777777" w:rsidR="00565754" w:rsidRPr="00F27350" w:rsidRDefault="00B35CE5" w:rsidP="00F27350">
            <w:pPr>
              <w:spacing w:line="360" w:lineRule="auto"/>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-286</w:t>
            </w:r>
          </w:p>
        </w:tc>
      </w:tr>
    </w:tbl>
    <w:p w14:paraId="6851CF21"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Δ</w:t>
      </w:r>
      <w:r w:rsidRPr="00F27350">
        <w:rPr>
          <w:rFonts w:ascii="Times New Roman" w:eastAsiaTheme="majorEastAsia" w:hAnsi="Times New Roman" w:cs="Times New Roman"/>
          <w:i/>
          <w:szCs w:val="21"/>
        </w:rPr>
        <w:t>H</w:t>
      </w:r>
      <w:r w:rsidRPr="00F27350">
        <w:rPr>
          <w:rFonts w:ascii="Times New Roman" w:eastAsiaTheme="majorEastAsia" w:hAnsi="Times New Roman" w:cs="Times New Roman"/>
          <w:szCs w:val="21"/>
        </w:rPr>
        <w:t>=_________kJ·mol</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w:t>
      </w:r>
    </w:p>
    <w:p w14:paraId="258404C0"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提高该反应平衡转化率的方法有</w:t>
      </w:r>
      <w:r w:rsidRPr="00F27350">
        <w:rPr>
          <w:rFonts w:ascii="Times New Roman" w:eastAsiaTheme="majorEastAsia" w:hAnsi="Times New Roman" w:cs="Times New Roman"/>
          <w:szCs w:val="21"/>
        </w:rPr>
        <w:t>_________</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_________</w:t>
      </w:r>
      <w:r w:rsidRPr="00F27350">
        <w:rPr>
          <w:rFonts w:ascii="Times New Roman" w:eastAsiaTheme="majorEastAsia" w:hAnsi="Times New Roman" w:cs="Times New Roman"/>
          <w:szCs w:val="21"/>
        </w:rPr>
        <w:t>。</w:t>
      </w:r>
    </w:p>
    <w:p w14:paraId="54B6F278"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③</w:t>
      </w:r>
      <w:r w:rsidRPr="00F27350">
        <w:rPr>
          <w:rFonts w:ascii="Times New Roman" w:eastAsiaTheme="majorEastAsia" w:hAnsi="Times New Roman" w:cs="Times New Roman"/>
          <w:szCs w:val="21"/>
        </w:rPr>
        <w:t>容器中通入等物质的量的乙烷和氢气，在等压下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i/>
          <w:szCs w:val="21"/>
        </w:rPr>
        <w:t>p</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发生上述反应，乙烷的平衡转化率为</w:t>
      </w:r>
      <w:r w:rsidRPr="00F27350">
        <w:rPr>
          <w:rFonts w:ascii="Times New Roman" w:eastAsiaTheme="majorEastAsia" w:hAnsi="Times New Roman" w:cs="Times New Roman"/>
          <w:i/>
          <w:szCs w:val="21"/>
        </w:rPr>
        <w:t>α</w:t>
      </w:r>
      <w:r w:rsidRPr="00F27350">
        <w:rPr>
          <w:rFonts w:ascii="Times New Roman" w:eastAsiaTheme="majorEastAsia" w:hAnsi="Times New Roman" w:cs="Times New Roman"/>
          <w:szCs w:val="21"/>
        </w:rPr>
        <w:t>。反应的平衡常数</w:t>
      </w:r>
      <w:r w:rsidRPr="00F27350">
        <w:rPr>
          <w:rFonts w:ascii="Times New Roman" w:eastAsiaTheme="majorEastAsia" w:hAnsi="Times New Roman" w:cs="Times New Roman"/>
          <w:i/>
          <w:szCs w:val="21"/>
        </w:rPr>
        <w:t>K</w:t>
      </w:r>
      <w:r w:rsidRPr="00F27350">
        <w:rPr>
          <w:rFonts w:ascii="Times New Roman" w:eastAsiaTheme="majorEastAsia" w:hAnsi="Times New Roman" w:cs="Times New Roman"/>
          <w:szCs w:val="21"/>
          <w:vertAlign w:val="subscript"/>
        </w:rPr>
        <w:t>p</w:t>
      </w:r>
      <w:r w:rsidRPr="00F27350">
        <w:rPr>
          <w:rFonts w:ascii="Times New Roman" w:eastAsiaTheme="majorEastAsia" w:hAnsi="Times New Roman" w:cs="Times New Roman"/>
          <w:szCs w:val="21"/>
        </w:rPr>
        <w:t>=_________(</w:t>
      </w:r>
      <w:r w:rsidRPr="00F27350">
        <w:rPr>
          <w:rFonts w:ascii="Times New Roman" w:eastAsiaTheme="majorEastAsia" w:hAnsi="Times New Roman" w:cs="Times New Roman"/>
          <w:szCs w:val="21"/>
        </w:rPr>
        <w:t>用平衡分压代替平衡浓度计算，分压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总压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物质的量分数</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0980D2B1"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高温下，甲烷生成乙烷的反应如下：</w:t>
      </w:r>
      <w:r w:rsidRPr="00F27350">
        <w:rPr>
          <w:rFonts w:ascii="Times New Roman" w:eastAsiaTheme="majorEastAsia" w:hAnsi="Times New Roman" w:cs="Times New Roman"/>
          <w:szCs w:val="21"/>
        </w:rPr>
        <w:t>2CH</w:t>
      </w:r>
      <w:r w:rsidRPr="00F27350">
        <w:rPr>
          <w:rFonts w:ascii="Times New Roman" w:eastAsiaTheme="majorEastAsia" w:hAnsi="Times New Roman" w:cs="Times New Roman"/>
          <w:szCs w:val="21"/>
          <w:vertAlign w:val="subscript"/>
        </w:rPr>
        <w:t>4</w:t>
      </w:r>
      <w:r>
        <w:rPr>
          <w:rFonts w:ascii="Times New Roman" w:eastAsiaTheme="majorEastAsia" w:hAnsi="Times New Roman" w:cs="Times New Roman"/>
          <w:szCs w:val="21"/>
        </w:rPr>
        <w:object w:dxaOrig="840" w:dyaOrig="345" w14:anchorId="2FCC021F">
          <v:shape id="_x0000_i1102" type="#_x0000_t75" alt="eqIdf1806e60b52a47ff81b9ff6913e5e1d0" style="width:42pt;height:17.25pt" o:ole="">
            <v:imagedata r:id="rId149" o:title="eqIdf1806e60b52a47ff81b9ff6913e5e1d0"/>
          </v:shape>
          <o:OLEObject Type="Embed" ProgID="Equation.DSMT4" ShapeID="_x0000_i1102" DrawAspect="Content" ObjectID="_1711643313" r:id="rId150"/>
        </w:objec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6</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。反应在初期阶段的速率方程为：</w:t>
      </w:r>
      <w:r w:rsidRPr="00F27350">
        <w:rPr>
          <w:rFonts w:ascii="Times New Roman" w:eastAsiaTheme="majorEastAsia" w:hAnsi="Times New Roman" w:cs="Times New Roman"/>
          <w:i/>
          <w:szCs w:val="21"/>
        </w:rPr>
        <w:t>r</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i/>
          <w:szCs w:val="21"/>
        </w:rPr>
        <w:t>k</w:t>
      </w:r>
      <w:r w:rsidRPr="00F27350">
        <w:rPr>
          <w:rFonts w:ascii="Times New Roman" w:eastAsiaTheme="majorEastAsia" w:hAnsi="Times New Roman" w:cs="Times New Roman"/>
          <w:szCs w:val="21"/>
        </w:rPr>
        <w:t>×</w:t>
      </w:r>
      <w:r>
        <w:rPr>
          <w:rFonts w:ascii="Times New Roman" w:eastAsiaTheme="majorEastAsia" w:hAnsi="Times New Roman" w:cs="Times New Roman"/>
          <w:szCs w:val="21"/>
        </w:rPr>
        <w:object w:dxaOrig="420" w:dyaOrig="360" w14:anchorId="407A37C1">
          <v:shape id="_x0000_i1103" type="#_x0000_t75" alt="eqIdc2b95672a8394e0a988211d5809821c9" style="width:21pt;height:18pt" o:ole="">
            <v:imagedata r:id="rId151" o:title="eqIdc2b95672a8394e0a988211d5809821c9"/>
          </v:shape>
          <o:OLEObject Type="Embed" ProgID="Equation.DSMT4" ShapeID="_x0000_i1103" DrawAspect="Content" ObjectID="_1711643314" r:id="rId152"/>
        </w:objec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lastRenderedPageBreak/>
        <w:t>其中</w:t>
      </w:r>
      <w:r w:rsidRPr="00F27350">
        <w:rPr>
          <w:rFonts w:ascii="Times New Roman" w:eastAsiaTheme="majorEastAsia" w:hAnsi="Times New Roman" w:cs="Times New Roman"/>
          <w:i/>
          <w:szCs w:val="21"/>
        </w:rPr>
        <w:t>k</w:t>
      </w:r>
      <w:r w:rsidRPr="00F27350">
        <w:rPr>
          <w:rFonts w:ascii="Times New Roman" w:eastAsiaTheme="majorEastAsia" w:hAnsi="Times New Roman" w:cs="Times New Roman"/>
          <w:szCs w:val="21"/>
        </w:rPr>
        <w:t>为反应速率常数。</w:t>
      </w:r>
    </w:p>
    <w:p w14:paraId="2E1F95C3"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设反应开始时的反应速率为</w:t>
      </w:r>
      <w:r w:rsidRPr="00F27350">
        <w:rPr>
          <w:rFonts w:ascii="Times New Roman" w:eastAsiaTheme="majorEastAsia" w:hAnsi="Times New Roman" w:cs="Times New Roman"/>
          <w:i/>
          <w:szCs w:val="21"/>
        </w:rPr>
        <w:t>r</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，甲烷的转化率为</w:t>
      </w:r>
      <w:r w:rsidRPr="00F27350">
        <w:rPr>
          <w:rFonts w:ascii="Times New Roman" w:eastAsiaTheme="majorEastAsia" w:hAnsi="Times New Roman" w:cs="Times New Roman"/>
          <w:i/>
          <w:szCs w:val="21"/>
        </w:rPr>
        <w:t>α</w:t>
      </w:r>
      <w:r w:rsidRPr="00F27350">
        <w:rPr>
          <w:rFonts w:ascii="Times New Roman" w:eastAsiaTheme="majorEastAsia" w:hAnsi="Times New Roman" w:cs="Times New Roman"/>
          <w:szCs w:val="21"/>
        </w:rPr>
        <w:t>时的反应速率为</w:t>
      </w:r>
      <w:r w:rsidRPr="00F27350">
        <w:rPr>
          <w:rFonts w:ascii="Times New Roman" w:eastAsiaTheme="majorEastAsia" w:hAnsi="Times New Roman" w:cs="Times New Roman"/>
          <w:i/>
          <w:szCs w:val="21"/>
        </w:rPr>
        <w:t>r</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，则</w:t>
      </w:r>
      <w:r w:rsidRPr="00F27350">
        <w:rPr>
          <w:rFonts w:ascii="Times New Roman" w:eastAsiaTheme="majorEastAsia" w:hAnsi="Times New Roman" w:cs="Times New Roman"/>
          <w:i/>
          <w:szCs w:val="21"/>
        </w:rPr>
        <w:t>r</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=_____</w:t>
      </w:r>
      <w:r w:rsidRPr="00F27350">
        <w:rPr>
          <w:rFonts w:ascii="Times New Roman" w:eastAsiaTheme="majorEastAsia" w:hAnsi="Times New Roman" w:cs="Times New Roman"/>
          <w:i/>
          <w:szCs w:val="21"/>
        </w:rPr>
        <w:t xml:space="preserve"> r</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w:t>
      </w:r>
    </w:p>
    <w:p w14:paraId="0CC11BEE"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对于处于初期阶段的该反应，下列说法正确的是</w:t>
      </w:r>
      <w:r w:rsidRPr="00F27350">
        <w:rPr>
          <w:rFonts w:ascii="Times New Roman" w:eastAsiaTheme="majorEastAsia" w:hAnsi="Times New Roman" w:cs="Times New Roman"/>
          <w:szCs w:val="21"/>
        </w:rPr>
        <w:t>_________</w:t>
      </w:r>
      <w:r w:rsidRPr="00F27350">
        <w:rPr>
          <w:rFonts w:ascii="Times New Roman" w:eastAsiaTheme="majorEastAsia" w:hAnsi="Times New Roman" w:cs="Times New Roman"/>
          <w:szCs w:val="21"/>
        </w:rPr>
        <w:t>。</w:t>
      </w:r>
    </w:p>
    <w:p w14:paraId="675934E1"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．增加甲烷浓度，</w:t>
      </w:r>
      <w:r w:rsidRPr="00F27350">
        <w:rPr>
          <w:rFonts w:ascii="Times New Roman" w:eastAsiaTheme="majorEastAsia" w:hAnsi="Times New Roman" w:cs="Times New Roman"/>
          <w:i/>
          <w:szCs w:val="21"/>
        </w:rPr>
        <w:t>r</w:t>
      </w:r>
      <w:r w:rsidRPr="00F27350">
        <w:rPr>
          <w:rFonts w:ascii="Times New Roman" w:eastAsiaTheme="majorEastAsia" w:hAnsi="Times New Roman" w:cs="Times New Roman"/>
          <w:szCs w:val="21"/>
        </w:rPr>
        <w:t>增大</w:t>
      </w:r>
      <w:r w:rsidRPr="00F27350">
        <w:rPr>
          <w:rFonts w:ascii="Times New Roman" w:eastAsiaTheme="majorEastAsia" w:hAnsi="Times New Roman" w:cs="Times New Roman"/>
          <w:szCs w:val="21"/>
        </w:rPr>
        <w:t xml:space="preserve">       B</w:t>
      </w:r>
      <w:r w:rsidRPr="00F27350">
        <w:rPr>
          <w:rFonts w:ascii="Times New Roman" w:eastAsiaTheme="majorEastAsia" w:hAnsi="Times New Roman" w:cs="Times New Roman"/>
          <w:szCs w:val="21"/>
        </w:rPr>
        <w:t>．增加</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浓度，</w:t>
      </w:r>
      <w:r w:rsidRPr="00F27350">
        <w:rPr>
          <w:rFonts w:ascii="Times New Roman" w:eastAsiaTheme="majorEastAsia" w:hAnsi="Times New Roman" w:cs="Times New Roman"/>
          <w:i/>
          <w:szCs w:val="21"/>
        </w:rPr>
        <w:t>r</w:t>
      </w:r>
      <w:r w:rsidRPr="00F27350">
        <w:rPr>
          <w:rFonts w:ascii="Times New Roman" w:eastAsiaTheme="majorEastAsia" w:hAnsi="Times New Roman" w:cs="Times New Roman"/>
          <w:szCs w:val="21"/>
        </w:rPr>
        <w:t>增大</w:t>
      </w:r>
    </w:p>
    <w:p w14:paraId="644E7726"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rPr>
        <w:t>．乙烷的生成速率逐渐增大</w:t>
      </w:r>
      <w:r w:rsidRPr="00F27350">
        <w:rPr>
          <w:rFonts w:ascii="Times New Roman" w:eastAsiaTheme="majorEastAsia" w:hAnsi="Times New Roman" w:cs="Times New Roman"/>
          <w:szCs w:val="21"/>
        </w:rPr>
        <w:t xml:space="preserve">    D</w:t>
      </w:r>
      <w:r w:rsidRPr="00F27350">
        <w:rPr>
          <w:rFonts w:ascii="Times New Roman" w:eastAsiaTheme="majorEastAsia" w:hAnsi="Times New Roman" w:cs="Times New Roman"/>
          <w:szCs w:val="21"/>
        </w:rPr>
        <w:t>．降低反应温度，</w:t>
      </w:r>
      <w:r w:rsidRPr="00F27350">
        <w:rPr>
          <w:rFonts w:ascii="Times New Roman" w:eastAsiaTheme="majorEastAsia" w:hAnsi="Times New Roman" w:cs="Times New Roman"/>
          <w:i/>
          <w:szCs w:val="21"/>
        </w:rPr>
        <w:t>k</w:t>
      </w:r>
      <w:r w:rsidRPr="00F27350">
        <w:rPr>
          <w:rFonts w:ascii="Times New Roman" w:eastAsiaTheme="majorEastAsia" w:hAnsi="Times New Roman" w:cs="Times New Roman"/>
          <w:szCs w:val="21"/>
        </w:rPr>
        <w:t>减小</w:t>
      </w:r>
    </w:p>
    <w:p w14:paraId="313DDDB9"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(3)CH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都是比较稳定的分子，科学家利用电化学装置实现两种分子的耦合转化，其原理如下图所示：</w:t>
      </w:r>
    </w:p>
    <w:p w14:paraId="2D6FD1C8" w14:textId="77777777" w:rsidR="0056575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2BB9AE72" wp14:editId="0D662242">
            <wp:extent cx="3638550" cy="1876425"/>
            <wp:effectExtent l="0" t="0" r="0"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40714" name=""/>
                    <pic:cNvPicPr>
                      <a:picLocks noChangeAspect="1"/>
                    </pic:cNvPicPr>
                  </pic:nvPicPr>
                  <pic:blipFill>
                    <a:blip r:embed="rId153"/>
                    <a:stretch>
                      <a:fillRect/>
                    </a:stretch>
                  </pic:blipFill>
                  <pic:spPr>
                    <a:xfrm>
                      <a:off x="0" y="0"/>
                      <a:ext cx="3638550" cy="1876425"/>
                    </a:xfrm>
                    <a:prstGeom prst="rect">
                      <a:avLst/>
                    </a:prstGeom>
                  </pic:spPr>
                </pic:pic>
              </a:graphicData>
            </a:graphic>
          </wp:inline>
        </w:drawing>
      </w:r>
    </w:p>
    <w:p w14:paraId="35CFBBC0"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阴极上的反应式为</w:t>
      </w:r>
      <w:r w:rsidRPr="00F27350">
        <w:rPr>
          <w:rFonts w:ascii="Times New Roman" w:eastAsiaTheme="majorEastAsia" w:hAnsi="Times New Roman" w:cs="Times New Roman"/>
          <w:szCs w:val="21"/>
        </w:rPr>
        <w:t>_________</w:t>
      </w:r>
      <w:r w:rsidRPr="00F27350">
        <w:rPr>
          <w:rFonts w:ascii="Times New Roman" w:eastAsiaTheme="majorEastAsia" w:hAnsi="Times New Roman" w:cs="Times New Roman"/>
          <w:szCs w:val="21"/>
        </w:rPr>
        <w:t>。</w:t>
      </w:r>
    </w:p>
    <w:p w14:paraId="7D628345"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若生成的乙烯和乙烷的体积比为</w:t>
      </w:r>
      <w:r w:rsidRPr="00F27350">
        <w:rPr>
          <w:rFonts w:ascii="Times New Roman" w:eastAsiaTheme="majorEastAsia" w:hAnsi="Times New Roman" w:cs="Times New Roman"/>
          <w:szCs w:val="21"/>
        </w:rPr>
        <w:t>2</w:t>
      </w:r>
      <w:r w:rsidRPr="00F27350">
        <w:rPr>
          <w:rFonts w:ascii="宋体" w:eastAsia="宋体" w:hAnsi="宋体" w:cs="宋体" w:hint="eastAsia"/>
          <w:szCs w:val="21"/>
        </w:rPr>
        <w:t>∶</w:t>
      </w: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，则消耗的</w:t>
      </w:r>
      <w:r w:rsidRPr="00F27350">
        <w:rPr>
          <w:rFonts w:ascii="Times New Roman" w:eastAsiaTheme="majorEastAsia" w:hAnsi="Times New Roman" w:cs="Times New Roman"/>
          <w:szCs w:val="21"/>
        </w:rPr>
        <w:t>CH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体积比为</w:t>
      </w:r>
      <w:r w:rsidRPr="00F27350">
        <w:rPr>
          <w:rFonts w:ascii="Times New Roman" w:eastAsiaTheme="majorEastAsia" w:hAnsi="Times New Roman" w:cs="Times New Roman"/>
          <w:szCs w:val="21"/>
        </w:rPr>
        <w:t>_________</w:t>
      </w:r>
      <w:r w:rsidRPr="00F27350">
        <w:rPr>
          <w:rFonts w:ascii="Times New Roman" w:eastAsiaTheme="majorEastAsia" w:hAnsi="Times New Roman" w:cs="Times New Roman"/>
          <w:szCs w:val="21"/>
        </w:rPr>
        <w:t>。</w:t>
      </w:r>
    </w:p>
    <w:p w14:paraId="4752FC0E"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Pr="00F27350">
        <w:rPr>
          <w:rFonts w:ascii="Times New Roman" w:eastAsiaTheme="majorEastAsia" w:hAnsi="Times New Roman" w:cs="Times New Roman"/>
          <w:color w:val="FF0000"/>
          <w:szCs w:val="21"/>
        </w:rPr>
        <w:t>(1)</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 xml:space="preserve">137   </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升高温度</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减小压强</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增大体积</w:t>
      </w:r>
      <w:r w:rsidRPr="00F27350">
        <w:rPr>
          <w:rFonts w:ascii="Times New Roman" w:eastAsiaTheme="majorEastAsia" w:hAnsi="Times New Roman" w:cs="Times New Roman"/>
          <w:color w:val="FF0000"/>
          <w:szCs w:val="21"/>
        </w:rPr>
        <w:t xml:space="preserve">)    </w:t>
      </w:r>
      <w:r w:rsidRPr="00F27350">
        <w:rPr>
          <w:rFonts w:ascii="宋体" w:eastAsia="宋体" w:hAnsi="宋体" w:cs="宋体" w:hint="eastAsia"/>
          <w:color w:val="FF0000"/>
          <w:szCs w:val="21"/>
        </w:rPr>
        <w:t>③</w:t>
      </w:r>
      <w:r>
        <w:rPr>
          <w:rFonts w:ascii="Times New Roman" w:eastAsiaTheme="majorEastAsia" w:hAnsi="Times New Roman" w:cs="Times New Roman"/>
          <w:color w:val="FF0000"/>
          <w:szCs w:val="21"/>
        </w:rPr>
        <w:object w:dxaOrig="1575" w:dyaOrig="585" w14:anchorId="223D0576">
          <v:shape id="_x0000_i1104" type="#_x0000_t75" alt="eqIdfcdc177495ab44ceb602c7548cb1f424" style="width:78.75pt;height:29.25pt" o:ole="">
            <v:imagedata r:id="rId154" o:title="eqIdfcdc177495ab44ceb602c7548cb1f424"/>
          </v:shape>
          <o:OLEObject Type="Embed" ProgID="Equation.DSMT4" ShapeID="_x0000_i1104" DrawAspect="Content" ObjectID="_1711643315" r:id="rId155"/>
        </w:object>
      </w:r>
      <w:r w:rsidRPr="00F27350">
        <w:rPr>
          <w:rFonts w:ascii="Times New Roman" w:eastAsiaTheme="majorEastAsia" w:hAnsi="Times New Roman" w:cs="Times New Roman"/>
          <w:color w:val="FF0000"/>
          <w:szCs w:val="21"/>
        </w:rPr>
        <w:t xml:space="preserve"> </w:t>
      </w:r>
    </w:p>
    <w:p w14:paraId="559C8704"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(2)</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α</w:t>
      </w:r>
      <w:r w:rsidRPr="00F27350">
        <w:rPr>
          <w:rFonts w:ascii="Times New Roman" w:eastAsiaTheme="majorEastAsia" w:hAnsi="Times New Roman" w:cs="Times New Roman"/>
          <w:color w:val="FF0000"/>
          <w:szCs w:val="21"/>
        </w:rPr>
        <w:t xml:space="preserve">    </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 xml:space="preserve">AD    </w:t>
      </w:r>
    </w:p>
    <w:p w14:paraId="70F48DCD"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(3)</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+2e</w:t>
      </w:r>
      <w:r w:rsidRPr="00F27350">
        <w:rPr>
          <w:rFonts w:ascii="Times New Roman" w:eastAsia="MS Gothic" w:hAnsi="Times New Roman" w:cs="Times New Roman"/>
          <w:color w:val="FF0000"/>
          <w:szCs w:val="21"/>
          <w:vertAlign w:val="superscript"/>
        </w:rPr>
        <w:t>−</w:t>
      </w:r>
      <w:r w:rsidRPr="00F27350">
        <w:rPr>
          <w:rFonts w:ascii="Times New Roman" w:eastAsiaTheme="majorEastAsia" w:hAnsi="Times New Roman" w:cs="Times New Roman"/>
          <w:color w:val="FF0000"/>
          <w:szCs w:val="21"/>
        </w:rPr>
        <w:t>=CO+O</w:t>
      </w:r>
      <w:r w:rsidRPr="00F27350">
        <w:rPr>
          <w:rFonts w:ascii="Times New Roman" w:eastAsiaTheme="majorEastAsia" w:hAnsi="Times New Roman" w:cs="Times New Roman"/>
          <w:color w:val="FF0000"/>
          <w:szCs w:val="21"/>
          <w:vertAlign w:val="superscript"/>
        </w:rPr>
        <w:t>2</w:t>
      </w:r>
      <w:r w:rsidRPr="00F27350">
        <w:rPr>
          <w:rFonts w:ascii="Times New Roman" w:eastAsia="MS Gothic" w:hAnsi="Times New Roman" w:cs="Times New Roman"/>
          <w:color w:val="FF0000"/>
          <w:szCs w:val="21"/>
          <w:vertAlign w:val="superscript"/>
        </w:rPr>
        <w:t>−</w:t>
      </w:r>
      <w:r w:rsidRPr="00F27350">
        <w:rPr>
          <w:rFonts w:ascii="Times New Roman" w:eastAsiaTheme="majorEastAsia" w:hAnsi="Times New Roman" w:cs="Times New Roman"/>
          <w:color w:val="FF0000"/>
          <w:szCs w:val="21"/>
        </w:rPr>
        <w:t xml:space="preserve">    </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6</w:t>
      </w:r>
      <w:r w:rsidRPr="00F27350">
        <w:rPr>
          <w:rFonts w:ascii="宋体" w:eastAsia="宋体" w:hAnsi="宋体" w:cs="宋体" w:hint="eastAsia"/>
          <w:color w:val="FF0000"/>
          <w:szCs w:val="21"/>
        </w:rPr>
        <w:t>∶</w:t>
      </w:r>
      <w:r w:rsidRPr="00F27350">
        <w:rPr>
          <w:rFonts w:ascii="Times New Roman" w:eastAsiaTheme="majorEastAsia" w:hAnsi="Times New Roman" w:cs="Times New Roman"/>
          <w:color w:val="FF0000"/>
          <w:szCs w:val="21"/>
        </w:rPr>
        <w:t xml:space="preserve">5    </w:t>
      </w:r>
    </w:p>
    <w:p w14:paraId="70F0DA25"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Pr="00F27350">
        <w:rPr>
          <w:rFonts w:ascii="Times New Roman" w:eastAsiaTheme="majorEastAsia" w:hAnsi="Times New Roman" w:cs="Times New Roman"/>
          <w:color w:val="FF0000"/>
          <w:szCs w:val="21"/>
        </w:rPr>
        <w:t>(1)</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由表中燃烧热数值可知：</w:t>
      </w:r>
    </w:p>
    <w:p w14:paraId="62EDB433"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6</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240" w:dyaOrig="615" w14:anchorId="1A073E49">
          <v:shape id="_x0000_i1105" type="#_x0000_t75" alt="eqId757fa3a8e0bc4df9bd2f30045051a231" style="width:12pt;height:30.75pt" o:ole="">
            <v:imagedata r:id="rId156" o:title="eqId757fa3a8e0bc4df9bd2f30045051a231"/>
          </v:shape>
          <o:OLEObject Type="Embed" ProgID="Equation.DSMT4" ShapeID="_x0000_i1105" DrawAspect="Content" ObjectID="_1711643316" r:id="rId157"/>
        </w:objec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(g)=2CO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 +3H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O(l) ∆</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 -1560kJ∙mol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(g)+3O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(g)=2CO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 +2H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O(l) ∆</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-1411kJ∙mol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③</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285" w:dyaOrig="570" w14:anchorId="22ED35C3">
          <v:shape id="_x0000_i1106" type="#_x0000_t75" alt="eqId49b7b111d23b44a9990c2312dc3b7ed9" style="width:14.25pt;height:28.5pt" o:ole="">
            <v:imagedata r:id="rId158" o:title="eqId49b7b111d23b44a9990c2312dc3b7ed9"/>
          </v:shape>
          <o:OLEObject Type="Embed" ProgID="Equation.DSMT4" ShapeID="_x0000_i1106" DrawAspect="Content" ObjectID="_1711643317" r:id="rId159"/>
        </w:objec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O(l) ∆</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 -286kJ∙mol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；根据盖斯定律可知，</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③</w:t>
      </w:r>
      <w:r w:rsidRPr="00F27350">
        <w:rPr>
          <w:rFonts w:ascii="Times New Roman" w:eastAsiaTheme="majorEastAsia" w:hAnsi="Times New Roman" w:cs="Times New Roman"/>
          <w:color w:val="FF0000"/>
          <w:szCs w:val="21"/>
        </w:rPr>
        <w:t>得</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6</w:t>
      </w:r>
      <w:r w:rsidRPr="00F27350">
        <w:rPr>
          <w:rFonts w:ascii="Times New Roman" w:eastAsiaTheme="majorEastAsia" w:hAnsi="Times New Roman" w:cs="Times New Roman"/>
          <w:color w:val="FF0000"/>
          <w:szCs w:val="21"/>
        </w:rPr>
        <w:t>(g) =C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(g) + 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，则</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 ∆</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-1560kJ∙mol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 -1411kJ∙mol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 ( -286kJ∙mol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)=137kJ∙mol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6</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645" w:dyaOrig="165" w14:anchorId="01343902">
          <v:shape id="_x0000_i1107" type="#_x0000_t75" style="width:32.25pt;height:8.25pt" o:ole="">
            <v:imagedata r:id="rId34" o:title=""/>
          </v:shape>
          <o:OLEObject Type="Embed" ProgID="ChemWindow.Document" ShapeID="_x0000_i1107" DrawAspect="Content" ObjectID="_1711643318" r:id="rId160"/>
        </w:objec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(g) + 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为气体体积增大的吸热反应，升高温度、减小压强平衡都向正反应方向移动，故提高该反应平衡转化率的方法有升高温度、减小压强</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增大体积</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③</w:t>
      </w:r>
      <w:r w:rsidRPr="00F27350">
        <w:rPr>
          <w:rFonts w:ascii="Times New Roman" w:eastAsiaTheme="majorEastAsia" w:hAnsi="Times New Roman" w:cs="Times New Roman"/>
          <w:color w:val="FF0000"/>
          <w:szCs w:val="21"/>
        </w:rPr>
        <w:t>设起始时加入的乙烷和氢气各为</w:t>
      </w:r>
      <w:r w:rsidRPr="00F27350">
        <w:rPr>
          <w:rFonts w:ascii="Times New Roman" w:eastAsiaTheme="majorEastAsia" w:hAnsi="Times New Roman" w:cs="Times New Roman"/>
          <w:color w:val="FF0000"/>
          <w:szCs w:val="21"/>
        </w:rPr>
        <w:t>1mol</w:t>
      </w:r>
      <w:r w:rsidRPr="00F27350">
        <w:rPr>
          <w:rFonts w:ascii="Times New Roman" w:eastAsiaTheme="majorEastAsia" w:hAnsi="Times New Roman" w:cs="Times New Roman"/>
          <w:color w:val="FF0000"/>
          <w:szCs w:val="21"/>
        </w:rPr>
        <w:t>，列出三段式：</w:t>
      </w:r>
    </w:p>
    <w:p w14:paraId="542704FB" w14:textId="77777777" w:rsidR="00565754" w:rsidRPr="00F27350" w:rsidRDefault="00B35CE5" w:rsidP="00F27350">
      <w:pPr>
        <w:spacing w:line="360" w:lineRule="auto"/>
        <w:ind w:firstLineChars="800" w:firstLine="1680"/>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6</w:t>
      </w:r>
      <w:r w:rsidRPr="00F27350">
        <w:rPr>
          <w:rFonts w:ascii="Times New Roman" w:eastAsiaTheme="majorEastAsia" w:hAnsi="Times New Roman" w:cs="Times New Roman"/>
          <w:color w:val="FF0000"/>
          <w:szCs w:val="21"/>
        </w:rPr>
        <w:t xml:space="preserve">(g) </w:t>
      </w:r>
      <w:r>
        <w:rPr>
          <w:rFonts w:ascii="Times New Roman" w:eastAsiaTheme="majorEastAsia" w:hAnsi="Times New Roman" w:cs="Times New Roman"/>
          <w:color w:val="FF0000"/>
          <w:szCs w:val="21"/>
        </w:rPr>
        <w:object w:dxaOrig="645" w:dyaOrig="165" w14:anchorId="4B7BB9EC">
          <v:shape id="_x0000_i1108" type="#_x0000_t75" style="width:32.25pt;height:8.25pt" o:ole="">
            <v:imagedata r:id="rId34" o:title=""/>
          </v:shape>
          <o:OLEObject Type="Embed" ProgID="ChemWindow.Document" ShapeID="_x0000_i1108" DrawAspect="Content" ObjectID="_1711643319" r:id="rId161"/>
        </w:objec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(g) + 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p>
    <w:p w14:paraId="77F70612"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起始</w:t>
      </w:r>
      <w:r w:rsidRPr="00F27350">
        <w:rPr>
          <w:rFonts w:ascii="Times New Roman" w:eastAsiaTheme="majorEastAsia" w:hAnsi="Times New Roman" w:cs="Times New Roman"/>
          <w:color w:val="FF0000"/>
          <w:szCs w:val="21"/>
        </w:rPr>
        <w:t>(mol)  1                0          1</w:t>
      </w:r>
    </w:p>
    <w:p w14:paraId="5AB0C82A"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转化</w:t>
      </w:r>
      <w:r w:rsidRPr="00F27350">
        <w:rPr>
          <w:rFonts w:ascii="Times New Roman" w:eastAsiaTheme="majorEastAsia" w:hAnsi="Times New Roman" w:cs="Times New Roman"/>
          <w:color w:val="FF0000"/>
          <w:szCs w:val="21"/>
        </w:rPr>
        <w:t xml:space="preserve">(mol)  </w:t>
      </w:r>
      <w:r>
        <w:rPr>
          <w:rFonts w:ascii="Times New Roman" w:eastAsiaTheme="majorEastAsia" w:hAnsi="Times New Roman" w:cs="Times New Roman"/>
          <w:color w:val="FF0000"/>
          <w:szCs w:val="21"/>
        </w:rPr>
        <w:object w:dxaOrig="195" w:dyaOrig="195" w14:anchorId="6498756A">
          <v:shape id="_x0000_i1109" type="#_x0000_t75" alt="eqId2f09ee573fa647fa852e6cc022e1c524" style="width:9.75pt;height:9.75pt;mso-wrap-style:square;mso-position-horizontal-relative:page;mso-position-vertical-relative:page" o:ole="">
            <v:imagedata r:id="rId162" o:title="eqId2f09ee573fa647fa852e6cc022e1c524"/>
          </v:shape>
          <o:OLEObject Type="Embed" ProgID="Equation.DSMT4" ShapeID="_x0000_i1109" DrawAspect="Content" ObjectID="_1711643320" r:id="rId163"/>
        </w:object>
      </w:r>
      <w:r w:rsidRPr="00F27350">
        <w:rPr>
          <w:rFonts w:ascii="Times New Roman" w:eastAsiaTheme="majorEastAsia" w:hAnsi="Times New Roman" w:cs="Times New Roman"/>
          <w:color w:val="FF0000"/>
          <w:szCs w:val="21"/>
        </w:rPr>
        <w:t xml:space="preserve">               α          α</w:t>
      </w:r>
    </w:p>
    <w:p w14:paraId="4AFBD530"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lastRenderedPageBreak/>
        <w:t>平衡</w:t>
      </w:r>
      <w:r w:rsidRPr="00F27350">
        <w:rPr>
          <w:rFonts w:ascii="Times New Roman" w:eastAsiaTheme="majorEastAsia" w:hAnsi="Times New Roman" w:cs="Times New Roman"/>
          <w:color w:val="FF0000"/>
          <w:szCs w:val="21"/>
        </w:rPr>
        <w:t>(mol)  1-</w:t>
      </w:r>
      <w:r>
        <w:rPr>
          <w:rFonts w:ascii="Times New Roman" w:eastAsiaTheme="majorEastAsia" w:hAnsi="Times New Roman" w:cs="Times New Roman"/>
          <w:color w:val="FF0000"/>
          <w:szCs w:val="21"/>
        </w:rPr>
        <w:object w:dxaOrig="195" w:dyaOrig="195" w14:anchorId="47DD5147">
          <v:shape id="_x0000_i1110" type="#_x0000_t75" alt="eqId2f09ee573fa647fa852e6cc022e1c524" style="width:9.75pt;height:9.75pt;mso-wrap-style:square;mso-position-horizontal-relative:page;mso-position-vertical-relative:page" o:ole="">
            <v:imagedata r:id="rId162" o:title="eqId2f09ee573fa647fa852e6cc022e1c524"/>
          </v:shape>
          <o:OLEObject Type="Embed" ProgID="Equation.DSMT4" ShapeID="_x0000_i1110" DrawAspect="Content" ObjectID="_1711643321" r:id="rId164"/>
        </w:object>
      </w:r>
      <w:r w:rsidRPr="00F27350">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195" w:dyaOrig="195" w14:anchorId="1083EE9B">
          <v:shape id="_x0000_i1111" type="#_x0000_t75" alt="eqId2f09ee573fa647fa852e6cc022e1c524" style="width:9.75pt;height:9.75pt;mso-wrap-style:square;mso-position-horizontal-relative:page;mso-position-vertical-relative:page" o:ole="">
            <v:imagedata r:id="rId162" o:title="eqId2f09ee573fa647fa852e6cc022e1c524"/>
          </v:shape>
          <o:OLEObject Type="Embed" ProgID="Equation.DSMT4" ShapeID="_x0000_i1111" DrawAspect="Content" ObjectID="_1711643322" r:id="rId165"/>
        </w:object>
      </w:r>
      <w:r w:rsidRPr="00F27350">
        <w:rPr>
          <w:rFonts w:ascii="Times New Roman" w:eastAsiaTheme="majorEastAsia" w:hAnsi="Times New Roman" w:cs="Times New Roman"/>
          <w:color w:val="FF0000"/>
          <w:szCs w:val="21"/>
        </w:rPr>
        <w:t xml:space="preserve">        1+</w:t>
      </w:r>
      <w:r>
        <w:rPr>
          <w:rFonts w:ascii="Times New Roman" w:eastAsiaTheme="majorEastAsia" w:hAnsi="Times New Roman" w:cs="Times New Roman"/>
          <w:color w:val="FF0000"/>
          <w:szCs w:val="21"/>
        </w:rPr>
        <w:object w:dxaOrig="195" w:dyaOrig="195" w14:anchorId="306573AC">
          <v:shape id="_x0000_i1112" type="#_x0000_t75" alt="eqId2f09ee573fa647fa852e6cc022e1c524" style="width:9.75pt;height:9.75pt;mso-wrap-style:square;mso-position-horizontal-relative:page;mso-position-vertical-relative:page" o:ole="">
            <v:imagedata r:id="rId162" o:title="eqId2f09ee573fa647fa852e6cc022e1c524"/>
          </v:shape>
          <o:OLEObject Type="Embed" ProgID="Equation.DSMT4" ShapeID="_x0000_i1112" DrawAspect="Content" ObjectID="_1711643323" r:id="rId166"/>
        </w:object>
      </w:r>
    </w:p>
    <w:p w14:paraId="3A2E7BCA"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平衡时，</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6</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平衡分压分别为</w:t>
      </w:r>
      <w:r>
        <w:rPr>
          <w:rFonts w:ascii="Times New Roman" w:eastAsiaTheme="majorEastAsia" w:hAnsi="Times New Roman" w:cs="Times New Roman"/>
          <w:color w:val="FF0000"/>
          <w:szCs w:val="21"/>
        </w:rPr>
        <w:object w:dxaOrig="585" w:dyaOrig="615" w14:anchorId="3F134C46">
          <v:shape id="_x0000_i1113" type="#_x0000_t75" alt="eqIdb40b83f8f28b4f32ab64f3c08f3a2493" style="width:29.25pt;height:30.75pt" o:ole="">
            <v:imagedata r:id="rId167" o:title="eqIdb40b83f8f28b4f32ab64f3c08f3a2493"/>
          </v:shape>
          <o:OLEObject Type="Embed" ProgID="Equation.DSMT4" ShapeID="_x0000_i1113" DrawAspect="Content" ObjectID="_1711643324" r:id="rId168"/>
        </w:object>
      </w:r>
      <w:r w:rsidRPr="00F27350">
        <w:rPr>
          <w:rFonts w:ascii="Times New Roman" w:eastAsiaTheme="majorEastAsia" w:hAnsi="Times New Roman" w:cs="Times New Roman"/>
          <w:color w:val="FF0000"/>
          <w:szCs w:val="21"/>
        </w:rPr>
        <w:t>p</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585" w:dyaOrig="615" w14:anchorId="6261FB82">
          <v:shape id="_x0000_i1114" type="#_x0000_t75" alt="eqIde73f9a7da6d54766bbbab342bf149f45" style="width:29.25pt;height:30.75pt" o:ole="">
            <v:imagedata r:id="rId169" o:title="eqIde73f9a7da6d54766bbbab342bf149f45"/>
          </v:shape>
          <o:OLEObject Type="Embed" ProgID="Equation.DSMT4" ShapeID="_x0000_i1114" DrawAspect="Content" ObjectID="_1711643325" r:id="rId170"/>
        </w:object>
      </w:r>
      <w:r w:rsidRPr="00F27350">
        <w:rPr>
          <w:rFonts w:ascii="Times New Roman" w:eastAsiaTheme="majorEastAsia" w:hAnsi="Times New Roman" w:cs="Times New Roman"/>
          <w:color w:val="FF0000"/>
          <w:szCs w:val="21"/>
        </w:rPr>
        <w:t>p</w:t>
      </w:r>
      <w:r w:rsidRPr="00F27350">
        <w:rPr>
          <w:rFonts w:ascii="Times New Roman" w:eastAsiaTheme="majorEastAsia" w:hAnsi="Times New Roman" w:cs="Times New Roman"/>
          <w:color w:val="FF0000"/>
          <w:szCs w:val="21"/>
        </w:rPr>
        <w:t>和</w:t>
      </w:r>
      <w:r>
        <w:rPr>
          <w:rFonts w:ascii="Times New Roman" w:eastAsiaTheme="majorEastAsia" w:hAnsi="Times New Roman" w:cs="Times New Roman"/>
          <w:color w:val="FF0000"/>
          <w:szCs w:val="21"/>
        </w:rPr>
        <w:object w:dxaOrig="585" w:dyaOrig="615" w14:anchorId="63FAA183">
          <v:shape id="_x0000_i1115" type="#_x0000_t75" alt="eqId6262f6bafa694415881937403ae31d4c" style="width:29.25pt;height:30.75pt" o:ole="">
            <v:imagedata r:id="rId171" o:title="eqId6262f6bafa694415881937403ae31d4c"/>
          </v:shape>
          <o:OLEObject Type="Embed" ProgID="Equation.DSMT4" ShapeID="_x0000_i1115" DrawAspect="Content" ObjectID="_1711643326" r:id="rId172"/>
        </w:object>
      </w:r>
      <w:r w:rsidRPr="00F27350">
        <w:rPr>
          <w:rFonts w:ascii="Times New Roman" w:eastAsiaTheme="majorEastAsia" w:hAnsi="Times New Roman" w:cs="Times New Roman"/>
          <w:color w:val="FF0000"/>
          <w:szCs w:val="21"/>
        </w:rPr>
        <w:t>p</w:t>
      </w:r>
      <w:r w:rsidRPr="00F27350">
        <w:rPr>
          <w:rFonts w:ascii="Times New Roman" w:eastAsiaTheme="majorEastAsia" w:hAnsi="Times New Roman" w:cs="Times New Roman"/>
          <w:color w:val="FF0000"/>
          <w:szCs w:val="21"/>
        </w:rPr>
        <w:t>，则反应的平衡常数为</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p</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635" w:dyaOrig="615" w14:anchorId="2112FF06">
          <v:shape id="_x0000_i1116" type="#_x0000_t75" alt="eqIda51302663435467887dea0c8d93d9ece" style="width:81.75pt;height:30.75pt" o:ole="">
            <v:imagedata r:id="rId173" o:title="eqIda51302663435467887dea0c8d93d9ece"/>
          </v:shape>
          <o:OLEObject Type="Embed" ProgID="Equation.DSMT4" ShapeID="_x0000_i1116" DrawAspect="Content" ObjectID="_1711643327" r:id="rId174"/>
        </w:objec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(2) </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根据</w:t>
      </w:r>
      <w:r w:rsidRPr="00F27350">
        <w:rPr>
          <w:rFonts w:ascii="Times New Roman" w:eastAsiaTheme="majorEastAsia" w:hAnsi="Times New Roman" w:cs="Times New Roman"/>
          <w:i/>
          <w:color w:val="FF0000"/>
          <w:szCs w:val="21"/>
        </w:rPr>
        <w:t>r</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420" w:dyaOrig="360" w14:anchorId="70CE5A40">
          <v:shape id="_x0000_i1117" type="#_x0000_t75" alt="eqIdc2b95672a8394e0a988211d5809821c9" style="width:21pt;height:18pt" o:ole="">
            <v:imagedata r:id="rId151" o:title="eqIdc2b95672a8394e0a988211d5809821c9"/>
          </v:shape>
          <o:OLEObject Type="Embed" ProgID="Equation.DSMT4" ShapeID="_x0000_i1117" DrawAspect="Content" ObjectID="_1711643328" r:id="rId175"/>
        </w:object>
      </w:r>
      <w:r w:rsidRPr="00F27350">
        <w:rPr>
          <w:rFonts w:ascii="Times New Roman" w:eastAsiaTheme="majorEastAsia" w:hAnsi="Times New Roman" w:cs="Times New Roman"/>
          <w:color w:val="FF0000"/>
          <w:szCs w:val="21"/>
        </w:rPr>
        <w:t>，若</w:t>
      </w:r>
      <w:r w:rsidRPr="00F27350">
        <w:rPr>
          <w:rFonts w:ascii="Times New Roman" w:eastAsiaTheme="majorEastAsia" w:hAnsi="Times New Roman" w:cs="Times New Roman"/>
          <w:i/>
          <w:color w:val="FF0000"/>
          <w:szCs w:val="21"/>
        </w:rPr>
        <w:t>r</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 xml:space="preserve"> k</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，甲烷转化率为</w:t>
      </w:r>
      <w:r>
        <w:rPr>
          <w:rFonts w:ascii="Times New Roman" w:eastAsiaTheme="majorEastAsia" w:hAnsi="Times New Roman" w:cs="Times New Roman"/>
          <w:color w:val="FF0000"/>
          <w:szCs w:val="21"/>
        </w:rPr>
        <w:object w:dxaOrig="525" w:dyaOrig="315" w14:anchorId="3769379F">
          <v:shape id="_x0000_i1118" type="#_x0000_t75" alt="eqId7e2e0028bb174e2cb8087142c4989c4a" style="width:26.25pt;height:15.75pt" o:ole="">
            <v:imagedata r:id="rId176" o:title="eqId7e2e0028bb174e2cb8087142c4989c4a"/>
          </v:shape>
          <o:OLEObject Type="Embed" ProgID="Equation.DSMT4" ShapeID="_x0000_i1118" DrawAspect="Content" ObjectID="_1711643329" r:id="rId177"/>
        </w:object>
      </w:r>
      <w:r w:rsidRPr="00F27350">
        <w:rPr>
          <w:rFonts w:ascii="Times New Roman" w:eastAsiaTheme="majorEastAsia" w:hAnsi="Times New Roman" w:cs="Times New Roman"/>
          <w:color w:val="FF0000"/>
          <w:szCs w:val="21"/>
        </w:rPr>
        <w:t>甲烷的浓度为</w:t>
      </w:r>
      <w:r w:rsidRPr="00F27350">
        <w:rPr>
          <w:rFonts w:ascii="Times New Roman" w:eastAsiaTheme="majorEastAsia" w:hAnsi="Times New Roman" w:cs="Times New Roman"/>
          <w:color w:val="FF0000"/>
          <w:szCs w:val="21"/>
        </w:rPr>
        <w:t>c(1-</w:t>
      </w:r>
      <w:r>
        <w:rPr>
          <w:rFonts w:ascii="Times New Roman" w:eastAsiaTheme="majorEastAsia" w:hAnsi="Times New Roman" w:cs="Times New Roman"/>
          <w:color w:val="FF0000"/>
          <w:szCs w:val="21"/>
        </w:rPr>
        <w:object w:dxaOrig="195" w:dyaOrig="195" w14:anchorId="5A8797AA">
          <v:shape id="_x0000_i1119" type="#_x0000_t75" alt="eqId2f09ee573fa647fa852e6cc022e1c524" style="width:9.75pt;height:9.75pt;mso-wrap-style:square;mso-position-horizontal-relative:page;mso-position-vertical-relative:page" o:ole="">
            <v:imagedata r:id="rId162" o:title="eqId2f09ee573fa647fa852e6cc022e1c524"/>
          </v:shape>
          <o:OLEObject Type="Embed" ProgID="Equation.DSMT4" ShapeID="_x0000_i1119" DrawAspect="Content" ObjectID="_1711643330" r:id="rId178"/>
        </w:objec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，则</w:t>
      </w:r>
      <w:r w:rsidRPr="00F27350">
        <w:rPr>
          <w:rFonts w:ascii="Times New Roman" w:eastAsiaTheme="majorEastAsia" w:hAnsi="Times New Roman" w:cs="Times New Roman"/>
          <w:i/>
          <w:color w:val="FF0000"/>
          <w:szCs w:val="21"/>
        </w:rPr>
        <w:t>r</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 xml:space="preserve"> k</w:t>
      </w:r>
      <w:r w:rsidRPr="00F27350">
        <w:rPr>
          <w:rFonts w:ascii="Times New Roman" w:eastAsiaTheme="majorEastAsia" w:hAnsi="Times New Roman" w:cs="Times New Roman"/>
          <w:color w:val="FF0000"/>
          <w:szCs w:val="21"/>
        </w:rPr>
        <w:t>c(1-</w:t>
      </w:r>
      <w:r>
        <w:rPr>
          <w:rFonts w:ascii="Times New Roman" w:eastAsiaTheme="majorEastAsia" w:hAnsi="Times New Roman" w:cs="Times New Roman"/>
          <w:color w:val="FF0000"/>
          <w:szCs w:val="21"/>
        </w:rPr>
        <w:object w:dxaOrig="195" w:dyaOrig="195" w14:anchorId="1ED24AD9">
          <v:shape id="_x0000_i1120" type="#_x0000_t75" alt="eqId2f09ee573fa647fa852e6cc022e1c524" style="width:9.75pt;height:9.75pt;mso-wrap-style:square;mso-position-horizontal-relative:page;mso-position-vertical-relative:page" o:ole="">
            <v:imagedata r:id="rId162" o:title="eqId2f09ee573fa647fa852e6cc022e1c524"/>
          </v:shape>
          <o:OLEObject Type="Embed" ProgID="Equation.DSMT4" ShapeID="_x0000_i1120" DrawAspect="Content" ObjectID="_1711643331" r:id="rId179"/>
        </w:objec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，所以</w:t>
      </w:r>
      <w:r w:rsidRPr="00F27350">
        <w:rPr>
          <w:rFonts w:ascii="Times New Roman" w:eastAsiaTheme="majorEastAsia" w:hAnsi="Times New Roman" w:cs="Times New Roman"/>
          <w:i/>
          <w:color w:val="FF0000"/>
          <w:szCs w:val="21"/>
        </w:rPr>
        <w:t>r</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=(1-</w:t>
      </w:r>
      <w:r>
        <w:rPr>
          <w:rFonts w:ascii="Times New Roman" w:eastAsiaTheme="majorEastAsia" w:hAnsi="Times New Roman" w:cs="Times New Roman"/>
          <w:color w:val="FF0000"/>
          <w:szCs w:val="21"/>
        </w:rPr>
        <w:object w:dxaOrig="195" w:dyaOrig="195" w14:anchorId="048E2481">
          <v:shape id="_x0000_i1121" type="#_x0000_t75" alt="eqId2f09ee573fa647fa852e6cc022e1c524" style="width:9.75pt;height:9.75pt;mso-wrap-style:square;mso-position-horizontal-relative:page;mso-position-vertical-relative:page" o:ole="">
            <v:imagedata r:id="rId162" o:title="eqId2f09ee573fa647fa852e6cc022e1c524"/>
          </v:shape>
          <o:OLEObject Type="Embed" ProgID="Equation.DSMT4" ShapeID="_x0000_i1121" DrawAspect="Content" ObjectID="_1711643332" r:id="rId180"/>
        </w:objec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r</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项，增大反应物浓度反应速率增大，故</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说法正确；</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项，由速率方程可知，初期阶段的反应速率与氢气浓度无关，故</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说法错误；</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项，反应物甲烷的浓度逐渐减小，结合速率方程可知，乙烷的生成速率逐渐减小，故</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说法错误；</w:t>
      </w:r>
      <w:r w:rsidRPr="00F27350">
        <w:rPr>
          <w:rFonts w:ascii="Times New Roman" w:eastAsiaTheme="majorEastAsia" w:hAnsi="Times New Roman" w:cs="Times New Roman"/>
          <w:color w:val="FF0000"/>
          <w:szCs w:val="21"/>
        </w:rPr>
        <w:t>D</w:t>
      </w:r>
      <w:r w:rsidRPr="00F27350">
        <w:rPr>
          <w:rFonts w:ascii="Times New Roman" w:eastAsiaTheme="majorEastAsia" w:hAnsi="Times New Roman" w:cs="Times New Roman"/>
          <w:color w:val="FF0000"/>
          <w:szCs w:val="21"/>
        </w:rPr>
        <w:t>项，化学反应速率与温度有关，温度降低，反应速率常数减小，故</w:t>
      </w:r>
      <w:r w:rsidRPr="00F27350">
        <w:rPr>
          <w:rFonts w:ascii="Times New Roman" w:eastAsiaTheme="majorEastAsia" w:hAnsi="Times New Roman" w:cs="Times New Roman"/>
          <w:color w:val="FF0000"/>
          <w:szCs w:val="21"/>
        </w:rPr>
        <w:t>D</w:t>
      </w:r>
      <w:r w:rsidRPr="00F27350">
        <w:rPr>
          <w:rFonts w:ascii="Times New Roman" w:eastAsiaTheme="majorEastAsia" w:hAnsi="Times New Roman" w:cs="Times New Roman"/>
          <w:color w:val="FF0000"/>
          <w:szCs w:val="21"/>
        </w:rPr>
        <w:t>正确。故选</w:t>
      </w:r>
      <w:r w:rsidRPr="00F27350">
        <w:rPr>
          <w:rFonts w:ascii="Times New Roman" w:eastAsiaTheme="majorEastAsia" w:hAnsi="Times New Roman" w:cs="Times New Roman"/>
          <w:color w:val="FF0000"/>
          <w:szCs w:val="21"/>
        </w:rPr>
        <w:t>AD</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(3) </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由图可知，</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在阴极得电子发生还原反应，电极反应为</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+2e</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=CO+O</w:t>
      </w:r>
      <w:r w:rsidRPr="00F27350">
        <w:rPr>
          <w:rFonts w:ascii="Times New Roman" w:eastAsiaTheme="majorEastAsia" w:hAnsi="Times New Roman" w:cs="Times New Roman"/>
          <w:color w:val="FF0000"/>
          <w:szCs w:val="21"/>
          <w:vertAlign w:val="superscript"/>
        </w:rPr>
        <w:t>2-</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令生成乙烯和乙烷分别为</w:t>
      </w:r>
      <w:r w:rsidRPr="00F27350">
        <w:rPr>
          <w:rFonts w:ascii="Times New Roman" w:eastAsiaTheme="majorEastAsia" w:hAnsi="Times New Roman" w:cs="Times New Roman"/>
          <w:color w:val="FF0000"/>
          <w:szCs w:val="21"/>
        </w:rPr>
        <w:t>2</w:t>
      </w:r>
      <w:r w:rsidRPr="00F27350">
        <w:rPr>
          <w:rFonts w:ascii="Times New Roman" w:eastAsiaTheme="majorEastAsia" w:hAnsi="Times New Roman" w:cs="Times New Roman"/>
          <w:color w:val="FF0000"/>
          <w:szCs w:val="21"/>
        </w:rPr>
        <w:t>体积和</w:t>
      </w:r>
      <w:r w:rsidRPr="00F27350">
        <w:rPr>
          <w:rFonts w:ascii="Times New Roman" w:eastAsiaTheme="majorEastAsia" w:hAnsi="Times New Roman" w:cs="Times New Roman"/>
          <w:color w:val="FF0000"/>
          <w:szCs w:val="21"/>
        </w:rPr>
        <w:t>1</w:t>
      </w:r>
      <w:r w:rsidRPr="00F27350">
        <w:rPr>
          <w:rFonts w:ascii="Times New Roman" w:eastAsiaTheme="majorEastAsia" w:hAnsi="Times New Roman" w:cs="Times New Roman"/>
          <w:color w:val="FF0000"/>
          <w:szCs w:val="21"/>
        </w:rPr>
        <w:t>体积，根据阿伏加德罗定律，同温同压下，气体体积比等于物质的量之比，再根据得失电子守恒，得到发生的总反应为：</w:t>
      </w:r>
      <w:r w:rsidRPr="00F27350">
        <w:rPr>
          <w:rFonts w:ascii="Times New Roman" w:eastAsiaTheme="majorEastAsia" w:hAnsi="Times New Roman" w:cs="Times New Roman"/>
          <w:color w:val="FF0000"/>
          <w:szCs w:val="21"/>
        </w:rPr>
        <w:t>6CH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+5CO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=2C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 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6</w:t>
      </w:r>
      <w:r w:rsidRPr="00F27350">
        <w:rPr>
          <w:rFonts w:ascii="Times New Roman" w:eastAsiaTheme="majorEastAsia" w:hAnsi="Times New Roman" w:cs="Times New Roman"/>
          <w:color w:val="FF0000"/>
          <w:szCs w:val="21"/>
        </w:rPr>
        <w:t>+5H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O+5CO</w:t>
      </w:r>
      <w:r w:rsidRPr="00F27350">
        <w:rPr>
          <w:rFonts w:ascii="Times New Roman" w:eastAsiaTheme="majorEastAsia" w:hAnsi="Times New Roman" w:cs="Times New Roman"/>
          <w:color w:val="FF0000"/>
          <w:szCs w:val="21"/>
        </w:rPr>
        <w:t>，即消耗</w:t>
      </w:r>
      <w:r w:rsidRPr="00F27350">
        <w:rPr>
          <w:rFonts w:ascii="Times New Roman" w:eastAsiaTheme="majorEastAsia" w:hAnsi="Times New Roman" w:cs="Times New Roman"/>
          <w:color w:val="FF0000"/>
          <w:szCs w:val="21"/>
        </w:rPr>
        <w:t>CH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的体积比为</w:t>
      </w:r>
      <w:r w:rsidRPr="00F27350">
        <w:rPr>
          <w:rFonts w:ascii="Times New Roman" w:eastAsiaTheme="majorEastAsia" w:hAnsi="Times New Roman" w:cs="Times New Roman"/>
          <w:color w:val="FF0000"/>
          <w:szCs w:val="21"/>
        </w:rPr>
        <w:t>6:5</w:t>
      </w:r>
      <w:r w:rsidRPr="00F27350">
        <w:rPr>
          <w:rFonts w:ascii="Times New Roman" w:eastAsiaTheme="majorEastAsia" w:hAnsi="Times New Roman" w:cs="Times New Roman"/>
          <w:color w:val="FF0000"/>
          <w:szCs w:val="21"/>
        </w:rPr>
        <w:t>。</w:t>
      </w:r>
    </w:p>
    <w:p w14:paraId="244FB6B2"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6</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2020•</w:t>
      </w:r>
      <w:r w:rsidRPr="00F27350">
        <w:rPr>
          <w:rFonts w:ascii="Times New Roman" w:eastAsiaTheme="majorEastAsia" w:hAnsi="Times New Roman" w:cs="Times New Roman"/>
          <w:szCs w:val="21"/>
        </w:rPr>
        <w:t>新课标</w:t>
      </w:r>
      <w:r w:rsidRPr="00F27350">
        <w:rPr>
          <w:rFonts w:ascii="Times New Roman" w:eastAsiaTheme="majorEastAsia" w:hAnsi="Times New Roman" w:cs="Times New Roman"/>
          <w:szCs w:val="21"/>
        </w:rPr>
        <w:t>Ⅲ</w:t>
      </w:r>
      <w:r w:rsidRPr="00F27350">
        <w:rPr>
          <w:rFonts w:ascii="Times New Roman" w:eastAsiaTheme="majorEastAsia" w:hAnsi="Times New Roman" w:cs="Times New Roman"/>
          <w:szCs w:val="21"/>
        </w:rPr>
        <w:t>卷</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二氧化碳催化加氢合成乙烯是综合利用</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的热点研究领域。回答下列问题：</w:t>
      </w:r>
    </w:p>
    <w:p w14:paraId="21209AFD"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催化加氢生成乙烯和水的反应中，产物的物质的量之比</w:t>
      </w:r>
      <w:r w:rsidRPr="00F27350">
        <w:rPr>
          <w:rFonts w:ascii="Times New Roman" w:eastAsiaTheme="majorEastAsia" w:hAnsi="Times New Roman" w:cs="Times New Roman"/>
          <w:i/>
          <w:szCs w:val="21"/>
        </w:rPr>
        <w:t>n</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w:t>
      </w:r>
      <w:r w:rsidRPr="00F27350">
        <w:rPr>
          <w:rFonts w:ascii="宋体" w:eastAsia="宋体" w:hAnsi="宋体" w:cs="宋体" w:hint="eastAsia"/>
          <w:szCs w:val="21"/>
        </w:rPr>
        <w:t>∶</w:t>
      </w:r>
      <w:r w:rsidRPr="00F27350">
        <w:rPr>
          <w:rFonts w:ascii="Times New Roman" w:eastAsiaTheme="majorEastAsia" w:hAnsi="Times New Roman" w:cs="Times New Roman"/>
          <w:i/>
          <w:szCs w:val="21"/>
        </w:rPr>
        <w:t>n</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O)=__________</w:t>
      </w:r>
      <w:r w:rsidRPr="00F27350">
        <w:rPr>
          <w:rFonts w:ascii="Times New Roman" w:eastAsiaTheme="majorEastAsia" w:hAnsi="Times New Roman" w:cs="Times New Roman"/>
          <w:szCs w:val="21"/>
        </w:rPr>
        <w:t>。当反应达到平衡时，若增大压强，则</w:t>
      </w:r>
      <w:r w:rsidRPr="00F27350">
        <w:rPr>
          <w:rFonts w:ascii="Times New Roman" w:eastAsiaTheme="majorEastAsia" w:hAnsi="Times New Roman" w:cs="Times New Roman"/>
          <w:i/>
          <w:szCs w:val="21"/>
        </w:rPr>
        <w:t>n</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变大</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变小</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不变</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7AE6AAF5"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理论计算表明，原料初始组成</w:t>
      </w:r>
      <w:r w:rsidRPr="00F27350">
        <w:rPr>
          <w:rFonts w:ascii="Times New Roman" w:eastAsiaTheme="majorEastAsia" w:hAnsi="Times New Roman" w:cs="Times New Roman"/>
          <w:i/>
          <w:szCs w:val="21"/>
        </w:rPr>
        <w:t>n</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宋体" w:eastAsia="宋体" w:hAnsi="宋体" w:cs="宋体" w:hint="eastAsia"/>
          <w:szCs w:val="21"/>
        </w:rPr>
        <w:t>∶</w:t>
      </w:r>
      <w:r w:rsidRPr="00F27350">
        <w:rPr>
          <w:rFonts w:ascii="Times New Roman" w:eastAsiaTheme="majorEastAsia" w:hAnsi="Times New Roman" w:cs="Times New Roman"/>
          <w:i/>
          <w:szCs w:val="21"/>
        </w:rPr>
        <w:t>n</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)=1</w:t>
      </w:r>
      <w:r w:rsidRPr="00F27350">
        <w:rPr>
          <w:rFonts w:ascii="宋体" w:eastAsia="宋体" w:hAnsi="宋体" w:cs="宋体" w:hint="eastAsia"/>
          <w:szCs w:val="21"/>
        </w:rPr>
        <w:t>∶</w:t>
      </w: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，在体系压强为</w:t>
      </w:r>
      <w:r w:rsidRPr="00F27350">
        <w:rPr>
          <w:rFonts w:ascii="Times New Roman" w:eastAsiaTheme="majorEastAsia" w:hAnsi="Times New Roman" w:cs="Times New Roman"/>
          <w:szCs w:val="21"/>
        </w:rPr>
        <w:t>0.1MPa</w:t>
      </w:r>
      <w:r w:rsidRPr="00F27350">
        <w:rPr>
          <w:rFonts w:ascii="Times New Roman" w:eastAsiaTheme="majorEastAsia" w:hAnsi="Times New Roman" w:cs="Times New Roman"/>
          <w:szCs w:val="21"/>
        </w:rPr>
        <w:t>，反应达到平衡时，四种组分的物质的量分数</w:t>
      </w:r>
      <w:r w:rsidRPr="00F27350">
        <w:rPr>
          <w:rFonts w:ascii="Times New Roman" w:eastAsiaTheme="majorEastAsia" w:hAnsi="Times New Roman" w:cs="Times New Roman"/>
          <w:i/>
          <w:szCs w:val="21"/>
        </w:rPr>
        <w:t>x</w:t>
      </w:r>
      <w:r w:rsidRPr="00F27350">
        <w:rPr>
          <w:rFonts w:ascii="Times New Roman" w:eastAsiaTheme="majorEastAsia" w:hAnsi="Times New Roman" w:cs="Times New Roman"/>
          <w:szCs w:val="21"/>
        </w:rPr>
        <w:t>随温度</w:t>
      </w:r>
      <w:r w:rsidRPr="00F27350">
        <w:rPr>
          <w:rFonts w:ascii="Times New Roman" w:eastAsiaTheme="majorEastAsia" w:hAnsi="Times New Roman" w:cs="Times New Roman"/>
          <w:i/>
          <w:szCs w:val="21"/>
        </w:rPr>
        <w:t>T</w:t>
      </w:r>
      <w:r w:rsidRPr="00F27350">
        <w:rPr>
          <w:rFonts w:ascii="Times New Roman" w:eastAsiaTheme="majorEastAsia" w:hAnsi="Times New Roman" w:cs="Times New Roman"/>
          <w:szCs w:val="21"/>
        </w:rPr>
        <w:t>的变化如图所示。</w:t>
      </w:r>
    </w:p>
    <w:p w14:paraId="7E396B0B" w14:textId="77777777" w:rsidR="0056575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5C1B08C8" wp14:editId="142CC909">
            <wp:extent cx="2638425" cy="2047875"/>
            <wp:effectExtent l="0" t="0" r="0" b="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56949" name=""/>
                    <pic:cNvPicPr>
                      <a:picLocks noChangeAspect="1"/>
                    </pic:cNvPicPr>
                  </pic:nvPicPr>
                  <pic:blipFill>
                    <a:blip r:embed="rId181"/>
                    <a:stretch>
                      <a:fillRect/>
                    </a:stretch>
                  </pic:blipFill>
                  <pic:spPr>
                    <a:xfrm>
                      <a:off x="0" y="0"/>
                      <a:ext cx="2638425" cy="2047875"/>
                    </a:xfrm>
                    <a:prstGeom prst="rect">
                      <a:avLst/>
                    </a:prstGeom>
                  </pic:spPr>
                </pic:pic>
              </a:graphicData>
            </a:graphic>
          </wp:inline>
        </w:drawing>
      </w:r>
    </w:p>
    <w:p w14:paraId="7BCC7084"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图中，表示</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变化的曲线分别是</w:t>
      </w:r>
      <w:r w:rsidRPr="00F27350">
        <w:rPr>
          <w:rFonts w:ascii="Times New Roman" w:eastAsiaTheme="majorEastAsia" w:hAnsi="Times New Roman" w:cs="Times New Roman"/>
          <w:szCs w:val="21"/>
        </w:rPr>
        <w:t>______</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______</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催化加氢合成</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反应的</w:t>
      </w:r>
      <w:r w:rsidRPr="00F27350">
        <w:rPr>
          <w:rFonts w:ascii="Times New Roman" w:eastAsiaTheme="majorEastAsia" w:hAnsi="Times New Roman" w:cs="Times New Roman"/>
          <w:szCs w:val="21"/>
        </w:rPr>
        <w:t>Δ</w:t>
      </w:r>
      <w:r w:rsidRPr="00F27350">
        <w:rPr>
          <w:rFonts w:ascii="Times New Roman" w:eastAsiaTheme="majorEastAsia" w:hAnsi="Times New Roman" w:cs="Times New Roman"/>
          <w:i/>
          <w:szCs w:val="21"/>
        </w:rPr>
        <w:t>H</w:t>
      </w:r>
      <w:r w:rsidRPr="00F27350">
        <w:rPr>
          <w:rFonts w:ascii="Times New Roman" w:eastAsiaTheme="majorEastAsia" w:hAnsi="Times New Roman" w:cs="Times New Roman"/>
          <w:szCs w:val="21"/>
        </w:rPr>
        <w:t>______0(</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大于</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小于</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6D056AF7"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根据图中点</w:t>
      </w:r>
      <w:r w:rsidRPr="00F27350">
        <w:rPr>
          <w:rFonts w:ascii="Times New Roman" w:eastAsiaTheme="majorEastAsia" w:hAnsi="Times New Roman" w:cs="Times New Roman"/>
          <w:szCs w:val="21"/>
        </w:rPr>
        <w:t>A(440K</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0.39)</w:t>
      </w:r>
      <w:r w:rsidRPr="00F27350">
        <w:rPr>
          <w:rFonts w:ascii="Times New Roman" w:eastAsiaTheme="majorEastAsia" w:hAnsi="Times New Roman" w:cs="Times New Roman"/>
          <w:szCs w:val="21"/>
        </w:rPr>
        <w:t>，计算该温度时反应的平衡常数</w:t>
      </w:r>
      <w:r w:rsidRPr="00F27350">
        <w:rPr>
          <w:rFonts w:ascii="Times New Roman" w:eastAsiaTheme="majorEastAsia" w:hAnsi="Times New Roman" w:cs="Times New Roman"/>
          <w:i/>
          <w:szCs w:val="21"/>
        </w:rPr>
        <w:t>K</w:t>
      </w:r>
      <w:r w:rsidRPr="00F27350">
        <w:rPr>
          <w:rFonts w:ascii="Times New Roman" w:eastAsiaTheme="majorEastAsia" w:hAnsi="Times New Roman" w:cs="Times New Roman"/>
          <w:szCs w:val="21"/>
          <w:vertAlign w:val="subscript"/>
        </w:rPr>
        <w:t>p</w:t>
      </w:r>
      <w:r w:rsidRPr="00F27350">
        <w:rPr>
          <w:rFonts w:ascii="Times New Roman" w:eastAsiaTheme="majorEastAsia" w:hAnsi="Times New Roman" w:cs="Times New Roman"/>
          <w:szCs w:val="21"/>
        </w:rPr>
        <w:t>=_________(MPa)</w:t>
      </w:r>
      <w:r w:rsidRPr="00F27350">
        <w:rPr>
          <w:rFonts w:ascii="Times New Roman" w:eastAsia="MS Gothic" w:hAnsi="Times New Roman" w:cs="Times New Roman"/>
          <w:szCs w:val="21"/>
          <w:vertAlign w:val="superscript"/>
        </w:rPr>
        <w:t>−</w:t>
      </w:r>
      <w:r w:rsidRPr="00F27350">
        <w:rPr>
          <w:rFonts w:ascii="Times New Roman" w:eastAsiaTheme="majorEastAsia" w:hAnsi="Times New Roman" w:cs="Times New Roman"/>
          <w:szCs w:val="21"/>
          <w:vertAlign w:val="superscript"/>
        </w:rPr>
        <w:t>3</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列出计算式。以分压表示，分压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总压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物质的量分数</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03E57F0B"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(4)</w:t>
      </w:r>
      <w:r w:rsidRPr="00F27350">
        <w:rPr>
          <w:rFonts w:ascii="Times New Roman" w:eastAsiaTheme="majorEastAsia" w:hAnsi="Times New Roman" w:cs="Times New Roman"/>
          <w:szCs w:val="21"/>
        </w:rPr>
        <w:t>二氧化碳催化加氢合成乙烯反应往往伴随副反应，生成</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6</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8</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8</w:t>
      </w:r>
      <w:r w:rsidRPr="00F27350">
        <w:rPr>
          <w:rFonts w:ascii="Times New Roman" w:eastAsiaTheme="majorEastAsia" w:hAnsi="Times New Roman" w:cs="Times New Roman"/>
          <w:szCs w:val="21"/>
        </w:rPr>
        <w:t>等低碳烃。一定温度和压强条件下，为了提高反应速率和乙烯选择性，应当</w:t>
      </w:r>
      <w:r w:rsidRPr="00F27350">
        <w:rPr>
          <w:rFonts w:ascii="Times New Roman" w:eastAsiaTheme="majorEastAsia" w:hAnsi="Times New Roman" w:cs="Times New Roman"/>
          <w:szCs w:val="21"/>
        </w:rPr>
        <w:t>_______________</w:t>
      </w:r>
      <w:r w:rsidRPr="00F27350">
        <w:rPr>
          <w:rFonts w:ascii="Times New Roman" w:eastAsiaTheme="majorEastAsia" w:hAnsi="Times New Roman" w:cs="Times New Roman"/>
          <w:szCs w:val="21"/>
        </w:rPr>
        <w:t>。</w:t>
      </w:r>
    </w:p>
    <w:p w14:paraId="16477F79"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Pr="00F27350">
        <w:rPr>
          <w:rFonts w:ascii="Times New Roman" w:eastAsiaTheme="majorEastAsia" w:hAnsi="Times New Roman" w:cs="Times New Roman"/>
          <w:color w:val="FF0000"/>
          <w:szCs w:val="21"/>
        </w:rPr>
        <w:t>(1)1</w:t>
      </w:r>
      <w:r w:rsidRPr="00F27350">
        <w:rPr>
          <w:rFonts w:ascii="宋体" w:eastAsia="宋体" w:hAnsi="宋体" w:cs="宋体" w:hint="eastAsia"/>
          <w:color w:val="FF0000"/>
          <w:szCs w:val="21"/>
        </w:rPr>
        <w:t>∶</w:t>
      </w:r>
      <w:r w:rsidRPr="00F27350">
        <w:rPr>
          <w:rFonts w:ascii="Times New Roman" w:eastAsiaTheme="majorEastAsia" w:hAnsi="Times New Roman" w:cs="Times New Roman"/>
          <w:color w:val="FF0000"/>
          <w:szCs w:val="21"/>
        </w:rPr>
        <w:t xml:space="preserve">4    </w:t>
      </w:r>
      <w:r w:rsidRPr="00F27350">
        <w:rPr>
          <w:rFonts w:ascii="Times New Roman" w:eastAsiaTheme="majorEastAsia" w:hAnsi="Times New Roman" w:cs="Times New Roman"/>
          <w:color w:val="FF0000"/>
          <w:szCs w:val="21"/>
        </w:rPr>
        <w:t>变大</w:t>
      </w:r>
      <w:r w:rsidRPr="00F27350">
        <w:rPr>
          <w:rFonts w:ascii="Times New Roman" w:eastAsiaTheme="majorEastAsia" w:hAnsi="Times New Roman" w:cs="Times New Roman"/>
          <w:color w:val="FF0000"/>
          <w:szCs w:val="21"/>
        </w:rPr>
        <w:t xml:space="preserve">    (2)d    c    </w:t>
      </w:r>
      <w:r w:rsidRPr="00F27350">
        <w:rPr>
          <w:rFonts w:ascii="Times New Roman" w:eastAsiaTheme="majorEastAsia" w:hAnsi="Times New Roman" w:cs="Times New Roman"/>
          <w:color w:val="FF0000"/>
          <w:szCs w:val="21"/>
        </w:rPr>
        <w:t>小于</w:t>
      </w:r>
      <w:r w:rsidRPr="00F27350">
        <w:rPr>
          <w:rFonts w:ascii="Times New Roman" w:eastAsiaTheme="majorEastAsia" w:hAnsi="Times New Roman" w:cs="Times New Roman"/>
          <w:color w:val="FF0000"/>
          <w:szCs w:val="21"/>
        </w:rPr>
        <w:t xml:space="preserve">    </w:t>
      </w:r>
    </w:p>
    <w:p w14:paraId="4FF1FA75"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lastRenderedPageBreak/>
        <w:t>(3)</w:t>
      </w:r>
      <w:r>
        <w:rPr>
          <w:rFonts w:ascii="Times New Roman" w:eastAsiaTheme="majorEastAsia" w:hAnsi="Times New Roman" w:cs="Times New Roman"/>
          <w:color w:val="FF0000"/>
          <w:szCs w:val="21"/>
        </w:rPr>
        <w:object w:dxaOrig="1035" w:dyaOrig="555" w14:anchorId="152912B9">
          <v:shape id="_x0000_i1122" type="#_x0000_t75" alt="eqIdf8bd19cfe9ba440ca44851e1c39dfed6" style="width:51.75pt;height:27.75pt" o:ole="">
            <v:imagedata r:id="rId182" o:title="eqIdf8bd19cfe9ba440ca44851e1c39dfed6"/>
          </v:shape>
          <o:OLEObject Type="Embed" ProgID="Equation.DSMT4" ShapeID="_x0000_i1122" DrawAspect="Content" ObjectID="_1711643333" r:id="rId183"/>
        </w:object>
      </w:r>
      <w:r w:rsidRPr="00F27350">
        <w:rPr>
          <w:rFonts w:ascii="Times New Roman" w:eastAsiaTheme="majorEastAsia" w:hAnsi="Times New Roman" w:cs="Times New Roman"/>
          <w:color w:val="FF0000"/>
          <w:szCs w:val="21"/>
        </w:rPr>
        <w:t>或</w:t>
      </w:r>
      <w:r>
        <w:rPr>
          <w:rFonts w:ascii="Times New Roman" w:eastAsiaTheme="majorEastAsia" w:hAnsi="Times New Roman" w:cs="Times New Roman"/>
          <w:color w:val="FF0000"/>
          <w:szCs w:val="21"/>
        </w:rPr>
        <w:object w:dxaOrig="2100" w:dyaOrig="1050" w14:anchorId="63BFFC60">
          <v:shape id="_x0000_i1123" type="#_x0000_t75" alt="eqId9920209fe1424ab79a3a064017385c30" style="width:105pt;height:52.5pt" o:ole="">
            <v:imagedata r:id="rId184" o:title="eqId9920209fe1424ab79a3a064017385c30"/>
          </v:shape>
          <o:OLEObject Type="Embed" ProgID="Equation.DSMT4" ShapeID="_x0000_i1123" DrawAspect="Content" ObjectID="_1711643334" r:id="rId185"/>
        </w:object>
      </w:r>
      <w:r w:rsidRPr="00F27350">
        <w:rPr>
          <w:rFonts w:ascii="Times New Roman" w:eastAsiaTheme="majorEastAsia" w:hAnsi="Times New Roman" w:cs="Times New Roman"/>
          <w:color w:val="FF0000"/>
          <w:szCs w:val="21"/>
        </w:rPr>
        <w:t>等</w:t>
      </w:r>
      <w:r w:rsidRPr="00F27350">
        <w:rPr>
          <w:rFonts w:ascii="Times New Roman" w:eastAsiaTheme="majorEastAsia" w:hAnsi="Times New Roman" w:cs="Times New Roman"/>
          <w:color w:val="FF0000"/>
          <w:szCs w:val="21"/>
        </w:rPr>
        <w:t xml:space="preserve">    (4)</w:t>
      </w:r>
      <w:r w:rsidRPr="00F27350">
        <w:rPr>
          <w:rFonts w:ascii="Times New Roman" w:eastAsiaTheme="majorEastAsia" w:hAnsi="Times New Roman" w:cs="Times New Roman"/>
          <w:color w:val="FF0000"/>
          <w:szCs w:val="21"/>
        </w:rPr>
        <w:t>选择合适催化剂等</w:t>
      </w:r>
      <w:r w:rsidRPr="00F27350">
        <w:rPr>
          <w:rFonts w:ascii="Times New Roman" w:eastAsiaTheme="majorEastAsia" w:hAnsi="Times New Roman" w:cs="Times New Roman"/>
          <w:color w:val="FF0000"/>
          <w:szCs w:val="21"/>
        </w:rPr>
        <w:t xml:space="preserve">    </w:t>
      </w:r>
    </w:p>
    <w:p w14:paraId="11222882" w14:textId="77777777" w:rsidR="0056575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Pr="00F27350">
        <w:rPr>
          <w:rFonts w:ascii="Times New Roman" w:eastAsiaTheme="majorEastAsia" w:hAnsi="Times New Roman" w:cs="Times New Roman"/>
          <w:color w:val="FF0000"/>
          <w:szCs w:val="21"/>
        </w:rPr>
        <w:t>(1)CO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催化加氢生成乙烯和水，该反应的化学方程式可表示为</w:t>
      </w:r>
      <w:r w:rsidRPr="00F27350">
        <w:rPr>
          <w:rFonts w:ascii="Times New Roman" w:eastAsiaTheme="majorEastAsia" w:hAnsi="Times New Roman" w:cs="Times New Roman"/>
          <w:color w:val="FF0000"/>
          <w:szCs w:val="21"/>
        </w:rPr>
        <w:t>2CO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+6H</w:t>
      </w:r>
      <w:r w:rsidRPr="00F27350">
        <w:rPr>
          <w:rFonts w:ascii="Times New Roman" w:eastAsiaTheme="majorEastAsia" w:hAnsi="Times New Roman" w:cs="Times New Roman"/>
          <w:color w:val="FF0000"/>
          <w:szCs w:val="21"/>
          <w:vertAlign w:val="subscript"/>
        </w:rPr>
        <w:t xml:space="preserve">2 </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 xml:space="preserve"> CH</w:t>
      </w:r>
      <w:r w:rsidRPr="00F27350">
        <w:rPr>
          <w:rFonts w:ascii="Times New Roman" w:eastAsiaTheme="majorEastAsia" w:hAnsi="Times New Roman" w:cs="Times New Roman"/>
          <w:color w:val="FF0000"/>
          <w:szCs w:val="21"/>
          <w:vertAlign w:val="subscript"/>
        </w:rPr>
        <w:t xml:space="preserve">2 </w:t>
      </w:r>
      <w:r w:rsidRPr="00F27350">
        <w:rPr>
          <w:rFonts w:ascii="Times New Roman" w:eastAsiaTheme="majorEastAsia" w:hAnsi="Times New Roman" w:cs="Times New Roman"/>
          <w:color w:val="FF0000"/>
          <w:szCs w:val="21"/>
        </w:rPr>
        <w:t>= CH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+4H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，因此，该反应中产物的物质的量之比</w:t>
      </w:r>
      <w:r w:rsidRPr="00F27350">
        <w:rPr>
          <w:rFonts w:ascii="Times New Roman" w:eastAsiaTheme="majorEastAsia" w:hAnsi="Times New Roman" w:cs="Times New Roman"/>
          <w:i/>
          <w:color w:val="FF0000"/>
          <w:szCs w:val="21"/>
        </w:rPr>
        <w:t>n</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n</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4</w:t>
      </w:r>
      <w:r w:rsidRPr="00F27350">
        <w:rPr>
          <w:rFonts w:ascii="Times New Roman" w:eastAsiaTheme="majorEastAsia" w:hAnsi="Times New Roman" w:cs="Times New Roman"/>
          <w:color w:val="FF0000"/>
          <w:szCs w:val="21"/>
        </w:rPr>
        <w:t>。由于该反应是气体分子数减少的反应，当反应达到平衡状态时，若增大压强，则化学平衡向正反应方向移动，</w:t>
      </w:r>
      <w:r w:rsidRPr="00F27350">
        <w:rPr>
          <w:rFonts w:ascii="Times New Roman" w:eastAsiaTheme="majorEastAsia" w:hAnsi="Times New Roman" w:cs="Times New Roman"/>
          <w:i/>
          <w:color w:val="FF0000"/>
          <w:szCs w:val="21"/>
        </w:rPr>
        <w:t>n</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变大。</w:t>
      </w:r>
      <w:r w:rsidRPr="00F27350">
        <w:rPr>
          <w:rFonts w:ascii="Times New Roman" w:eastAsiaTheme="majorEastAsia" w:hAnsi="Times New Roman" w:cs="Times New Roman"/>
          <w:color w:val="FF0000"/>
          <w:szCs w:val="21"/>
        </w:rPr>
        <w:t xml:space="preserve">(2) </w:t>
      </w:r>
      <w:r w:rsidRPr="00F27350">
        <w:rPr>
          <w:rFonts w:ascii="Times New Roman" w:eastAsiaTheme="majorEastAsia" w:hAnsi="Times New Roman" w:cs="Times New Roman"/>
          <w:color w:val="FF0000"/>
          <w:szCs w:val="21"/>
        </w:rPr>
        <w:t>由题中信息可知，两反应物的初始投料之比等于化学计量数之比；由图中曲线的起点坐标可知，</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所表示的物质的物质的量分数之比为</w:t>
      </w:r>
      <w:r w:rsidRPr="00F27350">
        <w:rPr>
          <w:rFonts w:ascii="Times New Roman" w:eastAsiaTheme="majorEastAsia" w:hAnsi="Times New Roman" w:cs="Times New Roman"/>
          <w:color w:val="FF0000"/>
          <w:szCs w:val="21"/>
        </w:rPr>
        <w:t>1:3</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d</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表示的物质的物质的量分数之比为</w:t>
      </w:r>
      <w:r w:rsidRPr="00F27350">
        <w:rPr>
          <w:rFonts w:ascii="Times New Roman" w:eastAsiaTheme="majorEastAsia" w:hAnsi="Times New Roman" w:cs="Times New Roman"/>
          <w:color w:val="FF0000"/>
          <w:szCs w:val="21"/>
        </w:rPr>
        <w:t>1:4</w:t>
      </w:r>
      <w:r w:rsidRPr="00F27350">
        <w:rPr>
          <w:rFonts w:ascii="Times New Roman" w:eastAsiaTheme="majorEastAsia" w:hAnsi="Times New Roman" w:cs="Times New Roman"/>
          <w:color w:val="FF0000"/>
          <w:szCs w:val="21"/>
        </w:rPr>
        <w:t>，则结合化学计量数之比可以判断，表示乙烯变化的曲线是</w:t>
      </w:r>
      <w:r w:rsidRPr="00F27350">
        <w:rPr>
          <w:rFonts w:ascii="Times New Roman" w:eastAsiaTheme="majorEastAsia" w:hAnsi="Times New Roman" w:cs="Times New Roman"/>
          <w:color w:val="FF0000"/>
          <w:szCs w:val="21"/>
        </w:rPr>
        <w:t>d</w:t>
      </w:r>
      <w:r w:rsidRPr="00F27350">
        <w:rPr>
          <w:rFonts w:ascii="Times New Roman" w:eastAsiaTheme="majorEastAsia" w:hAnsi="Times New Roman" w:cs="Times New Roman"/>
          <w:color w:val="FF0000"/>
          <w:szCs w:val="21"/>
        </w:rPr>
        <w:t>，表示二氧化碳变化曲线的是</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。由图中曲线的变化趋势可知，升高温度，乙烯的物质的量分数减小，则化学平衡向逆反应方向移动，则该反应为放热反应，</w:t>
      </w:r>
      <w:r w:rsidRPr="00F27350">
        <w:rPr>
          <w:rFonts w:ascii="Times New Roman" w:eastAsia="MS Gothic" w:hAnsi="Times New Roman" w:cs="Times New Roman"/>
          <w:color w:val="FF0000"/>
          <w:szCs w:val="21"/>
        </w:rPr>
        <w:t>∆</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小于</w:t>
      </w:r>
      <w:r w:rsidRPr="00F27350">
        <w:rPr>
          <w:rFonts w:ascii="Times New Roman" w:eastAsiaTheme="majorEastAsia" w:hAnsi="Times New Roman" w:cs="Times New Roman"/>
          <w:color w:val="FF0000"/>
          <w:szCs w:val="21"/>
        </w:rPr>
        <w:t>0</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(3) </w:t>
      </w:r>
      <w:r w:rsidRPr="00F27350">
        <w:rPr>
          <w:rFonts w:ascii="Times New Roman" w:eastAsiaTheme="majorEastAsia" w:hAnsi="Times New Roman" w:cs="Times New Roman"/>
          <w:color w:val="FF0000"/>
          <w:szCs w:val="21"/>
        </w:rPr>
        <w:t>原</w:t>
      </w:r>
      <w:r w:rsidRPr="00F27350">
        <w:rPr>
          <w:rFonts w:ascii="Times New Roman" w:eastAsiaTheme="majorEastAsia" w:hAnsi="Times New Roman" w:cs="Times New Roman"/>
          <w:color w:val="FF0000"/>
          <w:szCs w:val="21"/>
        </w:rPr>
        <w:t>料初始组成</w:t>
      </w:r>
      <w:r w:rsidRPr="00F27350">
        <w:rPr>
          <w:rFonts w:ascii="Times New Roman" w:eastAsiaTheme="majorEastAsia" w:hAnsi="Times New Roman" w:cs="Times New Roman"/>
          <w:i/>
          <w:color w:val="FF0000"/>
          <w:szCs w:val="21"/>
        </w:rPr>
        <w:t>n</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w:t>
      </w:r>
      <w:r w:rsidRPr="00F27350">
        <w:rPr>
          <w:rFonts w:ascii="Times New Roman" w:eastAsiaTheme="majorEastAsia" w:hAnsi="Times New Roman" w:cs="Times New Roman"/>
          <w:i/>
          <w:color w:val="FF0000"/>
          <w:szCs w:val="21"/>
        </w:rPr>
        <w:t>n</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)=1</w:t>
      </w:r>
      <w:r w:rsidRPr="00F27350">
        <w:rPr>
          <w:rFonts w:ascii="宋体" w:eastAsia="宋体" w:hAnsi="宋体" w:cs="宋体" w:hint="eastAsia"/>
          <w:color w:val="FF0000"/>
          <w:szCs w:val="21"/>
        </w:rPr>
        <w:t>∶</w:t>
      </w:r>
      <w:r w:rsidRPr="00F27350">
        <w:rPr>
          <w:rFonts w:ascii="Times New Roman" w:eastAsiaTheme="majorEastAsia" w:hAnsi="Times New Roman" w:cs="Times New Roman"/>
          <w:color w:val="FF0000"/>
          <w:szCs w:val="21"/>
        </w:rPr>
        <w:t>3</w:t>
      </w:r>
      <w:r w:rsidRPr="00F27350">
        <w:rPr>
          <w:rFonts w:ascii="Times New Roman" w:eastAsiaTheme="majorEastAsia" w:hAnsi="Times New Roman" w:cs="Times New Roman"/>
          <w:color w:val="FF0000"/>
          <w:szCs w:val="21"/>
        </w:rPr>
        <w:t>，在体系压强为</w:t>
      </w:r>
      <w:r w:rsidRPr="00F27350">
        <w:rPr>
          <w:rFonts w:ascii="Times New Roman" w:eastAsiaTheme="majorEastAsia" w:hAnsi="Times New Roman" w:cs="Times New Roman"/>
          <w:color w:val="FF0000"/>
          <w:szCs w:val="21"/>
        </w:rPr>
        <w:t>0.1Mpa</w:t>
      </w:r>
      <w:r w:rsidRPr="00F27350">
        <w:rPr>
          <w:rFonts w:ascii="Times New Roman" w:eastAsiaTheme="majorEastAsia" w:hAnsi="Times New Roman" w:cs="Times New Roman"/>
          <w:color w:val="FF0000"/>
          <w:szCs w:val="21"/>
        </w:rPr>
        <w:t>建立平衡。由</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点坐标可知，该温度下，氢气和水的物质的量分数均为</w:t>
      </w:r>
      <w:r w:rsidRPr="00F27350">
        <w:rPr>
          <w:rFonts w:ascii="Times New Roman" w:eastAsiaTheme="majorEastAsia" w:hAnsi="Times New Roman" w:cs="Times New Roman"/>
          <w:color w:val="FF0000"/>
          <w:szCs w:val="21"/>
        </w:rPr>
        <w:t>0.39</w:t>
      </w:r>
      <w:r w:rsidRPr="00F27350">
        <w:rPr>
          <w:rFonts w:ascii="Times New Roman" w:eastAsiaTheme="majorEastAsia" w:hAnsi="Times New Roman" w:cs="Times New Roman"/>
          <w:color w:val="FF0000"/>
          <w:szCs w:val="21"/>
        </w:rPr>
        <w:t>，则乙烯的物质的量分数为水的四分之一，即</w:t>
      </w:r>
      <w:r>
        <w:rPr>
          <w:rFonts w:ascii="Times New Roman" w:eastAsiaTheme="majorEastAsia" w:hAnsi="Times New Roman" w:cs="Times New Roman"/>
          <w:color w:val="FF0000"/>
          <w:szCs w:val="21"/>
        </w:rPr>
        <w:object w:dxaOrig="540" w:dyaOrig="615" w14:anchorId="5741DF6B">
          <v:shape id="_x0000_i1124" type="#_x0000_t75" alt="eqId0d55898aea464bb58d17b5fcb7e43cff" style="width:27pt;height:30.75pt" o:ole="">
            <v:imagedata r:id="rId186" o:title="eqId0d55898aea464bb58d17b5fcb7e43cff"/>
          </v:shape>
          <o:OLEObject Type="Embed" ProgID="Equation.DSMT4" ShapeID="_x0000_i1124" DrawAspect="Content" ObjectID="_1711643335" r:id="rId187"/>
        </w:object>
      </w:r>
      <w:r w:rsidRPr="00F27350">
        <w:rPr>
          <w:rFonts w:ascii="Times New Roman" w:eastAsiaTheme="majorEastAsia" w:hAnsi="Times New Roman" w:cs="Times New Roman"/>
          <w:color w:val="FF0000"/>
          <w:szCs w:val="21"/>
        </w:rPr>
        <w:t>，二氧化碳的物质的量分数为氢气的三分之一，即</w:t>
      </w:r>
      <w:r>
        <w:rPr>
          <w:rFonts w:ascii="Times New Roman" w:eastAsiaTheme="majorEastAsia" w:hAnsi="Times New Roman" w:cs="Times New Roman"/>
          <w:color w:val="FF0000"/>
          <w:szCs w:val="21"/>
        </w:rPr>
        <w:object w:dxaOrig="540" w:dyaOrig="615" w14:anchorId="1524DEF8">
          <v:shape id="_x0000_i1125" type="#_x0000_t75" alt="eqId96bc54c21a3640979979c56a46fdc824" style="width:27pt;height:30.75pt" o:ole="">
            <v:imagedata r:id="rId188" o:title="eqId96bc54c21a3640979979c56a46fdc824"/>
          </v:shape>
          <o:OLEObject Type="Embed" ProgID="Equation.DSMT4" ShapeID="_x0000_i1125" DrawAspect="Content" ObjectID="_1711643336" r:id="rId189"/>
        </w:object>
      </w:r>
      <w:r w:rsidRPr="00F27350">
        <w:rPr>
          <w:rFonts w:ascii="Times New Roman" w:eastAsiaTheme="majorEastAsia" w:hAnsi="Times New Roman" w:cs="Times New Roman"/>
          <w:color w:val="FF0000"/>
          <w:szCs w:val="21"/>
        </w:rPr>
        <w:t>，因此，该温度下反应的平衡常数</w:t>
      </w:r>
      <w:r>
        <w:rPr>
          <w:rFonts w:ascii="Times New Roman" w:eastAsiaTheme="majorEastAsia" w:hAnsi="Times New Roman" w:cs="Times New Roman"/>
          <w:color w:val="FF0000"/>
          <w:szCs w:val="21"/>
        </w:rPr>
        <w:object w:dxaOrig="2745" w:dyaOrig="1320" w14:anchorId="428A946E">
          <v:shape id="_x0000_i1126" type="#_x0000_t75" alt="eqId63af6ff370f34980815027264a19e20a" style="width:137.25pt;height:66pt" o:ole="">
            <v:imagedata r:id="rId190" o:title="eqId63af6ff370f34980815027264a19e20a"/>
          </v:shape>
          <o:OLEObject Type="Embed" ProgID="Equation.DSMT4" ShapeID="_x0000_i1126" DrawAspect="Content" ObjectID="_1711643337" r:id="rId191"/>
        </w:object>
      </w:r>
      <w:r w:rsidRPr="00F27350">
        <w:rPr>
          <w:rFonts w:ascii="Times New Roman" w:eastAsiaTheme="majorEastAsia" w:hAnsi="Times New Roman" w:cs="Times New Roman"/>
          <w:color w:val="FF0000"/>
          <w:szCs w:val="21"/>
        </w:rPr>
        <w:t>(MPa)</w:t>
      </w:r>
      <w:r w:rsidRPr="00F27350">
        <w:rPr>
          <w:rFonts w:ascii="Times New Roman" w:eastAsiaTheme="majorEastAsia" w:hAnsi="Times New Roman" w:cs="Times New Roman"/>
          <w:color w:val="FF0000"/>
          <w:szCs w:val="21"/>
          <w:vertAlign w:val="superscript"/>
        </w:rPr>
        <w:t>-3</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095" w:dyaOrig="615" w14:anchorId="596D0C9D">
          <v:shape id="_x0000_i1127" type="#_x0000_t75" alt="eqIdbe553fb6b0bc4bc9b298592e08e98cf1" style="width:54.75pt;height:30.75pt" o:ole="">
            <v:imagedata r:id="rId192" o:title="eqIdbe553fb6b0bc4bc9b298592e08e98cf1"/>
          </v:shape>
          <o:OLEObject Type="Embed" ProgID="Equation.DSMT4" ShapeID="_x0000_i1127" DrawAspect="Content" ObjectID="_1711643338" r:id="rId193"/>
        </w:object>
      </w:r>
      <w:r w:rsidRPr="00F27350">
        <w:rPr>
          <w:rFonts w:ascii="Times New Roman" w:eastAsiaTheme="majorEastAsia" w:hAnsi="Times New Roman" w:cs="Times New Roman"/>
          <w:color w:val="FF0000"/>
          <w:szCs w:val="21"/>
        </w:rPr>
        <w:t>(MPa)</w:t>
      </w:r>
      <w:r w:rsidRPr="00F27350">
        <w:rPr>
          <w:rFonts w:ascii="Times New Roman" w:eastAsiaTheme="majorEastAsia" w:hAnsi="Times New Roman" w:cs="Times New Roman"/>
          <w:color w:val="FF0000"/>
          <w:szCs w:val="21"/>
          <w:vertAlign w:val="superscript"/>
        </w:rPr>
        <w:t>-3</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(4)</w:t>
      </w:r>
      <w:r w:rsidRPr="00F27350">
        <w:rPr>
          <w:rFonts w:ascii="Times New Roman" w:eastAsiaTheme="majorEastAsia" w:hAnsi="Times New Roman" w:cs="Times New Roman"/>
          <w:color w:val="FF0000"/>
          <w:szCs w:val="21"/>
        </w:rPr>
        <w:t>工业上通常通过选择合适的催化剂，以加快化学反应速率，同时还可以提高目标产品的选择性，减少副反应的发生。因此，一定温度和压强下，为了提高反应速率和乙烯的选择性，应当选择合适的催化剂。</w:t>
      </w:r>
    </w:p>
    <w:p w14:paraId="6678BA1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7</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2022·</w:t>
      </w:r>
      <w:r w:rsidRPr="00F27350">
        <w:rPr>
          <w:rFonts w:ascii="Times New Roman" w:eastAsiaTheme="majorEastAsia" w:hAnsi="Times New Roman" w:cs="Times New Roman"/>
          <w:szCs w:val="21"/>
        </w:rPr>
        <w:t>江苏省南通市一模</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研究脱除烟气中的</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是环境保护、促进社会可持续发展的重要课题。</w:t>
      </w:r>
    </w:p>
    <w:p w14:paraId="4087433E"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烟气中的</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可在催化剂作用下用</w:t>
      </w:r>
      <w:r w:rsidRPr="00F27350">
        <w:rPr>
          <w:rFonts w:ascii="Times New Roman" w:eastAsiaTheme="majorEastAsia" w:hAnsi="Times New Roman" w:cs="Times New Roman"/>
          <w:szCs w:val="21"/>
        </w:rPr>
        <w:t>NH</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还原。</w:t>
      </w:r>
    </w:p>
    <w:p w14:paraId="202B8149"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已知：</w:t>
      </w:r>
      <w:r w:rsidRPr="00F27350">
        <w:rPr>
          <w:rFonts w:ascii="Times New Roman" w:eastAsiaTheme="majorEastAsia" w:hAnsi="Times New Roman" w:cs="Times New Roman"/>
          <w:szCs w:val="21"/>
        </w:rPr>
        <w:t>4NH</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(g)+5O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(g)=4NO(g)+6H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 xml:space="preserve">O(g) </w:t>
      </w:r>
      <w:r w:rsidRPr="00F27350">
        <w:rPr>
          <w:rFonts w:ascii="Cambria Math" w:eastAsiaTheme="majorEastAsia" w:hAnsi="Cambria Math" w:cs="Cambria Math"/>
          <w:szCs w:val="21"/>
        </w:rPr>
        <w:t>△</w:t>
      </w:r>
      <w:r w:rsidRPr="00F27350">
        <w:rPr>
          <w:rFonts w:ascii="Times New Roman" w:eastAsiaTheme="majorEastAsia" w:hAnsi="Times New Roman" w:cs="Times New Roman"/>
          <w:szCs w:val="21"/>
        </w:rPr>
        <w:t>H=-905.0kJ·mol</w:t>
      </w:r>
      <w:r w:rsidRPr="00F27350">
        <w:rPr>
          <w:rFonts w:ascii="Times New Roman" w:eastAsiaTheme="majorEastAsia" w:hAnsi="Times New Roman" w:cs="Times New Roman"/>
          <w:szCs w:val="21"/>
          <w:vertAlign w:val="superscript"/>
        </w:rPr>
        <w:t>-1</w:t>
      </w:r>
    </w:p>
    <w:p w14:paraId="400B863E"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 xml:space="preserve">(g)=2NO(g) </w:t>
      </w:r>
      <w:r w:rsidRPr="00F27350">
        <w:rPr>
          <w:rFonts w:ascii="Cambria Math" w:eastAsiaTheme="majorEastAsia" w:hAnsi="Cambria Math" w:cs="Cambria Math"/>
          <w:szCs w:val="21"/>
        </w:rPr>
        <w:t>△</w:t>
      </w:r>
      <w:r w:rsidRPr="00F27350">
        <w:rPr>
          <w:rFonts w:ascii="Times New Roman" w:eastAsiaTheme="majorEastAsia" w:hAnsi="Times New Roman" w:cs="Times New Roman"/>
          <w:szCs w:val="21"/>
        </w:rPr>
        <w:t>H=180.5kJ·mol</w:t>
      </w:r>
      <w:r w:rsidRPr="00F27350">
        <w:rPr>
          <w:rFonts w:ascii="Times New Roman" w:eastAsiaTheme="majorEastAsia" w:hAnsi="Times New Roman" w:cs="Times New Roman"/>
          <w:szCs w:val="21"/>
          <w:vertAlign w:val="superscript"/>
        </w:rPr>
        <w:t>-1</w:t>
      </w:r>
    </w:p>
    <w:p w14:paraId="1529BF4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有氧条件下，</w:t>
      </w:r>
      <w:r w:rsidRPr="00F27350">
        <w:rPr>
          <w:rFonts w:ascii="Times New Roman" w:eastAsiaTheme="majorEastAsia" w:hAnsi="Times New Roman" w:cs="Times New Roman"/>
          <w:szCs w:val="21"/>
        </w:rPr>
        <w:t>NH</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与</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反应生成</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，相关热化学方程式为</w:t>
      </w:r>
      <w:r w:rsidRPr="00F27350">
        <w:rPr>
          <w:rFonts w:ascii="Times New Roman" w:eastAsiaTheme="majorEastAsia" w:hAnsi="Times New Roman" w:cs="Times New Roman"/>
          <w:szCs w:val="21"/>
        </w:rPr>
        <w:t>4NH</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(g)+4NO(g)+O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(g)=4N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(g)+6H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 xml:space="preserve">O(g) </w:t>
      </w:r>
      <w:r w:rsidRPr="00F27350">
        <w:rPr>
          <w:rFonts w:ascii="Cambria Math" w:eastAsiaTheme="majorEastAsia" w:hAnsi="Cambria Math" w:cs="Cambria Math"/>
          <w:szCs w:val="21"/>
        </w:rPr>
        <w:t>△</w:t>
      </w:r>
      <w:r w:rsidRPr="00F27350">
        <w:rPr>
          <w:rFonts w:ascii="Times New Roman" w:eastAsiaTheme="majorEastAsia" w:hAnsi="Times New Roman" w:cs="Times New Roman"/>
          <w:szCs w:val="21"/>
        </w:rPr>
        <w:t>H=_______kJ·mol</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w:t>
      </w:r>
    </w:p>
    <w:p w14:paraId="7D9B0C6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其他条件相同，以定流速分别向含催化剂</w:t>
      </w: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B</w:t>
      </w:r>
      <w:r w:rsidRPr="00F27350">
        <w:rPr>
          <w:rFonts w:ascii="Times New Roman" w:eastAsiaTheme="majorEastAsia" w:hAnsi="Times New Roman" w:cs="Times New Roman"/>
          <w:szCs w:val="21"/>
        </w:rPr>
        <w:t>的反应管中通入一定比例</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NH</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的模拟烟气，测得</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的去除串与温度的关系如图所示。使用催化剂</w:t>
      </w:r>
      <w:r w:rsidRPr="00F27350">
        <w:rPr>
          <w:rFonts w:ascii="Times New Roman" w:eastAsiaTheme="majorEastAsia" w:hAnsi="Times New Roman" w:cs="Times New Roman"/>
          <w:szCs w:val="21"/>
        </w:rPr>
        <w:t>B</w:t>
      </w:r>
      <w:r w:rsidRPr="00F27350">
        <w:rPr>
          <w:rFonts w:ascii="Times New Roman" w:eastAsiaTheme="majorEastAsia" w:hAnsi="Times New Roman" w:cs="Times New Roman"/>
          <w:szCs w:val="21"/>
        </w:rPr>
        <w:t>，当温度高于</w:t>
      </w:r>
      <w:r w:rsidRPr="00F27350">
        <w:rPr>
          <w:rFonts w:ascii="Times New Roman" w:eastAsiaTheme="majorEastAsia" w:hAnsi="Times New Roman" w:cs="Times New Roman"/>
          <w:szCs w:val="21"/>
        </w:rPr>
        <w:t>360°C</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的去除率下降的原因是</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4038E6C6"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lastRenderedPageBreak/>
        <w:drawing>
          <wp:inline distT="0" distB="0" distL="0" distR="0" wp14:anchorId="4789B5E8" wp14:editId="09145B14">
            <wp:extent cx="2647950" cy="23907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55303" name=""/>
                    <pic:cNvPicPr>
                      <a:picLocks noChangeAspect="1"/>
                    </pic:cNvPicPr>
                  </pic:nvPicPr>
                  <pic:blipFill>
                    <a:blip r:embed="rId194"/>
                    <a:stretch>
                      <a:fillRect/>
                    </a:stretch>
                  </pic:blipFill>
                  <pic:spPr>
                    <a:xfrm>
                      <a:off x="0" y="0"/>
                      <a:ext cx="2647950" cy="2390775"/>
                    </a:xfrm>
                    <a:prstGeom prst="rect">
                      <a:avLst/>
                    </a:prstGeom>
                  </pic:spPr>
                </pic:pic>
              </a:graphicData>
            </a:graphic>
          </wp:inline>
        </w:drawing>
      </w:r>
    </w:p>
    <w:p w14:paraId="61FA1BDC"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(2)O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在一定条件下能有效去除烟气中的</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，可能的反应机理如图所示，该过程可描述为</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530BB045"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6CF6C0EA" wp14:editId="5153C91E">
            <wp:extent cx="3771900" cy="1724025"/>
            <wp:effectExtent l="0" t="0" r="0" b="0"/>
            <wp:docPr id="17511547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89422" name=""/>
                    <pic:cNvPicPr>
                      <a:picLocks noChangeAspect="1"/>
                    </pic:cNvPicPr>
                  </pic:nvPicPr>
                  <pic:blipFill>
                    <a:blip r:embed="rId195"/>
                    <a:stretch>
                      <a:fillRect/>
                    </a:stretch>
                  </pic:blipFill>
                  <pic:spPr>
                    <a:xfrm>
                      <a:off x="0" y="0"/>
                      <a:ext cx="3771900" cy="1724025"/>
                    </a:xfrm>
                    <a:prstGeom prst="rect">
                      <a:avLst/>
                    </a:prstGeom>
                  </pic:spPr>
                </pic:pic>
              </a:graphicData>
            </a:graphic>
          </wp:inline>
        </w:drawing>
      </w:r>
    </w:p>
    <w:p w14:paraId="02762FB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尿素</w:t>
      </w:r>
      <w:r w:rsidRPr="00F27350">
        <w:rPr>
          <w:rFonts w:ascii="Times New Roman" w:eastAsiaTheme="majorEastAsia" w:hAnsi="Times New Roman" w:cs="Times New Roman"/>
          <w:szCs w:val="21"/>
        </w:rPr>
        <w:t>[CO(NH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溶液可吸收含</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烟气中的</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，其反应为</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+CO(NH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+2H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O=(NH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。若吸收烟气时同时通入少量</w:t>
      </w:r>
      <w:r w:rsidRPr="00F27350">
        <w:rPr>
          <w:rFonts w:ascii="Times New Roman" w:eastAsiaTheme="majorEastAsia" w:hAnsi="Times New Roman" w:cs="Times New Roman"/>
          <w:szCs w:val="21"/>
        </w:rPr>
        <w:t>ClO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，可同时实现脱硫、脱硝。</w:t>
      </w:r>
    </w:p>
    <w:p w14:paraId="0B125C5A"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脱硝的反应分为两步。第一步：</w:t>
      </w:r>
      <w:r w:rsidRPr="00F27350">
        <w:rPr>
          <w:rFonts w:ascii="Times New Roman" w:eastAsiaTheme="majorEastAsia" w:hAnsi="Times New Roman" w:cs="Times New Roman"/>
          <w:szCs w:val="21"/>
        </w:rPr>
        <w:t>5NO+2ClO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O=5NO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+2HCl</w:t>
      </w:r>
      <w:r w:rsidRPr="00F27350">
        <w:rPr>
          <w:rFonts w:ascii="Times New Roman" w:eastAsiaTheme="majorEastAsia" w:hAnsi="Times New Roman" w:cs="Times New Roman"/>
          <w:szCs w:val="21"/>
        </w:rPr>
        <w:t>。第二步：</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CO(NH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反应生成</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。第二步的化学反应方程式为</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5A6D916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将含</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烟气以一定的流速通过</w:t>
      </w:r>
      <w:r w:rsidRPr="00F27350">
        <w:rPr>
          <w:rFonts w:ascii="Times New Roman" w:eastAsiaTheme="majorEastAsia" w:hAnsi="Times New Roman" w:cs="Times New Roman"/>
          <w:szCs w:val="21"/>
        </w:rPr>
        <w:t>10%</w:t>
      </w:r>
      <w:r w:rsidRPr="00F27350">
        <w:rPr>
          <w:rFonts w:ascii="Times New Roman" w:eastAsiaTheme="majorEastAsia" w:hAnsi="Times New Roman" w:cs="Times New Roman"/>
          <w:szCs w:val="21"/>
        </w:rPr>
        <w:t>的</w:t>
      </w:r>
      <w:r w:rsidRPr="00F27350">
        <w:rPr>
          <w:rFonts w:ascii="Times New Roman" w:eastAsiaTheme="majorEastAsia" w:hAnsi="Times New Roman" w:cs="Times New Roman"/>
          <w:szCs w:val="21"/>
        </w:rPr>
        <w:t>CO(NH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溶液，其他条件</w:t>
      </w:r>
      <w:r w:rsidRPr="00F27350">
        <w:rPr>
          <w:rFonts w:ascii="Times New Roman" w:eastAsiaTheme="majorEastAsia" w:hAnsi="Times New Roman" w:cs="Times New Roman"/>
          <w:szCs w:val="21"/>
        </w:rPr>
        <w:t>相同，不通</w:t>
      </w:r>
      <w:r w:rsidRPr="00F27350">
        <w:rPr>
          <w:rFonts w:ascii="Times New Roman" w:eastAsiaTheme="majorEastAsia" w:hAnsi="Times New Roman" w:cs="Times New Roman"/>
          <w:szCs w:val="21"/>
        </w:rPr>
        <w:t>ClO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和通少量</w:t>
      </w:r>
      <w:r w:rsidRPr="00F27350">
        <w:rPr>
          <w:rFonts w:ascii="Times New Roman" w:eastAsiaTheme="majorEastAsia" w:hAnsi="Times New Roman" w:cs="Times New Roman"/>
          <w:szCs w:val="21"/>
        </w:rPr>
        <w:t>ClO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时</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的去除率如图所示。通少量</w:t>
      </w:r>
      <w:r w:rsidRPr="00F27350">
        <w:rPr>
          <w:rFonts w:ascii="Times New Roman" w:eastAsiaTheme="majorEastAsia" w:hAnsi="Times New Roman" w:cs="Times New Roman"/>
          <w:szCs w:val="21"/>
        </w:rPr>
        <w:t>ClO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时</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的去除率较低的原因是</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386F3F46"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16576456" wp14:editId="31B0E1F4">
            <wp:extent cx="2552700" cy="18097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18331" name=""/>
                    <pic:cNvPicPr>
                      <a:picLocks noChangeAspect="1"/>
                    </pic:cNvPicPr>
                  </pic:nvPicPr>
                  <pic:blipFill>
                    <a:blip r:embed="rId196"/>
                    <a:stretch>
                      <a:fillRect/>
                    </a:stretch>
                  </pic:blipFill>
                  <pic:spPr>
                    <a:xfrm>
                      <a:off x="0" y="0"/>
                      <a:ext cx="2552700" cy="1809750"/>
                    </a:xfrm>
                    <a:prstGeom prst="rect">
                      <a:avLst/>
                    </a:prstGeom>
                  </pic:spPr>
                </pic:pic>
              </a:graphicData>
            </a:graphic>
          </wp:inline>
        </w:drawing>
      </w:r>
    </w:p>
    <w:p w14:paraId="1EDB3374"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Pr="00F27350">
        <w:rPr>
          <w:rFonts w:ascii="Times New Roman" w:eastAsiaTheme="majorEastAsia" w:hAnsi="Times New Roman" w:cs="Times New Roman"/>
          <w:color w:val="FF0000"/>
          <w:szCs w:val="21"/>
        </w:rPr>
        <w:t xml:space="preserve">(1) -1627     </w:t>
      </w:r>
      <w:r w:rsidRPr="00F27350">
        <w:rPr>
          <w:rFonts w:ascii="Times New Roman" w:eastAsiaTheme="majorEastAsia" w:hAnsi="Times New Roman" w:cs="Times New Roman"/>
          <w:color w:val="FF0000"/>
          <w:szCs w:val="21"/>
        </w:rPr>
        <w:t>温度高于</w:t>
      </w:r>
      <w:r w:rsidRPr="00F27350">
        <w:rPr>
          <w:rFonts w:ascii="Times New Roman" w:eastAsiaTheme="majorEastAsia" w:hAnsi="Times New Roman" w:cs="Times New Roman"/>
          <w:color w:val="FF0000"/>
          <w:szCs w:val="21"/>
        </w:rPr>
        <w:t>360°C</w:t>
      </w:r>
      <w:r w:rsidRPr="00F27350">
        <w:rPr>
          <w:rFonts w:ascii="Times New Roman" w:eastAsiaTheme="majorEastAsia" w:hAnsi="Times New Roman" w:cs="Times New Roman"/>
          <w:color w:val="FF0000"/>
          <w:szCs w:val="21"/>
        </w:rPr>
        <w:t>时，催化剂</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活性降低，反应速率减慢</w:t>
      </w:r>
    </w:p>
    <w:p w14:paraId="5A51A68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lastRenderedPageBreak/>
        <w:t>(2)O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在</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发生器中失去电子转化为</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与水作用生成</w:t>
      </w:r>
      <w:r w:rsidRPr="00F27350">
        <w:rPr>
          <w:rFonts w:ascii="Times New Roman" w:eastAsiaTheme="majorEastAsia" w:hAnsi="Times New Roman" w:cs="Times New Roman"/>
          <w:color w:val="FF0000"/>
          <w:szCs w:val="21"/>
        </w:rPr>
        <w:t>HO·</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HO·</w:t>
      </w:r>
      <w:r w:rsidRPr="00F27350">
        <w:rPr>
          <w:rFonts w:ascii="Times New Roman" w:eastAsiaTheme="majorEastAsia" w:hAnsi="Times New Roman" w:cs="Times New Roman"/>
          <w:color w:val="FF0000"/>
          <w:szCs w:val="21"/>
        </w:rPr>
        <w:t>在净化器中将</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氧化为</w:t>
      </w:r>
      <w:r w:rsidRPr="00F27350">
        <w:rPr>
          <w:rFonts w:ascii="Times New Roman" w:eastAsiaTheme="majorEastAsia" w:hAnsi="Times New Roman" w:cs="Times New Roman"/>
          <w:color w:val="FF0000"/>
          <w:szCs w:val="21"/>
        </w:rPr>
        <w:t>HNO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4</w:t>
      </w:r>
    </w:p>
    <w:p w14:paraId="096D9A0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(3) 6NO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+4CO(NH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=7N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+4CO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+8H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     ClO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与</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rPr>
        <w:t>反应生成</w:t>
      </w:r>
      <w:r w:rsidRPr="00F27350">
        <w:rPr>
          <w:rFonts w:ascii="Times New Roman" w:eastAsiaTheme="majorEastAsia" w:hAnsi="Times New Roman" w:cs="Times New Roman"/>
          <w:color w:val="FF0000"/>
          <w:szCs w:val="21"/>
        </w:rPr>
        <w:t>HCl</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，溶液酸性增强，</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的溶解度减小；</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消耗尿素，使得与</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反应的尿素减少</w:t>
      </w:r>
    </w:p>
    <w:p w14:paraId="4CB9C47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Pr="00F27350">
        <w:rPr>
          <w:rFonts w:ascii="Times New Roman" w:eastAsiaTheme="majorEastAsia" w:hAnsi="Times New Roman" w:cs="Times New Roman"/>
          <w:color w:val="FF0000"/>
          <w:szCs w:val="21"/>
        </w:rPr>
        <w:t>(1)</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已知：</w:t>
      </w:r>
      <w:r w:rsidRPr="00F27350">
        <w:rPr>
          <w:rFonts w:ascii="Times New Roman" w:eastAsiaTheme="majorEastAsia" w:hAnsi="Times New Roman" w:cs="Times New Roman"/>
          <w:color w:val="FF0000"/>
          <w:szCs w:val="21"/>
        </w:rPr>
        <w:t>Ⅰ. 4NH</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(g)+5O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(g)=4NO(g)+6H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O(g) 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=-905.0kJ·mol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Ⅱ. 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(g)=2NO(g) 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=180.5kJ·mol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；根据盖斯定律，</w:t>
      </w:r>
      <w:r w:rsidRPr="00F27350">
        <w:rPr>
          <w:rFonts w:ascii="Times New Roman" w:eastAsiaTheme="majorEastAsia" w:hAnsi="Times New Roman" w:cs="Times New Roman"/>
          <w:color w:val="FF0000"/>
          <w:szCs w:val="21"/>
        </w:rPr>
        <w:t>Ⅰ-4×Ⅱ</w:t>
      </w:r>
      <w:r w:rsidRPr="00F27350">
        <w:rPr>
          <w:rFonts w:ascii="Times New Roman" w:eastAsiaTheme="majorEastAsia" w:hAnsi="Times New Roman" w:cs="Times New Roman"/>
          <w:color w:val="FF0000"/>
          <w:szCs w:val="21"/>
        </w:rPr>
        <w:t>，得到热化学方程式为</w:t>
      </w:r>
      <w:r w:rsidRPr="00F27350">
        <w:rPr>
          <w:rFonts w:ascii="Times New Roman" w:eastAsiaTheme="majorEastAsia" w:hAnsi="Times New Roman" w:cs="Times New Roman"/>
          <w:color w:val="FF0000"/>
          <w:szCs w:val="21"/>
        </w:rPr>
        <w:t>4NH</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(g)+4NO(g)+O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(g)=4N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(g)+6H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O(g) 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=(-905.0-4×180.5)kJ·mol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=-1627 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使用催化剂</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，当温度高于</w:t>
      </w:r>
      <w:r w:rsidRPr="00F27350">
        <w:rPr>
          <w:rFonts w:ascii="Times New Roman" w:eastAsiaTheme="majorEastAsia" w:hAnsi="Times New Roman" w:cs="Times New Roman"/>
          <w:color w:val="FF0000"/>
          <w:szCs w:val="21"/>
        </w:rPr>
        <w:t>360°C</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rPr>
        <w:t>的去除率下降的原因是温度高于</w:t>
      </w:r>
      <w:r w:rsidRPr="00F27350">
        <w:rPr>
          <w:rFonts w:ascii="Times New Roman" w:eastAsiaTheme="majorEastAsia" w:hAnsi="Times New Roman" w:cs="Times New Roman"/>
          <w:color w:val="FF0000"/>
          <w:szCs w:val="21"/>
        </w:rPr>
        <w:t>360°C</w:t>
      </w:r>
      <w:r w:rsidRPr="00F27350">
        <w:rPr>
          <w:rFonts w:ascii="Times New Roman" w:eastAsiaTheme="majorEastAsia" w:hAnsi="Times New Roman" w:cs="Times New Roman"/>
          <w:color w:val="FF0000"/>
          <w:szCs w:val="21"/>
        </w:rPr>
        <w:t>时，催化剂</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活性降低，反应速率减慢；</w:t>
      </w:r>
      <w:r w:rsidRPr="00F27350">
        <w:rPr>
          <w:rFonts w:ascii="Times New Roman" w:eastAsiaTheme="majorEastAsia" w:hAnsi="Times New Roman" w:cs="Times New Roman"/>
          <w:color w:val="FF0000"/>
          <w:szCs w:val="21"/>
        </w:rPr>
        <w:t>(2)</w:t>
      </w:r>
      <w:r w:rsidRPr="00F27350">
        <w:rPr>
          <w:rFonts w:ascii="Times New Roman" w:eastAsiaTheme="majorEastAsia" w:hAnsi="Times New Roman" w:cs="Times New Roman"/>
          <w:color w:val="FF0000"/>
          <w:szCs w:val="21"/>
        </w:rPr>
        <w:t>如图所示，该过程可描述为：</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在</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发生器中失去电子转化为</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与水作用生成</w:t>
      </w:r>
      <w:r w:rsidRPr="00F27350">
        <w:rPr>
          <w:rFonts w:ascii="Times New Roman" w:eastAsiaTheme="majorEastAsia" w:hAnsi="Times New Roman" w:cs="Times New Roman"/>
          <w:color w:val="FF0000"/>
          <w:szCs w:val="21"/>
        </w:rPr>
        <w:t>HO·</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HO·</w:t>
      </w:r>
      <w:r w:rsidRPr="00F27350">
        <w:rPr>
          <w:rFonts w:ascii="Times New Roman" w:eastAsiaTheme="majorEastAsia" w:hAnsi="Times New Roman" w:cs="Times New Roman"/>
          <w:color w:val="FF0000"/>
          <w:szCs w:val="21"/>
        </w:rPr>
        <w:t>在净化器中将</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氧化为</w:t>
      </w:r>
      <w:r w:rsidRPr="00F27350">
        <w:rPr>
          <w:rFonts w:ascii="Times New Roman" w:eastAsiaTheme="majorEastAsia" w:hAnsi="Times New Roman" w:cs="Times New Roman"/>
          <w:color w:val="FF0000"/>
          <w:szCs w:val="21"/>
        </w:rPr>
        <w:t>HNO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，故答案为：</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在</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发生器中失去电子转化为</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与水作用生成</w:t>
      </w:r>
      <w:r w:rsidRPr="00F27350">
        <w:rPr>
          <w:rFonts w:ascii="Times New Roman" w:eastAsiaTheme="majorEastAsia" w:hAnsi="Times New Roman" w:cs="Times New Roman"/>
          <w:color w:val="FF0000"/>
          <w:szCs w:val="21"/>
        </w:rPr>
        <w:t>HO·</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HO·</w:t>
      </w:r>
      <w:r w:rsidRPr="00F27350">
        <w:rPr>
          <w:rFonts w:ascii="Times New Roman" w:eastAsiaTheme="majorEastAsia" w:hAnsi="Times New Roman" w:cs="Times New Roman"/>
          <w:color w:val="FF0000"/>
          <w:szCs w:val="21"/>
        </w:rPr>
        <w:t>在净化器中将</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氧化为</w:t>
      </w:r>
      <w:r w:rsidRPr="00F27350">
        <w:rPr>
          <w:rFonts w:ascii="Times New Roman" w:eastAsiaTheme="majorEastAsia" w:hAnsi="Times New Roman" w:cs="Times New Roman"/>
          <w:color w:val="FF0000"/>
          <w:szCs w:val="21"/>
        </w:rPr>
        <w:t>HNO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第二步：</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CO(NH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反应生成</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，化学反应方程式为：</w:t>
      </w:r>
      <w:r w:rsidRPr="00F27350">
        <w:rPr>
          <w:rFonts w:ascii="Times New Roman" w:eastAsiaTheme="majorEastAsia" w:hAnsi="Times New Roman" w:cs="Times New Roman"/>
          <w:color w:val="FF0000"/>
          <w:szCs w:val="21"/>
        </w:rPr>
        <w:t>6NO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+4CO(NH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=7N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+4CO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+8H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ClO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具有氧化性，而</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rPr>
        <w:t>具有还原性，</w:t>
      </w:r>
      <w:r w:rsidRPr="00F27350">
        <w:rPr>
          <w:rFonts w:ascii="Times New Roman" w:eastAsiaTheme="majorEastAsia" w:hAnsi="Times New Roman" w:cs="Times New Roman"/>
          <w:color w:val="FF0000"/>
          <w:szCs w:val="21"/>
        </w:rPr>
        <w:t>ClO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与</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rPr>
        <w:t>反应生成</w:t>
      </w:r>
      <w:r w:rsidRPr="00F27350">
        <w:rPr>
          <w:rFonts w:ascii="Times New Roman" w:eastAsiaTheme="majorEastAsia" w:hAnsi="Times New Roman" w:cs="Times New Roman"/>
          <w:color w:val="FF0000"/>
          <w:szCs w:val="21"/>
        </w:rPr>
        <w:t>HCl</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，溶液酸性增强，</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的溶解度减小；</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消耗尿素，使得与</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反应的尿素减少。</w:t>
      </w:r>
    </w:p>
    <w:p w14:paraId="0DB41574"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8</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2022·</w:t>
      </w:r>
      <w:r w:rsidRPr="00F27350">
        <w:rPr>
          <w:rFonts w:ascii="Times New Roman" w:eastAsiaTheme="majorEastAsia" w:hAnsi="Times New Roman" w:cs="Times New Roman"/>
          <w:szCs w:val="21"/>
        </w:rPr>
        <w:t>山西省运城市高三联考</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硫化氢</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、二氧化硫</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是有害气体，可用多种方法进行脱除。</w:t>
      </w:r>
    </w:p>
    <w:p w14:paraId="50A7CA66"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实验室制取乙炔时，用硫酸铜溶液除去乙炔气体中混有的</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气体，发生反应：</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S+Cu</w:t>
      </w:r>
      <w:r w:rsidRPr="00F27350">
        <w:rPr>
          <w:rFonts w:ascii="Times New Roman" w:eastAsiaTheme="majorEastAsia" w:hAnsi="Times New Roman" w:cs="Times New Roman"/>
          <w:szCs w:val="21"/>
          <w:vertAlign w:val="superscript"/>
        </w:rPr>
        <w:t>2+</w:t>
      </w:r>
      <w:r w:rsidRPr="00F27350">
        <w:rPr>
          <w:rFonts w:ascii="Times New Roman" w:eastAsiaTheme="majorEastAsia" w:hAnsi="Times New Roman" w:cs="Times New Roman"/>
          <w:szCs w:val="21"/>
        </w:rPr>
        <w:t>(aq)=CuS+2H</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rPr>
        <w:t>(aq)</w:t>
      </w:r>
      <w:r w:rsidRPr="00F27350">
        <w:rPr>
          <w:rFonts w:ascii="Times New Roman" w:eastAsiaTheme="majorEastAsia" w:hAnsi="Times New Roman" w:cs="Times New Roman"/>
          <w:szCs w:val="21"/>
        </w:rPr>
        <w:t>，计算</w:t>
      </w:r>
      <w:r w:rsidRPr="00F27350">
        <w:rPr>
          <w:rFonts w:ascii="Times New Roman" w:eastAsiaTheme="majorEastAsia" w:hAnsi="Times New Roman" w:cs="Times New Roman"/>
          <w:szCs w:val="21"/>
        </w:rPr>
        <w:t>25℃</w:t>
      </w:r>
      <w:r w:rsidRPr="00F27350">
        <w:rPr>
          <w:rFonts w:ascii="Times New Roman" w:eastAsiaTheme="majorEastAsia" w:hAnsi="Times New Roman" w:cs="Times New Roman"/>
          <w:szCs w:val="21"/>
        </w:rPr>
        <w:t>时，该反应的平衡常数为</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已知</w:t>
      </w:r>
      <w:r w:rsidRPr="00F27350">
        <w:rPr>
          <w:rFonts w:ascii="Times New Roman" w:eastAsiaTheme="majorEastAsia" w:hAnsi="Times New Roman" w:cs="Times New Roman"/>
          <w:szCs w:val="21"/>
        </w:rPr>
        <w:t>25℃</w:t>
      </w:r>
      <w:r w:rsidRPr="00F27350">
        <w:rPr>
          <w:rFonts w:ascii="Times New Roman" w:eastAsiaTheme="majorEastAsia" w:hAnsi="Times New Roman" w:cs="Times New Roman"/>
          <w:szCs w:val="21"/>
        </w:rPr>
        <w:t>时</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sp</w:t>
      </w:r>
      <w:r w:rsidRPr="00F27350">
        <w:rPr>
          <w:rFonts w:ascii="Times New Roman" w:eastAsiaTheme="majorEastAsia" w:hAnsi="Times New Roman" w:cs="Times New Roman"/>
          <w:szCs w:val="21"/>
        </w:rPr>
        <w:t>(CuS)=1.25×10</w:t>
      </w:r>
      <w:r w:rsidRPr="00F27350">
        <w:rPr>
          <w:rFonts w:ascii="Times New Roman" w:eastAsiaTheme="majorEastAsia" w:hAnsi="Times New Roman" w:cs="Times New Roman"/>
          <w:szCs w:val="21"/>
          <w:vertAlign w:val="superscript"/>
        </w:rPr>
        <w:t>-36</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的</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a1</w:t>
      </w:r>
      <w:r w:rsidRPr="00F27350">
        <w:rPr>
          <w:rFonts w:ascii="Times New Roman" w:eastAsiaTheme="majorEastAsia" w:hAnsi="Times New Roman" w:cs="Times New Roman"/>
          <w:szCs w:val="21"/>
        </w:rPr>
        <w:t>=1×10</w:t>
      </w:r>
      <w:r w:rsidRPr="00F27350">
        <w:rPr>
          <w:rFonts w:ascii="Times New Roman" w:eastAsiaTheme="majorEastAsia" w:hAnsi="Times New Roman" w:cs="Times New Roman"/>
          <w:szCs w:val="21"/>
          <w:vertAlign w:val="superscript"/>
        </w:rPr>
        <w:t>-7</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a2</w:t>
      </w:r>
      <w:r w:rsidRPr="00F27350">
        <w:rPr>
          <w:rFonts w:ascii="Times New Roman" w:eastAsiaTheme="majorEastAsia" w:hAnsi="Times New Roman" w:cs="Times New Roman"/>
          <w:szCs w:val="21"/>
        </w:rPr>
        <w:t>=1×10</w:t>
      </w:r>
      <w:r w:rsidRPr="00F27350">
        <w:rPr>
          <w:rFonts w:ascii="Times New Roman" w:eastAsiaTheme="majorEastAsia" w:hAnsi="Times New Roman" w:cs="Times New Roman"/>
          <w:szCs w:val="21"/>
          <w:vertAlign w:val="superscript"/>
        </w:rPr>
        <w:t>-13</w:t>
      </w:r>
      <w:r w:rsidRPr="00F27350">
        <w:rPr>
          <w:rFonts w:ascii="Times New Roman" w:eastAsiaTheme="majorEastAsia" w:hAnsi="Times New Roman" w:cs="Times New Roman"/>
          <w:szCs w:val="21"/>
        </w:rPr>
        <w:t>)</w:t>
      </w:r>
    </w:p>
    <w:p w14:paraId="500C7AED"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某科研小组将微电池技术用于去除天然气中的</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，装置如图，主要反应：</w:t>
      </w:r>
      <w:r w:rsidRPr="00F27350">
        <w:rPr>
          <w:rFonts w:ascii="Times New Roman" w:eastAsiaTheme="majorEastAsia" w:hAnsi="Times New Roman" w:cs="Times New Roman"/>
          <w:szCs w:val="21"/>
        </w:rPr>
        <w:t>2Fe+2H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=2FeS+2H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O(FeS</w:t>
      </w:r>
      <w:r w:rsidRPr="00F27350">
        <w:rPr>
          <w:rFonts w:ascii="Times New Roman" w:eastAsiaTheme="majorEastAsia" w:hAnsi="Times New Roman" w:cs="Times New Roman"/>
          <w:szCs w:val="21"/>
        </w:rPr>
        <w:t>难溶于水</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，室温时，</w:t>
      </w:r>
      <w:r w:rsidRPr="00F27350">
        <w:rPr>
          <w:rFonts w:ascii="Times New Roman" w:eastAsiaTheme="majorEastAsia" w:hAnsi="Times New Roman" w:cs="Times New Roman"/>
          <w:szCs w:val="21"/>
        </w:rPr>
        <w:t>pH=7</w:t>
      </w:r>
      <w:r w:rsidRPr="00F27350">
        <w:rPr>
          <w:rFonts w:ascii="Times New Roman" w:eastAsiaTheme="majorEastAsia" w:hAnsi="Times New Roman" w:cs="Times New Roman"/>
          <w:szCs w:val="21"/>
        </w:rPr>
        <w:t>的条件下，研究反应时间对</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的去除率的影响。</w:t>
      </w:r>
    </w:p>
    <w:p w14:paraId="09D4C811"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69D915A5" wp14:editId="48204A23">
            <wp:extent cx="2657475" cy="2301852"/>
            <wp:effectExtent l="0" t="0" r="0" b="381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2854" name=""/>
                    <pic:cNvPicPr>
                      <a:picLocks noChangeAspect="1"/>
                    </pic:cNvPicPr>
                  </pic:nvPicPr>
                  <pic:blipFill>
                    <a:blip r:embed="rId197"/>
                    <a:stretch>
                      <a:fillRect/>
                    </a:stretch>
                  </pic:blipFill>
                  <pic:spPr>
                    <a:xfrm>
                      <a:off x="0" y="0"/>
                      <a:ext cx="2657475" cy="2301852"/>
                    </a:xfrm>
                    <a:prstGeom prst="rect">
                      <a:avLst/>
                    </a:prstGeom>
                  </pic:spPr>
                </pic:pic>
              </a:graphicData>
            </a:graphic>
          </wp:inline>
        </w:drawing>
      </w:r>
    </w:p>
    <w:p w14:paraId="430BF237"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装置中微电池负极的电极反应式为</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w:t>
      </w:r>
    </w:p>
    <w:p w14:paraId="3C58111B"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一段时间后，单位时间内</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的去除率降低，可能的原因是</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w:t>
      </w:r>
    </w:p>
    <w:p w14:paraId="19950C95"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(3)Fe</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溶液脱除空气中</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并再生的原理如图甲所示。</w:t>
      </w:r>
    </w:p>
    <w:p w14:paraId="06106675"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lastRenderedPageBreak/>
        <w:drawing>
          <wp:inline distT="0" distB="0" distL="0" distR="0" wp14:anchorId="19C8E979" wp14:editId="4BB188BE">
            <wp:extent cx="1743075" cy="1424448"/>
            <wp:effectExtent l="0" t="0" r="0" b="444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95658" name=""/>
                    <pic:cNvPicPr>
                      <a:picLocks noChangeAspect="1"/>
                    </pic:cNvPicPr>
                  </pic:nvPicPr>
                  <pic:blipFill>
                    <a:blip r:embed="rId198"/>
                    <a:stretch>
                      <a:fillRect/>
                    </a:stretch>
                  </pic:blipFill>
                  <pic:spPr>
                    <a:xfrm>
                      <a:off x="0" y="0"/>
                      <a:ext cx="1743075" cy="1424448"/>
                    </a:xfrm>
                    <a:prstGeom prst="rect">
                      <a:avLst/>
                    </a:prstGeom>
                  </pic:spPr>
                </pic:pic>
              </a:graphicData>
            </a:graphic>
          </wp:inline>
        </w:drawing>
      </w:r>
    </w:p>
    <w:p w14:paraId="3E373E1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将一定体积含</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的空气匀速通入</w:t>
      </w:r>
      <w:r w:rsidRPr="00F27350">
        <w:rPr>
          <w:rFonts w:ascii="Times New Roman" w:eastAsiaTheme="majorEastAsia" w:hAnsi="Times New Roman" w:cs="Times New Roman"/>
          <w:szCs w:val="21"/>
        </w:rPr>
        <w:t>Fe</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溶液中，反应相同时间，初始</w:t>
      </w:r>
      <w:r w:rsidRPr="00F27350">
        <w:rPr>
          <w:rFonts w:ascii="Times New Roman" w:eastAsiaTheme="majorEastAsia" w:hAnsi="Times New Roman" w:cs="Times New Roman"/>
          <w:szCs w:val="21"/>
        </w:rPr>
        <w:t>Fe</w:t>
      </w:r>
      <w:r w:rsidRPr="00F27350">
        <w:rPr>
          <w:rFonts w:ascii="Times New Roman" w:eastAsiaTheme="majorEastAsia" w:hAnsi="Times New Roman" w:cs="Times New Roman"/>
          <w:szCs w:val="21"/>
          <w:vertAlign w:val="superscript"/>
        </w:rPr>
        <w:t>3+</w:t>
      </w:r>
      <w:r w:rsidRPr="00F27350">
        <w:rPr>
          <w:rFonts w:ascii="Times New Roman" w:eastAsiaTheme="majorEastAsia" w:hAnsi="Times New Roman" w:cs="Times New Roman"/>
          <w:szCs w:val="21"/>
        </w:rPr>
        <w:t>浓度</w:t>
      </w:r>
      <w:r w:rsidRPr="00F27350">
        <w:rPr>
          <w:rFonts w:ascii="Times New Roman" w:eastAsiaTheme="majorEastAsia" w:hAnsi="Times New Roman" w:cs="Times New Roman"/>
          <w:szCs w:val="21"/>
        </w:rPr>
        <w:t>ρ(Fe</w:t>
      </w:r>
      <w:r w:rsidRPr="00F27350">
        <w:rPr>
          <w:rFonts w:ascii="Times New Roman" w:eastAsiaTheme="majorEastAsia" w:hAnsi="Times New Roman" w:cs="Times New Roman"/>
          <w:szCs w:val="21"/>
          <w:vertAlign w:val="superscript"/>
        </w:rPr>
        <w:t>3+</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及其</w:t>
      </w:r>
      <w:r w:rsidRPr="00F27350">
        <w:rPr>
          <w:rFonts w:ascii="Times New Roman" w:eastAsiaTheme="majorEastAsia" w:hAnsi="Times New Roman" w:cs="Times New Roman"/>
          <w:szCs w:val="21"/>
        </w:rPr>
        <w:t>pH</w:t>
      </w:r>
      <w:r w:rsidRPr="00F27350">
        <w:rPr>
          <w:rFonts w:ascii="Times New Roman" w:eastAsiaTheme="majorEastAsia" w:hAnsi="Times New Roman" w:cs="Times New Roman"/>
          <w:szCs w:val="21"/>
        </w:rPr>
        <w:t>与</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脱除率的关系如图乙所示。当</w:t>
      </w:r>
      <w:r w:rsidRPr="00F27350">
        <w:rPr>
          <w:rFonts w:ascii="Times New Roman" w:eastAsiaTheme="majorEastAsia" w:hAnsi="Times New Roman" w:cs="Times New Roman"/>
          <w:szCs w:val="21"/>
        </w:rPr>
        <w:t>ρ(Fe</w:t>
      </w:r>
      <w:r w:rsidRPr="00F27350">
        <w:rPr>
          <w:rFonts w:ascii="Times New Roman" w:eastAsiaTheme="majorEastAsia" w:hAnsi="Times New Roman" w:cs="Times New Roman"/>
          <w:szCs w:val="21"/>
          <w:vertAlign w:val="superscript"/>
        </w:rPr>
        <w:t>3+</w:t>
      </w:r>
      <w:r w:rsidRPr="00F27350">
        <w:rPr>
          <w:rFonts w:ascii="Times New Roman" w:eastAsiaTheme="majorEastAsia" w:hAnsi="Times New Roman" w:cs="Times New Roman"/>
          <w:szCs w:val="21"/>
        </w:rPr>
        <w:t>)&gt;10g·L</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脱除率下降的原因是</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w:t>
      </w:r>
    </w:p>
    <w:p w14:paraId="6854E86B"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74D7CD4B" wp14:editId="15EBA225">
            <wp:extent cx="2828925" cy="2071177"/>
            <wp:effectExtent l="0" t="0" r="0" b="571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06273" name=""/>
                    <pic:cNvPicPr>
                      <a:picLocks noChangeAspect="1"/>
                    </pic:cNvPicPr>
                  </pic:nvPicPr>
                  <pic:blipFill>
                    <a:blip r:embed="rId199"/>
                    <a:stretch>
                      <a:fillRect/>
                    </a:stretch>
                  </pic:blipFill>
                  <pic:spPr>
                    <a:xfrm>
                      <a:off x="0" y="0"/>
                      <a:ext cx="2828925" cy="2071177"/>
                    </a:xfrm>
                    <a:prstGeom prst="rect">
                      <a:avLst/>
                    </a:prstGeom>
                  </pic:spPr>
                </pic:pic>
              </a:graphicData>
            </a:graphic>
          </wp:inline>
        </w:drawing>
      </w:r>
    </w:p>
    <w:p w14:paraId="1C652D56"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(4)</w:t>
      </w:r>
      <w:r w:rsidRPr="00F27350">
        <w:rPr>
          <w:rFonts w:ascii="Times New Roman" w:eastAsiaTheme="majorEastAsia" w:hAnsi="Times New Roman" w:cs="Times New Roman"/>
          <w:szCs w:val="21"/>
        </w:rPr>
        <w:t>在恒容密闭容器中，用</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还原</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生成</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的反应分两步完成</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如图所示</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，该过程中部分物质的物质的量浓度随时间的变化关系如图所示：</w:t>
      </w:r>
    </w:p>
    <w:p w14:paraId="7088F543"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0BB82E80" wp14:editId="33DC9BCC">
            <wp:extent cx="2495550" cy="1845449"/>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51131" name=""/>
                    <pic:cNvPicPr>
                      <a:picLocks noChangeAspect="1"/>
                    </pic:cNvPicPr>
                  </pic:nvPicPr>
                  <pic:blipFill>
                    <a:blip r:embed="rId200"/>
                    <a:stretch>
                      <a:fillRect/>
                    </a:stretch>
                  </pic:blipFill>
                  <pic:spPr>
                    <a:xfrm>
                      <a:off x="0" y="0"/>
                      <a:ext cx="2495550" cy="1845449"/>
                    </a:xfrm>
                    <a:prstGeom prst="rect">
                      <a:avLst/>
                    </a:prstGeom>
                  </pic:spPr>
                </pic:pic>
              </a:graphicData>
            </a:graphic>
          </wp:inline>
        </w:drawing>
      </w:r>
    </w:p>
    <w:p w14:paraId="5135EDF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依据上图描述</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还原</w:t>
      </w:r>
      <w:r w:rsidRPr="00F27350">
        <w:rPr>
          <w:rFonts w:ascii="Times New Roman" w:eastAsiaTheme="majorEastAsia" w:hAnsi="Times New Roman" w:cs="Times New Roman"/>
          <w:szCs w:val="21"/>
        </w:rPr>
        <w:t>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生成</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的两步反应为：</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用化学方程式表示</w:t>
      </w:r>
      <w:r w:rsidRPr="00F27350">
        <w:rPr>
          <w:rFonts w:ascii="Times New Roman" w:eastAsiaTheme="majorEastAsia" w:hAnsi="Times New Roman" w:cs="Times New Roman"/>
          <w:szCs w:val="21"/>
        </w:rPr>
        <w:t>)</w:t>
      </w:r>
    </w:p>
    <w:p w14:paraId="1CF6384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Pr="00F27350">
        <w:rPr>
          <w:rFonts w:ascii="Times New Roman" w:eastAsiaTheme="majorEastAsia" w:hAnsi="Times New Roman" w:cs="Times New Roman"/>
          <w:color w:val="FF0000"/>
          <w:szCs w:val="21"/>
        </w:rPr>
        <w:t>(1)8.0×10</w:t>
      </w:r>
      <w:r w:rsidRPr="00F27350">
        <w:rPr>
          <w:rFonts w:ascii="Times New Roman" w:eastAsiaTheme="majorEastAsia" w:hAnsi="Times New Roman" w:cs="Times New Roman"/>
          <w:color w:val="FF0000"/>
          <w:szCs w:val="21"/>
          <w:vertAlign w:val="superscript"/>
        </w:rPr>
        <w:t>15</w:t>
      </w:r>
    </w:p>
    <w:p w14:paraId="2CD8D933"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(2) Fe-2e</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S═FeS+2H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生成的</w:t>
      </w:r>
      <w:r w:rsidRPr="00F27350">
        <w:rPr>
          <w:rFonts w:ascii="Times New Roman" w:eastAsiaTheme="majorEastAsia" w:hAnsi="Times New Roman" w:cs="Times New Roman"/>
          <w:color w:val="FF0000"/>
          <w:szCs w:val="21"/>
        </w:rPr>
        <w:t>FeS</w:t>
      </w:r>
      <w:r w:rsidRPr="00F27350">
        <w:rPr>
          <w:rFonts w:ascii="Times New Roman" w:eastAsiaTheme="majorEastAsia" w:hAnsi="Times New Roman" w:cs="Times New Roman"/>
          <w:color w:val="FF0000"/>
          <w:szCs w:val="21"/>
        </w:rPr>
        <w:t>附着在铁碳填料的表面，原电池负极的表面积减小，化学反应速率减慢，铁的量因消耗而减少，形成微电池的数量减少，化学反应速率减慢</w:t>
      </w:r>
    </w:p>
    <w:p w14:paraId="16114D3A"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(3)ρ(Fe</w:t>
      </w:r>
      <w:r w:rsidRPr="00F27350">
        <w:rPr>
          <w:rFonts w:ascii="Times New Roman" w:eastAsiaTheme="majorEastAsia" w:hAnsi="Times New Roman" w:cs="Times New Roman"/>
          <w:color w:val="FF0000"/>
          <w:szCs w:val="21"/>
          <w:vertAlign w:val="superscript"/>
        </w:rPr>
        <w:t>3+</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增大会促进</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被氧化，生成的</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会溶液的</w:t>
      </w:r>
      <w:r w:rsidRPr="00F27350">
        <w:rPr>
          <w:rFonts w:ascii="Times New Roman" w:eastAsiaTheme="majorEastAsia" w:hAnsi="Times New Roman" w:cs="Times New Roman"/>
          <w:color w:val="FF0000"/>
          <w:szCs w:val="21"/>
        </w:rPr>
        <w:t>pH</w:t>
      </w:r>
      <w:r w:rsidRPr="00F27350">
        <w:rPr>
          <w:rFonts w:ascii="Times New Roman" w:eastAsiaTheme="majorEastAsia" w:hAnsi="Times New Roman" w:cs="Times New Roman"/>
          <w:color w:val="FF0000"/>
          <w:szCs w:val="21"/>
        </w:rPr>
        <w:t>降低，促进</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的逸出，前者的影响小于后者</w:t>
      </w:r>
    </w:p>
    <w:p w14:paraId="30CC596D"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lastRenderedPageBreak/>
        <w:t>(4)SO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+3H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=3S+2H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p>
    <w:p w14:paraId="2A8F7CA5"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Pr="00F27350">
        <w:rPr>
          <w:rFonts w:ascii="Times New Roman" w:eastAsiaTheme="majorEastAsia" w:hAnsi="Times New Roman" w:cs="Times New Roman"/>
          <w:color w:val="FF0000"/>
          <w:szCs w:val="21"/>
        </w:rPr>
        <w:t>(1)H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S+Cu</w:t>
      </w:r>
      <w:r w:rsidRPr="00F27350">
        <w:rPr>
          <w:rFonts w:ascii="Times New Roman" w:eastAsiaTheme="majorEastAsia" w:hAnsi="Times New Roman" w:cs="Times New Roman"/>
          <w:color w:val="FF0000"/>
          <w:szCs w:val="21"/>
          <w:vertAlign w:val="superscript"/>
        </w:rPr>
        <w:t>2+</w:t>
      </w:r>
      <w:r w:rsidRPr="00F27350">
        <w:rPr>
          <w:rFonts w:ascii="Times New Roman" w:eastAsiaTheme="majorEastAsia" w:hAnsi="Times New Roman" w:cs="Times New Roman"/>
          <w:color w:val="FF0000"/>
          <w:szCs w:val="21"/>
        </w:rPr>
        <w:t>(aq)=CuS+2H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(aq)</w:t>
      </w:r>
      <w:r w:rsidRPr="00F27350">
        <w:rPr>
          <w:rFonts w:ascii="Times New Roman" w:eastAsiaTheme="majorEastAsia" w:hAnsi="Times New Roman" w:cs="Times New Roman"/>
          <w:color w:val="FF0000"/>
          <w:szCs w:val="21"/>
        </w:rPr>
        <w:t>的平衡常数为</w:t>
      </w:r>
      <w:r w:rsidRPr="00F27350">
        <w:rPr>
          <w:rFonts w:ascii="Times New Roman" w:eastAsiaTheme="majorEastAsia" w:hAnsi="Times New Roman" w:cs="Times New Roman"/>
          <w:color w:val="FF0000"/>
          <w:szCs w:val="21"/>
        </w:rPr>
        <w:t>K=</w:t>
      </w:r>
      <w:r>
        <w:rPr>
          <w:rFonts w:ascii="Times New Roman" w:eastAsiaTheme="majorEastAsia" w:hAnsi="Times New Roman" w:cs="Times New Roman"/>
          <w:color w:val="FF0000"/>
          <w:szCs w:val="21"/>
        </w:rPr>
        <w:object w:dxaOrig="1215" w:dyaOrig="630" w14:anchorId="3151BCE6">
          <v:shape id="_x0000_i1128" type="#_x0000_t75" alt="eqIdb191466ec9486ca63d782422c8921506" style="width:60.75pt;height:31.5pt" o:ole="">
            <v:imagedata r:id="rId201" o:title="eqIdb191466ec9486ca63d782422c8921506"/>
          </v:shape>
          <o:OLEObject Type="Embed" ProgID="Equation.DSMT4" ShapeID="_x0000_i1128" DrawAspect="Content" ObjectID="_1711643339" r:id="rId202"/>
        </w:objec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650" w:dyaOrig="630" w14:anchorId="27C88A97">
          <v:shape id="_x0000_i1129" type="#_x0000_t75" alt="eqId09302589f4128756b0a351f1c6fbd8ea" style="width:82.5pt;height:31.5pt" o:ole="">
            <v:imagedata r:id="rId203" o:title="eqId09302589f4128756b0a351f1c6fbd8ea"/>
          </v:shape>
          <o:OLEObject Type="Embed" ProgID="Equation.DSMT4" ShapeID="_x0000_i1129" DrawAspect="Content" ObjectID="_1711643340" r:id="rId204"/>
        </w:objec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145" w:dyaOrig="900" w14:anchorId="53797DD3">
          <v:shape id="_x0000_i1130" type="#_x0000_t75" alt="eqId09b2227761a521305af57374c87c9ac4" style="width:107.25pt;height:45pt" o:ole="">
            <v:imagedata r:id="rId205" o:title="eqId09b2227761a521305af57374c87c9ac4"/>
          </v:shape>
          <o:OLEObject Type="Embed" ProgID="Equation.DSMT4" ShapeID="_x0000_i1130" DrawAspect="Content" ObjectID="_1711643341" r:id="rId206"/>
        </w:object>
      </w:r>
      <w:r w:rsidRPr="00F27350">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885" w:dyaOrig="585" w14:anchorId="76DCDF9D">
          <v:shape id="_x0000_i1131" type="#_x0000_t75" alt="eqId9c7d96a27c3995b5ccdd2a5a68896d8e" style="width:44.25pt;height:29.25pt" o:ole="">
            <v:imagedata r:id="rId207" o:title="eqId9c7d96a27c3995b5ccdd2a5a68896d8e"/>
          </v:shape>
          <o:OLEObject Type="Embed" ProgID="Equation.DSMT4" ShapeID="_x0000_i1131" DrawAspect="Content" ObjectID="_1711643342" r:id="rId208"/>
        </w:objec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545" w:dyaOrig="585" w14:anchorId="127B93AE">
          <v:shape id="_x0000_i1132" type="#_x0000_t75" alt="eqId1e6dbbd6826a07a6aa138968136812a2" style="width:77.25pt;height:29.25pt" o:ole="">
            <v:imagedata r:id="rId209" o:title="eqId1e6dbbd6826a07a6aa138968136812a2"/>
          </v:shape>
          <o:OLEObject Type="Embed" ProgID="Equation.DSMT4" ShapeID="_x0000_i1132" DrawAspect="Content" ObjectID="_1711643343" r:id="rId210"/>
        </w:object>
      </w:r>
      <w:r w:rsidRPr="00F27350">
        <w:rPr>
          <w:rFonts w:ascii="Times New Roman" w:eastAsiaTheme="majorEastAsia" w:hAnsi="Times New Roman" w:cs="Times New Roman"/>
          <w:color w:val="FF0000"/>
          <w:szCs w:val="21"/>
        </w:rPr>
        <w:t>=8.0×10</w:t>
      </w:r>
      <w:r w:rsidRPr="00F27350">
        <w:rPr>
          <w:rFonts w:ascii="Times New Roman" w:eastAsiaTheme="majorEastAsia" w:hAnsi="Times New Roman" w:cs="Times New Roman"/>
          <w:color w:val="FF0000"/>
          <w:szCs w:val="21"/>
          <w:vertAlign w:val="superscript"/>
        </w:rPr>
        <w:t>15</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已知主要反应</w:t>
      </w:r>
      <w:r w:rsidRPr="00F27350">
        <w:rPr>
          <w:rFonts w:ascii="Times New Roman" w:eastAsiaTheme="majorEastAsia" w:hAnsi="Times New Roman" w:cs="Times New Roman"/>
          <w:color w:val="FF0000"/>
          <w:szCs w:val="21"/>
        </w:rPr>
        <w:t>2Fe+2H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=2FeS+2H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，反应中</w:t>
      </w:r>
      <w:r w:rsidRPr="00F27350">
        <w:rPr>
          <w:rFonts w:ascii="Times New Roman" w:eastAsiaTheme="majorEastAsia" w:hAnsi="Times New Roman" w:cs="Times New Roman"/>
          <w:color w:val="FF0000"/>
          <w:szCs w:val="21"/>
        </w:rPr>
        <w:t>Fe</w:t>
      </w:r>
      <w:r w:rsidRPr="00F27350">
        <w:rPr>
          <w:rFonts w:ascii="Times New Roman" w:eastAsiaTheme="majorEastAsia" w:hAnsi="Times New Roman" w:cs="Times New Roman"/>
          <w:color w:val="FF0000"/>
          <w:szCs w:val="21"/>
        </w:rPr>
        <w:t>的化合价升高，即</w:t>
      </w:r>
      <w:r w:rsidRPr="00F27350">
        <w:rPr>
          <w:rFonts w:ascii="Times New Roman" w:eastAsiaTheme="majorEastAsia" w:hAnsi="Times New Roman" w:cs="Times New Roman"/>
          <w:color w:val="FF0000"/>
          <w:szCs w:val="21"/>
        </w:rPr>
        <w:t>Fe</w:t>
      </w:r>
      <w:r w:rsidRPr="00F27350">
        <w:rPr>
          <w:rFonts w:ascii="Times New Roman" w:eastAsiaTheme="majorEastAsia" w:hAnsi="Times New Roman" w:cs="Times New Roman"/>
          <w:color w:val="FF0000"/>
          <w:szCs w:val="21"/>
        </w:rPr>
        <w:t>失电子发生氧化反应，装置中微电池负极的电极反应式为</w:t>
      </w:r>
      <w:r w:rsidRPr="00F27350">
        <w:rPr>
          <w:rFonts w:ascii="Times New Roman" w:eastAsiaTheme="majorEastAsia" w:hAnsi="Times New Roman" w:cs="Times New Roman"/>
          <w:color w:val="FF0000"/>
          <w:szCs w:val="21"/>
        </w:rPr>
        <w:t>Fe-2e</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S═FeS+2H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一段时间后，生成的</w:t>
      </w:r>
      <w:r w:rsidRPr="00F27350">
        <w:rPr>
          <w:rFonts w:ascii="Times New Roman" w:eastAsiaTheme="majorEastAsia" w:hAnsi="Times New Roman" w:cs="Times New Roman"/>
          <w:color w:val="FF0000"/>
          <w:szCs w:val="21"/>
        </w:rPr>
        <w:t>FeS</w:t>
      </w:r>
      <w:r w:rsidRPr="00F27350">
        <w:rPr>
          <w:rFonts w:ascii="Times New Roman" w:eastAsiaTheme="majorEastAsia" w:hAnsi="Times New Roman" w:cs="Times New Roman"/>
          <w:color w:val="FF0000"/>
          <w:szCs w:val="21"/>
        </w:rPr>
        <w:t>附着在铁碳填料</w:t>
      </w:r>
      <w:r w:rsidRPr="00F27350">
        <w:rPr>
          <w:rFonts w:ascii="Times New Roman" w:eastAsiaTheme="majorEastAsia" w:hAnsi="Times New Roman" w:cs="Times New Roman"/>
          <w:color w:val="FF0000"/>
          <w:szCs w:val="21"/>
        </w:rPr>
        <w:t>的表面，原电池负极的表面积减小，化学反应速率减慢，铁的量因消耗而减少，形成微电池的数量减少，化学反应速率减慢，导致单位时间内</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的去除率降低；</w:t>
      </w:r>
      <w:r w:rsidRPr="00F27350">
        <w:rPr>
          <w:rFonts w:ascii="Times New Roman" w:eastAsiaTheme="majorEastAsia" w:hAnsi="Times New Roman" w:cs="Times New Roman"/>
          <w:color w:val="FF0000"/>
          <w:szCs w:val="21"/>
        </w:rPr>
        <w:t>(3)ρ(Fe</w:t>
      </w:r>
      <w:r w:rsidRPr="00F27350">
        <w:rPr>
          <w:rFonts w:ascii="Times New Roman" w:eastAsiaTheme="majorEastAsia" w:hAnsi="Times New Roman" w:cs="Times New Roman"/>
          <w:color w:val="FF0000"/>
          <w:szCs w:val="21"/>
          <w:vertAlign w:val="superscript"/>
        </w:rPr>
        <w:t>3+</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增大会促进</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被氧化，方程式为：</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S+2Fe</w:t>
      </w:r>
      <w:r w:rsidRPr="00F27350">
        <w:rPr>
          <w:rFonts w:ascii="Times New Roman" w:eastAsiaTheme="majorEastAsia" w:hAnsi="Times New Roman" w:cs="Times New Roman"/>
          <w:color w:val="FF0000"/>
          <w:szCs w:val="21"/>
          <w:vertAlign w:val="superscript"/>
        </w:rPr>
        <w:t>3+</w:t>
      </w:r>
      <w:r w:rsidRPr="00F27350">
        <w:rPr>
          <w:rFonts w:ascii="Times New Roman" w:eastAsiaTheme="majorEastAsia" w:hAnsi="Times New Roman" w:cs="Times New Roman"/>
          <w:color w:val="FF0000"/>
          <w:szCs w:val="21"/>
        </w:rPr>
        <w:t>=2Fe</w:t>
      </w:r>
      <w:r w:rsidRPr="00F27350">
        <w:rPr>
          <w:rFonts w:ascii="Times New Roman" w:eastAsiaTheme="majorEastAsia" w:hAnsi="Times New Roman" w:cs="Times New Roman"/>
          <w:color w:val="FF0000"/>
          <w:szCs w:val="21"/>
          <w:vertAlign w:val="superscript"/>
        </w:rPr>
        <w:t>2+</w:t>
      </w:r>
      <w:r w:rsidRPr="00F27350">
        <w:rPr>
          <w:rFonts w:ascii="Times New Roman" w:eastAsiaTheme="majorEastAsia" w:hAnsi="Times New Roman" w:cs="Times New Roman"/>
          <w:color w:val="FF0000"/>
          <w:szCs w:val="21"/>
        </w:rPr>
        <w:t>+S↓+2H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，生成的</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会溶液的</w:t>
      </w:r>
      <w:r w:rsidRPr="00F27350">
        <w:rPr>
          <w:rFonts w:ascii="Times New Roman" w:eastAsiaTheme="majorEastAsia" w:hAnsi="Times New Roman" w:cs="Times New Roman"/>
          <w:color w:val="FF0000"/>
          <w:szCs w:val="21"/>
        </w:rPr>
        <w:t>pH</w:t>
      </w:r>
      <w:r w:rsidRPr="00F27350">
        <w:rPr>
          <w:rFonts w:ascii="Times New Roman" w:eastAsiaTheme="majorEastAsia" w:hAnsi="Times New Roman" w:cs="Times New Roman"/>
          <w:color w:val="FF0000"/>
          <w:szCs w:val="21"/>
        </w:rPr>
        <w:t>降低，促进</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的逸出，前者的影响小于后者时，</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脱除率反而下降；</w:t>
      </w:r>
      <w:r w:rsidRPr="00F27350">
        <w:rPr>
          <w:rFonts w:ascii="Times New Roman" w:eastAsiaTheme="majorEastAsia" w:hAnsi="Times New Roman" w:cs="Times New Roman"/>
          <w:color w:val="FF0000"/>
          <w:szCs w:val="21"/>
        </w:rPr>
        <w:t>(4)</w:t>
      </w:r>
      <w:r w:rsidRPr="00F27350">
        <w:rPr>
          <w:rFonts w:ascii="Times New Roman" w:eastAsiaTheme="majorEastAsia" w:hAnsi="Times New Roman" w:cs="Times New Roman"/>
          <w:color w:val="FF0000"/>
          <w:szCs w:val="21"/>
        </w:rPr>
        <w:t>根据图示信息可知，反应过程中</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一直减小，中间产物</w:t>
      </w:r>
      <w:r w:rsidRPr="00F27350">
        <w:rPr>
          <w:rFonts w:ascii="Times New Roman" w:eastAsiaTheme="majorEastAsia" w:hAnsi="Times New Roman" w:cs="Times New Roman"/>
          <w:color w:val="FF0000"/>
          <w:szCs w:val="21"/>
        </w:rPr>
        <w:t>X</w:t>
      </w:r>
      <w:r w:rsidRPr="00F27350">
        <w:rPr>
          <w:rFonts w:ascii="Times New Roman" w:eastAsiaTheme="majorEastAsia" w:hAnsi="Times New Roman" w:cs="Times New Roman"/>
          <w:color w:val="FF0000"/>
          <w:szCs w:val="21"/>
        </w:rPr>
        <w:t>先增大后减小，</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的量在物质</w:t>
      </w:r>
      <w:r w:rsidRPr="00F27350">
        <w:rPr>
          <w:rFonts w:ascii="Times New Roman" w:eastAsiaTheme="majorEastAsia" w:hAnsi="Times New Roman" w:cs="Times New Roman"/>
          <w:color w:val="FF0000"/>
          <w:szCs w:val="21"/>
        </w:rPr>
        <w:t>X</w:t>
      </w:r>
      <w:r w:rsidRPr="00F27350">
        <w:rPr>
          <w:rFonts w:ascii="Times New Roman" w:eastAsiaTheme="majorEastAsia" w:hAnsi="Times New Roman" w:cs="Times New Roman"/>
          <w:color w:val="FF0000"/>
          <w:szCs w:val="21"/>
        </w:rPr>
        <w:t>达到最高时变为</w:t>
      </w:r>
      <w:r w:rsidRPr="00F27350">
        <w:rPr>
          <w:rFonts w:ascii="Times New Roman" w:eastAsiaTheme="majorEastAsia" w:hAnsi="Times New Roman" w:cs="Times New Roman"/>
          <w:color w:val="FF0000"/>
          <w:szCs w:val="21"/>
        </w:rPr>
        <w:t>0</w:t>
      </w:r>
      <w:r w:rsidRPr="00F27350">
        <w:rPr>
          <w:rFonts w:ascii="Times New Roman" w:eastAsiaTheme="majorEastAsia" w:hAnsi="Times New Roman" w:cs="Times New Roman"/>
          <w:color w:val="FF0000"/>
          <w:szCs w:val="21"/>
        </w:rPr>
        <w:t>，说明第一个阶段是</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反应生成</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，而后中间产物</w:t>
      </w:r>
      <w:r w:rsidRPr="00F27350">
        <w:rPr>
          <w:rFonts w:ascii="Times New Roman" w:eastAsiaTheme="majorEastAsia" w:hAnsi="Times New Roman" w:cs="Times New Roman"/>
          <w:color w:val="FF0000"/>
          <w:szCs w:val="21"/>
        </w:rPr>
        <w:t>X</w:t>
      </w:r>
      <w:r w:rsidRPr="00F27350">
        <w:rPr>
          <w:rFonts w:ascii="Times New Roman" w:eastAsiaTheme="majorEastAsia" w:hAnsi="Times New Roman" w:cs="Times New Roman"/>
          <w:color w:val="FF0000"/>
          <w:szCs w:val="21"/>
        </w:rPr>
        <w:t>减小，说明是</w:t>
      </w:r>
      <w:r w:rsidRPr="00F27350">
        <w:rPr>
          <w:rFonts w:ascii="Times New Roman" w:eastAsiaTheme="majorEastAsia" w:hAnsi="Times New Roman" w:cs="Times New Roman"/>
          <w:color w:val="FF0000"/>
          <w:szCs w:val="21"/>
        </w:rPr>
        <w:t>X</w:t>
      </w:r>
      <w:r w:rsidRPr="00F27350">
        <w:rPr>
          <w:rFonts w:ascii="Times New Roman" w:eastAsiaTheme="majorEastAsia" w:hAnsi="Times New Roman" w:cs="Times New Roman"/>
          <w:color w:val="FF0000"/>
          <w:szCs w:val="21"/>
        </w:rPr>
        <w:t>与</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反应转化为了</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即</w:t>
      </w:r>
      <w:r w:rsidRPr="00F27350">
        <w:rPr>
          <w:rFonts w:ascii="Times New Roman" w:eastAsiaTheme="majorEastAsia" w:hAnsi="Times New Roman" w:cs="Times New Roman"/>
          <w:color w:val="FF0000"/>
          <w:szCs w:val="21"/>
        </w:rPr>
        <w:t xml:space="preserve"> 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反应生成</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和水，故</w:t>
      </w:r>
      <w:r w:rsidRPr="00F27350">
        <w:rPr>
          <w:rFonts w:ascii="Times New Roman" w:eastAsiaTheme="majorEastAsia" w:hAnsi="Times New Roman" w:cs="Times New Roman"/>
          <w:color w:val="FF0000"/>
          <w:szCs w:val="21"/>
        </w:rPr>
        <w:t>X</w:t>
      </w:r>
      <w:r w:rsidRPr="00F27350">
        <w:rPr>
          <w:rFonts w:ascii="Times New Roman" w:eastAsiaTheme="majorEastAsia" w:hAnsi="Times New Roman" w:cs="Times New Roman"/>
          <w:color w:val="FF0000"/>
          <w:szCs w:val="21"/>
        </w:rPr>
        <w:t>为</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，故两个阶段的反应分别为：</w:t>
      </w:r>
      <w:r w:rsidRPr="00F27350">
        <w:rPr>
          <w:rFonts w:ascii="Times New Roman" w:eastAsiaTheme="majorEastAsia" w:hAnsi="Times New Roman" w:cs="Times New Roman"/>
          <w:color w:val="FF0000"/>
          <w:szCs w:val="21"/>
        </w:rPr>
        <w:t>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+3H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=3S+2H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w:t>
      </w:r>
    </w:p>
    <w:p w14:paraId="5DAD9BC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9</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2022·</w:t>
      </w:r>
      <w:r w:rsidRPr="00F27350">
        <w:rPr>
          <w:rFonts w:ascii="Times New Roman" w:eastAsiaTheme="majorEastAsia" w:hAnsi="Times New Roman" w:cs="Times New Roman"/>
          <w:szCs w:val="21"/>
        </w:rPr>
        <w:t>江苏省如皋市高三统考</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用化学方法降解水中有机物已成为污水处理领域的重要研究方向。</w:t>
      </w:r>
    </w:p>
    <w:p w14:paraId="683F342E"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酸性条件下，铁炭混合物处理污水中硝基苯时的物质转化示意图如图</w:t>
      </w: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所示。</w:t>
      </w:r>
    </w:p>
    <w:p w14:paraId="5BC1BCB3"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29DD479D" wp14:editId="29111DDD">
            <wp:extent cx="5124450" cy="1727436"/>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71467" name=""/>
                    <pic:cNvPicPr>
                      <a:picLocks noChangeAspect="1"/>
                    </pic:cNvPicPr>
                  </pic:nvPicPr>
                  <pic:blipFill>
                    <a:blip r:embed="rId211"/>
                    <a:stretch>
                      <a:fillRect/>
                    </a:stretch>
                  </pic:blipFill>
                  <pic:spPr>
                    <a:xfrm>
                      <a:off x="0" y="0"/>
                      <a:ext cx="5124450" cy="1727436"/>
                    </a:xfrm>
                    <a:prstGeom prst="rect">
                      <a:avLst/>
                    </a:prstGeom>
                  </pic:spPr>
                </pic:pic>
              </a:graphicData>
            </a:graphic>
          </wp:inline>
        </w:drawing>
      </w:r>
    </w:p>
    <w:p w14:paraId="3270FFC3"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该物质转化示意图可以描述为</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3410A26C"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其他条件一定，反应相同时间，硝基苯的去除率与</w:t>
      </w:r>
      <w:r w:rsidRPr="00F27350">
        <w:rPr>
          <w:rFonts w:ascii="Times New Roman" w:eastAsiaTheme="majorEastAsia" w:hAnsi="Times New Roman" w:cs="Times New Roman"/>
          <w:szCs w:val="21"/>
        </w:rPr>
        <w:t>pH</w:t>
      </w:r>
      <w:r w:rsidRPr="00F27350">
        <w:rPr>
          <w:rFonts w:ascii="Times New Roman" w:eastAsiaTheme="majorEastAsia" w:hAnsi="Times New Roman" w:cs="Times New Roman"/>
          <w:szCs w:val="21"/>
        </w:rPr>
        <w:t>的关系如图</w:t>
      </w: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所示。</w:t>
      </w:r>
      <w:r w:rsidRPr="00F27350">
        <w:rPr>
          <w:rFonts w:ascii="Times New Roman" w:eastAsiaTheme="majorEastAsia" w:hAnsi="Times New Roman" w:cs="Times New Roman"/>
          <w:szCs w:val="21"/>
        </w:rPr>
        <w:t>pH</w:t>
      </w:r>
      <w:r w:rsidRPr="00F27350">
        <w:rPr>
          <w:rFonts w:ascii="Times New Roman" w:eastAsiaTheme="majorEastAsia" w:hAnsi="Times New Roman" w:cs="Times New Roman"/>
          <w:szCs w:val="21"/>
        </w:rPr>
        <w:t>越大，硝基苯的去除率越低的原因是</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7D33E71E"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向含</w:t>
      </w:r>
      <w:r w:rsidRPr="00F27350">
        <w:rPr>
          <w:rFonts w:ascii="Times New Roman" w:eastAsiaTheme="majorEastAsia" w:hAnsi="Times New Roman" w:cs="Times New Roman"/>
          <w:szCs w:val="21"/>
        </w:rPr>
        <w:t>Fe</w:t>
      </w:r>
      <w:r w:rsidRPr="00F27350">
        <w:rPr>
          <w:rFonts w:ascii="Times New Roman" w:eastAsiaTheme="majorEastAsia" w:hAnsi="Times New Roman" w:cs="Times New Roman"/>
          <w:szCs w:val="21"/>
          <w:vertAlign w:val="superscript"/>
        </w:rPr>
        <w:t>2+</w:t>
      </w:r>
      <w:r w:rsidRPr="00F27350">
        <w:rPr>
          <w:rFonts w:ascii="Times New Roman" w:eastAsiaTheme="majorEastAsia" w:hAnsi="Times New Roman" w:cs="Times New Roman"/>
          <w:szCs w:val="21"/>
        </w:rPr>
        <w:t>和苯胺</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noProof/>
          <w:szCs w:val="21"/>
        </w:rPr>
        <w:drawing>
          <wp:inline distT="0" distB="0" distL="0" distR="0" wp14:anchorId="10B37A3C" wp14:editId="50650632">
            <wp:extent cx="647700" cy="4572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13851" name=""/>
                    <pic:cNvPicPr>
                      <a:picLocks noChangeAspect="1"/>
                    </pic:cNvPicPr>
                  </pic:nvPicPr>
                  <pic:blipFill>
                    <a:blip r:embed="rId212"/>
                    <a:stretch>
                      <a:fillRect/>
                    </a:stretch>
                  </pic:blipFill>
                  <pic:spPr>
                    <a:xfrm>
                      <a:off x="0" y="0"/>
                      <a:ext cx="647700" cy="457200"/>
                    </a:xfrm>
                    <a:prstGeom prst="rect">
                      <a:avLst/>
                    </a:prstGeom>
                  </pic:spPr>
                </pic:pic>
              </a:graphicData>
            </a:graphic>
          </wp:inline>
        </w:drawing>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的酸性溶液中加入双氧水，会发生如下反应：</w:t>
      </w:r>
      <w:r w:rsidRPr="00F27350">
        <w:rPr>
          <w:rFonts w:ascii="Times New Roman" w:eastAsiaTheme="majorEastAsia" w:hAnsi="Times New Roman" w:cs="Times New Roman"/>
          <w:szCs w:val="21"/>
        </w:rPr>
        <w:t>Fe</w:t>
      </w:r>
      <w:r w:rsidRPr="00F27350">
        <w:rPr>
          <w:rFonts w:ascii="Times New Roman" w:eastAsiaTheme="majorEastAsia" w:hAnsi="Times New Roman" w:cs="Times New Roman"/>
          <w:szCs w:val="21"/>
          <w:vertAlign w:val="super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=Fe</w:t>
      </w:r>
      <w:r w:rsidRPr="00F27350">
        <w:rPr>
          <w:rFonts w:ascii="Times New Roman" w:eastAsiaTheme="majorEastAsia" w:hAnsi="Times New Roman" w:cs="Times New Roman"/>
          <w:szCs w:val="21"/>
          <w:vertAlign w:val="superscript"/>
        </w:rPr>
        <w:t>3+</w:t>
      </w:r>
      <w:r w:rsidRPr="00F27350">
        <w:rPr>
          <w:rFonts w:ascii="Times New Roman" w:eastAsiaTheme="majorEastAsia" w:hAnsi="Times New Roman" w:cs="Times New Roman"/>
          <w:szCs w:val="21"/>
        </w:rPr>
        <w:t>+HO·+H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p>
    <w:p w14:paraId="4B365A97"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HO·(</w:t>
      </w:r>
      <w:r w:rsidRPr="00F27350">
        <w:rPr>
          <w:rFonts w:ascii="Times New Roman" w:eastAsiaTheme="majorEastAsia" w:hAnsi="Times New Roman" w:cs="Times New Roman"/>
          <w:szCs w:val="21"/>
        </w:rPr>
        <w:t>羟基自由基</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具有强氧化性，能将溶液中的苯胺氧化成</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。写出该反应的离子方程式：</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7F3E33E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也具有氧化性，设计验证苯胺是被</w:t>
      </w:r>
      <w:r w:rsidRPr="00F27350">
        <w:rPr>
          <w:rFonts w:ascii="Times New Roman" w:eastAsiaTheme="majorEastAsia" w:hAnsi="Times New Roman" w:cs="Times New Roman"/>
          <w:szCs w:val="21"/>
        </w:rPr>
        <w:t>HO·</w:t>
      </w:r>
      <w:r w:rsidRPr="00F27350">
        <w:rPr>
          <w:rFonts w:ascii="Times New Roman" w:eastAsiaTheme="majorEastAsia" w:hAnsi="Times New Roman" w:cs="Times New Roman"/>
          <w:szCs w:val="21"/>
        </w:rPr>
        <w:t>氧化而不是被</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氧化的实验方案：</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10596DED"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lastRenderedPageBreak/>
        <w:t>(3)</w:t>
      </w:r>
      <w:r w:rsidRPr="00F27350">
        <w:rPr>
          <w:rFonts w:ascii="Times New Roman" w:eastAsiaTheme="majorEastAsia" w:hAnsi="Times New Roman" w:cs="Times New Roman"/>
          <w:szCs w:val="21"/>
        </w:rPr>
        <w:t>利用电化学装置通过间接氧化法能氧化含苯胺的污水，其原理如图</w:t>
      </w: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所示。其他条件一定，测得不同初始</w:t>
      </w:r>
      <w:r w:rsidRPr="00F27350">
        <w:rPr>
          <w:rFonts w:ascii="Times New Roman" w:eastAsiaTheme="majorEastAsia" w:hAnsi="Times New Roman" w:cs="Times New Roman"/>
          <w:szCs w:val="21"/>
        </w:rPr>
        <w:t>pH</w:t>
      </w:r>
      <w:r w:rsidRPr="00F27350">
        <w:rPr>
          <w:rFonts w:ascii="Times New Roman" w:eastAsiaTheme="majorEastAsia" w:hAnsi="Times New Roman" w:cs="Times New Roman"/>
          <w:szCs w:val="21"/>
        </w:rPr>
        <w:t>条件下，溶液中苯胺的浓度</w:t>
      </w:r>
      <w:r w:rsidRPr="00F27350">
        <w:rPr>
          <w:rFonts w:ascii="Times New Roman" w:eastAsiaTheme="majorEastAsia" w:hAnsi="Times New Roman" w:cs="Times New Roman"/>
          <w:szCs w:val="21"/>
        </w:rPr>
        <w:t>与时间的关系如图</w:t>
      </w:r>
      <w:r w:rsidRPr="00F27350">
        <w:rPr>
          <w:rFonts w:ascii="Times New Roman" w:eastAsiaTheme="majorEastAsia" w:hAnsi="Times New Roman" w:cs="Times New Roman"/>
          <w:szCs w:val="21"/>
        </w:rPr>
        <w:t>4</w:t>
      </w:r>
      <w:r w:rsidRPr="00F27350">
        <w:rPr>
          <w:rFonts w:ascii="Times New Roman" w:eastAsiaTheme="majorEastAsia" w:hAnsi="Times New Roman" w:cs="Times New Roman"/>
          <w:szCs w:val="21"/>
        </w:rPr>
        <w:t>所示。反应相同时间，初始溶液</w:t>
      </w:r>
      <w:r w:rsidRPr="00F27350">
        <w:rPr>
          <w:rFonts w:ascii="Times New Roman" w:eastAsiaTheme="majorEastAsia" w:hAnsi="Times New Roman" w:cs="Times New Roman"/>
          <w:szCs w:val="21"/>
        </w:rPr>
        <w:t>pH=3</w:t>
      </w:r>
      <w:r w:rsidRPr="00F27350">
        <w:rPr>
          <w:rFonts w:ascii="Times New Roman" w:eastAsiaTheme="majorEastAsia" w:hAnsi="Times New Roman" w:cs="Times New Roman"/>
          <w:szCs w:val="21"/>
        </w:rPr>
        <w:t>时苯胺浓度大于</w:t>
      </w:r>
      <w:r w:rsidRPr="00F27350">
        <w:rPr>
          <w:rFonts w:ascii="Times New Roman" w:eastAsiaTheme="majorEastAsia" w:hAnsi="Times New Roman" w:cs="Times New Roman"/>
          <w:szCs w:val="21"/>
        </w:rPr>
        <w:t>pH=10</w:t>
      </w:r>
      <w:r w:rsidRPr="00F27350">
        <w:rPr>
          <w:rFonts w:ascii="Times New Roman" w:eastAsiaTheme="majorEastAsia" w:hAnsi="Times New Roman" w:cs="Times New Roman"/>
          <w:szCs w:val="21"/>
        </w:rPr>
        <w:t>时的原因是</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已知氧化性：</w:t>
      </w:r>
      <w:r w:rsidRPr="00F27350">
        <w:rPr>
          <w:rFonts w:ascii="Times New Roman" w:eastAsiaTheme="majorEastAsia" w:hAnsi="Times New Roman" w:cs="Times New Roman"/>
          <w:szCs w:val="21"/>
        </w:rPr>
        <w:t>HClO(H</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rPr>
        <w:t>)&gt;ClO</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rPr>
        <w:t>(OH</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rPr>
        <w:t>)]</w:t>
      </w:r>
    </w:p>
    <w:p w14:paraId="51DAC449"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4EAB810F" wp14:editId="2482EE93">
            <wp:extent cx="5467350" cy="1682262"/>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18289" name=""/>
                    <pic:cNvPicPr>
                      <a:picLocks noChangeAspect="1"/>
                    </pic:cNvPicPr>
                  </pic:nvPicPr>
                  <pic:blipFill>
                    <a:blip r:embed="rId213"/>
                    <a:stretch>
                      <a:fillRect/>
                    </a:stretch>
                  </pic:blipFill>
                  <pic:spPr>
                    <a:xfrm>
                      <a:off x="0" y="0"/>
                      <a:ext cx="5467350" cy="1682262"/>
                    </a:xfrm>
                    <a:prstGeom prst="rect">
                      <a:avLst/>
                    </a:prstGeom>
                  </pic:spPr>
                </pic:pic>
              </a:graphicData>
            </a:graphic>
          </wp:inline>
        </w:drawing>
      </w:r>
    </w:p>
    <w:p w14:paraId="50A8FE48"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Pr="00F27350">
        <w:rPr>
          <w:rFonts w:ascii="Times New Roman" w:eastAsiaTheme="majorEastAsia" w:hAnsi="Times New Roman" w:cs="Times New Roman"/>
          <w:color w:val="FF0000"/>
          <w:szCs w:val="21"/>
        </w:rPr>
        <w:t>(1)</w:t>
      </w:r>
      <w:r w:rsidRPr="00F27350">
        <w:rPr>
          <w:rFonts w:ascii="Times New Roman" w:eastAsiaTheme="majorEastAsia" w:hAnsi="Times New Roman" w:cs="Times New Roman"/>
          <w:color w:val="FF0000"/>
          <w:szCs w:val="21"/>
        </w:rPr>
        <w:t>铁失去电子变成</w:t>
      </w:r>
      <w:r w:rsidRPr="00F27350">
        <w:rPr>
          <w:rFonts w:ascii="Times New Roman" w:eastAsiaTheme="majorEastAsia" w:hAnsi="Times New Roman" w:cs="Times New Roman"/>
          <w:color w:val="FF0000"/>
          <w:szCs w:val="21"/>
        </w:rPr>
        <w:t>Fe</w:t>
      </w:r>
      <w:r w:rsidRPr="00F27350">
        <w:rPr>
          <w:rFonts w:ascii="Times New Roman" w:eastAsiaTheme="majorEastAsia" w:hAnsi="Times New Roman" w:cs="Times New Roman"/>
          <w:color w:val="FF0000"/>
          <w:szCs w:val="21"/>
          <w:vertAlign w:val="superscript"/>
        </w:rPr>
        <w:t>2+</w:t>
      </w:r>
      <w:r w:rsidRPr="00F27350">
        <w:rPr>
          <w:rFonts w:ascii="Times New Roman" w:eastAsiaTheme="majorEastAsia" w:hAnsi="Times New Roman" w:cs="Times New Roman"/>
          <w:color w:val="FF0000"/>
          <w:szCs w:val="21"/>
        </w:rPr>
        <w:t>，电子传递到炭中，</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在炭表面得到电子变成</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rPr>
        <w:t>再得到电子变成</w:t>
      </w:r>
      <w:r w:rsidRPr="00F27350">
        <w:rPr>
          <w:rFonts w:ascii="Times New Roman" w:eastAsiaTheme="majorEastAsia" w:hAnsi="Times New Roman" w:cs="Times New Roman"/>
          <w:color w:val="FF0000"/>
          <w:szCs w:val="21"/>
        </w:rPr>
        <w:t>NH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     pH</w:t>
      </w:r>
      <w:r w:rsidRPr="00F27350">
        <w:rPr>
          <w:rFonts w:ascii="Times New Roman" w:eastAsiaTheme="majorEastAsia" w:hAnsi="Times New Roman" w:cs="Times New Roman"/>
          <w:color w:val="FF0000"/>
          <w:szCs w:val="21"/>
        </w:rPr>
        <w:t>增大，</w:t>
      </w:r>
      <w:r w:rsidRPr="00F27350">
        <w:rPr>
          <w:rFonts w:ascii="Times New Roman" w:eastAsiaTheme="majorEastAsia" w:hAnsi="Times New Roman" w:cs="Times New Roman"/>
          <w:color w:val="FF0000"/>
          <w:szCs w:val="21"/>
        </w:rPr>
        <w:t>Fe</w:t>
      </w:r>
      <w:r w:rsidRPr="00F27350">
        <w:rPr>
          <w:rFonts w:ascii="Times New Roman" w:eastAsiaTheme="majorEastAsia" w:hAnsi="Times New Roman" w:cs="Times New Roman"/>
          <w:color w:val="FF0000"/>
          <w:szCs w:val="21"/>
          <w:vertAlign w:val="superscript"/>
        </w:rPr>
        <w:t>2+</w:t>
      </w:r>
      <w:r w:rsidRPr="00F27350">
        <w:rPr>
          <w:rFonts w:ascii="Times New Roman" w:eastAsiaTheme="majorEastAsia" w:hAnsi="Times New Roman" w:cs="Times New Roman"/>
          <w:color w:val="FF0000"/>
          <w:szCs w:val="21"/>
        </w:rPr>
        <w:t>生成</w:t>
      </w:r>
      <w:r w:rsidRPr="00F27350">
        <w:rPr>
          <w:rFonts w:ascii="Times New Roman" w:eastAsiaTheme="majorEastAsia" w:hAnsi="Times New Roman" w:cs="Times New Roman"/>
          <w:color w:val="FF0000"/>
          <w:szCs w:val="21"/>
        </w:rPr>
        <w:t>Fe(OH)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沉淀，</w:t>
      </w:r>
      <w:r w:rsidRPr="00F27350">
        <w:rPr>
          <w:rFonts w:ascii="Times New Roman" w:eastAsiaTheme="majorEastAsia" w:hAnsi="Times New Roman" w:cs="Times New Roman"/>
          <w:color w:val="FF0000"/>
          <w:szCs w:val="21"/>
        </w:rPr>
        <w:t>Fe(OH)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沉淀覆盖在铁炭混合物表面，阻碍了反应的进行，降低了反应速率</w:t>
      </w:r>
    </w:p>
    <w:p w14:paraId="7E300138"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(2) 2NH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+62HO·→12CO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↑+38H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O     </w:t>
      </w:r>
      <w:r w:rsidRPr="00F27350">
        <w:rPr>
          <w:rFonts w:ascii="Times New Roman" w:eastAsiaTheme="majorEastAsia" w:hAnsi="Times New Roman" w:cs="Times New Roman"/>
          <w:color w:val="FF0000"/>
          <w:szCs w:val="21"/>
        </w:rPr>
        <w:t>向一定量苯胺溶液中加入</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溶液，无明显现象</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测定苯胺未发生反应</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，再加入</w:t>
      </w:r>
      <w:r w:rsidRPr="00F27350">
        <w:rPr>
          <w:rFonts w:ascii="Times New Roman" w:eastAsiaTheme="majorEastAsia" w:hAnsi="Times New Roman" w:cs="Times New Roman"/>
          <w:color w:val="FF0000"/>
          <w:szCs w:val="21"/>
        </w:rPr>
        <w:t>FeSO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溶液，有气泡产生</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测定苯胺已发生反应</w:t>
      </w:r>
      <w:r w:rsidRPr="00F27350">
        <w:rPr>
          <w:rFonts w:ascii="Times New Roman" w:eastAsiaTheme="majorEastAsia" w:hAnsi="Times New Roman" w:cs="Times New Roman"/>
          <w:color w:val="FF0000"/>
          <w:szCs w:val="21"/>
        </w:rPr>
        <w:t>)</w:t>
      </w:r>
    </w:p>
    <w:p w14:paraId="12ABC538"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(3)</w:t>
      </w:r>
      <w:r w:rsidRPr="00F27350">
        <w:rPr>
          <w:rFonts w:ascii="Times New Roman" w:eastAsiaTheme="majorEastAsia" w:hAnsi="Times New Roman" w:cs="Times New Roman"/>
          <w:color w:val="FF0000"/>
          <w:szCs w:val="21"/>
        </w:rPr>
        <w:t>酸性条件下</w:t>
      </w:r>
      <w:r w:rsidRPr="00F27350">
        <w:rPr>
          <w:rFonts w:ascii="Times New Roman" w:eastAsiaTheme="majorEastAsia" w:hAnsi="Times New Roman" w:cs="Times New Roman"/>
          <w:color w:val="FF0000"/>
          <w:szCs w:val="21"/>
        </w:rPr>
        <w:t>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不易与水反应生成</w:t>
      </w:r>
      <w:r w:rsidRPr="00F27350">
        <w:rPr>
          <w:rFonts w:ascii="Times New Roman" w:eastAsiaTheme="majorEastAsia" w:hAnsi="Times New Roman" w:cs="Times New Roman"/>
          <w:color w:val="FF0000"/>
          <w:szCs w:val="21"/>
        </w:rPr>
        <w:t>HClO</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pH=3</w:t>
      </w:r>
      <w:r w:rsidRPr="00F27350">
        <w:rPr>
          <w:rFonts w:ascii="Times New Roman" w:eastAsiaTheme="majorEastAsia" w:hAnsi="Times New Roman" w:cs="Times New Roman"/>
          <w:color w:val="FF0000"/>
          <w:szCs w:val="21"/>
        </w:rPr>
        <w:t>时的溶液中</w:t>
      </w:r>
      <w:r w:rsidRPr="00F27350">
        <w:rPr>
          <w:rFonts w:ascii="Times New Roman" w:eastAsiaTheme="majorEastAsia" w:hAnsi="Times New Roman" w:cs="Times New Roman"/>
          <w:color w:val="FF0000"/>
          <w:szCs w:val="21"/>
        </w:rPr>
        <w:t>HClO</w:t>
      </w:r>
      <w:r w:rsidRPr="00F27350">
        <w:rPr>
          <w:rFonts w:ascii="Times New Roman" w:eastAsiaTheme="majorEastAsia" w:hAnsi="Times New Roman" w:cs="Times New Roman"/>
          <w:color w:val="FF0000"/>
          <w:szCs w:val="21"/>
        </w:rPr>
        <w:t>溶液浓度远小于</w:t>
      </w:r>
      <w:r w:rsidRPr="00F27350">
        <w:rPr>
          <w:rFonts w:ascii="Times New Roman" w:eastAsiaTheme="majorEastAsia" w:hAnsi="Times New Roman" w:cs="Times New Roman"/>
          <w:color w:val="FF0000"/>
          <w:szCs w:val="21"/>
        </w:rPr>
        <w:t>pH=10</w:t>
      </w:r>
      <w:r w:rsidRPr="00F27350">
        <w:rPr>
          <w:rFonts w:ascii="Times New Roman" w:eastAsiaTheme="majorEastAsia" w:hAnsi="Times New Roman" w:cs="Times New Roman"/>
          <w:color w:val="FF0000"/>
          <w:szCs w:val="21"/>
        </w:rPr>
        <w:t>时的</w:t>
      </w:r>
      <w:r w:rsidRPr="00F27350">
        <w:rPr>
          <w:rFonts w:ascii="Times New Roman" w:eastAsiaTheme="majorEastAsia" w:hAnsi="Times New Roman" w:cs="Times New Roman"/>
          <w:color w:val="FF0000"/>
          <w:szCs w:val="21"/>
        </w:rPr>
        <w:t>ClO</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浓度，反应速率较慢</w:t>
      </w:r>
    </w:p>
    <w:p w14:paraId="62B9C33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Pr="00F27350">
        <w:rPr>
          <w:rFonts w:ascii="Times New Roman" w:eastAsiaTheme="majorEastAsia" w:hAnsi="Times New Roman" w:cs="Times New Roman"/>
          <w:color w:val="FF0000"/>
          <w:szCs w:val="21"/>
        </w:rPr>
        <w:t xml:space="preserve">(1) </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根据题意可知，硝基苯与氢离子得电子反应生成亚硝基苯，该物质转化示意图可以描述为</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铁失去电子变成</w:t>
      </w:r>
      <w:r w:rsidRPr="00F27350">
        <w:rPr>
          <w:rFonts w:ascii="Times New Roman" w:eastAsiaTheme="majorEastAsia" w:hAnsi="Times New Roman" w:cs="Times New Roman"/>
          <w:color w:val="FF0000"/>
          <w:szCs w:val="21"/>
        </w:rPr>
        <w:t>Fe</w:t>
      </w:r>
      <w:r w:rsidRPr="00F27350">
        <w:rPr>
          <w:rFonts w:ascii="Times New Roman" w:eastAsiaTheme="majorEastAsia" w:hAnsi="Times New Roman" w:cs="Times New Roman"/>
          <w:color w:val="FF0000"/>
          <w:szCs w:val="21"/>
          <w:vertAlign w:val="superscript"/>
        </w:rPr>
        <w:t>2+</w:t>
      </w:r>
      <w:r w:rsidRPr="00F27350">
        <w:rPr>
          <w:rFonts w:ascii="Times New Roman" w:eastAsiaTheme="majorEastAsia" w:hAnsi="Times New Roman" w:cs="Times New Roman"/>
          <w:color w:val="FF0000"/>
          <w:szCs w:val="21"/>
        </w:rPr>
        <w:t>，电子传递到炭中，</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在炭表面得到电子变成</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NO</w:t>
      </w:r>
      <w:r w:rsidRPr="00F27350">
        <w:rPr>
          <w:rFonts w:ascii="Times New Roman" w:eastAsiaTheme="majorEastAsia" w:hAnsi="Times New Roman" w:cs="Times New Roman"/>
          <w:color w:val="FF0000"/>
          <w:szCs w:val="21"/>
        </w:rPr>
        <w:t>再得到电子变成</w:t>
      </w:r>
      <w:r w:rsidRPr="00F27350">
        <w:rPr>
          <w:rFonts w:ascii="Times New Roman" w:eastAsiaTheme="majorEastAsia" w:hAnsi="Times New Roman" w:cs="Times New Roman"/>
          <w:color w:val="FF0000"/>
          <w:szCs w:val="21"/>
        </w:rPr>
        <w:t>NH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在碱性条件下，随着</w:t>
      </w:r>
      <w:r w:rsidRPr="00F27350">
        <w:rPr>
          <w:rFonts w:ascii="Times New Roman" w:eastAsiaTheme="majorEastAsia" w:hAnsi="Times New Roman" w:cs="Times New Roman"/>
          <w:color w:val="FF0000"/>
          <w:szCs w:val="21"/>
        </w:rPr>
        <w:t>pH</w:t>
      </w:r>
      <w:r w:rsidRPr="00F27350">
        <w:rPr>
          <w:rFonts w:ascii="Times New Roman" w:eastAsiaTheme="majorEastAsia" w:hAnsi="Times New Roman" w:cs="Times New Roman"/>
          <w:color w:val="FF0000"/>
          <w:szCs w:val="21"/>
        </w:rPr>
        <w:t>升高，</w:t>
      </w:r>
      <w:r w:rsidRPr="00F27350">
        <w:rPr>
          <w:rFonts w:ascii="Times New Roman" w:eastAsiaTheme="majorEastAsia" w:hAnsi="Times New Roman" w:cs="Times New Roman"/>
          <w:color w:val="FF0000"/>
          <w:szCs w:val="21"/>
        </w:rPr>
        <w:t>Fe</w:t>
      </w:r>
      <w:r w:rsidRPr="00F27350">
        <w:rPr>
          <w:rFonts w:ascii="Times New Roman" w:eastAsiaTheme="majorEastAsia" w:hAnsi="Times New Roman" w:cs="Times New Roman"/>
          <w:color w:val="FF0000"/>
          <w:szCs w:val="21"/>
        </w:rPr>
        <w:t>腐蚀反应生成的</w:t>
      </w:r>
      <w:r w:rsidRPr="00F27350">
        <w:rPr>
          <w:rFonts w:ascii="Times New Roman" w:eastAsiaTheme="majorEastAsia" w:hAnsi="Times New Roman" w:cs="Times New Roman"/>
          <w:color w:val="FF0000"/>
          <w:szCs w:val="21"/>
        </w:rPr>
        <w:t>Fe</w:t>
      </w:r>
      <w:r w:rsidRPr="00F27350">
        <w:rPr>
          <w:rFonts w:ascii="Times New Roman" w:eastAsiaTheme="majorEastAsia" w:hAnsi="Times New Roman" w:cs="Times New Roman"/>
          <w:color w:val="FF0000"/>
          <w:szCs w:val="21"/>
          <w:vertAlign w:val="superscript"/>
        </w:rPr>
        <w:t>3+</w:t>
      </w:r>
      <w:r w:rsidRPr="00F27350">
        <w:rPr>
          <w:rFonts w:ascii="Times New Roman" w:eastAsiaTheme="majorEastAsia" w:hAnsi="Times New Roman" w:cs="Times New Roman"/>
          <w:color w:val="FF0000"/>
          <w:szCs w:val="21"/>
        </w:rPr>
        <w:t>转化</w:t>
      </w:r>
      <w:r w:rsidRPr="00F27350">
        <w:rPr>
          <w:rFonts w:ascii="Times New Roman" w:eastAsiaTheme="majorEastAsia" w:hAnsi="Times New Roman" w:cs="Times New Roman"/>
          <w:color w:val="FF0000"/>
          <w:szCs w:val="21"/>
        </w:rPr>
        <w:t>为</w:t>
      </w:r>
      <w:r w:rsidRPr="00F27350">
        <w:rPr>
          <w:rFonts w:ascii="Times New Roman" w:eastAsiaTheme="majorEastAsia" w:hAnsi="Times New Roman" w:cs="Times New Roman"/>
          <w:color w:val="FF0000"/>
          <w:szCs w:val="21"/>
        </w:rPr>
        <w:t>Fe</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OH</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沉淀，覆盖在铁屑的表面，阻碍了电子的传递，抑制了反应的进行，导致硝基苯的降解率降低；</w:t>
      </w:r>
      <w:r w:rsidRPr="00F27350">
        <w:rPr>
          <w:rFonts w:ascii="Times New Roman" w:eastAsiaTheme="majorEastAsia" w:hAnsi="Times New Roman" w:cs="Times New Roman"/>
          <w:color w:val="FF0000"/>
          <w:szCs w:val="21"/>
        </w:rPr>
        <w:t>(2)</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在</w:t>
      </w:r>
      <w:r w:rsidRPr="00F27350">
        <w:rPr>
          <w:rFonts w:ascii="Times New Roman" w:eastAsiaTheme="majorEastAsia" w:hAnsi="Times New Roman" w:cs="Times New Roman"/>
          <w:color w:val="FF0000"/>
          <w:szCs w:val="21"/>
        </w:rPr>
        <w:t>Fe</w:t>
      </w:r>
      <w:r w:rsidRPr="00F27350">
        <w:rPr>
          <w:rFonts w:ascii="Times New Roman" w:eastAsiaTheme="majorEastAsia" w:hAnsi="Times New Roman" w:cs="Times New Roman"/>
          <w:color w:val="FF0000"/>
          <w:szCs w:val="21"/>
          <w:vertAlign w:val="superscript"/>
        </w:rPr>
        <w:t>3+</w:t>
      </w:r>
      <w:r w:rsidRPr="00F27350">
        <w:rPr>
          <w:rFonts w:ascii="Times New Roman" w:eastAsiaTheme="majorEastAsia" w:hAnsi="Times New Roman" w:cs="Times New Roman"/>
          <w:color w:val="FF0000"/>
          <w:szCs w:val="21"/>
        </w:rPr>
        <w:t>等离子作用下能够生成羟基自由基</w:t>
      </w:r>
      <w:r w:rsidRPr="00F27350">
        <w:rPr>
          <w:rFonts w:ascii="Times New Roman" w:eastAsiaTheme="majorEastAsia" w:hAnsi="Times New Roman" w:cs="Times New Roman"/>
          <w:color w:val="FF0000"/>
          <w:szCs w:val="21"/>
        </w:rPr>
        <w:t>HO·</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HO·</w:t>
      </w:r>
      <w:r w:rsidRPr="00F27350">
        <w:rPr>
          <w:rFonts w:ascii="Times New Roman" w:eastAsiaTheme="majorEastAsia" w:hAnsi="Times New Roman" w:cs="Times New Roman"/>
          <w:color w:val="FF0000"/>
          <w:szCs w:val="21"/>
        </w:rPr>
        <w:t>具有很强的氧化作用，会氧化苯胺，故反应式为</w:t>
      </w:r>
      <w:r w:rsidRPr="00F27350">
        <w:rPr>
          <w:rFonts w:ascii="Times New Roman" w:eastAsiaTheme="majorEastAsia" w:hAnsi="Times New Roman" w:cs="Times New Roman"/>
          <w:color w:val="FF0000"/>
          <w:szCs w:val="21"/>
        </w:rPr>
        <w:t>:2NH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+62HO·→12CO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↑+38H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向一定量苯胺溶液中加入</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溶液，无明显现象</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测定苯胺未发生反应</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，再加入</w:t>
      </w:r>
      <w:r w:rsidRPr="00F27350">
        <w:rPr>
          <w:rFonts w:ascii="Times New Roman" w:eastAsiaTheme="majorEastAsia" w:hAnsi="Times New Roman" w:cs="Times New Roman"/>
          <w:color w:val="FF0000"/>
          <w:szCs w:val="21"/>
        </w:rPr>
        <w:t>FeSO</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溶液，有气泡产生</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测定苯胺已发生反应</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sidRPr="00F27350">
        <w:rPr>
          <w:rFonts w:ascii="Times New Roman" w:eastAsiaTheme="majorEastAsia" w:hAnsi="Times New Roman" w:cs="Times New Roman"/>
          <w:color w:val="FF0000"/>
          <w:szCs w:val="21"/>
        </w:rPr>
        <w:t>结合氯气性质可知酸性条件下</w:t>
      </w:r>
      <w:r w:rsidRPr="00F27350">
        <w:rPr>
          <w:rFonts w:ascii="Times New Roman" w:eastAsiaTheme="majorEastAsia" w:hAnsi="Times New Roman" w:cs="Times New Roman"/>
          <w:color w:val="FF0000"/>
          <w:szCs w:val="21"/>
        </w:rPr>
        <w:t>Cl</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不易与水反应生成</w:t>
      </w:r>
      <w:r w:rsidRPr="00F27350">
        <w:rPr>
          <w:rFonts w:ascii="Times New Roman" w:eastAsiaTheme="majorEastAsia" w:hAnsi="Times New Roman" w:cs="Times New Roman"/>
          <w:color w:val="FF0000"/>
          <w:szCs w:val="21"/>
        </w:rPr>
        <w:t>HClO</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pH=3</w:t>
      </w:r>
      <w:r w:rsidRPr="00F27350">
        <w:rPr>
          <w:rFonts w:ascii="Times New Roman" w:eastAsiaTheme="majorEastAsia" w:hAnsi="Times New Roman" w:cs="Times New Roman"/>
          <w:color w:val="FF0000"/>
          <w:szCs w:val="21"/>
        </w:rPr>
        <w:t>时的溶液中</w:t>
      </w:r>
      <w:r w:rsidRPr="00F27350">
        <w:rPr>
          <w:rFonts w:ascii="Times New Roman" w:eastAsiaTheme="majorEastAsia" w:hAnsi="Times New Roman" w:cs="Times New Roman"/>
          <w:color w:val="FF0000"/>
          <w:szCs w:val="21"/>
        </w:rPr>
        <w:t>HClO</w:t>
      </w:r>
      <w:r w:rsidRPr="00F27350">
        <w:rPr>
          <w:rFonts w:ascii="Times New Roman" w:eastAsiaTheme="majorEastAsia" w:hAnsi="Times New Roman" w:cs="Times New Roman"/>
          <w:color w:val="FF0000"/>
          <w:szCs w:val="21"/>
        </w:rPr>
        <w:t>溶液浓度远小于</w:t>
      </w:r>
      <w:r w:rsidRPr="00F27350">
        <w:rPr>
          <w:rFonts w:ascii="Times New Roman" w:eastAsiaTheme="majorEastAsia" w:hAnsi="Times New Roman" w:cs="Times New Roman"/>
          <w:color w:val="FF0000"/>
          <w:szCs w:val="21"/>
        </w:rPr>
        <w:t>pH=10</w:t>
      </w:r>
      <w:r w:rsidRPr="00F27350">
        <w:rPr>
          <w:rFonts w:ascii="Times New Roman" w:eastAsiaTheme="majorEastAsia" w:hAnsi="Times New Roman" w:cs="Times New Roman"/>
          <w:color w:val="FF0000"/>
          <w:szCs w:val="21"/>
        </w:rPr>
        <w:t>时的</w:t>
      </w:r>
      <w:r w:rsidRPr="00F27350">
        <w:rPr>
          <w:rFonts w:ascii="Times New Roman" w:eastAsiaTheme="majorEastAsia" w:hAnsi="Times New Roman" w:cs="Times New Roman"/>
          <w:color w:val="FF0000"/>
          <w:szCs w:val="21"/>
        </w:rPr>
        <w:t>ClO</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浓度，反应速率较慢。</w:t>
      </w:r>
    </w:p>
    <w:p w14:paraId="0B82247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10</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2022·</w:t>
      </w:r>
      <w:r w:rsidRPr="00F27350">
        <w:rPr>
          <w:rFonts w:ascii="Times New Roman" w:eastAsiaTheme="majorEastAsia" w:hAnsi="Times New Roman" w:cs="Times New Roman"/>
          <w:szCs w:val="21"/>
        </w:rPr>
        <w:t>江西省重点中学协作体高三联考</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国家主席习近平提出了中国应对气候变化的两个目标：二氧化碳排放力争于</w:t>
      </w:r>
      <w:r w:rsidRPr="00F27350">
        <w:rPr>
          <w:rFonts w:ascii="Times New Roman" w:eastAsiaTheme="majorEastAsia" w:hAnsi="Times New Roman" w:cs="Times New Roman"/>
          <w:szCs w:val="21"/>
        </w:rPr>
        <w:t>2030</w:t>
      </w:r>
      <w:r w:rsidRPr="00F27350">
        <w:rPr>
          <w:rFonts w:ascii="Times New Roman" w:eastAsiaTheme="majorEastAsia" w:hAnsi="Times New Roman" w:cs="Times New Roman"/>
          <w:szCs w:val="21"/>
        </w:rPr>
        <w:t>年前达到峰值，于</w:t>
      </w:r>
      <w:r w:rsidRPr="00F27350">
        <w:rPr>
          <w:rFonts w:ascii="Times New Roman" w:eastAsiaTheme="majorEastAsia" w:hAnsi="Times New Roman" w:cs="Times New Roman"/>
          <w:szCs w:val="21"/>
        </w:rPr>
        <w:t>2060</w:t>
      </w:r>
      <w:r w:rsidRPr="00F27350">
        <w:rPr>
          <w:rFonts w:ascii="Times New Roman" w:eastAsiaTheme="majorEastAsia" w:hAnsi="Times New Roman" w:cs="Times New Roman"/>
          <w:szCs w:val="21"/>
        </w:rPr>
        <w:t>年前实现碳中和。因此，研发</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利用技术、降低空气中</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含量成为了研究热点。为减少</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对环境造成的影响，可采用</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催化加氢制甲醇</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方法将其资源化利用。该反应体系中涉及以下两个反应：</w:t>
      </w:r>
    </w:p>
    <w:p w14:paraId="1ABCBD46"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I.CO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(g)+3H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(g)→CH</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OH(g)+H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 ΔH</w:t>
      </w:r>
      <w:r w:rsidRPr="00F27350">
        <w:rPr>
          <w:rFonts w:ascii="Times New Roman" w:eastAsiaTheme="majorEastAsia" w:hAnsi="Times New Roman" w:cs="Times New Roman"/>
          <w:szCs w:val="21"/>
          <w:vertAlign w:val="subscript"/>
        </w:rPr>
        <w:t>1</w:t>
      </w:r>
    </w:p>
    <w:p w14:paraId="55B5DF13"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II.CO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(g)→CO(g)+H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 ΔH</w:t>
      </w:r>
      <w:r w:rsidRPr="00F27350">
        <w:rPr>
          <w:rFonts w:ascii="Times New Roman" w:eastAsiaTheme="majorEastAsia" w:hAnsi="Times New Roman" w:cs="Times New Roman"/>
          <w:szCs w:val="21"/>
          <w:vertAlign w:val="subscript"/>
        </w:rPr>
        <w:t>2</w:t>
      </w:r>
    </w:p>
    <w:p w14:paraId="3D3BC208"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lastRenderedPageBreak/>
        <w:t>回答下列问题：</w:t>
      </w:r>
    </w:p>
    <w:p w14:paraId="388F767D"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II</w:t>
      </w:r>
      <w:r w:rsidRPr="00F27350">
        <w:rPr>
          <w:rFonts w:ascii="Times New Roman" w:eastAsiaTheme="majorEastAsia" w:hAnsi="Times New Roman" w:cs="Times New Roman"/>
          <w:szCs w:val="21"/>
        </w:rPr>
        <w:t>的</w:t>
      </w:r>
      <w:r w:rsidRPr="00F27350">
        <w:rPr>
          <w:rFonts w:ascii="Times New Roman" w:eastAsiaTheme="majorEastAsia" w:hAnsi="Times New Roman" w:cs="Times New Roman"/>
          <w:szCs w:val="21"/>
        </w:rPr>
        <w:t>InK(K</w:t>
      </w:r>
      <w:r w:rsidRPr="00F27350">
        <w:rPr>
          <w:rFonts w:ascii="Times New Roman" w:eastAsiaTheme="majorEastAsia" w:hAnsi="Times New Roman" w:cs="Times New Roman"/>
          <w:szCs w:val="21"/>
        </w:rPr>
        <w:t>代表化学平衡常数</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随</w:t>
      </w:r>
      <w:r>
        <w:rPr>
          <w:rFonts w:ascii="Times New Roman" w:eastAsiaTheme="majorEastAsia" w:hAnsi="Times New Roman" w:cs="Times New Roman"/>
          <w:szCs w:val="21"/>
        </w:rPr>
        <w:object w:dxaOrig="225" w:dyaOrig="555" w14:anchorId="4E0733E0">
          <v:shape id="_x0000_i1133" type="#_x0000_t75" alt="eqIdb82bf76d981143c5b1bd87126c7e9344" style="width:11.25pt;height:27.75pt" o:ole="">
            <v:imagedata r:id="rId214" o:title="eqIdb82bf76d981143c5b1bd87126c7e9344"/>
          </v:shape>
          <o:OLEObject Type="Embed" ProgID="Equation.DSMT4" ShapeID="_x0000_i1133" DrawAspect="Content" ObjectID="_1711643344" r:id="rId215"/>
        </w:objec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温度的倒数</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的变化如图所示。</w:t>
      </w:r>
    </w:p>
    <w:p w14:paraId="72C15B1F"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055DF43E" wp14:editId="006F962A">
            <wp:extent cx="2819400" cy="20193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66064" name=""/>
                    <pic:cNvPicPr>
                      <a:picLocks noChangeAspect="1"/>
                    </pic:cNvPicPr>
                  </pic:nvPicPr>
                  <pic:blipFill>
                    <a:blip r:embed="rId216"/>
                    <a:stretch>
                      <a:fillRect/>
                    </a:stretch>
                  </pic:blipFill>
                  <pic:spPr>
                    <a:xfrm>
                      <a:off x="0" y="0"/>
                      <a:ext cx="2819400" cy="2019300"/>
                    </a:xfrm>
                    <a:prstGeom prst="rect">
                      <a:avLst/>
                    </a:prstGeom>
                  </pic:spPr>
                </pic:pic>
              </a:graphicData>
            </a:graphic>
          </wp:inline>
        </w:drawing>
      </w:r>
    </w:p>
    <w:p w14:paraId="7ED19990"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ΔH</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________0(</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大于</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小于</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等于</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；升高温度，反应</w:t>
      </w:r>
      <w:r w:rsidRPr="00F27350">
        <w:rPr>
          <w:rFonts w:ascii="Times New Roman" w:eastAsiaTheme="majorEastAsia" w:hAnsi="Times New Roman" w:cs="Times New Roman"/>
          <w:szCs w:val="21"/>
        </w:rPr>
        <w:t>CO(g)+2H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(g)→CH</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OH(g)</w:t>
      </w:r>
      <w:r w:rsidRPr="00F27350">
        <w:rPr>
          <w:rFonts w:ascii="Times New Roman" w:eastAsiaTheme="majorEastAsia" w:hAnsi="Times New Roman" w:cs="Times New Roman"/>
          <w:szCs w:val="21"/>
        </w:rPr>
        <w:t>的化学平衡常数</w:t>
      </w:r>
      <w:r w:rsidRPr="00F27350">
        <w:rPr>
          <w:rFonts w:ascii="Times New Roman" w:eastAsiaTheme="majorEastAsia" w:hAnsi="Times New Roman" w:cs="Times New Roman"/>
          <w:szCs w:val="21"/>
        </w:rPr>
        <w:t>________(</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增大</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减小</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不变</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49FD1954"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上述反应体系在一定条件下建立平衡后，下列说法正确的有</w:t>
      </w:r>
      <w:r w:rsidRPr="00F27350">
        <w:rPr>
          <w:rFonts w:ascii="Times New Roman" w:eastAsiaTheme="majorEastAsia" w:hAnsi="Times New Roman" w:cs="Times New Roman"/>
          <w:szCs w:val="21"/>
        </w:rPr>
        <w:t>________</w:t>
      </w:r>
      <w:r w:rsidRPr="00F27350">
        <w:rPr>
          <w:rFonts w:ascii="Times New Roman" w:eastAsiaTheme="majorEastAsia" w:hAnsi="Times New Roman" w:cs="Times New Roman"/>
          <w:szCs w:val="21"/>
        </w:rPr>
        <w:t>。</w:t>
      </w:r>
    </w:p>
    <w:p w14:paraId="0DC19AA3"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．增大</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rPr>
        <w:t>的浓度，反应</w:t>
      </w: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rPr>
        <w:t>的平衡向正反应方向移动</w:t>
      </w:r>
    </w:p>
    <w:p w14:paraId="57562100"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B</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降低温度，反应</w:t>
      </w: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II</w:t>
      </w:r>
      <w:r w:rsidRPr="00F27350">
        <w:rPr>
          <w:rFonts w:ascii="Times New Roman" w:eastAsiaTheme="majorEastAsia" w:hAnsi="Times New Roman" w:cs="Times New Roman"/>
          <w:szCs w:val="21"/>
        </w:rPr>
        <w:t>的正、逆反应速率都减小</w:t>
      </w:r>
    </w:p>
    <w:p w14:paraId="1E3CE946"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rPr>
        <w:t>．恒温恒容下充入氦气，反应</w:t>
      </w: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rPr>
        <w:t>的平衡向正反应方向移动</w:t>
      </w:r>
    </w:p>
    <w:p w14:paraId="21CDE7F7"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D</w:t>
      </w:r>
      <w:r w:rsidRPr="00F27350">
        <w:rPr>
          <w:rFonts w:ascii="Times New Roman" w:eastAsiaTheme="majorEastAsia" w:hAnsi="Times New Roman" w:cs="Times New Roman"/>
          <w:szCs w:val="21"/>
        </w:rPr>
        <w:t>．增大压强，反应</w:t>
      </w: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II</w:t>
      </w:r>
      <w:r w:rsidRPr="00F27350">
        <w:rPr>
          <w:rFonts w:ascii="Times New Roman" w:eastAsiaTheme="majorEastAsia" w:hAnsi="Times New Roman" w:cs="Times New Roman"/>
          <w:szCs w:val="21"/>
        </w:rPr>
        <w:t>重新达到平衡的时间不同</w:t>
      </w:r>
    </w:p>
    <w:p w14:paraId="7348B7C8"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恒压下将</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按体积比</w:t>
      </w: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混合，在不同催化剂作用下发生反应</w:t>
      </w: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rPr>
        <w:t>和反应</w:t>
      </w:r>
      <w:r w:rsidRPr="00F27350">
        <w:rPr>
          <w:rFonts w:ascii="Times New Roman" w:eastAsiaTheme="majorEastAsia" w:hAnsi="Times New Roman" w:cs="Times New Roman"/>
          <w:szCs w:val="21"/>
        </w:rPr>
        <w:t>II</w:t>
      </w:r>
      <w:r w:rsidRPr="00F27350">
        <w:rPr>
          <w:rFonts w:ascii="Times New Roman" w:eastAsiaTheme="majorEastAsia" w:hAnsi="Times New Roman" w:cs="Times New Roman"/>
          <w:szCs w:val="21"/>
        </w:rPr>
        <w:t>，在相同的时间段内</w:t>
      </w:r>
      <w:r w:rsidRPr="00F27350">
        <w:rPr>
          <w:rFonts w:ascii="Times New Roman" w:eastAsiaTheme="majorEastAsia" w:hAnsi="Times New Roman" w:cs="Times New Roman"/>
          <w:szCs w:val="21"/>
        </w:rPr>
        <w:t>CH</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OH</w:t>
      </w:r>
      <w:r w:rsidRPr="00F27350">
        <w:rPr>
          <w:rFonts w:ascii="Times New Roman" w:eastAsiaTheme="majorEastAsia" w:hAnsi="Times New Roman" w:cs="Times New Roman"/>
          <w:szCs w:val="21"/>
        </w:rPr>
        <w:t>的选择性和产率随温度的变化如图。</w:t>
      </w:r>
    </w:p>
    <w:p w14:paraId="47BF77AE"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53E0801B" wp14:editId="669F6426">
            <wp:extent cx="5600700" cy="26289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58139" name=""/>
                    <pic:cNvPicPr>
                      <a:picLocks noChangeAspect="1"/>
                    </pic:cNvPicPr>
                  </pic:nvPicPr>
                  <pic:blipFill>
                    <a:blip r:embed="rId217"/>
                    <a:stretch>
                      <a:fillRect/>
                    </a:stretch>
                  </pic:blipFill>
                  <pic:spPr>
                    <a:xfrm>
                      <a:off x="0" y="0"/>
                      <a:ext cx="5600700" cy="2628900"/>
                    </a:xfrm>
                    <a:prstGeom prst="rect">
                      <a:avLst/>
                    </a:prstGeom>
                  </pic:spPr>
                </pic:pic>
              </a:graphicData>
            </a:graphic>
          </wp:inline>
        </w:drawing>
      </w:r>
    </w:p>
    <w:p w14:paraId="175F2A27"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其中：</w:t>
      </w:r>
      <w:r w:rsidRPr="00F27350">
        <w:rPr>
          <w:rFonts w:ascii="Times New Roman" w:eastAsiaTheme="majorEastAsia" w:hAnsi="Times New Roman" w:cs="Times New Roman"/>
          <w:szCs w:val="21"/>
        </w:rPr>
        <w:t>CH</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OH</w:t>
      </w:r>
      <w:r w:rsidRPr="00F27350">
        <w:rPr>
          <w:rFonts w:ascii="Times New Roman" w:eastAsiaTheme="majorEastAsia" w:hAnsi="Times New Roman" w:cs="Times New Roman"/>
          <w:szCs w:val="21"/>
        </w:rPr>
        <w:t>的选择性</w:t>
      </w:r>
      <w:r w:rsidRPr="00F27350">
        <w:rPr>
          <w:rFonts w:ascii="Times New Roman" w:eastAsiaTheme="majorEastAsia" w:hAnsi="Times New Roman" w:cs="Times New Roman"/>
          <w:szCs w:val="21"/>
        </w:rPr>
        <w:t>=</w:t>
      </w:r>
      <w:r>
        <w:rPr>
          <w:rFonts w:ascii="Times New Roman" w:eastAsiaTheme="majorEastAsia" w:hAnsi="Times New Roman" w:cs="Times New Roman"/>
          <w:szCs w:val="21"/>
        </w:rPr>
        <w:object w:dxaOrig="2040" w:dyaOrig="645" w14:anchorId="0BD1F108">
          <v:shape id="_x0000_i1134" type="#_x0000_t75" alt="eqIdf13c6367a2614359b90b3769d89700be" style="width:102pt;height:32.25pt" o:ole="">
            <v:imagedata r:id="rId218" o:title="eqIdf13c6367a2614359b90b3769d89700be"/>
          </v:shape>
          <o:OLEObject Type="Embed" ProgID="Equation.DSMT4" ShapeID="_x0000_i1134" DrawAspect="Content" ObjectID="_1711643345" r:id="rId219"/>
        </w:object>
      </w:r>
      <w:r w:rsidRPr="00F27350">
        <w:rPr>
          <w:rFonts w:ascii="Times New Roman" w:eastAsiaTheme="majorEastAsia" w:hAnsi="Times New Roman" w:cs="Times New Roman"/>
          <w:szCs w:val="21"/>
        </w:rPr>
        <w:t>×100%</w:t>
      </w:r>
    </w:p>
    <w:p w14:paraId="38E0C8C6"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lastRenderedPageBreak/>
        <w:t>①</w:t>
      </w:r>
      <w:r w:rsidRPr="00F27350">
        <w:rPr>
          <w:rFonts w:ascii="Times New Roman" w:eastAsiaTheme="majorEastAsia" w:hAnsi="Times New Roman" w:cs="Times New Roman"/>
          <w:szCs w:val="21"/>
        </w:rPr>
        <w:t>在上述条件下合成甲醇的工业条件是</w:t>
      </w:r>
      <w:r w:rsidRPr="00F27350">
        <w:rPr>
          <w:rFonts w:ascii="Times New Roman" w:eastAsiaTheme="majorEastAsia" w:hAnsi="Times New Roman" w:cs="Times New Roman"/>
          <w:szCs w:val="21"/>
        </w:rPr>
        <w:t>________</w:t>
      </w:r>
      <w:r w:rsidRPr="00F27350">
        <w:rPr>
          <w:rFonts w:ascii="Times New Roman" w:eastAsiaTheme="majorEastAsia" w:hAnsi="Times New Roman" w:cs="Times New Roman"/>
          <w:szCs w:val="21"/>
        </w:rPr>
        <w:t>。</w:t>
      </w:r>
    </w:p>
    <w:p w14:paraId="22832D06"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210℃             B</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 xml:space="preserve">230℃        </w:t>
      </w:r>
      <w:r w:rsidRPr="00F27350">
        <w:rPr>
          <w:rFonts w:ascii="Times New Roman" w:eastAsiaTheme="majorEastAsia" w:hAnsi="Times New Roman" w:cs="Times New Roman"/>
          <w:szCs w:val="21"/>
        </w:rPr>
        <w:t xml:space="preserve">    C</w:t>
      </w:r>
      <w:r w:rsidRPr="00F27350">
        <w:rPr>
          <w:rFonts w:ascii="Times New Roman" w:eastAsiaTheme="majorEastAsia" w:hAnsi="Times New Roman" w:cs="Times New Roman"/>
          <w:szCs w:val="21"/>
        </w:rPr>
        <w:t>．催化</w:t>
      </w:r>
      <w:r w:rsidRPr="00F27350">
        <w:rPr>
          <w:rFonts w:ascii="Times New Roman" w:eastAsiaTheme="majorEastAsia" w:hAnsi="Times New Roman" w:cs="Times New Roman"/>
          <w:szCs w:val="21"/>
        </w:rPr>
        <w:t>CZT            D</w:t>
      </w:r>
      <w:r w:rsidRPr="00F27350">
        <w:rPr>
          <w:rFonts w:ascii="Times New Roman" w:eastAsiaTheme="majorEastAsia" w:hAnsi="Times New Roman" w:cs="Times New Roman"/>
          <w:szCs w:val="21"/>
        </w:rPr>
        <w:t>．催化剂</w:t>
      </w:r>
      <w:r w:rsidRPr="00F27350">
        <w:rPr>
          <w:rFonts w:ascii="Times New Roman" w:eastAsiaTheme="majorEastAsia" w:hAnsi="Times New Roman" w:cs="Times New Roman"/>
          <w:szCs w:val="21"/>
        </w:rPr>
        <w:t>CZ(Zr-1)T</w:t>
      </w:r>
    </w:p>
    <w:p w14:paraId="1D62F189"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在</w:t>
      </w:r>
      <w:r w:rsidRPr="00F27350">
        <w:rPr>
          <w:rFonts w:ascii="Times New Roman" w:eastAsiaTheme="majorEastAsia" w:hAnsi="Times New Roman" w:cs="Times New Roman"/>
          <w:szCs w:val="21"/>
        </w:rPr>
        <w:t>230℃</w:t>
      </w:r>
      <w:r w:rsidRPr="00F27350">
        <w:rPr>
          <w:rFonts w:ascii="Times New Roman" w:eastAsiaTheme="majorEastAsia" w:hAnsi="Times New Roman" w:cs="Times New Roman"/>
          <w:szCs w:val="21"/>
        </w:rPr>
        <w:t>以上，升高温度</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的转化率增大，但甲醇的产率降低，原因是</w:t>
      </w:r>
      <w:r w:rsidRPr="00F27350">
        <w:rPr>
          <w:rFonts w:ascii="Times New Roman" w:eastAsiaTheme="majorEastAsia" w:hAnsi="Times New Roman" w:cs="Times New Roman"/>
          <w:szCs w:val="21"/>
        </w:rPr>
        <w:t>________</w:t>
      </w:r>
      <w:r w:rsidRPr="00F27350">
        <w:rPr>
          <w:rFonts w:ascii="Times New Roman" w:eastAsiaTheme="majorEastAsia" w:hAnsi="Times New Roman" w:cs="Times New Roman"/>
          <w:szCs w:val="21"/>
        </w:rPr>
        <w:t>。</w:t>
      </w:r>
    </w:p>
    <w:p w14:paraId="77D8CAA4"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(4)</w:t>
      </w:r>
      <w:r w:rsidRPr="00F27350">
        <w:rPr>
          <w:rFonts w:ascii="Times New Roman" w:eastAsiaTheme="majorEastAsia" w:hAnsi="Times New Roman" w:cs="Times New Roman"/>
          <w:szCs w:val="21"/>
        </w:rPr>
        <w:t>恒温恒压密闭容器中，加入</w:t>
      </w:r>
      <w:r w:rsidRPr="00F27350">
        <w:rPr>
          <w:rFonts w:ascii="Times New Roman" w:eastAsiaTheme="majorEastAsia" w:hAnsi="Times New Roman" w:cs="Times New Roman"/>
          <w:szCs w:val="21"/>
        </w:rPr>
        <w:t>2molCO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4molH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，只发生反应</w:t>
      </w: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rPr>
        <w:t>和反应</w:t>
      </w:r>
      <w:r w:rsidRPr="00F27350">
        <w:rPr>
          <w:rFonts w:ascii="Times New Roman" w:eastAsiaTheme="majorEastAsia" w:hAnsi="Times New Roman" w:cs="Times New Roman"/>
          <w:szCs w:val="21"/>
        </w:rPr>
        <w:t>II</w:t>
      </w:r>
      <w:r w:rsidRPr="00F27350">
        <w:rPr>
          <w:rFonts w:ascii="Times New Roman" w:eastAsiaTheme="majorEastAsia" w:hAnsi="Times New Roman" w:cs="Times New Roman"/>
          <w:szCs w:val="21"/>
        </w:rPr>
        <w:t>，初始压强为</w:t>
      </w:r>
      <w:r w:rsidRPr="00F27350">
        <w:rPr>
          <w:rFonts w:ascii="Times New Roman" w:eastAsiaTheme="majorEastAsia" w:hAnsi="Times New Roman" w:cs="Times New Roman"/>
          <w:szCs w:val="21"/>
        </w:rPr>
        <w:t>p</w:t>
      </w:r>
      <w:r w:rsidRPr="00F27350">
        <w:rPr>
          <w:rFonts w:ascii="Times New Roman" w:eastAsiaTheme="majorEastAsia" w:hAnsi="Times New Roman" w:cs="Times New Roman"/>
          <w:szCs w:val="21"/>
          <w:vertAlign w:val="subscript"/>
        </w:rPr>
        <w:t>0</w:t>
      </w:r>
      <w:r w:rsidRPr="00F27350">
        <w:rPr>
          <w:rFonts w:ascii="Times New Roman" w:eastAsiaTheme="majorEastAsia" w:hAnsi="Times New Roman" w:cs="Times New Roman"/>
          <w:szCs w:val="21"/>
        </w:rPr>
        <w:t>，在</w:t>
      </w:r>
      <w:r w:rsidRPr="00F27350">
        <w:rPr>
          <w:rFonts w:ascii="Times New Roman" w:eastAsiaTheme="majorEastAsia" w:hAnsi="Times New Roman" w:cs="Times New Roman"/>
          <w:szCs w:val="21"/>
        </w:rPr>
        <w:t>300℃</w:t>
      </w:r>
      <w:r w:rsidRPr="00F27350">
        <w:rPr>
          <w:rFonts w:ascii="Times New Roman" w:eastAsiaTheme="majorEastAsia" w:hAnsi="Times New Roman" w:cs="Times New Roman"/>
          <w:szCs w:val="21"/>
        </w:rPr>
        <w:t>发生反应，反应达平衡时，</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的转化率为</w:t>
      </w:r>
      <w:r w:rsidRPr="00F27350">
        <w:rPr>
          <w:rFonts w:ascii="Times New Roman" w:eastAsiaTheme="majorEastAsia" w:hAnsi="Times New Roman" w:cs="Times New Roman"/>
          <w:szCs w:val="21"/>
        </w:rPr>
        <w:t>50%</w:t>
      </w:r>
      <w:r w:rsidRPr="00F27350">
        <w:rPr>
          <w:rFonts w:ascii="Times New Roman" w:eastAsiaTheme="majorEastAsia" w:hAnsi="Times New Roman" w:cs="Times New Roman"/>
          <w:szCs w:val="21"/>
        </w:rPr>
        <w:t>，容器体积减小</w:t>
      </w:r>
      <w:r w:rsidRPr="00F27350">
        <w:rPr>
          <w:rFonts w:ascii="Times New Roman" w:eastAsiaTheme="majorEastAsia" w:hAnsi="Times New Roman" w:cs="Times New Roman"/>
          <w:szCs w:val="21"/>
        </w:rPr>
        <w:t>20%.</w:t>
      </w:r>
      <w:r w:rsidRPr="00F27350">
        <w:rPr>
          <w:rFonts w:ascii="Times New Roman" w:eastAsiaTheme="majorEastAsia" w:hAnsi="Times New Roman" w:cs="Times New Roman"/>
          <w:szCs w:val="21"/>
        </w:rPr>
        <w:t>则达到平衡时</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的转化率为</w:t>
      </w:r>
      <w:r w:rsidRPr="00F27350">
        <w:rPr>
          <w:rFonts w:ascii="Times New Roman" w:eastAsiaTheme="majorEastAsia" w:hAnsi="Times New Roman" w:cs="Times New Roman"/>
          <w:szCs w:val="21"/>
        </w:rPr>
        <w:t>________</w:t>
      </w: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II</w:t>
      </w:r>
      <w:r w:rsidRPr="00F27350">
        <w:rPr>
          <w:rFonts w:ascii="Times New Roman" w:eastAsiaTheme="majorEastAsia" w:hAnsi="Times New Roman" w:cs="Times New Roman"/>
          <w:szCs w:val="21"/>
        </w:rPr>
        <w:t>的平衡常数</w:t>
      </w:r>
      <w:r w:rsidRPr="00F27350">
        <w:rPr>
          <w:rFonts w:ascii="Times New Roman" w:eastAsiaTheme="majorEastAsia" w:hAnsi="Times New Roman" w:cs="Times New Roman"/>
          <w:szCs w:val="21"/>
        </w:rPr>
        <w:t>K=________(</w:t>
      </w:r>
      <w:r w:rsidRPr="00F27350">
        <w:rPr>
          <w:rFonts w:ascii="Times New Roman" w:eastAsiaTheme="majorEastAsia" w:hAnsi="Times New Roman" w:cs="Times New Roman"/>
          <w:szCs w:val="21"/>
        </w:rPr>
        <w:t>保留两位有效数字</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52E2E66B"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Pr="00F27350">
        <w:rPr>
          <w:rFonts w:ascii="Times New Roman" w:eastAsiaTheme="majorEastAsia" w:hAnsi="Times New Roman" w:cs="Times New Roman"/>
          <w:color w:val="FF0000"/>
          <w:szCs w:val="21"/>
        </w:rPr>
        <w:t>(1)</w:t>
      </w:r>
      <w:r w:rsidRPr="00F27350">
        <w:rPr>
          <w:rFonts w:ascii="Times New Roman" w:eastAsiaTheme="majorEastAsia" w:hAnsi="Times New Roman" w:cs="Times New Roman"/>
          <w:color w:val="FF0000"/>
          <w:szCs w:val="21"/>
        </w:rPr>
        <w:t>小于</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减小</w:t>
      </w:r>
      <w:r w:rsidRPr="00F27350">
        <w:rPr>
          <w:rFonts w:ascii="Times New Roman" w:eastAsiaTheme="majorEastAsia" w:hAnsi="Times New Roman" w:cs="Times New Roman"/>
          <w:color w:val="FF0000"/>
          <w:szCs w:val="21"/>
        </w:rPr>
        <w:t xml:space="preserve">    (2)AB</w:t>
      </w:r>
    </w:p>
    <w:p w14:paraId="65AE85FD"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(3) BD     230℃</w:t>
      </w:r>
      <w:r w:rsidRPr="00F27350">
        <w:rPr>
          <w:rFonts w:ascii="Times New Roman" w:eastAsiaTheme="majorEastAsia" w:hAnsi="Times New Roman" w:cs="Times New Roman"/>
          <w:color w:val="FF0000"/>
          <w:szCs w:val="21"/>
        </w:rPr>
        <w:t>以上，温度升高，反应</w:t>
      </w:r>
      <w:r w:rsidRPr="00F27350">
        <w:rPr>
          <w:rFonts w:ascii="Times New Roman" w:eastAsiaTheme="majorEastAsia" w:hAnsi="Times New Roman" w:cs="Times New Roman"/>
          <w:color w:val="FF0000"/>
          <w:szCs w:val="21"/>
        </w:rPr>
        <w:t>Ⅰ</w:t>
      </w:r>
      <w:r w:rsidRPr="00F27350">
        <w:rPr>
          <w:rFonts w:ascii="Times New Roman" w:eastAsiaTheme="majorEastAsia" w:hAnsi="Times New Roman" w:cs="Times New Roman"/>
          <w:color w:val="FF0000"/>
          <w:szCs w:val="21"/>
        </w:rPr>
        <w:t>的平衡向逆反应方向移动，反应</w:t>
      </w:r>
      <w:r w:rsidRPr="00F27350">
        <w:rPr>
          <w:rFonts w:ascii="Times New Roman" w:eastAsiaTheme="majorEastAsia" w:hAnsi="Times New Roman" w:cs="Times New Roman"/>
          <w:color w:val="FF0000"/>
          <w:szCs w:val="21"/>
        </w:rPr>
        <w:t>Ⅱ</w:t>
      </w:r>
      <w:r w:rsidRPr="00F27350">
        <w:rPr>
          <w:rFonts w:ascii="Times New Roman" w:eastAsiaTheme="majorEastAsia" w:hAnsi="Times New Roman" w:cs="Times New Roman"/>
          <w:color w:val="FF0000"/>
          <w:szCs w:val="21"/>
        </w:rPr>
        <w:t>的平衡向正反应方向移动，但温度对反应</w:t>
      </w:r>
      <w:r w:rsidRPr="00F27350">
        <w:rPr>
          <w:rFonts w:ascii="Times New Roman" w:eastAsiaTheme="majorEastAsia" w:hAnsi="Times New Roman" w:cs="Times New Roman"/>
          <w:color w:val="FF0000"/>
          <w:szCs w:val="21"/>
        </w:rPr>
        <w:t>Ⅱ</w:t>
      </w:r>
      <w:r w:rsidRPr="00F27350">
        <w:rPr>
          <w:rFonts w:ascii="Times New Roman" w:eastAsiaTheme="majorEastAsia" w:hAnsi="Times New Roman" w:cs="Times New Roman"/>
          <w:color w:val="FF0000"/>
          <w:szCs w:val="21"/>
        </w:rPr>
        <w:t>的平衡影响更大</w:t>
      </w:r>
    </w:p>
    <w:p w14:paraId="7357230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(4)  55%     0.22</w:t>
      </w:r>
    </w:p>
    <w:p w14:paraId="70E8E2B8"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Pr="00F27350">
        <w:rPr>
          <w:rFonts w:ascii="Times New Roman" w:eastAsiaTheme="majorEastAsia" w:hAnsi="Times New Roman" w:cs="Times New Roman"/>
          <w:color w:val="FF0000"/>
          <w:szCs w:val="21"/>
        </w:rPr>
        <w:t>(1)</w:t>
      </w:r>
      <w:r w:rsidRPr="00F27350">
        <w:rPr>
          <w:rFonts w:ascii="Times New Roman" w:eastAsiaTheme="majorEastAsia" w:hAnsi="Times New Roman" w:cs="Times New Roman"/>
          <w:color w:val="FF0000"/>
          <w:szCs w:val="21"/>
        </w:rPr>
        <w:t>温度</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rPr>
        <w:t>降低，</w:t>
      </w:r>
      <w:r>
        <w:rPr>
          <w:rFonts w:ascii="Times New Roman" w:eastAsiaTheme="majorEastAsia" w:hAnsi="Times New Roman" w:cs="Times New Roman"/>
          <w:color w:val="FF0000"/>
          <w:szCs w:val="21"/>
        </w:rPr>
        <w:object w:dxaOrig="225" w:dyaOrig="555" w14:anchorId="1018709D">
          <v:shape id="_x0000_i1135" type="#_x0000_t75" alt="eqIdb82bf76d981143c5b1bd87126c7e9344" style="width:11.25pt;height:27.75pt" o:ole="">
            <v:imagedata r:id="rId214" o:title="eqIdb82bf76d981143c5b1bd87126c7e9344"/>
          </v:shape>
          <o:OLEObject Type="Embed" ProgID="Equation.DSMT4" ShapeID="_x0000_i1135" DrawAspect="Content" ObjectID="_1711643346" r:id="rId220"/>
        </w:object>
      </w:r>
      <w:r w:rsidRPr="00F27350">
        <w:rPr>
          <w:rFonts w:ascii="Times New Roman" w:eastAsiaTheme="majorEastAsia" w:hAnsi="Times New Roman" w:cs="Times New Roman"/>
          <w:color w:val="FF0000"/>
          <w:szCs w:val="21"/>
        </w:rPr>
        <w:t>增大，由图像可知，反应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的</w:t>
      </w:r>
      <w:r w:rsidRPr="00F27350">
        <w:rPr>
          <w:rFonts w:ascii="Times New Roman" w:eastAsiaTheme="majorEastAsia" w:hAnsi="Times New Roman" w:cs="Times New Roman"/>
          <w:color w:val="FF0000"/>
          <w:szCs w:val="21"/>
        </w:rPr>
        <w:t>lnK</w:t>
      </w:r>
      <w:r w:rsidRPr="00F27350">
        <w:rPr>
          <w:rFonts w:ascii="Times New Roman" w:eastAsiaTheme="majorEastAsia" w:hAnsi="Times New Roman" w:cs="Times New Roman"/>
          <w:color w:val="FF0000"/>
          <w:szCs w:val="21"/>
        </w:rPr>
        <w:t>随</w:t>
      </w:r>
      <w:r>
        <w:rPr>
          <w:rFonts w:ascii="Times New Roman" w:eastAsiaTheme="majorEastAsia" w:hAnsi="Times New Roman" w:cs="Times New Roman"/>
          <w:color w:val="FF0000"/>
          <w:szCs w:val="21"/>
        </w:rPr>
        <w:object w:dxaOrig="225" w:dyaOrig="555" w14:anchorId="14A4ED10">
          <v:shape id="_x0000_i1136" type="#_x0000_t75" alt="eqIdb82bf76d981143c5b1bd87126c7e9344" style="width:11.25pt;height:27.75pt" o:ole="">
            <v:imagedata r:id="rId214" o:title="eqIdb82bf76d981143c5b1bd87126c7e9344"/>
          </v:shape>
          <o:OLEObject Type="Embed" ProgID="Equation.DSMT4" ShapeID="_x0000_i1136" DrawAspect="Content" ObjectID="_1711643347" r:id="rId221"/>
        </w:object>
      </w:r>
      <w:r w:rsidRPr="00F27350">
        <w:rPr>
          <w:rFonts w:ascii="Times New Roman" w:eastAsiaTheme="majorEastAsia" w:hAnsi="Times New Roman" w:cs="Times New Roman"/>
          <w:color w:val="FF0000"/>
          <w:szCs w:val="21"/>
        </w:rPr>
        <w:t>的增大而增大，反应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的</w:t>
      </w:r>
      <w:r w:rsidRPr="00F27350">
        <w:rPr>
          <w:rFonts w:ascii="Times New Roman" w:eastAsiaTheme="majorEastAsia" w:hAnsi="Times New Roman" w:cs="Times New Roman"/>
          <w:color w:val="FF0000"/>
          <w:szCs w:val="21"/>
        </w:rPr>
        <w:t>lnK</w:t>
      </w:r>
      <w:r w:rsidRPr="00F27350">
        <w:rPr>
          <w:rFonts w:ascii="Times New Roman" w:eastAsiaTheme="majorEastAsia" w:hAnsi="Times New Roman" w:cs="Times New Roman"/>
          <w:color w:val="FF0000"/>
          <w:szCs w:val="21"/>
        </w:rPr>
        <w:t>随</w:t>
      </w:r>
      <w:r>
        <w:rPr>
          <w:rFonts w:ascii="Times New Roman" w:eastAsiaTheme="majorEastAsia" w:hAnsi="Times New Roman" w:cs="Times New Roman"/>
          <w:color w:val="FF0000"/>
          <w:szCs w:val="21"/>
        </w:rPr>
        <w:object w:dxaOrig="225" w:dyaOrig="555" w14:anchorId="162730DE">
          <v:shape id="_x0000_i1137" type="#_x0000_t75" alt="eqIdb82bf76d981143c5b1bd87126c7e9344" style="width:11.25pt;height:27.75pt" o:ole="">
            <v:imagedata r:id="rId214" o:title="eqIdb82bf76d981143c5b1bd87126c7e9344"/>
          </v:shape>
          <o:OLEObject Type="Embed" ProgID="Equation.DSMT4" ShapeID="_x0000_i1137" DrawAspect="Content" ObjectID="_1711643348" r:id="rId222"/>
        </w:object>
      </w:r>
      <w:r w:rsidRPr="00F27350">
        <w:rPr>
          <w:rFonts w:ascii="Times New Roman" w:eastAsiaTheme="majorEastAsia" w:hAnsi="Times New Roman" w:cs="Times New Roman"/>
          <w:color w:val="FF0000"/>
          <w:szCs w:val="21"/>
        </w:rPr>
        <w:t>的增大而减小，即随着</w:t>
      </w:r>
      <w:r>
        <w:rPr>
          <w:rFonts w:ascii="Times New Roman" w:eastAsiaTheme="majorEastAsia" w:hAnsi="Times New Roman" w:cs="Times New Roman"/>
          <w:color w:val="FF0000"/>
          <w:szCs w:val="21"/>
        </w:rPr>
        <w:object w:dxaOrig="225" w:dyaOrig="555" w14:anchorId="788A7502">
          <v:shape id="_x0000_i1138" type="#_x0000_t75" alt="eqIdb82bf76d981143c5b1bd87126c7e9344" style="width:11.25pt;height:27.75pt" o:ole="">
            <v:imagedata r:id="rId214" o:title="eqIdb82bf76d981143c5b1bd87126c7e9344"/>
          </v:shape>
          <o:OLEObject Type="Embed" ProgID="Equation.DSMT4" ShapeID="_x0000_i1138" DrawAspect="Content" ObjectID="_1711643349" r:id="rId223"/>
        </w:object>
      </w:r>
      <w:r w:rsidRPr="00F27350">
        <w:rPr>
          <w:rFonts w:ascii="Times New Roman" w:eastAsiaTheme="majorEastAsia" w:hAnsi="Times New Roman" w:cs="Times New Roman"/>
          <w:color w:val="FF0000"/>
          <w:szCs w:val="21"/>
        </w:rPr>
        <w:t>的增大，反应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的</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rPr>
        <w:t>增</w:t>
      </w:r>
      <w:r w:rsidRPr="00F27350">
        <w:rPr>
          <w:rFonts w:ascii="Times New Roman" w:eastAsiaTheme="majorEastAsia" w:hAnsi="Times New Roman" w:cs="Times New Roman"/>
          <w:color w:val="FF0000"/>
          <w:szCs w:val="21"/>
        </w:rPr>
        <w:t>大、反应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的</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rPr>
        <w:t>减小。所以，当温度降低，反应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的</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rPr>
        <w:t>增大、平衡正向移动，反应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为放热反应，</w:t>
      </w:r>
      <w:r w:rsidRPr="00F27350">
        <w:rPr>
          <w:rFonts w:ascii="Times New Roman" w:eastAsiaTheme="majorEastAsia" w:hAnsi="Times New Roman" w:cs="Times New Roman"/>
          <w:color w:val="FF0000"/>
          <w:szCs w:val="21"/>
        </w:rPr>
        <w:t>ΔH</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小于</w:t>
      </w:r>
      <w:r w:rsidRPr="00F27350">
        <w:rPr>
          <w:rFonts w:ascii="Times New Roman" w:eastAsiaTheme="majorEastAsia" w:hAnsi="Times New Roman" w:cs="Times New Roman"/>
          <w:color w:val="FF0000"/>
          <w:szCs w:val="21"/>
        </w:rPr>
        <w:t>0</w:t>
      </w:r>
      <w:r w:rsidRPr="00F27350">
        <w:rPr>
          <w:rFonts w:ascii="Times New Roman" w:eastAsiaTheme="majorEastAsia" w:hAnsi="Times New Roman" w:cs="Times New Roman"/>
          <w:color w:val="FF0000"/>
          <w:szCs w:val="21"/>
        </w:rPr>
        <w:t>；当温度降低，反应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的</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rPr>
        <w:t>减小、平衡逆向移动，反应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为吸热反应，</w:t>
      </w:r>
      <w:r w:rsidRPr="00F27350">
        <w:rPr>
          <w:rFonts w:ascii="Times New Roman" w:eastAsiaTheme="majorEastAsia" w:hAnsi="Times New Roman" w:cs="Times New Roman"/>
          <w:color w:val="FF0000"/>
          <w:szCs w:val="21"/>
        </w:rPr>
        <w:t>ΔH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大于</w:t>
      </w:r>
      <w:r w:rsidRPr="00F27350">
        <w:rPr>
          <w:rFonts w:ascii="Times New Roman" w:eastAsiaTheme="majorEastAsia" w:hAnsi="Times New Roman" w:cs="Times New Roman"/>
          <w:color w:val="FF0000"/>
          <w:szCs w:val="21"/>
        </w:rPr>
        <w:t>0</w:t>
      </w:r>
      <w:r w:rsidRPr="00F27350">
        <w:rPr>
          <w:rFonts w:ascii="Times New Roman" w:eastAsiaTheme="majorEastAsia" w:hAnsi="Times New Roman" w:cs="Times New Roman"/>
          <w:color w:val="FF0000"/>
          <w:szCs w:val="21"/>
        </w:rPr>
        <w:t>。依据盖斯定律，反应</w:t>
      </w:r>
      <w:r w:rsidRPr="00F27350">
        <w:rPr>
          <w:rFonts w:ascii="Times New Roman" w:eastAsiaTheme="majorEastAsia" w:hAnsi="Times New Roman" w:cs="Times New Roman"/>
          <w:color w:val="FF0000"/>
          <w:szCs w:val="21"/>
        </w:rPr>
        <w:t>CO(g)+2H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(g)→CH</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OH(g)</w:t>
      </w:r>
      <w:r w:rsidRPr="00F27350">
        <w:rPr>
          <w:rFonts w:ascii="Times New Roman" w:eastAsiaTheme="majorEastAsia" w:hAnsi="Times New Roman" w:cs="Times New Roman"/>
          <w:color w:val="FF0000"/>
          <w:szCs w:val="21"/>
        </w:rPr>
        <w:t>可由</w:t>
      </w:r>
      <w:r w:rsidRPr="00F27350">
        <w:rPr>
          <w:rFonts w:ascii="Times New Roman" w:eastAsiaTheme="majorEastAsia" w:hAnsi="Times New Roman" w:cs="Times New Roman"/>
          <w:color w:val="FF0000"/>
          <w:szCs w:val="21"/>
        </w:rPr>
        <w:t>I-II</w:t>
      </w:r>
      <w:r w:rsidRPr="00F27350">
        <w:rPr>
          <w:rFonts w:ascii="Times New Roman" w:eastAsiaTheme="majorEastAsia" w:hAnsi="Times New Roman" w:cs="Times New Roman"/>
          <w:color w:val="FF0000"/>
          <w:szCs w:val="21"/>
        </w:rPr>
        <w:t>得到，即焓变</w:t>
      </w:r>
      <w:r w:rsidRPr="00F27350">
        <w:rPr>
          <w:rFonts w:ascii="Times New Roman" w:eastAsiaTheme="majorEastAsia" w:hAnsi="Times New Roman" w:cs="Times New Roman"/>
          <w:color w:val="FF0000"/>
          <w:szCs w:val="21"/>
        </w:rPr>
        <w:t>ΔH=ΔH</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-ΔH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，而</w:t>
      </w:r>
      <w:r w:rsidRPr="00F27350">
        <w:rPr>
          <w:rFonts w:ascii="Times New Roman" w:eastAsiaTheme="majorEastAsia" w:hAnsi="Times New Roman" w:cs="Times New Roman"/>
          <w:color w:val="FF0000"/>
          <w:szCs w:val="21"/>
        </w:rPr>
        <w:t>ΔH</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&lt;0</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ΔH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&gt;0</w:t>
      </w:r>
      <w:r w:rsidRPr="00F27350">
        <w:rPr>
          <w:rFonts w:ascii="Times New Roman" w:eastAsiaTheme="majorEastAsia" w:hAnsi="Times New Roman" w:cs="Times New Roman"/>
          <w:color w:val="FF0000"/>
          <w:szCs w:val="21"/>
        </w:rPr>
        <w:t>，所以</w:t>
      </w:r>
      <w:r w:rsidRPr="00F27350">
        <w:rPr>
          <w:rFonts w:ascii="Times New Roman" w:eastAsiaTheme="majorEastAsia" w:hAnsi="Times New Roman" w:cs="Times New Roman"/>
          <w:color w:val="FF0000"/>
          <w:szCs w:val="21"/>
        </w:rPr>
        <w:t>ΔH&lt;0</w:t>
      </w:r>
      <w:r w:rsidRPr="00F27350">
        <w:rPr>
          <w:rFonts w:ascii="Times New Roman" w:eastAsiaTheme="majorEastAsia" w:hAnsi="Times New Roman" w:cs="Times New Roman"/>
          <w:color w:val="FF0000"/>
          <w:szCs w:val="21"/>
        </w:rPr>
        <w:t>，温度升高，平衡逆向移动，化学平衡常数减小。</w:t>
      </w:r>
      <w:r w:rsidRPr="00F27350">
        <w:rPr>
          <w:rFonts w:ascii="Times New Roman" w:eastAsiaTheme="majorEastAsia" w:hAnsi="Times New Roman" w:cs="Times New Roman"/>
          <w:color w:val="FF0000"/>
          <w:szCs w:val="21"/>
        </w:rPr>
        <w:t>(2)A</w:t>
      </w:r>
      <w:r w:rsidRPr="00F27350">
        <w:rPr>
          <w:rFonts w:ascii="Times New Roman" w:eastAsiaTheme="majorEastAsia" w:hAnsi="Times New Roman" w:cs="Times New Roman"/>
          <w:color w:val="FF0000"/>
          <w:szCs w:val="21"/>
        </w:rPr>
        <w:t>．增大一氧化碳浓度，反应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逆向移动，二氧化碳和氢气浓度增大，相当于反应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的反应物浓度增大，反应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正向移动，</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正确；</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．降低温度，反应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的正、逆反应速率都减小，</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正确；</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．恒温恒容下充入氦气，各物质浓度不变，平衡不移动，</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错误；</w:t>
      </w:r>
      <w:r w:rsidRPr="00F27350">
        <w:rPr>
          <w:rFonts w:ascii="Times New Roman" w:eastAsiaTheme="majorEastAsia" w:hAnsi="Times New Roman" w:cs="Times New Roman"/>
          <w:color w:val="FF0000"/>
          <w:szCs w:val="21"/>
        </w:rPr>
        <w:t>D</w:t>
      </w:r>
      <w:r w:rsidRPr="00F27350">
        <w:rPr>
          <w:rFonts w:ascii="Times New Roman" w:eastAsiaTheme="majorEastAsia" w:hAnsi="Times New Roman" w:cs="Times New Roman"/>
          <w:color w:val="FF0000"/>
          <w:szCs w:val="21"/>
        </w:rPr>
        <w:t>．增大压强，反应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平衡正向移动、反应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平衡就得逆向移动，当反应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达到平衡时，二氧化碳和氢气浓度不再改变，反应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也得达到平衡，因此增大压强，反应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重新达到平衡的时间相同，</w:t>
      </w:r>
      <w:r w:rsidRPr="00F27350">
        <w:rPr>
          <w:rFonts w:ascii="Times New Roman" w:eastAsiaTheme="majorEastAsia" w:hAnsi="Times New Roman" w:cs="Times New Roman"/>
          <w:color w:val="FF0000"/>
          <w:szCs w:val="21"/>
        </w:rPr>
        <w:t>D</w:t>
      </w:r>
      <w:r w:rsidRPr="00F27350">
        <w:rPr>
          <w:rFonts w:ascii="Times New Roman" w:eastAsiaTheme="majorEastAsia" w:hAnsi="Times New Roman" w:cs="Times New Roman"/>
          <w:color w:val="FF0000"/>
          <w:szCs w:val="21"/>
        </w:rPr>
        <w:t>错误；答案选</w:t>
      </w:r>
      <w:r w:rsidRPr="00F27350">
        <w:rPr>
          <w:rFonts w:ascii="Times New Roman" w:eastAsiaTheme="majorEastAsia" w:hAnsi="Times New Roman" w:cs="Times New Roman"/>
          <w:color w:val="FF0000"/>
          <w:szCs w:val="21"/>
        </w:rPr>
        <w:t>AB</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由图可知，</w:t>
      </w:r>
      <w:r w:rsidRPr="00F27350">
        <w:rPr>
          <w:rFonts w:ascii="Times New Roman" w:eastAsiaTheme="majorEastAsia" w:hAnsi="Times New Roman" w:cs="Times New Roman"/>
          <w:color w:val="FF0000"/>
          <w:szCs w:val="21"/>
        </w:rPr>
        <w:t>230℃</w:t>
      </w:r>
      <w:r w:rsidRPr="00F27350">
        <w:rPr>
          <w:rFonts w:ascii="Times New Roman" w:eastAsiaTheme="majorEastAsia" w:hAnsi="Times New Roman" w:cs="Times New Roman"/>
          <w:color w:val="FF0000"/>
          <w:szCs w:val="21"/>
        </w:rPr>
        <w:t>时甲醇产率最高，该温度下使用催化剂</w:t>
      </w:r>
      <w:r w:rsidRPr="00F27350">
        <w:rPr>
          <w:rFonts w:ascii="Times New Roman" w:eastAsiaTheme="majorEastAsia" w:hAnsi="Times New Roman" w:cs="Times New Roman"/>
          <w:color w:val="FF0000"/>
          <w:szCs w:val="21"/>
        </w:rPr>
        <w:t>CZ(Zr-1)T</w:t>
      </w:r>
      <w:r w:rsidRPr="00F27350">
        <w:rPr>
          <w:rFonts w:ascii="Times New Roman" w:eastAsiaTheme="majorEastAsia" w:hAnsi="Times New Roman" w:cs="Times New Roman"/>
          <w:color w:val="FF0000"/>
          <w:szCs w:val="21"/>
        </w:rPr>
        <w:t>，甲醇选择性较大，答案选</w:t>
      </w:r>
      <w:r w:rsidRPr="00F27350">
        <w:rPr>
          <w:rFonts w:ascii="Times New Roman" w:eastAsiaTheme="majorEastAsia" w:hAnsi="Times New Roman" w:cs="Times New Roman"/>
          <w:color w:val="FF0000"/>
          <w:szCs w:val="21"/>
        </w:rPr>
        <w:t>BD</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230℃</w:t>
      </w:r>
      <w:r w:rsidRPr="00F27350">
        <w:rPr>
          <w:rFonts w:ascii="Times New Roman" w:eastAsiaTheme="majorEastAsia" w:hAnsi="Times New Roman" w:cs="Times New Roman"/>
          <w:color w:val="FF0000"/>
          <w:szCs w:val="21"/>
        </w:rPr>
        <w:t>以上，温度升高，反应</w:t>
      </w:r>
      <w:r w:rsidRPr="00F27350">
        <w:rPr>
          <w:rFonts w:ascii="Times New Roman" w:eastAsiaTheme="majorEastAsia" w:hAnsi="Times New Roman" w:cs="Times New Roman"/>
          <w:color w:val="FF0000"/>
          <w:szCs w:val="21"/>
        </w:rPr>
        <w:t>Ⅰ</w:t>
      </w:r>
      <w:r w:rsidRPr="00F27350">
        <w:rPr>
          <w:rFonts w:ascii="Times New Roman" w:eastAsiaTheme="majorEastAsia" w:hAnsi="Times New Roman" w:cs="Times New Roman"/>
          <w:color w:val="FF0000"/>
          <w:szCs w:val="21"/>
        </w:rPr>
        <w:t>的平衡向逆反应方向移动，反应</w:t>
      </w:r>
      <w:r w:rsidRPr="00F27350">
        <w:rPr>
          <w:rFonts w:ascii="Times New Roman" w:eastAsiaTheme="majorEastAsia" w:hAnsi="Times New Roman" w:cs="Times New Roman"/>
          <w:color w:val="FF0000"/>
          <w:szCs w:val="21"/>
        </w:rPr>
        <w:t>Ⅱ</w:t>
      </w:r>
      <w:r w:rsidRPr="00F27350">
        <w:rPr>
          <w:rFonts w:ascii="Times New Roman" w:eastAsiaTheme="majorEastAsia" w:hAnsi="Times New Roman" w:cs="Times New Roman"/>
          <w:color w:val="FF0000"/>
          <w:szCs w:val="21"/>
        </w:rPr>
        <w:t>的平衡向正反应方向移动，但温度对反应</w:t>
      </w:r>
      <w:r w:rsidRPr="00F27350">
        <w:rPr>
          <w:rFonts w:ascii="Times New Roman" w:eastAsiaTheme="majorEastAsia" w:hAnsi="Times New Roman" w:cs="Times New Roman"/>
          <w:color w:val="FF0000"/>
          <w:szCs w:val="21"/>
        </w:rPr>
        <w:t>Ⅱ</w:t>
      </w:r>
      <w:r w:rsidRPr="00F27350">
        <w:rPr>
          <w:rFonts w:ascii="Times New Roman" w:eastAsiaTheme="majorEastAsia" w:hAnsi="Times New Roman" w:cs="Times New Roman"/>
          <w:color w:val="FF0000"/>
          <w:szCs w:val="21"/>
        </w:rPr>
        <w:t>的平衡影响更大，所以在</w:t>
      </w:r>
      <w:r w:rsidRPr="00F27350">
        <w:rPr>
          <w:rFonts w:ascii="Times New Roman" w:eastAsiaTheme="majorEastAsia" w:hAnsi="Times New Roman" w:cs="Times New Roman"/>
          <w:color w:val="FF0000"/>
          <w:szCs w:val="21"/>
        </w:rPr>
        <w:t>230℃</w:t>
      </w:r>
      <w:r w:rsidRPr="00F27350">
        <w:rPr>
          <w:rFonts w:ascii="Times New Roman" w:eastAsiaTheme="majorEastAsia" w:hAnsi="Times New Roman" w:cs="Times New Roman"/>
          <w:color w:val="FF0000"/>
          <w:szCs w:val="21"/>
        </w:rPr>
        <w:t>以上，升高温度</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的转化率增大，但甲醇的产率降低。</w:t>
      </w:r>
      <w:r w:rsidRPr="00F27350">
        <w:rPr>
          <w:rFonts w:ascii="Times New Roman" w:eastAsiaTheme="majorEastAsia" w:hAnsi="Times New Roman" w:cs="Times New Roman"/>
          <w:color w:val="FF0000"/>
          <w:szCs w:val="21"/>
        </w:rPr>
        <w:t>(4)</w:t>
      </w:r>
      <w:r w:rsidRPr="00F27350">
        <w:rPr>
          <w:rFonts w:ascii="Times New Roman" w:eastAsiaTheme="majorEastAsia" w:hAnsi="Times New Roman" w:cs="Times New Roman"/>
          <w:color w:val="FF0000"/>
          <w:szCs w:val="21"/>
        </w:rPr>
        <w:t>由于发生反应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，容器容积减小，设参加反应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的二氧化碳的物质的量为</w:t>
      </w:r>
      <w:r w:rsidRPr="00F27350">
        <w:rPr>
          <w:rFonts w:ascii="Times New Roman" w:eastAsiaTheme="majorEastAsia" w:hAnsi="Times New Roman" w:cs="Times New Roman"/>
          <w:color w:val="FF0000"/>
          <w:szCs w:val="21"/>
        </w:rPr>
        <w:t>xmol</w:t>
      </w:r>
      <w:r w:rsidRPr="00F27350">
        <w:rPr>
          <w:rFonts w:ascii="Times New Roman" w:eastAsiaTheme="majorEastAsia" w:hAnsi="Times New Roman" w:cs="Times New Roman"/>
          <w:color w:val="FF0000"/>
          <w:szCs w:val="21"/>
        </w:rPr>
        <w:t>，则有关系式：</w:t>
      </w:r>
      <w:r>
        <w:rPr>
          <w:rFonts w:ascii="Times New Roman" w:eastAsiaTheme="majorEastAsia" w:hAnsi="Times New Roman" w:cs="Times New Roman"/>
          <w:color w:val="FF0000"/>
          <w:szCs w:val="21"/>
        </w:rPr>
        <w:object w:dxaOrig="1410" w:dyaOrig="885" w14:anchorId="72B7CF0D">
          <v:shape id="_x0000_i1139" type="#_x0000_t75" alt="eqIdb9627d4b1de96dbfd242ce49e4eb3037" style="width:70.5pt;height:44.25pt" o:ole="">
            <v:imagedata r:id="rId224" o:title="eqIdb9627d4b1de96dbfd242ce49e4eb3037"/>
          </v:shape>
          <o:OLEObject Type="Embed" ProgID="Equation.DSMT4" ShapeID="_x0000_i1139" DrawAspect="Content" ObjectID="_1711643350" r:id="rId225"/>
        </w:object>
      </w:r>
      <w:r w:rsidRPr="00F27350">
        <w:rPr>
          <w:rFonts w:ascii="Times New Roman" w:eastAsiaTheme="majorEastAsia" w:hAnsi="Times New Roman" w:cs="Times New Roman"/>
          <w:color w:val="FF0000"/>
          <w:szCs w:val="21"/>
        </w:rPr>
        <w:t>，解得</w:t>
      </w:r>
      <w:r w:rsidRPr="00F27350">
        <w:rPr>
          <w:rFonts w:ascii="Times New Roman" w:eastAsiaTheme="majorEastAsia" w:hAnsi="Times New Roman" w:cs="Times New Roman"/>
          <w:color w:val="FF0000"/>
          <w:szCs w:val="21"/>
        </w:rPr>
        <w:t>x=0.6mol</w:t>
      </w:r>
      <w:r w:rsidRPr="00F27350">
        <w:rPr>
          <w:rFonts w:ascii="Times New Roman" w:eastAsiaTheme="majorEastAsia" w:hAnsi="Times New Roman" w:cs="Times New Roman"/>
          <w:color w:val="FF0000"/>
          <w:szCs w:val="21"/>
        </w:rPr>
        <w:t>，则参加反应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的氢气的物质的量为</w:t>
      </w:r>
      <w:r w:rsidRPr="00F27350">
        <w:rPr>
          <w:rFonts w:ascii="Times New Roman" w:eastAsiaTheme="majorEastAsia" w:hAnsi="Times New Roman" w:cs="Times New Roman"/>
          <w:color w:val="FF0000"/>
          <w:szCs w:val="21"/>
        </w:rPr>
        <w:t>1.8mol</w:t>
      </w:r>
      <w:r w:rsidRPr="00F27350">
        <w:rPr>
          <w:rFonts w:ascii="Times New Roman" w:eastAsiaTheme="majorEastAsia" w:hAnsi="Times New Roman" w:cs="Times New Roman"/>
          <w:color w:val="FF0000"/>
          <w:szCs w:val="21"/>
        </w:rPr>
        <w:t>，生成甲醇的物质的量为</w:t>
      </w:r>
      <w:r w:rsidRPr="00F27350">
        <w:rPr>
          <w:rFonts w:ascii="Times New Roman" w:eastAsiaTheme="majorEastAsia" w:hAnsi="Times New Roman" w:cs="Times New Roman"/>
          <w:color w:val="FF0000"/>
          <w:szCs w:val="21"/>
        </w:rPr>
        <w:t>0.6mol</w:t>
      </w:r>
      <w:r w:rsidRPr="00F27350">
        <w:rPr>
          <w:rFonts w:ascii="Times New Roman" w:eastAsiaTheme="majorEastAsia" w:hAnsi="Times New Roman" w:cs="Times New Roman"/>
          <w:color w:val="FF0000"/>
          <w:szCs w:val="21"/>
        </w:rPr>
        <w:t>，生成水蒸气的物质的量为</w:t>
      </w:r>
      <w:r w:rsidRPr="00F27350">
        <w:rPr>
          <w:rFonts w:ascii="Times New Roman" w:eastAsiaTheme="majorEastAsia" w:hAnsi="Times New Roman" w:cs="Times New Roman"/>
          <w:color w:val="FF0000"/>
          <w:szCs w:val="21"/>
        </w:rPr>
        <w:t>0.6mol</w:t>
      </w:r>
      <w:r w:rsidRPr="00F27350">
        <w:rPr>
          <w:rFonts w:ascii="Times New Roman" w:eastAsiaTheme="majorEastAsia" w:hAnsi="Times New Roman" w:cs="Times New Roman"/>
          <w:color w:val="FF0000"/>
          <w:szCs w:val="21"/>
        </w:rPr>
        <w:t>，而二氧化碳的转化率为</w:t>
      </w:r>
      <w:r w:rsidRPr="00F27350">
        <w:rPr>
          <w:rFonts w:ascii="Times New Roman" w:eastAsiaTheme="majorEastAsia" w:hAnsi="Times New Roman" w:cs="Times New Roman"/>
          <w:color w:val="FF0000"/>
          <w:szCs w:val="21"/>
        </w:rPr>
        <w:t>50%</w:t>
      </w:r>
      <w:r w:rsidRPr="00F27350">
        <w:rPr>
          <w:rFonts w:ascii="Times New Roman" w:eastAsiaTheme="majorEastAsia" w:hAnsi="Times New Roman" w:cs="Times New Roman"/>
          <w:color w:val="FF0000"/>
          <w:szCs w:val="21"/>
        </w:rPr>
        <w:t>，则参加反应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的二氧化碳的物质的量为</w:t>
      </w:r>
      <w:r>
        <w:rPr>
          <w:rFonts w:ascii="Times New Roman" w:eastAsiaTheme="majorEastAsia" w:hAnsi="Times New Roman" w:cs="Times New Roman"/>
          <w:color w:val="FF0000"/>
          <w:szCs w:val="21"/>
        </w:rPr>
        <w:object w:dxaOrig="2115" w:dyaOrig="225" w14:anchorId="108F1359">
          <v:shape id="_x0000_i1140" type="#_x0000_t75" alt="eqId76d9336b234c83ab70cb988482428cf7" style="width:105.75pt;height:11.25pt" o:ole="">
            <v:imagedata r:id="rId226" o:title="eqId76d9336b234c83ab70cb988482428cf7"/>
          </v:shape>
          <o:OLEObject Type="Embed" ProgID="Equation.DSMT4" ShapeID="_x0000_i1140" DrawAspect="Content" ObjectID="_1711643351" r:id="rId227"/>
        </w:objec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消耗氢气</w:t>
      </w:r>
      <w:r w:rsidRPr="00F27350">
        <w:rPr>
          <w:rFonts w:ascii="Times New Roman" w:eastAsiaTheme="majorEastAsia" w:hAnsi="Times New Roman" w:cs="Times New Roman"/>
          <w:color w:val="FF0000"/>
          <w:szCs w:val="21"/>
        </w:rPr>
        <w:t>0.4mol</w:t>
      </w:r>
      <w:r w:rsidRPr="00F27350">
        <w:rPr>
          <w:rFonts w:ascii="Times New Roman" w:eastAsiaTheme="majorEastAsia" w:hAnsi="Times New Roman" w:cs="Times New Roman"/>
          <w:color w:val="FF0000"/>
          <w:szCs w:val="21"/>
        </w:rPr>
        <w:t>，生成一氧化碳</w:t>
      </w:r>
      <w:r w:rsidRPr="00F27350">
        <w:rPr>
          <w:rFonts w:ascii="Times New Roman" w:eastAsiaTheme="majorEastAsia" w:hAnsi="Times New Roman" w:cs="Times New Roman"/>
          <w:color w:val="FF0000"/>
          <w:szCs w:val="21"/>
        </w:rPr>
        <w:t>0.4mol</w:t>
      </w:r>
      <w:r w:rsidRPr="00F27350">
        <w:rPr>
          <w:rFonts w:ascii="Times New Roman" w:eastAsiaTheme="majorEastAsia" w:hAnsi="Times New Roman" w:cs="Times New Roman"/>
          <w:color w:val="FF0000"/>
          <w:szCs w:val="21"/>
        </w:rPr>
        <w:t>，生成水蒸气</w:t>
      </w:r>
      <w:r w:rsidRPr="00F27350">
        <w:rPr>
          <w:rFonts w:ascii="Times New Roman" w:eastAsiaTheme="majorEastAsia" w:hAnsi="Times New Roman" w:cs="Times New Roman"/>
          <w:color w:val="FF0000"/>
          <w:szCs w:val="21"/>
        </w:rPr>
        <w:t>0.4mol</w:t>
      </w:r>
      <w:r w:rsidRPr="00F27350">
        <w:rPr>
          <w:rFonts w:ascii="Times New Roman" w:eastAsiaTheme="majorEastAsia" w:hAnsi="Times New Roman" w:cs="Times New Roman"/>
          <w:color w:val="FF0000"/>
          <w:szCs w:val="21"/>
        </w:rPr>
        <w:t>，平衡时容器中有二氧化碳</w:t>
      </w:r>
      <w:r w:rsidRPr="00F27350">
        <w:rPr>
          <w:rFonts w:ascii="Times New Roman" w:eastAsiaTheme="majorEastAsia" w:hAnsi="Times New Roman" w:cs="Times New Roman"/>
          <w:color w:val="FF0000"/>
          <w:szCs w:val="21"/>
        </w:rPr>
        <w:t>1mol</w:t>
      </w:r>
      <w:r w:rsidRPr="00F27350">
        <w:rPr>
          <w:rFonts w:ascii="Times New Roman" w:eastAsiaTheme="majorEastAsia" w:hAnsi="Times New Roman" w:cs="Times New Roman"/>
          <w:color w:val="FF0000"/>
          <w:szCs w:val="21"/>
        </w:rPr>
        <w:t>，氢气</w:t>
      </w:r>
      <w:r w:rsidRPr="00F27350">
        <w:rPr>
          <w:rFonts w:ascii="Times New Roman" w:eastAsiaTheme="majorEastAsia" w:hAnsi="Times New Roman" w:cs="Times New Roman"/>
          <w:color w:val="FF0000"/>
          <w:szCs w:val="21"/>
        </w:rPr>
        <w:t>1.8mol</w:t>
      </w:r>
      <w:r w:rsidRPr="00F27350">
        <w:rPr>
          <w:rFonts w:ascii="Times New Roman" w:eastAsiaTheme="majorEastAsia" w:hAnsi="Times New Roman" w:cs="Times New Roman"/>
          <w:color w:val="FF0000"/>
          <w:szCs w:val="21"/>
        </w:rPr>
        <w:t>，甲醇</w:t>
      </w:r>
      <w:r w:rsidRPr="00F27350">
        <w:rPr>
          <w:rFonts w:ascii="Times New Roman" w:eastAsiaTheme="majorEastAsia" w:hAnsi="Times New Roman" w:cs="Times New Roman"/>
          <w:color w:val="FF0000"/>
          <w:szCs w:val="21"/>
        </w:rPr>
        <w:t>0.6mol</w:t>
      </w:r>
      <w:r w:rsidRPr="00F27350">
        <w:rPr>
          <w:rFonts w:ascii="Times New Roman" w:eastAsiaTheme="majorEastAsia" w:hAnsi="Times New Roman" w:cs="Times New Roman"/>
          <w:color w:val="FF0000"/>
          <w:szCs w:val="21"/>
        </w:rPr>
        <w:t>，水蒸气</w:t>
      </w:r>
      <w:r w:rsidRPr="00F27350">
        <w:rPr>
          <w:rFonts w:ascii="Times New Roman" w:eastAsiaTheme="majorEastAsia" w:hAnsi="Times New Roman" w:cs="Times New Roman"/>
          <w:color w:val="FF0000"/>
          <w:szCs w:val="21"/>
        </w:rPr>
        <w:t>1mol</w:t>
      </w:r>
      <w:r w:rsidRPr="00F27350">
        <w:rPr>
          <w:rFonts w:ascii="Times New Roman" w:eastAsiaTheme="majorEastAsia" w:hAnsi="Times New Roman" w:cs="Times New Roman"/>
          <w:color w:val="FF0000"/>
          <w:szCs w:val="21"/>
        </w:rPr>
        <w:t>，一氧化碳</w:t>
      </w:r>
      <w:r w:rsidRPr="00F27350">
        <w:rPr>
          <w:rFonts w:ascii="Times New Roman" w:eastAsiaTheme="majorEastAsia" w:hAnsi="Times New Roman" w:cs="Times New Roman"/>
          <w:color w:val="FF0000"/>
          <w:szCs w:val="21"/>
        </w:rPr>
        <w:t>0.4mol</w:t>
      </w:r>
      <w:r w:rsidRPr="00F27350">
        <w:rPr>
          <w:rFonts w:ascii="Times New Roman" w:eastAsiaTheme="majorEastAsia" w:hAnsi="Times New Roman" w:cs="Times New Roman"/>
          <w:color w:val="FF0000"/>
          <w:szCs w:val="21"/>
        </w:rPr>
        <w:t>，氢气转化率为</w:t>
      </w:r>
      <w:r>
        <w:rPr>
          <w:rFonts w:ascii="Times New Roman" w:eastAsiaTheme="majorEastAsia" w:hAnsi="Times New Roman" w:cs="Times New Roman"/>
          <w:color w:val="FF0000"/>
          <w:szCs w:val="21"/>
        </w:rPr>
        <w:object w:dxaOrig="1695" w:dyaOrig="540" w14:anchorId="5BE5E6EA">
          <v:shape id="_x0000_i1141" type="#_x0000_t75" alt="eqId80713b43552fd63adeb7f372965c560c" style="width:84.75pt;height:27pt" o:ole="">
            <v:imagedata r:id="rId228" o:title="eqId80713b43552fd63adeb7f372965c560c"/>
          </v:shape>
          <o:OLEObject Type="Embed" ProgID="Equation.DSMT4" ShapeID="_x0000_i1141" DrawAspect="Content" ObjectID="_1711643352" r:id="rId229"/>
        </w:object>
      </w:r>
      <w:r w:rsidRPr="00F27350">
        <w:rPr>
          <w:rFonts w:ascii="Times New Roman" w:eastAsiaTheme="majorEastAsia" w:hAnsi="Times New Roman" w:cs="Times New Roman"/>
          <w:color w:val="FF0000"/>
          <w:szCs w:val="21"/>
        </w:rPr>
        <w:t>，设平衡时容器体积为</w:t>
      </w:r>
      <w:r w:rsidRPr="00F27350">
        <w:rPr>
          <w:rFonts w:ascii="Times New Roman" w:eastAsiaTheme="majorEastAsia" w:hAnsi="Times New Roman" w:cs="Times New Roman"/>
          <w:color w:val="FF0000"/>
          <w:szCs w:val="21"/>
        </w:rPr>
        <w:t>V</w:t>
      </w:r>
      <w:r w:rsidRPr="00F27350">
        <w:rPr>
          <w:rFonts w:ascii="Times New Roman" w:eastAsiaTheme="majorEastAsia" w:hAnsi="Times New Roman" w:cs="Times New Roman"/>
          <w:color w:val="FF0000"/>
          <w:szCs w:val="21"/>
        </w:rPr>
        <w:t>，则反应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的平衡常数</w:t>
      </w:r>
      <w:r>
        <w:rPr>
          <w:rFonts w:ascii="Times New Roman" w:eastAsiaTheme="majorEastAsia" w:hAnsi="Times New Roman" w:cs="Times New Roman"/>
          <w:color w:val="FF0000"/>
          <w:szCs w:val="21"/>
        </w:rPr>
        <w:object w:dxaOrig="1530" w:dyaOrig="1050" w14:anchorId="1DD897F2">
          <v:shape id="_x0000_i1142" type="#_x0000_t75" alt="eqId527227a82299aa793be312bfd8cad608" style="width:76.5pt;height:52.5pt" o:ole="">
            <v:imagedata r:id="rId230" o:title="eqId527227a82299aa793be312bfd8cad608"/>
          </v:shape>
          <o:OLEObject Type="Embed" ProgID="Equation.DSMT4" ShapeID="_x0000_i1142" DrawAspect="Content" ObjectID="_1711643353" r:id="rId231"/>
        </w:object>
      </w:r>
      <w:r w:rsidRPr="00F27350">
        <w:rPr>
          <w:rFonts w:ascii="Times New Roman" w:eastAsiaTheme="majorEastAsia" w:hAnsi="Times New Roman" w:cs="Times New Roman"/>
          <w:color w:val="FF0000"/>
          <w:szCs w:val="21"/>
        </w:rPr>
        <w:t>。</w:t>
      </w:r>
    </w:p>
    <w:p w14:paraId="314E98D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11</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2022·</w:t>
      </w:r>
      <w:r w:rsidRPr="00F27350">
        <w:rPr>
          <w:rFonts w:ascii="Times New Roman" w:eastAsiaTheme="majorEastAsia" w:hAnsi="Times New Roman" w:cs="Times New Roman"/>
          <w:szCs w:val="21"/>
        </w:rPr>
        <w:t>安徽省六校教育研究会高三第二次联考</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我国力争于</w:t>
      </w:r>
      <w:r w:rsidRPr="00F27350">
        <w:rPr>
          <w:rFonts w:ascii="Times New Roman" w:eastAsiaTheme="majorEastAsia" w:hAnsi="Times New Roman" w:cs="Times New Roman"/>
          <w:szCs w:val="21"/>
        </w:rPr>
        <w:t>2030</w:t>
      </w:r>
      <w:r w:rsidRPr="00F27350">
        <w:rPr>
          <w:rFonts w:ascii="Times New Roman" w:eastAsiaTheme="majorEastAsia" w:hAnsi="Times New Roman" w:cs="Times New Roman"/>
          <w:szCs w:val="21"/>
        </w:rPr>
        <w:t>年前做到碳达峰，</w:t>
      </w:r>
      <w:r w:rsidRPr="00F27350">
        <w:rPr>
          <w:rFonts w:ascii="Times New Roman" w:eastAsiaTheme="majorEastAsia" w:hAnsi="Times New Roman" w:cs="Times New Roman"/>
          <w:szCs w:val="21"/>
        </w:rPr>
        <w:t>2060</w:t>
      </w:r>
      <w:r w:rsidRPr="00F27350">
        <w:rPr>
          <w:rFonts w:ascii="Times New Roman" w:eastAsiaTheme="majorEastAsia" w:hAnsi="Times New Roman" w:cs="Times New Roman"/>
          <w:szCs w:val="21"/>
        </w:rPr>
        <w:t>年前实现碳中和。</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碳中和</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是指二氧化碳的排放总量和减少总量</w:t>
      </w:r>
      <w:r w:rsidRPr="00F27350">
        <w:rPr>
          <w:rFonts w:ascii="Times New Roman" w:eastAsiaTheme="majorEastAsia" w:hAnsi="Times New Roman" w:cs="Times New Roman"/>
          <w:szCs w:val="21"/>
        </w:rPr>
        <w:t>相当，这对于改善环境，实现绿色发展至关重要。回答下列问题：</w:t>
      </w:r>
    </w:p>
    <w:p w14:paraId="2F495A07"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rPr>
        <w:t>．化学链燃烧</w:t>
      </w:r>
      <w:r w:rsidRPr="00F27350">
        <w:rPr>
          <w:rFonts w:ascii="Times New Roman" w:eastAsiaTheme="majorEastAsia" w:hAnsi="Times New Roman" w:cs="Times New Roman"/>
          <w:szCs w:val="21"/>
        </w:rPr>
        <w:t>(CLC)</w:t>
      </w:r>
      <w:r w:rsidRPr="00F27350">
        <w:rPr>
          <w:rFonts w:ascii="Times New Roman" w:eastAsiaTheme="majorEastAsia" w:hAnsi="Times New Roman" w:cs="Times New Roman"/>
          <w:szCs w:val="21"/>
        </w:rPr>
        <w:t>是利用载氧体将空气中的氧传输至燃料的新技术，与传统燃烧方式相比，避免了空气和燃料的直接接触，有利于高效捕集</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基于</w:t>
      </w:r>
      <w:r w:rsidRPr="00F27350">
        <w:rPr>
          <w:rFonts w:ascii="Times New Roman" w:eastAsiaTheme="majorEastAsia" w:hAnsi="Times New Roman" w:cs="Times New Roman"/>
          <w:szCs w:val="21"/>
        </w:rPr>
        <w:t>CuO/Cu</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rPr>
        <w:t>载氧体的甲烷化学链燃烧技术示意图如下。</w:t>
      </w:r>
    </w:p>
    <w:p w14:paraId="2C0F78B0"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1949D8D6" wp14:editId="41104CE1">
            <wp:extent cx="5124450" cy="17240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32091" name=""/>
                    <pic:cNvPicPr>
                      <a:picLocks noChangeAspect="1"/>
                    </pic:cNvPicPr>
                  </pic:nvPicPr>
                  <pic:blipFill>
                    <a:blip r:embed="rId232"/>
                    <a:stretch>
                      <a:fillRect/>
                    </a:stretch>
                  </pic:blipFill>
                  <pic:spPr>
                    <a:xfrm>
                      <a:off x="0" y="0"/>
                      <a:ext cx="5124450" cy="1724025"/>
                    </a:xfrm>
                    <a:prstGeom prst="rect">
                      <a:avLst/>
                    </a:prstGeom>
                  </pic:spPr>
                </pic:pic>
              </a:graphicData>
            </a:graphic>
          </wp:inline>
        </w:drawing>
      </w:r>
    </w:p>
    <w:p w14:paraId="6895CFFA"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空气反应器与燃料反应器中发生的反应分别为：</w:t>
      </w:r>
    </w:p>
    <w:p w14:paraId="5658941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2Cu</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O(s)+O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(g)=4CuO(s)           ΔH=-227kJ/mol</w:t>
      </w:r>
    </w:p>
    <w:p w14:paraId="1F353FB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8CuO(s)+CH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(g)=4Cu</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O(s)+CO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(g)+2H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 xml:space="preserve">O(g)         </w:t>
      </w:r>
      <w:r w:rsidRPr="00F27350">
        <w:rPr>
          <w:rFonts w:ascii="Times New Roman" w:eastAsiaTheme="majorEastAsia" w:hAnsi="Times New Roman" w:cs="Times New Roman"/>
          <w:szCs w:val="21"/>
        </w:rPr>
        <w:t>ΔH=-348 kJ/mol</w:t>
      </w:r>
    </w:p>
    <w:p w14:paraId="58DB479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CH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(g)+2O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(g)+2H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        ΔH= ___________kJ/mol</w:t>
      </w:r>
      <w:r w:rsidRPr="00F27350">
        <w:rPr>
          <w:rFonts w:ascii="Times New Roman" w:eastAsiaTheme="majorEastAsia" w:hAnsi="Times New Roman" w:cs="Times New Roman"/>
          <w:szCs w:val="21"/>
        </w:rPr>
        <w:t>。</w:t>
      </w:r>
    </w:p>
    <w:p w14:paraId="6F57724E"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氧的质量分数：载氧体</w:t>
      </w:r>
      <w:r w:rsidRPr="00F27350">
        <w:rPr>
          <w:rFonts w:ascii="Times New Roman" w:eastAsiaTheme="majorEastAsia" w:hAnsi="Times New Roman" w:cs="Times New Roman"/>
          <w:szCs w:val="21"/>
        </w:rPr>
        <w:t>I___________ (</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载氧体</w:t>
      </w:r>
      <w:r w:rsidRPr="00F27350">
        <w:rPr>
          <w:rFonts w:ascii="Times New Roman" w:eastAsiaTheme="majorEastAsia" w:hAnsi="Times New Roman" w:cs="Times New Roman"/>
          <w:szCs w:val="21"/>
        </w:rPr>
        <w:t>II</w:t>
      </w:r>
      <w:r w:rsidRPr="00F27350">
        <w:rPr>
          <w:rFonts w:ascii="Times New Roman" w:eastAsiaTheme="majorEastAsia" w:hAnsi="Times New Roman" w:cs="Times New Roman"/>
          <w:szCs w:val="21"/>
        </w:rPr>
        <w:t>。</w:t>
      </w:r>
    </w:p>
    <w:p w14:paraId="08C9087C"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往盛有</w:t>
      </w:r>
      <w:r w:rsidRPr="00F27350">
        <w:rPr>
          <w:rFonts w:ascii="Times New Roman" w:eastAsiaTheme="majorEastAsia" w:hAnsi="Times New Roman" w:cs="Times New Roman"/>
          <w:szCs w:val="21"/>
        </w:rPr>
        <w:t>CuO/Cu</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rPr>
        <w:t>载氧体的刚性密闭容器中充入空气［氧气的物的量分数</w:t>
      </w:r>
      <w:r w:rsidRPr="00F27350">
        <w:rPr>
          <w:rFonts w:ascii="Times New Roman" w:eastAsiaTheme="majorEastAsia" w:hAnsi="Times New Roman" w:cs="Times New Roman"/>
          <w:szCs w:val="21"/>
        </w:rPr>
        <w:t>x(O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为</w:t>
      </w:r>
      <w:r w:rsidRPr="00F27350">
        <w:rPr>
          <w:rFonts w:ascii="Times New Roman" w:eastAsiaTheme="majorEastAsia" w:hAnsi="Times New Roman" w:cs="Times New Roman"/>
          <w:szCs w:val="21"/>
        </w:rPr>
        <w:t>21%]</w:t>
      </w:r>
      <w:r w:rsidRPr="00F27350">
        <w:rPr>
          <w:rFonts w:ascii="Times New Roman" w:eastAsiaTheme="majorEastAsia" w:hAnsi="Times New Roman" w:cs="Times New Roman"/>
          <w:szCs w:val="21"/>
        </w:rPr>
        <w:t>，发生反应</w:t>
      </w:r>
      <w:r w:rsidRPr="00F27350">
        <w:rPr>
          <w:rFonts w:ascii="宋体" w:eastAsia="宋体" w:hAnsi="宋体" w:cs="宋体" w:hint="eastAsia"/>
          <w:szCs w:val="21"/>
        </w:rPr>
        <w:t>①</w:t>
      </w:r>
      <w:r w:rsidRPr="00F27350">
        <w:rPr>
          <w:rFonts w:ascii="Times New Roman" w:eastAsiaTheme="majorEastAsia" w:hAnsi="Times New Roman" w:cs="Times New Roman"/>
          <w:szCs w:val="21"/>
        </w:rPr>
        <w:t>。平衡时</w:t>
      </w:r>
      <w:r w:rsidRPr="00F27350">
        <w:rPr>
          <w:rFonts w:ascii="Times New Roman" w:eastAsiaTheme="majorEastAsia" w:hAnsi="Times New Roman" w:cs="Times New Roman"/>
          <w:szCs w:val="21"/>
        </w:rPr>
        <w:t>x(O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随反应温度</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rPr>
        <w:t>变化的曲线如图</w:t>
      </w: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所示。</w:t>
      </w:r>
      <w:r w:rsidRPr="00F27350">
        <w:rPr>
          <w:rFonts w:ascii="Times New Roman" w:eastAsiaTheme="majorEastAsia" w:hAnsi="Times New Roman" w:cs="Times New Roman"/>
          <w:szCs w:val="21"/>
        </w:rPr>
        <w:t>985℃</w:t>
      </w:r>
      <w:r w:rsidRPr="00F27350">
        <w:rPr>
          <w:rFonts w:ascii="Times New Roman" w:eastAsiaTheme="majorEastAsia" w:hAnsi="Times New Roman" w:cs="Times New Roman"/>
          <w:szCs w:val="21"/>
        </w:rPr>
        <w:t>时</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的平衡转化率</w:t>
      </w:r>
      <w:r w:rsidRPr="00F27350">
        <w:rPr>
          <w:rFonts w:ascii="Times New Roman" w:eastAsiaTheme="majorEastAsia" w:hAnsi="Times New Roman" w:cs="Times New Roman"/>
          <w:szCs w:val="21"/>
        </w:rPr>
        <w:t>a(O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)=___________ (</w:t>
      </w:r>
      <w:r w:rsidRPr="00F27350">
        <w:rPr>
          <w:rFonts w:ascii="Times New Roman" w:eastAsiaTheme="majorEastAsia" w:hAnsi="Times New Roman" w:cs="Times New Roman"/>
          <w:szCs w:val="21"/>
        </w:rPr>
        <w:t>保留</w:t>
      </w: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位有效数字</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23573120"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296223FD" wp14:editId="350B68FE">
            <wp:extent cx="2638425" cy="2238375"/>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54191" name=""/>
                    <pic:cNvPicPr>
                      <a:picLocks noChangeAspect="1"/>
                    </pic:cNvPicPr>
                  </pic:nvPicPr>
                  <pic:blipFill>
                    <a:blip r:embed="rId233"/>
                    <a:stretch>
                      <a:fillRect/>
                    </a:stretch>
                  </pic:blipFill>
                  <pic:spPr>
                    <a:xfrm>
                      <a:off x="0" y="0"/>
                      <a:ext cx="2638425" cy="2238375"/>
                    </a:xfrm>
                    <a:prstGeom prst="rect">
                      <a:avLst/>
                    </a:prstGeom>
                  </pic:spPr>
                </pic:pic>
              </a:graphicData>
            </a:graphic>
          </wp:inline>
        </w:drawing>
      </w:r>
    </w:p>
    <w:p w14:paraId="6304555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lastRenderedPageBreak/>
        <w:t>II</w:t>
      </w:r>
      <w:r w:rsidRPr="00F27350">
        <w:rPr>
          <w:rFonts w:ascii="Times New Roman" w:eastAsiaTheme="majorEastAsia" w:hAnsi="Times New Roman" w:cs="Times New Roman"/>
          <w:szCs w:val="21"/>
        </w:rPr>
        <w:t>．利用工</w:t>
      </w:r>
      <w:r w:rsidRPr="00F27350">
        <w:rPr>
          <w:rFonts w:ascii="Times New Roman" w:eastAsiaTheme="majorEastAsia" w:hAnsi="Times New Roman" w:cs="Times New Roman"/>
          <w:szCs w:val="21"/>
        </w:rPr>
        <w:t>厂废气中的硫化氢可将</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rPr>
        <w:t>转化为化工原料羰基硫</w:t>
      </w:r>
      <w:r w:rsidRPr="00F27350">
        <w:rPr>
          <w:rFonts w:ascii="Times New Roman" w:eastAsiaTheme="majorEastAsia" w:hAnsi="Times New Roman" w:cs="Times New Roman"/>
          <w:szCs w:val="21"/>
        </w:rPr>
        <w:t>(COS)</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CO(g)+H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S(g)→COS(g)+H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    ΔH</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240℃</w:t>
      </w:r>
      <w:r w:rsidRPr="00F27350">
        <w:rPr>
          <w:rFonts w:ascii="Times New Roman" w:eastAsiaTheme="majorEastAsia" w:hAnsi="Times New Roman" w:cs="Times New Roman"/>
          <w:szCs w:val="21"/>
        </w:rPr>
        <w:t>时，其平衡常数</w:t>
      </w:r>
      <w:r w:rsidRPr="00F27350">
        <w:rPr>
          <w:rFonts w:ascii="Times New Roman" w:eastAsiaTheme="majorEastAsia" w:hAnsi="Times New Roman" w:cs="Times New Roman"/>
          <w:szCs w:val="21"/>
        </w:rPr>
        <w:t>K=1</w:t>
      </w:r>
      <w:r w:rsidRPr="00F27350">
        <w:rPr>
          <w:rFonts w:ascii="Times New Roman" w:eastAsiaTheme="majorEastAsia" w:hAnsi="Times New Roman" w:cs="Times New Roman"/>
          <w:szCs w:val="21"/>
        </w:rPr>
        <w:t>。</w:t>
      </w:r>
    </w:p>
    <w:p w14:paraId="3849E336"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(4)</w:t>
      </w:r>
      <w:r w:rsidRPr="00F27350">
        <w:rPr>
          <w:rFonts w:ascii="Times New Roman" w:eastAsiaTheme="majorEastAsia" w:hAnsi="Times New Roman" w:cs="Times New Roman"/>
          <w:szCs w:val="21"/>
        </w:rPr>
        <w:t>在某密闭容器中，以不同投料比［</w:t>
      </w:r>
      <w:r>
        <w:rPr>
          <w:rFonts w:ascii="Times New Roman" w:eastAsiaTheme="majorEastAsia" w:hAnsi="Times New Roman" w:cs="Times New Roman"/>
          <w:szCs w:val="21"/>
        </w:rPr>
        <w:object w:dxaOrig="690" w:dyaOrig="690" w14:anchorId="11C7A813">
          <v:shape id="_x0000_i1143" type="#_x0000_t75" alt="eqId2e7ece74167e44c29de18bade7876dbf" style="width:34.5pt;height:34.5pt" o:ole="">
            <v:imagedata r:id="rId234" o:title="eqId2e7ece74167e44c29de18bade7876dbf"/>
          </v:shape>
          <o:OLEObject Type="Embed" ProgID="Equation.DSMT4" ShapeID="_x0000_i1143" DrawAspect="Content" ObjectID="_1711643354" r:id="rId235"/>
        </w:objec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进行上述反应，相同时间内</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w:t>
      </w:r>
      <w:r w:rsidRPr="00F27350">
        <w:rPr>
          <w:rFonts w:ascii="Times New Roman" w:eastAsiaTheme="majorEastAsia" w:hAnsi="Times New Roman" w:cs="Times New Roman"/>
          <w:szCs w:val="21"/>
        </w:rPr>
        <w:t>的转化率与温度</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rPr>
        <w:t>的关系如图</w:t>
      </w: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所示。则</w:t>
      </w:r>
      <w:r w:rsidRPr="00F27350">
        <w:rPr>
          <w:rFonts w:ascii="Times New Roman" w:eastAsiaTheme="majorEastAsia" w:hAnsi="Times New Roman" w:cs="Times New Roman"/>
          <w:szCs w:val="21"/>
        </w:rPr>
        <w:t>ΔH ___________ (</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”)0</w:t>
      </w:r>
      <w:r w:rsidRPr="00F27350">
        <w:rPr>
          <w:rFonts w:ascii="Times New Roman" w:eastAsiaTheme="majorEastAsia" w:hAnsi="Times New Roman" w:cs="Times New Roman"/>
          <w:szCs w:val="21"/>
        </w:rPr>
        <w:t>，转化率先增大后减小的原因是</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w:t>
      </w:r>
    </w:p>
    <w:p w14:paraId="059E5FD8"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3387A58A" wp14:editId="75E6614B">
            <wp:extent cx="1495425" cy="1543050"/>
            <wp:effectExtent l="0" t="0" r="0"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9194" name=""/>
                    <pic:cNvPicPr>
                      <a:picLocks noChangeAspect="1"/>
                    </pic:cNvPicPr>
                  </pic:nvPicPr>
                  <pic:blipFill>
                    <a:blip r:embed="rId236"/>
                    <a:stretch>
                      <a:fillRect/>
                    </a:stretch>
                  </pic:blipFill>
                  <pic:spPr>
                    <a:xfrm>
                      <a:off x="0" y="0"/>
                      <a:ext cx="1495425" cy="1543050"/>
                    </a:xfrm>
                    <a:prstGeom prst="rect">
                      <a:avLst/>
                    </a:prstGeom>
                  </pic:spPr>
                </pic:pic>
              </a:graphicData>
            </a:graphic>
          </wp:inline>
        </w:drawing>
      </w:r>
    </w:p>
    <w:p w14:paraId="27CF910D"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(5)</w:t>
      </w:r>
      <w:r w:rsidRPr="00F27350">
        <w:rPr>
          <w:rFonts w:ascii="Times New Roman" w:eastAsiaTheme="majorEastAsia" w:hAnsi="Times New Roman" w:cs="Times New Roman"/>
          <w:szCs w:val="21"/>
        </w:rPr>
        <w:t>分别在</w:t>
      </w:r>
      <w:r w:rsidRPr="00F27350">
        <w:rPr>
          <w:rFonts w:ascii="Times New Roman" w:eastAsiaTheme="majorEastAsia" w:hAnsi="Times New Roman" w:cs="Times New Roman"/>
          <w:szCs w:val="21"/>
        </w:rPr>
        <w:t>300℃</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320℃</w:t>
      </w:r>
      <w:r w:rsidRPr="00F27350">
        <w:rPr>
          <w:rFonts w:ascii="Times New Roman" w:eastAsiaTheme="majorEastAsia" w:hAnsi="Times New Roman" w:cs="Times New Roman"/>
          <w:szCs w:val="21"/>
        </w:rPr>
        <w:t>进行上述反应，反应中</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S(g)</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COS(g)</w:t>
      </w:r>
      <w:r w:rsidRPr="00F27350">
        <w:rPr>
          <w:rFonts w:ascii="Times New Roman" w:eastAsiaTheme="majorEastAsia" w:hAnsi="Times New Roman" w:cs="Times New Roman"/>
          <w:szCs w:val="21"/>
        </w:rPr>
        <w:t>的体积分数</w:t>
      </w:r>
      <w:r w:rsidRPr="00F27350">
        <w:rPr>
          <w:rFonts w:ascii="Times New Roman" w:eastAsiaTheme="majorEastAsia" w:hAnsi="Times New Roman" w:cs="Times New Roman"/>
          <w:szCs w:val="21"/>
        </w:rPr>
        <w:t>(ω)</w:t>
      </w:r>
      <w:r w:rsidRPr="00F27350">
        <w:rPr>
          <w:rFonts w:ascii="Times New Roman" w:eastAsiaTheme="majorEastAsia" w:hAnsi="Times New Roman" w:cs="Times New Roman"/>
          <w:szCs w:val="21"/>
        </w:rPr>
        <w:t>随时间</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rPr>
        <w:t>的变化关系如图</w:t>
      </w: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所示。已知：起始时密闭容器中</w:t>
      </w:r>
      <w:r w:rsidRPr="00F27350">
        <w:rPr>
          <w:rFonts w:ascii="Times New Roman" w:eastAsiaTheme="majorEastAsia" w:hAnsi="Times New Roman" w:cs="Times New Roman"/>
          <w:szCs w:val="21"/>
        </w:rPr>
        <w:t>ω[H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S(g)]</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ω[CO(g)]</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ω[COS(g)]</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ω[H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分别相等。则</w:t>
      </w:r>
      <w:r w:rsidRPr="00F27350">
        <w:rPr>
          <w:rFonts w:ascii="Times New Roman" w:eastAsiaTheme="majorEastAsia" w:hAnsi="Times New Roman" w:cs="Times New Roman"/>
          <w:szCs w:val="21"/>
        </w:rPr>
        <w:t>320℃</w:t>
      </w:r>
      <w:r w:rsidRPr="00F27350">
        <w:rPr>
          <w:rFonts w:ascii="Times New Roman" w:eastAsiaTheme="majorEastAsia" w:hAnsi="Times New Roman" w:cs="Times New Roman"/>
          <w:szCs w:val="21"/>
        </w:rPr>
        <w:t>时，表示</w:t>
      </w:r>
      <w:r w:rsidRPr="00F27350">
        <w:rPr>
          <w:rFonts w:ascii="Times New Roman" w:eastAsiaTheme="majorEastAsia" w:hAnsi="Times New Roman" w:cs="Times New Roman"/>
          <w:szCs w:val="21"/>
        </w:rPr>
        <w:t>ω[H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S(g)]</w:t>
      </w:r>
      <w:r w:rsidRPr="00F27350">
        <w:rPr>
          <w:rFonts w:ascii="Times New Roman" w:eastAsiaTheme="majorEastAsia" w:hAnsi="Times New Roman" w:cs="Times New Roman"/>
          <w:szCs w:val="21"/>
        </w:rPr>
        <w:t>的曲线是</w:t>
      </w:r>
      <w:r w:rsidRPr="00F27350">
        <w:rPr>
          <w:rFonts w:ascii="Times New Roman" w:eastAsiaTheme="majorEastAsia" w:hAnsi="Times New Roman" w:cs="Times New Roman"/>
          <w:szCs w:val="21"/>
        </w:rPr>
        <w:t>___________ (</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甲</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乙</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丙</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丁</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60FC604F"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222F62FF" wp14:editId="0EF5A815">
            <wp:extent cx="2324100" cy="2124075"/>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656" name=""/>
                    <pic:cNvPicPr>
                      <a:picLocks noChangeAspect="1"/>
                    </pic:cNvPicPr>
                  </pic:nvPicPr>
                  <pic:blipFill>
                    <a:blip r:embed="rId237"/>
                    <a:stretch>
                      <a:fillRect/>
                    </a:stretch>
                  </pic:blipFill>
                  <pic:spPr>
                    <a:xfrm>
                      <a:off x="0" y="0"/>
                      <a:ext cx="2324100" cy="2124075"/>
                    </a:xfrm>
                    <a:prstGeom prst="rect">
                      <a:avLst/>
                    </a:prstGeom>
                  </pic:spPr>
                </pic:pic>
              </a:graphicData>
            </a:graphic>
          </wp:inline>
        </w:drawing>
      </w:r>
    </w:p>
    <w:p w14:paraId="4D07A69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III</w:t>
      </w:r>
      <w:r w:rsidRPr="00F27350">
        <w:rPr>
          <w:rFonts w:ascii="Times New Roman" w:eastAsiaTheme="majorEastAsia" w:hAnsi="Times New Roman" w:cs="Times New Roman"/>
          <w:szCs w:val="21"/>
        </w:rPr>
        <w:t>．二氧化碳催化加氢合成乙烯也是综合利用</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的热点研究领域。</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在铁系催化剂作用下发生化学反应：</w:t>
      </w:r>
      <w:r w:rsidRPr="00F27350">
        <w:rPr>
          <w:rFonts w:ascii="宋体" w:eastAsia="宋体" w:hAnsi="宋体" w:cs="宋体" w:hint="eastAsia"/>
          <w:szCs w:val="21"/>
        </w:rPr>
        <w:t>①</w:t>
      </w:r>
      <w:r w:rsidRPr="00F27350">
        <w:rPr>
          <w:rFonts w:ascii="Times New Roman" w:eastAsiaTheme="majorEastAsia" w:hAnsi="Times New Roman" w:cs="Times New Roman"/>
          <w:szCs w:val="21"/>
        </w:rPr>
        <w:t>2CO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(g)+6H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000000"/>
          <w:szCs w:val="21"/>
        </w:rPr>
        <w:object w:dxaOrig="645" w:dyaOrig="165" w14:anchorId="013DE022">
          <v:shape id="_x0000_i1144" type="#_x0000_t75" style="width:32.25pt;height:8.25pt" o:ole="">
            <v:imagedata r:id="rId34" o:title=""/>
          </v:shape>
          <o:OLEObject Type="Embed" ProgID="ChemWindow.Document" ShapeID="_x0000_i1144" DrawAspect="Content" ObjectID="_1711643355" r:id="rId238"/>
        </w:objec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(g)+4H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w:t>
      </w:r>
    </w:p>
    <w:p w14:paraId="398DE9C9"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000000"/>
          <w:szCs w:val="21"/>
        </w:rPr>
        <w:object w:dxaOrig="645" w:dyaOrig="165" w14:anchorId="3DCC3C2A">
          <v:shape id="_x0000_i1145" type="#_x0000_t75" style="width:32.25pt;height:8.25pt" o:ole="">
            <v:imagedata r:id="rId34" o:title=""/>
          </v:shape>
          <o:OLEObject Type="Embed" ProgID="ChemWindow.Document" ShapeID="_x0000_i1145" DrawAspect="Content" ObjectID="_1711643356" r:id="rId239"/>
        </w:object>
      </w:r>
      <w:r w:rsidRPr="00F27350">
        <w:rPr>
          <w:rFonts w:ascii="Times New Roman" w:eastAsiaTheme="majorEastAsia" w:hAnsi="Times New Roman" w:cs="Times New Roman"/>
          <w:szCs w:val="21"/>
        </w:rPr>
        <w:t>CO(g)+H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w:t>
      </w:r>
    </w:p>
    <w:p w14:paraId="144E8715"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(6)</w:t>
      </w:r>
      <w:r w:rsidRPr="00F27350">
        <w:rPr>
          <w:rFonts w:ascii="Times New Roman" w:eastAsiaTheme="majorEastAsia" w:hAnsi="Times New Roman" w:cs="Times New Roman"/>
          <w:szCs w:val="21"/>
        </w:rPr>
        <w:t>在</w:t>
      </w:r>
      <w:r w:rsidRPr="00F27350">
        <w:rPr>
          <w:rFonts w:ascii="Times New Roman" w:eastAsiaTheme="majorEastAsia" w:hAnsi="Times New Roman" w:cs="Times New Roman"/>
          <w:szCs w:val="21"/>
        </w:rPr>
        <w:t>1L</w:t>
      </w:r>
      <w:r w:rsidRPr="00F27350">
        <w:rPr>
          <w:rFonts w:ascii="Times New Roman" w:eastAsiaTheme="majorEastAsia" w:hAnsi="Times New Roman" w:cs="Times New Roman"/>
          <w:szCs w:val="21"/>
        </w:rPr>
        <w:t>密闭容器中通入</w:t>
      </w:r>
      <w:r w:rsidRPr="00F27350">
        <w:rPr>
          <w:rFonts w:ascii="Times New Roman" w:eastAsiaTheme="majorEastAsia" w:hAnsi="Times New Roman" w:cs="Times New Roman"/>
          <w:szCs w:val="21"/>
        </w:rPr>
        <w:t>1mol 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3mol 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，在铁系催化剂作用下进行反应，</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的平衡转化率随温度和压强的变化如图</w:t>
      </w:r>
      <w:r w:rsidRPr="00F27350">
        <w:rPr>
          <w:rFonts w:ascii="Times New Roman" w:eastAsiaTheme="majorEastAsia" w:hAnsi="Times New Roman" w:cs="Times New Roman"/>
          <w:szCs w:val="21"/>
        </w:rPr>
        <w:t>4</w:t>
      </w:r>
      <w:r w:rsidRPr="00F27350">
        <w:rPr>
          <w:rFonts w:ascii="Times New Roman" w:eastAsiaTheme="majorEastAsia" w:hAnsi="Times New Roman" w:cs="Times New Roman"/>
          <w:szCs w:val="21"/>
        </w:rPr>
        <w:t>所示，图</w:t>
      </w:r>
      <w:r w:rsidRPr="00F27350">
        <w:rPr>
          <w:rFonts w:ascii="Times New Roman" w:eastAsiaTheme="majorEastAsia" w:hAnsi="Times New Roman" w:cs="Times New Roman"/>
          <w:szCs w:val="21"/>
        </w:rPr>
        <w:t>4</w:t>
      </w:r>
      <w:r w:rsidRPr="00F27350">
        <w:rPr>
          <w:rFonts w:ascii="Times New Roman" w:eastAsiaTheme="majorEastAsia" w:hAnsi="Times New Roman" w:cs="Times New Roman"/>
          <w:szCs w:val="21"/>
        </w:rPr>
        <w:t>中点</w:t>
      </w:r>
      <w:r w:rsidRPr="00F27350">
        <w:rPr>
          <w:rFonts w:ascii="Times New Roman" w:eastAsiaTheme="majorEastAsia" w:hAnsi="Times New Roman" w:cs="Times New Roman"/>
          <w:szCs w:val="21"/>
        </w:rPr>
        <w:t>M(350</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70)</w:t>
      </w:r>
      <w:r w:rsidRPr="00F27350">
        <w:rPr>
          <w:rFonts w:ascii="Times New Roman" w:eastAsiaTheme="majorEastAsia" w:hAnsi="Times New Roman" w:cs="Times New Roman"/>
          <w:szCs w:val="21"/>
        </w:rPr>
        <w:t>，此时乙烯的选择性为</w:t>
      </w:r>
      <w:r>
        <w:rPr>
          <w:rFonts w:ascii="Times New Roman" w:eastAsiaTheme="majorEastAsia" w:hAnsi="Times New Roman" w:cs="Times New Roman"/>
          <w:szCs w:val="21"/>
        </w:rPr>
        <w:object w:dxaOrig="210" w:dyaOrig="540" w14:anchorId="5F2CD97E">
          <v:shape id="_x0000_i1146" type="#_x0000_t75" alt="eqId885b4932a14a4705b5c0598a9ab97956" style="width:10.5pt;height:27pt" o:ole="">
            <v:imagedata r:id="rId240" o:title="eqId885b4932a14a4705b5c0598a9ab97956"/>
          </v:shape>
          <o:OLEObject Type="Embed" ProgID="Equation.DSMT4" ShapeID="_x0000_i1146" DrawAspect="Content" ObjectID="_1711643357" r:id="rId241"/>
        </w:objec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选择性：转化的</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中生成</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rPr>
        <w:t>的百分比</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。则该温度时反应</w:t>
      </w:r>
      <w:r w:rsidRPr="00F27350">
        <w:rPr>
          <w:rFonts w:ascii="宋体" w:eastAsia="宋体" w:hAnsi="宋体" w:cs="宋体" w:hint="eastAsia"/>
          <w:szCs w:val="21"/>
        </w:rPr>
        <w:t>②</w:t>
      </w:r>
      <w:r w:rsidRPr="00F27350">
        <w:rPr>
          <w:rFonts w:ascii="Times New Roman" w:eastAsiaTheme="majorEastAsia" w:hAnsi="Times New Roman" w:cs="Times New Roman"/>
          <w:szCs w:val="21"/>
        </w:rPr>
        <w:t>的平衡常数</w:t>
      </w:r>
      <w:r w:rsidRPr="00F27350">
        <w:rPr>
          <w:rFonts w:ascii="Times New Roman" w:eastAsiaTheme="majorEastAsia" w:hAnsi="Times New Roman" w:cs="Times New Roman"/>
          <w:szCs w:val="21"/>
        </w:rPr>
        <w:t>Kp=___________(</w:t>
      </w:r>
      <w:r w:rsidRPr="00F27350">
        <w:rPr>
          <w:rFonts w:ascii="Times New Roman" w:eastAsiaTheme="majorEastAsia" w:hAnsi="Times New Roman" w:cs="Times New Roman"/>
          <w:szCs w:val="21"/>
        </w:rPr>
        <w:t>分压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总压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物质的量分数</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23A0F9E9"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lastRenderedPageBreak/>
        <w:drawing>
          <wp:inline distT="0" distB="0" distL="0" distR="0" wp14:anchorId="56A0B1F4" wp14:editId="6DD7CF28">
            <wp:extent cx="2657475" cy="20097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58642" name=""/>
                    <pic:cNvPicPr>
                      <a:picLocks noChangeAspect="1"/>
                    </pic:cNvPicPr>
                  </pic:nvPicPr>
                  <pic:blipFill>
                    <a:blip r:embed="rId242"/>
                    <a:stretch>
                      <a:fillRect/>
                    </a:stretch>
                  </pic:blipFill>
                  <pic:spPr>
                    <a:xfrm>
                      <a:off x="0" y="0"/>
                      <a:ext cx="2657475" cy="2009775"/>
                    </a:xfrm>
                    <a:prstGeom prst="rect">
                      <a:avLst/>
                    </a:prstGeom>
                  </pic:spPr>
                </pic:pic>
              </a:graphicData>
            </a:graphic>
          </wp:inline>
        </w:drawing>
      </w:r>
    </w:p>
    <w:p w14:paraId="71A02BD8"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Pr="00F27350">
        <w:rPr>
          <w:rFonts w:ascii="Times New Roman" w:eastAsiaTheme="majorEastAsia" w:hAnsi="Times New Roman" w:cs="Times New Roman"/>
          <w:color w:val="FF0000"/>
          <w:szCs w:val="21"/>
        </w:rPr>
        <w:t>(1)-802    (2)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(3)58%</w:t>
      </w:r>
    </w:p>
    <w:p w14:paraId="28BEF34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 xml:space="preserve">(4) </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该反应为放热反应，温度小于</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0</w:t>
      </w:r>
      <w:r w:rsidRPr="00F27350">
        <w:rPr>
          <w:rFonts w:ascii="Times New Roman" w:eastAsiaTheme="majorEastAsia" w:hAnsi="Times New Roman" w:cs="Times New Roman"/>
          <w:color w:val="FF0000"/>
          <w:szCs w:val="21"/>
        </w:rPr>
        <w:t>时反应未达平衡，故随温度升高，</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转化率增大；温度大于</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0</w:t>
      </w:r>
      <w:r w:rsidRPr="00F27350">
        <w:rPr>
          <w:rFonts w:ascii="Times New Roman" w:eastAsiaTheme="majorEastAsia" w:hAnsi="Times New Roman" w:cs="Times New Roman"/>
          <w:color w:val="FF0000"/>
          <w:szCs w:val="21"/>
        </w:rPr>
        <w:t>后反应已达平衡，升温导致平衡逆向移动，硫化氢平衡转化率降低</w:t>
      </w:r>
    </w:p>
    <w:p w14:paraId="4086F32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(5)</w:t>
      </w:r>
      <w:r w:rsidRPr="00F27350">
        <w:rPr>
          <w:rFonts w:ascii="Times New Roman" w:eastAsiaTheme="majorEastAsia" w:hAnsi="Times New Roman" w:cs="Times New Roman"/>
          <w:color w:val="FF0000"/>
          <w:szCs w:val="21"/>
        </w:rPr>
        <w:t>甲</w:t>
      </w:r>
      <w:r w:rsidRPr="00F27350">
        <w:rPr>
          <w:rFonts w:ascii="Times New Roman" w:eastAsiaTheme="majorEastAsia" w:hAnsi="Times New Roman" w:cs="Times New Roman"/>
          <w:color w:val="FF0000"/>
          <w:szCs w:val="21"/>
        </w:rPr>
        <w:t xml:space="preserve">    (6)</w:t>
      </w:r>
      <w:r>
        <w:rPr>
          <w:rFonts w:ascii="Times New Roman" w:eastAsiaTheme="majorEastAsia" w:hAnsi="Times New Roman" w:cs="Times New Roman"/>
          <w:color w:val="FF0000"/>
          <w:szCs w:val="21"/>
        </w:rPr>
        <w:object w:dxaOrig="285" w:dyaOrig="555" w14:anchorId="0B33127E">
          <v:shape id="_x0000_i1147" type="#_x0000_t75" alt="eqId22d59b257a1a4130a37c9f2f42bf18df" style="width:14.25pt;height:27.75pt" o:ole="">
            <v:imagedata r:id="rId243" o:title="eqId22d59b257a1a4130a37c9f2f42bf18df"/>
          </v:shape>
          <o:OLEObject Type="Embed" ProgID="Equation.DSMT4" ShapeID="_x0000_i1147" DrawAspect="Content" ObjectID="_1711643358" r:id="rId244"/>
        </w:objec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或</w:t>
      </w:r>
      <w:r w:rsidRPr="00F27350">
        <w:rPr>
          <w:rFonts w:ascii="Times New Roman" w:eastAsiaTheme="majorEastAsia" w:hAnsi="Times New Roman" w:cs="Times New Roman"/>
          <w:color w:val="FF0000"/>
          <w:szCs w:val="21"/>
        </w:rPr>
        <w:t>0.73)</w:t>
      </w:r>
    </w:p>
    <w:p w14:paraId="142A361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Pr="00F27350">
        <w:rPr>
          <w:rFonts w:ascii="Times New Roman" w:eastAsiaTheme="majorEastAsia" w:hAnsi="Times New Roman" w:cs="Times New Roman"/>
          <w:color w:val="FF0000"/>
          <w:szCs w:val="21"/>
        </w:rPr>
        <w:t>(1)</w:t>
      </w:r>
      <w:r w:rsidRPr="00F27350">
        <w:rPr>
          <w:rFonts w:ascii="Times New Roman" w:eastAsiaTheme="majorEastAsia" w:hAnsi="Times New Roman" w:cs="Times New Roman"/>
          <w:color w:val="FF0000"/>
          <w:szCs w:val="21"/>
        </w:rPr>
        <w:t>已知：</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2Cu</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O(s)+O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(g)=4CuO(s) ΔH</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=-227kJ/mol</w:t>
      </w:r>
    </w:p>
    <w:p w14:paraId="326B03C7"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8CuO(s)+CH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(g)=4Cu</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O(s)+CO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O(g) ΔH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=-348 kJ/mol</w:t>
      </w:r>
    </w:p>
    <w:p w14:paraId="4E7CABD4"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根据盖斯定律，由</w:t>
      </w:r>
      <w:r w:rsidRPr="00F27350">
        <w:rPr>
          <w:rFonts w:ascii="宋体" w:eastAsia="宋体" w:hAnsi="宋体" w:cs="宋体" w:hint="eastAsia"/>
          <w:color w:val="FF0000"/>
          <w:szCs w:val="21"/>
        </w:rPr>
        <w:t>①</w:t>
      </w:r>
      <w:r>
        <w:rPr>
          <w:rFonts w:ascii="Times New Roman" w:eastAsiaTheme="majorEastAsia" w:hAnsi="Times New Roman" w:cs="Times New Roman"/>
          <w:color w:val="FF0000"/>
          <w:szCs w:val="21"/>
        </w:rPr>
        <w:object w:dxaOrig="165" w:dyaOrig="165" w14:anchorId="4159210C">
          <v:shape id="_x0000_i1148" type="#_x0000_t75" alt="eqId125def3606544bc58ccdd097b4c3556a" style="width:8.25pt;height:8.25pt" o:ole="">
            <v:imagedata r:id="rId245" o:title="eqId125def3606544bc58ccdd097b4c3556a"/>
          </v:shape>
          <o:OLEObject Type="Embed" ProgID="Equation.DSMT4" ShapeID="_x0000_i1148" DrawAspect="Content" ObjectID="_1711643359" r:id="rId246"/>
        </w:object>
      </w:r>
      <w:r w:rsidRPr="00F27350">
        <w:rPr>
          <w:rFonts w:ascii="Times New Roman" w:eastAsiaTheme="majorEastAsia" w:hAnsi="Times New Roman" w:cs="Times New Roman"/>
          <w:color w:val="FF0000"/>
          <w:szCs w:val="21"/>
        </w:rPr>
        <w:t>2+</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得反应</w:t>
      </w:r>
      <w:r w:rsidRPr="00F27350">
        <w:rPr>
          <w:rFonts w:ascii="Times New Roman" w:eastAsiaTheme="majorEastAsia" w:hAnsi="Times New Roman" w:cs="Times New Roman"/>
          <w:color w:val="FF0000"/>
          <w:szCs w:val="21"/>
        </w:rPr>
        <w:t>CH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(g)+2O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O(g) ΔH=-227kJ/mol </w:t>
      </w:r>
      <w:r>
        <w:rPr>
          <w:rFonts w:ascii="Times New Roman" w:eastAsiaTheme="majorEastAsia" w:hAnsi="Times New Roman" w:cs="Times New Roman"/>
          <w:color w:val="FF0000"/>
          <w:szCs w:val="21"/>
        </w:rPr>
        <w:object w:dxaOrig="165" w:dyaOrig="165" w14:anchorId="1355A8D2">
          <v:shape id="_x0000_i1149" type="#_x0000_t75" alt="eqId125def3606544bc58ccdd097b4c3556a" style="width:8.25pt;height:8.25pt" o:ole="">
            <v:imagedata r:id="rId245" o:title="eqId125def3606544bc58ccdd097b4c3556a"/>
          </v:shape>
          <o:OLEObject Type="Embed" ProgID="Equation.DSMT4" ShapeID="_x0000_i1149" DrawAspect="Content" ObjectID="_1711643360" r:id="rId247"/>
        </w:object>
      </w:r>
      <w:r w:rsidRPr="00F27350">
        <w:rPr>
          <w:rFonts w:ascii="Times New Roman" w:eastAsiaTheme="majorEastAsia" w:hAnsi="Times New Roman" w:cs="Times New Roman"/>
          <w:color w:val="FF0000"/>
          <w:szCs w:val="21"/>
        </w:rPr>
        <w:t>2+(-348 kJ/mol)= -802kJ/mol</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w:t>
      </w:r>
      <w:r w:rsidRPr="00F27350">
        <w:rPr>
          <w:rFonts w:ascii="Times New Roman" w:eastAsiaTheme="majorEastAsia" w:hAnsi="Times New Roman" w:cs="Times New Roman"/>
          <w:color w:val="FF0000"/>
          <w:szCs w:val="21"/>
        </w:rPr>
        <w:t>由图可知，载氧体</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在空气反应器中吸收空气中的氧气，然后转移到燃料反应器中，再和甲烷发生反应释放出水和二氧化碳，得到载氧体</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，所以氧的质量分数大小为</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载氧体</w:t>
      </w:r>
      <w:r w:rsidRPr="00F27350">
        <w:rPr>
          <w:rFonts w:ascii="Times New Roman" w:eastAsiaTheme="majorEastAsia" w:hAnsi="Times New Roman" w:cs="Times New Roman"/>
          <w:color w:val="FF0000"/>
          <w:szCs w:val="21"/>
        </w:rPr>
        <w:t>I&gt;</w:t>
      </w:r>
      <w:r w:rsidRPr="00F27350">
        <w:rPr>
          <w:rFonts w:ascii="Times New Roman" w:eastAsiaTheme="majorEastAsia" w:hAnsi="Times New Roman" w:cs="Times New Roman"/>
          <w:color w:val="FF0000"/>
          <w:szCs w:val="21"/>
        </w:rPr>
        <w:t>载氧体</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sidRPr="00F27350">
        <w:rPr>
          <w:rFonts w:ascii="Times New Roman" w:eastAsiaTheme="majorEastAsia" w:hAnsi="Times New Roman" w:cs="Times New Roman"/>
          <w:color w:val="FF0000"/>
          <w:szCs w:val="21"/>
        </w:rPr>
        <w:t>根据题意，往盛有</w:t>
      </w:r>
      <w:r w:rsidRPr="00F27350">
        <w:rPr>
          <w:rFonts w:ascii="Times New Roman" w:eastAsiaTheme="majorEastAsia" w:hAnsi="Times New Roman" w:cs="Times New Roman"/>
          <w:color w:val="FF0000"/>
          <w:szCs w:val="21"/>
        </w:rPr>
        <w:t>CuO/C</w:t>
      </w:r>
      <w:r w:rsidRPr="00F27350">
        <w:rPr>
          <w:rFonts w:ascii="Times New Roman" w:eastAsiaTheme="majorEastAsia" w:hAnsi="Times New Roman" w:cs="Times New Roman"/>
          <w:color w:val="FF0000"/>
          <w:szCs w:val="21"/>
        </w:rPr>
        <w:t>u</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载氧体的刚性密闭容器中充入空气发生反应</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，且氧气的物质的量分数</w:t>
      </w:r>
      <w:r w:rsidRPr="00F27350">
        <w:rPr>
          <w:rFonts w:ascii="Times New Roman" w:eastAsiaTheme="majorEastAsia" w:hAnsi="Times New Roman" w:cs="Times New Roman"/>
          <w:color w:val="FF0000"/>
          <w:szCs w:val="21"/>
        </w:rPr>
        <w:t>x(O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为</w:t>
      </w:r>
      <w:r w:rsidRPr="00F27350">
        <w:rPr>
          <w:rFonts w:ascii="Times New Roman" w:eastAsiaTheme="majorEastAsia" w:hAnsi="Times New Roman" w:cs="Times New Roman"/>
          <w:color w:val="FF0000"/>
          <w:szCs w:val="21"/>
        </w:rPr>
        <w:t>21%</w:t>
      </w:r>
      <w:r w:rsidRPr="00F27350">
        <w:rPr>
          <w:rFonts w:ascii="Times New Roman" w:eastAsiaTheme="majorEastAsia" w:hAnsi="Times New Roman" w:cs="Times New Roman"/>
          <w:color w:val="FF0000"/>
          <w:szCs w:val="21"/>
        </w:rPr>
        <w:t>，设通入的空气的物质的量为</w:t>
      </w:r>
      <w:r w:rsidRPr="00F27350">
        <w:rPr>
          <w:rFonts w:ascii="Times New Roman" w:eastAsiaTheme="majorEastAsia" w:hAnsi="Times New Roman" w:cs="Times New Roman"/>
          <w:color w:val="FF0000"/>
          <w:szCs w:val="21"/>
        </w:rPr>
        <w:t>amol</w:t>
      </w:r>
      <w:r w:rsidRPr="00F27350">
        <w:rPr>
          <w:rFonts w:ascii="Times New Roman" w:eastAsiaTheme="majorEastAsia" w:hAnsi="Times New Roman" w:cs="Times New Roman"/>
          <w:color w:val="FF0000"/>
          <w:szCs w:val="21"/>
        </w:rPr>
        <w:t>，氧气的消耗量为</w:t>
      </w:r>
      <w:r w:rsidRPr="00F27350">
        <w:rPr>
          <w:rFonts w:ascii="Times New Roman" w:eastAsiaTheme="majorEastAsia" w:hAnsi="Times New Roman" w:cs="Times New Roman"/>
          <w:color w:val="FF0000"/>
          <w:szCs w:val="21"/>
        </w:rPr>
        <w:t>bmol</w:t>
      </w:r>
      <w:r w:rsidRPr="00F27350">
        <w:rPr>
          <w:rFonts w:ascii="Times New Roman" w:eastAsiaTheme="majorEastAsia" w:hAnsi="Times New Roman" w:cs="Times New Roman"/>
          <w:color w:val="FF0000"/>
          <w:szCs w:val="21"/>
        </w:rPr>
        <w:t>，则起始时氧气的物质的量为</w:t>
      </w:r>
      <w:r w:rsidRPr="00F27350">
        <w:rPr>
          <w:rFonts w:ascii="Times New Roman" w:eastAsiaTheme="majorEastAsia" w:hAnsi="Times New Roman" w:cs="Times New Roman"/>
          <w:color w:val="FF0000"/>
          <w:szCs w:val="21"/>
        </w:rPr>
        <w:t>0.21amol</w:t>
      </w:r>
      <w:r w:rsidRPr="00F27350">
        <w:rPr>
          <w:rFonts w:ascii="Times New Roman" w:eastAsiaTheme="majorEastAsia" w:hAnsi="Times New Roman" w:cs="Times New Roman"/>
          <w:color w:val="FF0000"/>
          <w:szCs w:val="21"/>
        </w:rPr>
        <w:t>，平衡时氧气的物质的量为</w:t>
      </w:r>
      <w:r w:rsidRPr="00F27350">
        <w:rPr>
          <w:rFonts w:ascii="Times New Roman" w:eastAsiaTheme="majorEastAsia" w:hAnsi="Times New Roman" w:cs="Times New Roman"/>
          <w:color w:val="FF0000"/>
          <w:szCs w:val="21"/>
        </w:rPr>
        <w:t>(0.21a- b) mol</w:t>
      </w:r>
      <w:r w:rsidRPr="00F27350">
        <w:rPr>
          <w:rFonts w:ascii="Times New Roman" w:eastAsiaTheme="majorEastAsia" w:hAnsi="Times New Roman" w:cs="Times New Roman"/>
          <w:color w:val="FF0000"/>
          <w:szCs w:val="21"/>
        </w:rPr>
        <w:t>，空气中其他气体的物质的量为</w:t>
      </w:r>
      <w:r w:rsidRPr="00F27350">
        <w:rPr>
          <w:rFonts w:ascii="Times New Roman" w:eastAsiaTheme="majorEastAsia" w:hAnsi="Times New Roman" w:cs="Times New Roman"/>
          <w:color w:val="FF0000"/>
          <w:szCs w:val="21"/>
        </w:rPr>
        <w:t>0.79amol</w:t>
      </w:r>
      <w:r w:rsidRPr="00F27350">
        <w:rPr>
          <w:rFonts w:ascii="Times New Roman" w:eastAsiaTheme="majorEastAsia" w:hAnsi="Times New Roman" w:cs="Times New Roman"/>
          <w:color w:val="FF0000"/>
          <w:szCs w:val="21"/>
        </w:rPr>
        <w:t>，由图可知，</w:t>
      </w:r>
      <w:r w:rsidRPr="00F27350">
        <w:rPr>
          <w:rFonts w:ascii="Times New Roman" w:eastAsiaTheme="majorEastAsia" w:hAnsi="Times New Roman" w:cs="Times New Roman"/>
          <w:color w:val="FF0000"/>
          <w:szCs w:val="21"/>
        </w:rPr>
        <w:t>985℃</w:t>
      </w:r>
      <w:r w:rsidRPr="00F27350">
        <w:rPr>
          <w:rFonts w:ascii="Times New Roman" w:eastAsiaTheme="majorEastAsia" w:hAnsi="Times New Roman" w:cs="Times New Roman"/>
          <w:color w:val="FF0000"/>
          <w:szCs w:val="21"/>
        </w:rPr>
        <w:t>时，平衡时</w:t>
      </w:r>
      <w:r w:rsidRPr="00F27350">
        <w:rPr>
          <w:rFonts w:ascii="Times New Roman" w:eastAsiaTheme="majorEastAsia" w:hAnsi="Times New Roman" w:cs="Times New Roman"/>
          <w:color w:val="FF0000"/>
          <w:szCs w:val="21"/>
        </w:rPr>
        <w:t>x(O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 10%</w:t>
      </w:r>
      <w:r w:rsidRPr="00F27350">
        <w:rPr>
          <w:rFonts w:ascii="Times New Roman" w:eastAsiaTheme="majorEastAsia" w:hAnsi="Times New Roman" w:cs="Times New Roman"/>
          <w:color w:val="FF0000"/>
          <w:szCs w:val="21"/>
        </w:rPr>
        <w:t>，即</w:t>
      </w:r>
      <w:r>
        <w:rPr>
          <w:rFonts w:ascii="Times New Roman" w:eastAsiaTheme="majorEastAsia" w:hAnsi="Times New Roman" w:cs="Times New Roman"/>
          <w:color w:val="FF0000"/>
          <w:szCs w:val="21"/>
        </w:rPr>
        <w:object w:dxaOrig="1800" w:dyaOrig="615" w14:anchorId="583A4380">
          <v:shape id="_x0000_i1150" type="#_x0000_t75" alt="eqIdfcee424ff621279d66d0b8c583299e69" style="width:90pt;height:30.75pt" o:ole="">
            <v:imagedata r:id="rId248" o:title="eqIdfcee424ff621279d66d0b8c583299e69"/>
          </v:shape>
          <o:OLEObject Type="Embed" ProgID="Equation.DSMT4" ShapeID="_x0000_i1150" DrawAspect="Content" ObjectID="_1711643361" r:id="rId249"/>
        </w:object>
      </w:r>
      <w:r w:rsidRPr="00F27350">
        <w:rPr>
          <w:rFonts w:ascii="Times New Roman" w:eastAsiaTheme="majorEastAsia" w:hAnsi="Times New Roman" w:cs="Times New Roman"/>
          <w:color w:val="FF0000"/>
          <w:szCs w:val="21"/>
        </w:rPr>
        <w:t>100% = 10%</w:t>
      </w:r>
      <w:r w:rsidRPr="00F27350">
        <w:rPr>
          <w:rFonts w:ascii="Times New Roman" w:eastAsiaTheme="majorEastAsia" w:hAnsi="Times New Roman" w:cs="Times New Roman"/>
          <w:color w:val="FF0000"/>
          <w:szCs w:val="21"/>
        </w:rPr>
        <w:t>，整理得</w:t>
      </w:r>
      <w:r w:rsidRPr="00F27350">
        <w:rPr>
          <w:rFonts w:ascii="Times New Roman" w:eastAsiaTheme="majorEastAsia" w:hAnsi="Times New Roman" w:cs="Times New Roman"/>
          <w:color w:val="FF0000"/>
          <w:szCs w:val="21"/>
        </w:rPr>
        <w:t>b=</w:t>
      </w:r>
      <w:r>
        <w:rPr>
          <w:rFonts w:ascii="Times New Roman" w:eastAsiaTheme="majorEastAsia" w:hAnsi="Times New Roman" w:cs="Times New Roman"/>
          <w:color w:val="FF0000"/>
          <w:szCs w:val="21"/>
        </w:rPr>
        <w:object w:dxaOrig="300" w:dyaOrig="540" w14:anchorId="4E3C5CB7">
          <v:shape id="_x0000_i1151" type="#_x0000_t75" alt="eqId1e43f60bb86d4c9f955ff0d1f8d7732e" style="width:15pt;height:27pt" o:ole="">
            <v:imagedata r:id="rId250" o:title="eqId1e43f60bb86d4c9f955ff0d1f8d7732e"/>
          </v:shape>
          <o:OLEObject Type="Embed" ProgID="Equation.DSMT4" ShapeID="_x0000_i1151" DrawAspect="Content" ObjectID="_1711643362" r:id="rId251"/>
        </w:objec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，则平衡转化率</w:t>
      </w:r>
      <w:r w:rsidRPr="00F27350">
        <w:rPr>
          <w:rFonts w:ascii="Times New Roman" w:eastAsiaTheme="majorEastAsia" w:hAnsi="Times New Roman" w:cs="Times New Roman"/>
          <w:color w:val="FF0000"/>
          <w:szCs w:val="21"/>
        </w:rPr>
        <w:t>a(O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705" w:dyaOrig="795" w14:anchorId="7CBDC2CD">
          <v:shape id="_x0000_i1152" type="#_x0000_t75" alt="eqIdf7927f0bf0eb0bdb8fe20c596fa54c20" style="width:35.25pt;height:39.75pt" o:ole="">
            <v:imagedata r:id="rId252" o:title="eqIdf7927f0bf0eb0bdb8fe20c596fa54c20"/>
          </v:shape>
          <o:OLEObject Type="Embed" ProgID="Equation.DSMT4" ShapeID="_x0000_i1152" DrawAspect="Content" ObjectID="_1711643363" r:id="rId253"/>
        </w:object>
      </w:r>
      <w:r w:rsidRPr="00F27350">
        <w:rPr>
          <w:rFonts w:ascii="Times New Roman" w:eastAsiaTheme="majorEastAsia" w:hAnsi="Times New Roman" w:cs="Times New Roman"/>
          <w:color w:val="FF0000"/>
          <w:szCs w:val="21"/>
        </w:rPr>
        <w:t>100%≈58%</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(4)</w:t>
      </w:r>
      <w:r w:rsidRPr="00F27350">
        <w:rPr>
          <w:rFonts w:ascii="Times New Roman" w:eastAsiaTheme="majorEastAsia" w:hAnsi="Times New Roman" w:cs="Times New Roman"/>
          <w:color w:val="FF0000"/>
          <w:szCs w:val="21"/>
        </w:rPr>
        <w:t>当反应平衡后随着升温转化率下降，反应逆向进行，故正反应为放热反应</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该反应为放热反应，温度小于</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0</w:t>
      </w:r>
      <w:r w:rsidRPr="00F27350">
        <w:rPr>
          <w:rFonts w:ascii="Times New Roman" w:eastAsiaTheme="majorEastAsia" w:hAnsi="Times New Roman" w:cs="Times New Roman"/>
          <w:color w:val="FF0000"/>
          <w:szCs w:val="21"/>
        </w:rPr>
        <w:t>时反应未达平衡，故随温度升高，</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转化率增大；温度大于</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0</w:t>
      </w:r>
      <w:r w:rsidRPr="00F27350">
        <w:rPr>
          <w:rFonts w:ascii="Times New Roman" w:eastAsiaTheme="majorEastAsia" w:hAnsi="Times New Roman" w:cs="Times New Roman"/>
          <w:color w:val="FF0000"/>
          <w:szCs w:val="21"/>
        </w:rPr>
        <w:t>后反应已达平衡，升温导致平衡逆向移动，硫化氢平衡转化率降低；答案为＜；该反应为放热反应，温度小于</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0</w:t>
      </w:r>
      <w:r w:rsidRPr="00F27350">
        <w:rPr>
          <w:rFonts w:ascii="Times New Roman" w:eastAsiaTheme="majorEastAsia" w:hAnsi="Times New Roman" w:cs="Times New Roman"/>
          <w:color w:val="FF0000"/>
          <w:szCs w:val="21"/>
        </w:rPr>
        <w:t>时反应未达平衡，故随温度升高，</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转化率增大；温度大于</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0</w:t>
      </w:r>
      <w:r w:rsidRPr="00F27350">
        <w:rPr>
          <w:rFonts w:ascii="Times New Roman" w:eastAsiaTheme="majorEastAsia" w:hAnsi="Times New Roman" w:cs="Times New Roman"/>
          <w:color w:val="FF0000"/>
          <w:szCs w:val="21"/>
        </w:rPr>
        <w:t>后反应已达平衡，升温导致平衡逆向移动，硫化氢平衡转化率降低；</w:t>
      </w:r>
      <w:r w:rsidRPr="00F27350">
        <w:rPr>
          <w:rFonts w:ascii="Times New Roman" w:eastAsiaTheme="majorEastAsia" w:hAnsi="Times New Roman" w:cs="Times New Roman"/>
          <w:color w:val="FF0000"/>
          <w:szCs w:val="21"/>
        </w:rPr>
        <w:t>(5)240℃</w:t>
      </w:r>
      <w:r w:rsidRPr="00F27350">
        <w:rPr>
          <w:rFonts w:ascii="Times New Roman" w:eastAsiaTheme="majorEastAsia" w:hAnsi="Times New Roman" w:cs="Times New Roman"/>
          <w:color w:val="FF0000"/>
          <w:szCs w:val="21"/>
        </w:rPr>
        <w:t>时，</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其平衡常数</w:t>
      </w:r>
      <w:r w:rsidRPr="00F27350">
        <w:rPr>
          <w:rFonts w:ascii="Times New Roman" w:eastAsiaTheme="majorEastAsia" w:hAnsi="Times New Roman" w:cs="Times New Roman"/>
          <w:color w:val="FF0000"/>
          <w:szCs w:val="21"/>
        </w:rPr>
        <w:t>K=1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ω[H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S(g)]=ω[</w:t>
      </w:r>
      <w:r w:rsidRPr="00F27350">
        <w:rPr>
          <w:rFonts w:ascii="Times New Roman" w:eastAsiaTheme="majorEastAsia" w:hAnsi="Times New Roman" w:cs="Times New Roman"/>
          <w:color w:val="FF0000"/>
          <w:szCs w:val="21"/>
        </w:rPr>
        <w:t>CO(g)]=ω[COS(g)=ω[H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(g)]=25%</w:t>
      </w:r>
      <w:r w:rsidRPr="00F27350">
        <w:rPr>
          <w:rFonts w:ascii="Times New Roman" w:eastAsiaTheme="majorEastAsia" w:hAnsi="Times New Roman" w:cs="Times New Roman"/>
          <w:color w:val="FF0000"/>
          <w:szCs w:val="21"/>
        </w:rPr>
        <w:t>，反应放热升高温度平衡逆向移动，生成物体积减小，反应物体积分数增大，起始时密闭容器中</w:t>
      </w:r>
      <w:r w:rsidRPr="00F27350">
        <w:rPr>
          <w:rFonts w:ascii="Times New Roman" w:eastAsiaTheme="majorEastAsia" w:hAnsi="Times New Roman" w:cs="Times New Roman"/>
          <w:color w:val="FF0000"/>
          <w:szCs w:val="21"/>
        </w:rPr>
        <w:t>ω[H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S(g)</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ω([CO(g])] ω[COS(g)]</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ω[H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分别相等，</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甲丁处于同一温度体系</w:t>
      </w:r>
      <w:r w:rsidRPr="00F27350">
        <w:rPr>
          <w:rFonts w:ascii="Times New Roman" w:eastAsiaTheme="majorEastAsia" w:hAnsi="Times New Roman" w:cs="Times New Roman"/>
          <w:color w:val="FF0000"/>
          <w:szCs w:val="21"/>
        </w:rPr>
        <w:t>(320℃)</w:t>
      </w:r>
      <w:r w:rsidRPr="00F27350">
        <w:rPr>
          <w:rFonts w:ascii="Times New Roman" w:eastAsiaTheme="majorEastAsia" w:hAnsi="Times New Roman" w:cs="Times New Roman"/>
          <w:color w:val="FF0000"/>
          <w:szCs w:val="21"/>
        </w:rPr>
        <w:t>，乙丙处于同温度体系</w:t>
      </w:r>
      <w:r w:rsidRPr="00F27350">
        <w:rPr>
          <w:rFonts w:ascii="Times New Roman" w:eastAsiaTheme="majorEastAsia" w:hAnsi="Times New Roman" w:cs="Times New Roman"/>
          <w:color w:val="FF0000"/>
          <w:szCs w:val="21"/>
        </w:rPr>
        <w:t>(300℃)</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320℃</w:t>
      </w:r>
      <w:r w:rsidRPr="00F27350">
        <w:rPr>
          <w:rFonts w:ascii="Times New Roman" w:eastAsiaTheme="majorEastAsia" w:hAnsi="Times New Roman" w:cs="Times New Roman"/>
          <w:color w:val="FF0000"/>
          <w:szCs w:val="21"/>
        </w:rPr>
        <w:t>时，</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表示</w:t>
      </w:r>
      <w:r w:rsidRPr="00F27350">
        <w:rPr>
          <w:rFonts w:ascii="Times New Roman" w:eastAsiaTheme="majorEastAsia" w:hAnsi="Times New Roman" w:cs="Times New Roman"/>
          <w:color w:val="FF0000"/>
          <w:szCs w:val="21"/>
        </w:rPr>
        <w:t>ω[H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S(g)]</w:t>
      </w:r>
      <w:r w:rsidRPr="00F27350">
        <w:rPr>
          <w:rFonts w:ascii="Times New Roman" w:eastAsiaTheme="majorEastAsia" w:hAnsi="Times New Roman" w:cs="Times New Roman"/>
          <w:color w:val="FF0000"/>
          <w:szCs w:val="21"/>
        </w:rPr>
        <w:t>的曲线是甲；</w:t>
      </w:r>
      <w:r w:rsidRPr="00F27350">
        <w:rPr>
          <w:rFonts w:ascii="Times New Roman" w:eastAsiaTheme="majorEastAsia" w:hAnsi="Times New Roman" w:cs="Times New Roman"/>
          <w:color w:val="FF0000"/>
          <w:szCs w:val="21"/>
        </w:rPr>
        <w:t>(6)</w:t>
      </w:r>
      <w:r w:rsidRPr="00F27350">
        <w:rPr>
          <w:rFonts w:ascii="Times New Roman" w:eastAsiaTheme="majorEastAsia" w:hAnsi="Times New Roman" w:cs="Times New Roman"/>
          <w:color w:val="FF0000"/>
          <w:szCs w:val="21"/>
        </w:rPr>
        <w:t>在</w:t>
      </w:r>
      <w:r w:rsidRPr="00F27350">
        <w:rPr>
          <w:rFonts w:ascii="Times New Roman" w:eastAsiaTheme="majorEastAsia" w:hAnsi="Times New Roman" w:cs="Times New Roman"/>
          <w:color w:val="FF0000"/>
          <w:szCs w:val="21"/>
        </w:rPr>
        <w:t>1L</w:t>
      </w:r>
      <w:r w:rsidRPr="00F27350">
        <w:rPr>
          <w:rFonts w:ascii="Times New Roman" w:eastAsiaTheme="majorEastAsia" w:hAnsi="Times New Roman" w:cs="Times New Roman"/>
          <w:color w:val="FF0000"/>
          <w:szCs w:val="21"/>
        </w:rPr>
        <w:t>密闭容器中通入</w:t>
      </w:r>
      <w:r w:rsidRPr="00F27350">
        <w:rPr>
          <w:rFonts w:ascii="Times New Roman" w:eastAsiaTheme="majorEastAsia" w:hAnsi="Times New Roman" w:cs="Times New Roman"/>
          <w:color w:val="FF0000"/>
          <w:szCs w:val="21"/>
        </w:rPr>
        <w:t>1mol 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3mol 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，在铁系催化剂作用下进行反应</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000000"/>
          <w:szCs w:val="21"/>
        </w:rPr>
        <w:object w:dxaOrig="645" w:dyaOrig="165" w14:anchorId="16E72903">
          <v:shape id="_x0000_i1153" type="#_x0000_t75" style="width:32.25pt;height:8.25pt" o:ole="">
            <v:imagedata r:id="rId34" o:title=""/>
          </v:shape>
          <o:OLEObject Type="Embed" ProgID="ChemWindow.Document" ShapeID="_x0000_i1153" DrawAspect="Content" ObjectID="_1711643364" r:id="rId254"/>
        </w:object>
      </w:r>
      <w:r w:rsidRPr="00F27350">
        <w:rPr>
          <w:rFonts w:ascii="Times New Roman" w:eastAsiaTheme="majorEastAsia" w:hAnsi="Times New Roman" w:cs="Times New Roman"/>
          <w:color w:val="FF0000"/>
          <w:szCs w:val="21"/>
        </w:rPr>
        <w:t>CO(g)+H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O(g)</w:t>
      </w:r>
      <w:r w:rsidRPr="00F27350">
        <w:rPr>
          <w:rFonts w:ascii="Times New Roman" w:eastAsiaTheme="majorEastAsia" w:hAnsi="Times New Roman" w:cs="Times New Roman"/>
          <w:color w:val="FF0000"/>
          <w:szCs w:val="21"/>
        </w:rPr>
        <w:t>，图</w:t>
      </w:r>
      <w:r w:rsidRPr="00F27350">
        <w:rPr>
          <w:rFonts w:ascii="Times New Roman" w:eastAsiaTheme="majorEastAsia" w:hAnsi="Times New Roman" w:cs="Times New Roman"/>
          <w:color w:val="FF0000"/>
          <w:szCs w:val="21"/>
        </w:rPr>
        <w:t>4</w:t>
      </w:r>
      <w:r w:rsidRPr="00F27350">
        <w:rPr>
          <w:rFonts w:ascii="Times New Roman" w:eastAsiaTheme="majorEastAsia" w:hAnsi="Times New Roman" w:cs="Times New Roman"/>
          <w:color w:val="FF0000"/>
          <w:szCs w:val="21"/>
        </w:rPr>
        <w:t>中点</w:t>
      </w:r>
      <w:r w:rsidRPr="00F27350">
        <w:rPr>
          <w:rFonts w:ascii="Times New Roman" w:eastAsiaTheme="majorEastAsia" w:hAnsi="Times New Roman" w:cs="Times New Roman"/>
          <w:color w:val="FF0000"/>
          <w:szCs w:val="21"/>
        </w:rPr>
        <w:t>M(350</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70)</w:t>
      </w:r>
      <w:r w:rsidRPr="00F27350">
        <w:rPr>
          <w:rFonts w:ascii="Times New Roman" w:eastAsiaTheme="majorEastAsia" w:hAnsi="Times New Roman" w:cs="Times New Roman"/>
          <w:color w:val="FF0000"/>
          <w:szCs w:val="21"/>
        </w:rPr>
        <w:t>，即</w:t>
      </w:r>
      <w:r w:rsidRPr="00F27350">
        <w:rPr>
          <w:rFonts w:ascii="Times New Roman" w:eastAsiaTheme="majorEastAsia" w:hAnsi="Times New Roman" w:cs="Times New Roman"/>
          <w:color w:val="FF0000"/>
          <w:szCs w:val="21"/>
        </w:rPr>
        <w:t>350℃</w:t>
      </w:r>
      <w:r w:rsidRPr="00F27350">
        <w:rPr>
          <w:rFonts w:ascii="Times New Roman" w:eastAsiaTheme="majorEastAsia" w:hAnsi="Times New Roman" w:cs="Times New Roman"/>
          <w:color w:val="FF0000"/>
          <w:szCs w:val="21"/>
        </w:rPr>
        <w:t>时</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的平衡转化率为</w:t>
      </w:r>
      <w:r w:rsidRPr="00F27350">
        <w:rPr>
          <w:rFonts w:ascii="Times New Roman" w:eastAsiaTheme="majorEastAsia" w:hAnsi="Times New Roman" w:cs="Times New Roman"/>
          <w:color w:val="FF0000"/>
          <w:szCs w:val="21"/>
        </w:rPr>
        <w:t>70%</w:t>
      </w:r>
      <w:r w:rsidRPr="00F27350">
        <w:rPr>
          <w:rFonts w:ascii="Times New Roman" w:eastAsiaTheme="majorEastAsia" w:hAnsi="Times New Roman" w:cs="Times New Roman"/>
          <w:color w:val="FF0000"/>
          <w:szCs w:val="21"/>
        </w:rPr>
        <w:t>，转化的</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的物质的量为</w:t>
      </w:r>
      <w:r w:rsidRPr="00F27350">
        <w:rPr>
          <w:rFonts w:ascii="Times New Roman" w:eastAsiaTheme="majorEastAsia" w:hAnsi="Times New Roman" w:cs="Times New Roman"/>
          <w:color w:val="FF0000"/>
          <w:szCs w:val="21"/>
        </w:rPr>
        <w:t>1mol</w:t>
      </w:r>
      <w:r>
        <w:rPr>
          <w:rFonts w:ascii="Times New Roman" w:eastAsiaTheme="majorEastAsia" w:hAnsi="Times New Roman" w:cs="Times New Roman"/>
          <w:color w:val="FF0000"/>
          <w:szCs w:val="21"/>
        </w:rPr>
        <w:object w:dxaOrig="165" w:dyaOrig="165" w14:anchorId="3D1D195A">
          <v:shape id="_x0000_i1154" type="#_x0000_t75" alt="eqId125def3606544bc58ccdd097b4c3556a" style="width:8.25pt;height:8.25pt" o:ole="">
            <v:imagedata r:id="rId245" o:title="eqId125def3606544bc58ccdd097b4c3556a"/>
          </v:shape>
          <o:OLEObject Type="Embed" ProgID="Equation.DSMT4" ShapeID="_x0000_i1154" DrawAspect="Content" ObjectID="_1711643365" r:id="rId255"/>
        </w:object>
      </w:r>
      <w:r w:rsidRPr="00F27350">
        <w:rPr>
          <w:rFonts w:ascii="Times New Roman" w:eastAsiaTheme="majorEastAsia" w:hAnsi="Times New Roman" w:cs="Times New Roman"/>
          <w:color w:val="FF0000"/>
          <w:szCs w:val="21"/>
        </w:rPr>
        <w:t>70%=0.7mol</w:t>
      </w:r>
      <w:r w:rsidRPr="00F27350">
        <w:rPr>
          <w:rFonts w:ascii="Times New Roman" w:eastAsiaTheme="majorEastAsia" w:hAnsi="Times New Roman" w:cs="Times New Roman"/>
          <w:color w:val="FF0000"/>
          <w:szCs w:val="21"/>
        </w:rPr>
        <w:t>，此时乙烯的选择性为</w:t>
      </w:r>
      <w:r>
        <w:rPr>
          <w:rFonts w:ascii="Times New Roman" w:eastAsiaTheme="majorEastAsia" w:hAnsi="Times New Roman" w:cs="Times New Roman"/>
          <w:color w:val="FF0000"/>
          <w:szCs w:val="21"/>
        </w:rPr>
        <w:object w:dxaOrig="210" w:dyaOrig="540" w14:anchorId="2062738E">
          <v:shape id="_x0000_i1155" type="#_x0000_t75" alt="eqId885b4932a14a4705b5c0598a9ab97956" style="width:10.5pt;height:27pt" o:ole="">
            <v:imagedata r:id="rId240" o:title="eqId885b4932a14a4705b5c0598a9ab97956"/>
          </v:shape>
          <o:OLEObject Type="Embed" ProgID="Equation.DSMT4" ShapeID="_x0000_i1155" DrawAspect="Content" ObjectID="_1711643366" r:id="rId256"/>
        </w:object>
      </w:r>
      <w:r w:rsidRPr="00F27350">
        <w:rPr>
          <w:rFonts w:ascii="Times New Roman" w:eastAsiaTheme="majorEastAsia" w:hAnsi="Times New Roman" w:cs="Times New Roman"/>
          <w:color w:val="FF0000"/>
          <w:szCs w:val="21"/>
        </w:rPr>
        <w:t>，则转化为乙烯的二氧化碳的物质的量为</w:t>
      </w:r>
      <w:r>
        <w:rPr>
          <w:rFonts w:ascii="Times New Roman" w:eastAsiaTheme="majorEastAsia" w:hAnsi="Times New Roman" w:cs="Times New Roman"/>
          <w:color w:val="FF0000"/>
          <w:szCs w:val="21"/>
        </w:rPr>
        <w:object w:dxaOrig="210" w:dyaOrig="540" w14:anchorId="7BF7CA9A">
          <v:shape id="_x0000_i1156" type="#_x0000_t75" alt="eqId885b4932a14a4705b5c0598a9ab97956" style="width:10.5pt;height:27pt" o:ole="">
            <v:imagedata r:id="rId240" o:title="eqId885b4932a14a4705b5c0598a9ab97956"/>
          </v:shape>
          <o:OLEObject Type="Embed" ProgID="Equation.DSMT4" ShapeID="_x0000_i1156" DrawAspect="Content" ObjectID="_1711643367" r:id="rId257"/>
        </w:object>
      </w:r>
      <w:r>
        <w:rPr>
          <w:rFonts w:ascii="Times New Roman" w:eastAsiaTheme="majorEastAsia" w:hAnsi="Times New Roman" w:cs="Times New Roman"/>
          <w:color w:val="FF0000"/>
          <w:szCs w:val="21"/>
        </w:rPr>
        <w:object w:dxaOrig="165" w:dyaOrig="165" w14:anchorId="6C2462BD">
          <v:shape id="_x0000_i1157" type="#_x0000_t75" alt="eqId125def3606544bc58ccdd097b4c3556a" style="width:8.25pt;height:8.25pt" o:ole="">
            <v:imagedata r:id="rId245" o:title="eqId125def3606544bc58ccdd097b4c3556a"/>
          </v:shape>
          <o:OLEObject Type="Embed" ProgID="Equation.DSMT4" ShapeID="_x0000_i1157" DrawAspect="Content" ObjectID="_1711643368" r:id="rId258"/>
        </w:object>
      </w:r>
      <w:r w:rsidRPr="00F27350">
        <w:rPr>
          <w:rFonts w:ascii="Times New Roman" w:eastAsiaTheme="majorEastAsia" w:hAnsi="Times New Roman" w:cs="Times New Roman"/>
          <w:color w:val="FF0000"/>
          <w:szCs w:val="21"/>
        </w:rPr>
        <w:t>0.7mol=0.4mol</w:t>
      </w:r>
      <w:r w:rsidRPr="00F27350">
        <w:rPr>
          <w:rFonts w:ascii="Times New Roman" w:eastAsiaTheme="majorEastAsia" w:hAnsi="Times New Roman" w:cs="Times New Roman"/>
          <w:color w:val="FF0000"/>
          <w:szCs w:val="21"/>
        </w:rPr>
        <w:t>，转化为</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rPr>
        <w:t>的</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的物质的量为</w:t>
      </w:r>
      <w:r w:rsidRPr="00F27350">
        <w:rPr>
          <w:rFonts w:ascii="Times New Roman" w:eastAsiaTheme="majorEastAsia" w:hAnsi="Times New Roman" w:cs="Times New Roman"/>
          <w:color w:val="FF0000"/>
          <w:szCs w:val="21"/>
        </w:rPr>
        <w:t>0.7mol-0.4mol=0.3mol</w:t>
      </w:r>
      <w:r w:rsidRPr="00F27350">
        <w:rPr>
          <w:rFonts w:ascii="Times New Roman" w:eastAsiaTheme="majorEastAsia" w:hAnsi="Times New Roman" w:cs="Times New Roman"/>
          <w:color w:val="FF0000"/>
          <w:szCs w:val="21"/>
        </w:rPr>
        <w:t>，根据化学方程式列出三段式：</w:t>
      </w:r>
    </w:p>
    <w:p w14:paraId="1FD8C93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noProof/>
          <w:color w:val="FF0000"/>
          <w:szCs w:val="21"/>
        </w:rPr>
        <w:drawing>
          <wp:inline distT="0" distB="0" distL="0" distR="0" wp14:anchorId="4AECE2F9" wp14:editId="7CCC3D19">
            <wp:extent cx="3324225" cy="7905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35724" name="Picture 422"/>
                    <pic:cNvPicPr>
                      <a:picLocks noChangeAspect="1" noChangeArrowheads="1"/>
                    </pic:cNvPicPr>
                  </pic:nvPicPr>
                  <pic:blipFill>
                    <a:blip r:embed="rId259">
                      <a:extLst>
                        <a:ext uri="{28A0092B-C50C-407E-A947-70E740481C1C}">
                          <a14:useLocalDpi xmlns:a14="http://schemas.microsoft.com/office/drawing/2010/main" val="0"/>
                        </a:ext>
                      </a:extLst>
                    </a:blip>
                    <a:stretch>
                      <a:fillRect/>
                    </a:stretch>
                  </pic:blipFill>
                  <pic:spPr bwMode="auto">
                    <a:xfrm>
                      <a:off x="0" y="0"/>
                      <a:ext cx="3324225" cy="790575"/>
                    </a:xfrm>
                    <a:prstGeom prst="rect">
                      <a:avLst/>
                    </a:prstGeom>
                    <a:noFill/>
                    <a:ln>
                      <a:noFill/>
                    </a:ln>
                  </pic:spPr>
                </pic:pic>
              </a:graphicData>
            </a:graphic>
          </wp:inline>
        </w:drawing>
      </w:r>
    </w:p>
    <w:p w14:paraId="5AAD389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noProof/>
          <w:color w:val="FF0000"/>
          <w:szCs w:val="21"/>
        </w:rPr>
        <w:drawing>
          <wp:inline distT="0" distB="0" distL="0" distR="0" wp14:anchorId="4250F5B2" wp14:editId="36EE9331">
            <wp:extent cx="3495675" cy="7905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10793" name="Picture 426"/>
                    <pic:cNvPicPr>
                      <a:picLocks noChangeAspect="1" noChangeArrowheads="1"/>
                    </pic:cNvPicPr>
                  </pic:nvPicPr>
                  <pic:blipFill>
                    <a:blip r:embed="rId260">
                      <a:extLst>
                        <a:ext uri="{28A0092B-C50C-407E-A947-70E740481C1C}">
                          <a14:useLocalDpi xmlns:a14="http://schemas.microsoft.com/office/drawing/2010/main" val="0"/>
                        </a:ext>
                      </a:extLst>
                    </a:blip>
                    <a:stretch>
                      <a:fillRect/>
                    </a:stretch>
                  </pic:blipFill>
                  <pic:spPr bwMode="auto">
                    <a:xfrm>
                      <a:off x="0" y="0"/>
                      <a:ext cx="3495675" cy="790575"/>
                    </a:xfrm>
                    <a:prstGeom prst="rect">
                      <a:avLst/>
                    </a:prstGeom>
                    <a:noFill/>
                    <a:ln>
                      <a:noFill/>
                    </a:ln>
                  </pic:spPr>
                </pic:pic>
              </a:graphicData>
            </a:graphic>
          </wp:inline>
        </w:drawing>
      </w:r>
    </w:p>
    <w:p w14:paraId="42602C34"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平衡时</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的物质的量为</w:t>
      </w:r>
      <w:r w:rsidRPr="00F27350">
        <w:rPr>
          <w:rFonts w:ascii="Times New Roman" w:eastAsiaTheme="majorEastAsia" w:hAnsi="Times New Roman" w:cs="Times New Roman"/>
          <w:color w:val="FF0000"/>
          <w:szCs w:val="21"/>
        </w:rPr>
        <w:t>1mol-0.3mol-0.4mol=0.3mol</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rPr>
        <w:t>的物质的量为</w:t>
      </w:r>
      <w:r w:rsidRPr="00F27350">
        <w:rPr>
          <w:rFonts w:ascii="Times New Roman" w:eastAsiaTheme="majorEastAsia" w:hAnsi="Times New Roman" w:cs="Times New Roman"/>
          <w:color w:val="FF0000"/>
          <w:szCs w:val="21"/>
        </w:rPr>
        <w:t>0.3mol</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的物质的量为</w:t>
      </w:r>
      <w:r w:rsidRPr="00F27350">
        <w:rPr>
          <w:rFonts w:ascii="Times New Roman" w:eastAsiaTheme="majorEastAsia" w:hAnsi="Times New Roman" w:cs="Times New Roman"/>
          <w:color w:val="FF0000"/>
          <w:szCs w:val="21"/>
        </w:rPr>
        <w:t>3mol-0.3mol-1.2mol=1.5mol</w:t>
      </w:r>
      <w:r w:rsidRPr="00F27350">
        <w:rPr>
          <w:rFonts w:ascii="Times New Roman" w:eastAsiaTheme="majorEastAsia" w:hAnsi="Times New Roman" w:cs="Times New Roman"/>
          <w:color w:val="FF0000"/>
          <w:szCs w:val="21"/>
        </w:rPr>
        <w:t>，水蒸气的物质的量为</w:t>
      </w:r>
      <w:r w:rsidRPr="00F27350">
        <w:rPr>
          <w:rFonts w:ascii="Times New Roman" w:eastAsiaTheme="majorEastAsia" w:hAnsi="Times New Roman" w:cs="Times New Roman"/>
          <w:color w:val="FF0000"/>
          <w:szCs w:val="21"/>
        </w:rPr>
        <w:t>0.3mol+0.8mol=1.1mol</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4</w:t>
      </w:r>
      <w:r w:rsidRPr="00F27350">
        <w:rPr>
          <w:rFonts w:ascii="Times New Roman" w:eastAsiaTheme="majorEastAsia" w:hAnsi="Times New Roman" w:cs="Times New Roman"/>
          <w:color w:val="FF0000"/>
          <w:szCs w:val="21"/>
        </w:rPr>
        <w:t>的物质的量为</w:t>
      </w:r>
      <w:r w:rsidRPr="00F27350">
        <w:rPr>
          <w:rFonts w:ascii="Times New Roman" w:eastAsiaTheme="majorEastAsia" w:hAnsi="Times New Roman" w:cs="Times New Roman"/>
          <w:color w:val="FF0000"/>
          <w:szCs w:val="21"/>
        </w:rPr>
        <w:t>0.2mol</w:t>
      </w:r>
      <w:r w:rsidRPr="00F27350">
        <w:rPr>
          <w:rFonts w:ascii="Times New Roman" w:eastAsiaTheme="majorEastAsia" w:hAnsi="Times New Roman" w:cs="Times New Roman"/>
          <w:color w:val="FF0000"/>
          <w:szCs w:val="21"/>
        </w:rPr>
        <w:t>，气体的总物质的量为</w:t>
      </w:r>
      <w:r w:rsidRPr="00F27350">
        <w:rPr>
          <w:rFonts w:ascii="Times New Roman" w:eastAsiaTheme="majorEastAsia" w:hAnsi="Times New Roman" w:cs="Times New Roman"/>
          <w:color w:val="FF0000"/>
          <w:szCs w:val="21"/>
        </w:rPr>
        <w:t>0.3mol+0.3mol+1.5mol+1.1mol+0.2mol=3.4mol</w:t>
      </w:r>
      <w:r w:rsidRPr="00F27350">
        <w:rPr>
          <w:rFonts w:ascii="Times New Roman" w:eastAsiaTheme="majorEastAsia" w:hAnsi="Times New Roman" w:cs="Times New Roman"/>
          <w:color w:val="FF0000"/>
          <w:szCs w:val="21"/>
        </w:rPr>
        <w:t>，则该温度时反应</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的平衡常数</w:t>
      </w:r>
      <w:r w:rsidRPr="00F27350">
        <w:rPr>
          <w:rFonts w:ascii="Times New Roman" w:eastAsiaTheme="majorEastAsia" w:hAnsi="Times New Roman" w:cs="Times New Roman"/>
          <w:color w:val="FF0000"/>
          <w:szCs w:val="21"/>
        </w:rPr>
        <w:t>Kp=</w:t>
      </w:r>
      <w:r>
        <w:rPr>
          <w:rFonts w:ascii="Times New Roman" w:eastAsiaTheme="majorEastAsia" w:hAnsi="Times New Roman" w:cs="Times New Roman"/>
          <w:color w:val="FF0000"/>
          <w:szCs w:val="21"/>
        </w:rPr>
        <w:object w:dxaOrig="2505" w:dyaOrig="1065" w14:anchorId="79919D5B">
          <v:shape id="_x0000_i1158" type="#_x0000_t75" alt="eqId42c9570cafe7f67d750bf97e31364efb" style="width:125.25pt;height:53.25pt" o:ole="">
            <v:imagedata r:id="rId261" o:title="eqId42c9570cafe7f67d750bf97e31364efb"/>
          </v:shape>
          <o:OLEObject Type="Embed" ProgID="Equation.DSMT4" ShapeID="_x0000_i1158" DrawAspect="Content" ObjectID="_1711643369" r:id="rId262"/>
        </w:objec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85" w:dyaOrig="555" w14:anchorId="624EB51A">
          <v:shape id="_x0000_i1159" type="#_x0000_t75" alt="eqId22d59b257a1a4130a37c9f2f42bf18df" style="width:14.25pt;height:27.75pt" o:ole="">
            <v:imagedata r:id="rId243" o:title="eqId22d59b257a1a4130a37c9f2f42bf18df"/>
          </v:shape>
          <o:OLEObject Type="Embed" ProgID="Equation.DSMT4" ShapeID="_x0000_i1159" DrawAspect="Content" ObjectID="_1711643370" r:id="rId263"/>
        </w:object>
      </w:r>
      <w:r w:rsidRPr="00F27350">
        <w:rPr>
          <w:rFonts w:ascii="Times New Roman" w:eastAsiaTheme="majorEastAsia" w:hAnsi="Times New Roman" w:cs="Times New Roman"/>
          <w:color w:val="FF0000"/>
          <w:szCs w:val="21"/>
        </w:rPr>
        <w:t>。</w:t>
      </w:r>
    </w:p>
    <w:p w14:paraId="7E8CA7B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12</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2022·</w:t>
      </w:r>
      <w:r w:rsidRPr="00F27350">
        <w:rPr>
          <w:rFonts w:ascii="Times New Roman" w:eastAsiaTheme="majorEastAsia" w:hAnsi="Times New Roman" w:cs="Times New Roman"/>
          <w:szCs w:val="21"/>
        </w:rPr>
        <w:t>辽宁省大连市模拟预测</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2021</w:t>
      </w:r>
      <w:r w:rsidRPr="00F27350">
        <w:rPr>
          <w:rFonts w:ascii="Times New Roman" w:eastAsiaTheme="majorEastAsia" w:hAnsi="Times New Roman" w:cs="Times New Roman"/>
          <w:szCs w:val="21"/>
        </w:rPr>
        <w:t>年</w:t>
      </w:r>
      <w:r w:rsidRPr="00F27350">
        <w:rPr>
          <w:rFonts w:ascii="Times New Roman" w:eastAsiaTheme="majorEastAsia" w:hAnsi="Times New Roman" w:cs="Times New Roman"/>
          <w:szCs w:val="21"/>
        </w:rPr>
        <w:t>6</w:t>
      </w:r>
      <w:r w:rsidRPr="00F27350">
        <w:rPr>
          <w:rFonts w:ascii="Times New Roman" w:eastAsiaTheme="majorEastAsia" w:hAnsi="Times New Roman" w:cs="Times New Roman"/>
          <w:szCs w:val="21"/>
        </w:rPr>
        <w:t>月</w:t>
      </w:r>
      <w:r w:rsidRPr="00F27350">
        <w:rPr>
          <w:rFonts w:ascii="Times New Roman" w:eastAsiaTheme="majorEastAsia" w:hAnsi="Times New Roman" w:cs="Times New Roman"/>
          <w:szCs w:val="21"/>
        </w:rPr>
        <w:t>17</w:t>
      </w:r>
      <w:r w:rsidRPr="00F27350">
        <w:rPr>
          <w:rFonts w:ascii="Times New Roman" w:eastAsiaTheme="majorEastAsia" w:hAnsi="Times New Roman" w:cs="Times New Roman"/>
          <w:szCs w:val="21"/>
        </w:rPr>
        <w:t>日神舟十三号载人飞船与空间站成功对接，航天员进入天和核心舱。空间站处理</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的一种重要方法是</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的收集、浓缩与还原。</w:t>
      </w:r>
    </w:p>
    <w:p w14:paraId="750A4B93"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t>(</w:t>
      </w:r>
      <w:r w:rsidRPr="00F27350">
        <w:rPr>
          <w:rFonts w:ascii="Times New Roman" w:eastAsiaTheme="majorEastAsia" w:hAnsi="Times New Roman" w:cs="Times New Roman"/>
          <w:szCs w:val="21"/>
        </w:rPr>
        <w:t>1</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还原</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制</w:t>
      </w:r>
      <w:r w:rsidRPr="00F27350">
        <w:rPr>
          <w:rFonts w:ascii="Times New Roman" w:eastAsiaTheme="majorEastAsia" w:hAnsi="Times New Roman" w:cs="Times New Roman"/>
          <w:szCs w:val="21"/>
        </w:rPr>
        <w:t>CH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的部分反应如下：</w:t>
      </w:r>
    </w:p>
    <w:p w14:paraId="2702469B"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008688D5">
          <v:shape id="_x0000_i1160" type="#_x0000_t75" style="width:32.25pt;height:8.25pt" o:ole="">
            <v:imagedata r:id="rId34" o:title=""/>
          </v:shape>
          <o:OLEObject Type="Embed" ProgID="ChemWindow.Document" ShapeID="_x0000_i1160" DrawAspect="Content" ObjectID="_1711643371" r:id="rId264"/>
        </w:object>
      </w:r>
      <w:r w:rsidRPr="00F27350">
        <w:rPr>
          <w:rFonts w:ascii="Times New Roman" w:eastAsiaTheme="majorEastAsia" w:hAnsi="Times New Roman" w:cs="Times New Roman"/>
          <w:szCs w:val="21"/>
        </w:rPr>
        <w:t>CO(g)+ 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   ΔH</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+41kJ·mol</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vertAlign w:val="superscript"/>
        </w:rPr>
        <w:t xml:space="preserve">1 </w:t>
      </w:r>
      <w:r w:rsidRPr="00F27350">
        <w:rPr>
          <w:rFonts w:ascii="Times New Roman" w:eastAsiaTheme="majorEastAsia" w:hAnsi="Times New Roman" w:cs="Times New Roman"/>
          <w:szCs w:val="21"/>
        </w:rPr>
        <w:t xml:space="preserve"> </w:t>
      </w:r>
    </w:p>
    <w:p w14:paraId="1D5B7A0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CO(g)+3H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443BF373">
          <v:shape id="_x0000_i1161" type="#_x0000_t75" style="width:32.25pt;height:8.25pt" o:ole="">
            <v:imagedata r:id="rId34" o:title=""/>
          </v:shape>
          <o:OLEObject Type="Embed" ProgID="ChemWindow.Document" ShapeID="_x0000_i1161" DrawAspect="Content" ObjectID="_1711643372" r:id="rId265"/>
        </w:object>
      </w:r>
      <w:r w:rsidRPr="00F27350">
        <w:rPr>
          <w:rFonts w:ascii="Times New Roman" w:eastAsiaTheme="majorEastAsia" w:hAnsi="Times New Roman" w:cs="Times New Roman"/>
          <w:szCs w:val="21"/>
        </w:rPr>
        <w:t>CH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(g)+ 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   ΔH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-24641kJ·mol</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vertAlign w:val="superscript"/>
        </w:rPr>
        <w:t xml:space="preserve">1 </w:t>
      </w:r>
      <w:r w:rsidRPr="00F27350">
        <w:rPr>
          <w:rFonts w:ascii="Times New Roman" w:eastAsiaTheme="majorEastAsia" w:hAnsi="Times New Roman" w:cs="Times New Roman"/>
          <w:szCs w:val="21"/>
        </w:rPr>
        <w:t xml:space="preserve"> </w:t>
      </w:r>
    </w:p>
    <w:p w14:paraId="59664B7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③</w:t>
      </w:r>
      <w:r w:rsidRPr="00F27350">
        <w:rPr>
          <w:rFonts w:ascii="Times New Roman" w:eastAsiaTheme="majorEastAsia" w:hAnsi="Times New Roman" w:cs="Times New Roman"/>
          <w:szCs w:val="21"/>
        </w:rPr>
        <w:t>CO(g)+H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4AF752BA">
          <v:shape id="_x0000_i1162" type="#_x0000_t75" style="width:32.25pt;height:8.25pt" o:ole="">
            <v:imagedata r:id="rId34" o:title=""/>
          </v:shape>
          <o:OLEObject Type="Embed" ProgID="ChemWindow.Document" ShapeID="_x0000_i1162" DrawAspect="Content" ObjectID="_1711643373" r:id="rId266"/>
        </w:object>
      </w:r>
      <w:r w:rsidRPr="00F27350">
        <w:rPr>
          <w:rFonts w:ascii="Times New Roman" w:eastAsiaTheme="majorEastAsia" w:hAnsi="Times New Roman" w:cs="Times New Roman"/>
          <w:szCs w:val="21"/>
        </w:rPr>
        <w:t>C(s) + 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   ΔH</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-131kJ·mol</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vertAlign w:val="superscript"/>
        </w:rPr>
        <w:t xml:space="preserve">1 </w:t>
      </w:r>
      <w:r w:rsidRPr="00F27350">
        <w:rPr>
          <w:rFonts w:ascii="Times New Roman" w:eastAsiaTheme="majorEastAsia" w:hAnsi="Times New Roman" w:cs="Times New Roman"/>
          <w:szCs w:val="21"/>
        </w:rPr>
        <w:t xml:space="preserve"> </w:t>
      </w:r>
    </w:p>
    <w:p w14:paraId="44691E85"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2C(s)+2H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w:t>
      </w:r>
      <w:r>
        <w:rPr>
          <w:rFonts w:ascii="Times New Roman" w:eastAsiaTheme="majorEastAsia" w:hAnsi="Times New Roman" w:cs="Times New Roman"/>
          <w:color w:val="FF0000"/>
          <w:szCs w:val="21"/>
        </w:rPr>
        <w:object w:dxaOrig="645" w:dyaOrig="165" w14:anchorId="0D2D879C">
          <v:shape id="_x0000_i1163" type="#_x0000_t75" style="width:32.25pt;height:8.25pt" o:ole="">
            <v:imagedata r:id="rId34" o:title=""/>
          </v:shape>
          <o:OLEObject Type="Embed" ProgID="ChemWindow.Document" ShapeID="_x0000_i1163" DrawAspect="Content" ObjectID="_1711643374" r:id="rId267"/>
        </w:object>
      </w:r>
      <w:r w:rsidRPr="00F27350">
        <w:rPr>
          <w:rFonts w:ascii="Times New Roman" w:eastAsiaTheme="majorEastAsia" w:hAnsi="Times New Roman" w:cs="Times New Roman"/>
          <w:szCs w:val="21"/>
        </w:rPr>
        <w:t>CH</w:t>
      </w:r>
      <w:r w:rsidRPr="00F27350">
        <w:rPr>
          <w:rFonts w:ascii="Times New Roman" w:eastAsiaTheme="majorEastAsia" w:hAnsi="Times New Roman" w:cs="Times New Roman"/>
          <w:szCs w:val="21"/>
          <w:vertAlign w:val="subscript"/>
        </w:rPr>
        <w:t>4</w:t>
      </w:r>
      <w:r w:rsidRPr="00F27350">
        <w:rPr>
          <w:rFonts w:ascii="Times New Roman" w:eastAsiaTheme="majorEastAsia" w:hAnsi="Times New Roman" w:cs="Times New Roman"/>
          <w:szCs w:val="21"/>
        </w:rPr>
        <w:t>(g)+ 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的</w:t>
      </w:r>
      <w:r w:rsidRPr="00F27350">
        <w:rPr>
          <w:rFonts w:ascii="Times New Roman" w:eastAsiaTheme="majorEastAsia" w:hAnsi="Times New Roman" w:cs="Times New Roman"/>
          <w:szCs w:val="21"/>
        </w:rPr>
        <w:t>ΔH =___________</w:t>
      </w:r>
      <w:r>
        <w:rPr>
          <w:rFonts w:ascii="Times New Roman" w:eastAsiaTheme="majorEastAsia" w:hAnsi="Times New Roman" w:cs="Times New Roman"/>
          <w:szCs w:val="21"/>
        </w:rPr>
        <w:object w:dxaOrig="720" w:dyaOrig="255" w14:anchorId="26B81D93">
          <v:shape id="_x0000_i1164" type="#_x0000_t75" alt="eqIdfbdf296974fa473ab4a0ce33d0e0fe49" style="width:36pt;height:12.75pt" o:ole="">
            <v:imagedata r:id="rId268" o:title="eqIdfbdf296974fa473ab4a0ce33d0e0fe49"/>
          </v:shape>
          <o:OLEObject Type="Embed" ProgID="Equation.DSMT4" ShapeID="_x0000_i1164" DrawAspect="Content" ObjectID="_1711643375" r:id="rId269"/>
        </w:object>
      </w:r>
      <w:r w:rsidRPr="00F27350">
        <w:rPr>
          <w:rFonts w:ascii="Times New Roman" w:eastAsiaTheme="majorEastAsia" w:hAnsi="Times New Roman" w:cs="Times New Roman"/>
          <w:szCs w:val="21"/>
        </w:rPr>
        <w:t>。</w:t>
      </w:r>
    </w:p>
    <w:p w14:paraId="0FC4A07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t>(</w:t>
      </w:r>
      <w:r w:rsidRPr="00F27350">
        <w:rPr>
          <w:rFonts w:ascii="Times New Roman" w:eastAsiaTheme="majorEastAsia" w:hAnsi="Times New Roman" w:cs="Times New Roman"/>
          <w:szCs w:val="21"/>
        </w:rPr>
        <w:t>2</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在催化剂作用下</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加氢可制得甲醇，该反应历程如下图所示</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吸附在催化剂表面的物质用</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标注，如</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表示</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吸附在催化剂表面；图中</w:t>
      </w:r>
      <w:r>
        <w:rPr>
          <w:rFonts w:ascii="Times New Roman" w:eastAsiaTheme="majorEastAsia" w:hAnsi="Times New Roman" w:cs="Times New Roman"/>
          <w:szCs w:val="21"/>
        </w:rPr>
        <w:object w:dxaOrig="300" w:dyaOrig="255" w14:anchorId="00536932">
          <v:shape id="_x0000_i1165" type="#_x0000_t75" alt="eqId55ae56824db654ede42e411681035a43" style="width:15pt;height:12.75pt" o:ole="">
            <v:imagedata r:id="rId270" o:title="eqId55ae56824db654ede42e411681035a43"/>
          </v:shape>
          <o:OLEObject Type="Embed" ProgID="Equation.DSMT4" ShapeID="_x0000_i1165" DrawAspect="Content" ObjectID="_1711643376" r:id="rId271"/>
        </w:object>
      </w:r>
      <w:r w:rsidRPr="00F27350">
        <w:rPr>
          <w:rFonts w:ascii="Times New Roman" w:eastAsiaTheme="majorEastAsia" w:hAnsi="Times New Roman" w:cs="Times New Roman"/>
          <w:szCs w:val="21"/>
        </w:rPr>
        <w:t>已省略</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054BFDE0"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1AF76002" wp14:editId="1F2AF317">
            <wp:extent cx="4067175" cy="1457325"/>
            <wp:effectExtent l="0" t="0" r="0" b="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08201" name=""/>
                    <pic:cNvPicPr>
                      <a:picLocks noChangeAspect="1"/>
                    </pic:cNvPicPr>
                  </pic:nvPicPr>
                  <pic:blipFill>
                    <a:blip r:embed="rId272"/>
                    <a:stretch>
                      <a:fillRect/>
                    </a:stretch>
                  </pic:blipFill>
                  <pic:spPr>
                    <a:xfrm>
                      <a:off x="0" y="0"/>
                      <a:ext cx="4067175" cy="1457325"/>
                    </a:xfrm>
                    <a:prstGeom prst="rect">
                      <a:avLst/>
                    </a:prstGeom>
                  </pic:spPr>
                </pic:pic>
              </a:graphicData>
            </a:graphic>
          </wp:inline>
        </w:drawing>
      </w:r>
    </w:p>
    <w:p w14:paraId="4F57204A"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lastRenderedPageBreak/>
        <w:t>上述合成甲醇的反应速率较慢，该反应过程中决定反应速率的步骤是</w:t>
      </w:r>
      <w:r w:rsidRPr="00F27350">
        <w:rPr>
          <w:rFonts w:ascii="Times New Roman" w:eastAsiaTheme="majorEastAsia" w:hAnsi="Times New Roman" w:cs="Times New Roman"/>
          <w:szCs w:val="21"/>
        </w:rPr>
        <w:t>_____(</w:t>
      </w:r>
      <w:r w:rsidRPr="00F27350">
        <w:rPr>
          <w:rFonts w:ascii="Times New Roman" w:eastAsiaTheme="majorEastAsia" w:hAnsi="Times New Roman" w:cs="Times New Roman"/>
          <w:szCs w:val="21"/>
        </w:rPr>
        <w:t>用化学方程式表示</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5C7E8D46"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t>(</w:t>
      </w:r>
      <w:r w:rsidRPr="00F27350">
        <w:rPr>
          <w:rFonts w:ascii="Times New Roman" w:eastAsiaTheme="majorEastAsia" w:hAnsi="Times New Roman" w:cs="Times New Roman"/>
          <w:szCs w:val="21"/>
        </w:rPr>
        <w:t>3</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在一定条件下，向某</w:t>
      </w:r>
      <w:r>
        <w:rPr>
          <w:rFonts w:ascii="Times New Roman" w:eastAsiaTheme="majorEastAsia" w:hAnsi="Times New Roman" w:cs="Times New Roman"/>
          <w:szCs w:val="21"/>
        </w:rPr>
        <w:object w:dxaOrig="465" w:dyaOrig="255" w14:anchorId="4DBC6A5C">
          <v:shape id="_x0000_i1166" type="#_x0000_t75" alt="eqIdf2e32e0ceef144d1a8bca510fcdbe4e8" style="width:23.25pt;height:12.75pt" o:ole="">
            <v:imagedata r:id="rId273" o:title="eqIdf2e32e0ceef144d1a8bca510fcdbe4e8"/>
          </v:shape>
          <o:OLEObject Type="Embed" ProgID="Equation.DSMT4" ShapeID="_x0000_i1166" DrawAspect="Content" ObjectID="_1711643377" r:id="rId274"/>
        </w:object>
      </w:r>
      <w:r w:rsidRPr="00F27350">
        <w:rPr>
          <w:rFonts w:ascii="Times New Roman" w:eastAsiaTheme="majorEastAsia" w:hAnsi="Times New Roman" w:cs="Times New Roman"/>
          <w:szCs w:val="21"/>
        </w:rPr>
        <w:t>恒容密闭容器中充入</w:t>
      </w:r>
      <w:r w:rsidRPr="00F27350">
        <w:rPr>
          <w:rFonts w:ascii="Times New Roman" w:eastAsiaTheme="majorEastAsia" w:hAnsi="Times New Roman" w:cs="Times New Roman"/>
          <w:color w:val="000000"/>
          <w:szCs w:val="21"/>
        </w:rPr>
        <w:t xml:space="preserve">xmol </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color w:val="000000"/>
          <w:szCs w:val="21"/>
        </w:rPr>
        <w:t>ymolH</w:t>
      </w:r>
      <w:r w:rsidRPr="00F27350">
        <w:rPr>
          <w:rFonts w:ascii="Times New Roman" w:eastAsiaTheme="majorEastAsia" w:hAnsi="Times New Roman" w:cs="Times New Roman"/>
          <w:color w:val="000000"/>
          <w:szCs w:val="21"/>
          <w:vertAlign w:val="subscript"/>
        </w:rPr>
        <w:t>2</w:t>
      </w:r>
      <w:r w:rsidRPr="00F27350">
        <w:rPr>
          <w:rFonts w:ascii="Times New Roman" w:eastAsiaTheme="majorEastAsia" w:hAnsi="Times New Roman" w:cs="Times New Roman"/>
          <w:szCs w:val="21"/>
        </w:rPr>
        <w:t>，发生反应</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(g)+3H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50491D51">
          <v:shape id="_x0000_i1167" type="#_x0000_t75" style="width:32.25pt;height:8.25pt" o:ole="">
            <v:imagedata r:id="rId34" o:title=""/>
          </v:shape>
          <o:OLEObject Type="Embed" ProgID="ChemWindow.Document" ShapeID="_x0000_i1167" DrawAspect="Content" ObjectID="_1711643378" r:id="rId275"/>
        </w:object>
      </w:r>
      <w:r w:rsidRPr="00F27350">
        <w:rPr>
          <w:rFonts w:ascii="Times New Roman" w:eastAsiaTheme="majorEastAsia" w:hAnsi="Times New Roman" w:cs="Times New Roman"/>
          <w:szCs w:val="21"/>
        </w:rPr>
        <w:t>CH</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OH(g)+ 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   ΔH</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-50kJ·mol</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w:t>
      </w:r>
    </w:p>
    <w:p w14:paraId="7DFEA0D3"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1FF69AB9" wp14:editId="529A6D11">
            <wp:extent cx="5238750" cy="1447800"/>
            <wp:effectExtent l="0" t="0" r="0" b="0"/>
            <wp:docPr id="100025" name="图片 1000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00391" name=""/>
                    <pic:cNvPicPr>
                      <a:picLocks noChangeAspect="1"/>
                    </pic:cNvPicPr>
                  </pic:nvPicPr>
                  <pic:blipFill>
                    <a:blip r:embed="rId276"/>
                    <a:stretch>
                      <a:fillRect/>
                    </a:stretch>
                  </pic:blipFill>
                  <pic:spPr>
                    <a:xfrm>
                      <a:off x="0" y="0"/>
                      <a:ext cx="5238750" cy="1447800"/>
                    </a:xfrm>
                    <a:prstGeom prst="rect">
                      <a:avLst/>
                    </a:prstGeom>
                  </pic:spPr>
                </pic:pic>
              </a:graphicData>
            </a:graphic>
          </wp:inline>
        </w:drawing>
      </w:r>
    </w:p>
    <w:p w14:paraId="2C6CBC29"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图</w:t>
      </w:r>
      <w:r w:rsidRPr="00F27350">
        <w:rPr>
          <w:rFonts w:ascii="Times New Roman" w:eastAsiaTheme="majorEastAsia" w:hAnsi="Times New Roman" w:cs="Times New Roman"/>
          <w:szCs w:val="21"/>
        </w:rPr>
        <w:t>1</w:t>
      </w:r>
      <w:r w:rsidRPr="00F27350">
        <w:rPr>
          <w:rFonts w:ascii="Times New Roman" w:eastAsiaTheme="majorEastAsia" w:hAnsi="Times New Roman" w:cs="Times New Roman"/>
          <w:szCs w:val="21"/>
        </w:rPr>
        <w:t>中能表示该反应的平衡常数</w:t>
      </w:r>
      <w:r w:rsidRPr="00F27350">
        <w:rPr>
          <w:rFonts w:ascii="Times New Roman" w:eastAsiaTheme="majorEastAsia" w:hAnsi="Times New Roman" w:cs="Times New Roman"/>
          <w:i/>
          <w:szCs w:val="21"/>
        </w:rPr>
        <w:t>K</w:t>
      </w:r>
      <w:r w:rsidRPr="00F27350">
        <w:rPr>
          <w:rFonts w:ascii="Times New Roman" w:eastAsiaTheme="majorEastAsia" w:hAnsi="Times New Roman" w:cs="Times New Roman"/>
          <w:szCs w:val="21"/>
        </w:rPr>
        <w:t>与温度</w:t>
      </w:r>
      <w:r w:rsidRPr="00F27350">
        <w:rPr>
          <w:rFonts w:ascii="Times New Roman" w:eastAsiaTheme="majorEastAsia" w:hAnsi="Times New Roman" w:cs="Times New Roman"/>
          <w:i/>
          <w:szCs w:val="21"/>
        </w:rPr>
        <w:t>T</w:t>
      </w:r>
      <w:r w:rsidRPr="00F27350">
        <w:rPr>
          <w:rFonts w:ascii="Times New Roman" w:eastAsiaTheme="majorEastAsia" w:hAnsi="Times New Roman" w:cs="Times New Roman"/>
          <w:szCs w:val="21"/>
        </w:rPr>
        <w:t>之间的变化关系的是曲线</w:t>
      </w:r>
      <w:r w:rsidRPr="00F27350">
        <w:rPr>
          <w:rFonts w:ascii="Times New Roman" w:eastAsiaTheme="majorEastAsia" w:hAnsi="Times New Roman" w:cs="Times New Roman"/>
          <w:szCs w:val="21"/>
        </w:rPr>
        <w:t>_____ (</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“m”</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rPr>
        <w:t>，判断依据是</w:t>
      </w:r>
      <w:r w:rsidRPr="00F27350">
        <w:rPr>
          <w:rFonts w:ascii="Times New Roman" w:eastAsiaTheme="majorEastAsia" w:hAnsi="Times New Roman" w:cs="Times New Roman"/>
          <w:szCs w:val="21"/>
        </w:rPr>
        <w:t>________</w:t>
      </w:r>
      <w:r w:rsidRPr="00F27350">
        <w:rPr>
          <w:rFonts w:ascii="Times New Roman" w:eastAsiaTheme="majorEastAsia" w:hAnsi="Times New Roman" w:cs="Times New Roman"/>
          <w:szCs w:val="21"/>
        </w:rPr>
        <w:t>。</w:t>
      </w:r>
    </w:p>
    <w:p w14:paraId="627B2DF6"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若</w:t>
      </w:r>
      <w:r w:rsidRPr="00F27350">
        <w:rPr>
          <w:rFonts w:ascii="Times New Roman" w:eastAsiaTheme="majorEastAsia" w:hAnsi="Times New Roman" w:cs="Times New Roman"/>
          <w:color w:val="000000"/>
          <w:szCs w:val="21"/>
        </w:rPr>
        <w:t>x=2</w:t>
      </w:r>
      <w:r w:rsidRPr="00F27350">
        <w:rPr>
          <w:rFonts w:ascii="Times New Roman" w:eastAsiaTheme="majorEastAsia" w:hAnsi="Times New Roman" w:cs="Times New Roman"/>
          <w:color w:val="000000"/>
          <w:szCs w:val="21"/>
        </w:rPr>
        <w:t>、</w:t>
      </w:r>
      <w:r w:rsidRPr="00F27350">
        <w:rPr>
          <w:rFonts w:ascii="Times New Roman" w:eastAsiaTheme="majorEastAsia" w:hAnsi="Times New Roman" w:cs="Times New Roman"/>
          <w:color w:val="000000"/>
          <w:szCs w:val="21"/>
        </w:rPr>
        <w:t>y=3</w:t>
      </w:r>
      <w:r w:rsidRPr="00F27350">
        <w:rPr>
          <w:rFonts w:ascii="Times New Roman" w:eastAsiaTheme="majorEastAsia" w:hAnsi="Times New Roman" w:cs="Times New Roman"/>
          <w:szCs w:val="21"/>
        </w:rPr>
        <w:t>，测得在相同时间内，不同温度下</w:t>
      </w:r>
      <w:r>
        <w:rPr>
          <w:rFonts w:ascii="Times New Roman" w:eastAsiaTheme="majorEastAsia" w:hAnsi="Times New Roman" w:cs="Times New Roman"/>
          <w:szCs w:val="21"/>
        </w:rPr>
        <w:object w:dxaOrig="300" w:dyaOrig="315" w14:anchorId="0957186B">
          <v:shape id="_x0000_i1168" type="#_x0000_t75" alt="eqId1d1ba2e92f2141aaa6cd23bc3c8ae16c" style="width:15pt;height:15.75pt" o:ole="">
            <v:imagedata r:id="rId277" o:title="eqId1d1ba2e92f2141aaa6cd23bc3c8ae16c"/>
          </v:shape>
          <o:OLEObject Type="Embed" ProgID="Equation.DSMT4" ShapeID="_x0000_i1168" DrawAspect="Content" ObjectID="_1711643379" r:id="rId278"/>
        </w:object>
      </w:r>
      <w:r w:rsidRPr="00F27350">
        <w:rPr>
          <w:rFonts w:ascii="Times New Roman" w:eastAsiaTheme="majorEastAsia" w:hAnsi="Times New Roman" w:cs="Times New Roman"/>
          <w:szCs w:val="21"/>
        </w:rPr>
        <w:t>的转化率如图</w:t>
      </w: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所示，</w:t>
      </w:r>
      <w:r>
        <w:rPr>
          <w:rFonts w:ascii="Times New Roman" w:eastAsiaTheme="majorEastAsia" w:hAnsi="Times New Roman" w:cs="Times New Roman"/>
          <w:szCs w:val="21"/>
        </w:rPr>
        <w:object w:dxaOrig="525" w:dyaOrig="315" w14:anchorId="6D508248">
          <v:shape id="_x0000_i1169" type="#_x0000_t75" alt="eqIdeb4c17b0bc691d14dd0ab70c49701797" style="width:26.25pt;height:15.75pt" o:ole="">
            <v:imagedata r:id="rId279" o:title="eqIdeb4c17b0bc691d14dd0ab70c49701797"/>
          </v:shape>
          <o:OLEObject Type="Embed" ProgID="Equation.DSMT4" ShapeID="_x0000_i1169" DrawAspect="Content" ObjectID="_1711643380" r:id="rId280"/>
        </w:object>
      </w:r>
      <w:r w:rsidRPr="00F27350">
        <w:rPr>
          <w:rFonts w:ascii="Times New Roman" w:eastAsiaTheme="majorEastAsia" w:hAnsi="Times New Roman" w:cs="Times New Roman"/>
          <w:szCs w:val="21"/>
        </w:rPr>
        <w:t>_______</w:t>
      </w:r>
      <w:r>
        <w:rPr>
          <w:rFonts w:ascii="Times New Roman" w:eastAsiaTheme="majorEastAsia" w:hAnsi="Times New Roman" w:cs="Times New Roman"/>
          <w:szCs w:val="21"/>
        </w:rPr>
        <w:object w:dxaOrig="525" w:dyaOrig="315" w14:anchorId="44A2F3F3">
          <v:shape id="_x0000_i1170" type="#_x0000_t75" alt="eqId5da5211da8464a59bc9753e7376d8e97" style="width:26.25pt;height:15.75pt" o:ole="">
            <v:imagedata r:id="rId281" o:title="eqId5da5211da8464a59bc9753e7376d8e97"/>
          </v:shape>
          <o:OLEObject Type="Embed" ProgID="Equation.DSMT4" ShapeID="_x0000_i1170" DrawAspect="Content" ObjectID="_1711643381" r:id="rId282"/>
        </w:objec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“&gt;”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“&lt;”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Pr>
          <w:rFonts w:ascii="Times New Roman" w:eastAsiaTheme="majorEastAsia" w:hAnsi="Times New Roman" w:cs="Times New Roman"/>
          <w:szCs w:val="21"/>
        </w:rPr>
        <w:object w:dxaOrig="225" w:dyaOrig="330" w14:anchorId="3A758B6B">
          <v:shape id="_x0000_i1171" type="#_x0000_t75" alt="eqId1d57ab0ef05848bfb47465f1e6ade0fc" style="width:11.25pt;height:16.5pt" o:ole="">
            <v:imagedata r:id="rId283" o:title="eqId1d57ab0ef05848bfb47465f1e6ade0fc"/>
          </v:shape>
          <o:OLEObject Type="Embed" ProgID="Equation.DSMT4" ShapeID="_x0000_i1171" DrawAspect="Content" ObjectID="_1711643382" r:id="rId284"/>
        </w:object>
      </w:r>
      <w:r w:rsidRPr="00F27350">
        <w:rPr>
          <w:rFonts w:ascii="Times New Roman" w:eastAsiaTheme="majorEastAsia" w:hAnsi="Times New Roman" w:cs="Times New Roman"/>
          <w:szCs w:val="21"/>
        </w:rPr>
        <w:t>时，起始压强为</w:t>
      </w:r>
      <w:r>
        <w:rPr>
          <w:rFonts w:ascii="Times New Roman" w:eastAsiaTheme="majorEastAsia" w:hAnsi="Times New Roman" w:cs="Times New Roman"/>
          <w:szCs w:val="21"/>
        </w:rPr>
        <w:object w:dxaOrig="1140" w:dyaOrig="330" w14:anchorId="4A724F0D">
          <v:shape id="_x0000_i1172" type="#_x0000_t75" alt="eqId2fadf58a9747d2ce4cf13b4fcab88e1c" style="width:57pt;height:16.5pt" o:ole="">
            <v:imagedata r:id="rId285" o:title="eqId2fadf58a9747d2ce4cf13b4fcab88e1c"/>
          </v:shape>
          <o:OLEObject Type="Embed" ProgID="Equation.DSMT4" ShapeID="_x0000_i1172" DrawAspect="Content" ObjectID="_1711643383" r:id="rId286"/>
        </w:object>
      </w:r>
      <w:r w:rsidRPr="00F27350">
        <w:rPr>
          <w:rFonts w:ascii="Times New Roman" w:eastAsiaTheme="majorEastAsia" w:hAnsi="Times New Roman" w:cs="Times New Roman"/>
          <w:szCs w:val="21"/>
        </w:rPr>
        <w:t>______</w:t>
      </w:r>
      <w:r>
        <w:rPr>
          <w:rFonts w:ascii="Times New Roman" w:eastAsiaTheme="majorEastAsia" w:hAnsi="Times New Roman" w:cs="Times New Roman"/>
          <w:szCs w:val="21"/>
        </w:rPr>
        <w:object w:dxaOrig="615" w:dyaOrig="300" w14:anchorId="1E4F94FE">
          <v:shape id="_x0000_i1173" type="#_x0000_t75" alt="eqIda9ffea7b0a2c42619a796a233578bd13" style="width:30.75pt;height:15pt" o:ole="">
            <v:imagedata r:id="rId287" o:title="eqIda9ffea7b0a2c42619a796a233578bd13"/>
          </v:shape>
          <o:OLEObject Type="Embed" ProgID="Equation.DSMT4" ShapeID="_x0000_i1173" DrawAspect="Content" ObjectID="_1711643384" r:id="rId288"/>
        </w:objec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保留二位小数；</w:t>
      </w:r>
      <w:r>
        <w:rPr>
          <w:rFonts w:ascii="Times New Roman" w:eastAsiaTheme="majorEastAsia" w:hAnsi="Times New Roman" w:cs="Times New Roman"/>
          <w:szCs w:val="21"/>
        </w:rPr>
        <w:object w:dxaOrig="300" w:dyaOrig="330" w14:anchorId="6E13A3FF">
          <v:shape id="_x0000_i1174" type="#_x0000_t75" alt="eqId2b34f74c3a89411494dc75145c2a0f59" style="width:15pt;height:16.5pt" o:ole="">
            <v:imagedata r:id="rId289" o:title="eqId2b34f74c3a89411494dc75145c2a0f59"/>
          </v:shape>
          <o:OLEObject Type="Embed" ProgID="Equation.DSMT4" ShapeID="_x0000_i1174" DrawAspect="Content" ObjectID="_1711643385" r:id="rId290"/>
        </w:object>
      </w:r>
      <w:r w:rsidRPr="00F27350">
        <w:rPr>
          <w:rFonts w:ascii="Times New Roman" w:eastAsiaTheme="majorEastAsia" w:hAnsi="Times New Roman" w:cs="Times New Roman"/>
          <w:szCs w:val="21"/>
        </w:rPr>
        <w:t>为以分压表示的平衡常数，分压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总压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物质的量</w:t>
      </w:r>
      <w:r w:rsidRPr="00F27350">
        <w:rPr>
          <w:rFonts w:ascii="Times New Roman" w:eastAsiaTheme="majorEastAsia" w:hAnsi="Times New Roman" w:cs="Times New Roman"/>
          <w:szCs w:val="21"/>
        </w:rPr>
        <w:t>分数</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2A9F11A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③</w:t>
      </w:r>
      <w:r w:rsidRPr="00F27350">
        <w:rPr>
          <w:rFonts w:ascii="Times New Roman" w:eastAsiaTheme="majorEastAsia" w:hAnsi="Times New Roman" w:cs="Times New Roman"/>
          <w:szCs w:val="21"/>
        </w:rPr>
        <w:t>已知速率方程</w:t>
      </w:r>
      <w:r>
        <w:rPr>
          <w:rFonts w:ascii="Times New Roman" w:eastAsiaTheme="majorEastAsia" w:hAnsi="Times New Roman" w:cs="Times New Roman"/>
          <w:szCs w:val="21"/>
        </w:rPr>
        <w:object w:dxaOrig="5490" w:dyaOrig="375" w14:anchorId="028751AC">
          <v:shape id="_x0000_i1175" type="#_x0000_t75" alt="eqId5b48e91d98d9a6d4bd86c01edbef952e" style="width:274.5pt;height:18.75pt" o:ole="">
            <v:imagedata r:id="rId291" o:title="eqId5b48e91d98d9a6d4bd86c01edbef952e"/>
          </v:shape>
          <o:OLEObject Type="Embed" ProgID="Equation.DSMT4" ShapeID="_x0000_i1175" DrawAspect="Content" ObjectID="_1711643386" r:id="rId292"/>
        </w:object>
      </w:r>
      <w:r w:rsidRPr="00F27350">
        <w:rPr>
          <w:rFonts w:ascii="Times New Roman" w:eastAsiaTheme="majorEastAsia" w:hAnsi="Times New Roman" w:cs="Times New Roman"/>
          <w:szCs w:val="21"/>
        </w:rPr>
        <w:t>是速率常数，只受温度影响。图</w:t>
      </w: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表示速率常数的对数</w:t>
      </w:r>
      <w:r>
        <w:rPr>
          <w:rFonts w:ascii="Times New Roman" w:eastAsiaTheme="majorEastAsia" w:hAnsi="Times New Roman" w:cs="Times New Roman"/>
          <w:szCs w:val="21"/>
        </w:rPr>
        <w:object w:dxaOrig="375" w:dyaOrig="270" w14:anchorId="1C54D37B">
          <v:shape id="_x0000_i1176" type="#_x0000_t75" alt="eqId5a0ff0e472dc4acba8d2628459f35c41" style="width:18.75pt;height:13.5pt" o:ole="">
            <v:imagedata r:id="rId293" o:title="eqId5a0ff0e472dc4acba8d2628459f35c41"/>
          </v:shape>
          <o:OLEObject Type="Embed" ProgID="Equation.DSMT4" ShapeID="_x0000_i1176" DrawAspect="Content" ObjectID="_1711643387" r:id="rId294"/>
        </w:object>
      </w:r>
      <w:r w:rsidRPr="00F27350">
        <w:rPr>
          <w:rFonts w:ascii="Times New Roman" w:eastAsiaTheme="majorEastAsia" w:hAnsi="Times New Roman" w:cs="Times New Roman"/>
          <w:szCs w:val="21"/>
        </w:rPr>
        <w:t>与温度的倒数</w:t>
      </w:r>
      <w:r>
        <w:rPr>
          <w:rFonts w:ascii="Times New Roman" w:eastAsiaTheme="majorEastAsia" w:hAnsi="Times New Roman" w:cs="Times New Roman"/>
          <w:szCs w:val="21"/>
        </w:rPr>
        <w:object w:dxaOrig="225" w:dyaOrig="555" w14:anchorId="7D41DEAA">
          <v:shape id="_x0000_i1177" type="#_x0000_t75" alt="eqIdb82bf76d981143c5b1bd87126c7e9344" style="width:11.25pt;height:27.75pt" o:ole="">
            <v:imagedata r:id="rId295" o:title="eqIdb82bf76d981143c5b1bd87126c7e9344"/>
          </v:shape>
          <o:OLEObject Type="Embed" ProgID="Equation.DSMT4" ShapeID="_x0000_i1177" DrawAspect="Content" ObjectID="_1711643388" r:id="rId296"/>
        </w:object>
      </w:r>
      <w:r w:rsidRPr="00F27350">
        <w:rPr>
          <w:rFonts w:ascii="Times New Roman" w:eastAsiaTheme="majorEastAsia" w:hAnsi="Times New Roman" w:cs="Times New Roman"/>
          <w:szCs w:val="21"/>
        </w:rPr>
        <w:t>之间的关系，</w:t>
      </w:r>
      <w:r>
        <w:rPr>
          <w:rFonts w:ascii="Times New Roman" w:eastAsiaTheme="majorEastAsia" w:hAnsi="Times New Roman" w:cs="Times New Roman"/>
          <w:szCs w:val="21"/>
        </w:rPr>
        <w:object w:dxaOrig="1260" w:dyaOrig="255" w14:anchorId="63080D73">
          <v:shape id="_x0000_i1178" type="#_x0000_t75" alt="eqIdf56cb8e361ad4362a3072da8e22c0e8c" style="width:63pt;height:12.75pt" o:ole="">
            <v:imagedata r:id="rId297" o:title="eqIdf56cb8e361ad4362a3072da8e22c0e8c"/>
          </v:shape>
          <o:OLEObject Type="Embed" ProgID="Equation.DSMT4" ShapeID="_x0000_i1178" DrawAspect="Content" ObjectID="_1711643389" r:id="rId298"/>
        </w:object>
      </w:r>
      <w:r w:rsidRPr="00F27350">
        <w:rPr>
          <w:rFonts w:ascii="Times New Roman" w:eastAsiaTheme="majorEastAsia" w:hAnsi="Times New Roman" w:cs="Times New Roman"/>
          <w:szCs w:val="21"/>
        </w:rPr>
        <w:t>分别代表图</w:t>
      </w:r>
      <w:r w:rsidRPr="00F27350">
        <w:rPr>
          <w:rFonts w:ascii="Times New Roman" w:eastAsiaTheme="majorEastAsia" w:hAnsi="Times New Roman" w:cs="Times New Roman"/>
          <w:szCs w:val="21"/>
        </w:rPr>
        <w:t>2</w:t>
      </w:r>
      <w:r w:rsidRPr="00F27350">
        <w:rPr>
          <w:rFonts w:ascii="Times New Roman" w:eastAsiaTheme="majorEastAsia" w:hAnsi="Times New Roman" w:cs="Times New Roman"/>
          <w:szCs w:val="21"/>
        </w:rPr>
        <w:t>中</w:t>
      </w: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点、</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rPr>
        <w:t>点的速率常数，点</w:t>
      </w:r>
      <w:r w:rsidRPr="00F27350">
        <w:rPr>
          <w:rFonts w:ascii="Times New Roman" w:eastAsiaTheme="majorEastAsia" w:hAnsi="Times New Roman" w:cs="Times New Roman"/>
          <w:szCs w:val="21"/>
        </w:rPr>
        <w:t>______</w:t>
      </w:r>
      <w:r w:rsidRPr="00F27350">
        <w:rPr>
          <w:rFonts w:ascii="Times New Roman" w:eastAsiaTheme="majorEastAsia" w:hAnsi="Times New Roman" w:cs="Times New Roman"/>
          <w:szCs w:val="21"/>
        </w:rPr>
        <w:t>表示</w:t>
      </w:r>
      <w:r w:rsidRPr="00F27350">
        <w:rPr>
          <w:rFonts w:ascii="Times New Roman" w:eastAsiaTheme="majorEastAsia" w:hAnsi="Times New Roman" w:cs="Times New Roman"/>
          <w:szCs w:val="21"/>
        </w:rPr>
        <w:t>c</w:t>
      </w:r>
      <w:r w:rsidRPr="00F27350">
        <w:rPr>
          <w:rFonts w:ascii="Times New Roman" w:eastAsiaTheme="majorEastAsia" w:hAnsi="Times New Roman" w:cs="Times New Roman"/>
          <w:szCs w:val="21"/>
        </w:rPr>
        <w:t>点的</w:t>
      </w:r>
      <w:r>
        <w:rPr>
          <w:rFonts w:ascii="Times New Roman" w:eastAsiaTheme="majorEastAsia" w:hAnsi="Times New Roman" w:cs="Times New Roman"/>
          <w:szCs w:val="21"/>
        </w:rPr>
        <w:object w:dxaOrig="435" w:dyaOrig="315" w14:anchorId="46F8F1FB">
          <v:shape id="_x0000_i1179" type="#_x0000_t75" alt="eqId9144d84346a521cedf10369588bd919c" style="width:21.75pt;height:15.75pt" o:ole="">
            <v:imagedata r:id="rId299" o:title="eqId9144d84346a521cedf10369588bd919c"/>
          </v:shape>
          <o:OLEObject Type="Embed" ProgID="Equation.DSMT4" ShapeID="_x0000_i1179" DrawAspect="Content" ObjectID="_1711643390" r:id="rId300"/>
        </w:object>
      </w:r>
      <w:r w:rsidRPr="00F27350">
        <w:rPr>
          <w:rFonts w:ascii="Times New Roman" w:eastAsiaTheme="majorEastAsia" w:hAnsi="Times New Roman" w:cs="Times New Roman"/>
          <w:szCs w:val="21"/>
        </w:rPr>
        <w:t>。</w:t>
      </w:r>
    </w:p>
    <w:p w14:paraId="33743078"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1</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-25</w:t>
      </w:r>
    </w:p>
    <w:p w14:paraId="0B74436A"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w:t>
      </w:r>
      <w:r>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475" w:dyaOrig="330" w14:anchorId="57681807">
          <v:shape id="_x0000_i1180" type="#_x0000_t75" alt="eqId29e850ee4301d774c0d01ca2441fe868" style="width:123.75pt;height:16.5pt" o:ole="">
            <v:imagedata r:id="rId301" o:title="eqId29e850ee4301d774c0d01ca2441fe868"/>
          </v:shape>
          <o:OLEObject Type="Embed" ProgID="Equation.DSMT4" ShapeID="_x0000_i1180" DrawAspect="Content" ObjectID="_1711643391" r:id="rId302"/>
        </w:object>
      </w:r>
    </w:p>
    <w:p w14:paraId="064AE87E"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 xml:space="preserve"> m    </w:t>
      </w:r>
      <w:r w:rsidRPr="00F27350">
        <w:rPr>
          <w:rFonts w:ascii="Times New Roman" w:eastAsiaTheme="majorEastAsia" w:hAnsi="Times New Roman" w:cs="Times New Roman"/>
          <w:color w:val="FF0000"/>
          <w:szCs w:val="21"/>
        </w:rPr>
        <w:t>该反应是放热反应，升高温度，会使化学平衡向吸热反应的方向移动，平衡常数减小</w:t>
      </w:r>
      <w:r w:rsidRPr="00F27350">
        <w:rPr>
          <w:rFonts w:ascii="Times New Roman" w:eastAsiaTheme="majorEastAsia" w:hAnsi="Times New Roman" w:cs="Times New Roman"/>
          <w:color w:val="FF0000"/>
          <w:szCs w:val="21"/>
        </w:rPr>
        <w:t xml:space="preserve">    </w:t>
      </w:r>
    </w:p>
    <w:p w14:paraId="02C5D8FB"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9.88    </w:t>
      </w:r>
      <w:r w:rsidRPr="00F27350">
        <w:rPr>
          <w:rFonts w:ascii="宋体" w:eastAsia="宋体" w:hAnsi="宋体" w:cs="宋体" w:hint="eastAsia"/>
          <w:color w:val="FF0000"/>
          <w:szCs w:val="21"/>
        </w:rPr>
        <w:t>③</w:t>
      </w:r>
      <w:r w:rsidRPr="00F27350">
        <w:rPr>
          <w:rFonts w:ascii="Times New Roman" w:eastAsiaTheme="majorEastAsia" w:hAnsi="Times New Roman" w:cs="Times New Roman"/>
          <w:color w:val="FF0000"/>
          <w:szCs w:val="21"/>
        </w:rPr>
        <w:t xml:space="preserve">A    </w:t>
      </w:r>
    </w:p>
    <w:p w14:paraId="7B21D94A"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1</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根据目标反应方程式，可以得出</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w:t>
      </w:r>
      <w:r w:rsidRPr="00F27350">
        <w:rPr>
          <w:rFonts w:ascii="宋体" w:eastAsia="宋体" w:hAnsi="宋体" w:cs="宋体" w:hint="eastAsia"/>
          <w:color w:val="FF0000"/>
          <w:szCs w:val="21"/>
        </w:rPr>
        <w:t>③</w:t>
      </w:r>
      <w:r w:rsidRPr="00F27350">
        <w:rPr>
          <w:rFonts w:ascii="Times New Roman" w:eastAsiaTheme="majorEastAsia" w:hAnsi="Times New Roman" w:cs="Times New Roman"/>
          <w:color w:val="FF0000"/>
          <w:szCs w:val="21"/>
        </w:rPr>
        <w:t>，得出</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25kJ·mol</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该反应过程中决定反应速率是由慢反应决定，活化能越大，反应速率越慢，根据图像可知，活化能最大的是－</w:t>
      </w:r>
      <w:r w:rsidRPr="00F27350">
        <w:rPr>
          <w:rFonts w:ascii="Times New Roman" w:eastAsiaTheme="majorEastAsia" w:hAnsi="Times New Roman" w:cs="Times New Roman"/>
          <w:color w:val="FF0000"/>
          <w:szCs w:val="21"/>
        </w:rPr>
        <w:t>0.2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1.56)eV=1.36eV</w:t>
      </w:r>
      <w:r w:rsidRPr="00F27350">
        <w:rPr>
          <w:rFonts w:ascii="Times New Roman" w:eastAsiaTheme="majorEastAsia" w:hAnsi="Times New Roman" w:cs="Times New Roman"/>
          <w:color w:val="FF0000"/>
          <w:szCs w:val="21"/>
        </w:rPr>
        <w:t>，该步骤的反应方程式为</w:t>
      </w:r>
      <w:r>
        <w:rPr>
          <w:rFonts w:ascii="Times New Roman" w:eastAsiaTheme="majorEastAsia" w:hAnsi="Times New Roman" w:cs="Times New Roman"/>
          <w:color w:val="FF0000"/>
          <w:szCs w:val="21"/>
        </w:rPr>
        <w:object w:dxaOrig="2475" w:dyaOrig="330" w14:anchorId="4F6EA952">
          <v:shape id="_x0000_i1181" type="#_x0000_t75" alt="eqId29e850ee4301d774c0d01ca2441fe868" style="width:123.75pt;height:16.5pt" o:ole="">
            <v:imagedata r:id="rId301" o:title="eqId29e850ee4301d774c0d01ca2441fe868"/>
          </v:shape>
          <o:OLEObject Type="Embed" ProgID="Equation.DSMT4" ShapeID="_x0000_i1181" DrawAspect="Content" ObjectID="_1711643392" r:id="rId303"/>
        </w:object>
      </w:r>
      <w:r w:rsidRPr="00F27350">
        <w:rPr>
          <w:rFonts w:ascii="Times New Roman" w:eastAsiaTheme="majorEastAsia" w:hAnsi="Times New Roman" w:cs="Times New Roman"/>
          <w:color w:val="FF0000"/>
          <w:szCs w:val="21"/>
        </w:rPr>
        <w:t>；</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sid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该反应为放热反应，升高温度，根据勒夏特列原理，平衡向逆反应方向进行，平衡常数减小，根据图像可知，曲线</w:t>
      </w:r>
      <w:r w:rsidRPr="00F27350">
        <w:rPr>
          <w:rFonts w:ascii="Times New Roman" w:eastAsiaTheme="majorEastAsia" w:hAnsi="Times New Roman" w:cs="Times New Roman"/>
          <w:color w:val="FF0000"/>
          <w:szCs w:val="21"/>
        </w:rPr>
        <w:t>m</w:t>
      </w:r>
      <w:r w:rsidRPr="00F27350">
        <w:rPr>
          <w:rFonts w:ascii="Times New Roman" w:eastAsiaTheme="majorEastAsia" w:hAnsi="Times New Roman" w:cs="Times New Roman"/>
          <w:color w:val="FF0000"/>
          <w:szCs w:val="21"/>
        </w:rPr>
        <w:t>表示平衡常数与温度</w:t>
      </w:r>
      <w:r w:rsidRPr="00F27350">
        <w:rPr>
          <w:rFonts w:ascii="Times New Roman" w:eastAsiaTheme="majorEastAsia" w:hAnsi="Times New Roman" w:cs="Times New Roman"/>
          <w:i/>
          <w:color w:val="FF0000"/>
          <w:szCs w:val="21"/>
        </w:rPr>
        <w:t>T</w:t>
      </w:r>
      <w:r w:rsidRPr="00F27350">
        <w:rPr>
          <w:rFonts w:ascii="Times New Roman" w:eastAsiaTheme="majorEastAsia" w:hAnsi="Times New Roman" w:cs="Times New Roman"/>
          <w:color w:val="FF0000"/>
          <w:szCs w:val="21"/>
        </w:rPr>
        <w:t>之间的变化关系；</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根据图</w:t>
      </w:r>
      <w:r w:rsidRPr="00F27350">
        <w:rPr>
          <w:rFonts w:ascii="Times New Roman" w:eastAsiaTheme="majorEastAsia" w:hAnsi="Times New Roman" w:cs="Times New Roman"/>
          <w:color w:val="FF0000"/>
          <w:szCs w:val="21"/>
        </w:rPr>
        <w:t>2</w:t>
      </w:r>
      <w:r w:rsidRPr="00F27350">
        <w:rPr>
          <w:rFonts w:ascii="Times New Roman" w:eastAsiaTheme="majorEastAsia" w:hAnsi="Times New Roman" w:cs="Times New Roman"/>
          <w:color w:val="FF0000"/>
          <w:szCs w:val="21"/>
        </w:rPr>
        <w:t>可知，</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的温度高于</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点，温度高，反应速率快，即</w:t>
      </w:r>
      <w:r w:rsidRPr="00F27350">
        <w:rPr>
          <w:rFonts w:ascii="Times New Roman" w:eastAsiaTheme="majorEastAsia" w:hAnsi="Times New Roman" w:cs="Times New Roman"/>
          <w:i/>
          <w:color w:val="FF0000"/>
          <w:szCs w:val="21"/>
        </w:rPr>
        <w:t>v</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vertAlign w:val="subscript"/>
        </w:rPr>
        <w:t>逆</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v</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vertAlign w:val="subscript"/>
        </w:rPr>
        <w:t>逆</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时，起始压强</w:t>
      </w:r>
      <w:r w:rsidRPr="00F27350">
        <w:rPr>
          <w:rFonts w:ascii="Times New Roman" w:eastAsiaTheme="majorEastAsia" w:hAnsi="Times New Roman" w:cs="Times New Roman"/>
          <w:color w:val="FF0000"/>
          <w:szCs w:val="21"/>
        </w:rPr>
        <w:t>2.5MPa</w:t>
      </w:r>
      <w:r w:rsidRPr="00F27350">
        <w:rPr>
          <w:rFonts w:ascii="Times New Roman" w:eastAsiaTheme="majorEastAsia" w:hAnsi="Times New Roman" w:cs="Times New Roman"/>
          <w:color w:val="FF0000"/>
          <w:szCs w:val="21"/>
        </w:rPr>
        <w:t>，则</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的分压为</w:t>
      </w:r>
      <w:r>
        <w:rPr>
          <w:rFonts w:ascii="Times New Roman" w:eastAsiaTheme="majorEastAsia" w:hAnsi="Times New Roman" w:cs="Times New Roman"/>
          <w:color w:val="FF0000"/>
          <w:szCs w:val="21"/>
        </w:rPr>
        <w:object w:dxaOrig="1080" w:dyaOrig="570" w14:anchorId="63629464">
          <v:shape id="_x0000_i1182" type="#_x0000_t75" alt="eqId64f9e17d7ae7307a60322f6adb98e4fb" style="width:54pt;height:28.5pt" o:ole="">
            <v:imagedata r:id="rId304" o:title="eqId64f9e17d7ae7307a60322f6adb98e4fb"/>
          </v:shape>
          <o:OLEObject Type="Embed" ProgID="Equation.DSMT4" ShapeID="_x0000_i1182" DrawAspect="Content" ObjectID="_1711643393" r:id="rId305"/>
        </w:object>
      </w:r>
      <w:r w:rsidRPr="00F27350">
        <w:rPr>
          <w:rFonts w:ascii="Times New Roman" w:eastAsiaTheme="majorEastAsia" w:hAnsi="Times New Roman" w:cs="Times New Roman"/>
          <w:color w:val="FF0000"/>
          <w:szCs w:val="21"/>
        </w:rPr>
        <w:t>=1MPa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的分压为</w:t>
      </w:r>
      <w:r>
        <w:rPr>
          <w:rFonts w:ascii="Times New Roman" w:eastAsiaTheme="majorEastAsia" w:hAnsi="Times New Roman" w:cs="Times New Roman"/>
          <w:color w:val="FF0000"/>
          <w:szCs w:val="21"/>
        </w:rPr>
        <w:object w:dxaOrig="1080" w:dyaOrig="570" w14:anchorId="57E3A5DB">
          <v:shape id="_x0000_i1183" type="#_x0000_t75" alt="eqIdf6c14c29dccd52b5d76c12bd558542a1" style="width:54pt;height:28.5pt" o:ole="">
            <v:imagedata r:id="rId306" o:title="eqIdf6c14c29dccd52b5d76c12bd558542a1"/>
          </v:shape>
          <o:OLEObject Type="Embed" ProgID="Equation.DSMT4" ShapeID="_x0000_i1183" DrawAspect="Content" ObjectID="_1711643394" r:id="rId307"/>
        </w:object>
      </w:r>
      <w:r w:rsidRPr="00F27350">
        <w:rPr>
          <w:rFonts w:ascii="Times New Roman" w:eastAsiaTheme="majorEastAsia" w:hAnsi="Times New Roman" w:cs="Times New Roman"/>
          <w:color w:val="FF0000"/>
          <w:szCs w:val="21"/>
        </w:rPr>
        <w:t>=1.5MPa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时，</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的转化率为</w:t>
      </w:r>
      <w:r w:rsidRPr="00F27350">
        <w:rPr>
          <w:rFonts w:ascii="Times New Roman" w:eastAsiaTheme="majorEastAsia" w:hAnsi="Times New Roman" w:cs="Times New Roman"/>
          <w:color w:val="FF0000"/>
          <w:szCs w:val="21"/>
        </w:rPr>
        <w:t>80%</w:t>
      </w:r>
      <w:r w:rsidRPr="00F27350">
        <w:rPr>
          <w:rFonts w:ascii="Times New Roman" w:eastAsiaTheme="majorEastAsia" w:hAnsi="Times New Roman" w:cs="Times New Roman"/>
          <w:color w:val="FF0000"/>
          <w:szCs w:val="21"/>
        </w:rPr>
        <w:t>，则</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变化分压为</w:t>
      </w:r>
      <w:r w:rsidRPr="00F27350">
        <w:rPr>
          <w:rFonts w:ascii="Times New Roman" w:eastAsiaTheme="majorEastAsia" w:hAnsi="Times New Roman" w:cs="Times New Roman"/>
          <w:color w:val="FF0000"/>
          <w:szCs w:val="21"/>
        </w:rPr>
        <w:t>1.5MPa×80%=1.2MPa</w:t>
      </w:r>
      <w:r w:rsidRPr="00F27350">
        <w:rPr>
          <w:rFonts w:ascii="Times New Roman" w:eastAsiaTheme="majorEastAsia" w:hAnsi="Times New Roman" w:cs="Times New Roman"/>
          <w:color w:val="FF0000"/>
          <w:szCs w:val="21"/>
        </w:rPr>
        <w:t>，则达到平衡时</w:t>
      </w:r>
      <w:r w:rsidRPr="00F27350">
        <w:rPr>
          <w:rFonts w:ascii="Times New Roman" w:eastAsiaTheme="majorEastAsia" w:hAnsi="Times New Roman" w:cs="Times New Roman"/>
          <w:color w:val="FF0000"/>
          <w:szCs w:val="21"/>
        </w:rPr>
        <w:t>CH</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OH</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O(g)</w:t>
      </w:r>
      <w:r w:rsidRPr="00F27350">
        <w:rPr>
          <w:rFonts w:ascii="Times New Roman" w:eastAsiaTheme="majorEastAsia" w:hAnsi="Times New Roman" w:cs="Times New Roman"/>
          <w:color w:val="FF0000"/>
          <w:szCs w:val="21"/>
        </w:rPr>
        <w:t>分压均</w:t>
      </w:r>
      <w:r w:rsidRPr="00F27350">
        <w:rPr>
          <w:rFonts w:ascii="Times New Roman" w:eastAsiaTheme="majorEastAsia" w:hAnsi="Times New Roman" w:cs="Times New Roman"/>
          <w:color w:val="FF0000"/>
          <w:szCs w:val="21"/>
        </w:rPr>
        <w:lastRenderedPageBreak/>
        <w:t>为</w:t>
      </w:r>
      <w:r w:rsidRPr="00F27350">
        <w:rPr>
          <w:rFonts w:ascii="Times New Roman" w:eastAsiaTheme="majorEastAsia" w:hAnsi="Times New Roman" w:cs="Times New Roman"/>
          <w:color w:val="FF0000"/>
          <w:szCs w:val="21"/>
        </w:rPr>
        <w:t>0.4MPa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的分压为</w:t>
      </w:r>
      <w:r w:rsidRPr="00F27350">
        <w:rPr>
          <w:rFonts w:ascii="Times New Roman" w:eastAsiaTheme="majorEastAsia" w:hAnsi="Times New Roman" w:cs="Times New Roman"/>
          <w:color w:val="FF0000"/>
          <w:szCs w:val="21"/>
        </w:rPr>
        <w:t>0.6MPa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rPr>
        <w:t>p=</w:t>
      </w:r>
      <w:r>
        <w:rPr>
          <w:rFonts w:ascii="Times New Roman" w:eastAsiaTheme="majorEastAsia" w:hAnsi="Times New Roman" w:cs="Times New Roman"/>
          <w:color w:val="FF0000"/>
          <w:szCs w:val="21"/>
        </w:rPr>
        <w:object w:dxaOrig="2100" w:dyaOrig="675" w14:anchorId="535EA11E">
          <v:shape id="_x0000_i1184" type="#_x0000_t75" alt="eqIdfea7a2c60ad5e8606dd08ac5284d3e67" style="width:105pt;height:33.75pt" o:ole="">
            <v:imagedata r:id="rId308" o:title="eqIdfea7a2c60ad5e8606dd08ac5284d3e67"/>
          </v:shape>
          <o:OLEObject Type="Embed" ProgID="Equation.DSMT4" ShapeID="_x0000_i1184" DrawAspect="Content" ObjectID="_1711643395" r:id="rId309"/>
        </w:object>
      </w:r>
      <w:r w:rsidRPr="00F27350">
        <w:rPr>
          <w:rFonts w:ascii="Times New Roman" w:eastAsiaTheme="majorEastAsia" w:hAnsi="Times New Roman" w:cs="Times New Roman"/>
          <w:color w:val="FF0000"/>
          <w:szCs w:val="21"/>
        </w:rPr>
        <w:t>≈9.88MPa</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vertAlign w:val="superscript"/>
        </w:rPr>
        <w:t>2</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③</w:t>
      </w:r>
      <w:r w:rsidRPr="00F27350">
        <w:rPr>
          <w:rFonts w:ascii="Times New Roman" w:eastAsiaTheme="majorEastAsia" w:hAnsi="Times New Roman" w:cs="Times New Roman"/>
          <w:color w:val="FF0000"/>
          <w:szCs w:val="21"/>
        </w:rPr>
        <w:t>达到平衡时，</w:t>
      </w:r>
      <w:r w:rsidRPr="00F27350">
        <w:rPr>
          <w:rFonts w:ascii="Times New Roman" w:eastAsiaTheme="majorEastAsia" w:hAnsi="Times New Roman" w:cs="Times New Roman"/>
          <w:i/>
          <w:color w:val="FF0000"/>
          <w:szCs w:val="21"/>
        </w:rPr>
        <w:t>v</w:t>
      </w:r>
      <w:r w:rsidRPr="00F27350">
        <w:rPr>
          <w:rFonts w:ascii="Times New Roman" w:eastAsiaTheme="majorEastAsia" w:hAnsi="Times New Roman" w:cs="Times New Roman"/>
          <w:color w:val="FF0000"/>
          <w:szCs w:val="21"/>
          <w:vertAlign w:val="subscript"/>
        </w:rPr>
        <w:t>正</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v</w:t>
      </w:r>
      <w:r w:rsidRPr="00F27350">
        <w:rPr>
          <w:rFonts w:ascii="Times New Roman" w:eastAsiaTheme="majorEastAsia" w:hAnsi="Times New Roman" w:cs="Times New Roman"/>
          <w:color w:val="FF0000"/>
          <w:szCs w:val="21"/>
          <w:vertAlign w:val="subscript"/>
        </w:rPr>
        <w:t>逆</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345" w:dyaOrig="630" w14:anchorId="7057DE94">
          <v:shape id="_x0000_i1185" type="#_x0000_t75" alt="eqId90cae45e1bc57a3836cafceaf149c86c" style="width:17.25pt;height:31.5pt" o:ole="">
            <v:imagedata r:id="rId310" o:title="eqId90cae45e1bc57a3836cafceaf149c86c"/>
          </v:shape>
          <o:OLEObject Type="Embed" ProgID="Equation.DSMT4" ShapeID="_x0000_i1185" DrawAspect="Content" ObjectID="_1711643396" r:id="rId311"/>
        </w:object>
      </w:r>
      <w:r w:rsidRPr="00F27350">
        <w:rPr>
          <w:rFonts w:ascii="Times New Roman" w:eastAsiaTheme="majorEastAsia" w:hAnsi="Times New Roman" w:cs="Times New Roman"/>
          <w:color w:val="FF0000"/>
          <w:szCs w:val="21"/>
        </w:rPr>
        <w:t>，该反应为放热反应，升高温度，平衡向逆反应方向进行，平衡常数减小，即</w:t>
      </w:r>
      <w:r>
        <w:rPr>
          <w:rFonts w:ascii="Times New Roman" w:eastAsiaTheme="majorEastAsia" w:hAnsi="Times New Roman" w:cs="Times New Roman"/>
          <w:color w:val="FF0000"/>
          <w:szCs w:val="21"/>
        </w:rPr>
        <w:object w:dxaOrig="225" w:dyaOrig="555" w14:anchorId="7602B612">
          <v:shape id="_x0000_i1186" type="#_x0000_t75" alt="eqId7b0131412967ca8d65502a6032bbc684" style="width:11.25pt;height:27.75pt" o:ole="">
            <v:imagedata r:id="rId312" o:title="eqId7b0131412967ca8d65502a6032bbc684"/>
          </v:shape>
          <o:OLEObject Type="Embed" ProgID="Equation.DSMT4" ShapeID="_x0000_i1186" DrawAspect="Content" ObjectID="_1711643397" r:id="rId313"/>
        </w:object>
      </w:r>
      <w:r w:rsidRPr="00F27350">
        <w:rPr>
          <w:rFonts w:ascii="Times New Roman" w:eastAsiaTheme="majorEastAsia" w:hAnsi="Times New Roman" w:cs="Times New Roman"/>
          <w:color w:val="FF0000"/>
          <w:szCs w:val="21"/>
        </w:rPr>
        <w:t>越小，</w:t>
      </w:r>
      <w:r w:rsidRPr="00F27350">
        <w:rPr>
          <w:rFonts w:ascii="Times New Roman" w:eastAsiaTheme="majorEastAsia" w:hAnsi="Times New Roman" w:cs="Times New Roman"/>
          <w:color w:val="FF0000"/>
          <w:szCs w:val="21"/>
        </w:rPr>
        <w:t>lg</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逆</w:t>
      </w:r>
      <w:r w:rsidRPr="00F27350">
        <w:rPr>
          <w:rFonts w:ascii="Times New Roman" w:eastAsiaTheme="majorEastAsia" w:hAnsi="Times New Roman" w:cs="Times New Roman"/>
          <w:color w:val="FF0000"/>
          <w:szCs w:val="21"/>
        </w:rPr>
        <w:t>越大，即点</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表示</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点的</w:t>
      </w:r>
      <w:r w:rsidRPr="00F27350">
        <w:rPr>
          <w:rFonts w:ascii="Times New Roman" w:eastAsiaTheme="majorEastAsia" w:hAnsi="Times New Roman" w:cs="Times New Roman"/>
          <w:color w:val="FF0000"/>
          <w:szCs w:val="21"/>
        </w:rPr>
        <w:t>lg</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逆</w:t>
      </w:r>
      <w:r w:rsidRPr="00F27350">
        <w:rPr>
          <w:rFonts w:ascii="Times New Roman" w:eastAsiaTheme="majorEastAsia" w:hAnsi="Times New Roman" w:cs="Times New Roman"/>
          <w:color w:val="FF0000"/>
          <w:szCs w:val="21"/>
        </w:rPr>
        <w:t>；故选</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w:t>
      </w:r>
    </w:p>
    <w:p w14:paraId="5C99F05B"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13</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2022·</w:t>
      </w:r>
      <w:r w:rsidRPr="00F27350">
        <w:rPr>
          <w:rFonts w:ascii="Times New Roman" w:eastAsiaTheme="majorEastAsia" w:hAnsi="Times New Roman" w:cs="Times New Roman"/>
          <w:szCs w:val="21"/>
        </w:rPr>
        <w:t>四川省内江市一模</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大气污染物</w:t>
      </w:r>
      <w:r w:rsidRPr="00F27350">
        <w:rPr>
          <w:rFonts w:ascii="Times New Roman" w:eastAsiaTheme="majorEastAsia" w:hAnsi="Times New Roman" w:cs="Times New Roman"/>
          <w:szCs w:val="21"/>
        </w:rPr>
        <w:t>( CO</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等</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的治理和</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碳中和</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技术的开发应用，成为化学研究的热点问题。</w:t>
      </w:r>
    </w:p>
    <w:p w14:paraId="18A6C960"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t>(</w:t>
      </w:r>
      <w:r w:rsidRPr="00F27350">
        <w:rPr>
          <w:rFonts w:ascii="Times New Roman" w:eastAsiaTheme="majorEastAsia" w:hAnsi="Times New Roman" w:cs="Times New Roman"/>
          <w:szCs w:val="21"/>
        </w:rPr>
        <w:t>1</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某化工厂排出的尾气</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含</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rPr>
        <w:t>治理的方法为：在密闭容器中发生如下反应：</w:t>
      </w:r>
      <w:r w:rsidRPr="00F27350">
        <w:rPr>
          <w:rFonts w:ascii="Times New Roman" w:eastAsiaTheme="majorEastAsia" w:hAnsi="Times New Roman" w:cs="Times New Roman"/>
          <w:szCs w:val="21"/>
        </w:rPr>
        <w:t>CO(g) + 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w:t>
      </w:r>
      <w:r>
        <w:rPr>
          <w:rFonts w:ascii="Times New Roman" w:eastAsiaTheme="majorEastAsia" w:hAnsi="Times New Roman" w:cs="Times New Roman"/>
          <w:color w:val="000000"/>
          <w:szCs w:val="21"/>
        </w:rPr>
        <w:object w:dxaOrig="645" w:dyaOrig="165" w14:anchorId="610FB65D">
          <v:shape id="_x0000_i1187" type="#_x0000_t75" style="width:32.25pt;height:8.25pt" o:ole="">
            <v:imagedata r:id="rId34" o:title=""/>
          </v:shape>
          <o:OLEObject Type="Embed" ProgID="ChemWindow.Document" ShapeID="_x0000_i1187" DrawAspect="Content" ObjectID="_1711643398" r:id="rId314"/>
        </w:objec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 + 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 xml:space="preserve">O </w:t>
      </w:r>
      <w:r w:rsidRPr="00F27350">
        <w:rPr>
          <w:rFonts w:ascii="Times New Roman" w:eastAsiaTheme="majorEastAsia" w:hAnsi="Times New Roman" w:cs="Times New Roman"/>
          <w:szCs w:val="21"/>
        </w:rPr>
        <w:t>在</w:t>
      </w:r>
      <w:r w:rsidRPr="00F27350">
        <w:rPr>
          <w:rFonts w:ascii="Times New Roman" w:eastAsiaTheme="majorEastAsia" w:hAnsi="Times New Roman" w:cs="Times New Roman"/>
          <w:szCs w:val="21"/>
        </w:rPr>
        <w:t>Pt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rPr>
        <w:t>表面进行两步反应转化为无毒气体，其相对能量与反应历程的关系如下图。</w:t>
      </w:r>
    </w:p>
    <w:p w14:paraId="51881415"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32D4084B" wp14:editId="0B4EFE6A">
            <wp:extent cx="5076825" cy="1152525"/>
            <wp:effectExtent l="0" t="0" r="0" b="0"/>
            <wp:docPr id="30" name="图片 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47754" name=""/>
                    <pic:cNvPicPr>
                      <a:picLocks noChangeAspect="1"/>
                    </pic:cNvPicPr>
                  </pic:nvPicPr>
                  <pic:blipFill>
                    <a:blip r:embed="rId315"/>
                    <a:stretch>
                      <a:fillRect/>
                    </a:stretch>
                  </pic:blipFill>
                  <pic:spPr>
                    <a:xfrm>
                      <a:off x="0" y="0"/>
                      <a:ext cx="5076825" cy="1152525"/>
                    </a:xfrm>
                    <a:prstGeom prst="rect">
                      <a:avLst/>
                    </a:prstGeom>
                  </pic:spPr>
                </pic:pic>
              </a:graphicData>
            </a:graphic>
          </wp:inline>
        </w:drawing>
      </w:r>
    </w:p>
    <w:p w14:paraId="6C7749E9"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写出</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rPr>
        <w:t>在</w:t>
      </w:r>
      <w:r w:rsidRPr="00F27350">
        <w:rPr>
          <w:rFonts w:ascii="Times New Roman" w:eastAsiaTheme="majorEastAsia" w:hAnsi="Times New Roman" w:cs="Times New Roman"/>
          <w:szCs w:val="21"/>
        </w:rPr>
        <w:t>Pt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w:t>
      </w:r>
      <w:r w:rsidRPr="00F27350">
        <w:rPr>
          <w:rFonts w:ascii="Times New Roman" w:eastAsiaTheme="majorEastAsia" w:hAnsi="Times New Roman" w:cs="Times New Roman"/>
          <w:szCs w:val="21"/>
          <w:vertAlign w:val="superscript"/>
        </w:rPr>
        <w:t>+</w:t>
      </w:r>
      <w:r w:rsidRPr="00F27350">
        <w:rPr>
          <w:rFonts w:ascii="Times New Roman" w:eastAsiaTheme="majorEastAsia" w:hAnsi="Times New Roman" w:cs="Times New Roman"/>
          <w:szCs w:val="21"/>
        </w:rPr>
        <w:t>的表面上反应的化学方程式</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w:t>
      </w:r>
    </w:p>
    <w:p w14:paraId="375B5925"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第一步反应的速率比第二步的</w:t>
      </w:r>
      <w:r w:rsidRPr="00F27350">
        <w:rPr>
          <w:rFonts w:ascii="Times New Roman" w:eastAsiaTheme="majorEastAsia" w:hAnsi="Times New Roman" w:cs="Times New Roman"/>
          <w:szCs w:val="21"/>
        </w:rPr>
        <w:t xml:space="preserve">___________( </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 xml:space="preserve">“ </w:t>
      </w:r>
      <w:r w:rsidRPr="00F27350">
        <w:rPr>
          <w:rFonts w:ascii="Times New Roman" w:eastAsiaTheme="majorEastAsia" w:hAnsi="Times New Roman" w:cs="Times New Roman"/>
          <w:szCs w:val="21"/>
        </w:rPr>
        <w:t>慢</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快</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。两步反应均为</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热反应。</w:t>
      </w:r>
    </w:p>
    <w:p w14:paraId="4677B0B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t>(</w:t>
      </w:r>
      <w:r w:rsidRPr="00F27350">
        <w:rPr>
          <w:rFonts w:ascii="Times New Roman" w:eastAsiaTheme="majorEastAsia" w:hAnsi="Times New Roman" w:cs="Times New Roman"/>
          <w:szCs w:val="21"/>
        </w:rPr>
        <w:t>2</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汽车尾气中含</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，处理</w:t>
      </w:r>
      <w:r w:rsidRPr="00F27350">
        <w:rPr>
          <w:rFonts w:ascii="Times New Roman" w:eastAsiaTheme="majorEastAsia" w:hAnsi="Times New Roman" w:cs="Times New Roman"/>
          <w:szCs w:val="21"/>
        </w:rPr>
        <w:t>NO</w:t>
      </w:r>
      <w:r w:rsidRPr="00F27350">
        <w:rPr>
          <w:rFonts w:ascii="Times New Roman" w:eastAsiaTheme="majorEastAsia" w:hAnsi="Times New Roman" w:cs="Times New Roman"/>
          <w:szCs w:val="21"/>
        </w:rPr>
        <w:t>的一种方法为：</w:t>
      </w:r>
      <w:r w:rsidRPr="00F27350">
        <w:rPr>
          <w:rFonts w:ascii="Times New Roman" w:eastAsiaTheme="majorEastAsia" w:hAnsi="Times New Roman" w:cs="Times New Roman"/>
          <w:szCs w:val="21"/>
        </w:rPr>
        <w:t xml:space="preserve"> 2 CO(g) +2 NO(g)</w:t>
      </w:r>
      <w:r>
        <w:rPr>
          <w:rFonts w:ascii="Times New Roman" w:eastAsiaTheme="majorEastAsia" w:hAnsi="Times New Roman" w:cs="Times New Roman"/>
          <w:color w:val="000000"/>
          <w:szCs w:val="21"/>
        </w:rPr>
        <w:object w:dxaOrig="645" w:dyaOrig="165" w14:anchorId="7082E1D3">
          <v:shape id="_x0000_i1188" type="#_x0000_t75" style="width:32.25pt;height:8.25pt" o:ole="">
            <v:imagedata r:id="rId34" o:title=""/>
          </v:shape>
          <o:OLEObject Type="Embed" ProgID="ChemWindow.Document" ShapeID="_x0000_i1188" DrawAspect="Content" ObjectID="_1711643399" r:id="rId316"/>
        </w:objec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 +2 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p>
    <w:p w14:paraId="78C23E6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已知该反应为自发反应，则该反应的反应热</w:t>
      </w:r>
      <w:r w:rsidRPr="00F27350">
        <w:rPr>
          <w:rFonts w:ascii="Cambria Math" w:eastAsiaTheme="majorEastAsia" w:hAnsi="Cambria Math" w:cs="Cambria Math"/>
          <w:szCs w:val="21"/>
        </w:rPr>
        <w:t>△</w:t>
      </w:r>
      <w:r w:rsidRPr="00F27350">
        <w:rPr>
          <w:rFonts w:ascii="Times New Roman" w:eastAsiaTheme="majorEastAsia" w:hAnsi="Times New Roman" w:cs="Times New Roman"/>
          <w:szCs w:val="21"/>
        </w:rPr>
        <w:t>H___________ 0. (</w:t>
      </w:r>
      <w:r w:rsidRPr="00F27350">
        <w:rPr>
          <w:rFonts w:ascii="Times New Roman" w:eastAsiaTheme="majorEastAsia" w:hAnsi="Times New Roman" w:cs="Times New Roman"/>
          <w:szCs w:val="21"/>
        </w:rPr>
        <w:t>选填</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p>
    <w:p w14:paraId="4EE00566"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一定温度下，将</w:t>
      </w:r>
      <w:r w:rsidRPr="00F27350">
        <w:rPr>
          <w:rFonts w:ascii="Times New Roman" w:eastAsiaTheme="majorEastAsia" w:hAnsi="Times New Roman" w:cs="Times New Roman"/>
          <w:szCs w:val="21"/>
        </w:rPr>
        <w:t>2 mol CO</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4 mol NO</w:t>
      </w:r>
      <w:r w:rsidRPr="00F27350">
        <w:rPr>
          <w:rFonts w:ascii="Times New Roman" w:eastAsiaTheme="majorEastAsia" w:hAnsi="Times New Roman" w:cs="Times New Roman"/>
          <w:szCs w:val="21"/>
        </w:rPr>
        <w:t>充入一恒压密闭容器。已知起始压强为</w:t>
      </w:r>
      <w:r w:rsidRPr="00F27350">
        <w:rPr>
          <w:rFonts w:ascii="Times New Roman" w:eastAsiaTheme="majorEastAsia" w:hAnsi="Times New Roman" w:cs="Times New Roman"/>
          <w:szCs w:val="21"/>
        </w:rPr>
        <w:t>11 MPa</w:t>
      </w:r>
      <w:r w:rsidRPr="00F27350">
        <w:rPr>
          <w:rFonts w:ascii="Times New Roman" w:eastAsiaTheme="majorEastAsia" w:hAnsi="Times New Roman" w:cs="Times New Roman"/>
          <w:szCs w:val="21"/>
        </w:rPr>
        <w:t>，达到平衡时，测得</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的物质的量为</w:t>
      </w:r>
      <w:r w:rsidRPr="00F27350">
        <w:rPr>
          <w:rFonts w:ascii="Times New Roman" w:eastAsiaTheme="majorEastAsia" w:hAnsi="Times New Roman" w:cs="Times New Roman"/>
          <w:szCs w:val="21"/>
        </w:rPr>
        <w:t xml:space="preserve">0. 5 mol </w:t>
      </w:r>
      <w:r w:rsidRPr="00F27350">
        <w:rPr>
          <w:rFonts w:ascii="Times New Roman" w:eastAsiaTheme="majorEastAsia" w:hAnsi="Times New Roman" w:cs="Times New Roman"/>
          <w:szCs w:val="21"/>
        </w:rPr>
        <w:t>，则该温度此反应用平衡分压代替平衡浓度的平衡常数</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p</w:t>
      </w:r>
      <w:r w:rsidRPr="00F27350">
        <w:rPr>
          <w:rFonts w:ascii="Times New Roman" w:eastAsiaTheme="majorEastAsia" w:hAnsi="Times New Roman" w:cs="Times New Roman"/>
          <w:szCs w:val="21"/>
        </w:rPr>
        <w:t xml:space="preserve">=______MPa </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分压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总压</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物质的量分数</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033C052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t>(</w:t>
      </w:r>
      <w:r w:rsidRPr="00F27350">
        <w:rPr>
          <w:rFonts w:ascii="Times New Roman" w:eastAsiaTheme="majorEastAsia" w:hAnsi="Times New Roman" w:cs="Times New Roman"/>
          <w:szCs w:val="21"/>
        </w:rPr>
        <w:t>3</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2021</w:t>
      </w:r>
      <w:r w:rsidRPr="00F27350">
        <w:rPr>
          <w:rFonts w:ascii="Times New Roman" w:eastAsiaTheme="majorEastAsia" w:hAnsi="Times New Roman" w:cs="Times New Roman"/>
          <w:szCs w:val="21"/>
        </w:rPr>
        <w:t>年</w:t>
      </w:r>
      <w:r w:rsidRPr="00F27350">
        <w:rPr>
          <w:rFonts w:ascii="Times New Roman" w:eastAsiaTheme="majorEastAsia" w:hAnsi="Times New Roman" w:cs="Times New Roman"/>
          <w:szCs w:val="21"/>
        </w:rPr>
        <w:t>3</w:t>
      </w:r>
      <w:r w:rsidRPr="00F27350">
        <w:rPr>
          <w:rFonts w:ascii="Times New Roman" w:eastAsiaTheme="majorEastAsia" w:hAnsi="Times New Roman" w:cs="Times New Roman"/>
          <w:szCs w:val="21"/>
        </w:rPr>
        <w:t>月</w:t>
      </w:r>
      <w:r w:rsidRPr="00F27350">
        <w:rPr>
          <w:rFonts w:ascii="Times New Roman" w:eastAsiaTheme="majorEastAsia" w:hAnsi="Times New Roman" w:cs="Times New Roman"/>
          <w:szCs w:val="21"/>
        </w:rPr>
        <w:t>5</w:t>
      </w:r>
      <w:r w:rsidRPr="00F27350">
        <w:rPr>
          <w:rFonts w:ascii="Times New Roman" w:eastAsiaTheme="majorEastAsia" w:hAnsi="Times New Roman" w:cs="Times New Roman"/>
          <w:szCs w:val="21"/>
        </w:rPr>
        <w:t>日，国务院政府工作报告中指出，扎实做好碳达峰碳中和各项工作。科研工作者通过开发新型催化剂，利用太阳能电池将工业排放的</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 xml:space="preserve">2 </w:t>
      </w:r>
      <w:r w:rsidRPr="00F27350">
        <w:rPr>
          <w:rFonts w:ascii="Times New Roman" w:eastAsiaTheme="majorEastAsia" w:hAnsi="Times New Roman" w:cs="Times New Roman"/>
          <w:szCs w:val="21"/>
        </w:rPr>
        <w:t>转化为</w:t>
      </w:r>
      <w:r w:rsidRPr="00F27350">
        <w:rPr>
          <w:rFonts w:ascii="Times New Roman" w:eastAsiaTheme="majorEastAsia" w:hAnsi="Times New Roman" w:cs="Times New Roman"/>
          <w:szCs w:val="21"/>
        </w:rPr>
        <w:t>HCOOH</w:t>
      </w:r>
      <w:r w:rsidRPr="00F27350">
        <w:rPr>
          <w:rFonts w:ascii="Times New Roman" w:eastAsiaTheme="majorEastAsia" w:hAnsi="Times New Roman" w:cs="Times New Roman"/>
          <w:szCs w:val="21"/>
        </w:rPr>
        <w:t>，实现碳中和的目标。如图所示：</w:t>
      </w:r>
    </w:p>
    <w:p w14:paraId="309D8C1F"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lastRenderedPageBreak/>
        <w:drawing>
          <wp:inline distT="0" distB="0" distL="0" distR="0" wp14:anchorId="681E5A21" wp14:editId="6F749534">
            <wp:extent cx="3476625" cy="2352675"/>
            <wp:effectExtent l="0" t="0" r="0" b="0"/>
            <wp:docPr id="1317886784" name="图片 13178867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8249" name=""/>
                    <pic:cNvPicPr>
                      <a:picLocks noChangeAspect="1"/>
                    </pic:cNvPicPr>
                  </pic:nvPicPr>
                  <pic:blipFill>
                    <a:blip r:embed="rId317"/>
                    <a:stretch>
                      <a:fillRect/>
                    </a:stretch>
                  </pic:blipFill>
                  <pic:spPr>
                    <a:xfrm>
                      <a:off x="0" y="0"/>
                      <a:ext cx="3476625" cy="2352675"/>
                    </a:xfrm>
                    <a:prstGeom prst="rect">
                      <a:avLst/>
                    </a:prstGeom>
                  </pic:spPr>
                </pic:pic>
              </a:graphicData>
            </a:graphic>
          </wp:inline>
        </w:drawing>
      </w:r>
    </w:p>
    <w:p w14:paraId="27153F88"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离子交换膜为</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离子交换膜。</w:t>
      </w:r>
    </w:p>
    <w:p w14:paraId="75330CB6"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P</w:t>
      </w:r>
      <w:r w:rsidRPr="00F27350">
        <w:rPr>
          <w:rFonts w:ascii="Times New Roman" w:eastAsiaTheme="majorEastAsia" w:hAnsi="Times New Roman" w:cs="Times New Roman"/>
          <w:szCs w:val="21"/>
        </w:rPr>
        <w:t>极电极反应式为</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w:t>
      </w:r>
    </w:p>
    <w:p w14:paraId="427B86D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③</w:t>
      </w:r>
      <w:r w:rsidRPr="00F27350">
        <w:rPr>
          <w:rFonts w:ascii="Times New Roman" w:eastAsiaTheme="majorEastAsia" w:hAnsi="Times New Roman" w:cs="Times New Roman"/>
          <w:szCs w:val="21"/>
        </w:rPr>
        <w:t>工业上利用甲酸的能量关系转换图如图所示：</w:t>
      </w:r>
    </w:p>
    <w:p w14:paraId="17F004ED"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668CD756" wp14:editId="442DEA5D">
            <wp:extent cx="4495800" cy="1590675"/>
            <wp:effectExtent l="0" t="0" r="0" b="0"/>
            <wp:docPr id="1317886785" name="图片 13178867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46298" name=""/>
                    <pic:cNvPicPr>
                      <a:picLocks noChangeAspect="1"/>
                    </pic:cNvPicPr>
                  </pic:nvPicPr>
                  <pic:blipFill>
                    <a:blip r:embed="rId318"/>
                    <a:stretch>
                      <a:fillRect/>
                    </a:stretch>
                  </pic:blipFill>
                  <pic:spPr>
                    <a:xfrm>
                      <a:off x="0" y="0"/>
                      <a:ext cx="4495800" cy="1590675"/>
                    </a:xfrm>
                    <a:prstGeom prst="rect">
                      <a:avLst/>
                    </a:prstGeom>
                  </pic:spPr>
                </pic:pic>
              </a:graphicData>
            </a:graphic>
          </wp:inline>
        </w:drawing>
      </w:r>
    </w:p>
    <w:p w14:paraId="6DF9BB6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 + 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000000"/>
          <w:szCs w:val="21"/>
        </w:rPr>
        <w:object w:dxaOrig="645" w:dyaOrig="165" w14:anchorId="3084CFBF">
          <v:shape id="_x0000_i1189" type="#_x0000_t75" style="width:32.25pt;height:8.25pt" o:ole="">
            <v:imagedata r:id="rId34" o:title=""/>
          </v:shape>
          <o:OLEObject Type="Embed" ProgID="ChemWindow.Document" ShapeID="_x0000_i1189" DrawAspect="Content" ObjectID="_1711643400" r:id="rId319"/>
        </w:object>
      </w:r>
      <w:r w:rsidRPr="00F27350">
        <w:rPr>
          <w:rFonts w:ascii="Times New Roman" w:eastAsiaTheme="majorEastAsia" w:hAnsi="Times New Roman" w:cs="Times New Roman"/>
          <w:szCs w:val="21"/>
        </w:rPr>
        <w:t>HCOOH(g)</w:t>
      </w:r>
      <w:r w:rsidRPr="00F27350">
        <w:rPr>
          <w:rFonts w:ascii="Times New Roman" w:eastAsiaTheme="majorEastAsia" w:hAnsi="Times New Roman" w:cs="Times New Roman"/>
          <w:szCs w:val="21"/>
        </w:rPr>
        <w:t>的焓变</w:t>
      </w:r>
      <w:r w:rsidRPr="00F27350">
        <w:rPr>
          <w:rFonts w:ascii="Cambria Math" w:eastAsiaTheme="majorEastAsia" w:hAnsi="Cambria Math" w:cs="Cambria Math"/>
          <w:szCs w:val="21"/>
        </w:rPr>
        <w:t>△</w:t>
      </w:r>
      <w:r w:rsidRPr="00F27350">
        <w:rPr>
          <w:rFonts w:ascii="Times New Roman" w:eastAsiaTheme="majorEastAsia" w:hAnsi="Times New Roman" w:cs="Times New Roman"/>
          <w:szCs w:val="21"/>
        </w:rPr>
        <w:t>H =___________kJ·mol</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。温度为</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时，将等物质的量的</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充入体积为</w:t>
      </w:r>
      <w:r w:rsidRPr="00F27350">
        <w:rPr>
          <w:rFonts w:ascii="Times New Roman" w:eastAsiaTheme="majorEastAsia" w:hAnsi="Times New Roman" w:cs="Times New Roman"/>
          <w:szCs w:val="21"/>
        </w:rPr>
        <w:t>1 L</w:t>
      </w:r>
      <w:r w:rsidRPr="00F27350">
        <w:rPr>
          <w:rFonts w:ascii="Times New Roman" w:eastAsiaTheme="majorEastAsia" w:hAnsi="Times New Roman" w:cs="Times New Roman"/>
          <w:szCs w:val="21"/>
        </w:rPr>
        <w:t>的密闭容器中发生反应：</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 xml:space="preserve">(g) </w:t>
      </w:r>
      <w:r>
        <w:rPr>
          <w:rFonts w:ascii="Times New Roman" w:eastAsiaTheme="majorEastAsia" w:hAnsi="Times New Roman" w:cs="Times New Roman"/>
          <w:szCs w:val="21"/>
        </w:rPr>
        <w:object w:dxaOrig="315" w:dyaOrig="255" w14:anchorId="7222A3AE">
          <v:shape id="_x0000_i1190" type="#_x0000_t75" alt="eqId971e340f0a734d76ac7cd513c70dc03d" style="width:15.75pt;height:12.75pt" o:ole="">
            <v:imagedata r:id="rId320" o:title="eqId971e340f0a734d76ac7cd513c70dc03d"/>
          </v:shape>
          <o:OLEObject Type="Embed" ProgID="Equation.DSMT4" ShapeID="_x0000_i1190" DrawAspect="Content" ObjectID="_1711643401" r:id="rId321"/>
        </w:object>
      </w:r>
      <w:r w:rsidRPr="00F27350">
        <w:rPr>
          <w:rFonts w:ascii="Times New Roman" w:eastAsiaTheme="majorEastAsia" w:hAnsi="Times New Roman" w:cs="Times New Roman"/>
          <w:szCs w:val="21"/>
        </w:rPr>
        <w:t>HCOOH(g) K=2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 xml:space="preserve"> </w:t>
      </w:r>
      <w:r w:rsidRPr="00F27350">
        <w:rPr>
          <w:rFonts w:ascii="Times New Roman" w:eastAsiaTheme="majorEastAsia" w:hAnsi="Times New Roman" w:cs="Times New Roman"/>
          <w:szCs w:val="21"/>
        </w:rPr>
        <w:t>实验测得：</w:t>
      </w:r>
      <w:r w:rsidRPr="00F27350">
        <w:rPr>
          <w:rFonts w:ascii="Times New Roman" w:eastAsiaTheme="majorEastAsia" w:hAnsi="Times New Roman" w:cs="Times New Roman"/>
          <w:szCs w:val="21"/>
        </w:rPr>
        <w:t>v</w:t>
      </w:r>
      <w:r w:rsidRPr="00F27350">
        <w:rPr>
          <w:rFonts w:ascii="Times New Roman" w:eastAsiaTheme="majorEastAsia" w:hAnsi="Times New Roman" w:cs="Times New Roman"/>
          <w:szCs w:val="21"/>
          <w:vertAlign w:val="subscript"/>
        </w:rPr>
        <w:t>正</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正</w:t>
      </w:r>
      <w:r w:rsidRPr="00F27350">
        <w:rPr>
          <w:rFonts w:ascii="Times New Roman" w:eastAsiaTheme="majorEastAsia" w:hAnsi="Times New Roman" w:cs="Times New Roman"/>
          <w:szCs w:val="21"/>
        </w:rPr>
        <w:t>c(CO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)c(H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 xml:space="preserve"> v</w:t>
      </w:r>
      <w:r w:rsidRPr="00F27350">
        <w:rPr>
          <w:rFonts w:ascii="Times New Roman" w:eastAsiaTheme="majorEastAsia" w:hAnsi="Times New Roman" w:cs="Times New Roman"/>
          <w:szCs w:val="21"/>
          <w:vertAlign w:val="subscript"/>
        </w:rPr>
        <w:t>逆</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逆</w:t>
      </w:r>
      <w:r w:rsidRPr="00F27350">
        <w:rPr>
          <w:rFonts w:ascii="Times New Roman" w:eastAsiaTheme="majorEastAsia" w:hAnsi="Times New Roman" w:cs="Times New Roman"/>
          <w:szCs w:val="21"/>
        </w:rPr>
        <w:t>c(HCOOH)</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 xml:space="preserve"> k</w:t>
      </w:r>
      <w:r w:rsidRPr="00F27350">
        <w:rPr>
          <w:rFonts w:ascii="Times New Roman" w:eastAsiaTheme="majorEastAsia" w:hAnsi="Times New Roman" w:cs="Times New Roman"/>
          <w:szCs w:val="21"/>
          <w:vertAlign w:val="subscript"/>
        </w:rPr>
        <w:t>正</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逆</w:t>
      </w:r>
      <w:r w:rsidRPr="00F27350">
        <w:rPr>
          <w:rFonts w:ascii="Times New Roman" w:eastAsiaTheme="majorEastAsia" w:hAnsi="Times New Roman" w:cs="Times New Roman"/>
          <w:szCs w:val="21"/>
        </w:rPr>
        <w:t>为速率常数。</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时，</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逆</w:t>
      </w:r>
      <w:r w:rsidRPr="00F27350">
        <w:rPr>
          <w:rFonts w:ascii="Times New Roman" w:eastAsiaTheme="majorEastAsia" w:hAnsi="Times New Roman" w:cs="Times New Roman"/>
          <w:szCs w:val="21"/>
        </w:rPr>
        <w:t>=___________ k</w:t>
      </w:r>
      <w:r w:rsidRPr="00F27350">
        <w:rPr>
          <w:rFonts w:ascii="Times New Roman" w:eastAsiaTheme="majorEastAsia" w:hAnsi="Times New Roman" w:cs="Times New Roman"/>
          <w:szCs w:val="21"/>
          <w:vertAlign w:val="subscript"/>
        </w:rPr>
        <w:t>正</w:t>
      </w:r>
      <w:r w:rsidRPr="00F27350">
        <w:rPr>
          <w:rFonts w:ascii="Times New Roman" w:eastAsiaTheme="majorEastAsia" w:hAnsi="Times New Roman" w:cs="Times New Roman"/>
          <w:szCs w:val="21"/>
        </w:rPr>
        <w:t xml:space="preserve"> </w:t>
      </w:r>
      <w:r w:rsidRPr="00F27350">
        <w:rPr>
          <w:rFonts w:ascii="Times New Roman" w:eastAsiaTheme="majorEastAsia" w:hAnsi="Times New Roman" w:cs="Times New Roman"/>
          <w:szCs w:val="21"/>
        </w:rPr>
        <w:t>；温度为</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时，</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正</w:t>
      </w:r>
      <w:r w:rsidRPr="00F27350">
        <w:rPr>
          <w:rFonts w:ascii="Times New Roman" w:eastAsiaTheme="majorEastAsia" w:hAnsi="Times New Roman" w:cs="Times New Roman"/>
          <w:szCs w:val="21"/>
        </w:rPr>
        <w:t>=1. 9k</w:t>
      </w:r>
      <w:r w:rsidRPr="00F27350">
        <w:rPr>
          <w:rFonts w:ascii="Times New Roman" w:eastAsiaTheme="majorEastAsia" w:hAnsi="Times New Roman" w:cs="Times New Roman"/>
          <w:szCs w:val="21"/>
          <w:vertAlign w:val="subscript"/>
        </w:rPr>
        <w:t>逆</w:t>
      </w:r>
      <w:r w:rsidRPr="00F27350">
        <w:rPr>
          <w:rFonts w:ascii="Times New Roman" w:eastAsiaTheme="majorEastAsia" w:hAnsi="Times New Roman" w:cs="Times New Roman"/>
          <w:szCs w:val="21"/>
        </w:rPr>
        <w:t>，则</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 xml:space="preserve"> T</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，理由是</w:t>
      </w:r>
      <w:r w:rsidRPr="00F27350">
        <w:rPr>
          <w:rFonts w:ascii="Times New Roman" w:eastAsiaTheme="majorEastAsia" w:hAnsi="Times New Roman" w:cs="Times New Roman"/>
          <w:szCs w:val="21"/>
        </w:rPr>
        <w:t>___________</w:t>
      </w:r>
      <w:r w:rsidRPr="00F27350">
        <w:rPr>
          <w:rFonts w:ascii="Times New Roman" w:eastAsiaTheme="majorEastAsia" w:hAnsi="Times New Roman" w:cs="Times New Roman"/>
          <w:szCs w:val="21"/>
        </w:rPr>
        <w:t>。</w:t>
      </w:r>
    </w:p>
    <w:p w14:paraId="20967CCA"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1</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O+Pt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Pt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慢</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放</w:t>
      </w:r>
      <w:r w:rsidRPr="00F27350">
        <w:rPr>
          <w:rFonts w:ascii="Times New Roman" w:eastAsiaTheme="majorEastAsia" w:hAnsi="Times New Roman" w:cs="Times New Roman"/>
          <w:color w:val="FF0000"/>
          <w:szCs w:val="21"/>
        </w:rPr>
        <w:t xml:space="preserve">    </w:t>
      </w:r>
    </w:p>
    <w:p w14:paraId="483E114C"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w:t>
      </w: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300" w:dyaOrig="540" w14:anchorId="35EE4D7C">
          <v:shape id="_x0000_i1191" type="#_x0000_t75" alt="eqId376229de19a74ea5b9d896a3d5ce6d15" style="width:15pt;height:27pt" o:ole="">
            <v:imagedata r:id="rId322" o:title="eqId376229de19a74ea5b9d896a3d5ce6d15"/>
          </v:shape>
          <o:OLEObject Type="Embed" ProgID="Equation.DSMT4" ShapeID="_x0000_i1191" DrawAspect="Content" ObjectID="_1711643402" r:id="rId323"/>
        </w:object>
      </w:r>
      <w:r w:rsidRPr="00F27350">
        <w:rPr>
          <w:rFonts w:ascii="Times New Roman" w:eastAsiaTheme="majorEastAsia" w:hAnsi="Times New Roman" w:cs="Times New Roman"/>
          <w:color w:val="FF0000"/>
          <w:szCs w:val="21"/>
        </w:rPr>
        <w:t xml:space="preserve">MPa    </w:t>
      </w:r>
    </w:p>
    <w:p w14:paraId="102A682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阳</w:t>
      </w:r>
      <w:r w:rsidRPr="00F27350">
        <w:rPr>
          <w:rFonts w:ascii="Times New Roman" w:eastAsiaTheme="majorEastAsia" w:hAnsi="Times New Roman" w:cs="Times New Roman"/>
          <w:color w:val="FF0000"/>
          <w:szCs w:val="21"/>
        </w:rPr>
        <w:t xml:space="preserve">    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+2e</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+2H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 xml:space="preserve">=HCOOH    -31.4    0.5    </w:t>
      </w:r>
      <w:r w:rsidRPr="00F27350">
        <w:rPr>
          <w:rFonts w:ascii="Times New Roman" w:eastAsiaTheme="majorEastAsia" w:hAnsi="Times New Roman" w:cs="Times New Roman"/>
          <w:color w:val="FF0000"/>
          <w:szCs w:val="21"/>
        </w:rPr>
        <w:t>由</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正</w:t>
      </w:r>
      <w:r w:rsidRPr="00F27350">
        <w:rPr>
          <w:rFonts w:ascii="Times New Roman" w:eastAsiaTheme="majorEastAsia" w:hAnsi="Times New Roman" w:cs="Times New Roman"/>
          <w:color w:val="FF0000"/>
          <w:szCs w:val="21"/>
        </w:rPr>
        <w:t>=1.9k</w:t>
      </w:r>
      <w:r w:rsidRPr="00F27350">
        <w:rPr>
          <w:rFonts w:ascii="Times New Roman" w:eastAsiaTheme="majorEastAsia" w:hAnsi="Times New Roman" w:cs="Times New Roman"/>
          <w:color w:val="FF0000"/>
          <w:szCs w:val="21"/>
          <w:vertAlign w:val="subscript"/>
        </w:rPr>
        <w:t>逆</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080" w:dyaOrig="630" w14:anchorId="121F70E1">
          <v:shape id="_x0000_i1192" type="#_x0000_t75" alt="eqIdff5f3dbc8d1a49e8b7ec1a8408c35500" style="width:54pt;height:31.5pt" o:ole="">
            <v:imagedata r:id="rId324" o:title="eqIdff5f3dbc8d1a49e8b7ec1a8408c35500"/>
          </v:shape>
          <o:OLEObject Type="Embed" ProgID="Equation.DSMT4" ShapeID="_x0000_i1192" DrawAspect="Content" ObjectID="_1711643403" r:id="rId325"/>
        </w:object>
      </w:r>
      <w:r w:rsidRPr="00F27350">
        <w:rPr>
          <w:rFonts w:ascii="Times New Roman" w:eastAsiaTheme="majorEastAsia" w:hAnsi="Times New Roman" w:cs="Times New Roman"/>
          <w:color w:val="FF0000"/>
          <w:szCs w:val="21"/>
        </w:rPr>
        <w:t>，说明平衡逆向移动，而</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000000"/>
          <w:szCs w:val="21"/>
        </w:rPr>
        <w:object w:dxaOrig="645" w:dyaOrig="165" w14:anchorId="5B3A319E">
          <v:shape id="_x0000_i1193" type="#_x0000_t75" style="width:32.25pt;height:8.25pt" o:ole="">
            <v:imagedata r:id="rId34" o:title=""/>
          </v:shape>
          <o:OLEObject Type="Embed" ProgID="ChemWindow.Document" ShapeID="_x0000_i1193" DrawAspect="Content" ObjectID="_1711643404" r:id="rId326"/>
        </w:object>
      </w:r>
      <w:r w:rsidRPr="00F27350">
        <w:rPr>
          <w:rFonts w:ascii="Times New Roman" w:eastAsiaTheme="majorEastAsia" w:hAnsi="Times New Roman" w:cs="Times New Roman"/>
          <w:color w:val="FF0000"/>
          <w:szCs w:val="21"/>
        </w:rPr>
        <w:t>HCOOH(g)</w:t>
      </w:r>
      <w:r w:rsidRPr="00F27350">
        <w:rPr>
          <w:rFonts w:ascii="Times New Roman" w:eastAsiaTheme="majorEastAsia" w:hAnsi="Times New Roman" w:cs="Times New Roman"/>
          <w:color w:val="FF0000"/>
          <w:szCs w:val="21"/>
        </w:rPr>
        <w:t>为放热反应，可知</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T</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 xml:space="preserve">    </w:t>
      </w:r>
    </w:p>
    <w:p w14:paraId="45E97375"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1</w:t>
      </w:r>
      <w:r w:rsid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根据题干信息及反应历程图示知，生成的无毒物质为二氧化碳和氮气，</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在</w:t>
      </w:r>
      <w:r w:rsidRPr="00F27350">
        <w:rPr>
          <w:rFonts w:ascii="Times New Roman" w:eastAsiaTheme="majorEastAsia" w:hAnsi="Times New Roman" w:cs="Times New Roman"/>
          <w:color w:val="FF0000"/>
          <w:szCs w:val="21"/>
        </w:rPr>
        <w:t>Pt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的表面上反应的化学方程式为：</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O+Pt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Pt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由反应历程图知，第一步反应的活化能大于第二步反应的活化能，所以第一步反应速率慢于第二步；两步反应的反应物总能量都大于生成物总能量，所以两步</w:t>
      </w:r>
      <w:r w:rsidRPr="00F27350">
        <w:rPr>
          <w:rFonts w:ascii="Times New Roman" w:eastAsiaTheme="majorEastAsia" w:hAnsi="Times New Roman" w:cs="Times New Roman"/>
          <w:color w:val="FF0000"/>
          <w:szCs w:val="21"/>
        </w:rPr>
        <w:lastRenderedPageBreak/>
        <w:t>反应均为放热反应；</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w:t>
      </w:r>
      <w:r w:rsid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2NO</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+2CO</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645" w:dyaOrig="165" w14:anchorId="628E57FB">
          <v:shape id="_x0000_i1194" type="#_x0000_t75" style="width:32.25pt;height:8.25pt" o:ole="">
            <v:imagedata r:id="rId34" o:title=""/>
          </v:shape>
          <o:OLEObject Type="Embed" ProgID="ChemWindow.Document" ShapeID="_x0000_i1194" DrawAspect="Content" ObjectID="_1711643405" r:id="rId327"/>
        </w:object>
      </w:r>
      <w:r w:rsidRPr="00F27350">
        <w:rPr>
          <w:rFonts w:ascii="Times New Roman" w:eastAsiaTheme="majorEastAsia" w:hAnsi="Times New Roman" w:cs="Times New Roman"/>
          <w:color w:val="FF0000"/>
          <w:szCs w:val="21"/>
        </w:rPr>
        <w:t>2CO</w:t>
      </w:r>
      <w:r w:rsidRPr="00F27350">
        <w:rPr>
          <w:rFonts w:ascii="Times New Roman" w:eastAsiaTheme="majorEastAsia" w:hAnsi="Times New Roman" w:cs="Times New Roman"/>
          <w:color w:val="FF0000"/>
          <w:szCs w:val="21"/>
          <w:vertAlign w:val="subscript"/>
        </w:rPr>
        <w:t>2</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vertAlign w:val="subscript"/>
        </w:rPr>
        <w:t>2</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能够自发进行，反应</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0</w:t>
      </w:r>
      <w:r w:rsidRPr="00F27350">
        <w:rPr>
          <w:rFonts w:ascii="Times New Roman" w:eastAsiaTheme="majorEastAsia" w:hAnsi="Times New Roman" w:cs="Times New Roman"/>
          <w:color w:val="FF0000"/>
          <w:szCs w:val="21"/>
        </w:rPr>
        <w:t>，若满足</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H-T</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S</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0</w:t>
      </w:r>
      <w:r w:rsidRPr="00F27350">
        <w:rPr>
          <w:rFonts w:ascii="Times New Roman" w:eastAsiaTheme="majorEastAsia" w:hAnsi="Times New Roman" w:cs="Times New Roman"/>
          <w:color w:val="FF0000"/>
          <w:szCs w:val="21"/>
        </w:rPr>
        <w:t>，必须</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0</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根据三段式：</w:t>
      </w:r>
      <w:r w:rsidRPr="00F27350">
        <w:rPr>
          <w:rFonts w:ascii="Times New Roman" w:eastAsiaTheme="majorEastAsia" w:hAnsi="Times New Roman" w:cs="Times New Roman"/>
          <w:noProof/>
          <w:color w:val="FF0000"/>
          <w:szCs w:val="21"/>
        </w:rPr>
        <w:drawing>
          <wp:inline distT="0" distB="0" distL="0" distR="0" wp14:anchorId="09D2335F" wp14:editId="6009684D">
            <wp:extent cx="3248025" cy="762000"/>
            <wp:effectExtent l="0" t="0" r="9525" b="0"/>
            <wp:docPr id="1317886786" name="图片 131788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84212" name="Picture 1351"/>
                    <pic:cNvPicPr>
                      <a:picLocks noChangeAspect="1" noChangeArrowheads="1"/>
                    </pic:cNvPicPr>
                  </pic:nvPicPr>
                  <pic:blipFill>
                    <a:blip r:embed="rId328">
                      <a:extLst>
                        <a:ext uri="{28A0092B-C50C-407E-A947-70E740481C1C}">
                          <a14:useLocalDpi xmlns:a14="http://schemas.microsoft.com/office/drawing/2010/main" val="0"/>
                        </a:ext>
                      </a:extLst>
                    </a:blip>
                    <a:stretch>
                      <a:fillRect/>
                    </a:stretch>
                  </pic:blipFill>
                  <pic:spPr bwMode="auto">
                    <a:xfrm>
                      <a:off x="0" y="0"/>
                      <a:ext cx="3248025" cy="762000"/>
                    </a:xfrm>
                    <a:prstGeom prst="rect">
                      <a:avLst/>
                    </a:prstGeom>
                    <a:noFill/>
                    <a:ln>
                      <a:noFill/>
                    </a:ln>
                  </pic:spPr>
                </pic:pic>
              </a:graphicData>
            </a:graphic>
          </wp:inline>
        </w:drawing>
      </w:r>
    </w:p>
    <w:p w14:paraId="27FF358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则平衡时，气体总物质的量为</w:t>
      </w:r>
      <w:r w:rsidRPr="00F27350">
        <w:rPr>
          <w:rFonts w:ascii="Times New Roman" w:eastAsiaTheme="majorEastAsia" w:hAnsi="Times New Roman" w:cs="Times New Roman"/>
          <w:color w:val="FF0000"/>
          <w:szCs w:val="21"/>
        </w:rPr>
        <w:t>1+3+1+0.5=5.5mol</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Kp=</w:t>
      </w:r>
      <w:r>
        <w:rPr>
          <w:rFonts w:ascii="Times New Roman" w:eastAsiaTheme="majorEastAsia" w:hAnsi="Times New Roman" w:cs="Times New Roman"/>
          <w:color w:val="FF0000"/>
          <w:szCs w:val="21"/>
        </w:rPr>
        <w:object w:dxaOrig="6283" w:dyaOrig="1230" w14:anchorId="63F332EE">
          <v:shape id="_x0000_i1195" type="#_x0000_t75" alt="eqId6e8a1f090e6a42fdad35bb21eb51dc65" style="width:314.25pt;height:61.5pt" o:ole="">
            <v:imagedata r:id="rId329" o:title="eqId6e8a1f090e6a42fdad35bb21eb51dc65"/>
          </v:shape>
          <o:OLEObject Type="Embed" ProgID="Equation.DSMT4" ShapeID="_x0000_i1195" DrawAspect="Content" ObjectID="_1711643406" r:id="rId330"/>
        </w:object>
      </w:r>
      <w:r w:rsidRPr="00F27350">
        <w:rPr>
          <w:rFonts w:ascii="Times New Roman" w:eastAsiaTheme="majorEastAsia" w:hAnsi="Times New Roman" w:cs="Times New Roman"/>
          <w:color w:val="FF0000"/>
          <w:szCs w:val="21"/>
        </w:rPr>
        <w:t>；</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sid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根据图示知，</w:t>
      </w:r>
      <w:r w:rsidRPr="00F27350">
        <w:rPr>
          <w:rFonts w:ascii="Times New Roman" w:eastAsiaTheme="majorEastAsia" w:hAnsi="Times New Roman" w:cs="Times New Roman"/>
          <w:color w:val="FF0000"/>
          <w:szCs w:val="21"/>
        </w:rPr>
        <w:t>P</w:t>
      </w:r>
      <w:r w:rsidRPr="00F27350">
        <w:rPr>
          <w:rFonts w:ascii="Times New Roman" w:eastAsiaTheme="majorEastAsia" w:hAnsi="Times New Roman" w:cs="Times New Roman"/>
          <w:color w:val="FF0000"/>
          <w:szCs w:val="21"/>
        </w:rPr>
        <w:t>极为阴极，</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由</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rPr>
        <w:t>极转移至</w:t>
      </w:r>
      <w:r w:rsidRPr="00F27350">
        <w:rPr>
          <w:rFonts w:ascii="Times New Roman" w:eastAsiaTheme="majorEastAsia" w:hAnsi="Times New Roman" w:cs="Times New Roman"/>
          <w:color w:val="FF0000"/>
          <w:szCs w:val="21"/>
        </w:rPr>
        <w:t>P</w:t>
      </w:r>
      <w:r w:rsidRPr="00F27350">
        <w:rPr>
          <w:rFonts w:ascii="Times New Roman" w:eastAsiaTheme="majorEastAsia" w:hAnsi="Times New Roman" w:cs="Times New Roman"/>
          <w:color w:val="FF0000"/>
          <w:szCs w:val="21"/>
        </w:rPr>
        <w:t>极，则离子交换膜为阳离子交换膜；</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P</w:t>
      </w:r>
      <w:r w:rsidRPr="00F27350">
        <w:rPr>
          <w:rFonts w:ascii="Times New Roman" w:eastAsiaTheme="majorEastAsia" w:hAnsi="Times New Roman" w:cs="Times New Roman"/>
          <w:color w:val="FF0000"/>
          <w:szCs w:val="21"/>
        </w:rPr>
        <w:t>极为阴极，电极反应式为：</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+2e</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+2H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=HCOOH</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③</w:t>
      </w:r>
      <w:r w:rsidRPr="00F27350">
        <w:rPr>
          <w:rFonts w:ascii="Times New Roman" w:eastAsiaTheme="majorEastAsia" w:hAnsi="Times New Roman" w:cs="Times New Roman"/>
          <w:color w:val="FF0000"/>
          <w:szCs w:val="21"/>
        </w:rPr>
        <w:t>由图示可知：</w:t>
      </w:r>
      <w:r w:rsidRPr="00F27350">
        <w:rPr>
          <w:rFonts w:ascii="Times New Roman" w:eastAsiaTheme="majorEastAsia" w:hAnsi="Times New Roman" w:cs="Times New Roman"/>
          <w:color w:val="FF0000"/>
          <w:szCs w:val="21"/>
        </w:rPr>
        <w:t>Ⅰ  HCOOH</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645" w:dyaOrig="165" w14:anchorId="03F5AFF4">
          <v:shape id="_x0000_i1196" type="#_x0000_t75" style="width:32.25pt;height:8.25pt" o:ole="">
            <v:imagedata r:id="rId34" o:title=""/>
          </v:shape>
          <o:OLEObject Type="Embed" ProgID="ChemWindow.Document" ShapeID="_x0000_i1196" DrawAspect="Content" ObjectID="_1711643407" r:id="rId331"/>
        </w:object>
      </w:r>
      <w:r w:rsidRPr="00F27350">
        <w:rPr>
          <w:rFonts w:ascii="Times New Roman" w:eastAsiaTheme="majorEastAsia" w:hAnsi="Times New Roman" w:cs="Times New Roman"/>
          <w:color w:val="FF0000"/>
          <w:szCs w:val="21"/>
        </w:rPr>
        <w:t>CO</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H=+72.6kJ/mol</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Ⅱ  CO</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10" w:dyaOrig="420" w14:anchorId="036BCECE">
          <v:shape id="_x0000_i1197" type="#_x0000_t75" alt="eqId49b7b111d23b44a9990c2312dc3b7ed9" style="width:10.5pt;height:21pt" o:ole="">
            <v:imagedata r:id="rId332" o:title="eqId49b7b111d23b44a9990c2312dc3b7ed9"/>
          </v:shape>
          <o:OLEObject Type="Embed" ProgID="Equation.DSMT4" ShapeID="_x0000_i1197" DrawAspect="Content" ObjectID="_1711643408" r:id="rId333"/>
        </w:objec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H=-283.0kJ/ mol</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Ⅲ   H</w:t>
      </w:r>
      <w:r w:rsidRPr="00F27350">
        <w:rPr>
          <w:rFonts w:ascii="Times New Roman" w:eastAsiaTheme="majorEastAsia" w:hAnsi="Times New Roman" w:cs="Times New Roman"/>
          <w:color w:val="FF0000"/>
          <w:szCs w:val="21"/>
          <w:vertAlign w:val="subscript"/>
        </w:rPr>
        <w:t>2</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210" w:dyaOrig="420" w14:anchorId="59E959ED">
          <v:shape id="_x0000_i1198" type="#_x0000_t75" alt="eqId49b7b111d23b44a9990c2312dc3b7ed9" style="width:10.5pt;height:21pt" o:ole="">
            <v:imagedata r:id="rId332" o:title="eqId49b7b111d23b44a9990c2312dc3b7ed9"/>
          </v:shape>
          <o:OLEObject Type="Embed" ProgID="Equation.DSMT4" ShapeID="_x0000_i1198" DrawAspect="Content" ObjectID="_1711643409" r:id="rId334"/>
        </w:objec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vertAlign w:val="subscript"/>
        </w:rPr>
        <w:t>2</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H=-241.8kJ/mol</w:t>
      </w:r>
      <w:r w:rsidRPr="00F27350">
        <w:rPr>
          <w:rFonts w:ascii="Times New Roman" w:eastAsiaTheme="majorEastAsia" w:hAnsi="Times New Roman" w:cs="Times New Roman"/>
          <w:color w:val="FF0000"/>
          <w:szCs w:val="21"/>
        </w:rPr>
        <w:t>，根据盖斯定律，将</w:t>
      </w:r>
      <w:r w:rsidRPr="00F27350">
        <w:rPr>
          <w:rFonts w:ascii="Times New Roman" w:eastAsiaTheme="majorEastAsia" w:hAnsi="Times New Roman" w:cs="Times New Roman"/>
          <w:color w:val="FF0000"/>
          <w:szCs w:val="21"/>
        </w:rPr>
        <w:t>Ⅰ+Ⅱ-Ⅲ</w:t>
      </w:r>
      <w:r w:rsidRPr="00F27350">
        <w:rPr>
          <w:rFonts w:ascii="Times New Roman" w:eastAsiaTheme="majorEastAsia" w:hAnsi="Times New Roman" w:cs="Times New Roman"/>
          <w:color w:val="FF0000"/>
          <w:szCs w:val="21"/>
        </w:rPr>
        <w:t>可得</w:t>
      </w:r>
      <w:r w:rsidRPr="00F27350">
        <w:rPr>
          <w:rFonts w:ascii="Times New Roman" w:eastAsiaTheme="majorEastAsia" w:hAnsi="Times New Roman" w:cs="Times New Roman"/>
          <w:color w:val="FF0000"/>
          <w:szCs w:val="21"/>
        </w:rPr>
        <w:t>HCOOH</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645" w:dyaOrig="165" w14:anchorId="682BAF90">
          <v:shape id="_x0000_i1199" type="#_x0000_t75" style="width:32.25pt;height:8.25pt" o:ole="">
            <v:imagedata r:id="rId34" o:title=""/>
          </v:shape>
          <o:OLEObject Type="Embed" ProgID="ChemWindow.Document" ShapeID="_x0000_i1199" DrawAspect="Content" ObjectID="_1711643410" r:id="rId335"/>
        </w:objec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 </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的焓变</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H=</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+72.6kJ/mol</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-283.0kJ/mol</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-241.8kJ/mol</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=+31.4kJ/mol</w:t>
      </w:r>
      <w:r w:rsidRPr="00F27350">
        <w:rPr>
          <w:rFonts w:ascii="Times New Roman" w:eastAsiaTheme="majorEastAsia" w:hAnsi="Times New Roman" w:cs="Times New Roman"/>
          <w:color w:val="FF0000"/>
          <w:szCs w:val="21"/>
        </w:rPr>
        <w:t>，则</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HCOOH</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g</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的焓变</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H=-31.4kJ/mol</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(g) </w:t>
      </w:r>
      <w:r>
        <w:rPr>
          <w:rFonts w:ascii="Times New Roman" w:eastAsiaTheme="majorEastAsia" w:hAnsi="Times New Roman" w:cs="Times New Roman"/>
          <w:color w:val="FF0000"/>
          <w:szCs w:val="21"/>
        </w:rPr>
        <w:object w:dxaOrig="645" w:dyaOrig="165" w14:anchorId="6EFB18AD">
          <v:shape id="_x0000_i1200" type="#_x0000_t75" style="width:32.25pt;height:8.25pt" o:ole="">
            <v:imagedata r:id="rId34" o:title=""/>
          </v:shape>
          <o:OLEObject Type="Embed" ProgID="ChemWindow.Document" ShapeID="_x0000_i1200" DrawAspect="Content" ObjectID="_1711643411" r:id="rId336"/>
        </w:object>
      </w:r>
      <w:r w:rsidRPr="00F27350">
        <w:rPr>
          <w:rFonts w:ascii="Times New Roman" w:eastAsiaTheme="majorEastAsia" w:hAnsi="Times New Roman" w:cs="Times New Roman"/>
          <w:color w:val="FF0000"/>
          <w:szCs w:val="21"/>
        </w:rPr>
        <w:t>HCOOH(g)</w:t>
      </w:r>
      <w:r w:rsidRPr="00F27350">
        <w:rPr>
          <w:rFonts w:ascii="Times New Roman" w:eastAsiaTheme="majorEastAsia" w:hAnsi="Times New Roman" w:cs="Times New Roman"/>
          <w:color w:val="FF0000"/>
          <w:szCs w:val="21"/>
        </w:rPr>
        <w:t>达到化学平衡时，有</w:t>
      </w:r>
      <w:r w:rsidRPr="00F27350">
        <w:rPr>
          <w:rFonts w:ascii="Times New Roman" w:eastAsiaTheme="majorEastAsia" w:hAnsi="Times New Roman" w:cs="Times New Roman"/>
          <w:color w:val="FF0000"/>
          <w:szCs w:val="21"/>
        </w:rPr>
        <w:t>v</w:t>
      </w:r>
      <w:r w:rsidRPr="00F27350">
        <w:rPr>
          <w:rFonts w:ascii="Times New Roman" w:eastAsiaTheme="majorEastAsia" w:hAnsi="Times New Roman" w:cs="Times New Roman"/>
          <w:color w:val="FF0000"/>
          <w:szCs w:val="21"/>
          <w:vertAlign w:val="subscript"/>
        </w:rPr>
        <w:t>正</w:t>
      </w:r>
      <w:r w:rsidRPr="00F27350">
        <w:rPr>
          <w:rFonts w:ascii="Times New Roman" w:eastAsiaTheme="majorEastAsia" w:hAnsi="Times New Roman" w:cs="Times New Roman"/>
          <w:color w:val="FF0000"/>
          <w:szCs w:val="21"/>
        </w:rPr>
        <w:t>= v</w:t>
      </w:r>
      <w:r w:rsidRPr="00F27350">
        <w:rPr>
          <w:rFonts w:ascii="Times New Roman" w:eastAsiaTheme="majorEastAsia" w:hAnsi="Times New Roman" w:cs="Times New Roman"/>
          <w:color w:val="FF0000"/>
          <w:szCs w:val="21"/>
          <w:vertAlign w:val="subscript"/>
        </w:rPr>
        <w:t>逆</w:t>
      </w:r>
      <w:r w:rsidRPr="00F27350">
        <w:rPr>
          <w:rFonts w:ascii="Times New Roman" w:eastAsiaTheme="majorEastAsia" w:hAnsi="Times New Roman" w:cs="Times New Roman"/>
          <w:color w:val="FF0000"/>
          <w:szCs w:val="21"/>
        </w:rPr>
        <w:t>，即</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正</w:t>
      </w:r>
      <w:r w:rsidRPr="00F27350">
        <w:rPr>
          <w:rFonts w:ascii="Times New Roman" w:eastAsiaTheme="majorEastAsia" w:hAnsi="Times New Roman" w:cs="Times New Roman"/>
          <w:color w:val="FF0000"/>
          <w:szCs w:val="21"/>
        </w:rPr>
        <w:t>c(CO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)c(H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逆</w:t>
      </w:r>
      <w:r w:rsidRPr="00F27350">
        <w:rPr>
          <w:rFonts w:ascii="Times New Roman" w:eastAsiaTheme="majorEastAsia" w:hAnsi="Times New Roman" w:cs="Times New Roman"/>
          <w:color w:val="FF0000"/>
          <w:szCs w:val="21"/>
        </w:rPr>
        <w:t>c(HCOOH)</w:t>
      </w:r>
      <w:r w:rsidRPr="00F27350">
        <w:rPr>
          <w:rFonts w:ascii="Times New Roman" w:eastAsiaTheme="majorEastAsia" w:hAnsi="Times New Roman" w:cs="Times New Roman"/>
          <w:color w:val="FF0000"/>
          <w:szCs w:val="21"/>
        </w:rPr>
        <w:t>，所以</w:t>
      </w:r>
      <w:r>
        <w:rPr>
          <w:rFonts w:ascii="Times New Roman" w:eastAsiaTheme="majorEastAsia" w:hAnsi="Times New Roman" w:cs="Times New Roman"/>
          <w:color w:val="FF0000"/>
          <w:szCs w:val="21"/>
        </w:rPr>
        <w:object w:dxaOrig="2445" w:dyaOrig="660" w14:anchorId="31EE9E3C">
          <v:shape id="_x0000_i1201" type="#_x0000_t75" alt="eqIdf4e178e947df480cae37bc6e2f41996d" style="width:122.25pt;height:33pt" o:ole="">
            <v:imagedata r:id="rId337" o:title="eqIdf4e178e947df480cae37bc6e2f41996d"/>
          </v:shape>
          <o:OLEObject Type="Embed" ProgID="Equation.DSMT4" ShapeID="_x0000_i1201" DrawAspect="Content" ObjectID="_1711643412" r:id="rId338"/>
        </w:object>
      </w:r>
      <w:r w:rsidRPr="00F27350">
        <w:rPr>
          <w:rFonts w:ascii="Times New Roman" w:eastAsiaTheme="majorEastAsia" w:hAnsi="Times New Roman" w:cs="Times New Roman"/>
          <w:color w:val="FF0000"/>
          <w:szCs w:val="21"/>
        </w:rPr>
        <w:t>，所以</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正</w:t>
      </w:r>
      <w:r w:rsidRPr="00F27350">
        <w:rPr>
          <w:rFonts w:ascii="Times New Roman" w:eastAsiaTheme="majorEastAsia" w:hAnsi="Times New Roman" w:cs="Times New Roman"/>
          <w:color w:val="FF0000"/>
          <w:szCs w:val="21"/>
        </w:rPr>
        <w:t>=2k</w:t>
      </w:r>
      <w:r w:rsidRPr="00F27350">
        <w:rPr>
          <w:rFonts w:ascii="Times New Roman" w:eastAsiaTheme="majorEastAsia" w:hAnsi="Times New Roman" w:cs="Times New Roman"/>
          <w:color w:val="FF0000"/>
          <w:szCs w:val="21"/>
          <w:vertAlign w:val="subscript"/>
        </w:rPr>
        <w:t>逆</w:t>
      </w:r>
      <w:r w:rsidRPr="00F27350">
        <w:rPr>
          <w:rFonts w:ascii="Times New Roman" w:eastAsiaTheme="majorEastAsia" w:hAnsi="Times New Roman" w:cs="Times New Roman"/>
          <w:color w:val="FF0000"/>
          <w:szCs w:val="21"/>
        </w:rPr>
        <w:t>，即</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逆</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10" w:dyaOrig="420" w14:anchorId="2A39212A">
          <v:shape id="_x0000_i1202" type="#_x0000_t75" alt="eqId49b7b111d23b44a9990c2312dc3b7ed9" style="width:10.5pt;height:21pt" o:ole="">
            <v:imagedata r:id="rId332" o:title="eqId49b7b111d23b44a9990c2312dc3b7ed9"/>
          </v:shape>
          <o:OLEObject Type="Embed" ProgID="Equation.DSMT4" ShapeID="_x0000_i1202" DrawAspect="Content" ObjectID="_1711643413" r:id="rId339"/>
        </w:objec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正</w:t>
      </w:r>
      <w:r w:rsidRPr="00F27350">
        <w:rPr>
          <w:rFonts w:ascii="Times New Roman" w:eastAsiaTheme="majorEastAsia" w:hAnsi="Times New Roman" w:cs="Times New Roman"/>
          <w:color w:val="FF0000"/>
          <w:szCs w:val="21"/>
        </w:rPr>
        <w:t>；温度改变为</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时，由</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正</w:t>
      </w:r>
      <w:r w:rsidRPr="00F27350">
        <w:rPr>
          <w:rFonts w:ascii="Times New Roman" w:eastAsiaTheme="majorEastAsia" w:hAnsi="Times New Roman" w:cs="Times New Roman"/>
          <w:color w:val="FF0000"/>
          <w:szCs w:val="21"/>
        </w:rPr>
        <w:t>=1.9k</w:t>
      </w:r>
      <w:r w:rsidRPr="00F27350">
        <w:rPr>
          <w:rFonts w:ascii="Times New Roman" w:eastAsiaTheme="majorEastAsia" w:hAnsi="Times New Roman" w:cs="Times New Roman"/>
          <w:color w:val="FF0000"/>
          <w:szCs w:val="21"/>
          <w:vertAlign w:val="subscript"/>
        </w:rPr>
        <w:t>逆</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080" w:dyaOrig="630" w14:anchorId="6CBA1907">
          <v:shape id="_x0000_i1203" type="#_x0000_t75" alt="eqIdff5f3dbc8d1a49e8b7ec1a8408c35500" style="width:54pt;height:31.5pt" o:ole="">
            <v:imagedata r:id="rId324" o:title="eqIdff5f3dbc8d1a49e8b7ec1a8408c35500"/>
          </v:shape>
          <o:OLEObject Type="Embed" ProgID="Equation.DSMT4" ShapeID="_x0000_i1203" DrawAspect="Content" ObjectID="_1711643414" r:id="rId340"/>
        </w:object>
      </w:r>
      <w:r w:rsidRPr="00F27350">
        <w:rPr>
          <w:rFonts w:ascii="Times New Roman" w:eastAsiaTheme="majorEastAsia" w:hAnsi="Times New Roman" w:cs="Times New Roman"/>
          <w:color w:val="FF0000"/>
          <w:szCs w:val="21"/>
        </w:rPr>
        <w:t>，说明平衡逆向移动，而</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(g) </w:t>
      </w:r>
      <w:r>
        <w:rPr>
          <w:rFonts w:ascii="Times New Roman" w:eastAsiaTheme="majorEastAsia" w:hAnsi="Times New Roman" w:cs="Times New Roman"/>
          <w:color w:val="FF0000"/>
          <w:szCs w:val="21"/>
        </w:rPr>
        <w:object w:dxaOrig="315" w:dyaOrig="255" w14:anchorId="3A5F1A67">
          <v:shape id="_x0000_i1204" type="#_x0000_t75" alt="eqId971e340f0a734d76ac7cd513c70dc03d" style="width:15.75pt;height:12.75pt" o:ole="">
            <v:imagedata r:id="rId320" o:title="eqId971e340f0a734d76ac7cd513c70dc03d"/>
          </v:shape>
          <o:OLEObject Type="Embed" ProgID="Equation.DSMT4" ShapeID="_x0000_i1204" DrawAspect="Content" ObjectID="_1711643415" r:id="rId341"/>
        </w:object>
      </w:r>
      <w:r w:rsidRPr="00F27350">
        <w:rPr>
          <w:rFonts w:ascii="Times New Roman" w:eastAsiaTheme="majorEastAsia" w:hAnsi="Times New Roman" w:cs="Times New Roman"/>
          <w:color w:val="FF0000"/>
          <w:szCs w:val="21"/>
        </w:rPr>
        <w:t>HCOOH(g)</w:t>
      </w:r>
      <w:r w:rsidRPr="00F27350">
        <w:rPr>
          <w:rFonts w:ascii="Times New Roman" w:eastAsiaTheme="majorEastAsia" w:hAnsi="Times New Roman" w:cs="Times New Roman"/>
          <w:color w:val="FF0000"/>
          <w:szCs w:val="21"/>
        </w:rPr>
        <w:t>为放热反应，可知</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T</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w:t>
      </w:r>
    </w:p>
    <w:p w14:paraId="04B67190"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14</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2022·</w:t>
      </w:r>
      <w:r w:rsidRPr="00F27350">
        <w:rPr>
          <w:rFonts w:ascii="Times New Roman" w:eastAsiaTheme="majorEastAsia" w:hAnsi="Times New Roman" w:cs="Times New Roman"/>
          <w:szCs w:val="21"/>
        </w:rPr>
        <w:t>山东省济南市一模</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环戊烯</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noProof/>
          <w:szCs w:val="21"/>
        </w:rPr>
        <w:drawing>
          <wp:inline distT="0" distB="0" distL="0" distR="0" wp14:anchorId="6D84BACE" wp14:editId="17FF656D">
            <wp:extent cx="523875" cy="504825"/>
            <wp:effectExtent l="0" t="0" r="0" b="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67327" name=""/>
                    <pic:cNvPicPr>
                      <a:picLocks noChangeAspect="1"/>
                    </pic:cNvPicPr>
                  </pic:nvPicPr>
                  <pic:blipFill>
                    <a:blip r:embed="rId342"/>
                    <a:stretch>
                      <a:fillRect/>
                    </a:stretch>
                  </pic:blipFill>
                  <pic:spPr>
                    <a:xfrm>
                      <a:off x="0" y="0"/>
                      <a:ext cx="523875" cy="504825"/>
                    </a:xfrm>
                    <a:prstGeom prst="rect">
                      <a:avLst/>
                    </a:prstGeom>
                  </pic:spPr>
                </pic:pic>
              </a:graphicData>
            </a:graphic>
          </wp:inline>
        </w:drawing>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常用于有机合成及树脂交联等。在催化剂作用下，可通过环戊二烯</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noProof/>
          <w:szCs w:val="21"/>
        </w:rPr>
        <w:drawing>
          <wp:inline distT="0" distB="0" distL="0" distR="0" wp14:anchorId="3BE2D25A" wp14:editId="07AC92AD">
            <wp:extent cx="495300" cy="476250"/>
            <wp:effectExtent l="0" t="0" r="0" b="0"/>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83809" name=""/>
                    <pic:cNvPicPr>
                      <a:picLocks noChangeAspect="1"/>
                    </pic:cNvPicPr>
                  </pic:nvPicPr>
                  <pic:blipFill>
                    <a:blip r:embed="rId343"/>
                    <a:stretch>
                      <a:fillRect/>
                    </a:stretch>
                  </pic:blipFill>
                  <pic:spPr>
                    <a:xfrm>
                      <a:off x="0" y="0"/>
                      <a:ext cx="495300" cy="476250"/>
                    </a:xfrm>
                    <a:prstGeom prst="rect">
                      <a:avLst/>
                    </a:prstGeom>
                  </pic:spPr>
                </pic:pic>
              </a:graphicData>
            </a:graphic>
          </wp:inline>
        </w:drawing>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选择性氧化制得，体系中同时存在如下反应：</w:t>
      </w:r>
    </w:p>
    <w:p w14:paraId="662F6725"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noProof/>
          <w:szCs w:val="21"/>
        </w:rPr>
        <w:drawing>
          <wp:inline distT="0" distB="0" distL="0" distR="0" wp14:anchorId="0283B15F" wp14:editId="113837AC">
            <wp:extent cx="495300" cy="476250"/>
            <wp:effectExtent l="0" t="0" r="0" b="0"/>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30400" name=""/>
                    <pic:cNvPicPr>
                      <a:picLocks noChangeAspect="1"/>
                    </pic:cNvPicPr>
                  </pic:nvPicPr>
                  <pic:blipFill>
                    <a:blip r:embed="rId343"/>
                    <a:stretch>
                      <a:fillRect/>
                    </a:stretch>
                  </pic:blipFill>
                  <pic:spPr>
                    <a:xfrm>
                      <a:off x="0" y="0"/>
                      <a:ext cx="495300" cy="476250"/>
                    </a:xfrm>
                    <a:prstGeom prst="rect">
                      <a:avLst/>
                    </a:prstGeom>
                  </pic:spPr>
                </pic:pic>
              </a:graphicData>
            </a:graphic>
          </wp:inline>
        </w:drawing>
      </w:r>
      <w:r w:rsidRPr="00F27350">
        <w:rPr>
          <w:rFonts w:ascii="Times New Roman" w:eastAsiaTheme="majorEastAsia" w:hAnsi="Times New Roman" w:cs="Times New Roman"/>
          <w:szCs w:val="21"/>
        </w:rPr>
        <w:t>(g)+H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34BC70C4">
          <v:shape id="_x0000_i1205" type="#_x0000_t75" style="width:32.25pt;height:8.25pt" o:ole="">
            <v:imagedata r:id="rId34" o:title=""/>
          </v:shape>
          <o:OLEObject Type="Embed" ProgID="ChemWindow.Document" ShapeID="_x0000_i1205" DrawAspect="Content" ObjectID="_1711643416" r:id="rId344"/>
        </w:object>
      </w:r>
      <w:r w:rsidRPr="00F27350">
        <w:rPr>
          <w:rFonts w:ascii="Times New Roman" w:eastAsiaTheme="majorEastAsia" w:hAnsi="Times New Roman" w:cs="Times New Roman"/>
          <w:szCs w:val="21"/>
        </w:rPr>
        <w:t xml:space="preserve"> </w:t>
      </w:r>
      <w:r w:rsidRPr="00F27350">
        <w:rPr>
          <w:rFonts w:ascii="Times New Roman" w:eastAsiaTheme="majorEastAsia" w:hAnsi="Times New Roman" w:cs="Times New Roman"/>
          <w:noProof/>
          <w:szCs w:val="21"/>
        </w:rPr>
        <w:drawing>
          <wp:inline distT="0" distB="0" distL="0" distR="0" wp14:anchorId="3C3EF149" wp14:editId="55BB4E71">
            <wp:extent cx="523875" cy="504825"/>
            <wp:effectExtent l="0" t="0" r="0" b="0"/>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25741" name=""/>
                    <pic:cNvPicPr>
                      <a:picLocks noChangeAspect="1"/>
                    </pic:cNvPicPr>
                  </pic:nvPicPr>
                  <pic:blipFill>
                    <a:blip r:embed="rId342"/>
                    <a:stretch>
                      <a:fillRect/>
                    </a:stretch>
                  </pic:blipFill>
                  <pic:spPr>
                    <a:xfrm>
                      <a:off x="0" y="0"/>
                      <a:ext cx="523875" cy="504825"/>
                    </a:xfrm>
                    <a:prstGeom prst="rect">
                      <a:avLst/>
                    </a:prstGeom>
                  </pic:spPr>
                </pic:pic>
              </a:graphicData>
            </a:graphic>
          </wp:inline>
        </w:drawing>
      </w:r>
      <w:r w:rsidRPr="00F27350">
        <w:rPr>
          <w:rFonts w:ascii="Times New Roman" w:eastAsiaTheme="majorEastAsia" w:hAnsi="Times New Roman" w:cs="Times New Roman"/>
          <w:szCs w:val="21"/>
        </w:rPr>
        <w:t>(g)       ΔH</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=-100.3 kJ·mol</w:t>
      </w:r>
      <w:r w:rsidRPr="00F27350">
        <w:rPr>
          <w:rFonts w:ascii="Times New Roman" w:eastAsiaTheme="majorEastAsia" w:hAnsi="Times New Roman" w:cs="Times New Roman"/>
          <w:szCs w:val="21"/>
          <w:vertAlign w:val="superscript"/>
        </w:rPr>
        <w:t>-1</w:t>
      </w:r>
    </w:p>
    <w:p w14:paraId="4394DB5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II</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noProof/>
          <w:szCs w:val="21"/>
        </w:rPr>
        <w:drawing>
          <wp:inline distT="0" distB="0" distL="0" distR="0" wp14:anchorId="0DBD257D" wp14:editId="2C53D71F">
            <wp:extent cx="523875" cy="504825"/>
            <wp:effectExtent l="0" t="0" r="0" b="0"/>
            <wp:docPr id="1892039483" name="图片 18920394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21324" name=""/>
                    <pic:cNvPicPr>
                      <a:picLocks noChangeAspect="1"/>
                    </pic:cNvPicPr>
                  </pic:nvPicPr>
                  <pic:blipFill>
                    <a:blip r:embed="rId342"/>
                    <a:stretch>
                      <a:fillRect/>
                    </a:stretch>
                  </pic:blipFill>
                  <pic:spPr>
                    <a:xfrm>
                      <a:off x="0" y="0"/>
                      <a:ext cx="523875" cy="504825"/>
                    </a:xfrm>
                    <a:prstGeom prst="rect">
                      <a:avLst/>
                    </a:prstGeom>
                  </pic:spPr>
                </pic:pic>
              </a:graphicData>
            </a:graphic>
          </wp:inline>
        </w:drawing>
      </w:r>
      <w:r w:rsidRPr="00F27350">
        <w:rPr>
          <w:rFonts w:ascii="Times New Roman" w:eastAsiaTheme="majorEastAsia" w:hAnsi="Times New Roman" w:cs="Times New Roman"/>
          <w:szCs w:val="21"/>
        </w:rPr>
        <w:t>(g)+H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27708845">
          <v:shape id="_x0000_i1206" type="#_x0000_t75" style="width:32.25pt;height:8.25pt" o:ole="">
            <v:imagedata r:id="rId34" o:title=""/>
          </v:shape>
          <o:OLEObject Type="Embed" ProgID="ChemWindow.Document" ShapeID="_x0000_i1206" DrawAspect="Content" ObjectID="_1711643417" r:id="rId345"/>
        </w:object>
      </w:r>
      <w:r w:rsidRPr="00F27350">
        <w:rPr>
          <w:rFonts w:ascii="Times New Roman" w:eastAsiaTheme="majorEastAsia" w:hAnsi="Times New Roman" w:cs="Times New Roman"/>
          <w:szCs w:val="21"/>
        </w:rPr>
        <w:t xml:space="preserve"> </w:t>
      </w:r>
      <w:r w:rsidRPr="00F27350">
        <w:rPr>
          <w:rFonts w:ascii="Times New Roman" w:eastAsiaTheme="majorEastAsia" w:hAnsi="Times New Roman" w:cs="Times New Roman"/>
          <w:noProof/>
          <w:szCs w:val="21"/>
        </w:rPr>
        <w:drawing>
          <wp:inline distT="0" distB="0" distL="0" distR="0" wp14:anchorId="232887E6" wp14:editId="64F24B4F">
            <wp:extent cx="552450" cy="533400"/>
            <wp:effectExtent l="0" t="0" r="0" b="0"/>
            <wp:docPr id="1119620965" name="图片 11196209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4433" name=""/>
                    <pic:cNvPicPr>
                      <a:picLocks noChangeAspect="1"/>
                    </pic:cNvPicPr>
                  </pic:nvPicPr>
                  <pic:blipFill>
                    <a:blip r:embed="rId346"/>
                    <a:stretch>
                      <a:fillRect/>
                    </a:stretch>
                  </pic:blipFill>
                  <pic:spPr>
                    <a:xfrm>
                      <a:off x="0" y="0"/>
                      <a:ext cx="552450" cy="533400"/>
                    </a:xfrm>
                    <a:prstGeom prst="rect">
                      <a:avLst/>
                    </a:prstGeom>
                  </pic:spPr>
                </pic:pic>
              </a:graphicData>
            </a:graphic>
          </wp:inline>
        </w:drawing>
      </w:r>
      <w:r w:rsidRPr="00F27350">
        <w:rPr>
          <w:rFonts w:ascii="Times New Roman" w:eastAsiaTheme="majorEastAsia" w:hAnsi="Times New Roman" w:cs="Times New Roman"/>
          <w:szCs w:val="21"/>
        </w:rPr>
        <w:t>(g)      ΔH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 -109.4 kJ·mol</w:t>
      </w:r>
      <w:r w:rsidRPr="00F27350">
        <w:rPr>
          <w:rFonts w:ascii="Times New Roman" w:eastAsiaTheme="majorEastAsia" w:hAnsi="Times New Roman" w:cs="Times New Roman"/>
          <w:szCs w:val="21"/>
          <w:vertAlign w:val="superscript"/>
        </w:rPr>
        <w:t>-1</w:t>
      </w:r>
    </w:p>
    <w:p w14:paraId="40B098B0"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III</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noProof/>
          <w:szCs w:val="21"/>
        </w:rPr>
        <w:drawing>
          <wp:inline distT="0" distB="0" distL="0" distR="0" wp14:anchorId="3E3FFDDA" wp14:editId="37FA5A1B">
            <wp:extent cx="495300" cy="476250"/>
            <wp:effectExtent l="0" t="0" r="0" b="0"/>
            <wp:docPr id="100026" name="图片 1000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21568" name=""/>
                    <pic:cNvPicPr>
                      <a:picLocks noChangeAspect="1"/>
                    </pic:cNvPicPr>
                  </pic:nvPicPr>
                  <pic:blipFill>
                    <a:blip r:embed="rId343"/>
                    <a:stretch>
                      <a:fillRect/>
                    </a:stretch>
                  </pic:blipFill>
                  <pic:spPr>
                    <a:xfrm>
                      <a:off x="0" y="0"/>
                      <a:ext cx="495300" cy="476250"/>
                    </a:xfrm>
                    <a:prstGeom prst="rect">
                      <a:avLst/>
                    </a:prstGeom>
                  </pic:spPr>
                </pic:pic>
              </a:graphicData>
            </a:graphic>
          </wp:inline>
        </w:drawing>
      </w:r>
      <w:r w:rsidRPr="00F27350">
        <w:rPr>
          <w:rFonts w:ascii="Times New Roman" w:eastAsiaTheme="majorEastAsia" w:hAnsi="Times New Roman" w:cs="Times New Roman"/>
          <w:szCs w:val="21"/>
        </w:rPr>
        <w:t xml:space="preserve">(g)+ </w:t>
      </w:r>
      <w:r w:rsidRPr="00F27350">
        <w:rPr>
          <w:rFonts w:ascii="Times New Roman" w:eastAsiaTheme="majorEastAsia" w:hAnsi="Times New Roman" w:cs="Times New Roman"/>
          <w:noProof/>
          <w:szCs w:val="21"/>
        </w:rPr>
        <w:drawing>
          <wp:inline distT="0" distB="0" distL="0" distR="0" wp14:anchorId="1A5F8358" wp14:editId="5D3E9006">
            <wp:extent cx="552450" cy="533400"/>
            <wp:effectExtent l="0" t="0" r="0" b="0"/>
            <wp:docPr id="100027" name="图片 100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2872" name=""/>
                    <pic:cNvPicPr>
                      <a:picLocks noChangeAspect="1"/>
                    </pic:cNvPicPr>
                  </pic:nvPicPr>
                  <pic:blipFill>
                    <a:blip r:embed="rId346"/>
                    <a:stretch>
                      <a:fillRect/>
                    </a:stretch>
                  </pic:blipFill>
                  <pic:spPr>
                    <a:xfrm>
                      <a:off x="0" y="0"/>
                      <a:ext cx="552450" cy="533400"/>
                    </a:xfrm>
                    <a:prstGeom prst="rect">
                      <a:avLst/>
                    </a:prstGeom>
                  </pic:spPr>
                </pic:pic>
              </a:graphicData>
            </a:graphic>
          </wp:inline>
        </w:drawing>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442813D7">
          <v:shape id="_x0000_i1207" type="#_x0000_t75" style="width:32.25pt;height:8.25pt" o:ole="">
            <v:imagedata r:id="rId34" o:title=""/>
          </v:shape>
          <o:OLEObject Type="Embed" ProgID="ChemWindow.Document" ShapeID="_x0000_i1207" DrawAspect="Content" ObjectID="_1711643418" r:id="rId347"/>
        </w:object>
      </w:r>
      <w:r w:rsidRPr="00F27350">
        <w:rPr>
          <w:rFonts w:ascii="Times New Roman" w:eastAsiaTheme="majorEastAsia" w:hAnsi="Times New Roman" w:cs="Times New Roman"/>
          <w:szCs w:val="21"/>
        </w:rPr>
        <w:t>2</w:t>
      </w:r>
      <w:r w:rsidRPr="00F27350">
        <w:rPr>
          <w:rFonts w:ascii="Times New Roman" w:eastAsiaTheme="majorEastAsia" w:hAnsi="Times New Roman" w:cs="Times New Roman"/>
          <w:noProof/>
          <w:szCs w:val="21"/>
        </w:rPr>
        <w:drawing>
          <wp:inline distT="0" distB="0" distL="0" distR="0" wp14:anchorId="508DFAE4" wp14:editId="71DEEA39">
            <wp:extent cx="523875" cy="504825"/>
            <wp:effectExtent l="0" t="0" r="0" b="0"/>
            <wp:docPr id="100028" name="图片 1000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24558" name=""/>
                    <pic:cNvPicPr>
                      <a:picLocks noChangeAspect="1"/>
                    </pic:cNvPicPr>
                  </pic:nvPicPr>
                  <pic:blipFill>
                    <a:blip r:embed="rId342"/>
                    <a:stretch>
                      <a:fillRect/>
                    </a:stretch>
                  </pic:blipFill>
                  <pic:spPr>
                    <a:xfrm>
                      <a:off x="0" y="0"/>
                      <a:ext cx="523875" cy="504825"/>
                    </a:xfrm>
                    <a:prstGeom prst="rect">
                      <a:avLst/>
                    </a:prstGeom>
                  </pic:spPr>
                </pic:pic>
              </a:graphicData>
            </a:graphic>
          </wp:inline>
        </w:drawing>
      </w:r>
      <w:r w:rsidRPr="00F27350">
        <w:rPr>
          <w:rFonts w:ascii="Times New Roman" w:eastAsiaTheme="majorEastAsia" w:hAnsi="Times New Roman" w:cs="Times New Roman"/>
          <w:szCs w:val="21"/>
        </w:rPr>
        <w:t xml:space="preserve">      ΔH</w:t>
      </w:r>
      <w:r w:rsidRPr="00F27350">
        <w:rPr>
          <w:rFonts w:ascii="Times New Roman" w:eastAsiaTheme="majorEastAsia" w:hAnsi="Times New Roman" w:cs="Times New Roman"/>
          <w:szCs w:val="21"/>
          <w:vertAlign w:val="subscript"/>
        </w:rPr>
        <w:t>3</w:t>
      </w:r>
    </w:p>
    <w:p w14:paraId="51DE7539"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已知选择性指生成目标产物所消耗的原料量在全部所消耗原料量中所占的比例。回答下列问题，</w:t>
      </w:r>
    </w:p>
    <w:p w14:paraId="5E43EB04"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t>(</w:t>
      </w:r>
      <w:r w:rsidRPr="00F27350">
        <w:rPr>
          <w:rFonts w:ascii="Times New Roman" w:eastAsiaTheme="majorEastAsia" w:hAnsi="Times New Roman" w:cs="Times New Roman"/>
          <w:szCs w:val="21"/>
        </w:rPr>
        <w:t>1</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III</w:t>
      </w:r>
      <w:r w:rsidRPr="00F27350">
        <w:rPr>
          <w:rFonts w:ascii="Times New Roman" w:eastAsiaTheme="majorEastAsia" w:hAnsi="Times New Roman" w:cs="Times New Roman"/>
          <w:szCs w:val="21"/>
        </w:rPr>
        <w:t>的</w:t>
      </w:r>
      <w:r w:rsidRPr="00F27350">
        <w:rPr>
          <w:rFonts w:ascii="Times New Roman" w:eastAsiaTheme="majorEastAsia" w:hAnsi="Times New Roman" w:cs="Times New Roman"/>
          <w:szCs w:val="21"/>
        </w:rPr>
        <w:t>ΔH</w:t>
      </w:r>
      <w:r w:rsidRPr="00F27350">
        <w:rPr>
          <w:rFonts w:ascii="Times New Roman" w:eastAsiaTheme="majorEastAsia" w:hAnsi="Times New Roman" w:cs="Times New Roman"/>
          <w:szCs w:val="21"/>
          <w:vertAlign w:val="subscript"/>
        </w:rPr>
        <w:t>3</w:t>
      </w:r>
      <w:r w:rsidRPr="00F27350">
        <w:rPr>
          <w:rFonts w:ascii="Times New Roman" w:eastAsiaTheme="majorEastAsia" w:hAnsi="Times New Roman" w:cs="Times New Roman"/>
          <w:szCs w:val="21"/>
        </w:rPr>
        <w:t>=_______kJ·mol</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w:t>
      </w:r>
    </w:p>
    <w:p w14:paraId="6E9BD417"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lastRenderedPageBreak/>
        <w:t>(</w:t>
      </w:r>
      <w:r w:rsidRPr="00F27350">
        <w:rPr>
          <w:rFonts w:ascii="Times New Roman" w:eastAsiaTheme="majorEastAsia" w:hAnsi="Times New Roman" w:cs="Times New Roman"/>
          <w:szCs w:val="21"/>
        </w:rPr>
        <w:t>2</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为研究上述反应的平衡关系，在</w:t>
      </w:r>
      <w:r w:rsidRPr="00F27350">
        <w:rPr>
          <w:rFonts w:ascii="Times New Roman" w:eastAsiaTheme="majorEastAsia" w:hAnsi="Times New Roman" w:cs="Times New Roman"/>
          <w:szCs w:val="21"/>
        </w:rPr>
        <w:t>T°C</w:t>
      </w:r>
      <w:r w:rsidRPr="00F27350">
        <w:rPr>
          <w:rFonts w:ascii="Times New Roman" w:eastAsiaTheme="majorEastAsia" w:hAnsi="Times New Roman" w:cs="Times New Roman"/>
          <w:szCs w:val="21"/>
        </w:rPr>
        <w:t>下，向某密闭容器中加入</w:t>
      </w:r>
      <w:r w:rsidRPr="00F27350">
        <w:rPr>
          <w:rFonts w:ascii="Times New Roman" w:eastAsiaTheme="majorEastAsia" w:hAnsi="Times New Roman" w:cs="Times New Roman"/>
          <w:szCs w:val="21"/>
        </w:rPr>
        <w:t>a mol</w:t>
      </w:r>
      <w:r w:rsidRPr="00F27350">
        <w:rPr>
          <w:rFonts w:ascii="Times New Roman" w:eastAsiaTheme="majorEastAsia" w:hAnsi="Times New Roman" w:cs="Times New Roman"/>
          <w:szCs w:val="21"/>
        </w:rPr>
        <w:t>的环戊二烯和</w:t>
      </w:r>
      <w:r w:rsidRPr="00F27350">
        <w:rPr>
          <w:rFonts w:ascii="Times New Roman" w:eastAsiaTheme="majorEastAsia" w:hAnsi="Times New Roman" w:cs="Times New Roman"/>
          <w:szCs w:val="21"/>
        </w:rPr>
        <w:t>4 mol 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，测得平衡时，容器中环戊二烯和环戊烷</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noProof/>
          <w:szCs w:val="21"/>
        </w:rPr>
        <w:drawing>
          <wp:inline distT="0" distB="0" distL="0" distR="0" wp14:anchorId="0FCC6E0B" wp14:editId="30A64DAD">
            <wp:extent cx="552450" cy="533400"/>
            <wp:effectExtent l="0" t="0" r="0" b="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71153" name=""/>
                    <pic:cNvPicPr>
                      <a:picLocks noChangeAspect="1"/>
                    </pic:cNvPicPr>
                  </pic:nvPicPr>
                  <pic:blipFill>
                    <a:blip r:embed="rId346"/>
                    <a:stretch>
                      <a:fillRect/>
                    </a:stretch>
                  </pic:blipFill>
                  <pic:spPr>
                    <a:xfrm>
                      <a:off x="0" y="0"/>
                      <a:ext cx="552450" cy="533400"/>
                    </a:xfrm>
                    <a:prstGeom prst="rect">
                      <a:avLst/>
                    </a:prstGeom>
                  </pic:spPr>
                </pic:pic>
              </a:graphicData>
            </a:graphic>
          </wp:inline>
        </w:drawing>
      </w:r>
      <w:r w:rsidRPr="00F27350">
        <w:rPr>
          <w:rFonts w:ascii="Times New Roman" w:eastAsiaTheme="majorEastAsia" w:hAnsi="Times New Roman" w:cs="Times New Roman"/>
          <w:szCs w:val="21"/>
        </w:rPr>
        <w:t xml:space="preserve"> )</w:t>
      </w:r>
      <w:r w:rsidRPr="00F27350">
        <w:rPr>
          <w:rFonts w:ascii="Times New Roman" w:eastAsiaTheme="majorEastAsia" w:hAnsi="Times New Roman" w:cs="Times New Roman"/>
          <w:szCs w:val="21"/>
        </w:rPr>
        <w:t>的物质的量相等，环戊烯的选择性为</w:t>
      </w:r>
      <w:r w:rsidRPr="00F27350">
        <w:rPr>
          <w:rFonts w:ascii="Times New Roman" w:eastAsiaTheme="majorEastAsia" w:hAnsi="Times New Roman" w:cs="Times New Roman"/>
          <w:szCs w:val="21"/>
        </w:rPr>
        <w:t xml:space="preserve"> 80%</w:t>
      </w:r>
      <w:r w:rsidRPr="00F27350">
        <w:rPr>
          <w:rFonts w:ascii="Times New Roman" w:eastAsiaTheme="majorEastAsia" w:hAnsi="Times New Roman" w:cs="Times New Roman"/>
          <w:szCs w:val="21"/>
        </w:rPr>
        <w:t>，此时</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的转化率为</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III</w:t>
      </w:r>
      <w:r w:rsidRPr="00F27350">
        <w:rPr>
          <w:rFonts w:ascii="Times New Roman" w:eastAsiaTheme="majorEastAsia" w:hAnsi="Times New Roman" w:cs="Times New Roman"/>
          <w:szCs w:val="21"/>
        </w:rPr>
        <w:t>以物质的量分数表示的平衡常数</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x3</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6B2455D0"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t>(</w:t>
      </w:r>
      <w:r w:rsidRPr="00F27350">
        <w:rPr>
          <w:rFonts w:ascii="Times New Roman" w:eastAsiaTheme="majorEastAsia" w:hAnsi="Times New Roman" w:cs="Times New Roman"/>
          <w:szCs w:val="21"/>
        </w:rPr>
        <w:t>3</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为研究不同温度下催化剂的反应活性，保持其他条件不变，测得在相同时间内，上述反应的转化率和选择性与温度的关系如图所示。</w:t>
      </w:r>
    </w:p>
    <w:p w14:paraId="6BFCF649"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76FEA9BB" wp14:editId="22C25A81">
            <wp:extent cx="2686050" cy="1828800"/>
            <wp:effectExtent l="0" t="0" r="0" b="0"/>
            <wp:docPr id="100030" name="图片 1000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13038" name=""/>
                    <pic:cNvPicPr>
                      <a:picLocks noChangeAspect="1"/>
                    </pic:cNvPicPr>
                  </pic:nvPicPr>
                  <pic:blipFill>
                    <a:blip r:embed="rId348"/>
                    <a:stretch>
                      <a:fillRect/>
                    </a:stretch>
                  </pic:blipFill>
                  <pic:spPr>
                    <a:xfrm>
                      <a:off x="0" y="0"/>
                      <a:ext cx="2686050" cy="1828800"/>
                    </a:xfrm>
                    <a:prstGeom prst="rect">
                      <a:avLst/>
                    </a:prstGeom>
                  </pic:spPr>
                </pic:pic>
              </a:graphicData>
            </a:graphic>
          </wp:inline>
        </w:drawing>
      </w:r>
    </w:p>
    <w:p w14:paraId="628133B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该氢化体系制环戊烯的最佳温度为</w:t>
      </w:r>
      <w:r w:rsidRPr="00F27350">
        <w:rPr>
          <w:rFonts w:ascii="Times New Roman" w:eastAsiaTheme="majorEastAsia" w:hAnsi="Times New Roman" w:cs="Times New Roman"/>
          <w:szCs w:val="21"/>
        </w:rPr>
        <w:t xml:space="preserve"> _______</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30°C</w:t>
      </w:r>
      <w:r w:rsidRPr="00F27350">
        <w:rPr>
          <w:rFonts w:ascii="Times New Roman" w:eastAsiaTheme="majorEastAsia" w:hAnsi="Times New Roman" w:cs="Times New Roman"/>
          <w:szCs w:val="21"/>
        </w:rPr>
        <w:t>以上时，环戊烯的选择性降低的可能原因是</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填标号</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11AB0F84"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．催化剂活性降低</w:t>
      </w:r>
      <w:r w:rsidRPr="00F27350">
        <w:rPr>
          <w:rFonts w:ascii="Times New Roman" w:eastAsiaTheme="majorEastAsia" w:hAnsi="Times New Roman" w:cs="Times New Roman"/>
          <w:szCs w:val="21"/>
        </w:rPr>
        <w:t xml:space="preserve">       B</w:t>
      </w:r>
      <w:r w:rsidRPr="00F27350">
        <w:rPr>
          <w:rFonts w:ascii="Times New Roman" w:eastAsiaTheme="majorEastAsia" w:hAnsi="Times New Roman" w:cs="Times New Roman"/>
          <w:szCs w:val="21"/>
        </w:rPr>
        <w:t>．平衡常数变大</w:t>
      </w:r>
      <w:r w:rsidRPr="00F27350">
        <w:rPr>
          <w:rFonts w:ascii="Times New Roman" w:eastAsiaTheme="majorEastAsia" w:hAnsi="Times New Roman" w:cs="Times New Roman"/>
          <w:szCs w:val="21"/>
        </w:rPr>
        <w:t xml:space="preserve">         C</w:t>
      </w:r>
      <w:r w:rsidRPr="00F27350">
        <w:rPr>
          <w:rFonts w:ascii="Times New Roman" w:eastAsiaTheme="majorEastAsia" w:hAnsi="Times New Roman" w:cs="Times New Roman"/>
          <w:szCs w:val="21"/>
        </w:rPr>
        <w:t>．反应活</w:t>
      </w:r>
      <w:r w:rsidRPr="00F27350">
        <w:rPr>
          <w:rFonts w:ascii="Times New Roman" w:eastAsiaTheme="majorEastAsia" w:hAnsi="Times New Roman" w:cs="Times New Roman"/>
          <w:szCs w:val="21"/>
        </w:rPr>
        <w:t>化能减小</w:t>
      </w:r>
    </w:p>
    <w:p w14:paraId="6A7EE85B"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t>(</w:t>
      </w:r>
      <w:r w:rsidRPr="00F27350">
        <w:rPr>
          <w:rFonts w:ascii="Times New Roman" w:eastAsiaTheme="majorEastAsia" w:hAnsi="Times New Roman" w:cs="Times New Roman"/>
          <w:szCs w:val="21"/>
        </w:rPr>
        <w:t>4</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实际生产中采用双环戊二烯</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noProof/>
          <w:szCs w:val="21"/>
        </w:rPr>
        <w:drawing>
          <wp:inline distT="0" distB="0" distL="0" distR="0" wp14:anchorId="1516CC2D" wp14:editId="26A38E80">
            <wp:extent cx="733425" cy="476250"/>
            <wp:effectExtent l="0" t="0" r="0" b="0"/>
            <wp:docPr id="100031" name="图片 1000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19213" name=""/>
                    <pic:cNvPicPr>
                      <a:picLocks noChangeAspect="1"/>
                    </pic:cNvPicPr>
                  </pic:nvPicPr>
                  <pic:blipFill>
                    <a:blip r:embed="rId349"/>
                    <a:stretch>
                      <a:fillRect/>
                    </a:stretch>
                  </pic:blipFill>
                  <pic:spPr>
                    <a:xfrm>
                      <a:off x="0" y="0"/>
                      <a:ext cx="733425" cy="476250"/>
                    </a:xfrm>
                    <a:prstGeom prst="rect">
                      <a:avLst/>
                    </a:prstGeom>
                  </pic:spPr>
                </pic:pic>
              </a:graphicData>
            </a:graphic>
          </wp:inline>
        </w:drawing>
      </w:r>
      <w:r w:rsidRPr="00F27350">
        <w:rPr>
          <w:rFonts w:ascii="Times New Roman" w:eastAsiaTheme="majorEastAsia" w:hAnsi="Times New Roman" w:cs="Times New Roman"/>
          <w:szCs w:val="21"/>
        </w:rPr>
        <w:t xml:space="preserve"> )</w:t>
      </w:r>
      <w:r w:rsidRPr="00F27350">
        <w:rPr>
          <w:rFonts w:ascii="Times New Roman" w:eastAsiaTheme="majorEastAsia" w:hAnsi="Times New Roman" w:cs="Times New Roman"/>
          <w:szCs w:val="21"/>
        </w:rPr>
        <w:t>解聚成环戊二烯：</w:t>
      </w:r>
      <w:r w:rsidRPr="00F27350">
        <w:rPr>
          <w:rFonts w:ascii="Times New Roman" w:eastAsiaTheme="majorEastAsia" w:hAnsi="Times New Roman" w:cs="Times New Roman"/>
          <w:noProof/>
          <w:szCs w:val="21"/>
        </w:rPr>
        <w:drawing>
          <wp:inline distT="0" distB="0" distL="0" distR="0" wp14:anchorId="6B9E8828" wp14:editId="3BDA678F">
            <wp:extent cx="733425" cy="476250"/>
            <wp:effectExtent l="0" t="0" r="0" b="0"/>
            <wp:docPr id="100032" name="图片 1000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10933" name=""/>
                    <pic:cNvPicPr>
                      <a:picLocks noChangeAspect="1"/>
                    </pic:cNvPicPr>
                  </pic:nvPicPr>
                  <pic:blipFill>
                    <a:blip r:embed="rId349"/>
                    <a:stretch>
                      <a:fillRect/>
                    </a:stretch>
                  </pic:blipFill>
                  <pic:spPr>
                    <a:xfrm>
                      <a:off x="0" y="0"/>
                      <a:ext cx="733425" cy="476250"/>
                    </a:xfrm>
                    <a:prstGeom prst="rect">
                      <a:avLst/>
                    </a:prstGeom>
                  </pic:spPr>
                </pic:pic>
              </a:graphicData>
            </a:graphic>
          </wp:inline>
        </w:drawing>
      </w:r>
      <w:r w:rsidRPr="00F27350">
        <w:rPr>
          <w:rFonts w:ascii="Times New Roman" w:eastAsiaTheme="majorEastAsia" w:hAnsi="Times New Roman" w:cs="Times New Roman"/>
          <w:szCs w:val="21"/>
        </w:rPr>
        <w:t xml:space="preserve">(g) </w:t>
      </w:r>
      <w:r>
        <w:rPr>
          <w:rFonts w:ascii="Times New Roman" w:eastAsiaTheme="majorEastAsia" w:hAnsi="Times New Roman" w:cs="Times New Roman"/>
          <w:color w:val="FF0000"/>
          <w:szCs w:val="21"/>
        </w:rPr>
        <w:object w:dxaOrig="645" w:dyaOrig="165" w14:anchorId="44C3AAB2">
          <v:shape id="_x0000_i1208" type="#_x0000_t75" style="width:32.25pt;height:8.25pt" o:ole="">
            <v:imagedata r:id="rId34" o:title=""/>
          </v:shape>
          <o:OLEObject Type="Embed" ProgID="ChemWindow.Document" ShapeID="_x0000_i1208" DrawAspect="Content" ObjectID="_1711643419" r:id="rId350"/>
        </w:object>
      </w:r>
      <w:r w:rsidRPr="00F27350">
        <w:rPr>
          <w:rFonts w:ascii="Times New Roman" w:eastAsiaTheme="majorEastAsia" w:hAnsi="Times New Roman" w:cs="Times New Roman"/>
          <w:szCs w:val="21"/>
        </w:rPr>
        <w:t>2</w:t>
      </w:r>
      <w:r w:rsidRPr="00F27350">
        <w:rPr>
          <w:rFonts w:ascii="Times New Roman" w:eastAsiaTheme="majorEastAsia" w:hAnsi="Times New Roman" w:cs="Times New Roman"/>
          <w:noProof/>
          <w:szCs w:val="21"/>
        </w:rPr>
        <w:drawing>
          <wp:inline distT="0" distB="0" distL="0" distR="0" wp14:anchorId="21784F06" wp14:editId="1F7C6349">
            <wp:extent cx="495300" cy="476250"/>
            <wp:effectExtent l="0" t="0" r="0" b="0"/>
            <wp:docPr id="100033" name="图片 1000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36122" name=""/>
                    <pic:cNvPicPr>
                      <a:picLocks noChangeAspect="1"/>
                    </pic:cNvPicPr>
                  </pic:nvPicPr>
                  <pic:blipFill>
                    <a:blip r:embed="rId343"/>
                    <a:stretch>
                      <a:fillRect/>
                    </a:stretch>
                  </pic:blipFill>
                  <pic:spPr>
                    <a:xfrm>
                      <a:off x="0" y="0"/>
                      <a:ext cx="495300" cy="476250"/>
                    </a:xfrm>
                    <a:prstGeom prst="rect">
                      <a:avLst/>
                    </a:prstGeom>
                  </pic:spPr>
                </pic:pic>
              </a:graphicData>
            </a:graphic>
          </wp:inline>
        </w:drawing>
      </w:r>
      <w:r w:rsidRPr="00F27350">
        <w:rPr>
          <w:rFonts w:ascii="Times New Roman" w:eastAsiaTheme="majorEastAsia" w:hAnsi="Times New Roman" w:cs="Times New Roman"/>
          <w:szCs w:val="21"/>
        </w:rPr>
        <w:t xml:space="preserve">      ΔH&gt; 0</w:t>
      </w:r>
      <w:r w:rsidRPr="00F27350">
        <w:rPr>
          <w:rFonts w:ascii="Times New Roman" w:eastAsiaTheme="majorEastAsia" w:hAnsi="Times New Roman" w:cs="Times New Roman"/>
          <w:szCs w:val="21"/>
        </w:rPr>
        <w:t>。若将</w:t>
      </w:r>
      <w:r w:rsidRPr="00F27350">
        <w:rPr>
          <w:rFonts w:ascii="Times New Roman" w:eastAsiaTheme="majorEastAsia" w:hAnsi="Times New Roman" w:cs="Times New Roman"/>
          <w:szCs w:val="21"/>
        </w:rPr>
        <w:t>3 mol</w:t>
      </w:r>
      <w:r w:rsidRPr="00F27350">
        <w:rPr>
          <w:rFonts w:ascii="Times New Roman" w:eastAsiaTheme="majorEastAsia" w:hAnsi="Times New Roman" w:cs="Times New Roman"/>
          <w:szCs w:val="21"/>
        </w:rPr>
        <w:t>双环戊二烯通入恒容密闭容器中，分别在</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温度下进行反应。曲线</w:t>
      </w: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表示</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温度下</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rPr>
        <w:t>双环戊二烯</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的变化，曲线</w:t>
      </w:r>
      <w:r w:rsidRPr="00F27350">
        <w:rPr>
          <w:rFonts w:ascii="Times New Roman" w:eastAsiaTheme="majorEastAsia" w:hAnsi="Times New Roman" w:cs="Times New Roman"/>
          <w:szCs w:val="21"/>
        </w:rPr>
        <w:t>B</w:t>
      </w:r>
      <w:r w:rsidRPr="00F27350">
        <w:rPr>
          <w:rFonts w:ascii="Times New Roman" w:eastAsiaTheme="majorEastAsia" w:hAnsi="Times New Roman" w:cs="Times New Roman"/>
          <w:szCs w:val="21"/>
        </w:rPr>
        <w:t>表示</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温度下</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rPr>
        <w:t>环戊二烯</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的变化，</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温度下反应到</w:t>
      </w: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点恰好达到平衡。</w:t>
      </w:r>
    </w:p>
    <w:p w14:paraId="21A4EE1C"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01F9B3A7" wp14:editId="636DAFC2">
            <wp:extent cx="1981200" cy="1800225"/>
            <wp:effectExtent l="0" t="0" r="0" b="0"/>
            <wp:docPr id="100034" name="图片 1000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33992" name=""/>
                    <pic:cNvPicPr>
                      <a:picLocks noChangeAspect="1"/>
                    </pic:cNvPicPr>
                  </pic:nvPicPr>
                  <pic:blipFill>
                    <a:blip r:embed="rId351"/>
                    <a:stretch>
                      <a:fillRect/>
                    </a:stretch>
                  </pic:blipFill>
                  <pic:spPr>
                    <a:xfrm>
                      <a:off x="0" y="0"/>
                      <a:ext cx="1981200" cy="1800225"/>
                    </a:xfrm>
                    <a:prstGeom prst="rect">
                      <a:avLst/>
                    </a:prstGeom>
                  </pic:spPr>
                </pic:pic>
              </a:graphicData>
            </a:graphic>
          </wp:inline>
        </w:drawing>
      </w:r>
    </w:p>
    <w:p w14:paraId="4F4F7619"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曲线</w:t>
      </w:r>
      <w:r w:rsidRPr="00F27350">
        <w:rPr>
          <w:rFonts w:ascii="Times New Roman" w:eastAsiaTheme="majorEastAsia" w:hAnsi="Times New Roman" w:cs="Times New Roman"/>
          <w:szCs w:val="21"/>
        </w:rPr>
        <w:t>B</w:t>
      </w:r>
      <w:r w:rsidRPr="00F27350">
        <w:rPr>
          <w:rFonts w:ascii="Times New Roman" w:eastAsiaTheme="majorEastAsia" w:hAnsi="Times New Roman" w:cs="Times New Roman"/>
          <w:szCs w:val="21"/>
        </w:rPr>
        <w:t>在</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vertAlign w:val="subscript"/>
        </w:rPr>
        <w:t>1</w:t>
      </w:r>
      <w:r w:rsidRPr="00F27350">
        <w:rPr>
          <w:rFonts w:ascii="Times New Roman" w:eastAsiaTheme="majorEastAsia" w:hAnsi="Times New Roman" w:cs="Times New Roman"/>
          <w:szCs w:val="21"/>
        </w:rPr>
        <w:t>温度下恰好达到平衡时的点的坐标为</w:t>
      </w:r>
      <w:r w:rsidRPr="00F27350">
        <w:rPr>
          <w:rFonts w:ascii="Times New Roman" w:eastAsiaTheme="majorEastAsia" w:hAnsi="Times New Roman" w:cs="Times New Roman"/>
          <w:szCs w:val="21"/>
        </w:rPr>
        <w:t>(m</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rPr>
        <w:t>，则</w:t>
      </w:r>
      <w:r w:rsidRPr="00F27350">
        <w:rPr>
          <w:rFonts w:ascii="Times New Roman" w:eastAsiaTheme="majorEastAsia" w:hAnsi="Times New Roman" w:cs="Times New Roman"/>
          <w:szCs w:val="21"/>
        </w:rPr>
        <w:t>m_______2(</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“&gt;” “&lt;”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，由图像计算</w:t>
      </w:r>
      <w:r w:rsidRPr="00F27350">
        <w:rPr>
          <w:rFonts w:ascii="Times New Roman" w:eastAsiaTheme="majorEastAsia" w:hAnsi="Times New Roman" w:cs="Times New Roman"/>
          <w:szCs w:val="21"/>
        </w:rPr>
        <w:t>n</w:t>
      </w:r>
      <w:r w:rsidRPr="00F27350">
        <w:rPr>
          <w:rFonts w:ascii="Times New Roman" w:eastAsiaTheme="majorEastAsia" w:hAnsi="Times New Roman" w:cs="Times New Roman"/>
          <w:szCs w:val="21"/>
        </w:rPr>
        <w:t>的取值范围是</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36727353"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T</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温度下，若某时刻，容器内气体的压强为起始时的</w:t>
      </w:r>
      <w:r w:rsidRPr="00F27350">
        <w:rPr>
          <w:rFonts w:ascii="Times New Roman" w:eastAsiaTheme="majorEastAsia" w:hAnsi="Times New Roman" w:cs="Times New Roman"/>
          <w:szCs w:val="21"/>
        </w:rPr>
        <w:t>1.5</w:t>
      </w:r>
      <w:r w:rsidRPr="00F27350">
        <w:rPr>
          <w:rFonts w:ascii="Times New Roman" w:eastAsiaTheme="majorEastAsia" w:hAnsi="Times New Roman" w:cs="Times New Roman"/>
          <w:szCs w:val="21"/>
        </w:rPr>
        <w:t>倍，则此时</w:t>
      </w:r>
      <w:r w:rsidRPr="00F27350">
        <w:rPr>
          <w:rFonts w:ascii="Times New Roman" w:eastAsiaTheme="majorEastAsia" w:hAnsi="Times New Roman" w:cs="Times New Roman"/>
          <w:szCs w:val="21"/>
        </w:rPr>
        <w:t>v(</w:t>
      </w:r>
      <w:r w:rsidRPr="00F27350">
        <w:rPr>
          <w:rFonts w:ascii="Times New Roman" w:eastAsiaTheme="majorEastAsia" w:hAnsi="Times New Roman" w:cs="Times New Roman"/>
          <w:szCs w:val="21"/>
        </w:rPr>
        <w:t>正</w:t>
      </w:r>
      <w:r w:rsidRPr="00F27350">
        <w:rPr>
          <w:rFonts w:ascii="Times New Roman" w:eastAsiaTheme="majorEastAsia" w:hAnsi="Times New Roman" w:cs="Times New Roman"/>
          <w:szCs w:val="21"/>
        </w:rPr>
        <w:t>)_______v(</w:t>
      </w:r>
      <w:r w:rsidRPr="00F27350">
        <w:rPr>
          <w:rFonts w:ascii="Times New Roman" w:eastAsiaTheme="majorEastAsia" w:hAnsi="Times New Roman" w:cs="Times New Roman"/>
          <w:szCs w:val="21"/>
        </w:rPr>
        <w:t>逆</w:t>
      </w:r>
      <w:r w:rsidRPr="00F27350">
        <w:rPr>
          <w:rFonts w:ascii="Times New Roman" w:eastAsiaTheme="majorEastAsia" w:hAnsi="Times New Roman" w:cs="Times New Roman"/>
          <w:szCs w:val="21"/>
        </w:rPr>
        <w:t>) (</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“&gt;” “&lt;”</w:t>
      </w:r>
      <w:r w:rsidRPr="00F27350">
        <w:rPr>
          <w:rFonts w:ascii="Times New Roman" w:eastAsiaTheme="majorEastAsia" w:hAnsi="Times New Roman" w:cs="Times New Roman"/>
          <w:szCs w:val="21"/>
        </w:rPr>
        <w:lastRenderedPageBreak/>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5FBF139D"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1</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9.1    </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25a    16    </w:t>
      </w:r>
    </w:p>
    <w:p w14:paraId="40604D6B"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30    A    </w:t>
      </w: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4</w:t>
      </w: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4.8</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6    </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    </w:t>
      </w:r>
    </w:p>
    <w:p w14:paraId="4986E47A"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1</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Ⅲ=</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Ⅰ</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Ⅱ</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Δ</w:t>
      </w:r>
      <w:r w:rsidRPr="00F27350">
        <w:rPr>
          <w:rFonts w:ascii="Times New Roman" w:eastAsiaTheme="majorEastAsia" w:hAnsi="Times New Roman" w:cs="Times New Roman"/>
          <w:i/>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100.3</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109.4)]kJ·mol</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9.1kJ·mol</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令反应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中消耗</w:t>
      </w:r>
      <w:r w:rsidRPr="00F27350">
        <w:rPr>
          <w:rFonts w:ascii="Times New Roman" w:eastAsiaTheme="majorEastAsia" w:hAnsi="Times New Roman" w:cs="Times New Roman"/>
          <w:color w:val="FF0000"/>
          <w:szCs w:val="21"/>
        </w:rPr>
        <w:t>xmol</w:t>
      </w:r>
      <w:r w:rsidRPr="00F27350">
        <w:rPr>
          <w:rFonts w:ascii="Times New Roman" w:eastAsiaTheme="majorEastAsia" w:hAnsi="Times New Roman" w:cs="Times New Roman"/>
          <w:color w:val="FF0000"/>
          <w:szCs w:val="21"/>
        </w:rPr>
        <w:t>环戊二烯，反应</w:t>
      </w:r>
      <w:r w:rsidRPr="00F27350">
        <w:rPr>
          <w:rFonts w:ascii="Times New Roman" w:eastAsiaTheme="majorEastAsia" w:hAnsi="Times New Roman" w:cs="Times New Roman"/>
          <w:color w:val="FF0000"/>
          <w:szCs w:val="21"/>
        </w:rPr>
        <w:t>Ⅲ</w:t>
      </w:r>
      <w:r w:rsidRPr="00F27350">
        <w:rPr>
          <w:rFonts w:ascii="Times New Roman" w:eastAsiaTheme="majorEastAsia" w:hAnsi="Times New Roman" w:cs="Times New Roman"/>
          <w:color w:val="FF0000"/>
          <w:szCs w:val="21"/>
        </w:rPr>
        <w:t>中消耗</w:t>
      </w:r>
      <w:r w:rsidRPr="00F27350">
        <w:rPr>
          <w:rFonts w:ascii="Times New Roman" w:eastAsiaTheme="majorEastAsia" w:hAnsi="Times New Roman" w:cs="Times New Roman"/>
          <w:color w:val="FF0000"/>
          <w:szCs w:val="21"/>
        </w:rPr>
        <w:t>ymol</w:t>
      </w:r>
      <w:r w:rsidRPr="00F27350">
        <w:rPr>
          <w:rFonts w:ascii="Times New Roman" w:eastAsiaTheme="majorEastAsia" w:hAnsi="Times New Roman" w:cs="Times New Roman"/>
          <w:color w:val="FF0000"/>
          <w:szCs w:val="21"/>
        </w:rPr>
        <w:t>环戊二烯，根据题意可知，达到平衡时</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rPr>
        <w:t>环戊二烯</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rPr>
        <w:t>环戊烷</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x</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y)mol</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Ⅲ</w:t>
      </w:r>
      <w:r w:rsidRPr="00F27350">
        <w:rPr>
          <w:rFonts w:ascii="Times New Roman" w:eastAsiaTheme="majorEastAsia" w:hAnsi="Times New Roman" w:cs="Times New Roman"/>
          <w:color w:val="FF0000"/>
          <w:szCs w:val="21"/>
        </w:rPr>
        <w:t>中消耗</w:t>
      </w:r>
      <w:r w:rsidRPr="00F27350">
        <w:rPr>
          <w:rFonts w:ascii="Times New Roman" w:eastAsiaTheme="majorEastAsia" w:hAnsi="Times New Roman" w:cs="Times New Roman"/>
          <w:color w:val="FF0000"/>
          <w:szCs w:val="21"/>
        </w:rPr>
        <w:t>ymol</w:t>
      </w:r>
      <w:r w:rsidRPr="00F27350">
        <w:rPr>
          <w:rFonts w:ascii="Times New Roman" w:eastAsiaTheme="majorEastAsia" w:hAnsi="Times New Roman" w:cs="Times New Roman"/>
          <w:color w:val="FF0000"/>
          <w:szCs w:val="21"/>
        </w:rPr>
        <w:t>环戊二烯的同时消耗环戊烷的物质的量</w:t>
      </w:r>
      <w:r w:rsidRPr="00F27350">
        <w:rPr>
          <w:rFonts w:ascii="Times New Roman" w:eastAsiaTheme="majorEastAsia" w:hAnsi="Times New Roman" w:cs="Times New Roman"/>
          <w:color w:val="FF0000"/>
          <w:szCs w:val="21"/>
        </w:rPr>
        <w:t>ymol</w:t>
      </w:r>
      <w:r w:rsidRPr="00F27350">
        <w:rPr>
          <w:rFonts w:ascii="Times New Roman" w:eastAsiaTheme="majorEastAsia" w:hAnsi="Times New Roman" w:cs="Times New Roman"/>
          <w:color w:val="FF0000"/>
          <w:szCs w:val="21"/>
        </w:rPr>
        <w:t>，则反应</w:t>
      </w:r>
      <w:r w:rsidRPr="00F27350">
        <w:rPr>
          <w:rFonts w:ascii="Times New Roman" w:eastAsiaTheme="majorEastAsia" w:hAnsi="Times New Roman" w:cs="Times New Roman"/>
          <w:color w:val="FF0000"/>
          <w:szCs w:val="21"/>
        </w:rPr>
        <w:t>Ⅱ</w:t>
      </w:r>
      <w:r w:rsidRPr="00F27350">
        <w:rPr>
          <w:rFonts w:ascii="Times New Roman" w:eastAsiaTheme="majorEastAsia" w:hAnsi="Times New Roman" w:cs="Times New Roman"/>
          <w:color w:val="FF0000"/>
          <w:szCs w:val="21"/>
        </w:rPr>
        <w:t>共生成环戊烷的物质的量为</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x</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y</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y)mol=(a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x)mol</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Ⅱ</w:t>
      </w:r>
      <w:r w:rsidRPr="00F27350">
        <w:rPr>
          <w:rFonts w:ascii="Times New Roman" w:eastAsiaTheme="majorEastAsia" w:hAnsi="Times New Roman" w:cs="Times New Roman"/>
          <w:color w:val="FF0000"/>
          <w:szCs w:val="21"/>
        </w:rPr>
        <w:t>消耗氢气的物质的量为</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x)mol</w:t>
      </w:r>
      <w:r w:rsidRPr="00F27350">
        <w:rPr>
          <w:rFonts w:ascii="Times New Roman" w:eastAsiaTheme="majorEastAsia" w:hAnsi="Times New Roman" w:cs="Times New Roman"/>
          <w:color w:val="FF0000"/>
          <w:szCs w:val="21"/>
        </w:rPr>
        <w:t>，因此达到平衡时整个容器共消耗氢气的物质的量为</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x</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x)mol=amol</w:t>
      </w:r>
      <w:r w:rsidRPr="00F27350">
        <w:rPr>
          <w:rFonts w:ascii="Times New Roman" w:eastAsiaTheme="majorEastAsia" w:hAnsi="Times New Roman" w:cs="Times New Roman"/>
          <w:color w:val="FF0000"/>
          <w:szCs w:val="21"/>
        </w:rPr>
        <w:t>，氢气的转化率为</w:t>
      </w:r>
      <w:r>
        <w:rPr>
          <w:rFonts w:ascii="Times New Roman" w:eastAsiaTheme="majorEastAsia" w:hAnsi="Times New Roman" w:cs="Times New Roman"/>
          <w:color w:val="FF0000"/>
          <w:szCs w:val="21"/>
        </w:rPr>
        <w:object w:dxaOrig="1185" w:dyaOrig="555" w14:anchorId="01FC9820">
          <v:shape id="_x0000_i1209" type="#_x0000_t75" alt="eqId2878d5cea793e664ed6b41f51243bf36" style="width:59.25pt;height:27.75pt" o:ole="">
            <v:imagedata r:id="rId352" o:title="eqId2878d5cea793e664ed6b41f51243bf36"/>
          </v:shape>
          <o:OLEObject Type="Embed" ProgID="Equation.DSMT4" ShapeID="_x0000_i1209" DrawAspect="Content" ObjectID="_1711643420" r:id="rId353"/>
        </w:object>
      </w:r>
      <w:r w:rsidRPr="00F27350">
        <w:rPr>
          <w:rFonts w:ascii="Times New Roman" w:eastAsiaTheme="majorEastAsia" w:hAnsi="Times New Roman" w:cs="Times New Roman"/>
          <w:color w:val="FF0000"/>
          <w:szCs w:val="21"/>
        </w:rPr>
        <w:t>=25a</w:t>
      </w:r>
      <w:r w:rsidRPr="00F27350">
        <w:rPr>
          <w:rFonts w:ascii="Times New Roman" w:eastAsiaTheme="majorEastAsia" w:hAnsi="Times New Roman" w:cs="Times New Roman"/>
          <w:color w:val="FF0000"/>
          <w:szCs w:val="21"/>
        </w:rPr>
        <w:t>；依据选择性的定义，推出生成环戊烯的物质的量</w:t>
      </w:r>
      <w:r w:rsidRPr="00F27350">
        <w:rPr>
          <w:rFonts w:ascii="Times New Roman" w:eastAsiaTheme="majorEastAsia" w:hAnsi="Times New Roman" w:cs="Times New Roman"/>
          <w:color w:val="FF0000"/>
          <w:szCs w:val="21"/>
        </w:rPr>
        <w:t>0.8amol</w:t>
      </w:r>
      <w:r w:rsidRPr="00F27350">
        <w:rPr>
          <w:rFonts w:ascii="Times New Roman" w:eastAsiaTheme="majorEastAsia" w:hAnsi="Times New Roman" w:cs="Times New Roman"/>
          <w:color w:val="FF0000"/>
          <w:szCs w:val="21"/>
        </w:rPr>
        <w:t>，达到平衡时环戊二烯的物质的量为</w:t>
      </w:r>
      <w:r w:rsidRPr="00F27350">
        <w:rPr>
          <w:rFonts w:ascii="Times New Roman" w:eastAsiaTheme="majorEastAsia" w:hAnsi="Times New Roman" w:cs="Times New Roman"/>
          <w:color w:val="FF0000"/>
          <w:szCs w:val="21"/>
        </w:rPr>
        <w:t>0.2amol</w:t>
      </w:r>
      <w:r w:rsidRPr="00F27350">
        <w:rPr>
          <w:rFonts w:ascii="Times New Roman" w:eastAsiaTheme="majorEastAsia" w:hAnsi="Times New Roman" w:cs="Times New Roman"/>
          <w:color w:val="FF0000"/>
          <w:szCs w:val="21"/>
        </w:rPr>
        <w:t>，环戊烷的物质的量也为</w:t>
      </w:r>
      <w:r w:rsidRPr="00F27350">
        <w:rPr>
          <w:rFonts w:ascii="Times New Roman" w:eastAsiaTheme="majorEastAsia" w:hAnsi="Times New Roman" w:cs="Times New Roman"/>
          <w:color w:val="FF0000"/>
          <w:szCs w:val="21"/>
        </w:rPr>
        <w:t>0.2amol</w:t>
      </w:r>
      <w:r w:rsidRPr="00F27350">
        <w:rPr>
          <w:rFonts w:ascii="Times New Roman" w:eastAsiaTheme="majorEastAsia" w:hAnsi="Times New Roman" w:cs="Times New Roman"/>
          <w:color w:val="FF0000"/>
          <w:szCs w:val="21"/>
        </w:rPr>
        <w:t>，根据反应</w:t>
      </w:r>
      <w:r w:rsidRPr="00F27350">
        <w:rPr>
          <w:rFonts w:ascii="Times New Roman" w:eastAsiaTheme="majorEastAsia" w:hAnsi="Times New Roman" w:cs="Times New Roman"/>
          <w:color w:val="FF0000"/>
          <w:szCs w:val="21"/>
        </w:rPr>
        <w:t>Ⅲ</w:t>
      </w:r>
      <w:r w:rsidRPr="00F27350">
        <w:rPr>
          <w:rFonts w:ascii="Times New Roman" w:eastAsiaTheme="majorEastAsia" w:hAnsi="Times New Roman" w:cs="Times New Roman"/>
          <w:color w:val="FF0000"/>
          <w:szCs w:val="21"/>
        </w:rPr>
        <w:t>的特点，反应前后气体系数之和相等，以物质的量分数表示的平衡常数与以物质的量表示的平衡常数是相等的，即</w:t>
      </w:r>
      <w:r w:rsidRPr="00F27350">
        <w:rPr>
          <w:rFonts w:ascii="Times New Roman" w:eastAsiaTheme="majorEastAsia" w:hAnsi="Times New Roman" w:cs="Times New Roman"/>
          <w:i/>
          <w:color w:val="FF0000"/>
          <w:szCs w:val="21"/>
        </w:rPr>
        <w:t>K</w:t>
      </w:r>
      <w:r w:rsidRPr="00F27350">
        <w:rPr>
          <w:rFonts w:ascii="Times New Roman" w:eastAsiaTheme="majorEastAsia" w:hAnsi="Times New Roman" w:cs="Times New Roman"/>
          <w:color w:val="FF0000"/>
          <w:szCs w:val="21"/>
          <w:vertAlign w:val="subscript"/>
        </w:rPr>
        <w:t>x3</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185" w:dyaOrig="585" w14:anchorId="5264A44B">
          <v:shape id="_x0000_i1210" type="#_x0000_t75" alt="eqId17634062de841744112c31b0d6edf15f" style="width:59.25pt;height:29.25pt" o:ole="">
            <v:imagedata r:id="rId354" o:title="eqId17634062de841744112c31b0d6edf15f"/>
          </v:shape>
          <o:OLEObject Type="Embed" ProgID="Equation.DSMT4" ShapeID="_x0000_i1210" DrawAspect="Content" ObjectID="_1711643421" r:id="rId355"/>
        </w:object>
      </w:r>
      <w:r w:rsidRPr="00F27350">
        <w:rPr>
          <w:rFonts w:ascii="Times New Roman" w:eastAsiaTheme="majorEastAsia" w:hAnsi="Times New Roman" w:cs="Times New Roman"/>
          <w:color w:val="FF0000"/>
          <w:szCs w:val="21"/>
        </w:rPr>
        <w:t>=16</w:t>
      </w:r>
      <w:r w:rsidRPr="00F27350">
        <w:rPr>
          <w:rFonts w:ascii="Times New Roman" w:eastAsiaTheme="majorEastAsia" w:hAnsi="Times New Roman" w:cs="Times New Roman"/>
          <w:color w:val="FF0000"/>
          <w:szCs w:val="21"/>
        </w:rPr>
        <w:t>；</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根据图像可知，该体系温度为</w:t>
      </w:r>
      <w:r w:rsidRPr="00F27350">
        <w:rPr>
          <w:rFonts w:ascii="Times New Roman" w:eastAsiaTheme="majorEastAsia" w:hAnsi="Times New Roman" w:cs="Times New Roman"/>
          <w:color w:val="FF0000"/>
          <w:szCs w:val="21"/>
        </w:rPr>
        <w:t>30℃</w:t>
      </w:r>
      <w:r w:rsidRPr="00F27350">
        <w:rPr>
          <w:rFonts w:ascii="Times New Roman" w:eastAsiaTheme="majorEastAsia" w:hAnsi="Times New Roman" w:cs="Times New Roman"/>
          <w:color w:val="FF0000"/>
          <w:szCs w:val="21"/>
        </w:rPr>
        <w:t>左右时，环戊烯的选择性和环戊二烯的转化率都很高，因此最佳温度为</w:t>
      </w:r>
      <w:r w:rsidRPr="00F27350">
        <w:rPr>
          <w:rFonts w:ascii="Times New Roman" w:eastAsiaTheme="majorEastAsia" w:hAnsi="Times New Roman" w:cs="Times New Roman"/>
          <w:color w:val="FF0000"/>
          <w:szCs w:val="21"/>
        </w:rPr>
        <w:t>30℃</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项，催化剂的活性在一定温度范围内最大，高于或低于这个温度范围，催化剂的活性降低，导</w:t>
      </w:r>
      <w:r w:rsidRPr="00F27350">
        <w:rPr>
          <w:rFonts w:ascii="Times New Roman" w:eastAsiaTheme="majorEastAsia" w:hAnsi="Times New Roman" w:cs="Times New Roman"/>
          <w:color w:val="FF0000"/>
          <w:szCs w:val="21"/>
        </w:rPr>
        <w:t>致选择性降低，故</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符合题意；</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项，催化剂对化学平衡移动无影响，故</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不符合题意；</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项，使用催化剂，降低反应活化能，催化剂的活性降低，活化能应增大，故</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不符合题意；</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4</w:t>
      </w:r>
      <w:r w:rsid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根据图像可知，相同时间段内，环戊二烯表示的反应速率大于双环戊二烯表示的反应速率，因此</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，温度高，反应速率快，达到平衡时所用的时间短，即</w:t>
      </w:r>
      <w:r w:rsidRPr="00F27350">
        <w:rPr>
          <w:rFonts w:ascii="Times New Roman" w:eastAsiaTheme="majorEastAsia" w:hAnsi="Times New Roman" w:cs="Times New Roman"/>
          <w:color w:val="FF0000"/>
          <w:szCs w:val="21"/>
        </w:rPr>
        <w:t>m</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w:t>
      </w:r>
      <w:r w:rsidRPr="00F27350">
        <w:rPr>
          <w:rFonts w:ascii="Times New Roman" w:eastAsiaTheme="majorEastAsia" w:hAnsi="Times New Roman" w:cs="Times New Roman"/>
          <w:color w:val="FF0000"/>
          <w:szCs w:val="21"/>
        </w:rPr>
        <w:t>；在</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温度下，达到平衡，消耗双环戊二烯的物质的量为</w:t>
      </w:r>
      <w:r w:rsidRPr="00F27350">
        <w:rPr>
          <w:rFonts w:ascii="Times New Roman" w:eastAsiaTheme="majorEastAsia" w:hAnsi="Times New Roman" w:cs="Times New Roman"/>
          <w:color w:val="FF0000"/>
          <w:szCs w:val="21"/>
        </w:rPr>
        <w:t>(3</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0.6)mol=2.4mol</w:t>
      </w:r>
      <w:r w:rsidRPr="00F27350">
        <w:rPr>
          <w:rFonts w:ascii="Times New Roman" w:eastAsiaTheme="majorEastAsia" w:hAnsi="Times New Roman" w:cs="Times New Roman"/>
          <w:color w:val="FF0000"/>
          <w:szCs w:val="21"/>
        </w:rPr>
        <w:t>，此时生成环戊二烯的物质的量为</w:t>
      </w:r>
      <w:r w:rsidRPr="00F27350">
        <w:rPr>
          <w:rFonts w:ascii="Times New Roman" w:eastAsiaTheme="majorEastAsia" w:hAnsi="Times New Roman" w:cs="Times New Roman"/>
          <w:color w:val="FF0000"/>
          <w:szCs w:val="21"/>
        </w:rPr>
        <w:t>2.4×2mol=4.8mol</w:t>
      </w:r>
      <w:r w:rsidRPr="00F27350">
        <w:rPr>
          <w:rFonts w:ascii="Times New Roman" w:eastAsiaTheme="majorEastAsia" w:hAnsi="Times New Roman" w:cs="Times New Roman"/>
          <w:color w:val="FF0000"/>
          <w:szCs w:val="21"/>
        </w:rPr>
        <w:t>，因为</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1</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T</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，该反应为吸热反应，升高温度，平衡</w:t>
      </w:r>
      <w:r w:rsidRPr="00F27350">
        <w:rPr>
          <w:rFonts w:ascii="Times New Roman" w:eastAsiaTheme="majorEastAsia" w:hAnsi="Times New Roman" w:cs="Times New Roman"/>
          <w:color w:val="FF0000"/>
          <w:szCs w:val="21"/>
        </w:rPr>
        <w:t>向正反应方向移动，则</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4.8mol</w:t>
      </w:r>
      <w:r w:rsidRPr="00F27350">
        <w:rPr>
          <w:rFonts w:ascii="Times New Roman" w:eastAsiaTheme="majorEastAsia" w:hAnsi="Times New Roman" w:cs="Times New Roman"/>
          <w:color w:val="FF0000"/>
          <w:szCs w:val="21"/>
        </w:rPr>
        <w:t>，假设双环戊二烯全部反应，则生成环戊二烯的物质的量为</w:t>
      </w:r>
      <w:r w:rsidRPr="00F27350">
        <w:rPr>
          <w:rFonts w:ascii="Times New Roman" w:eastAsiaTheme="majorEastAsia" w:hAnsi="Times New Roman" w:cs="Times New Roman"/>
          <w:color w:val="FF0000"/>
          <w:szCs w:val="21"/>
        </w:rPr>
        <w:t>6mol</w:t>
      </w:r>
      <w:r w:rsidRPr="00F27350">
        <w:rPr>
          <w:rFonts w:ascii="Times New Roman" w:eastAsiaTheme="majorEastAsia" w:hAnsi="Times New Roman" w:cs="Times New Roman"/>
          <w:color w:val="FF0000"/>
          <w:szCs w:val="21"/>
        </w:rPr>
        <w:t>，但该反应为可逆反应，不能进行到底，因此</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6mol</w:t>
      </w:r>
      <w:r w:rsidRPr="00F27350">
        <w:rPr>
          <w:rFonts w:ascii="Times New Roman" w:eastAsiaTheme="majorEastAsia" w:hAnsi="Times New Roman" w:cs="Times New Roman"/>
          <w:color w:val="FF0000"/>
          <w:szCs w:val="21"/>
        </w:rPr>
        <w:t>，综上所述，得出</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rPr>
        <w:t>的范围为</w:t>
      </w:r>
      <w:r w:rsidRPr="00F27350">
        <w:rPr>
          <w:rFonts w:ascii="Times New Roman" w:eastAsiaTheme="majorEastAsia" w:hAnsi="Times New Roman" w:cs="Times New Roman"/>
          <w:color w:val="FF0000"/>
          <w:szCs w:val="21"/>
        </w:rPr>
        <w:t>4.8</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n</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6</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相同条件下，压强之比等于气体物质的量的之比，该反应为气体物质的量增大反应，即向正反应方向进行，气体压强增大，容器内气体的压强为起始时的</w:t>
      </w:r>
      <w:r w:rsidRPr="00F27350">
        <w:rPr>
          <w:rFonts w:ascii="Times New Roman" w:eastAsiaTheme="majorEastAsia" w:hAnsi="Times New Roman" w:cs="Times New Roman"/>
          <w:color w:val="FF0000"/>
          <w:szCs w:val="21"/>
        </w:rPr>
        <w:t>1.5</w:t>
      </w:r>
      <w:r w:rsidRPr="00F27350">
        <w:rPr>
          <w:rFonts w:ascii="Times New Roman" w:eastAsiaTheme="majorEastAsia" w:hAnsi="Times New Roman" w:cs="Times New Roman"/>
          <w:color w:val="FF0000"/>
          <w:szCs w:val="21"/>
        </w:rPr>
        <w:t>倍，说明反应向正反应进行，即</w:t>
      </w:r>
      <w:r w:rsidRPr="00F27350">
        <w:rPr>
          <w:rFonts w:ascii="Times New Roman" w:eastAsiaTheme="majorEastAsia" w:hAnsi="Times New Roman" w:cs="Times New Roman"/>
          <w:color w:val="FF0000"/>
          <w:szCs w:val="21"/>
        </w:rPr>
        <w:t>v(</w:t>
      </w:r>
      <w:r w:rsidRPr="00F27350">
        <w:rPr>
          <w:rFonts w:ascii="Times New Roman" w:eastAsiaTheme="majorEastAsia" w:hAnsi="Times New Roman" w:cs="Times New Roman"/>
          <w:color w:val="FF0000"/>
          <w:szCs w:val="21"/>
        </w:rPr>
        <w:t>正</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v(</w:t>
      </w:r>
      <w:r w:rsidRPr="00F27350">
        <w:rPr>
          <w:rFonts w:ascii="Times New Roman" w:eastAsiaTheme="majorEastAsia" w:hAnsi="Times New Roman" w:cs="Times New Roman"/>
          <w:color w:val="FF0000"/>
          <w:szCs w:val="21"/>
        </w:rPr>
        <w:t>逆</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w:t>
      </w:r>
    </w:p>
    <w:p w14:paraId="56F7F7A8"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15</w:t>
      </w:r>
      <w:r w:rsidRPr="00F27350">
        <w:rPr>
          <w:rFonts w:ascii="Times New Roman" w:eastAsiaTheme="majorEastAsia" w:hAnsi="Times New Roman" w:cs="Times New Roman"/>
          <w:szCs w:val="21"/>
        </w:rPr>
        <w:t>．</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2022·</w:t>
      </w:r>
      <w:r w:rsidRPr="00F27350">
        <w:rPr>
          <w:rFonts w:ascii="Times New Roman" w:eastAsiaTheme="majorEastAsia" w:hAnsi="Times New Roman" w:cs="Times New Roman"/>
          <w:szCs w:val="21"/>
        </w:rPr>
        <w:t>河南省名校联盟高三联合考试</w:t>
      </w:r>
      <w:r w:rsid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近十几年来，化学界掀起研究二氧化碳与氢气反应的热潮。回答下列问题：</w:t>
      </w:r>
    </w:p>
    <w:p w14:paraId="01E4D1FC"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t>(</w:t>
      </w:r>
      <w:r w:rsidRPr="00F27350">
        <w:rPr>
          <w:rFonts w:ascii="Times New Roman" w:eastAsiaTheme="majorEastAsia" w:hAnsi="Times New Roman" w:cs="Times New Roman"/>
          <w:szCs w:val="21"/>
        </w:rPr>
        <w:t>1</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已知</w:t>
      </w:r>
      <w:r w:rsidRPr="00F27350">
        <w:rPr>
          <w:rFonts w:ascii="Times New Roman" w:eastAsiaTheme="majorEastAsia" w:hAnsi="Times New Roman" w:cs="Times New Roman"/>
          <w:szCs w:val="21"/>
        </w:rPr>
        <w:t>CoO(s)</w:t>
      </w:r>
      <w:r w:rsidRPr="00F27350">
        <w:rPr>
          <w:rFonts w:ascii="Times New Roman" w:eastAsiaTheme="majorEastAsia" w:hAnsi="Times New Roman" w:cs="Times New Roman"/>
          <w:szCs w:val="21"/>
        </w:rPr>
        <w:t>有下列两个反应：</w:t>
      </w:r>
    </w:p>
    <w:p w14:paraId="42585DE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I.CoO(s)</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79FFB294">
          <v:shape id="_x0000_i1211" type="#_x0000_t75" style="width:32.25pt;height:8.25pt" o:ole="">
            <v:imagedata r:id="rId34" o:title=""/>
          </v:shape>
          <o:OLEObject Type="Embed" ProgID="ChemWindow.Document" ShapeID="_x0000_i1211" DrawAspect="Content" ObjectID="_1711643422" r:id="rId356"/>
        </w:object>
      </w:r>
      <w:r w:rsidRPr="00F27350">
        <w:rPr>
          <w:rFonts w:ascii="Times New Roman" w:eastAsiaTheme="majorEastAsia" w:hAnsi="Times New Roman" w:cs="Times New Roman"/>
          <w:szCs w:val="21"/>
        </w:rPr>
        <w:t>Co(s)</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 xml:space="preserve">O(g)    </w:t>
      </w:r>
      <w:r w:rsidRPr="00F27350">
        <w:rPr>
          <w:rFonts w:ascii="Cambria Math" w:eastAsiaTheme="majorEastAsia" w:hAnsi="Cambria Math" w:cs="Cambria Math"/>
          <w:szCs w:val="21"/>
        </w:rPr>
        <w:t>△</w:t>
      </w:r>
      <w:r w:rsidRPr="00F27350">
        <w:rPr>
          <w:rFonts w:ascii="Times New Roman" w:eastAsiaTheme="majorEastAsia" w:hAnsi="Times New Roman" w:cs="Times New Roman"/>
          <w:szCs w:val="21"/>
        </w:rPr>
        <w:t>H=-3.9 kJ·mol</w:t>
      </w:r>
      <w:r w:rsidRPr="00F27350">
        <w:rPr>
          <w:rFonts w:ascii="Times New Roman" w:eastAsiaTheme="majorEastAsia" w:hAnsi="Times New Roman" w:cs="Times New Roman"/>
          <w:szCs w:val="21"/>
          <w:vertAlign w:val="superscript"/>
        </w:rPr>
        <w:t>-1</w:t>
      </w:r>
    </w:p>
    <w:p w14:paraId="53165675"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II.CoO(s)</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CO(g)</w:t>
      </w:r>
      <w:r>
        <w:rPr>
          <w:rFonts w:ascii="Times New Roman" w:eastAsiaTheme="majorEastAsia" w:hAnsi="Times New Roman" w:cs="Times New Roman"/>
          <w:color w:val="FF0000"/>
          <w:szCs w:val="21"/>
        </w:rPr>
        <w:object w:dxaOrig="645" w:dyaOrig="165" w14:anchorId="6172C6BC">
          <v:shape id="_x0000_i1212" type="#_x0000_t75" style="width:32.25pt;height:8.25pt" o:ole="">
            <v:imagedata r:id="rId34" o:title=""/>
          </v:shape>
          <o:OLEObject Type="Embed" ProgID="ChemWindow.Document" ShapeID="_x0000_i1212" DrawAspect="Content" ObjectID="_1711643423" r:id="rId357"/>
        </w:object>
      </w:r>
      <w:r w:rsidRPr="00F27350">
        <w:rPr>
          <w:rFonts w:ascii="Times New Roman" w:eastAsiaTheme="majorEastAsia" w:hAnsi="Times New Roman" w:cs="Times New Roman"/>
          <w:szCs w:val="21"/>
        </w:rPr>
        <w:t>Co(s)</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 xml:space="preserve">(g)    </w:t>
      </w:r>
      <w:r w:rsidRPr="00F27350">
        <w:rPr>
          <w:rFonts w:ascii="Cambria Math" w:eastAsiaTheme="majorEastAsia" w:hAnsi="Cambria Math" w:cs="Cambria Math"/>
          <w:szCs w:val="21"/>
        </w:rPr>
        <w:t>△</w:t>
      </w:r>
      <w:r w:rsidRPr="00F27350">
        <w:rPr>
          <w:rFonts w:ascii="Times New Roman" w:eastAsiaTheme="majorEastAsia" w:hAnsi="Times New Roman" w:cs="Times New Roman"/>
          <w:szCs w:val="21"/>
        </w:rPr>
        <w:t>H=-45.1 kJ·mol</w:t>
      </w:r>
      <w:r w:rsidRPr="00F27350">
        <w:rPr>
          <w:rFonts w:ascii="Times New Roman" w:eastAsiaTheme="majorEastAsia" w:hAnsi="Times New Roman" w:cs="Times New Roman"/>
          <w:szCs w:val="21"/>
          <w:vertAlign w:val="superscript"/>
        </w:rPr>
        <w:t>-1</w:t>
      </w:r>
    </w:p>
    <w:p w14:paraId="1AFFAF8E"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根据焓变判断，还原</w:t>
      </w:r>
      <w:r w:rsidRPr="00F27350">
        <w:rPr>
          <w:rFonts w:ascii="Times New Roman" w:eastAsiaTheme="majorEastAsia" w:hAnsi="Times New Roman" w:cs="Times New Roman"/>
          <w:szCs w:val="21"/>
        </w:rPr>
        <w:t>CoO(s)</w:t>
      </w:r>
      <w:r w:rsidRPr="00F27350">
        <w:rPr>
          <w:rFonts w:ascii="Times New Roman" w:eastAsiaTheme="majorEastAsia" w:hAnsi="Times New Roman" w:cs="Times New Roman"/>
          <w:szCs w:val="21"/>
        </w:rPr>
        <w:t>为</w:t>
      </w:r>
      <w:r w:rsidRPr="00F27350">
        <w:rPr>
          <w:rFonts w:ascii="Times New Roman" w:eastAsiaTheme="majorEastAsia" w:hAnsi="Times New Roman" w:cs="Times New Roman"/>
          <w:szCs w:val="21"/>
        </w:rPr>
        <w:t>Co(s)</w:t>
      </w:r>
      <w:r w:rsidRPr="00F27350">
        <w:rPr>
          <w:rFonts w:ascii="Times New Roman" w:eastAsiaTheme="majorEastAsia" w:hAnsi="Times New Roman" w:cs="Times New Roman"/>
          <w:szCs w:val="21"/>
        </w:rPr>
        <w:t>的倾向是</w:t>
      </w:r>
      <w:r w:rsidRPr="00F27350">
        <w:rPr>
          <w:rFonts w:ascii="Times New Roman" w:eastAsiaTheme="majorEastAsia" w:hAnsi="Times New Roman" w:cs="Times New Roman"/>
          <w:szCs w:val="21"/>
        </w:rPr>
        <w:t>CO_______H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填</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大于</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或</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小于</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5DFEA763"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反应</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0B3EF497">
          <v:shape id="_x0000_i1213" type="#_x0000_t75" style="width:32.25pt;height:8.25pt" o:ole="">
            <v:imagedata r:id="rId34" o:title=""/>
          </v:shape>
          <o:OLEObject Type="Embed" ProgID="ChemWindow.Document" ShapeID="_x0000_i1213" DrawAspect="Content" ObjectID="_1711643424" r:id="rId358"/>
        </w:object>
      </w:r>
      <w:r w:rsidRPr="00F27350">
        <w:rPr>
          <w:rFonts w:ascii="Times New Roman" w:eastAsiaTheme="majorEastAsia" w:hAnsi="Times New Roman" w:cs="Times New Roman"/>
          <w:szCs w:val="21"/>
        </w:rPr>
        <w:t>CO(g)</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 xml:space="preserve">O(g)  </w:t>
      </w:r>
      <w:r w:rsidRPr="00F27350">
        <w:rPr>
          <w:rFonts w:ascii="Cambria Math" w:eastAsiaTheme="majorEastAsia" w:hAnsi="Cambria Math" w:cs="Cambria Math"/>
          <w:szCs w:val="21"/>
        </w:rPr>
        <w:t>△</w:t>
      </w:r>
      <w:r w:rsidRPr="00F27350">
        <w:rPr>
          <w:rFonts w:ascii="Times New Roman" w:eastAsiaTheme="majorEastAsia" w:hAnsi="Times New Roman" w:cs="Times New Roman"/>
          <w:szCs w:val="21"/>
        </w:rPr>
        <w:t>H=_______kJ·mol</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w:t>
      </w:r>
    </w:p>
    <w:p w14:paraId="0D6861C7"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lastRenderedPageBreak/>
        <w:t>(</w:t>
      </w:r>
      <w:r w:rsidRPr="00F27350">
        <w:rPr>
          <w:rFonts w:ascii="Times New Roman" w:eastAsiaTheme="majorEastAsia" w:hAnsi="Times New Roman" w:cs="Times New Roman"/>
          <w:szCs w:val="21"/>
        </w:rPr>
        <w:t>2</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在</w:t>
      </w:r>
      <w:r w:rsidRPr="00F27350">
        <w:rPr>
          <w:rFonts w:ascii="Times New Roman" w:eastAsiaTheme="majorEastAsia" w:hAnsi="Times New Roman" w:cs="Times New Roman"/>
          <w:szCs w:val="21"/>
        </w:rPr>
        <w:t>723 K</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10.0 kPa</w:t>
      </w:r>
      <w:r w:rsidRPr="00F27350">
        <w:rPr>
          <w:rFonts w:ascii="Times New Roman" w:eastAsiaTheme="majorEastAsia" w:hAnsi="Times New Roman" w:cs="Times New Roman"/>
          <w:szCs w:val="21"/>
        </w:rPr>
        <w:t>的甲装置中发生反应</w:t>
      </w:r>
      <w:r w:rsidRPr="00F27350">
        <w:rPr>
          <w:rFonts w:ascii="Times New Roman" w:eastAsiaTheme="majorEastAsia" w:hAnsi="Times New Roman" w:cs="Times New Roman"/>
          <w:szCs w:val="21"/>
        </w:rPr>
        <w:t>I</w:t>
      </w:r>
      <w:r w:rsidRPr="00F27350">
        <w:rPr>
          <w:rFonts w:ascii="Times New Roman" w:eastAsiaTheme="majorEastAsia" w:hAnsi="Times New Roman" w:cs="Times New Roman"/>
          <w:szCs w:val="21"/>
        </w:rPr>
        <w:t>，在</w:t>
      </w:r>
      <w:r w:rsidRPr="00F27350">
        <w:rPr>
          <w:rFonts w:ascii="Times New Roman" w:eastAsiaTheme="majorEastAsia" w:hAnsi="Times New Roman" w:cs="Times New Roman"/>
          <w:szCs w:val="21"/>
        </w:rPr>
        <w:t>723 K</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12.0 kPa</w:t>
      </w:r>
      <w:r w:rsidRPr="00F27350">
        <w:rPr>
          <w:rFonts w:ascii="Times New Roman" w:eastAsiaTheme="majorEastAsia" w:hAnsi="Times New Roman" w:cs="Times New Roman"/>
          <w:szCs w:val="21"/>
        </w:rPr>
        <w:t>的乙装置中发生反应</w:t>
      </w:r>
      <w:r w:rsidRPr="00F27350">
        <w:rPr>
          <w:rFonts w:ascii="Times New Roman" w:eastAsiaTheme="majorEastAsia" w:hAnsi="Times New Roman" w:cs="Times New Roman"/>
          <w:szCs w:val="21"/>
        </w:rPr>
        <w:t>II</w:t>
      </w:r>
      <w:r w:rsidRPr="00F27350">
        <w:rPr>
          <w:rFonts w:ascii="Times New Roman" w:eastAsiaTheme="majorEastAsia" w:hAnsi="Times New Roman" w:cs="Times New Roman"/>
          <w:szCs w:val="21"/>
        </w:rPr>
        <w:t>，得到部分气体的分压随时间的变化关系如下图所示。</w:t>
      </w:r>
    </w:p>
    <w:p w14:paraId="787BB67A"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0939F39D" wp14:editId="0F438EB4">
            <wp:extent cx="4514850" cy="1219200"/>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54749" name=""/>
                    <pic:cNvPicPr>
                      <a:picLocks noChangeAspect="1"/>
                    </pic:cNvPicPr>
                  </pic:nvPicPr>
                  <pic:blipFill>
                    <a:blip r:embed="rId359"/>
                    <a:stretch>
                      <a:fillRect/>
                    </a:stretch>
                  </pic:blipFill>
                  <pic:spPr>
                    <a:xfrm>
                      <a:off x="0" y="0"/>
                      <a:ext cx="4514850" cy="1219200"/>
                    </a:xfrm>
                    <a:prstGeom prst="rect">
                      <a:avLst/>
                    </a:prstGeom>
                  </pic:spPr>
                </pic:pic>
              </a:graphicData>
            </a:graphic>
          </wp:inline>
        </w:drawing>
      </w:r>
    </w:p>
    <w:p w14:paraId="3D146673"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在甲装置中，</w:t>
      </w:r>
      <w:r w:rsidRPr="00F27350">
        <w:rPr>
          <w:rFonts w:ascii="Times New Roman" w:eastAsiaTheme="majorEastAsia" w:hAnsi="Times New Roman" w:cs="Times New Roman"/>
          <w:szCs w:val="21"/>
        </w:rPr>
        <w:t>10</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40 min</w:t>
      </w:r>
      <w:r w:rsidRPr="00F27350">
        <w:rPr>
          <w:rFonts w:ascii="Times New Roman" w:eastAsiaTheme="majorEastAsia" w:hAnsi="Times New Roman" w:cs="Times New Roman"/>
          <w:szCs w:val="21"/>
        </w:rPr>
        <w:t>内反应的平均速率</w:t>
      </w:r>
      <w:r w:rsidRPr="00F27350">
        <w:rPr>
          <w:rFonts w:ascii="Times New Roman" w:eastAsiaTheme="majorEastAsia" w:hAnsi="Times New Roman" w:cs="Times New Roman"/>
          <w:szCs w:val="21"/>
        </w:rPr>
        <w:t>v(H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)=_______kPa·min</w:t>
      </w:r>
      <w:r w:rsidRPr="00F27350">
        <w:rPr>
          <w:rFonts w:ascii="Times New Roman" w:eastAsiaTheme="majorEastAsia" w:hAnsi="Times New Roman" w:cs="Times New Roman"/>
          <w:szCs w:val="21"/>
          <w:vertAlign w:val="superscript"/>
        </w:rPr>
        <w:t>-1</w:t>
      </w:r>
      <w:r w:rsidRPr="00F27350">
        <w:rPr>
          <w:rFonts w:ascii="Times New Roman" w:eastAsiaTheme="majorEastAsia" w:hAnsi="Times New Roman" w:cs="Times New Roman"/>
          <w:szCs w:val="21"/>
        </w:rPr>
        <w:t>。</w:t>
      </w:r>
    </w:p>
    <w:p w14:paraId="52AB14A1"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已知甲、乙两装置中的反应分别在</w:t>
      </w:r>
      <w:r w:rsidRPr="00F27350">
        <w:rPr>
          <w:rFonts w:ascii="Times New Roman" w:eastAsiaTheme="majorEastAsia" w:hAnsi="Times New Roman" w:cs="Times New Roman"/>
          <w:szCs w:val="21"/>
        </w:rPr>
        <w:t>40 min</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31 min</w:t>
      </w:r>
      <w:r w:rsidRPr="00F27350">
        <w:rPr>
          <w:rFonts w:ascii="Times New Roman" w:eastAsiaTheme="majorEastAsia" w:hAnsi="Times New Roman" w:cs="Times New Roman"/>
          <w:szCs w:val="21"/>
        </w:rPr>
        <w:t>达到平衡状态，则在</w:t>
      </w:r>
      <w:r w:rsidRPr="00F27350">
        <w:rPr>
          <w:rFonts w:ascii="Times New Roman" w:eastAsiaTheme="majorEastAsia" w:hAnsi="Times New Roman" w:cs="Times New Roman"/>
          <w:szCs w:val="21"/>
        </w:rPr>
        <w:t>723 K</w:t>
      </w:r>
      <w:r w:rsidRPr="00F27350">
        <w:rPr>
          <w:rFonts w:ascii="Times New Roman" w:eastAsiaTheme="majorEastAsia" w:hAnsi="Times New Roman" w:cs="Times New Roman"/>
          <w:szCs w:val="21"/>
        </w:rPr>
        <w:t>时，反应</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2DC63980">
          <v:shape id="_x0000_i1214" type="#_x0000_t75" style="width:32.25pt;height:8.25pt" o:ole="">
            <v:imagedata r:id="rId34" o:title=""/>
          </v:shape>
          <o:OLEObject Type="Embed" ProgID="ChemWindow.Document" ShapeID="_x0000_i1214" DrawAspect="Content" ObjectID="_1711643425" r:id="rId360"/>
        </w:object>
      </w:r>
      <w:r w:rsidRPr="00F27350">
        <w:rPr>
          <w:rFonts w:ascii="Times New Roman" w:eastAsiaTheme="majorEastAsia" w:hAnsi="Times New Roman" w:cs="Times New Roman"/>
          <w:szCs w:val="21"/>
        </w:rPr>
        <w:t>CO(g)</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w:t>
      </w:r>
      <w:r w:rsidRPr="00F27350">
        <w:rPr>
          <w:rFonts w:ascii="Times New Roman" w:eastAsiaTheme="majorEastAsia" w:hAnsi="Times New Roman" w:cs="Times New Roman"/>
          <w:szCs w:val="21"/>
        </w:rPr>
        <w:t>的平衡常数</w:t>
      </w:r>
      <w:r w:rsidRPr="00F27350">
        <w:rPr>
          <w:rFonts w:ascii="Times New Roman" w:eastAsiaTheme="majorEastAsia" w:hAnsi="Times New Roman" w:cs="Times New Roman"/>
          <w:szCs w:val="21"/>
        </w:rPr>
        <w:t>K</w:t>
      </w:r>
      <w:r w:rsidRPr="00F27350">
        <w:rPr>
          <w:rFonts w:ascii="Times New Roman" w:eastAsiaTheme="majorEastAsia" w:hAnsi="Times New Roman" w:cs="Times New Roman"/>
          <w:szCs w:val="21"/>
          <w:vertAlign w:val="subscript"/>
        </w:rPr>
        <w:t>p</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保留三位有效数字</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08434FF0"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t>(</w:t>
      </w:r>
      <w:r w:rsidRPr="00F27350">
        <w:rPr>
          <w:rFonts w:ascii="Times New Roman" w:eastAsiaTheme="majorEastAsia" w:hAnsi="Times New Roman" w:cs="Times New Roman"/>
          <w:szCs w:val="21"/>
        </w:rPr>
        <w:t>3</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向装置丙中充入</w:t>
      </w:r>
      <w:r w:rsidRPr="00F27350">
        <w:rPr>
          <w:rFonts w:ascii="Times New Roman" w:eastAsiaTheme="majorEastAsia" w:hAnsi="Times New Roman" w:cs="Times New Roman"/>
          <w:szCs w:val="21"/>
        </w:rPr>
        <w:t>0.10 mol 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0.20 mol 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，在一定温度和</w:t>
      </w:r>
      <w:r w:rsidRPr="00F27350">
        <w:rPr>
          <w:rFonts w:ascii="Times New Roman" w:eastAsiaTheme="majorEastAsia" w:hAnsi="Times New Roman" w:cs="Times New Roman"/>
          <w:szCs w:val="21"/>
        </w:rPr>
        <w:t>12.0 kPa</w:t>
      </w:r>
      <w:r w:rsidRPr="00F27350">
        <w:rPr>
          <w:rFonts w:ascii="Times New Roman" w:eastAsiaTheme="majorEastAsia" w:hAnsi="Times New Roman" w:cs="Times New Roman"/>
          <w:szCs w:val="21"/>
        </w:rPr>
        <w:t>下进行反应：</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2898C07D">
          <v:shape id="_x0000_i1215" type="#_x0000_t75" style="width:32.25pt;height:8.25pt" o:ole="">
            <v:imagedata r:id="rId34" o:title=""/>
          </v:shape>
          <o:OLEObject Type="Embed" ProgID="ChemWindow.Document" ShapeID="_x0000_i1215" DrawAspect="Content" ObjectID="_1711643426" r:id="rId361"/>
        </w:object>
      </w:r>
      <w:r w:rsidRPr="00F27350">
        <w:rPr>
          <w:rFonts w:ascii="Times New Roman" w:eastAsiaTheme="majorEastAsia" w:hAnsi="Times New Roman" w:cs="Times New Roman"/>
          <w:szCs w:val="21"/>
        </w:rPr>
        <w:t>CO(g)</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w:t>
      </w:r>
      <w:r w:rsidRPr="00F27350">
        <w:rPr>
          <w:rFonts w:ascii="Times New Roman" w:eastAsiaTheme="majorEastAsia" w:hAnsi="Times New Roman" w:cs="Times New Roman"/>
          <w:szCs w:val="21"/>
        </w:rPr>
        <w:t>，平衡时水蒸气体积分数为</w:t>
      </w:r>
      <w:r w:rsidRPr="00F27350">
        <w:rPr>
          <w:rFonts w:ascii="Times New Roman" w:eastAsiaTheme="majorEastAsia" w:hAnsi="Times New Roman" w:cs="Times New Roman"/>
          <w:szCs w:val="21"/>
        </w:rPr>
        <w:t>0.10</w:t>
      </w:r>
      <w:r w:rsidRPr="00F27350">
        <w:rPr>
          <w:rFonts w:ascii="Times New Roman" w:eastAsiaTheme="majorEastAsia" w:hAnsi="Times New Roman" w:cs="Times New Roman"/>
          <w:szCs w:val="21"/>
        </w:rPr>
        <w:t>。再向达到平衡后的装置丙中加入足量的</w:t>
      </w:r>
      <w:r w:rsidRPr="00F27350">
        <w:rPr>
          <w:rFonts w:ascii="Times New Roman" w:eastAsiaTheme="majorEastAsia" w:hAnsi="Times New Roman" w:cs="Times New Roman"/>
          <w:szCs w:val="21"/>
        </w:rPr>
        <w:t>CoO(s)</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Co(s)</w:t>
      </w:r>
      <w:r w:rsidRPr="00F27350">
        <w:rPr>
          <w:rFonts w:ascii="Times New Roman" w:eastAsiaTheme="majorEastAsia" w:hAnsi="Times New Roman" w:cs="Times New Roman"/>
          <w:szCs w:val="21"/>
        </w:rPr>
        <w:t>，得到如下图像。</w:t>
      </w:r>
    </w:p>
    <w:p w14:paraId="195E6FCC"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071D3ED9" wp14:editId="0800D098">
            <wp:extent cx="2286000" cy="1695450"/>
            <wp:effectExtent l="0" t="0" r="0" b="0"/>
            <wp:docPr id="1317886787" name="图片 13178867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7276" name=""/>
                    <pic:cNvPicPr>
                      <a:picLocks noChangeAspect="1"/>
                    </pic:cNvPicPr>
                  </pic:nvPicPr>
                  <pic:blipFill>
                    <a:blip r:embed="rId362"/>
                    <a:stretch>
                      <a:fillRect/>
                    </a:stretch>
                  </pic:blipFill>
                  <pic:spPr>
                    <a:xfrm>
                      <a:off x="0" y="0"/>
                      <a:ext cx="2286000" cy="1695450"/>
                    </a:xfrm>
                    <a:prstGeom prst="rect">
                      <a:avLst/>
                    </a:prstGeom>
                  </pic:spPr>
                </pic:pic>
              </a:graphicData>
            </a:graphic>
          </wp:inline>
        </w:drawing>
      </w:r>
    </w:p>
    <w:p w14:paraId="56F3B522"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上表中的</w:t>
      </w: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b</w:t>
      </w:r>
      <w:r w:rsidRPr="00F27350">
        <w:rPr>
          <w:rFonts w:ascii="Times New Roman" w:eastAsiaTheme="majorEastAsia" w:hAnsi="Times New Roman" w:cs="Times New Roman"/>
          <w:szCs w:val="21"/>
        </w:rPr>
        <w:t>两条线分别代表的气体物质是</w:t>
      </w:r>
      <w:r w:rsidRPr="00F27350">
        <w:rPr>
          <w:rFonts w:ascii="Times New Roman" w:eastAsiaTheme="majorEastAsia" w:hAnsi="Times New Roman" w:cs="Times New Roman"/>
          <w:szCs w:val="21"/>
        </w:rPr>
        <w:t>_______ (</w:t>
      </w:r>
      <w:r w:rsidRPr="00F27350">
        <w:rPr>
          <w:rFonts w:ascii="Times New Roman" w:eastAsiaTheme="majorEastAsia" w:hAnsi="Times New Roman" w:cs="Times New Roman"/>
          <w:szCs w:val="21"/>
        </w:rPr>
        <w:t>填化学式</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5E78B2E4"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②</w:t>
      </w:r>
      <w:r w:rsidRPr="00F27350">
        <w:rPr>
          <w:rFonts w:ascii="Times New Roman" w:eastAsiaTheme="majorEastAsia" w:hAnsi="Times New Roman" w:cs="Times New Roman"/>
          <w:szCs w:val="21"/>
        </w:rPr>
        <w:t>可作为</w:t>
      </w:r>
      <w:r w:rsidRPr="00F27350">
        <w:rPr>
          <w:rFonts w:ascii="Times New Roman" w:eastAsiaTheme="majorEastAsia" w:hAnsi="Times New Roman" w:cs="Times New Roman"/>
          <w:szCs w:val="21"/>
        </w:rPr>
        <w:t>CO</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(g)</w:t>
      </w:r>
      <w:r>
        <w:rPr>
          <w:rFonts w:ascii="Times New Roman" w:eastAsiaTheme="majorEastAsia" w:hAnsi="Times New Roman" w:cs="Times New Roman"/>
          <w:color w:val="FF0000"/>
          <w:szCs w:val="21"/>
        </w:rPr>
        <w:object w:dxaOrig="645" w:dyaOrig="165" w14:anchorId="224F0ED1">
          <v:shape id="_x0000_i1216" type="#_x0000_t75" style="width:32.25pt;height:8.25pt" o:ole="">
            <v:imagedata r:id="rId34" o:title=""/>
          </v:shape>
          <o:OLEObject Type="Embed" ProgID="ChemWindow.Document" ShapeID="_x0000_i1216" DrawAspect="Content" ObjectID="_1711643427" r:id="rId363"/>
        </w:object>
      </w:r>
      <w:r w:rsidRPr="00F27350">
        <w:rPr>
          <w:rFonts w:ascii="Times New Roman" w:eastAsiaTheme="majorEastAsia" w:hAnsi="Times New Roman" w:cs="Times New Roman"/>
          <w:szCs w:val="21"/>
        </w:rPr>
        <w:t>CO(g)</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H</w:t>
      </w:r>
      <w:r w:rsidRPr="00F27350">
        <w:rPr>
          <w:rFonts w:ascii="Times New Roman" w:eastAsiaTheme="majorEastAsia" w:hAnsi="Times New Roman" w:cs="Times New Roman"/>
          <w:szCs w:val="21"/>
          <w:vertAlign w:val="subscript"/>
        </w:rPr>
        <w:t>2</w:t>
      </w:r>
      <w:r w:rsidRPr="00F27350">
        <w:rPr>
          <w:rFonts w:ascii="Times New Roman" w:eastAsiaTheme="majorEastAsia" w:hAnsi="Times New Roman" w:cs="Times New Roman"/>
          <w:szCs w:val="21"/>
        </w:rPr>
        <w:t>O(g)</w:t>
      </w:r>
      <w:r w:rsidRPr="00F27350">
        <w:rPr>
          <w:rFonts w:ascii="Times New Roman" w:eastAsiaTheme="majorEastAsia" w:hAnsi="Times New Roman" w:cs="Times New Roman"/>
          <w:szCs w:val="21"/>
        </w:rPr>
        <w:t>的催化剂的是</w:t>
      </w:r>
      <w:r w:rsidRPr="00F27350">
        <w:rPr>
          <w:rFonts w:ascii="Times New Roman" w:eastAsiaTheme="majorEastAsia" w:hAnsi="Times New Roman" w:cs="Times New Roman"/>
          <w:szCs w:val="21"/>
        </w:rPr>
        <w:t>_______ (</w:t>
      </w:r>
      <w:r w:rsidRPr="00F27350">
        <w:rPr>
          <w:rFonts w:ascii="Times New Roman" w:eastAsiaTheme="majorEastAsia" w:hAnsi="Times New Roman" w:cs="Times New Roman"/>
          <w:szCs w:val="21"/>
        </w:rPr>
        <w:t>填标号</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5773B0FD"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Co(s)         B</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CoO(s)         C</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CoO(s)</w:t>
      </w:r>
      <w:r w:rsidRPr="00F27350">
        <w:rPr>
          <w:rFonts w:ascii="Times New Roman" w:eastAsiaTheme="majorEastAsia" w:hAnsi="Times New Roman" w:cs="Times New Roman"/>
          <w:szCs w:val="21"/>
        </w:rPr>
        <w:t>和</w:t>
      </w:r>
      <w:r w:rsidRPr="00F27350">
        <w:rPr>
          <w:rFonts w:ascii="Times New Roman" w:eastAsiaTheme="majorEastAsia" w:hAnsi="Times New Roman" w:cs="Times New Roman"/>
          <w:szCs w:val="21"/>
        </w:rPr>
        <w:t xml:space="preserve">Co(s) </w:t>
      </w:r>
    </w:p>
    <w:p w14:paraId="0C59C3CA"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t>(</w:t>
      </w:r>
      <w:r w:rsidRPr="00F27350">
        <w:rPr>
          <w:rFonts w:ascii="Times New Roman" w:eastAsiaTheme="majorEastAsia" w:hAnsi="Times New Roman" w:cs="Times New Roman"/>
          <w:szCs w:val="21"/>
        </w:rPr>
        <w:t>4</w:t>
      </w:r>
      <w:r>
        <w:rPr>
          <w:rFonts w:ascii="Times New Roman" w:eastAsiaTheme="majorEastAsia" w:hAnsi="Times New Roman" w:cs="Times New Roman"/>
          <w:szCs w:val="21"/>
        </w:rPr>
        <w:t>)</w:t>
      </w:r>
      <w:r w:rsidRPr="00F27350">
        <w:rPr>
          <w:rFonts w:ascii="Times New Roman" w:eastAsiaTheme="majorEastAsia" w:hAnsi="Times New Roman" w:cs="Times New Roman"/>
          <w:szCs w:val="21"/>
        </w:rPr>
        <w:t>科学家设计了如下光电池，常温下在水溶液中完成</w:t>
      </w:r>
      <w:r>
        <w:rPr>
          <w:rFonts w:ascii="Times New Roman" w:eastAsiaTheme="majorEastAsia" w:hAnsi="Times New Roman" w:cs="Times New Roman"/>
          <w:szCs w:val="21"/>
        </w:rPr>
        <w:object w:dxaOrig="1965" w:dyaOrig="315" w14:anchorId="4DF83939">
          <v:shape id="_x0000_i1217" type="#_x0000_t75" alt="eqId9401c56d76374e3e88f42e3b4a489413" style="width:98.25pt;height:15.75pt" o:ole="">
            <v:imagedata r:id="rId364" o:title="eqId9401c56d76374e3e88f42e3b4a489413"/>
          </v:shape>
          <o:OLEObject Type="Embed" ProgID="Equation.DSMT4" ShapeID="_x0000_i1217" DrawAspect="Content" ObjectID="_1711643428" r:id="rId365"/>
        </w:object>
      </w:r>
      <w:r w:rsidRPr="00F27350">
        <w:rPr>
          <w:rFonts w:ascii="Times New Roman" w:eastAsiaTheme="majorEastAsia" w:hAnsi="Times New Roman" w:cs="Times New Roman"/>
          <w:szCs w:val="21"/>
        </w:rPr>
        <w:t>反应。</w:t>
      </w:r>
    </w:p>
    <w:p w14:paraId="6AB8C2BE" w14:textId="77777777" w:rsidR="009C03D4" w:rsidRPr="00F27350" w:rsidRDefault="00B35CE5" w:rsidP="00F27350">
      <w:pPr>
        <w:spacing w:line="360" w:lineRule="auto"/>
        <w:ind w:firstLineChars="202" w:firstLine="424"/>
        <w:jc w:val="center"/>
        <w:textAlignment w:val="center"/>
        <w:rPr>
          <w:rFonts w:ascii="Times New Roman" w:eastAsiaTheme="majorEastAsia" w:hAnsi="Times New Roman" w:cs="Times New Roman"/>
          <w:szCs w:val="21"/>
        </w:rPr>
      </w:pPr>
      <w:r w:rsidRPr="00F27350">
        <w:rPr>
          <w:rFonts w:ascii="Times New Roman" w:eastAsiaTheme="majorEastAsia" w:hAnsi="Times New Roman" w:cs="Times New Roman"/>
          <w:noProof/>
          <w:szCs w:val="21"/>
        </w:rPr>
        <w:drawing>
          <wp:inline distT="0" distB="0" distL="0" distR="0" wp14:anchorId="46B81C9E" wp14:editId="202EBC3B">
            <wp:extent cx="3857625" cy="1104900"/>
            <wp:effectExtent l="0" t="0" r="0" b="0"/>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21242" name=""/>
                    <pic:cNvPicPr>
                      <a:picLocks noChangeAspect="1"/>
                    </pic:cNvPicPr>
                  </pic:nvPicPr>
                  <pic:blipFill>
                    <a:blip r:embed="rId366"/>
                    <a:stretch>
                      <a:fillRect/>
                    </a:stretch>
                  </pic:blipFill>
                  <pic:spPr>
                    <a:xfrm>
                      <a:off x="0" y="0"/>
                      <a:ext cx="3857625" cy="1104900"/>
                    </a:xfrm>
                    <a:prstGeom prst="rect">
                      <a:avLst/>
                    </a:prstGeom>
                  </pic:spPr>
                </pic:pic>
              </a:graphicData>
            </a:graphic>
          </wp:inline>
        </w:drawing>
      </w:r>
    </w:p>
    <w:p w14:paraId="4D13F33A"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t>①</w:t>
      </w:r>
      <w:r w:rsidRPr="00F27350">
        <w:rPr>
          <w:rFonts w:ascii="Times New Roman" w:eastAsiaTheme="majorEastAsia" w:hAnsi="Times New Roman" w:cs="Times New Roman"/>
          <w:szCs w:val="21"/>
        </w:rPr>
        <w:t>装置中的电解质参与了多个反应，在使用过程中电解质的量</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填标号</w:t>
      </w:r>
      <w:r w:rsidRPr="00F27350">
        <w:rPr>
          <w:rFonts w:ascii="Times New Roman" w:eastAsiaTheme="majorEastAsia" w:hAnsi="Times New Roman" w:cs="Times New Roman"/>
          <w:szCs w:val="21"/>
        </w:rPr>
        <w:t>)</w:t>
      </w:r>
      <w:r w:rsidRPr="00F27350">
        <w:rPr>
          <w:rFonts w:ascii="Times New Roman" w:eastAsiaTheme="majorEastAsia" w:hAnsi="Times New Roman" w:cs="Times New Roman"/>
          <w:szCs w:val="21"/>
        </w:rPr>
        <w:t>。</w:t>
      </w:r>
    </w:p>
    <w:p w14:paraId="1166C9BF"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Times New Roman" w:eastAsiaTheme="majorEastAsia" w:hAnsi="Times New Roman" w:cs="Times New Roman"/>
          <w:szCs w:val="21"/>
        </w:rPr>
        <w:t>A</w:t>
      </w:r>
      <w:r w:rsidRPr="00F27350">
        <w:rPr>
          <w:rFonts w:ascii="Times New Roman" w:eastAsiaTheme="majorEastAsia" w:hAnsi="Times New Roman" w:cs="Times New Roman"/>
          <w:szCs w:val="21"/>
        </w:rPr>
        <w:t>．增大</w:t>
      </w:r>
      <w:r w:rsidRPr="00F27350">
        <w:rPr>
          <w:rFonts w:ascii="Times New Roman" w:eastAsiaTheme="majorEastAsia" w:hAnsi="Times New Roman" w:cs="Times New Roman"/>
          <w:szCs w:val="21"/>
        </w:rPr>
        <w:t xml:space="preserve">         B</w:t>
      </w:r>
      <w:r w:rsidRPr="00F27350">
        <w:rPr>
          <w:rFonts w:ascii="Times New Roman" w:eastAsiaTheme="majorEastAsia" w:hAnsi="Times New Roman" w:cs="Times New Roman"/>
          <w:szCs w:val="21"/>
        </w:rPr>
        <w:t>．减少</w:t>
      </w:r>
      <w:r w:rsidRPr="00F27350">
        <w:rPr>
          <w:rFonts w:ascii="Times New Roman" w:eastAsiaTheme="majorEastAsia" w:hAnsi="Times New Roman" w:cs="Times New Roman"/>
          <w:szCs w:val="21"/>
        </w:rPr>
        <w:t xml:space="preserve">           C</w:t>
      </w:r>
      <w:r w:rsidRPr="00F27350">
        <w:rPr>
          <w:rFonts w:ascii="Times New Roman" w:eastAsiaTheme="majorEastAsia" w:hAnsi="Times New Roman" w:cs="Times New Roman"/>
          <w:szCs w:val="21"/>
        </w:rPr>
        <w:t>．基本不变</w:t>
      </w:r>
      <w:r w:rsidRPr="00F27350">
        <w:rPr>
          <w:rFonts w:ascii="Times New Roman" w:eastAsiaTheme="majorEastAsia" w:hAnsi="Times New Roman" w:cs="Times New Roman"/>
          <w:szCs w:val="21"/>
        </w:rPr>
        <w:t xml:space="preserve">        D</w:t>
      </w:r>
      <w:r w:rsidRPr="00F27350">
        <w:rPr>
          <w:rFonts w:ascii="Times New Roman" w:eastAsiaTheme="majorEastAsia" w:hAnsi="Times New Roman" w:cs="Times New Roman"/>
          <w:szCs w:val="21"/>
        </w:rPr>
        <w:t>．无法确定</w:t>
      </w:r>
    </w:p>
    <w:p w14:paraId="2F56576A"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szCs w:val="21"/>
        </w:rPr>
      </w:pPr>
      <w:r w:rsidRPr="00F27350">
        <w:rPr>
          <w:rFonts w:ascii="宋体" w:eastAsia="宋体" w:hAnsi="宋体" w:cs="宋体" w:hint="eastAsia"/>
          <w:szCs w:val="21"/>
        </w:rPr>
        <w:lastRenderedPageBreak/>
        <w:t>②</w:t>
      </w:r>
      <w:r w:rsidRPr="00F27350">
        <w:rPr>
          <w:rFonts w:ascii="Times New Roman" w:eastAsiaTheme="majorEastAsia" w:hAnsi="Times New Roman" w:cs="Times New Roman"/>
          <w:szCs w:val="21"/>
        </w:rPr>
        <w:t>已知电极</w:t>
      </w:r>
      <w:r w:rsidRPr="00F27350">
        <w:rPr>
          <w:rFonts w:ascii="Times New Roman" w:eastAsiaTheme="majorEastAsia" w:hAnsi="Times New Roman" w:cs="Times New Roman"/>
          <w:szCs w:val="21"/>
        </w:rPr>
        <w:t>X</w:t>
      </w:r>
      <w:r w:rsidRPr="00F27350">
        <w:rPr>
          <w:rFonts w:ascii="Times New Roman" w:eastAsiaTheme="majorEastAsia" w:hAnsi="Times New Roman" w:cs="Times New Roman"/>
          <w:szCs w:val="21"/>
        </w:rPr>
        <w:t>上的电极反应为</w:t>
      </w:r>
      <w:r>
        <w:rPr>
          <w:rFonts w:ascii="Times New Roman" w:eastAsiaTheme="majorEastAsia" w:hAnsi="Times New Roman" w:cs="Times New Roman"/>
          <w:szCs w:val="21"/>
        </w:rPr>
        <w:object w:dxaOrig="3030" w:dyaOrig="420" w14:anchorId="3BF7ED50">
          <v:shape id="_x0000_i1218" type="#_x0000_t75" alt="eqId9f702be8cf3443f796c3981037331010" style="width:151.5pt;height:21pt" o:ole="">
            <v:imagedata r:id="rId367" o:title="eqId9f702be8cf3443f796c3981037331010"/>
          </v:shape>
          <o:OLEObject Type="Embed" ProgID="Equation.DSMT4" ShapeID="_x0000_i1218" DrawAspect="Content" ObjectID="_1711643429" r:id="rId368"/>
        </w:object>
      </w:r>
      <w:r w:rsidRPr="00F27350">
        <w:rPr>
          <w:rFonts w:ascii="Times New Roman" w:eastAsiaTheme="majorEastAsia" w:hAnsi="Times New Roman" w:cs="Times New Roman"/>
          <w:szCs w:val="21"/>
        </w:rPr>
        <w:t>，结合总反应式，写出</w:t>
      </w:r>
      <w:r w:rsidRPr="00F27350">
        <w:rPr>
          <w:rFonts w:ascii="Times New Roman" w:eastAsiaTheme="majorEastAsia" w:hAnsi="Times New Roman" w:cs="Times New Roman"/>
          <w:szCs w:val="21"/>
        </w:rPr>
        <w:t>Y</w:t>
      </w:r>
      <w:r w:rsidRPr="00F27350">
        <w:rPr>
          <w:rFonts w:ascii="Times New Roman" w:eastAsiaTheme="majorEastAsia" w:hAnsi="Times New Roman" w:cs="Times New Roman"/>
          <w:szCs w:val="21"/>
        </w:rPr>
        <w:t>电极上的电极反应式：</w:t>
      </w:r>
      <w:r w:rsidRPr="00F27350">
        <w:rPr>
          <w:rFonts w:ascii="Times New Roman" w:eastAsiaTheme="majorEastAsia" w:hAnsi="Times New Roman" w:cs="Times New Roman"/>
          <w:szCs w:val="21"/>
        </w:rPr>
        <w:t>_______</w:t>
      </w:r>
      <w:r w:rsidRPr="00F27350">
        <w:rPr>
          <w:rFonts w:ascii="Times New Roman" w:eastAsiaTheme="majorEastAsia" w:hAnsi="Times New Roman" w:cs="Times New Roman"/>
          <w:szCs w:val="21"/>
        </w:rPr>
        <w:t>。</w:t>
      </w:r>
    </w:p>
    <w:p w14:paraId="1E644BBC"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【答案】</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1</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大于</w:t>
      </w:r>
      <w:r w:rsidRPr="00F27350">
        <w:rPr>
          <w:rFonts w:ascii="Times New Roman" w:eastAsiaTheme="majorEastAsia" w:hAnsi="Times New Roman" w:cs="Times New Roman"/>
          <w:color w:val="FF0000"/>
          <w:szCs w:val="21"/>
        </w:rPr>
        <w:t xml:space="preserve">    +41.2    </w:t>
      </w:r>
    </w:p>
    <w:p w14:paraId="08BA370E"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w:t>
      </w: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0.12    0.0756    </w:t>
      </w:r>
    </w:p>
    <w:p w14:paraId="6ADEB9B3"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O    A    </w:t>
      </w:r>
    </w:p>
    <w:p w14:paraId="7D86E8E8"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4</w:t>
      </w:r>
      <w:r>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    2HCO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+2H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+2e</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vertAlign w:val="superscript"/>
        </w:rPr>
        <w:t>2-</w:t>
      </w:r>
      <w:r w:rsidRPr="00F27350">
        <w:rPr>
          <w:rFonts w:ascii="Times New Roman" w:eastAsiaTheme="majorEastAsia" w:hAnsi="Times New Roman" w:cs="Times New Roman"/>
          <w:color w:val="FF0000"/>
          <w:szCs w:val="21"/>
        </w:rPr>
        <w:t>+CO↑+2H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O    </w:t>
      </w:r>
    </w:p>
    <w:p w14:paraId="3BA2073D"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【解析】</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1</w:t>
      </w:r>
      <w:r w:rsid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放出的热量比反应</w:t>
      </w:r>
      <w:r w:rsidRPr="00F27350">
        <w:rPr>
          <w:rFonts w:ascii="Times New Roman" w:eastAsiaTheme="majorEastAsia" w:hAnsi="Times New Roman" w:cs="Times New Roman"/>
          <w:color w:val="FF0000"/>
          <w:szCs w:val="21"/>
        </w:rPr>
        <w:t>I</w:t>
      </w:r>
      <w:r w:rsidRPr="00F27350">
        <w:rPr>
          <w:rFonts w:ascii="Times New Roman" w:eastAsiaTheme="majorEastAsia" w:hAnsi="Times New Roman" w:cs="Times New Roman"/>
          <w:color w:val="FF0000"/>
          <w:szCs w:val="21"/>
        </w:rPr>
        <w:t>的多，说明反应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进行的程度大，则还原</w:t>
      </w:r>
      <w:r w:rsidRPr="00F27350">
        <w:rPr>
          <w:rFonts w:ascii="Times New Roman" w:eastAsiaTheme="majorEastAsia" w:hAnsi="Times New Roman" w:cs="Times New Roman"/>
          <w:color w:val="FF0000"/>
          <w:szCs w:val="21"/>
        </w:rPr>
        <w:t>CoO(s)</w:t>
      </w:r>
      <w:r w:rsidRPr="00F27350">
        <w:rPr>
          <w:rFonts w:ascii="Times New Roman" w:eastAsiaTheme="majorEastAsia" w:hAnsi="Times New Roman" w:cs="Times New Roman"/>
          <w:color w:val="FF0000"/>
          <w:szCs w:val="21"/>
        </w:rPr>
        <w:t>为</w:t>
      </w:r>
      <w:r w:rsidRPr="00F27350">
        <w:rPr>
          <w:rFonts w:ascii="Times New Roman" w:eastAsiaTheme="majorEastAsia" w:hAnsi="Times New Roman" w:cs="Times New Roman"/>
          <w:color w:val="FF0000"/>
          <w:szCs w:val="21"/>
        </w:rPr>
        <w:t>Co(s)</w:t>
      </w:r>
      <w:r w:rsidRPr="00F27350">
        <w:rPr>
          <w:rFonts w:ascii="Times New Roman" w:eastAsiaTheme="majorEastAsia" w:hAnsi="Times New Roman" w:cs="Times New Roman"/>
          <w:color w:val="FF0000"/>
          <w:szCs w:val="21"/>
        </w:rPr>
        <w:t>的倾向是</w:t>
      </w:r>
      <w:r w:rsidRPr="00F27350">
        <w:rPr>
          <w:rFonts w:ascii="Times New Roman" w:eastAsiaTheme="majorEastAsia" w:hAnsi="Times New Roman" w:cs="Times New Roman"/>
          <w:color w:val="FF0000"/>
          <w:szCs w:val="21"/>
        </w:rPr>
        <w:t xml:space="preserve">CO </w:t>
      </w:r>
      <w:r w:rsidRPr="00F27350">
        <w:rPr>
          <w:rFonts w:ascii="Times New Roman" w:eastAsiaTheme="majorEastAsia" w:hAnsi="Times New Roman" w:cs="Times New Roman"/>
          <w:color w:val="FF0000"/>
          <w:szCs w:val="21"/>
        </w:rPr>
        <w:t>大于</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由盖斯定律，反应</w:t>
      </w:r>
      <w:r w:rsidRPr="00F27350">
        <w:rPr>
          <w:rFonts w:ascii="Times New Roman" w:eastAsiaTheme="majorEastAsia" w:hAnsi="Times New Roman" w:cs="Times New Roman"/>
          <w:color w:val="FF0000"/>
          <w:szCs w:val="21"/>
        </w:rPr>
        <w:t>I-II</w:t>
      </w:r>
      <w:r w:rsidRPr="00F27350">
        <w:rPr>
          <w:rFonts w:ascii="Times New Roman" w:eastAsiaTheme="majorEastAsia" w:hAnsi="Times New Roman" w:cs="Times New Roman"/>
          <w:color w:val="FF0000"/>
          <w:szCs w:val="21"/>
        </w:rPr>
        <w:t>得</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645" w:dyaOrig="165" w14:anchorId="3157F3A6">
          <v:shape id="_x0000_i1219" type="#_x0000_t75" style="width:32.25pt;height:8.25pt" o:ole="">
            <v:imagedata r:id="rId34" o:title=""/>
          </v:shape>
          <o:OLEObject Type="Embed" ProgID="ChemWindow.Document" ShapeID="_x0000_i1219" DrawAspect="Content" ObjectID="_1711643430" r:id="rId369"/>
        </w:object>
      </w:r>
      <w:r w:rsidRPr="00F27350">
        <w:rPr>
          <w:rFonts w:ascii="Times New Roman" w:eastAsiaTheme="majorEastAsia" w:hAnsi="Times New Roman" w:cs="Times New Roman"/>
          <w:color w:val="FF0000"/>
          <w:szCs w:val="21"/>
        </w:rPr>
        <w:t>CO(g)</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O(g)  ∆H=-3.9-(-45.1)= +41.2 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2</w:t>
      </w:r>
      <w:r w:rsid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在甲装置中，</w:t>
      </w:r>
      <w:r w:rsidRPr="00F27350">
        <w:rPr>
          <w:rFonts w:ascii="Times New Roman" w:eastAsiaTheme="majorEastAsia" w:hAnsi="Times New Roman" w:cs="Times New Roman"/>
          <w:color w:val="FF0000"/>
          <w:szCs w:val="21"/>
        </w:rPr>
        <w:t>10</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40 min</w:t>
      </w:r>
      <w:r w:rsidRPr="00F27350">
        <w:rPr>
          <w:rFonts w:ascii="Times New Roman" w:eastAsiaTheme="majorEastAsia" w:hAnsi="Times New Roman" w:cs="Times New Roman"/>
          <w:color w:val="FF0000"/>
          <w:szCs w:val="21"/>
        </w:rPr>
        <w:t>内反应的平均速率</w:t>
      </w:r>
      <w:r w:rsidRPr="00F27350">
        <w:rPr>
          <w:rFonts w:ascii="Times New Roman" w:eastAsiaTheme="majorEastAsia" w:hAnsi="Times New Roman" w:cs="Times New Roman"/>
          <w:color w:val="FF0000"/>
          <w:szCs w:val="21"/>
        </w:rPr>
        <w:t>v(H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755" w:dyaOrig="585" w14:anchorId="162AFC20">
          <v:shape id="_x0000_i1220" type="#_x0000_t75" alt="eqId4d259d2627864c789f77ba66e288b15c" style="width:87.75pt;height:29.25pt" o:ole="">
            <v:imagedata r:id="rId370" o:title="eqId4d259d2627864c789f77ba66e288b15c"/>
          </v:shape>
          <o:OLEObject Type="Embed" ProgID="Equation.DSMT4" ShapeID="_x0000_i1220" DrawAspect="Content" ObjectID="_1711643431" r:id="rId371"/>
        </w:object>
      </w:r>
      <w:r w:rsidRPr="00F27350">
        <w:rPr>
          <w:rFonts w:ascii="Times New Roman" w:eastAsiaTheme="majorEastAsia" w:hAnsi="Times New Roman" w:cs="Times New Roman"/>
          <w:color w:val="FF0000"/>
          <w:szCs w:val="21"/>
        </w:rPr>
        <w:t>0.12 kPa·min</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在等温等容下，由</w:t>
      </w:r>
      <w:r w:rsidRPr="00F27350">
        <w:rPr>
          <w:rFonts w:ascii="Times New Roman" w:eastAsiaTheme="majorEastAsia" w:hAnsi="Times New Roman" w:cs="Times New Roman"/>
          <w:color w:val="FF0000"/>
          <w:szCs w:val="21"/>
        </w:rPr>
        <w:t>pV=nRT</w:t>
      </w:r>
      <w:r w:rsidRPr="00F27350">
        <w:rPr>
          <w:rFonts w:ascii="Times New Roman" w:eastAsiaTheme="majorEastAsia" w:hAnsi="Times New Roman" w:cs="Times New Roman"/>
          <w:color w:val="FF0000"/>
          <w:szCs w:val="21"/>
        </w:rPr>
        <w:t>，压强之比等于物质的量之比，甲装置发生反应</w:t>
      </w:r>
      <w:r w:rsidRPr="00F27350">
        <w:rPr>
          <w:rFonts w:ascii="Times New Roman" w:eastAsiaTheme="majorEastAsia" w:hAnsi="Times New Roman" w:cs="Times New Roman"/>
          <w:color w:val="FF0000"/>
          <w:szCs w:val="21"/>
        </w:rPr>
        <w:t xml:space="preserve">I </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CoO(s)</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645" w:dyaOrig="165" w14:anchorId="0A1722C8">
          <v:shape id="_x0000_i1221" type="#_x0000_t75" style="width:32.25pt;height:8.25pt" o:ole="">
            <v:imagedata r:id="rId34" o:title=""/>
          </v:shape>
          <o:OLEObject Type="Embed" ProgID="ChemWindow.Document" ShapeID="_x0000_i1221" DrawAspect="Content" ObjectID="_1711643432" r:id="rId372"/>
        </w:object>
      </w:r>
      <w:r w:rsidRPr="00F27350">
        <w:rPr>
          <w:rFonts w:ascii="Times New Roman" w:eastAsiaTheme="majorEastAsia" w:hAnsi="Times New Roman" w:cs="Times New Roman"/>
          <w:color w:val="FF0000"/>
          <w:szCs w:val="21"/>
        </w:rPr>
        <w:t>Co(s)</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O(g)</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40 min</w:t>
      </w:r>
      <w:r w:rsidRPr="00F27350">
        <w:rPr>
          <w:rFonts w:ascii="Times New Roman" w:eastAsiaTheme="majorEastAsia" w:hAnsi="Times New Roman" w:cs="Times New Roman"/>
          <w:color w:val="FF0000"/>
          <w:szCs w:val="21"/>
        </w:rPr>
        <w:t>达到平衡状态，</w:t>
      </w:r>
      <w:r w:rsidRPr="00F27350">
        <w:rPr>
          <w:rFonts w:ascii="Times New Roman" w:eastAsiaTheme="majorEastAsia" w:hAnsi="Times New Roman" w:cs="Times New Roman"/>
          <w:color w:val="FF0000"/>
          <w:szCs w:val="21"/>
        </w:rPr>
        <w:t>p(H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)=1.0kPa</w:t>
      </w:r>
      <w:r w:rsidRPr="00F27350">
        <w:rPr>
          <w:rFonts w:ascii="Times New Roman" w:eastAsiaTheme="majorEastAsia" w:hAnsi="Times New Roman" w:cs="Times New Roman"/>
          <w:color w:val="FF0000"/>
          <w:szCs w:val="21"/>
        </w:rPr>
        <w:t>，消耗</w:t>
      </w:r>
      <w:r w:rsidRPr="00F27350">
        <w:rPr>
          <w:rFonts w:ascii="Times New Roman" w:eastAsiaTheme="majorEastAsia" w:hAnsi="Times New Roman" w:cs="Times New Roman"/>
          <w:color w:val="FF0000"/>
          <w:szCs w:val="21"/>
        </w:rPr>
        <w:t>10-1.0=9.0kPa</w:t>
      </w:r>
      <w:r w:rsidRPr="00F27350">
        <w:rPr>
          <w:rFonts w:ascii="Times New Roman" w:eastAsiaTheme="majorEastAsia" w:hAnsi="Times New Roman" w:cs="Times New Roman"/>
          <w:color w:val="FF0000"/>
          <w:szCs w:val="21"/>
        </w:rPr>
        <w:t>，则平衡时</w:t>
      </w:r>
      <w:r w:rsidRPr="00F27350">
        <w:rPr>
          <w:rFonts w:ascii="Times New Roman" w:eastAsiaTheme="majorEastAsia" w:hAnsi="Times New Roman" w:cs="Times New Roman"/>
          <w:color w:val="FF0000"/>
          <w:szCs w:val="21"/>
        </w:rPr>
        <w:t>p(H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O)=9.0kPa</w:t>
      </w:r>
      <w:r w:rsidRPr="00F27350">
        <w:rPr>
          <w:rFonts w:ascii="Times New Roman" w:eastAsiaTheme="majorEastAsia" w:hAnsi="Times New Roman" w:cs="Times New Roman"/>
          <w:color w:val="FF0000"/>
          <w:szCs w:val="21"/>
        </w:rPr>
        <w:t>，乙装置发生反应</w:t>
      </w:r>
      <w:r w:rsidRPr="00F27350">
        <w:rPr>
          <w:rFonts w:ascii="Times New Roman" w:eastAsiaTheme="majorEastAsia" w:hAnsi="Times New Roman" w:cs="Times New Roman"/>
          <w:color w:val="FF0000"/>
          <w:szCs w:val="21"/>
        </w:rPr>
        <w:t>II</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CoO(s)</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CO(g)</w:t>
      </w:r>
      <w:r>
        <w:rPr>
          <w:rFonts w:ascii="Times New Roman" w:eastAsiaTheme="majorEastAsia" w:hAnsi="Times New Roman" w:cs="Times New Roman"/>
          <w:color w:val="FF0000"/>
          <w:szCs w:val="21"/>
        </w:rPr>
        <w:object w:dxaOrig="645" w:dyaOrig="165" w14:anchorId="349E0D40">
          <v:shape id="_x0000_i1222" type="#_x0000_t75" style="width:32.25pt;height:8.25pt" o:ole="">
            <v:imagedata r:id="rId34" o:title=""/>
          </v:shape>
          <o:OLEObject Type="Embed" ProgID="ChemWindow.Document" ShapeID="_x0000_i1222" DrawAspect="Content" ObjectID="_1711643433" r:id="rId373"/>
        </w:object>
      </w:r>
      <w:r w:rsidRPr="00F27350">
        <w:rPr>
          <w:rFonts w:ascii="Times New Roman" w:eastAsiaTheme="majorEastAsia" w:hAnsi="Times New Roman" w:cs="Times New Roman"/>
          <w:color w:val="FF0000"/>
          <w:szCs w:val="21"/>
        </w:rPr>
        <w:t>Co(s)</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31 min</w:t>
      </w:r>
      <w:r w:rsidRPr="00F27350">
        <w:rPr>
          <w:rFonts w:ascii="Times New Roman" w:eastAsiaTheme="majorEastAsia" w:hAnsi="Times New Roman" w:cs="Times New Roman"/>
          <w:color w:val="FF0000"/>
          <w:szCs w:val="21"/>
        </w:rPr>
        <w:t>达到平衡状态，</w:t>
      </w:r>
      <w:r w:rsidRPr="00F27350">
        <w:rPr>
          <w:rFonts w:ascii="Times New Roman" w:eastAsiaTheme="majorEastAsia" w:hAnsi="Times New Roman" w:cs="Times New Roman"/>
          <w:color w:val="FF0000"/>
          <w:szCs w:val="21"/>
        </w:rPr>
        <w:t>p(CO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)=11.9kPa</w:t>
      </w:r>
      <w:r w:rsidRPr="00F27350">
        <w:rPr>
          <w:rFonts w:ascii="Times New Roman" w:eastAsiaTheme="majorEastAsia" w:hAnsi="Times New Roman" w:cs="Times New Roman"/>
          <w:color w:val="FF0000"/>
          <w:szCs w:val="21"/>
        </w:rPr>
        <w:t>，则平衡时</w:t>
      </w:r>
      <w:r w:rsidRPr="00F27350">
        <w:rPr>
          <w:rFonts w:ascii="Times New Roman" w:eastAsiaTheme="majorEastAsia" w:hAnsi="Times New Roman" w:cs="Times New Roman"/>
          <w:color w:val="FF0000"/>
          <w:szCs w:val="21"/>
        </w:rPr>
        <w:t>p(CO)= 12.0-11.9=0.1kPa</w:t>
      </w:r>
      <w:r w:rsidRPr="00F27350">
        <w:rPr>
          <w:rFonts w:ascii="Times New Roman" w:eastAsiaTheme="majorEastAsia" w:hAnsi="Times New Roman" w:cs="Times New Roman"/>
          <w:color w:val="FF0000"/>
          <w:szCs w:val="21"/>
        </w:rPr>
        <w:t>，在</w:t>
      </w:r>
      <w:r w:rsidRPr="00F27350">
        <w:rPr>
          <w:rFonts w:ascii="Times New Roman" w:eastAsiaTheme="majorEastAsia" w:hAnsi="Times New Roman" w:cs="Times New Roman"/>
          <w:color w:val="FF0000"/>
          <w:szCs w:val="21"/>
        </w:rPr>
        <w:t>723 K</w:t>
      </w:r>
      <w:r w:rsidRPr="00F27350">
        <w:rPr>
          <w:rFonts w:ascii="Times New Roman" w:eastAsiaTheme="majorEastAsia" w:hAnsi="Times New Roman" w:cs="Times New Roman"/>
          <w:color w:val="FF0000"/>
          <w:szCs w:val="21"/>
        </w:rPr>
        <w:t>时，反应</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645" w:dyaOrig="165" w14:anchorId="2E6F2BBD">
          <v:shape id="_x0000_i1223" type="#_x0000_t75" style="width:32.25pt;height:8.25pt" o:ole="">
            <v:imagedata r:id="rId34" o:title=""/>
          </v:shape>
          <o:OLEObject Type="Embed" ProgID="ChemWindow.Document" ShapeID="_x0000_i1223" DrawAspect="Content" ObjectID="_1711643434" r:id="rId374"/>
        </w:object>
      </w:r>
      <w:r w:rsidRPr="00F27350">
        <w:rPr>
          <w:rFonts w:ascii="Times New Roman" w:eastAsiaTheme="majorEastAsia" w:hAnsi="Times New Roman" w:cs="Times New Roman"/>
          <w:color w:val="FF0000"/>
          <w:szCs w:val="21"/>
        </w:rPr>
        <w:t>CO(g)</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O(g)</w:t>
      </w:r>
      <w:r w:rsidRPr="00F27350">
        <w:rPr>
          <w:rFonts w:ascii="Times New Roman" w:eastAsiaTheme="majorEastAsia" w:hAnsi="Times New Roman" w:cs="Times New Roman"/>
          <w:color w:val="FF0000"/>
          <w:szCs w:val="21"/>
        </w:rPr>
        <w:t>的平衡常数</w:t>
      </w:r>
      <w:r w:rsidRPr="00F27350">
        <w:rPr>
          <w:rFonts w:ascii="Times New Roman" w:eastAsiaTheme="majorEastAsia" w:hAnsi="Times New Roman" w:cs="Times New Roman"/>
          <w:color w:val="FF0000"/>
          <w:szCs w:val="21"/>
        </w:rPr>
        <w:t>K</w:t>
      </w:r>
      <w:r w:rsidRPr="00F27350">
        <w:rPr>
          <w:rFonts w:ascii="Times New Roman" w:eastAsiaTheme="majorEastAsia" w:hAnsi="Times New Roman" w:cs="Times New Roman"/>
          <w:color w:val="FF0000"/>
          <w:szCs w:val="21"/>
          <w:vertAlign w:val="subscript"/>
        </w:rPr>
        <w:t>p</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3060" w:dyaOrig="600" w14:anchorId="79EDC32E">
          <v:shape id="_x0000_i1224" type="#_x0000_t75" alt="eqId8ea8c031a06a41fbbd34406a0edb473e" style="width:153pt;height:30pt" o:ole="">
            <v:imagedata r:id="rId375" o:title="eqId8ea8c031a06a41fbbd34406a0edb473e"/>
          </v:shape>
          <o:OLEObject Type="Embed" ProgID="Equation.DSMT4" ShapeID="_x0000_i1224" DrawAspect="Content" ObjectID="_1711643435" r:id="rId376"/>
        </w:object>
      </w:r>
      <w:r w:rsidRPr="00F27350">
        <w:rPr>
          <w:rFonts w:ascii="Times New Roman" w:eastAsiaTheme="majorEastAsia" w:hAnsi="Times New Roman" w:cs="Times New Roman"/>
          <w:color w:val="FF0000"/>
          <w:szCs w:val="21"/>
        </w:rPr>
        <w:t>；</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3</w:t>
      </w:r>
      <w:r w:rsid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起始充入</w:t>
      </w:r>
      <w:r w:rsidRPr="00F27350">
        <w:rPr>
          <w:rFonts w:ascii="Times New Roman" w:eastAsiaTheme="majorEastAsia" w:hAnsi="Times New Roman" w:cs="Times New Roman"/>
          <w:color w:val="FF0000"/>
          <w:szCs w:val="21"/>
        </w:rPr>
        <w:t>0.10 mol 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0.20 mol 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，列三段式</w:t>
      </w:r>
      <w:r w:rsidRPr="00F27350">
        <w:rPr>
          <w:rFonts w:ascii="Times New Roman" w:eastAsiaTheme="majorEastAsia" w:hAnsi="Times New Roman" w:cs="Times New Roman"/>
          <w:noProof/>
          <w:color w:val="FF0000"/>
          <w:szCs w:val="21"/>
        </w:rPr>
        <w:drawing>
          <wp:inline distT="0" distB="0" distL="0" distR="0" wp14:anchorId="3165AD87" wp14:editId="24BEEA96">
            <wp:extent cx="3152775" cy="742950"/>
            <wp:effectExtent l="0" t="0" r="9525" b="0"/>
            <wp:docPr id="1317886788" name="图片 131788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90237" name="Picture 1565"/>
                    <pic:cNvPicPr>
                      <a:picLocks noChangeAspect="1" noChangeArrowheads="1"/>
                    </pic:cNvPicPr>
                  </pic:nvPicPr>
                  <pic:blipFill>
                    <a:blip r:embed="rId377">
                      <a:extLst>
                        <a:ext uri="{28A0092B-C50C-407E-A947-70E740481C1C}">
                          <a14:useLocalDpi xmlns:a14="http://schemas.microsoft.com/office/drawing/2010/main" val="0"/>
                        </a:ext>
                      </a:extLst>
                    </a:blip>
                    <a:stretch>
                      <a:fillRect/>
                    </a:stretch>
                  </pic:blipFill>
                  <pic:spPr bwMode="auto">
                    <a:xfrm>
                      <a:off x="0" y="0"/>
                      <a:ext cx="3152775" cy="742950"/>
                    </a:xfrm>
                    <a:prstGeom prst="rect">
                      <a:avLst/>
                    </a:prstGeom>
                    <a:noFill/>
                    <a:ln>
                      <a:noFill/>
                    </a:ln>
                  </pic:spPr>
                </pic:pic>
              </a:graphicData>
            </a:graphic>
          </wp:inline>
        </w:drawing>
      </w:r>
    </w:p>
    <w:p w14:paraId="51FC8BD8" w14:textId="77777777" w:rsidR="009C03D4" w:rsidRPr="00F27350" w:rsidRDefault="00B35CE5" w:rsidP="00F27350">
      <w:pPr>
        <w:spacing w:line="360" w:lineRule="auto"/>
        <w:ind w:firstLineChars="202" w:firstLine="424"/>
        <w:jc w:val="left"/>
        <w:textAlignment w:val="center"/>
        <w:rPr>
          <w:rFonts w:ascii="Times New Roman" w:eastAsiaTheme="majorEastAsia" w:hAnsi="Times New Roman" w:cs="Times New Roman"/>
          <w:color w:val="FF0000"/>
          <w:szCs w:val="21"/>
        </w:rPr>
      </w:pPr>
      <w:r w:rsidRPr="00F27350">
        <w:rPr>
          <w:rFonts w:ascii="Times New Roman" w:eastAsiaTheme="majorEastAsia" w:hAnsi="Times New Roman" w:cs="Times New Roman"/>
          <w:color w:val="FF0000"/>
          <w:szCs w:val="21"/>
        </w:rPr>
        <w:t>平衡时水蒸气体积分数为</w:t>
      </w:r>
      <w:r w:rsidRPr="00F27350">
        <w:rPr>
          <w:rFonts w:ascii="Times New Roman" w:eastAsiaTheme="majorEastAsia" w:hAnsi="Times New Roman" w:cs="Times New Roman"/>
          <w:color w:val="FF0000"/>
          <w:szCs w:val="21"/>
        </w:rPr>
        <w:t>0.10</w:t>
      </w:r>
      <w:r w:rsidRPr="00F27350">
        <w:rPr>
          <w:rFonts w:ascii="Times New Roman" w:eastAsiaTheme="majorEastAsia" w:hAnsi="Times New Roman" w:cs="Times New Roman"/>
          <w:color w:val="FF0000"/>
          <w:szCs w:val="21"/>
        </w:rPr>
        <w:t>，则</w:t>
      </w:r>
      <w:r>
        <w:rPr>
          <w:rFonts w:ascii="Times New Roman" w:eastAsiaTheme="majorEastAsia" w:hAnsi="Times New Roman" w:cs="Times New Roman"/>
          <w:color w:val="FF0000"/>
          <w:szCs w:val="21"/>
        </w:rPr>
        <w:object w:dxaOrig="1125" w:dyaOrig="540" w14:anchorId="4B3A4E77">
          <v:shape id="_x0000_i1225" type="#_x0000_t75" alt="eqId76b33081f4594986b16a929a3a6e5cc2" style="width:56.25pt;height:27pt" o:ole="">
            <v:imagedata r:id="rId378" o:title="eqId76b33081f4594986b16a929a3a6e5cc2"/>
          </v:shape>
          <o:OLEObject Type="Embed" ProgID="Equation.DSMT4" ShapeID="_x0000_i1225" DrawAspect="Content" ObjectID="_1711643436" r:id="rId379"/>
        </w:object>
      </w:r>
      <w:r w:rsidRPr="00F27350">
        <w:rPr>
          <w:rFonts w:ascii="Times New Roman" w:eastAsiaTheme="majorEastAsia" w:hAnsi="Times New Roman" w:cs="Times New Roman"/>
          <w:color w:val="FF0000"/>
          <w:szCs w:val="21"/>
        </w:rPr>
        <w:t>，解得</w:t>
      </w:r>
      <w:r w:rsidRPr="00F27350">
        <w:rPr>
          <w:rFonts w:ascii="Times New Roman" w:eastAsiaTheme="majorEastAsia" w:hAnsi="Times New Roman" w:cs="Times New Roman"/>
          <w:color w:val="FF0000"/>
          <w:szCs w:val="21"/>
        </w:rPr>
        <w:t>x=0.03</w:t>
      </w:r>
      <w:r w:rsidRPr="00F27350">
        <w:rPr>
          <w:rFonts w:ascii="Times New Roman" w:eastAsiaTheme="majorEastAsia" w:hAnsi="Times New Roman" w:cs="Times New Roman"/>
          <w:color w:val="FF0000"/>
          <w:szCs w:val="21"/>
        </w:rPr>
        <w:t>，平衡时</w:t>
      </w:r>
      <w:r w:rsidRPr="00F27350">
        <w:rPr>
          <w:rFonts w:ascii="Times New Roman" w:eastAsiaTheme="majorEastAsia" w:hAnsi="Times New Roman" w:cs="Times New Roman"/>
          <w:color w:val="FF0000"/>
          <w:szCs w:val="21"/>
        </w:rPr>
        <w:t>p(CO)= p(H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 12.0 kPa×0.1=1.2kPa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p(CO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340" w:dyaOrig="540" w14:anchorId="16E0FA22">
          <v:shape id="_x0000_i1226" type="#_x0000_t75" alt="eqIdc2f57854d0ae47fa9e46f67cd5ac0bd1" style="width:117pt;height:27pt" o:ole="">
            <v:imagedata r:id="rId380" o:title="eqIdc2f57854d0ae47fa9e46f67cd5ac0bd1"/>
          </v:shape>
          <o:OLEObject Type="Embed" ProgID="Equation.DSMT4" ShapeID="_x0000_i1226" DrawAspect="Content" ObjectID="_1711643437" r:id="rId381"/>
        </w:objec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p(H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340" w:dyaOrig="540" w14:anchorId="4FE8A818">
          <v:shape id="_x0000_i1227" type="#_x0000_t75" alt="eqId035cb03ceebc4bdb9c81392126ff2ec3" style="width:117pt;height:27pt" o:ole="">
            <v:imagedata r:id="rId382" o:title="eqId035cb03ceebc4bdb9c81392126ff2ec3"/>
          </v:shape>
          <o:OLEObject Type="Embed" ProgID="Equation.DSMT4" ShapeID="_x0000_i1227" DrawAspect="Content" ObjectID="_1711643438" r:id="rId383"/>
        </w:object>
      </w:r>
      <w:r w:rsidRPr="00F27350">
        <w:rPr>
          <w:rFonts w:ascii="Times New Roman" w:eastAsiaTheme="majorEastAsia" w:hAnsi="Times New Roman" w:cs="Times New Roman"/>
          <w:color w:val="FF0000"/>
          <w:szCs w:val="21"/>
        </w:rPr>
        <w:t>，由图的起点可知，曲线</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代表</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，曲线</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代表</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，加入足量的</w:t>
      </w:r>
      <w:r w:rsidRPr="00F27350">
        <w:rPr>
          <w:rFonts w:ascii="Times New Roman" w:eastAsiaTheme="majorEastAsia" w:hAnsi="Times New Roman" w:cs="Times New Roman"/>
          <w:color w:val="FF0000"/>
          <w:szCs w:val="21"/>
        </w:rPr>
        <w:t>CoO(s)</w:t>
      </w:r>
      <w:r w:rsidRPr="00F27350">
        <w:rPr>
          <w:rFonts w:ascii="Times New Roman" w:eastAsiaTheme="majorEastAsia" w:hAnsi="Times New Roman" w:cs="Times New Roman"/>
          <w:color w:val="FF0000"/>
          <w:szCs w:val="21"/>
        </w:rPr>
        <w:t>和</w:t>
      </w:r>
      <w:r w:rsidRPr="00F27350">
        <w:rPr>
          <w:rFonts w:ascii="Times New Roman" w:eastAsiaTheme="majorEastAsia" w:hAnsi="Times New Roman" w:cs="Times New Roman"/>
          <w:color w:val="FF0000"/>
          <w:szCs w:val="21"/>
        </w:rPr>
        <w:t>Co(s)</w:t>
      </w:r>
      <w:r w:rsidRPr="00F27350">
        <w:rPr>
          <w:rFonts w:ascii="Times New Roman" w:eastAsiaTheme="majorEastAsia" w:hAnsi="Times New Roman" w:cs="Times New Roman"/>
          <w:color w:val="FF0000"/>
          <w:szCs w:val="21"/>
        </w:rPr>
        <w:t>，消耗</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rPr>
        <w:t>，随着反应进行，物质的量减小，压强也减小，则曲线</w:t>
      </w:r>
      <w:r w:rsidRPr="00F27350">
        <w:rPr>
          <w:rFonts w:ascii="Times New Roman" w:eastAsiaTheme="majorEastAsia" w:hAnsi="Times New Roman" w:cs="Times New Roman"/>
          <w:color w:val="FF0000"/>
          <w:szCs w:val="21"/>
        </w:rPr>
        <w:t>d</w:t>
      </w:r>
      <w:r w:rsidRPr="00F27350">
        <w:rPr>
          <w:rFonts w:ascii="Times New Roman" w:eastAsiaTheme="majorEastAsia" w:hAnsi="Times New Roman" w:cs="Times New Roman"/>
          <w:color w:val="FF0000"/>
          <w:szCs w:val="21"/>
        </w:rPr>
        <w:t>代表</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rPr>
        <w:t>，曲线</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代表</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；故</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b</w:t>
      </w:r>
      <w:r w:rsidRPr="00F27350">
        <w:rPr>
          <w:rFonts w:ascii="Times New Roman" w:eastAsiaTheme="majorEastAsia" w:hAnsi="Times New Roman" w:cs="Times New Roman"/>
          <w:color w:val="FF0000"/>
          <w:szCs w:val="21"/>
        </w:rPr>
        <w:t>两条线分别代表的</w:t>
      </w:r>
      <w:r w:rsidRPr="00F27350">
        <w:rPr>
          <w:rFonts w:ascii="Times New Roman" w:eastAsiaTheme="majorEastAsia" w:hAnsi="Times New Roman" w:cs="Times New Roman"/>
          <w:color w:val="FF0000"/>
          <w:szCs w:val="21"/>
        </w:rPr>
        <w:t>气体物质是</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由以上计算可知，只要存在</w:t>
      </w:r>
      <w:r w:rsidRPr="00F27350">
        <w:rPr>
          <w:rFonts w:ascii="Times New Roman" w:eastAsiaTheme="majorEastAsia" w:hAnsi="Times New Roman" w:cs="Times New Roman"/>
          <w:color w:val="FF0000"/>
          <w:szCs w:val="21"/>
        </w:rPr>
        <w:t>CoO(s)</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CoO(s)</w:t>
      </w:r>
      <w:r w:rsidRPr="00F27350">
        <w:rPr>
          <w:rFonts w:ascii="Times New Roman" w:eastAsiaTheme="majorEastAsia" w:hAnsi="Times New Roman" w:cs="Times New Roman"/>
          <w:color w:val="FF0000"/>
          <w:szCs w:val="21"/>
        </w:rPr>
        <w:t>就会与</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rPr>
        <w:t>及</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单独反应，不能作催化剂，而只有</w:t>
      </w:r>
      <w:r w:rsidRPr="00F27350">
        <w:rPr>
          <w:rFonts w:ascii="Times New Roman" w:eastAsiaTheme="majorEastAsia" w:hAnsi="Times New Roman" w:cs="Times New Roman"/>
          <w:color w:val="FF0000"/>
          <w:szCs w:val="21"/>
        </w:rPr>
        <w:t>Co(s)</w:t>
      </w:r>
      <w:r w:rsidRPr="00F27350">
        <w:rPr>
          <w:rFonts w:ascii="Times New Roman" w:eastAsiaTheme="majorEastAsia" w:hAnsi="Times New Roman" w:cs="Times New Roman"/>
          <w:color w:val="FF0000"/>
          <w:szCs w:val="21"/>
        </w:rPr>
        <w:t>时，</w:t>
      </w:r>
      <w:r w:rsidRPr="00F27350">
        <w:rPr>
          <w:rFonts w:ascii="Times New Roman" w:eastAsiaTheme="majorEastAsia" w:hAnsi="Times New Roman" w:cs="Times New Roman"/>
          <w:color w:val="FF0000"/>
          <w:szCs w:val="21"/>
        </w:rPr>
        <w:t>Co(s)</w:t>
      </w:r>
      <w:r w:rsidRPr="00F27350">
        <w:rPr>
          <w:rFonts w:ascii="Times New Roman" w:eastAsiaTheme="majorEastAsia" w:hAnsi="Times New Roman" w:cs="Times New Roman"/>
          <w:color w:val="FF0000"/>
          <w:szCs w:val="21"/>
        </w:rPr>
        <w:t>先被</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少量氧化，即</w:t>
      </w:r>
      <w:r w:rsidRPr="00F27350">
        <w:rPr>
          <w:rFonts w:ascii="Times New Roman" w:eastAsiaTheme="majorEastAsia" w:hAnsi="Times New Roman" w:cs="Times New Roman"/>
          <w:color w:val="FF0000"/>
          <w:szCs w:val="21"/>
        </w:rPr>
        <w:t>Co(s)</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645" w:dyaOrig="165" w14:anchorId="2B856DF9">
          <v:shape id="_x0000_i1228" type="#_x0000_t75" style="width:32.25pt;height:8.25pt" o:ole="">
            <v:imagedata r:id="rId34" o:title=""/>
          </v:shape>
          <o:OLEObject Type="Embed" ProgID="ChemWindow.Document" ShapeID="_x0000_i1228" DrawAspect="Content" ObjectID="_1711643439" r:id="rId384"/>
        </w:object>
      </w:r>
      <w:r w:rsidRPr="00F27350">
        <w:rPr>
          <w:rFonts w:ascii="Times New Roman" w:eastAsiaTheme="majorEastAsia" w:hAnsi="Times New Roman" w:cs="Times New Roman"/>
          <w:color w:val="FF0000"/>
          <w:szCs w:val="21"/>
        </w:rPr>
        <w:t>CoO(s)</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 xml:space="preserve">CO(g)   </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H=+45.1 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840" w:dyaOrig="540" w14:anchorId="38D8A759">
          <v:shape id="_x0000_i1229" type="#_x0000_t75" alt="eqId9108b3de679c479da17c028153cd142a" style="width:42pt;height:27pt" o:ole="">
            <v:imagedata r:id="rId385" o:title="eqId9108b3de679c479da17c028153cd142a"/>
          </v:shape>
          <o:OLEObject Type="Embed" ProgID="Equation.DSMT4" ShapeID="_x0000_i1229" DrawAspect="Content" ObjectID="_1711643440" r:id="rId386"/>
        </w:object>
      </w:r>
      <w:r w:rsidRPr="00F27350">
        <w:rPr>
          <w:rFonts w:ascii="Times New Roman" w:eastAsiaTheme="majorEastAsia" w:hAnsi="Times New Roman" w:cs="Times New Roman"/>
          <w:color w:val="FF0000"/>
          <w:szCs w:val="21"/>
        </w:rPr>
        <w:t>，然后生成的</w:t>
      </w:r>
      <w:r w:rsidRPr="00F27350">
        <w:rPr>
          <w:rFonts w:ascii="Times New Roman" w:eastAsiaTheme="majorEastAsia" w:hAnsi="Times New Roman" w:cs="Times New Roman"/>
          <w:color w:val="FF0000"/>
          <w:szCs w:val="21"/>
        </w:rPr>
        <w:t>CoO(s)</w:t>
      </w:r>
      <w:r w:rsidRPr="00F27350">
        <w:rPr>
          <w:rFonts w:ascii="Times New Roman" w:eastAsiaTheme="majorEastAsia" w:hAnsi="Times New Roman" w:cs="Times New Roman"/>
          <w:color w:val="FF0000"/>
          <w:szCs w:val="21"/>
        </w:rPr>
        <w:t>迅速被</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sidRPr="00F27350">
        <w:rPr>
          <w:rFonts w:ascii="Times New Roman" w:eastAsiaTheme="majorEastAsia" w:hAnsi="Times New Roman" w:cs="Times New Roman"/>
          <w:color w:val="FF0000"/>
          <w:szCs w:val="21"/>
        </w:rPr>
        <w:t>还原，</w:t>
      </w:r>
      <w:r w:rsidRPr="00F27350">
        <w:rPr>
          <w:rFonts w:ascii="Times New Roman" w:eastAsiaTheme="majorEastAsia" w:hAnsi="Times New Roman" w:cs="Times New Roman"/>
          <w:color w:val="FF0000"/>
          <w:szCs w:val="21"/>
        </w:rPr>
        <w:t>CoO(s)</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645" w:dyaOrig="165" w14:anchorId="6A98DC84">
          <v:shape id="_x0000_i1230" type="#_x0000_t75" style="width:32.25pt;height:8.25pt" o:ole="">
            <v:imagedata r:id="rId34" o:title=""/>
          </v:shape>
          <o:OLEObject Type="Embed" ProgID="ChemWindow.Document" ShapeID="_x0000_i1230" DrawAspect="Content" ObjectID="_1711643441" r:id="rId387"/>
        </w:object>
      </w:r>
      <w:r w:rsidRPr="00F27350">
        <w:rPr>
          <w:rFonts w:ascii="Times New Roman" w:eastAsiaTheme="majorEastAsia" w:hAnsi="Times New Roman" w:cs="Times New Roman"/>
          <w:color w:val="FF0000"/>
          <w:szCs w:val="21"/>
        </w:rPr>
        <w:t>Co(s)</w:t>
      </w:r>
      <w:r w:rsidRP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 xml:space="preserve">O(g)    </w:t>
      </w:r>
      <w:r w:rsidRPr="00F27350">
        <w:rPr>
          <w:rFonts w:ascii="Cambria Math" w:eastAsiaTheme="majorEastAsia" w:hAnsi="Cambria Math" w:cs="Cambria Math"/>
          <w:color w:val="FF0000"/>
          <w:szCs w:val="21"/>
        </w:rPr>
        <w:t>△</w:t>
      </w:r>
      <w:r w:rsidRPr="00F27350">
        <w:rPr>
          <w:rFonts w:ascii="Times New Roman" w:eastAsiaTheme="majorEastAsia" w:hAnsi="Times New Roman" w:cs="Times New Roman"/>
          <w:color w:val="FF0000"/>
          <w:szCs w:val="21"/>
        </w:rPr>
        <w:t>H=-3.9 kJ·mol</w:t>
      </w:r>
      <w:r w:rsidRPr="00F27350">
        <w:rPr>
          <w:rFonts w:ascii="Times New Roman" w:eastAsiaTheme="majorEastAsia" w:hAnsi="Times New Roman" w:cs="Times New Roman"/>
          <w:color w:val="FF0000"/>
          <w:szCs w:val="21"/>
          <w:vertAlign w:val="superscript"/>
        </w:rPr>
        <w:t>-1</w:t>
      </w:r>
      <w:r w:rsidRPr="00F27350">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615" w:dyaOrig="330" w14:anchorId="0550B655">
          <v:shape id="_x0000_i1231" type="#_x0000_t75" alt="eqIdd7efd74d2843457295f574397b878c41" style="width:30.75pt;height:16.5pt" o:ole="">
            <v:imagedata r:id="rId388" o:title="eqIdd7efd74d2843457295f574397b878c41"/>
          </v:shape>
          <o:OLEObject Type="Embed" ProgID="Equation.DSMT4" ShapeID="_x0000_i1231" DrawAspect="Content" ObjectID="_1711643442" r:id="rId389"/>
        </w:object>
      </w:r>
      <w:r w:rsidRPr="00F27350">
        <w:rPr>
          <w:rFonts w:ascii="Times New Roman" w:eastAsiaTheme="majorEastAsia" w:hAnsi="Times New Roman" w:cs="Times New Roman"/>
          <w:color w:val="FF0000"/>
          <w:szCs w:val="21"/>
        </w:rPr>
        <w:t>，保持</w:t>
      </w:r>
      <w:r w:rsidRPr="00F27350">
        <w:rPr>
          <w:rFonts w:ascii="Times New Roman" w:eastAsiaTheme="majorEastAsia" w:hAnsi="Times New Roman" w:cs="Times New Roman"/>
          <w:color w:val="FF0000"/>
          <w:szCs w:val="21"/>
        </w:rPr>
        <w:t>Co(s)</w:t>
      </w:r>
      <w:r w:rsidRPr="00F27350">
        <w:rPr>
          <w:rFonts w:ascii="Times New Roman" w:eastAsiaTheme="majorEastAsia" w:hAnsi="Times New Roman" w:cs="Times New Roman"/>
          <w:color w:val="FF0000"/>
          <w:szCs w:val="21"/>
        </w:rPr>
        <w:t>的质量不改变，即催化剂不中毒，所以</w:t>
      </w:r>
      <w:r w:rsidRPr="00F27350">
        <w:rPr>
          <w:rFonts w:ascii="Times New Roman" w:eastAsiaTheme="majorEastAsia" w:hAnsi="Times New Roman" w:cs="Times New Roman"/>
          <w:color w:val="FF0000"/>
          <w:szCs w:val="21"/>
        </w:rPr>
        <w:t>Co(s)</w:t>
      </w:r>
      <w:r w:rsidRPr="00F27350">
        <w:rPr>
          <w:rFonts w:ascii="Times New Roman" w:eastAsiaTheme="majorEastAsia" w:hAnsi="Times New Roman" w:cs="Times New Roman"/>
          <w:color w:val="FF0000"/>
          <w:szCs w:val="21"/>
        </w:rPr>
        <w:t>为该反应的催化剂，故选</w:t>
      </w:r>
      <w:r w:rsidRPr="00F27350">
        <w:rPr>
          <w:rFonts w:ascii="Times New Roman" w:eastAsiaTheme="majorEastAsia" w:hAnsi="Times New Roman" w:cs="Times New Roman"/>
          <w:color w:val="FF0000"/>
          <w:szCs w:val="21"/>
        </w:rPr>
        <w:t>A</w:t>
      </w:r>
      <w:r w:rsidRPr="00F27350">
        <w:rPr>
          <w:rFonts w:ascii="Times New Roman" w:eastAsiaTheme="majorEastAsia" w:hAnsi="Times New Roman" w:cs="Times New Roman"/>
          <w:color w:val="FF0000"/>
          <w:szCs w:val="21"/>
        </w:rPr>
        <w:t>；</w:t>
      </w:r>
      <w:r w:rsidR="00F27350">
        <w:rPr>
          <w:rFonts w:ascii="Times New Roman" w:eastAsiaTheme="majorEastAsia" w:hAnsi="Times New Roman" w:cs="Times New Roman"/>
          <w:color w:val="FF0000"/>
          <w:szCs w:val="21"/>
        </w:rPr>
        <w:t>(</w:t>
      </w:r>
      <w:r w:rsidRPr="00F27350">
        <w:rPr>
          <w:rFonts w:ascii="Times New Roman" w:eastAsiaTheme="majorEastAsia" w:hAnsi="Times New Roman" w:cs="Times New Roman"/>
          <w:color w:val="FF0000"/>
          <w:szCs w:val="21"/>
        </w:rPr>
        <w:t>4</w:t>
      </w:r>
      <w:r w:rsid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①</w:t>
      </w:r>
      <w:r w:rsidRPr="00F27350">
        <w:rPr>
          <w:rFonts w:ascii="Times New Roman" w:eastAsiaTheme="majorEastAsia" w:hAnsi="Times New Roman" w:cs="Times New Roman"/>
          <w:color w:val="FF0000"/>
          <w:szCs w:val="21"/>
        </w:rPr>
        <w:t>由反应</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=CO+H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，电解质在循环反应，在使用过程中电解质的量基本不变，故选</w:t>
      </w:r>
      <w:r w:rsidRPr="00F27350">
        <w:rPr>
          <w:rFonts w:ascii="Times New Roman" w:eastAsiaTheme="majorEastAsia" w:hAnsi="Times New Roman" w:cs="Times New Roman"/>
          <w:color w:val="FF0000"/>
          <w:szCs w:val="21"/>
        </w:rPr>
        <w:t>C</w:t>
      </w:r>
      <w:r w:rsidRPr="00F27350">
        <w:rPr>
          <w:rFonts w:ascii="Times New Roman" w:eastAsiaTheme="majorEastAsia" w:hAnsi="Times New Roman" w:cs="Times New Roman"/>
          <w:color w:val="FF0000"/>
          <w:szCs w:val="21"/>
        </w:rPr>
        <w:t>；</w:t>
      </w:r>
      <w:r w:rsidRPr="00F27350">
        <w:rPr>
          <w:rFonts w:ascii="宋体" w:eastAsia="宋体" w:hAnsi="宋体" w:cs="宋体" w:hint="eastAsia"/>
          <w:color w:val="FF0000"/>
          <w:szCs w:val="21"/>
        </w:rPr>
        <w:t>②</w:t>
      </w:r>
      <w:r w:rsidRPr="00F27350">
        <w:rPr>
          <w:rFonts w:ascii="Times New Roman" w:eastAsiaTheme="majorEastAsia" w:hAnsi="Times New Roman" w:cs="Times New Roman"/>
          <w:color w:val="FF0000"/>
          <w:szCs w:val="21"/>
        </w:rPr>
        <w:t>Y</w:t>
      </w:r>
      <w:r w:rsidRPr="00F27350">
        <w:rPr>
          <w:rFonts w:ascii="Times New Roman" w:eastAsiaTheme="majorEastAsia" w:hAnsi="Times New Roman" w:cs="Times New Roman"/>
          <w:color w:val="FF0000"/>
          <w:szCs w:val="21"/>
        </w:rPr>
        <w:t>电极为阴极，</w:t>
      </w:r>
      <w:r w:rsidRPr="00F27350">
        <w:rPr>
          <w:rFonts w:ascii="Times New Roman" w:eastAsiaTheme="majorEastAsia" w:hAnsi="Times New Roman" w:cs="Times New Roman"/>
          <w:color w:val="FF0000"/>
          <w:szCs w:val="21"/>
        </w:rPr>
        <w:t>HCO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得</w:t>
      </w:r>
      <w:r w:rsidRPr="00F27350">
        <w:rPr>
          <w:rFonts w:ascii="Times New Roman" w:eastAsiaTheme="majorEastAsia" w:hAnsi="Times New Roman" w:cs="Times New Roman"/>
          <w:color w:val="FF0000"/>
          <w:szCs w:val="21"/>
        </w:rPr>
        <w:t>2mol</w:t>
      </w:r>
      <w:r w:rsidRPr="00F27350">
        <w:rPr>
          <w:rFonts w:ascii="Times New Roman" w:eastAsiaTheme="majorEastAsia" w:hAnsi="Times New Roman" w:cs="Times New Roman"/>
          <w:color w:val="FF0000"/>
          <w:szCs w:val="21"/>
        </w:rPr>
        <w:t>电子生成</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rPr>
        <w:t>，结合</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反应生成</w:t>
      </w:r>
      <w:r w:rsidRPr="00F27350">
        <w:rPr>
          <w:rFonts w:ascii="Times New Roman" w:eastAsiaTheme="majorEastAsia" w:hAnsi="Times New Roman" w:cs="Times New Roman"/>
          <w:color w:val="FF0000"/>
          <w:szCs w:val="21"/>
        </w:rPr>
        <w:t>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，电极反应式：</w:t>
      </w:r>
      <w:r w:rsidRPr="00F27350">
        <w:rPr>
          <w:rFonts w:ascii="Times New Roman" w:eastAsiaTheme="majorEastAsia" w:hAnsi="Times New Roman" w:cs="Times New Roman"/>
          <w:color w:val="FF0000"/>
          <w:szCs w:val="21"/>
        </w:rPr>
        <w:t>2HCO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+2H</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+2e</w:t>
      </w:r>
      <w:r w:rsidRPr="00F27350">
        <w:rPr>
          <w:rFonts w:ascii="Times New Roman" w:eastAsiaTheme="majorEastAsia" w:hAnsi="Times New Roman" w:cs="Times New Roman"/>
          <w:color w:val="FF0000"/>
          <w:szCs w:val="21"/>
          <w:vertAlign w:val="superscript"/>
        </w:rPr>
        <w:t>-</w:t>
      </w:r>
      <w:r w:rsidRPr="00F27350">
        <w:rPr>
          <w:rFonts w:ascii="Times New Roman" w:eastAsiaTheme="majorEastAsia" w:hAnsi="Times New Roman" w:cs="Times New Roman"/>
          <w:color w:val="FF0000"/>
          <w:szCs w:val="21"/>
        </w:rPr>
        <w:t>=CO</w:t>
      </w:r>
      <w:r w:rsidRPr="00F27350">
        <w:rPr>
          <w:rFonts w:ascii="Times New Roman" w:eastAsiaTheme="majorEastAsia" w:hAnsi="Times New Roman" w:cs="Times New Roman"/>
          <w:color w:val="FF0000"/>
          <w:szCs w:val="21"/>
          <w:vertAlign w:val="subscript"/>
        </w:rPr>
        <w:t>3</w:t>
      </w:r>
      <w:r w:rsidRPr="00F27350">
        <w:rPr>
          <w:rFonts w:ascii="Times New Roman" w:eastAsiaTheme="majorEastAsia" w:hAnsi="Times New Roman" w:cs="Times New Roman"/>
          <w:color w:val="FF0000"/>
          <w:szCs w:val="21"/>
          <w:vertAlign w:val="superscript"/>
        </w:rPr>
        <w:t>2-</w:t>
      </w:r>
      <w:r w:rsidRPr="00F27350">
        <w:rPr>
          <w:rFonts w:ascii="Times New Roman" w:eastAsiaTheme="majorEastAsia" w:hAnsi="Times New Roman" w:cs="Times New Roman"/>
          <w:color w:val="FF0000"/>
          <w:szCs w:val="21"/>
        </w:rPr>
        <w:t>+CO↑+2H</w:t>
      </w:r>
      <w:r w:rsidRPr="00F27350">
        <w:rPr>
          <w:rFonts w:ascii="Times New Roman" w:eastAsiaTheme="majorEastAsia" w:hAnsi="Times New Roman" w:cs="Times New Roman"/>
          <w:color w:val="FF0000"/>
          <w:szCs w:val="21"/>
          <w:vertAlign w:val="subscript"/>
        </w:rPr>
        <w:t>2</w:t>
      </w:r>
      <w:r w:rsidRPr="00F27350">
        <w:rPr>
          <w:rFonts w:ascii="Times New Roman" w:eastAsiaTheme="majorEastAsia" w:hAnsi="Times New Roman" w:cs="Times New Roman"/>
          <w:color w:val="FF0000"/>
          <w:szCs w:val="21"/>
        </w:rPr>
        <w:t>O</w:t>
      </w:r>
      <w:r w:rsidRPr="00F27350">
        <w:rPr>
          <w:rFonts w:ascii="Times New Roman" w:eastAsiaTheme="majorEastAsia" w:hAnsi="Times New Roman" w:cs="Times New Roman"/>
          <w:color w:val="FF0000"/>
          <w:szCs w:val="21"/>
        </w:rPr>
        <w:t>。</w:t>
      </w:r>
    </w:p>
    <w:p w14:paraId="608DD1C1" w14:textId="303EC49B" w:rsidR="00EF1ACC" w:rsidRPr="00F27350" w:rsidRDefault="00EF1ACC" w:rsidP="00F27350">
      <w:pPr>
        <w:spacing w:line="360" w:lineRule="auto"/>
        <w:rPr>
          <w:rFonts w:ascii="Times New Roman" w:eastAsiaTheme="majorEastAsia" w:hAnsi="Times New Roman" w:cs="Times New Roman"/>
          <w:szCs w:val="21"/>
        </w:rPr>
        <w:sectPr w:rsidR="00EF1ACC" w:rsidRPr="00F27350" w:rsidSect="00CC7469">
          <w:pgSz w:w="11906" w:h="16838"/>
          <w:pgMar w:top="1440" w:right="1080" w:bottom="1440" w:left="1080" w:header="851" w:footer="992" w:gutter="0"/>
          <w:cols w:space="425"/>
          <w:docGrid w:type="lines" w:linePitch="312"/>
        </w:sectPr>
      </w:pPr>
    </w:p>
    <w:p w14:paraId="3BB4D5B8" w14:textId="08E819D9" w:rsidR="00ED351E" w:rsidRDefault="00ED351E"/>
    <w:sectPr w:rsidR="00ED351E">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DE375" w14:textId="77777777" w:rsidR="00000000" w:rsidRDefault="00B35CE5">
      <w:r>
        <w:separator/>
      </w:r>
    </w:p>
  </w:endnote>
  <w:endnote w:type="continuationSeparator" w:id="0">
    <w:p w14:paraId="051C35FF" w14:textId="77777777" w:rsidR="00000000" w:rsidRDefault="00B3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Time New Romans">
    <w:altName w:val="Arial Unicode MS"/>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font>
  <w:font w:name="宋体 ! important">
    <w:altName w:val="宋体"/>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D1643" w14:textId="77777777" w:rsidR="00000000" w:rsidRDefault="00B35CE5">
      <w:r>
        <w:separator/>
      </w:r>
    </w:p>
  </w:footnote>
  <w:footnote w:type="continuationSeparator" w:id="0">
    <w:p w14:paraId="5C25B252" w14:textId="77777777" w:rsidR="00000000" w:rsidRDefault="00B35C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215"/>
    <w:multiLevelType w:val="multilevel"/>
    <w:tmpl w:val="02093215"/>
    <w:lvl w:ilvl="0">
      <w:start w:val="1"/>
      <w:numFmt w:val="decimal"/>
      <w:suff w:val="nothing"/>
      <w:lvlText w:val="（%1）"/>
      <w:lvlJc w:val="left"/>
      <w:rPr>
        <w:rFonts w:ascii="Times New Roman" w:hAnsi="Times New Roman" w:cs="Times New Roman" w:hint="default"/>
      </w:rPr>
    </w:lvl>
    <w:lvl w:ilvl="1">
      <w:start w:val="1"/>
      <w:numFmt w:val="decimal"/>
      <w:lvlText w:val="%2."/>
      <w:lvlJc w:val="left"/>
      <w:pPr>
        <w:tabs>
          <w:tab w:val="num" w:pos="1724"/>
        </w:tabs>
        <w:ind w:left="1724" w:hanging="360"/>
      </w:pPr>
      <w:rPr>
        <w:rFonts w:cs="Times New Roman"/>
      </w:rPr>
    </w:lvl>
    <w:lvl w:ilvl="2">
      <w:start w:val="1"/>
      <w:numFmt w:val="decimal"/>
      <w:lvlText w:val="%3."/>
      <w:lvlJc w:val="left"/>
      <w:pPr>
        <w:tabs>
          <w:tab w:val="num" w:pos="2444"/>
        </w:tabs>
        <w:ind w:left="2444" w:hanging="360"/>
      </w:pPr>
      <w:rPr>
        <w:rFonts w:cs="Times New Roman"/>
      </w:rPr>
    </w:lvl>
    <w:lvl w:ilvl="3">
      <w:start w:val="1"/>
      <w:numFmt w:val="decimal"/>
      <w:lvlText w:val="%4."/>
      <w:lvlJc w:val="left"/>
      <w:pPr>
        <w:tabs>
          <w:tab w:val="num" w:pos="3164"/>
        </w:tabs>
        <w:ind w:left="3164" w:hanging="360"/>
      </w:pPr>
      <w:rPr>
        <w:rFonts w:cs="Times New Roman"/>
      </w:rPr>
    </w:lvl>
    <w:lvl w:ilvl="4">
      <w:start w:val="1"/>
      <w:numFmt w:val="decimal"/>
      <w:lvlText w:val="%5."/>
      <w:lvlJc w:val="left"/>
      <w:pPr>
        <w:tabs>
          <w:tab w:val="num" w:pos="3884"/>
        </w:tabs>
        <w:ind w:left="3884" w:hanging="360"/>
      </w:pPr>
      <w:rPr>
        <w:rFonts w:cs="Times New Roman"/>
      </w:rPr>
    </w:lvl>
    <w:lvl w:ilvl="5">
      <w:start w:val="1"/>
      <w:numFmt w:val="decimal"/>
      <w:lvlText w:val="%6."/>
      <w:lvlJc w:val="left"/>
      <w:pPr>
        <w:tabs>
          <w:tab w:val="num" w:pos="4604"/>
        </w:tabs>
        <w:ind w:left="4604" w:hanging="360"/>
      </w:pPr>
      <w:rPr>
        <w:rFonts w:cs="Times New Roman"/>
      </w:rPr>
    </w:lvl>
    <w:lvl w:ilvl="6">
      <w:start w:val="1"/>
      <w:numFmt w:val="decimal"/>
      <w:lvlText w:val="%7."/>
      <w:lvlJc w:val="left"/>
      <w:pPr>
        <w:tabs>
          <w:tab w:val="num" w:pos="5324"/>
        </w:tabs>
        <w:ind w:left="5324" w:hanging="360"/>
      </w:pPr>
      <w:rPr>
        <w:rFonts w:cs="Times New Roman"/>
      </w:rPr>
    </w:lvl>
    <w:lvl w:ilvl="7">
      <w:start w:val="1"/>
      <w:numFmt w:val="decimal"/>
      <w:lvlText w:val="%8."/>
      <w:lvlJc w:val="left"/>
      <w:pPr>
        <w:tabs>
          <w:tab w:val="num" w:pos="6044"/>
        </w:tabs>
        <w:ind w:left="6044" w:hanging="360"/>
      </w:pPr>
      <w:rPr>
        <w:rFonts w:cs="Times New Roman"/>
      </w:rPr>
    </w:lvl>
    <w:lvl w:ilvl="8">
      <w:start w:val="1"/>
      <w:numFmt w:val="decimal"/>
      <w:lvlText w:val="%9."/>
      <w:lvlJc w:val="left"/>
      <w:pPr>
        <w:tabs>
          <w:tab w:val="num" w:pos="6764"/>
        </w:tabs>
        <w:ind w:left="6764" w:hanging="360"/>
      </w:pPr>
      <w:rPr>
        <w:rFonts w:cs="Times New Roman"/>
      </w:rPr>
    </w:lvl>
  </w:abstractNum>
  <w:abstractNum w:abstractNumId="1" w15:restartNumberingAfterBreak="0">
    <w:nsid w:val="0B5437E5"/>
    <w:multiLevelType w:val="multilevel"/>
    <w:tmpl w:val="0B5437E5"/>
    <w:lvl w:ilvl="0">
      <w:start w:val="1"/>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F6554FB"/>
    <w:multiLevelType w:val="hybridMultilevel"/>
    <w:tmpl w:val="783ACEFA"/>
    <w:lvl w:ilvl="0" w:tplc="34527E9C">
      <w:start w:val="1"/>
      <w:numFmt w:val="decimalEnclosedCircle"/>
      <w:lvlText w:val="%1"/>
      <w:lvlJc w:val="left"/>
      <w:pPr>
        <w:ind w:left="784" w:hanging="360"/>
      </w:pPr>
      <w:rPr>
        <w:rFonts w:ascii="宋体" w:eastAsia="宋体" w:hAnsi="宋体" w:cs="宋体" w:hint="default"/>
      </w:rPr>
    </w:lvl>
    <w:lvl w:ilvl="1" w:tplc="8DDEFEE2" w:tentative="1">
      <w:start w:val="1"/>
      <w:numFmt w:val="lowerLetter"/>
      <w:lvlText w:val="%2)"/>
      <w:lvlJc w:val="left"/>
      <w:pPr>
        <w:ind w:left="1264" w:hanging="420"/>
      </w:pPr>
    </w:lvl>
    <w:lvl w:ilvl="2" w:tplc="BB7AEC32" w:tentative="1">
      <w:start w:val="1"/>
      <w:numFmt w:val="lowerRoman"/>
      <w:lvlText w:val="%3."/>
      <w:lvlJc w:val="right"/>
      <w:pPr>
        <w:ind w:left="1684" w:hanging="420"/>
      </w:pPr>
    </w:lvl>
    <w:lvl w:ilvl="3" w:tplc="EE586634" w:tentative="1">
      <w:start w:val="1"/>
      <w:numFmt w:val="decimal"/>
      <w:lvlText w:val="%4."/>
      <w:lvlJc w:val="left"/>
      <w:pPr>
        <w:ind w:left="2104" w:hanging="420"/>
      </w:pPr>
    </w:lvl>
    <w:lvl w:ilvl="4" w:tplc="49EAEFBC" w:tentative="1">
      <w:start w:val="1"/>
      <w:numFmt w:val="lowerLetter"/>
      <w:lvlText w:val="%5)"/>
      <w:lvlJc w:val="left"/>
      <w:pPr>
        <w:ind w:left="2524" w:hanging="420"/>
      </w:pPr>
    </w:lvl>
    <w:lvl w:ilvl="5" w:tplc="9D52F152" w:tentative="1">
      <w:start w:val="1"/>
      <w:numFmt w:val="lowerRoman"/>
      <w:lvlText w:val="%6."/>
      <w:lvlJc w:val="right"/>
      <w:pPr>
        <w:ind w:left="2944" w:hanging="420"/>
      </w:pPr>
    </w:lvl>
    <w:lvl w:ilvl="6" w:tplc="98D49990" w:tentative="1">
      <w:start w:val="1"/>
      <w:numFmt w:val="decimal"/>
      <w:lvlText w:val="%7."/>
      <w:lvlJc w:val="left"/>
      <w:pPr>
        <w:ind w:left="3364" w:hanging="420"/>
      </w:pPr>
    </w:lvl>
    <w:lvl w:ilvl="7" w:tplc="B8067250" w:tentative="1">
      <w:start w:val="1"/>
      <w:numFmt w:val="lowerLetter"/>
      <w:lvlText w:val="%8)"/>
      <w:lvlJc w:val="left"/>
      <w:pPr>
        <w:ind w:left="3784" w:hanging="420"/>
      </w:pPr>
    </w:lvl>
    <w:lvl w:ilvl="8" w:tplc="F670D762" w:tentative="1">
      <w:start w:val="1"/>
      <w:numFmt w:val="lowerRoman"/>
      <w:lvlText w:val="%9."/>
      <w:lvlJc w:val="right"/>
      <w:pPr>
        <w:ind w:left="4204" w:hanging="420"/>
      </w:pPr>
    </w:lvl>
  </w:abstractNum>
  <w:abstractNum w:abstractNumId="3" w15:restartNumberingAfterBreak="0">
    <w:nsid w:val="0F76468C"/>
    <w:multiLevelType w:val="multilevel"/>
    <w:tmpl w:val="0F76468C"/>
    <w:lvl w:ilvl="0">
      <w:start w:val="1"/>
      <w:numFmt w:val="decimalEnclosedCircle"/>
      <w:lvlText w:val="%1"/>
      <w:lvlJc w:val="left"/>
      <w:pPr>
        <w:ind w:left="36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144428EC"/>
    <w:multiLevelType w:val="multilevel"/>
    <w:tmpl w:val="144428EC"/>
    <w:lvl w:ilvl="0">
      <w:start w:val="1"/>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AFC6E53"/>
    <w:multiLevelType w:val="multilevel"/>
    <w:tmpl w:val="1AFC6E53"/>
    <w:lvl w:ilvl="0">
      <w:start w:val="1"/>
      <w:numFmt w:val="upperLetter"/>
      <w:lvlText w:val="%1、"/>
      <w:lvlJc w:val="left"/>
      <w:pPr>
        <w:ind w:left="644" w:hanging="360"/>
      </w:pPr>
      <w:rPr>
        <w:rFonts w:ascii="Times New Roman" w:hAnsi="Times New Roman" w:cs="Times New Roman" w:hint="default"/>
      </w:rPr>
    </w:lvl>
    <w:lvl w:ilvl="1">
      <w:start w:val="1"/>
      <w:numFmt w:val="decimal"/>
      <w:lvlText w:val="%2."/>
      <w:lvlJc w:val="left"/>
      <w:pPr>
        <w:tabs>
          <w:tab w:val="num" w:pos="1724"/>
        </w:tabs>
        <w:ind w:left="1724" w:hanging="360"/>
      </w:pPr>
      <w:rPr>
        <w:rFonts w:cs="Times New Roman"/>
      </w:rPr>
    </w:lvl>
    <w:lvl w:ilvl="2">
      <w:start w:val="1"/>
      <w:numFmt w:val="decimal"/>
      <w:lvlText w:val="%3."/>
      <w:lvlJc w:val="left"/>
      <w:pPr>
        <w:tabs>
          <w:tab w:val="num" w:pos="2444"/>
        </w:tabs>
        <w:ind w:left="2444" w:hanging="360"/>
      </w:pPr>
      <w:rPr>
        <w:rFonts w:cs="Times New Roman"/>
      </w:rPr>
    </w:lvl>
    <w:lvl w:ilvl="3">
      <w:start w:val="1"/>
      <w:numFmt w:val="decimal"/>
      <w:lvlText w:val="%4."/>
      <w:lvlJc w:val="left"/>
      <w:pPr>
        <w:tabs>
          <w:tab w:val="num" w:pos="3164"/>
        </w:tabs>
        <w:ind w:left="3164" w:hanging="360"/>
      </w:pPr>
      <w:rPr>
        <w:rFonts w:cs="Times New Roman"/>
      </w:rPr>
    </w:lvl>
    <w:lvl w:ilvl="4">
      <w:start w:val="1"/>
      <w:numFmt w:val="decimal"/>
      <w:lvlText w:val="%5."/>
      <w:lvlJc w:val="left"/>
      <w:pPr>
        <w:tabs>
          <w:tab w:val="num" w:pos="3884"/>
        </w:tabs>
        <w:ind w:left="3884" w:hanging="360"/>
      </w:pPr>
      <w:rPr>
        <w:rFonts w:cs="Times New Roman"/>
      </w:rPr>
    </w:lvl>
    <w:lvl w:ilvl="5">
      <w:start w:val="1"/>
      <w:numFmt w:val="decimal"/>
      <w:lvlText w:val="%6."/>
      <w:lvlJc w:val="left"/>
      <w:pPr>
        <w:tabs>
          <w:tab w:val="num" w:pos="4604"/>
        </w:tabs>
        <w:ind w:left="4604" w:hanging="360"/>
      </w:pPr>
      <w:rPr>
        <w:rFonts w:cs="Times New Roman"/>
      </w:rPr>
    </w:lvl>
    <w:lvl w:ilvl="6">
      <w:start w:val="1"/>
      <w:numFmt w:val="decimal"/>
      <w:lvlText w:val="%7."/>
      <w:lvlJc w:val="left"/>
      <w:pPr>
        <w:tabs>
          <w:tab w:val="num" w:pos="5324"/>
        </w:tabs>
        <w:ind w:left="5324" w:hanging="360"/>
      </w:pPr>
      <w:rPr>
        <w:rFonts w:cs="Times New Roman"/>
      </w:rPr>
    </w:lvl>
    <w:lvl w:ilvl="7">
      <w:start w:val="1"/>
      <w:numFmt w:val="decimal"/>
      <w:lvlText w:val="%8."/>
      <w:lvlJc w:val="left"/>
      <w:pPr>
        <w:tabs>
          <w:tab w:val="num" w:pos="6044"/>
        </w:tabs>
        <w:ind w:left="6044" w:hanging="360"/>
      </w:pPr>
      <w:rPr>
        <w:rFonts w:cs="Times New Roman"/>
      </w:rPr>
    </w:lvl>
    <w:lvl w:ilvl="8">
      <w:start w:val="1"/>
      <w:numFmt w:val="decimal"/>
      <w:lvlText w:val="%9."/>
      <w:lvlJc w:val="left"/>
      <w:pPr>
        <w:tabs>
          <w:tab w:val="num" w:pos="6764"/>
        </w:tabs>
        <w:ind w:left="6764" w:hanging="360"/>
      </w:pPr>
      <w:rPr>
        <w:rFonts w:cs="Times New Roman"/>
      </w:rPr>
    </w:lvl>
  </w:abstractNum>
  <w:abstractNum w:abstractNumId="6" w15:restartNumberingAfterBreak="0">
    <w:nsid w:val="22403288"/>
    <w:multiLevelType w:val="multilevel"/>
    <w:tmpl w:val="22403288"/>
    <w:lvl w:ilvl="0">
      <w:start w:val="2"/>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376119B"/>
    <w:multiLevelType w:val="multilevel"/>
    <w:tmpl w:val="2376119B"/>
    <w:lvl w:ilvl="0">
      <w:start w:val="1"/>
      <w:numFmt w:val="decimalEnclosedCircle"/>
      <w:lvlText w:val="%1"/>
      <w:lvlJc w:val="left"/>
      <w:pPr>
        <w:ind w:left="36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2C3475AF"/>
    <w:multiLevelType w:val="multilevel"/>
    <w:tmpl w:val="2C3475AF"/>
    <w:lvl w:ilvl="0">
      <w:start w:val="2"/>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2E8E46B4"/>
    <w:multiLevelType w:val="multilevel"/>
    <w:tmpl w:val="2E8E46B4"/>
    <w:lvl w:ilvl="0">
      <w:start w:val="1"/>
      <w:numFmt w:val="decimal"/>
      <w:lvlText w:val="%1."/>
      <w:lvlJc w:val="left"/>
      <w:pPr>
        <w:ind w:left="36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15:restartNumberingAfterBreak="0">
    <w:nsid w:val="346D0075"/>
    <w:multiLevelType w:val="multilevel"/>
    <w:tmpl w:val="346D0075"/>
    <w:lvl w:ilvl="0">
      <w:start w:val="44"/>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15:restartNumberingAfterBreak="0">
    <w:nsid w:val="41092A3E"/>
    <w:multiLevelType w:val="multilevel"/>
    <w:tmpl w:val="41092A3E"/>
    <w:lvl w:ilvl="0">
      <w:start w:val="1"/>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15:restartNumberingAfterBreak="0">
    <w:nsid w:val="41151298"/>
    <w:multiLevelType w:val="multilevel"/>
    <w:tmpl w:val="41151298"/>
    <w:lvl w:ilvl="0">
      <w:start w:val="1"/>
      <w:numFmt w:val="upperLetter"/>
      <w:lvlText w:val="%1、"/>
      <w:lvlJc w:val="left"/>
      <w:pPr>
        <w:ind w:left="780" w:hanging="36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3" w15:restartNumberingAfterBreak="0">
    <w:nsid w:val="41F21302"/>
    <w:multiLevelType w:val="multilevel"/>
    <w:tmpl w:val="41F21302"/>
    <w:lvl w:ilvl="0">
      <w:start w:val="1"/>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424B069B"/>
    <w:multiLevelType w:val="multilevel"/>
    <w:tmpl w:val="424B069B"/>
    <w:lvl w:ilvl="0">
      <w:start w:val="1"/>
      <w:numFmt w:val="upperLetter"/>
      <w:lvlText w:val="%1、"/>
      <w:lvlJc w:val="left"/>
      <w:pPr>
        <w:ind w:left="78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46F0328E"/>
    <w:multiLevelType w:val="multilevel"/>
    <w:tmpl w:val="46F0328E"/>
    <w:lvl w:ilvl="0">
      <w:start w:val="1"/>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50521A3A"/>
    <w:multiLevelType w:val="multilevel"/>
    <w:tmpl w:val="50521A3A"/>
    <w:lvl w:ilvl="0">
      <w:start w:val="1"/>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15:restartNumberingAfterBreak="0">
    <w:nsid w:val="50B56846"/>
    <w:multiLevelType w:val="multilevel"/>
    <w:tmpl w:val="50B56846"/>
    <w:lvl w:ilvl="0">
      <w:start w:val="1"/>
      <w:numFmt w:val="decimal"/>
      <w:pStyle w:val="MTDisplayEquation"/>
      <w:suff w:val="space"/>
      <w:lvlText w:val="%1."/>
      <w:lvlJc w:val="left"/>
      <w:pPr>
        <w:ind w:left="360" w:hanging="360"/>
      </w:pPr>
      <w:rPr>
        <w:rFonts w:ascii="宋体" w:eastAsia="宋体" w:hAnsi="宋体" w:cs="宋体"/>
        <w:color w:val="auto"/>
        <w:sz w:val="18"/>
        <w:szCs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2990FDA"/>
    <w:multiLevelType w:val="multilevel"/>
    <w:tmpl w:val="52990FDA"/>
    <w:lvl w:ilvl="0">
      <w:start w:val="1"/>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15:restartNumberingAfterBreak="0">
    <w:nsid w:val="55642113"/>
    <w:multiLevelType w:val="multilevel"/>
    <w:tmpl w:val="55642113"/>
    <w:lvl w:ilvl="0">
      <w:start w:val="2"/>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55755DE2"/>
    <w:multiLevelType w:val="singleLevel"/>
    <w:tmpl w:val="55755DE2"/>
    <w:lvl w:ilvl="0">
      <w:start w:val="1"/>
      <w:numFmt w:val="decimal"/>
      <w:suff w:val="nothing"/>
      <w:lvlText w:val="（%1）"/>
      <w:lvlJc w:val="left"/>
    </w:lvl>
  </w:abstractNum>
  <w:abstractNum w:abstractNumId="21" w15:restartNumberingAfterBreak="0">
    <w:nsid w:val="558FFD24"/>
    <w:multiLevelType w:val="singleLevel"/>
    <w:tmpl w:val="558FFD24"/>
    <w:lvl w:ilvl="0">
      <w:start w:val="10"/>
      <w:numFmt w:val="decimal"/>
      <w:suff w:val="nothing"/>
      <w:lvlText w:val="%1．"/>
      <w:lvlJc w:val="left"/>
      <w:rPr>
        <w:rFonts w:cs="Times New Roman"/>
      </w:rPr>
    </w:lvl>
  </w:abstractNum>
  <w:abstractNum w:abstractNumId="22" w15:restartNumberingAfterBreak="0">
    <w:nsid w:val="558FFE94"/>
    <w:multiLevelType w:val="singleLevel"/>
    <w:tmpl w:val="558FFE94"/>
    <w:lvl w:ilvl="0">
      <w:start w:val="24"/>
      <w:numFmt w:val="decimal"/>
      <w:suff w:val="nothing"/>
      <w:lvlText w:val="%1．"/>
      <w:lvlJc w:val="left"/>
      <w:rPr>
        <w:rFonts w:cs="Times New Roman"/>
      </w:rPr>
    </w:lvl>
  </w:abstractNum>
  <w:abstractNum w:abstractNumId="23" w15:restartNumberingAfterBreak="0">
    <w:nsid w:val="558FFEC4"/>
    <w:multiLevelType w:val="singleLevel"/>
    <w:tmpl w:val="558FFEC4"/>
    <w:lvl w:ilvl="0">
      <w:start w:val="26"/>
      <w:numFmt w:val="decimal"/>
      <w:suff w:val="nothing"/>
      <w:lvlText w:val="%1．"/>
      <w:lvlJc w:val="left"/>
      <w:rPr>
        <w:rFonts w:cs="Times New Roman"/>
      </w:rPr>
    </w:lvl>
  </w:abstractNum>
  <w:abstractNum w:abstractNumId="24" w15:restartNumberingAfterBreak="0">
    <w:nsid w:val="558FFF5E"/>
    <w:multiLevelType w:val="singleLevel"/>
    <w:tmpl w:val="558FFF5E"/>
    <w:lvl w:ilvl="0">
      <w:start w:val="32"/>
      <w:numFmt w:val="decimal"/>
      <w:suff w:val="nothing"/>
      <w:lvlText w:val="%1．"/>
      <w:lvlJc w:val="left"/>
      <w:rPr>
        <w:rFonts w:cs="Times New Roman"/>
      </w:rPr>
    </w:lvl>
  </w:abstractNum>
  <w:abstractNum w:abstractNumId="25" w15:restartNumberingAfterBreak="0">
    <w:nsid w:val="558FFFDF"/>
    <w:multiLevelType w:val="singleLevel"/>
    <w:tmpl w:val="558FFFDF"/>
    <w:lvl w:ilvl="0">
      <w:start w:val="38"/>
      <w:numFmt w:val="decimal"/>
      <w:suff w:val="nothing"/>
      <w:lvlText w:val="%1．"/>
      <w:lvlJc w:val="left"/>
      <w:rPr>
        <w:rFonts w:cs="Times New Roman"/>
      </w:rPr>
    </w:lvl>
  </w:abstractNum>
  <w:abstractNum w:abstractNumId="26" w15:restartNumberingAfterBreak="0">
    <w:nsid w:val="5590002F"/>
    <w:multiLevelType w:val="singleLevel"/>
    <w:tmpl w:val="5590002F"/>
    <w:lvl w:ilvl="0">
      <w:start w:val="41"/>
      <w:numFmt w:val="decimal"/>
      <w:suff w:val="nothing"/>
      <w:lvlText w:val="%1．"/>
      <w:lvlJc w:val="left"/>
      <w:rPr>
        <w:rFonts w:cs="Times New Roman"/>
      </w:rPr>
    </w:lvl>
  </w:abstractNum>
  <w:abstractNum w:abstractNumId="27" w15:restartNumberingAfterBreak="0">
    <w:nsid w:val="55900094"/>
    <w:multiLevelType w:val="singleLevel"/>
    <w:tmpl w:val="55900094"/>
    <w:lvl w:ilvl="0">
      <w:start w:val="45"/>
      <w:numFmt w:val="decimal"/>
      <w:suff w:val="nothing"/>
      <w:lvlText w:val="%1．"/>
      <w:lvlJc w:val="left"/>
      <w:rPr>
        <w:rFonts w:cs="Times New Roman"/>
      </w:rPr>
    </w:lvl>
  </w:abstractNum>
  <w:abstractNum w:abstractNumId="28" w15:restartNumberingAfterBreak="0">
    <w:nsid w:val="559000EF"/>
    <w:multiLevelType w:val="singleLevel"/>
    <w:tmpl w:val="559000EF"/>
    <w:lvl w:ilvl="0">
      <w:start w:val="50"/>
      <w:numFmt w:val="decimal"/>
      <w:suff w:val="nothing"/>
      <w:lvlText w:val="%1．"/>
      <w:lvlJc w:val="left"/>
      <w:rPr>
        <w:rFonts w:cs="Times New Roman"/>
      </w:rPr>
    </w:lvl>
  </w:abstractNum>
  <w:abstractNum w:abstractNumId="29" w15:restartNumberingAfterBreak="0">
    <w:nsid w:val="5EAD4AF4"/>
    <w:multiLevelType w:val="singleLevel"/>
    <w:tmpl w:val="558FFF5E"/>
    <w:lvl w:ilvl="0">
      <w:start w:val="32"/>
      <w:numFmt w:val="decimal"/>
      <w:suff w:val="nothing"/>
      <w:lvlText w:val="%1．"/>
      <w:lvlJc w:val="left"/>
      <w:rPr>
        <w:rFonts w:cs="Times New Roman"/>
      </w:rPr>
    </w:lvl>
  </w:abstractNum>
  <w:abstractNum w:abstractNumId="30" w15:restartNumberingAfterBreak="0">
    <w:nsid w:val="61413B30"/>
    <w:multiLevelType w:val="multilevel"/>
    <w:tmpl w:val="61413B30"/>
    <w:lvl w:ilvl="0">
      <w:start w:val="2"/>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15:restartNumberingAfterBreak="0">
    <w:nsid w:val="63395EC1"/>
    <w:multiLevelType w:val="multilevel"/>
    <w:tmpl w:val="63395EC1"/>
    <w:lvl w:ilvl="0">
      <w:start w:val="1"/>
      <w:numFmt w:val="upperLetter"/>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65007587"/>
    <w:multiLevelType w:val="multilevel"/>
    <w:tmpl w:val="65007587"/>
    <w:lvl w:ilvl="0">
      <w:start w:val="36"/>
      <w:numFmt w:val="decimal"/>
      <w:lvlText w:val="%1．"/>
      <w:lvlJc w:val="left"/>
      <w:pPr>
        <w:tabs>
          <w:tab w:val="left" w:pos="420"/>
        </w:tabs>
        <w:ind w:left="420" w:hanging="42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15:restartNumberingAfterBreak="0">
    <w:nsid w:val="683455BA"/>
    <w:multiLevelType w:val="multilevel"/>
    <w:tmpl w:val="683455BA"/>
    <w:lvl w:ilvl="0">
      <w:start w:val="1"/>
      <w:numFmt w:val="upperLetter"/>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15:restartNumberingAfterBreak="0">
    <w:nsid w:val="6A131C86"/>
    <w:multiLevelType w:val="multilevel"/>
    <w:tmpl w:val="6A131C86"/>
    <w:lvl w:ilvl="0">
      <w:start w:val="11"/>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15:restartNumberingAfterBreak="0">
    <w:nsid w:val="6EC41988"/>
    <w:multiLevelType w:val="multilevel"/>
    <w:tmpl w:val="6EC41988"/>
    <w:lvl w:ilvl="0">
      <w:start w:val="1"/>
      <w:numFmt w:val="upperLetter"/>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15:restartNumberingAfterBreak="0">
    <w:nsid w:val="6F6D73C2"/>
    <w:multiLevelType w:val="multilevel"/>
    <w:tmpl w:val="6F6D73C2"/>
    <w:lvl w:ilvl="0">
      <w:start w:val="1"/>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15:restartNumberingAfterBreak="0">
    <w:nsid w:val="754D512E"/>
    <w:multiLevelType w:val="multilevel"/>
    <w:tmpl w:val="754D512E"/>
    <w:lvl w:ilvl="0">
      <w:start w:val="2"/>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15:restartNumberingAfterBreak="0">
    <w:nsid w:val="76992F60"/>
    <w:multiLevelType w:val="hybridMultilevel"/>
    <w:tmpl w:val="7FD20F20"/>
    <w:lvl w:ilvl="0" w:tplc="D7A68F68">
      <w:start w:val="1"/>
      <w:numFmt w:val="decimalEnclosedCircle"/>
      <w:lvlText w:val="%1"/>
      <w:lvlJc w:val="left"/>
      <w:pPr>
        <w:tabs>
          <w:tab w:val="num" w:pos="780"/>
        </w:tabs>
        <w:ind w:left="780" w:hanging="360"/>
      </w:pPr>
      <w:rPr>
        <w:rFonts w:ascii="宋体" w:hint="default"/>
      </w:rPr>
    </w:lvl>
    <w:lvl w:ilvl="1" w:tplc="F3F8FCF4" w:tentative="1">
      <w:start w:val="1"/>
      <w:numFmt w:val="lowerLetter"/>
      <w:lvlText w:val="%2)"/>
      <w:lvlJc w:val="left"/>
      <w:pPr>
        <w:tabs>
          <w:tab w:val="num" w:pos="1260"/>
        </w:tabs>
        <w:ind w:left="1260" w:hanging="420"/>
      </w:pPr>
    </w:lvl>
    <w:lvl w:ilvl="2" w:tplc="C94C040A" w:tentative="1">
      <w:start w:val="1"/>
      <w:numFmt w:val="lowerRoman"/>
      <w:lvlText w:val="%3."/>
      <w:lvlJc w:val="right"/>
      <w:pPr>
        <w:tabs>
          <w:tab w:val="num" w:pos="1680"/>
        </w:tabs>
        <w:ind w:left="1680" w:hanging="420"/>
      </w:pPr>
    </w:lvl>
    <w:lvl w:ilvl="3" w:tplc="6B4E1082" w:tentative="1">
      <w:start w:val="1"/>
      <w:numFmt w:val="decimal"/>
      <w:lvlText w:val="%4."/>
      <w:lvlJc w:val="left"/>
      <w:pPr>
        <w:tabs>
          <w:tab w:val="num" w:pos="2100"/>
        </w:tabs>
        <w:ind w:left="2100" w:hanging="420"/>
      </w:pPr>
    </w:lvl>
    <w:lvl w:ilvl="4" w:tplc="9612AB74" w:tentative="1">
      <w:start w:val="1"/>
      <w:numFmt w:val="lowerLetter"/>
      <w:lvlText w:val="%5)"/>
      <w:lvlJc w:val="left"/>
      <w:pPr>
        <w:tabs>
          <w:tab w:val="num" w:pos="2520"/>
        </w:tabs>
        <w:ind w:left="2520" w:hanging="420"/>
      </w:pPr>
    </w:lvl>
    <w:lvl w:ilvl="5" w:tplc="2DF0D312" w:tentative="1">
      <w:start w:val="1"/>
      <w:numFmt w:val="lowerRoman"/>
      <w:lvlText w:val="%6."/>
      <w:lvlJc w:val="right"/>
      <w:pPr>
        <w:tabs>
          <w:tab w:val="num" w:pos="2940"/>
        </w:tabs>
        <w:ind w:left="2940" w:hanging="420"/>
      </w:pPr>
    </w:lvl>
    <w:lvl w:ilvl="6" w:tplc="09869C5C" w:tentative="1">
      <w:start w:val="1"/>
      <w:numFmt w:val="decimal"/>
      <w:lvlText w:val="%7."/>
      <w:lvlJc w:val="left"/>
      <w:pPr>
        <w:tabs>
          <w:tab w:val="num" w:pos="3360"/>
        </w:tabs>
        <w:ind w:left="3360" w:hanging="420"/>
      </w:pPr>
    </w:lvl>
    <w:lvl w:ilvl="7" w:tplc="2480852E" w:tentative="1">
      <w:start w:val="1"/>
      <w:numFmt w:val="lowerLetter"/>
      <w:lvlText w:val="%8)"/>
      <w:lvlJc w:val="left"/>
      <w:pPr>
        <w:tabs>
          <w:tab w:val="num" w:pos="3780"/>
        </w:tabs>
        <w:ind w:left="3780" w:hanging="420"/>
      </w:pPr>
    </w:lvl>
    <w:lvl w:ilvl="8" w:tplc="956CBBFC" w:tentative="1">
      <w:start w:val="1"/>
      <w:numFmt w:val="lowerRoman"/>
      <w:lvlText w:val="%9."/>
      <w:lvlJc w:val="right"/>
      <w:pPr>
        <w:tabs>
          <w:tab w:val="num" w:pos="4200"/>
        </w:tabs>
        <w:ind w:left="4200" w:hanging="420"/>
      </w:pPr>
    </w:lvl>
  </w:abstractNum>
  <w:abstractNum w:abstractNumId="39" w15:restartNumberingAfterBreak="0">
    <w:nsid w:val="781766FA"/>
    <w:multiLevelType w:val="multilevel"/>
    <w:tmpl w:val="781766FA"/>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15:restartNumberingAfterBreak="0">
    <w:nsid w:val="78367A7E"/>
    <w:multiLevelType w:val="multilevel"/>
    <w:tmpl w:val="78367A7E"/>
    <w:lvl w:ilvl="0">
      <w:start w:val="2"/>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15:restartNumberingAfterBreak="0">
    <w:nsid w:val="7B5E101B"/>
    <w:multiLevelType w:val="multilevel"/>
    <w:tmpl w:val="7B5E101B"/>
    <w:lvl w:ilvl="0">
      <w:start w:val="4"/>
      <w:numFmt w:val="decimalEnclosedCircle"/>
      <w:lvlText w:val="%1"/>
      <w:lvlJc w:val="left"/>
      <w:pPr>
        <w:tabs>
          <w:tab w:val="num" w:pos="780"/>
        </w:tabs>
        <w:ind w:left="78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15:restartNumberingAfterBreak="0">
    <w:nsid w:val="7B996057"/>
    <w:multiLevelType w:val="multilevel"/>
    <w:tmpl w:val="7B996057"/>
    <w:lvl w:ilvl="0">
      <w:start w:val="1"/>
      <w:numFmt w:val="decimal"/>
      <w:lvlText w:val="（%1）"/>
      <w:lvlJc w:val="left"/>
      <w:pPr>
        <w:ind w:left="1140" w:hanging="7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43" w15:restartNumberingAfterBreak="0">
    <w:nsid w:val="7C0775FF"/>
    <w:multiLevelType w:val="multilevel"/>
    <w:tmpl w:val="7C0775FF"/>
    <w:lvl w:ilvl="0">
      <w:start w:val="28"/>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15:restartNumberingAfterBreak="0">
    <w:nsid w:val="7D9752E2"/>
    <w:multiLevelType w:val="multilevel"/>
    <w:tmpl w:val="7D9752E2"/>
    <w:lvl w:ilvl="0">
      <w:start w:val="4"/>
      <w:numFmt w:val="decimal"/>
      <w:suff w:val="nothing"/>
      <w:lvlText w:val="（%1）"/>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16cid:durableId="1515336643">
    <w:abstractNumId w:val="17"/>
  </w:num>
  <w:num w:numId="2" w16cid:durableId="1832287844">
    <w:abstractNumId w:val="23"/>
    <w:lvlOverride w:ilvl="0">
      <w:startOverride w:val="26"/>
    </w:lvlOverride>
  </w:num>
  <w:num w:numId="3" w16cid:durableId="148034408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46362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80814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6545855">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3271148">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36833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94479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54949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47807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9459723">
    <w:abstractNumId w:val="12"/>
    <w:lvlOverride w:ilvl="0">
      <w:startOverride w:val="1"/>
    </w:lvlOverride>
  </w:num>
  <w:num w:numId="13" w16cid:durableId="240912183">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36306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949698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26923369">
    <w:abstractNumId w:val="22"/>
    <w:lvlOverride w:ilvl="0">
      <w:startOverride w:val="24"/>
    </w:lvlOverride>
  </w:num>
  <w:num w:numId="17" w16cid:durableId="9129279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0823887">
    <w:abstractNumId w:val="43"/>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698359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45209710">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95394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5719110">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98357521">
    <w:abstractNumId w:val="24"/>
    <w:lvlOverride w:ilvl="0">
      <w:startOverride w:val="32"/>
    </w:lvlOverride>
  </w:num>
  <w:num w:numId="24" w16cid:durableId="543833395">
    <w:abstractNumId w:val="25"/>
    <w:lvlOverride w:ilvl="0">
      <w:startOverride w:val="38"/>
    </w:lvlOverride>
  </w:num>
  <w:num w:numId="25" w16cid:durableId="7842769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078371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5867444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315796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084334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059106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8835630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358988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536918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6821538">
    <w:abstractNumId w:val="26"/>
    <w:lvlOverride w:ilvl="0">
      <w:startOverride w:val="41"/>
    </w:lvlOverride>
  </w:num>
  <w:num w:numId="35" w16cid:durableId="2142723348">
    <w:abstractNumId w:val="10"/>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19819803">
    <w:abstractNumId w:val="27"/>
    <w:lvlOverride w:ilvl="0">
      <w:startOverride w:val="45"/>
    </w:lvlOverride>
  </w:num>
  <w:num w:numId="37" w16cid:durableId="1676835135">
    <w:abstractNumId w:val="28"/>
    <w:lvlOverride w:ilvl="0">
      <w:startOverride w:val="50"/>
    </w:lvlOverride>
  </w:num>
  <w:num w:numId="38" w16cid:durableId="1796590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24433365">
    <w:abstractNumId w:val="3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56011800">
    <w:abstractNumId w:val="32"/>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79151139">
    <w:abstractNumId w:val="21"/>
    <w:lvlOverride w:ilvl="0">
      <w:startOverride w:val="10"/>
    </w:lvlOverride>
  </w:num>
  <w:num w:numId="42" w16cid:durableId="272637568">
    <w:abstractNumId w:val="29"/>
  </w:num>
  <w:num w:numId="43" w16cid:durableId="758715019">
    <w:abstractNumId w:val="20"/>
  </w:num>
  <w:num w:numId="44" w16cid:durableId="402604489">
    <w:abstractNumId w:val="38"/>
  </w:num>
  <w:num w:numId="45" w16cid:durableId="13733109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B1E"/>
    <w:rsid w:val="00010814"/>
    <w:rsid w:val="00183B1E"/>
    <w:rsid w:val="00277137"/>
    <w:rsid w:val="004151FC"/>
    <w:rsid w:val="00565754"/>
    <w:rsid w:val="006540CA"/>
    <w:rsid w:val="006E3F1B"/>
    <w:rsid w:val="00705A04"/>
    <w:rsid w:val="007066C1"/>
    <w:rsid w:val="009C03D4"/>
    <w:rsid w:val="00B35CE5"/>
    <w:rsid w:val="00B502AF"/>
    <w:rsid w:val="00C02FC6"/>
    <w:rsid w:val="00C47EDD"/>
    <w:rsid w:val="00CC7469"/>
    <w:rsid w:val="00E517C6"/>
    <w:rsid w:val="00ED351E"/>
    <w:rsid w:val="00EE2B6F"/>
    <w:rsid w:val="00EF1ACC"/>
    <w:rsid w:val="00F02BCF"/>
    <w:rsid w:val="00F27350"/>
    <w:rsid w:val="00F5310D"/>
    <w:rsid w:val="00F67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03AD15F"/>
  <w15:docId w15:val="{EEBCEF9F-5A87-452A-A0C5-04671940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3B1E"/>
    <w:pPr>
      <w:widowControl w:val="0"/>
      <w:jc w:val="both"/>
    </w:pPr>
  </w:style>
  <w:style w:type="paragraph" w:styleId="1">
    <w:name w:val="heading 1"/>
    <w:basedOn w:val="a"/>
    <w:next w:val="a"/>
    <w:link w:val="10"/>
    <w:uiPriority w:val="9"/>
    <w:qFormat/>
    <w:rsid w:val="00C47EDD"/>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0"/>
    <w:uiPriority w:val="9"/>
    <w:qFormat/>
    <w:rsid w:val="00C47EDD"/>
    <w:pPr>
      <w:keepNext/>
      <w:keepLines/>
      <w:spacing w:before="260" w:after="260" w:line="416"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183B1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83B1E"/>
    <w:rPr>
      <w:sz w:val="18"/>
      <w:szCs w:val="18"/>
    </w:rPr>
  </w:style>
  <w:style w:type="paragraph" w:styleId="a5">
    <w:name w:val="Balloon Text"/>
    <w:basedOn w:val="a"/>
    <w:link w:val="a6"/>
    <w:uiPriority w:val="99"/>
    <w:unhideWhenUsed/>
    <w:qFormat/>
    <w:rsid w:val="00183B1E"/>
    <w:rPr>
      <w:sz w:val="18"/>
      <w:szCs w:val="18"/>
    </w:rPr>
  </w:style>
  <w:style w:type="character" w:customStyle="1" w:styleId="a6">
    <w:name w:val="批注框文本 字符"/>
    <w:basedOn w:val="a0"/>
    <w:link w:val="a5"/>
    <w:uiPriority w:val="99"/>
    <w:rsid w:val="00183B1E"/>
    <w:rPr>
      <w:sz w:val="18"/>
      <w:szCs w:val="18"/>
    </w:rPr>
  </w:style>
  <w:style w:type="character" w:customStyle="1" w:styleId="a7">
    <w:name w:val="纯文本 字符"/>
    <w:aliases w:val=" Char 字符,Char 字符,Char Char 字符,Char Char Char 字符,Plain Te 字符,普 字符,普通文字 字符,普通文字 Char 字符,普通文字 Char Char 字符,标题1 字符,标题1 Char 字符,标题1 Char Char 字符,标题1 Char Char Char Char 字符,标题1 Char Char Char Char Char 字符,游 字符,游数 字符,游数的 字符,游数的格式 字符,纯文本 Char Char 字符"/>
    <w:link w:val="a8"/>
    <w:locked/>
    <w:rsid w:val="00B502AF"/>
    <w:rPr>
      <w:rFonts w:ascii="宋体" w:hAnsi="Courier New" w:cs="Courier New"/>
      <w:szCs w:val="21"/>
    </w:rPr>
  </w:style>
  <w:style w:type="paragraph" w:styleId="a8">
    <w:name w:val="Plain Text"/>
    <w:aliases w:val=" Char,Char,Char Char,Char Char Char,Plain Te,普,普通文字,普通文字 Char,普通文字 Char Char,标题1,标题1 Char,标题1 Char Char,标题1 Char Char Char Char,标题1 Char Char Char Char Char,游,游数,游数的,游数的格式,纯文本 Char Char,纯文本 Char Char Char,纯文本 Char Char1,纯文本 Char Char1 Char Char Char"/>
    <w:basedOn w:val="a"/>
    <w:link w:val="a7"/>
    <w:qFormat/>
    <w:rsid w:val="00B502AF"/>
    <w:rPr>
      <w:rFonts w:ascii="宋体" w:hAnsi="Courier New" w:cs="Courier New"/>
      <w:szCs w:val="21"/>
    </w:rPr>
  </w:style>
  <w:style w:type="character" w:customStyle="1" w:styleId="Char1">
    <w:name w:val="纯文本 Char1"/>
    <w:basedOn w:val="a0"/>
    <w:uiPriority w:val="99"/>
    <w:semiHidden/>
    <w:rsid w:val="00B502AF"/>
    <w:rPr>
      <w:rFonts w:ascii="宋体" w:eastAsia="宋体" w:hAnsi="Courier New" w:cs="Courier New"/>
      <w:szCs w:val="21"/>
    </w:rPr>
  </w:style>
  <w:style w:type="character" w:customStyle="1" w:styleId="10">
    <w:name w:val="标题 1 字符"/>
    <w:basedOn w:val="a0"/>
    <w:link w:val="1"/>
    <w:uiPriority w:val="9"/>
    <w:rsid w:val="00C47EDD"/>
    <w:rPr>
      <w:rFonts w:ascii="Calibri" w:eastAsia="宋体" w:hAnsi="Calibri" w:cs="Times New Roman"/>
      <w:b/>
      <w:bCs/>
      <w:kern w:val="44"/>
      <w:sz w:val="44"/>
      <w:szCs w:val="44"/>
    </w:rPr>
  </w:style>
  <w:style w:type="character" w:customStyle="1" w:styleId="20">
    <w:name w:val="标题 2 字符"/>
    <w:basedOn w:val="a0"/>
    <w:link w:val="2"/>
    <w:uiPriority w:val="9"/>
    <w:rsid w:val="00C47EDD"/>
    <w:rPr>
      <w:rFonts w:ascii="Arial" w:eastAsia="黑体" w:hAnsi="Arial" w:cs="Times New Roman"/>
      <w:b/>
      <w:bCs/>
      <w:sz w:val="32"/>
      <w:szCs w:val="32"/>
    </w:rPr>
  </w:style>
  <w:style w:type="character" w:customStyle="1" w:styleId="1Char">
    <w:name w:val="样式1 Char"/>
    <w:link w:val="11"/>
    <w:rsid w:val="00C47EDD"/>
    <w:rPr>
      <w:color w:val="000000"/>
      <w:szCs w:val="21"/>
      <w:lang w:val="pt-BR" w:eastAsia="en-US"/>
    </w:rPr>
  </w:style>
  <w:style w:type="paragraph" w:customStyle="1" w:styleId="11">
    <w:name w:val="样式1"/>
    <w:basedOn w:val="a"/>
    <w:link w:val="1Char"/>
    <w:qFormat/>
    <w:rsid w:val="00C47EDD"/>
    <w:pPr>
      <w:widowControl/>
      <w:autoSpaceDE w:val="0"/>
      <w:autoSpaceDN w:val="0"/>
      <w:adjustRightInd w:val="0"/>
      <w:jc w:val="left"/>
      <w:textAlignment w:val="center"/>
    </w:pPr>
    <w:rPr>
      <w:color w:val="000000"/>
      <w:szCs w:val="21"/>
      <w:lang w:val="pt-BR" w:eastAsia="en-US"/>
    </w:rPr>
  </w:style>
  <w:style w:type="character" w:customStyle="1" w:styleId="CharChar3">
    <w:name w:val="Char Char3"/>
    <w:rsid w:val="00C47EDD"/>
    <w:rPr>
      <w:rFonts w:ascii="宋体" w:eastAsia="宋体" w:hAnsi="Courier New" w:cs="Courier New" w:hint="eastAsia"/>
      <w:kern w:val="2"/>
      <w:sz w:val="21"/>
      <w:szCs w:val="21"/>
      <w:lang w:val="en-US" w:eastAsia="zh-CN" w:bidi="ar-SA"/>
    </w:rPr>
  </w:style>
  <w:style w:type="character" w:customStyle="1" w:styleId="apple-converted-space">
    <w:name w:val="apple-converted-space"/>
    <w:qFormat/>
    <w:rsid w:val="00C47EDD"/>
  </w:style>
  <w:style w:type="character" w:styleId="a9">
    <w:name w:val="Strong"/>
    <w:uiPriority w:val="22"/>
    <w:qFormat/>
    <w:rsid w:val="00C47EDD"/>
    <w:rPr>
      <w:b/>
      <w:bCs/>
    </w:rPr>
  </w:style>
  <w:style w:type="character" w:customStyle="1" w:styleId="aa">
    <w:name w:val="普通(网站) 字符"/>
    <w:aliases w:val="普通 (Web) 字符,普通 (Web)1 字符,普通(Web) 字符,普通(Web) Char 字符,普通(Web) Char Char 字符,普通(Web) Char Char Char Char 字符,普通(Web) Char Char Char Char Char Char Char 字符,普通(Web) Char Char Char Char Char Char Char Char 字符,普通(网站)1 字符"/>
    <w:link w:val="ab"/>
    <w:qFormat/>
    <w:locked/>
    <w:rsid w:val="00C47EDD"/>
    <w:rPr>
      <w:sz w:val="24"/>
      <w:szCs w:val="24"/>
    </w:rPr>
  </w:style>
  <w:style w:type="paragraph" w:styleId="ab">
    <w:name w:val="Normal (Web)"/>
    <w:aliases w:val="普通 (Web),普通 (Web)1,普通(Web),普通(Web) Char,普通(Web) Char Char,普通(Web) Char Char Char Char,普通(Web) Char Char Char Char Char Char Char,普通(Web) Char Char Char Char Char Char Char Char,普通(Web) Char Char Char Char Char Char Char Char Char,普通(网站)1"/>
    <w:basedOn w:val="a"/>
    <w:link w:val="aa"/>
    <w:qFormat/>
    <w:rsid w:val="00C47EDD"/>
    <w:pPr>
      <w:widowControl/>
      <w:spacing w:before="100" w:beforeAutospacing="1" w:after="100" w:afterAutospacing="1"/>
      <w:jc w:val="left"/>
    </w:pPr>
    <w:rPr>
      <w:sz w:val="24"/>
      <w:szCs w:val="24"/>
    </w:rPr>
  </w:style>
  <w:style w:type="character" w:customStyle="1" w:styleId="Char">
    <w:name w:val="列出段落 Char"/>
    <w:link w:val="12"/>
    <w:uiPriority w:val="99"/>
    <w:locked/>
    <w:rsid w:val="00C47EDD"/>
    <w:rPr>
      <w:rFonts w:ascii="Calibri" w:hAnsi="Calibri"/>
    </w:rPr>
  </w:style>
  <w:style w:type="paragraph" w:customStyle="1" w:styleId="12">
    <w:name w:val="列出段落1"/>
    <w:basedOn w:val="a"/>
    <w:link w:val="Char"/>
    <w:uiPriority w:val="99"/>
    <w:qFormat/>
    <w:rsid w:val="00C47EDD"/>
    <w:pPr>
      <w:ind w:firstLineChars="200" w:firstLine="420"/>
    </w:pPr>
    <w:rPr>
      <w:rFonts w:ascii="Calibri" w:hAnsi="Calibri"/>
    </w:rPr>
  </w:style>
  <w:style w:type="character" w:styleId="ac">
    <w:name w:val="page number"/>
    <w:basedOn w:val="a0"/>
    <w:qFormat/>
    <w:rsid w:val="00C47EDD"/>
  </w:style>
  <w:style w:type="character" w:customStyle="1" w:styleId="13">
    <w:name w:val="页码1"/>
    <w:basedOn w:val="a0"/>
    <w:qFormat/>
    <w:rsid w:val="00C47EDD"/>
  </w:style>
  <w:style w:type="character" w:customStyle="1" w:styleId="9">
    <w:name w:val="正文文本 (9)_"/>
    <w:link w:val="90"/>
    <w:rsid w:val="00C47EDD"/>
    <w:rPr>
      <w:rFonts w:ascii="MingLiU" w:eastAsia="MingLiU" w:hAnsi="MingLiU" w:cs="MingLiU"/>
      <w:b/>
      <w:bCs/>
      <w:sz w:val="18"/>
      <w:szCs w:val="18"/>
      <w:shd w:val="clear" w:color="auto" w:fill="FFFFFF"/>
    </w:rPr>
  </w:style>
  <w:style w:type="paragraph" w:customStyle="1" w:styleId="90">
    <w:name w:val="正文文本 (9)"/>
    <w:basedOn w:val="a"/>
    <w:link w:val="9"/>
    <w:rsid w:val="00C47EDD"/>
    <w:pPr>
      <w:shd w:val="clear" w:color="auto" w:fill="FFFFFF"/>
      <w:spacing w:before="120" w:line="299" w:lineRule="exact"/>
      <w:ind w:hanging="340"/>
      <w:jc w:val="distribute"/>
    </w:pPr>
    <w:rPr>
      <w:rFonts w:ascii="MingLiU" w:eastAsia="MingLiU" w:hAnsi="MingLiU" w:cs="MingLiU"/>
      <w:b/>
      <w:bCs/>
      <w:sz w:val="18"/>
      <w:szCs w:val="18"/>
    </w:rPr>
  </w:style>
  <w:style w:type="character" w:customStyle="1" w:styleId="ad">
    <w:name w:val="页脚 字符"/>
    <w:link w:val="ae"/>
    <w:uiPriority w:val="99"/>
    <w:qFormat/>
    <w:rsid w:val="00C47EDD"/>
    <w:rPr>
      <w:sz w:val="18"/>
    </w:rPr>
  </w:style>
  <w:style w:type="paragraph" w:styleId="ae">
    <w:name w:val="footer"/>
    <w:basedOn w:val="a"/>
    <w:link w:val="ad"/>
    <w:uiPriority w:val="99"/>
    <w:qFormat/>
    <w:rsid w:val="00C47EDD"/>
    <w:pPr>
      <w:tabs>
        <w:tab w:val="center" w:pos="4153"/>
        <w:tab w:val="right" w:pos="8306"/>
      </w:tabs>
      <w:snapToGrid w:val="0"/>
      <w:jc w:val="left"/>
    </w:pPr>
    <w:rPr>
      <w:sz w:val="18"/>
    </w:rPr>
  </w:style>
  <w:style w:type="character" w:customStyle="1" w:styleId="Char10">
    <w:name w:val="页脚 Char1"/>
    <w:basedOn w:val="a0"/>
    <w:uiPriority w:val="99"/>
    <w:semiHidden/>
    <w:rsid w:val="00C47EDD"/>
    <w:rPr>
      <w:sz w:val="18"/>
      <w:szCs w:val="18"/>
    </w:rPr>
  </w:style>
  <w:style w:type="character" w:styleId="af">
    <w:name w:val="Emphasis"/>
    <w:uiPriority w:val="20"/>
    <w:qFormat/>
    <w:rsid w:val="00C47EDD"/>
    <w:rPr>
      <w:i/>
      <w:iCs/>
    </w:rPr>
  </w:style>
  <w:style w:type="character" w:customStyle="1" w:styleId="subtitles0">
    <w:name w:val="sub_title s0"/>
    <w:basedOn w:val="a0"/>
    <w:qFormat/>
    <w:rsid w:val="00C47EDD"/>
  </w:style>
  <w:style w:type="character" w:customStyle="1" w:styleId="21">
    <w:name w:val="正文文本 (2)_"/>
    <w:link w:val="22"/>
    <w:rsid w:val="00C47EDD"/>
    <w:rPr>
      <w:rFonts w:ascii="MingLiU" w:eastAsia="MingLiU" w:hAnsi="MingLiU" w:cs="MingLiU"/>
      <w:spacing w:val="20"/>
      <w:sz w:val="18"/>
      <w:szCs w:val="18"/>
      <w:shd w:val="clear" w:color="auto" w:fill="FFFFFF"/>
    </w:rPr>
  </w:style>
  <w:style w:type="paragraph" w:customStyle="1" w:styleId="22">
    <w:name w:val="正文文本 (2)"/>
    <w:basedOn w:val="a"/>
    <w:link w:val="21"/>
    <w:rsid w:val="00C47EDD"/>
    <w:pPr>
      <w:shd w:val="clear" w:color="auto" w:fill="FFFFFF"/>
      <w:spacing w:before="120" w:line="299" w:lineRule="exact"/>
      <w:ind w:hanging="1580"/>
      <w:jc w:val="distribute"/>
    </w:pPr>
    <w:rPr>
      <w:rFonts w:ascii="MingLiU" w:eastAsia="MingLiU" w:hAnsi="MingLiU" w:cs="MingLiU"/>
      <w:spacing w:val="20"/>
      <w:sz w:val="18"/>
      <w:szCs w:val="18"/>
    </w:rPr>
  </w:style>
  <w:style w:type="character" w:styleId="af0">
    <w:name w:val="Hyperlink"/>
    <w:uiPriority w:val="99"/>
    <w:qFormat/>
    <w:rsid w:val="00C47EDD"/>
    <w:rPr>
      <w:color w:val="0000FF"/>
      <w:u w:val="single"/>
    </w:rPr>
  </w:style>
  <w:style w:type="character" w:styleId="af1">
    <w:name w:val="annotation reference"/>
    <w:uiPriority w:val="99"/>
    <w:qFormat/>
    <w:rsid w:val="00C47EDD"/>
    <w:rPr>
      <w:sz w:val="21"/>
      <w:szCs w:val="21"/>
    </w:rPr>
  </w:style>
  <w:style w:type="character" w:customStyle="1" w:styleId="MTDisplayEquationChar">
    <w:name w:val="MTDisplayEquation Char"/>
    <w:link w:val="MTDisplayEquation"/>
    <w:rsid w:val="00C47EDD"/>
    <w:rPr>
      <w:rFonts w:ascii="宋体" w:hAnsi="宋体" w:cs="宋体"/>
      <w:szCs w:val="21"/>
    </w:rPr>
  </w:style>
  <w:style w:type="paragraph" w:customStyle="1" w:styleId="MTDisplayEquation">
    <w:name w:val="MTDisplayEquation"/>
    <w:basedOn w:val="a8"/>
    <w:next w:val="a"/>
    <w:link w:val="MTDisplayEquationChar"/>
    <w:rsid w:val="00C47EDD"/>
    <w:pPr>
      <w:numPr>
        <w:numId w:val="1"/>
      </w:numPr>
      <w:tabs>
        <w:tab w:val="left" w:pos="360"/>
        <w:tab w:val="center" w:pos="4320"/>
        <w:tab w:val="right" w:pos="8300"/>
      </w:tabs>
      <w:ind w:left="0" w:firstLine="0"/>
    </w:pPr>
    <w:rPr>
      <w:rFonts w:hAnsi="宋体" w:cs="宋体"/>
    </w:rPr>
  </w:style>
  <w:style w:type="character" w:customStyle="1" w:styleId="2TimesNewRoman1">
    <w:name w:val="正文文本 (2) + Times New Roman1"/>
    <w:aliases w:val="小型大写"/>
    <w:uiPriority w:val="99"/>
    <w:rsid w:val="00C47EDD"/>
    <w:rPr>
      <w:rFonts w:ascii="Times New Roman" w:hAnsi="Times New Roman"/>
      <w:smallCaps/>
      <w:sz w:val="13"/>
      <w:szCs w:val="13"/>
      <w:shd w:val="clear" w:color="auto" w:fill="FFFFFF"/>
      <w:lang w:val="en-US" w:eastAsia="en-US"/>
    </w:rPr>
  </w:style>
  <w:style w:type="character" w:customStyle="1" w:styleId="Char11">
    <w:name w:val="页眉 Char1"/>
    <w:basedOn w:val="a0"/>
    <w:uiPriority w:val="99"/>
    <w:semiHidden/>
    <w:rsid w:val="00C47EDD"/>
    <w:rPr>
      <w:sz w:val="18"/>
      <w:szCs w:val="18"/>
    </w:rPr>
  </w:style>
  <w:style w:type="character" w:customStyle="1" w:styleId="2TimesNewRoman">
    <w:name w:val="正文文本 (2) + Times New Roman"/>
    <w:uiPriority w:val="99"/>
    <w:rsid w:val="00C47EDD"/>
    <w:rPr>
      <w:rFonts w:ascii="Times New Roman" w:hAnsi="Times New Roman"/>
      <w:sz w:val="13"/>
      <w:szCs w:val="13"/>
      <w:shd w:val="clear" w:color="auto" w:fill="FFFFFF"/>
      <w:lang w:val="en-US" w:eastAsia="en-US"/>
    </w:rPr>
  </w:style>
  <w:style w:type="character" w:customStyle="1" w:styleId="DefaultParagraphChar">
    <w:name w:val="DefaultParagraph Char"/>
    <w:link w:val="DefaultParagraph"/>
    <w:locked/>
    <w:rsid w:val="00C47EDD"/>
    <w:rPr>
      <w:rFonts w:ascii="Calibri" w:eastAsia="Times New Roman" w:hAnsi="Calibri"/>
    </w:rPr>
  </w:style>
  <w:style w:type="paragraph" w:customStyle="1" w:styleId="DefaultParagraph">
    <w:name w:val="DefaultParagraph"/>
    <w:link w:val="DefaultParagraphChar"/>
    <w:qFormat/>
    <w:rsid w:val="00C47EDD"/>
    <w:rPr>
      <w:rFonts w:ascii="Calibri" w:eastAsia="Times New Roman" w:hAnsi="Calibri"/>
    </w:rPr>
  </w:style>
  <w:style w:type="paragraph" w:styleId="af2">
    <w:name w:val="Body Text"/>
    <w:basedOn w:val="a"/>
    <w:link w:val="af3"/>
    <w:rsid w:val="00C47EDD"/>
    <w:pPr>
      <w:spacing w:after="120"/>
    </w:pPr>
    <w:rPr>
      <w:rFonts w:ascii="Calibri" w:eastAsia="宋体" w:hAnsi="Calibri" w:cs="Times New Roman"/>
    </w:rPr>
  </w:style>
  <w:style w:type="character" w:customStyle="1" w:styleId="Char0">
    <w:name w:val="正文文本 Char"/>
    <w:basedOn w:val="a0"/>
    <w:rsid w:val="00C47EDD"/>
  </w:style>
  <w:style w:type="character" w:customStyle="1" w:styleId="af3">
    <w:name w:val="正文文本 字符"/>
    <w:link w:val="af2"/>
    <w:rsid w:val="00C47EDD"/>
    <w:rPr>
      <w:rFonts w:ascii="Calibri" w:eastAsia="宋体" w:hAnsi="Calibri" w:cs="Times New Roman"/>
    </w:rPr>
  </w:style>
  <w:style w:type="paragraph" w:styleId="af4">
    <w:name w:val="annotation text"/>
    <w:basedOn w:val="a"/>
    <w:link w:val="af5"/>
    <w:qFormat/>
    <w:rsid w:val="00C47EDD"/>
    <w:pPr>
      <w:jc w:val="left"/>
    </w:pPr>
    <w:rPr>
      <w:rFonts w:ascii="Calibri" w:eastAsia="宋体" w:hAnsi="Calibri" w:cs="Times New Roman"/>
      <w:szCs w:val="24"/>
    </w:rPr>
  </w:style>
  <w:style w:type="character" w:customStyle="1" w:styleId="af5">
    <w:name w:val="批注文字 字符"/>
    <w:basedOn w:val="a0"/>
    <w:link w:val="af4"/>
    <w:rsid w:val="00C47EDD"/>
    <w:rPr>
      <w:rFonts w:ascii="Calibri" w:eastAsia="宋体" w:hAnsi="Calibri" w:cs="Times New Roman"/>
      <w:szCs w:val="24"/>
    </w:rPr>
  </w:style>
  <w:style w:type="paragraph" w:styleId="TOC1">
    <w:name w:val="toc 1"/>
    <w:basedOn w:val="a"/>
    <w:next w:val="a"/>
    <w:uiPriority w:val="39"/>
    <w:qFormat/>
    <w:rsid w:val="00C47EDD"/>
    <w:rPr>
      <w:rFonts w:ascii="Calibri" w:eastAsia="宋体" w:hAnsi="Calibri" w:cs="Times New Roman"/>
    </w:rPr>
  </w:style>
  <w:style w:type="paragraph" w:styleId="af6">
    <w:name w:val="Normal Indent"/>
    <w:basedOn w:val="a"/>
    <w:rsid w:val="00C47EDD"/>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0">
    <w:name w:val="纯文本_0"/>
    <w:basedOn w:val="00"/>
    <w:qFormat/>
    <w:rsid w:val="00C47EDD"/>
    <w:rPr>
      <w:rFonts w:ascii="宋体" w:hAnsi="Courier New" w:cs="Courier New"/>
      <w:szCs w:val="21"/>
    </w:rPr>
  </w:style>
  <w:style w:type="paragraph" w:customStyle="1" w:styleId="00">
    <w:name w:val="正文_0"/>
    <w:qFormat/>
    <w:rsid w:val="00C47EDD"/>
    <w:pPr>
      <w:widowControl w:val="0"/>
      <w:spacing w:after="200" w:line="276" w:lineRule="auto"/>
      <w:jc w:val="both"/>
    </w:pPr>
    <w:rPr>
      <w:rFonts w:ascii="Calibri" w:eastAsia="宋体" w:hAnsi="Calibri" w:cs="Times New Roman"/>
      <w:szCs w:val="24"/>
    </w:rPr>
  </w:style>
  <w:style w:type="paragraph" w:customStyle="1" w:styleId="Normal0">
    <w:name w:val="Normal_0"/>
    <w:qFormat/>
    <w:rsid w:val="00C47EDD"/>
    <w:pPr>
      <w:widowControl w:val="0"/>
      <w:jc w:val="both"/>
    </w:pPr>
    <w:rPr>
      <w:rFonts w:ascii="Times New Roman" w:eastAsia="宋体" w:hAnsi="Times New Roman" w:cs="宋体"/>
      <w:sz w:val="23"/>
    </w:rPr>
  </w:style>
  <w:style w:type="paragraph" w:customStyle="1" w:styleId="CharCharCharCharCharCharCharCharChar">
    <w:name w:val="Char Char Char Char Char Char Char Char Char"/>
    <w:basedOn w:val="a"/>
    <w:rsid w:val="00C47EDD"/>
    <w:pPr>
      <w:widowControl/>
      <w:spacing w:line="300" w:lineRule="auto"/>
      <w:ind w:firstLineChars="200" w:firstLine="200"/>
    </w:pPr>
    <w:rPr>
      <w:rFonts w:ascii="Calibri" w:eastAsia="宋体" w:hAnsi="Calibri" w:cs="Times New Roman"/>
      <w:kern w:val="0"/>
      <w:szCs w:val="20"/>
    </w:rPr>
  </w:style>
  <w:style w:type="paragraph" w:customStyle="1" w:styleId="14">
    <w:name w:val="无间隔1"/>
    <w:qFormat/>
    <w:rsid w:val="00C47EDD"/>
    <w:pPr>
      <w:widowControl w:val="0"/>
      <w:jc w:val="both"/>
    </w:pPr>
    <w:rPr>
      <w:rFonts w:ascii="Calibri" w:eastAsia="宋体" w:hAnsi="Calibri" w:cs="Times New Roman"/>
    </w:rPr>
  </w:style>
  <w:style w:type="paragraph" w:customStyle="1" w:styleId="Char3Char">
    <w:name w:val="Char3 Char"/>
    <w:basedOn w:val="a"/>
    <w:qFormat/>
    <w:rsid w:val="00C47EDD"/>
    <w:pPr>
      <w:widowControl/>
      <w:spacing w:line="300" w:lineRule="auto"/>
      <w:ind w:firstLineChars="200" w:firstLine="200"/>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qFormat/>
    <w:rsid w:val="00C47EDD"/>
    <w:pPr>
      <w:widowControl/>
      <w:spacing w:line="300" w:lineRule="auto"/>
      <w:ind w:firstLineChars="200" w:firstLine="200"/>
    </w:pPr>
    <w:rPr>
      <w:rFonts w:ascii="Calibri" w:eastAsia="宋体" w:hAnsi="Calibri" w:cs="Times New Roman"/>
    </w:rPr>
  </w:style>
  <w:style w:type="paragraph" w:customStyle="1" w:styleId="3">
    <w:name w:val="??3"/>
    <w:basedOn w:val="a"/>
    <w:rsid w:val="00C47EDD"/>
    <w:pPr>
      <w:ind w:leftChars="150" w:left="300"/>
    </w:pPr>
    <w:rPr>
      <w:rFonts w:ascii="Calibri" w:eastAsia="宋体" w:hAnsi="Calibri" w:cs="Times New Roman"/>
      <w:sz w:val="20"/>
      <w:szCs w:val="20"/>
    </w:rPr>
  </w:style>
  <w:style w:type="paragraph" w:customStyle="1" w:styleId="61">
    <w:name w:val="正文_61"/>
    <w:qFormat/>
    <w:rsid w:val="00C47EDD"/>
    <w:pPr>
      <w:widowControl w:val="0"/>
      <w:jc w:val="both"/>
    </w:pPr>
    <w:rPr>
      <w:rFonts w:ascii="Calibri" w:eastAsia="宋体" w:hAnsi="Calibri" w:cs="Times New Roman"/>
    </w:rPr>
  </w:style>
  <w:style w:type="paragraph" w:styleId="af7">
    <w:name w:val="List Paragraph"/>
    <w:basedOn w:val="a"/>
    <w:uiPriority w:val="1"/>
    <w:qFormat/>
    <w:rsid w:val="00C47EDD"/>
    <w:pPr>
      <w:ind w:firstLineChars="200" w:firstLine="420"/>
    </w:pPr>
    <w:rPr>
      <w:rFonts w:ascii="Calibri" w:eastAsia="宋体" w:hAnsi="Calibri" w:cs="Times New Roman"/>
    </w:rPr>
  </w:style>
  <w:style w:type="paragraph" w:customStyle="1" w:styleId="Default">
    <w:name w:val="Default"/>
    <w:rsid w:val="00C47EDD"/>
    <w:pPr>
      <w:widowControl w:val="0"/>
      <w:autoSpaceDE w:val="0"/>
      <w:autoSpaceDN w:val="0"/>
      <w:adjustRightInd w:val="0"/>
    </w:pPr>
    <w:rPr>
      <w:rFonts w:ascii="Calibri" w:eastAsia="宋体" w:hAnsi="Calibri" w:cs="Times New Roman"/>
      <w:color w:val="000000"/>
      <w:kern w:val="0"/>
      <w:sz w:val="24"/>
      <w:szCs w:val="24"/>
    </w:rPr>
  </w:style>
  <w:style w:type="paragraph" w:customStyle="1" w:styleId="msonormalcxspmiddle">
    <w:name w:val="msonormalcxspmiddle"/>
    <w:basedOn w:val="a"/>
    <w:qFormat/>
    <w:rsid w:val="00C47EDD"/>
    <w:pPr>
      <w:widowControl/>
      <w:spacing w:before="100" w:beforeAutospacing="1" w:after="100" w:afterAutospacing="1"/>
      <w:jc w:val="left"/>
    </w:pPr>
    <w:rPr>
      <w:rFonts w:ascii="Arial Unicode MS" w:eastAsia="Arial Unicode MS" w:hAnsi="Arial Unicode MS" w:cs="Times New Roman"/>
      <w:color w:val="000000"/>
      <w:kern w:val="0"/>
      <w:sz w:val="24"/>
      <w:szCs w:val="24"/>
    </w:rPr>
  </w:style>
  <w:style w:type="paragraph" w:customStyle="1" w:styleId="15">
    <w:name w:val="正文文本1"/>
    <w:basedOn w:val="a"/>
    <w:unhideWhenUsed/>
    <w:rsid w:val="00C47EDD"/>
    <w:pPr>
      <w:shd w:val="clear" w:color="auto" w:fill="FFFFFF"/>
      <w:spacing w:line="240" w:lineRule="atLeast"/>
      <w:ind w:hanging="400"/>
    </w:pPr>
    <w:rPr>
      <w:rFonts w:ascii="宋体" w:eastAsia="宋体" w:hAnsi="宋体" w:cs="Times New Roman" w:hint="eastAsia"/>
      <w:sz w:val="26"/>
    </w:rPr>
  </w:style>
  <w:style w:type="paragraph" w:customStyle="1" w:styleId="62">
    <w:name w:val="正文_62"/>
    <w:qFormat/>
    <w:rsid w:val="00C47EDD"/>
    <w:pPr>
      <w:widowControl w:val="0"/>
      <w:jc w:val="both"/>
    </w:pPr>
    <w:rPr>
      <w:rFonts w:ascii="Calibri" w:eastAsia="宋体" w:hAnsi="Calibri" w:cs="Times New Roman"/>
    </w:rPr>
  </w:style>
  <w:style w:type="paragraph" w:customStyle="1" w:styleId="p0">
    <w:name w:val="p0"/>
    <w:basedOn w:val="a"/>
    <w:qFormat/>
    <w:rsid w:val="00C47EDD"/>
    <w:pPr>
      <w:widowControl/>
    </w:pPr>
    <w:rPr>
      <w:rFonts w:ascii="Calibri" w:eastAsia="宋体" w:hAnsi="Calibri" w:cs="Times New Roman"/>
      <w:kern w:val="0"/>
      <w:szCs w:val="21"/>
    </w:rPr>
  </w:style>
  <w:style w:type="paragraph" w:customStyle="1" w:styleId="Normal1">
    <w:name w:val="Normal_1"/>
    <w:qFormat/>
    <w:rsid w:val="00C47EDD"/>
    <w:pPr>
      <w:widowControl w:val="0"/>
      <w:jc w:val="both"/>
    </w:pPr>
    <w:rPr>
      <w:rFonts w:ascii="Time New Romans" w:eastAsia="宋体" w:hAnsi="Time New Romans" w:cs="宋体"/>
    </w:rPr>
  </w:style>
  <w:style w:type="table" w:styleId="af8">
    <w:name w:val="Table Grid"/>
    <w:basedOn w:val="a1"/>
    <w:uiPriority w:val="59"/>
    <w:rsid w:val="00C47ED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
    <w:basedOn w:val="a1"/>
    <w:rsid w:val="00C47EDD"/>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列出段落2"/>
    <w:basedOn w:val="a"/>
    <w:uiPriority w:val="34"/>
    <w:qFormat/>
    <w:rsid w:val="00C47EDD"/>
    <w:pPr>
      <w:ind w:firstLineChars="200" w:firstLine="420"/>
    </w:pPr>
    <w:rPr>
      <w:rFonts w:ascii="Calibri" w:eastAsia="宋体" w:hAnsi="Calibri" w:cs="Times New Roman"/>
    </w:rPr>
  </w:style>
  <w:style w:type="character" w:customStyle="1" w:styleId="24">
    <w:name w:val="正文文本缩进 2 字符"/>
    <w:link w:val="25"/>
    <w:rsid w:val="00C47EDD"/>
    <w:rPr>
      <w:rFonts w:ascii="Times New Roman" w:hAnsi="Times New Roman"/>
      <w:bCs/>
      <w:szCs w:val="24"/>
    </w:rPr>
  </w:style>
  <w:style w:type="paragraph" w:styleId="25">
    <w:name w:val="Body Text Indent 2"/>
    <w:basedOn w:val="a"/>
    <w:link w:val="24"/>
    <w:rsid w:val="00C47EDD"/>
    <w:pPr>
      <w:tabs>
        <w:tab w:val="left" w:pos="3240"/>
      </w:tabs>
      <w:ind w:firstLineChars="200" w:firstLine="420"/>
    </w:pPr>
    <w:rPr>
      <w:rFonts w:ascii="Times New Roman" w:hAnsi="Times New Roman"/>
      <w:bCs/>
      <w:szCs w:val="24"/>
    </w:rPr>
  </w:style>
  <w:style w:type="character" w:customStyle="1" w:styleId="2Char1">
    <w:name w:val="正文文本缩进 2 Char1"/>
    <w:basedOn w:val="a0"/>
    <w:rsid w:val="00C47EDD"/>
  </w:style>
  <w:style w:type="character" w:customStyle="1" w:styleId="af9">
    <w:name w:val="正文文本缩进 字符"/>
    <w:link w:val="afa"/>
    <w:rsid w:val="00C47EDD"/>
  </w:style>
  <w:style w:type="paragraph" w:styleId="afa">
    <w:name w:val="Body Text Indent"/>
    <w:basedOn w:val="a"/>
    <w:link w:val="af9"/>
    <w:rsid w:val="00C47EDD"/>
    <w:pPr>
      <w:spacing w:after="120"/>
      <w:ind w:leftChars="200" w:left="420"/>
    </w:pPr>
  </w:style>
  <w:style w:type="character" w:customStyle="1" w:styleId="Char12">
    <w:name w:val="正文文本缩进 Char1"/>
    <w:basedOn w:val="a0"/>
    <w:rsid w:val="00C47EDD"/>
  </w:style>
  <w:style w:type="character" w:customStyle="1" w:styleId="HTML">
    <w:name w:val="HTML 预设格式 字符"/>
    <w:link w:val="HTML0"/>
    <w:rsid w:val="00C47EDD"/>
    <w:rPr>
      <w:rFonts w:ascii="宋体" w:hAnsi="宋体" w:cs="宋体"/>
      <w:sz w:val="24"/>
      <w:szCs w:val="24"/>
    </w:rPr>
  </w:style>
  <w:style w:type="paragraph" w:styleId="HTML0">
    <w:name w:val="HTML Preformatted"/>
    <w:basedOn w:val="a"/>
    <w:link w:val="HTML"/>
    <w:rsid w:val="00C47E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character" w:customStyle="1" w:styleId="HTMLChar1">
    <w:name w:val="HTML 预设格式 Char1"/>
    <w:basedOn w:val="a0"/>
    <w:rsid w:val="00C47EDD"/>
    <w:rPr>
      <w:rFonts w:ascii="Courier New" w:hAnsi="Courier New" w:cs="Courier New"/>
      <w:sz w:val="20"/>
      <w:szCs w:val="20"/>
    </w:rPr>
  </w:style>
  <w:style w:type="character" w:customStyle="1" w:styleId="CharChar2">
    <w:name w:val="Char Char2"/>
    <w:rsid w:val="00C47EDD"/>
    <w:rPr>
      <w:sz w:val="18"/>
      <w:szCs w:val="18"/>
    </w:rPr>
  </w:style>
  <w:style w:type="character" w:customStyle="1" w:styleId="p141">
    <w:name w:val="p141"/>
    <w:rsid w:val="00C47EDD"/>
    <w:rPr>
      <w:sz w:val="24"/>
      <w:szCs w:val="24"/>
    </w:rPr>
  </w:style>
  <w:style w:type="character" w:customStyle="1" w:styleId="detailtitle1">
    <w:name w:val="detailtitle1"/>
    <w:rsid w:val="00C47EDD"/>
    <w:rPr>
      <w:rFonts w:ascii="ˎ̥" w:hAnsi="ˎ̥" w:hint="default"/>
      <w:sz w:val="36"/>
      <w:szCs w:val="36"/>
    </w:rPr>
  </w:style>
  <w:style w:type="character" w:customStyle="1" w:styleId="afb">
    <w:name w:val="正文文本首行缩进 字符"/>
    <w:link w:val="afc"/>
    <w:rsid w:val="00C47EDD"/>
  </w:style>
  <w:style w:type="paragraph" w:styleId="afc">
    <w:name w:val="Body Text First Indent"/>
    <w:basedOn w:val="af2"/>
    <w:link w:val="afb"/>
    <w:rsid w:val="00C47EDD"/>
    <w:pPr>
      <w:ind w:firstLineChars="100" w:firstLine="420"/>
    </w:pPr>
    <w:rPr>
      <w:rFonts w:asciiTheme="minorHAnsi" w:eastAsiaTheme="minorEastAsia" w:hAnsiTheme="minorHAnsi" w:cstheme="minorBidi"/>
    </w:rPr>
  </w:style>
  <w:style w:type="character" w:customStyle="1" w:styleId="Char13">
    <w:name w:val="正文首行缩进 Char1"/>
    <w:basedOn w:val="Char0"/>
    <w:rsid w:val="00C47EDD"/>
  </w:style>
  <w:style w:type="character" w:customStyle="1" w:styleId="afd">
    <w:name w:val="日期 字符"/>
    <w:link w:val="afe"/>
    <w:rsid w:val="00C47EDD"/>
    <w:rPr>
      <w:rFonts w:ascii="Times New Roman" w:hAnsi="Times New Roman"/>
      <w:szCs w:val="24"/>
    </w:rPr>
  </w:style>
  <w:style w:type="paragraph" w:styleId="afe">
    <w:name w:val="Date"/>
    <w:basedOn w:val="a"/>
    <w:next w:val="a"/>
    <w:link w:val="afd"/>
    <w:rsid w:val="00C47EDD"/>
    <w:rPr>
      <w:rFonts w:ascii="Times New Roman" w:hAnsi="Times New Roman"/>
      <w:szCs w:val="24"/>
    </w:rPr>
  </w:style>
  <w:style w:type="character" w:customStyle="1" w:styleId="Char14">
    <w:name w:val="日期 Char1"/>
    <w:basedOn w:val="a0"/>
    <w:rsid w:val="00C47EDD"/>
  </w:style>
  <w:style w:type="character" w:styleId="aff">
    <w:name w:val="FollowedHyperlink"/>
    <w:uiPriority w:val="99"/>
    <w:rsid w:val="00C47EDD"/>
    <w:rPr>
      <w:color w:val="800080"/>
      <w:u w:val="single"/>
    </w:rPr>
  </w:style>
  <w:style w:type="paragraph" w:customStyle="1" w:styleId="01">
    <w:name w:val="_0"/>
    <w:rsid w:val="00C47EDD"/>
    <w:pPr>
      <w:widowControl w:val="0"/>
      <w:jc w:val="both"/>
    </w:pPr>
    <w:rPr>
      <w:rFonts w:ascii="Calibri" w:eastAsia="宋体" w:hAnsi="Calibri" w:cs="Times New Roman"/>
    </w:rPr>
  </w:style>
  <w:style w:type="paragraph" w:customStyle="1" w:styleId="aff0">
    <w:name w:val="a"/>
    <w:basedOn w:val="a"/>
    <w:rsid w:val="00C47EDD"/>
    <w:pPr>
      <w:widowControl/>
      <w:spacing w:before="100" w:beforeAutospacing="1" w:after="100" w:afterAutospacing="1"/>
      <w:jc w:val="left"/>
    </w:pPr>
    <w:rPr>
      <w:rFonts w:ascii="宋体" w:eastAsia="宋体" w:hAnsi="宋体" w:cs="宋体"/>
      <w:kern w:val="0"/>
      <w:sz w:val="24"/>
      <w:szCs w:val="24"/>
    </w:rPr>
  </w:style>
  <w:style w:type="paragraph" w:styleId="aff1">
    <w:name w:val="Block Text"/>
    <w:basedOn w:val="a"/>
    <w:rsid w:val="00C47EDD"/>
    <w:pPr>
      <w:autoSpaceDE w:val="0"/>
      <w:autoSpaceDN w:val="0"/>
      <w:adjustRightInd w:val="0"/>
      <w:spacing w:line="360" w:lineRule="auto"/>
      <w:ind w:left="378" w:right="212" w:hanging="378"/>
    </w:pPr>
    <w:rPr>
      <w:rFonts w:ascii="黑体" w:eastAsia="黑体" w:hAnsi="Times New Roman" w:cs="Times New Roman"/>
      <w:b/>
      <w:szCs w:val="20"/>
    </w:rPr>
  </w:style>
  <w:style w:type="paragraph" w:styleId="aff2">
    <w:name w:val="List"/>
    <w:basedOn w:val="a"/>
    <w:rsid w:val="00C47EDD"/>
    <w:pPr>
      <w:ind w:left="200" w:hangingChars="200" w:hanging="200"/>
    </w:pPr>
    <w:rPr>
      <w:rFonts w:ascii="Times New Roman" w:eastAsia="宋体" w:hAnsi="Times New Roman" w:cs="Times New Roman"/>
      <w:szCs w:val="24"/>
    </w:rPr>
  </w:style>
  <w:style w:type="paragraph" w:customStyle="1" w:styleId="Char15">
    <w:name w:val="Char1"/>
    <w:basedOn w:val="a"/>
    <w:rsid w:val="00C47EDD"/>
    <w:pPr>
      <w:widowControl/>
      <w:spacing w:line="300" w:lineRule="auto"/>
      <w:ind w:firstLineChars="200" w:firstLine="200"/>
    </w:pPr>
    <w:rPr>
      <w:rFonts w:ascii="Times New Roman" w:eastAsia="宋体" w:hAnsi="Times New Roman" w:cs="Times New Roman"/>
      <w:szCs w:val="20"/>
    </w:rPr>
  </w:style>
  <w:style w:type="paragraph" w:customStyle="1" w:styleId="17">
    <w:name w:val="_1"/>
    <w:rsid w:val="00C47EDD"/>
    <w:pPr>
      <w:widowControl w:val="0"/>
      <w:jc w:val="both"/>
    </w:pPr>
    <w:rPr>
      <w:rFonts w:ascii="Calibri" w:eastAsia="宋体" w:hAnsi="Calibri" w:cs="Times New Roman"/>
    </w:rPr>
  </w:style>
  <w:style w:type="character" w:customStyle="1" w:styleId="qb-content">
    <w:name w:val="qb-content"/>
    <w:rsid w:val="00C47EDD"/>
  </w:style>
  <w:style w:type="paragraph" w:styleId="TOC2">
    <w:name w:val="toc 2"/>
    <w:basedOn w:val="a"/>
    <w:next w:val="a"/>
    <w:autoRedefine/>
    <w:uiPriority w:val="39"/>
    <w:unhideWhenUsed/>
    <w:qFormat/>
    <w:rsid w:val="00C47EDD"/>
    <w:pPr>
      <w:ind w:leftChars="200" w:left="420"/>
    </w:pPr>
    <w:rPr>
      <w:rFonts w:ascii="Calibri" w:eastAsia="宋体" w:hAnsi="Calibri" w:cs="Times New Roman"/>
    </w:rPr>
  </w:style>
  <w:style w:type="paragraph" w:customStyle="1" w:styleId="26">
    <w:name w:val="_2"/>
    <w:rsid w:val="00C47EDD"/>
    <w:pPr>
      <w:widowControl w:val="0"/>
      <w:jc w:val="both"/>
    </w:pPr>
    <w:rPr>
      <w:rFonts w:ascii="Calibri" w:eastAsia="宋体" w:hAnsi="Calibri" w:cs="Times New Roman"/>
    </w:rPr>
  </w:style>
  <w:style w:type="paragraph" w:customStyle="1" w:styleId="30">
    <w:name w:val="_3"/>
    <w:rsid w:val="00C47EDD"/>
    <w:pPr>
      <w:widowControl w:val="0"/>
      <w:jc w:val="both"/>
    </w:pPr>
    <w:rPr>
      <w:rFonts w:ascii="Calibri" w:eastAsia="宋体" w:hAnsi="Calibri" w:cs="Times New Roman"/>
    </w:rPr>
  </w:style>
  <w:style w:type="paragraph" w:customStyle="1" w:styleId="210">
    <w:name w:val="正文文本 (2)1"/>
    <w:basedOn w:val="a"/>
    <w:rsid w:val="00C47EDD"/>
    <w:pPr>
      <w:shd w:val="clear" w:color="auto" w:fill="FFFFFF"/>
      <w:spacing w:line="216" w:lineRule="exact"/>
      <w:ind w:hanging="320"/>
      <w:jc w:val="distribute"/>
    </w:pPr>
    <w:rPr>
      <w:rFonts w:ascii="Times New Roman" w:eastAsia="宋体" w:hAnsi="Times New Roman" w:cs="Times New Roman"/>
      <w:kern w:val="0"/>
      <w:sz w:val="16"/>
      <w:szCs w:val="16"/>
    </w:rPr>
  </w:style>
  <w:style w:type="paragraph" w:styleId="TOC3">
    <w:name w:val="toc 3"/>
    <w:basedOn w:val="a"/>
    <w:next w:val="a"/>
    <w:autoRedefine/>
    <w:uiPriority w:val="39"/>
    <w:unhideWhenUsed/>
    <w:qFormat/>
    <w:rsid w:val="00C47EDD"/>
    <w:pPr>
      <w:widowControl/>
      <w:spacing w:after="100" w:line="276" w:lineRule="auto"/>
      <w:ind w:left="440"/>
      <w:jc w:val="left"/>
    </w:pPr>
    <w:rPr>
      <w:rFonts w:ascii="Calibri" w:eastAsia="宋体" w:hAnsi="Calibri" w:cs="Times New Roman"/>
      <w:kern w:val="0"/>
      <w:sz w:val="22"/>
    </w:rPr>
  </w:style>
  <w:style w:type="character" w:customStyle="1" w:styleId="fr">
    <w:name w:val="fr"/>
    <w:rsid w:val="00C47EDD"/>
  </w:style>
  <w:style w:type="character" w:customStyle="1" w:styleId="bdsnopic">
    <w:name w:val="bds_nopic"/>
    <w:rsid w:val="00C47EDD"/>
  </w:style>
  <w:style w:type="character" w:customStyle="1" w:styleId="fr1">
    <w:name w:val="fr1"/>
    <w:rsid w:val="00C47EDD"/>
  </w:style>
  <w:style w:type="character" w:customStyle="1" w:styleId="bdsnopic2">
    <w:name w:val="bds_nopic2"/>
    <w:rsid w:val="00C47EDD"/>
    <w:rPr>
      <w:rFonts w:ascii="宋体 ! important" w:eastAsia="宋体 ! important" w:hAnsi="宋体 ! important" w:cs="宋体 ! important" w:hint="default"/>
      <w:color w:val="454545"/>
      <w:sz w:val="18"/>
      <w:szCs w:val="18"/>
    </w:rPr>
  </w:style>
  <w:style w:type="character" w:customStyle="1" w:styleId="ds-unread-count">
    <w:name w:val="ds-unread-count"/>
    <w:rsid w:val="00C47EDD"/>
    <w:rPr>
      <w:b/>
      <w:color w:val="EE3322"/>
    </w:rPr>
  </w:style>
  <w:style w:type="character" w:customStyle="1" w:styleId="ds-reads-app-special">
    <w:name w:val="ds-reads-app-special"/>
    <w:rsid w:val="00C47EDD"/>
    <w:rPr>
      <w:color w:val="FFFFFF"/>
      <w:shd w:val="clear" w:color="auto" w:fill="F94A47"/>
    </w:rPr>
  </w:style>
  <w:style w:type="character" w:customStyle="1" w:styleId="ds-reads-from">
    <w:name w:val="ds-reads-from"/>
    <w:rsid w:val="00C47EDD"/>
  </w:style>
  <w:style w:type="character" w:customStyle="1" w:styleId="info">
    <w:name w:val="info"/>
    <w:rsid w:val="00C47EDD"/>
    <w:rPr>
      <w:color w:val="555555"/>
    </w:rPr>
  </w:style>
  <w:style w:type="character" w:customStyle="1" w:styleId="bdsmore3">
    <w:name w:val="bds_more3"/>
    <w:rsid w:val="00C47EDD"/>
  </w:style>
  <w:style w:type="character" w:customStyle="1" w:styleId="bdsmore4">
    <w:name w:val="bds_more4"/>
    <w:rsid w:val="00C47EDD"/>
  </w:style>
  <w:style w:type="character" w:customStyle="1" w:styleId="bdsnopic1">
    <w:name w:val="bds_nopic1"/>
    <w:rsid w:val="00C47EDD"/>
    <w:rPr>
      <w:rFonts w:ascii="宋体 ! important" w:eastAsia="宋体 ! important" w:hAnsi="宋体 ! important" w:cs="宋体 ! important"/>
      <w:color w:val="454545"/>
      <w:sz w:val="21"/>
      <w:szCs w:val="21"/>
    </w:rPr>
  </w:style>
  <w:style w:type="character" w:customStyle="1" w:styleId="bdsmore2">
    <w:name w:val="bds_more2"/>
    <w:rsid w:val="00C47EDD"/>
    <w:rPr>
      <w:rFonts w:ascii="宋体" w:eastAsia="宋体" w:hAnsi="宋体" w:cs="宋体" w:hint="eastAsia"/>
    </w:rPr>
  </w:style>
  <w:style w:type="paragraph" w:customStyle="1" w:styleId="4">
    <w:name w:val="_4"/>
    <w:rsid w:val="00C47EDD"/>
    <w:pPr>
      <w:widowControl w:val="0"/>
      <w:jc w:val="both"/>
    </w:pPr>
    <w:rPr>
      <w:rFonts w:ascii="Calibri" w:eastAsia="宋体" w:hAnsi="Calibri" w:cs="Times New Roman"/>
    </w:rPr>
  </w:style>
  <w:style w:type="paragraph" w:styleId="TOC">
    <w:name w:val="TOC Heading"/>
    <w:basedOn w:val="1"/>
    <w:next w:val="a"/>
    <w:uiPriority w:val="39"/>
    <w:qFormat/>
    <w:rsid w:val="00C47EDD"/>
    <w:pPr>
      <w:widowControl/>
      <w:spacing w:before="480" w:after="0" w:line="276" w:lineRule="auto"/>
      <w:jc w:val="left"/>
      <w:outlineLvl w:val="9"/>
    </w:pPr>
    <w:rPr>
      <w:rFonts w:ascii="Cambria" w:hAnsi="Cambria"/>
      <w:color w:val="365F91"/>
      <w:kern w:val="0"/>
      <w:sz w:val="28"/>
      <w:szCs w:val="28"/>
    </w:rPr>
  </w:style>
  <w:style w:type="character" w:customStyle="1" w:styleId="Char16">
    <w:name w:val="批注文字 Char1"/>
    <w:uiPriority w:val="99"/>
    <w:semiHidden/>
    <w:rsid w:val="00C47EDD"/>
    <w:rPr>
      <w:kern w:val="2"/>
      <w:sz w:val="21"/>
      <w:szCs w:val="22"/>
    </w:rPr>
  </w:style>
  <w:style w:type="paragraph" w:styleId="aff3">
    <w:name w:val="annotation subject"/>
    <w:basedOn w:val="af4"/>
    <w:next w:val="af4"/>
    <w:link w:val="aff4"/>
    <w:uiPriority w:val="99"/>
    <w:unhideWhenUsed/>
    <w:rsid w:val="00C47EDD"/>
    <w:rPr>
      <w:b/>
      <w:bCs/>
      <w:szCs w:val="22"/>
    </w:rPr>
  </w:style>
  <w:style w:type="character" w:customStyle="1" w:styleId="aff4">
    <w:name w:val="批注主题 字符"/>
    <w:basedOn w:val="af5"/>
    <w:link w:val="aff3"/>
    <w:uiPriority w:val="99"/>
    <w:rsid w:val="00C47EDD"/>
    <w:rPr>
      <w:rFonts w:ascii="Calibri" w:eastAsia="宋体" w:hAnsi="Calibri" w:cs="Times New Roman"/>
      <w:b/>
      <w:bCs/>
      <w:szCs w:val="24"/>
    </w:rPr>
  </w:style>
  <w:style w:type="paragraph" w:customStyle="1" w:styleId="5">
    <w:name w:val="_5"/>
    <w:rsid w:val="00C47EDD"/>
    <w:pPr>
      <w:widowControl w:val="0"/>
      <w:jc w:val="both"/>
    </w:pPr>
    <w:rPr>
      <w:rFonts w:ascii="Calibri" w:eastAsia="宋体" w:hAnsi="Calibri" w:cs="Times New Roman"/>
    </w:rPr>
  </w:style>
  <w:style w:type="paragraph" w:styleId="aff5">
    <w:name w:val="No Spacing"/>
    <w:uiPriority w:val="99"/>
    <w:qFormat/>
    <w:rsid w:val="00C47EDD"/>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image" Target="media/image139.wmf"/><Relationship Id="rId21" Type="http://schemas.openxmlformats.org/officeDocument/2006/relationships/image" Target="media/image15.png"/><Relationship Id="rId63" Type="http://schemas.openxmlformats.org/officeDocument/2006/relationships/image" Target="media/image35.wmf"/><Relationship Id="rId159" Type="http://schemas.openxmlformats.org/officeDocument/2006/relationships/oleObject" Target="embeddings/oleObject82.bin"/><Relationship Id="rId324" Type="http://schemas.openxmlformats.org/officeDocument/2006/relationships/image" Target="media/image151.wmf"/><Relationship Id="rId366" Type="http://schemas.openxmlformats.org/officeDocument/2006/relationships/image" Target="media/image167.png"/><Relationship Id="rId170" Type="http://schemas.openxmlformats.org/officeDocument/2006/relationships/oleObject" Target="embeddings/oleObject90.bin"/><Relationship Id="rId191" Type="http://schemas.openxmlformats.org/officeDocument/2006/relationships/oleObject" Target="embeddings/oleObject102.bin"/><Relationship Id="rId205" Type="http://schemas.openxmlformats.org/officeDocument/2006/relationships/image" Target="media/image94.wmf"/><Relationship Id="rId226" Type="http://schemas.openxmlformats.org/officeDocument/2006/relationships/image" Target="media/image105.wmf"/><Relationship Id="rId247" Type="http://schemas.openxmlformats.org/officeDocument/2006/relationships/oleObject" Target="embeddings/oleObject125.bin"/><Relationship Id="rId107" Type="http://schemas.openxmlformats.org/officeDocument/2006/relationships/image" Target="media/image47.wmf"/><Relationship Id="rId268" Type="http://schemas.openxmlformats.org/officeDocument/2006/relationships/image" Target="media/image123.wmf"/><Relationship Id="rId289" Type="http://schemas.openxmlformats.org/officeDocument/2006/relationships/image" Target="media/image134.wmf"/><Relationship Id="rId11" Type="http://schemas.openxmlformats.org/officeDocument/2006/relationships/image" Target="media/image5.png"/><Relationship Id="rId32" Type="http://schemas.openxmlformats.org/officeDocument/2006/relationships/image" Target="media/image21.wmf"/><Relationship Id="rId53" Type="http://schemas.openxmlformats.org/officeDocument/2006/relationships/image" Target="media/image31.wmf"/><Relationship Id="rId74" Type="http://schemas.openxmlformats.org/officeDocument/2006/relationships/oleObject" Target="embeddings/oleObject31.bin"/><Relationship Id="rId128" Type="http://schemas.openxmlformats.org/officeDocument/2006/relationships/oleObject" Target="embeddings/oleObject66.bin"/><Relationship Id="rId149" Type="http://schemas.openxmlformats.org/officeDocument/2006/relationships/image" Target="media/image66.wmf"/><Relationship Id="rId314" Type="http://schemas.openxmlformats.org/officeDocument/2006/relationships/oleObject" Target="embeddings/oleObject163.bin"/><Relationship Id="rId335" Type="http://schemas.openxmlformats.org/officeDocument/2006/relationships/oleObject" Target="embeddings/oleObject175.bin"/><Relationship Id="rId356" Type="http://schemas.openxmlformats.org/officeDocument/2006/relationships/oleObject" Target="embeddings/oleObject187.bin"/><Relationship Id="rId377" Type="http://schemas.openxmlformats.org/officeDocument/2006/relationships/image" Target="media/image171.png"/><Relationship Id="rId5" Type="http://schemas.openxmlformats.org/officeDocument/2006/relationships/footnotes" Target="footnotes.xml"/><Relationship Id="rId95" Type="http://schemas.openxmlformats.org/officeDocument/2006/relationships/oleObject" Target="embeddings/oleObject48.bin"/><Relationship Id="rId160" Type="http://schemas.openxmlformats.org/officeDocument/2006/relationships/oleObject" Target="embeddings/oleObject83.bin"/><Relationship Id="rId181" Type="http://schemas.openxmlformats.org/officeDocument/2006/relationships/image" Target="media/image78.png"/><Relationship Id="rId216" Type="http://schemas.openxmlformats.org/officeDocument/2006/relationships/image" Target="media/image101.png"/><Relationship Id="rId237" Type="http://schemas.openxmlformats.org/officeDocument/2006/relationships/image" Target="media/image112.png"/><Relationship Id="rId258" Type="http://schemas.openxmlformats.org/officeDocument/2006/relationships/oleObject" Target="embeddings/oleObject133.bin"/><Relationship Id="rId279" Type="http://schemas.openxmlformats.org/officeDocument/2006/relationships/image" Target="media/image129.wmf"/><Relationship Id="rId22" Type="http://schemas.openxmlformats.org/officeDocument/2006/relationships/image" Target="media/image16.wmf"/><Relationship Id="rId43" Type="http://schemas.openxmlformats.org/officeDocument/2006/relationships/image" Target="media/image27.wmf"/><Relationship Id="rId64" Type="http://schemas.openxmlformats.org/officeDocument/2006/relationships/oleObject" Target="embeddings/oleObject23.bin"/><Relationship Id="rId118" Type="http://schemas.openxmlformats.org/officeDocument/2006/relationships/oleObject" Target="embeddings/oleObject62.bin"/><Relationship Id="rId139" Type="http://schemas.openxmlformats.org/officeDocument/2006/relationships/oleObject" Target="embeddings/oleObject72.bin"/><Relationship Id="rId290" Type="http://schemas.openxmlformats.org/officeDocument/2006/relationships/oleObject" Target="embeddings/oleObject150.bin"/><Relationship Id="rId304" Type="http://schemas.openxmlformats.org/officeDocument/2006/relationships/image" Target="media/image141.wmf"/><Relationship Id="rId325" Type="http://schemas.openxmlformats.org/officeDocument/2006/relationships/oleObject" Target="embeddings/oleObject168.bin"/><Relationship Id="rId346" Type="http://schemas.openxmlformats.org/officeDocument/2006/relationships/image" Target="media/image158.png"/><Relationship Id="rId367" Type="http://schemas.openxmlformats.org/officeDocument/2006/relationships/image" Target="media/image168.wmf"/><Relationship Id="rId388" Type="http://schemas.openxmlformats.org/officeDocument/2006/relationships/image" Target="media/image176.wmf"/><Relationship Id="rId85" Type="http://schemas.openxmlformats.org/officeDocument/2006/relationships/image" Target="media/image39.wmf"/><Relationship Id="rId150" Type="http://schemas.openxmlformats.org/officeDocument/2006/relationships/oleObject" Target="embeddings/oleObject78.bin"/><Relationship Id="rId171" Type="http://schemas.openxmlformats.org/officeDocument/2006/relationships/image" Target="media/image75.wmf"/><Relationship Id="rId192" Type="http://schemas.openxmlformats.org/officeDocument/2006/relationships/image" Target="media/image84.wmf"/><Relationship Id="rId206" Type="http://schemas.openxmlformats.org/officeDocument/2006/relationships/oleObject" Target="embeddings/oleObject106.bin"/><Relationship Id="rId227" Type="http://schemas.openxmlformats.org/officeDocument/2006/relationships/oleObject" Target="embeddings/oleObject116.bin"/><Relationship Id="rId248" Type="http://schemas.openxmlformats.org/officeDocument/2006/relationships/image" Target="media/image117.wmf"/><Relationship Id="rId269" Type="http://schemas.openxmlformats.org/officeDocument/2006/relationships/oleObject" Target="embeddings/oleObject140.bin"/><Relationship Id="rId12" Type="http://schemas.openxmlformats.org/officeDocument/2006/relationships/image" Target="media/image6.png"/><Relationship Id="rId33" Type="http://schemas.openxmlformats.org/officeDocument/2006/relationships/oleObject" Target="embeddings/oleObject6.bin"/><Relationship Id="rId108" Type="http://schemas.openxmlformats.org/officeDocument/2006/relationships/oleObject" Target="embeddings/oleObject55.bin"/><Relationship Id="rId129" Type="http://schemas.openxmlformats.org/officeDocument/2006/relationships/image" Target="media/image57.wmf"/><Relationship Id="rId280" Type="http://schemas.openxmlformats.org/officeDocument/2006/relationships/oleObject" Target="embeddings/oleObject145.bin"/><Relationship Id="rId315" Type="http://schemas.openxmlformats.org/officeDocument/2006/relationships/image" Target="media/image146.png"/><Relationship Id="rId336" Type="http://schemas.openxmlformats.org/officeDocument/2006/relationships/oleObject" Target="embeddings/oleObject176.bin"/><Relationship Id="rId357" Type="http://schemas.openxmlformats.org/officeDocument/2006/relationships/oleObject" Target="embeddings/oleObject188.bin"/><Relationship Id="rId54" Type="http://schemas.openxmlformats.org/officeDocument/2006/relationships/oleObject" Target="embeddings/oleObject17.bin"/><Relationship Id="rId75" Type="http://schemas.openxmlformats.org/officeDocument/2006/relationships/oleObject" Target="embeddings/oleObject32.bin"/><Relationship Id="rId96" Type="http://schemas.openxmlformats.org/officeDocument/2006/relationships/image" Target="media/image42.wmf"/><Relationship Id="rId140" Type="http://schemas.openxmlformats.org/officeDocument/2006/relationships/image" Target="media/image62.wmf"/><Relationship Id="rId161" Type="http://schemas.openxmlformats.org/officeDocument/2006/relationships/oleObject" Target="embeddings/oleObject84.bin"/><Relationship Id="rId182" Type="http://schemas.openxmlformats.org/officeDocument/2006/relationships/image" Target="media/image79.wmf"/><Relationship Id="rId217" Type="http://schemas.openxmlformats.org/officeDocument/2006/relationships/image" Target="media/image102.png"/><Relationship Id="rId378" Type="http://schemas.openxmlformats.org/officeDocument/2006/relationships/image" Target="media/image172.wmf"/><Relationship Id="rId6" Type="http://schemas.openxmlformats.org/officeDocument/2006/relationships/endnotes" Target="endnotes.xml"/><Relationship Id="rId238" Type="http://schemas.openxmlformats.org/officeDocument/2006/relationships/oleObject" Target="embeddings/oleObject120.bin"/><Relationship Id="rId259" Type="http://schemas.openxmlformats.org/officeDocument/2006/relationships/image" Target="media/image120.png"/><Relationship Id="rId23" Type="http://schemas.openxmlformats.org/officeDocument/2006/relationships/oleObject" Target="embeddings/oleObject1.bin"/><Relationship Id="rId119" Type="http://schemas.openxmlformats.org/officeDocument/2006/relationships/image" Target="media/image51.wmf"/><Relationship Id="rId270" Type="http://schemas.openxmlformats.org/officeDocument/2006/relationships/image" Target="media/image124.wmf"/><Relationship Id="rId291" Type="http://schemas.openxmlformats.org/officeDocument/2006/relationships/image" Target="media/image135.wmf"/><Relationship Id="rId305" Type="http://schemas.openxmlformats.org/officeDocument/2006/relationships/oleObject" Target="embeddings/oleObject158.bin"/><Relationship Id="rId326" Type="http://schemas.openxmlformats.org/officeDocument/2006/relationships/oleObject" Target="embeddings/oleObject169.bin"/><Relationship Id="rId347" Type="http://schemas.openxmlformats.org/officeDocument/2006/relationships/oleObject" Target="embeddings/oleObject183.bin"/><Relationship Id="rId44" Type="http://schemas.openxmlformats.org/officeDocument/2006/relationships/oleObject" Target="embeddings/oleObject11.bin"/><Relationship Id="rId65" Type="http://schemas.openxmlformats.org/officeDocument/2006/relationships/oleObject" Target="embeddings/oleObject24.bin"/><Relationship Id="rId86" Type="http://schemas.openxmlformats.org/officeDocument/2006/relationships/oleObject" Target="embeddings/oleObject41.bin"/><Relationship Id="rId130" Type="http://schemas.openxmlformats.org/officeDocument/2006/relationships/oleObject" Target="embeddings/oleObject67.bin"/><Relationship Id="rId151" Type="http://schemas.openxmlformats.org/officeDocument/2006/relationships/image" Target="media/image67.wmf"/><Relationship Id="rId368" Type="http://schemas.openxmlformats.org/officeDocument/2006/relationships/oleObject" Target="embeddings/oleObject194.bin"/><Relationship Id="rId389" Type="http://schemas.openxmlformats.org/officeDocument/2006/relationships/oleObject" Target="embeddings/oleObject207.bin"/><Relationship Id="rId172" Type="http://schemas.openxmlformats.org/officeDocument/2006/relationships/oleObject" Target="embeddings/oleObject91.bin"/><Relationship Id="rId193" Type="http://schemas.openxmlformats.org/officeDocument/2006/relationships/oleObject" Target="embeddings/oleObject103.bin"/><Relationship Id="rId207" Type="http://schemas.openxmlformats.org/officeDocument/2006/relationships/image" Target="media/image95.wmf"/><Relationship Id="rId228" Type="http://schemas.openxmlformats.org/officeDocument/2006/relationships/image" Target="media/image106.wmf"/><Relationship Id="rId249" Type="http://schemas.openxmlformats.org/officeDocument/2006/relationships/oleObject" Target="embeddings/oleObject126.bin"/><Relationship Id="rId13" Type="http://schemas.openxmlformats.org/officeDocument/2006/relationships/image" Target="media/image7.png"/><Relationship Id="rId109" Type="http://schemas.openxmlformats.org/officeDocument/2006/relationships/oleObject" Target="embeddings/oleObject56.bin"/><Relationship Id="rId260" Type="http://schemas.openxmlformats.org/officeDocument/2006/relationships/image" Target="media/image121.png"/><Relationship Id="rId281" Type="http://schemas.openxmlformats.org/officeDocument/2006/relationships/image" Target="media/image130.wmf"/><Relationship Id="rId316" Type="http://schemas.openxmlformats.org/officeDocument/2006/relationships/oleObject" Target="embeddings/oleObject164.bin"/><Relationship Id="rId337" Type="http://schemas.openxmlformats.org/officeDocument/2006/relationships/image" Target="media/image155.wmf"/><Relationship Id="rId34" Type="http://schemas.openxmlformats.org/officeDocument/2006/relationships/image" Target="media/image22.wmf"/><Relationship Id="rId55" Type="http://schemas.openxmlformats.org/officeDocument/2006/relationships/image" Target="media/image32.wmf"/><Relationship Id="rId76" Type="http://schemas.openxmlformats.org/officeDocument/2006/relationships/oleObject" Target="embeddings/oleObject33.bin"/><Relationship Id="rId97" Type="http://schemas.openxmlformats.org/officeDocument/2006/relationships/oleObject" Target="embeddings/oleObject49.bin"/><Relationship Id="rId120" Type="http://schemas.openxmlformats.org/officeDocument/2006/relationships/oleObject" Target="embeddings/oleObject63.bin"/><Relationship Id="rId141" Type="http://schemas.openxmlformats.org/officeDocument/2006/relationships/oleObject" Target="embeddings/oleObject73.bin"/><Relationship Id="rId358" Type="http://schemas.openxmlformats.org/officeDocument/2006/relationships/oleObject" Target="embeddings/oleObject189.bin"/><Relationship Id="rId379" Type="http://schemas.openxmlformats.org/officeDocument/2006/relationships/oleObject" Target="embeddings/oleObject201.bin"/><Relationship Id="rId7" Type="http://schemas.openxmlformats.org/officeDocument/2006/relationships/image" Target="media/image1.png"/><Relationship Id="rId162" Type="http://schemas.openxmlformats.org/officeDocument/2006/relationships/image" Target="media/image72.wmf"/><Relationship Id="rId183" Type="http://schemas.openxmlformats.org/officeDocument/2006/relationships/oleObject" Target="embeddings/oleObject98.bin"/><Relationship Id="rId218" Type="http://schemas.openxmlformats.org/officeDocument/2006/relationships/image" Target="media/image103.wmf"/><Relationship Id="rId239" Type="http://schemas.openxmlformats.org/officeDocument/2006/relationships/oleObject" Target="embeddings/oleObject121.bin"/><Relationship Id="rId390" Type="http://schemas.openxmlformats.org/officeDocument/2006/relationships/fontTable" Target="fontTable.xml"/><Relationship Id="rId250" Type="http://schemas.openxmlformats.org/officeDocument/2006/relationships/image" Target="media/image118.wmf"/><Relationship Id="rId271" Type="http://schemas.openxmlformats.org/officeDocument/2006/relationships/oleObject" Target="embeddings/oleObject141.bin"/><Relationship Id="rId292" Type="http://schemas.openxmlformats.org/officeDocument/2006/relationships/oleObject" Target="embeddings/oleObject151.bin"/><Relationship Id="rId306" Type="http://schemas.openxmlformats.org/officeDocument/2006/relationships/image" Target="media/image142.wmf"/><Relationship Id="rId24" Type="http://schemas.openxmlformats.org/officeDocument/2006/relationships/image" Target="media/image17.wmf"/><Relationship Id="rId45" Type="http://schemas.openxmlformats.org/officeDocument/2006/relationships/oleObject" Target="embeddings/oleObject12.bin"/><Relationship Id="rId66" Type="http://schemas.openxmlformats.org/officeDocument/2006/relationships/image" Target="media/image36.wmf"/><Relationship Id="rId87" Type="http://schemas.openxmlformats.org/officeDocument/2006/relationships/image" Target="media/image40.wmf"/><Relationship Id="rId110" Type="http://schemas.openxmlformats.org/officeDocument/2006/relationships/image" Target="media/image48.wmf"/><Relationship Id="rId131" Type="http://schemas.openxmlformats.org/officeDocument/2006/relationships/image" Target="media/image58.wmf"/><Relationship Id="rId327" Type="http://schemas.openxmlformats.org/officeDocument/2006/relationships/oleObject" Target="embeddings/oleObject170.bin"/><Relationship Id="rId348" Type="http://schemas.openxmlformats.org/officeDocument/2006/relationships/image" Target="media/image159.png"/><Relationship Id="rId369" Type="http://schemas.openxmlformats.org/officeDocument/2006/relationships/oleObject" Target="embeddings/oleObject195.bin"/><Relationship Id="rId152" Type="http://schemas.openxmlformats.org/officeDocument/2006/relationships/oleObject" Target="embeddings/oleObject79.bin"/><Relationship Id="rId173" Type="http://schemas.openxmlformats.org/officeDocument/2006/relationships/image" Target="media/image76.wmf"/><Relationship Id="rId194" Type="http://schemas.openxmlformats.org/officeDocument/2006/relationships/image" Target="media/image85.png"/><Relationship Id="rId208" Type="http://schemas.openxmlformats.org/officeDocument/2006/relationships/oleObject" Target="embeddings/oleObject107.bin"/><Relationship Id="rId229" Type="http://schemas.openxmlformats.org/officeDocument/2006/relationships/oleObject" Target="embeddings/oleObject117.bin"/><Relationship Id="rId380" Type="http://schemas.openxmlformats.org/officeDocument/2006/relationships/image" Target="media/image173.wmf"/><Relationship Id="rId240" Type="http://schemas.openxmlformats.org/officeDocument/2006/relationships/image" Target="media/image113.wmf"/><Relationship Id="rId261" Type="http://schemas.openxmlformats.org/officeDocument/2006/relationships/image" Target="media/image122.wmf"/><Relationship Id="rId14" Type="http://schemas.openxmlformats.org/officeDocument/2006/relationships/image" Target="media/image8.png"/><Relationship Id="rId35" Type="http://schemas.openxmlformats.org/officeDocument/2006/relationships/oleObject" Target="embeddings/oleObject7.bin"/><Relationship Id="rId56" Type="http://schemas.openxmlformats.org/officeDocument/2006/relationships/oleObject" Target="embeddings/oleObject18.bin"/><Relationship Id="rId77" Type="http://schemas.openxmlformats.org/officeDocument/2006/relationships/oleObject" Target="embeddings/oleObject34.bin"/><Relationship Id="rId100" Type="http://schemas.openxmlformats.org/officeDocument/2006/relationships/oleObject" Target="embeddings/oleObject51.bin"/><Relationship Id="rId282" Type="http://schemas.openxmlformats.org/officeDocument/2006/relationships/oleObject" Target="embeddings/oleObject146.bin"/><Relationship Id="rId317" Type="http://schemas.openxmlformats.org/officeDocument/2006/relationships/image" Target="media/image147.png"/><Relationship Id="rId338" Type="http://schemas.openxmlformats.org/officeDocument/2006/relationships/oleObject" Target="embeddings/oleObject177.bin"/><Relationship Id="rId359" Type="http://schemas.openxmlformats.org/officeDocument/2006/relationships/image" Target="media/image164.png"/><Relationship Id="rId8" Type="http://schemas.openxmlformats.org/officeDocument/2006/relationships/image" Target="media/image2.png"/><Relationship Id="rId98" Type="http://schemas.openxmlformats.org/officeDocument/2006/relationships/image" Target="media/image43.wmf"/><Relationship Id="rId121" Type="http://schemas.openxmlformats.org/officeDocument/2006/relationships/image" Target="media/image52.png"/><Relationship Id="rId142" Type="http://schemas.openxmlformats.org/officeDocument/2006/relationships/image" Target="media/image63.wmf"/><Relationship Id="rId163" Type="http://schemas.openxmlformats.org/officeDocument/2006/relationships/oleObject" Target="embeddings/oleObject85.bin"/><Relationship Id="rId184" Type="http://schemas.openxmlformats.org/officeDocument/2006/relationships/image" Target="media/image80.wmf"/><Relationship Id="rId219" Type="http://schemas.openxmlformats.org/officeDocument/2006/relationships/oleObject" Target="embeddings/oleObject110.bin"/><Relationship Id="rId370" Type="http://schemas.openxmlformats.org/officeDocument/2006/relationships/image" Target="media/image169.wmf"/><Relationship Id="rId391" Type="http://schemas.openxmlformats.org/officeDocument/2006/relationships/theme" Target="theme/theme1.xml"/><Relationship Id="rId230" Type="http://schemas.openxmlformats.org/officeDocument/2006/relationships/image" Target="media/image107.wmf"/><Relationship Id="rId251" Type="http://schemas.openxmlformats.org/officeDocument/2006/relationships/oleObject" Target="embeddings/oleObject127.bin"/><Relationship Id="rId25" Type="http://schemas.openxmlformats.org/officeDocument/2006/relationships/oleObject" Target="embeddings/oleObject2.bin"/><Relationship Id="rId46" Type="http://schemas.openxmlformats.org/officeDocument/2006/relationships/image" Target="media/image28.wmf"/><Relationship Id="rId67" Type="http://schemas.openxmlformats.org/officeDocument/2006/relationships/oleObject" Target="embeddings/oleObject25.bin"/><Relationship Id="rId272" Type="http://schemas.openxmlformats.org/officeDocument/2006/relationships/image" Target="media/image125.png"/><Relationship Id="rId293" Type="http://schemas.openxmlformats.org/officeDocument/2006/relationships/image" Target="media/image136.wmf"/><Relationship Id="rId307" Type="http://schemas.openxmlformats.org/officeDocument/2006/relationships/oleObject" Target="embeddings/oleObject159.bin"/><Relationship Id="rId328" Type="http://schemas.openxmlformats.org/officeDocument/2006/relationships/image" Target="media/image152.png"/><Relationship Id="rId349" Type="http://schemas.openxmlformats.org/officeDocument/2006/relationships/image" Target="media/image160.png"/><Relationship Id="rId88" Type="http://schemas.openxmlformats.org/officeDocument/2006/relationships/oleObject" Target="embeddings/oleObject42.bin"/><Relationship Id="rId111" Type="http://schemas.openxmlformats.org/officeDocument/2006/relationships/oleObject" Target="embeddings/oleObject57.bin"/><Relationship Id="rId132" Type="http://schemas.openxmlformats.org/officeDocument/2006/relationships/oleObject" Target="embeddings/oleObject68.bin"/><Relationship Id="rId153" Type="http://schemas.openxmlformats.org/officeDocument/2006/relationships/image" Target="media/image68.png"/><Relationship Id="rId174" Type="http://schemas.openxmlformats.org/officeDocument/2006/relationships/oleObject" Target="embeddings/oleObject92.bin"/><Relationship Id="rId195" Type="http://schemas.openxmlformats.org/officeDocument/2006/relationships/image" Target="media/image86.png"/><Relationship Id="rId209" Type="http://schemas.openxmlformats.org/officeDocument/2006/relationships/image" Target="media/image96.wmf"/><Relationship Id="rId360" Type="http://schemas.openxmlformats.org/officeDocument/2006/relationships/oleObject" Target="embeddings/oleObject190.bin"/><Relationship Id="rId381" Type="http://schemas.openxmlformats.org/officeDocument/2006/relationships/oleObject" Target="embeddings/oleObject202.bin"/><Relationship Id="rId220" Type="http://schemas.openxmlformats.org/officeDocument/2006/relationships/oleObject" Target="embeddings/oleObject111.bin"/><Relationship Id="rId241" Type="http://schemas.openxmlformats.org/officeDocument/2006/relationships/oleObject" Target="embeddings/oleObject122.bin"/><Relationship Id="rId15" Type="http://schemas.openxmlformats.org/officeDocument/2006/relationships/image" Target="media/image9.png"/><Relationship Id="rId36" Type="http://schemas.openxmlformats.org/officeDocument/2006/relationships/oleObject" Target="embeddings/oleObject8.bin"/><Relationship Id="rId57" Type="http://schemas.openxmlformats.org/officeDocument/2006/relationships/image" Target="media/image33.wmf"/><Relationship Id="rId262" Type="http://schemas.openxmlformats.org/officeDocument/2006/relationships/oleObject" Target="embeddings/oleObject134.bin"/><Relationship Id="rId283" Type="http://schemas.openxmlformats.org/officeDocument/2006/relationships/image" Target="media/image131.wmf"/><Relationship Id="rId318" Type="http://schemas.openxmlformats.org/officeDocument/2006/relationships/image" Target="media/image148.png"/><Relationship Id="rId339" Type="http://schemas.openxmlformats.org/officeDocument/2006/relationships/oleObject" Target="embeddings/oleObject178.bin"/><Relationship Id="rId78" Type="http://schemas.openxmlformats.org/officeDocument/2006/relationships/oleObject" Target="embeddings/oleObject35.bin"/><Relationship Id="rId99" Type="http://schemas.openxmlformats.org/officeDocument/2006/relationships/oleObject" Target="embeddings/oleObject50.bin"/><Relationship Id="rId101" Type="http://schemas.openxmlformats.org/officeDocument/2006/relationships/image" Target="media/image44.wmf"/><Relationship Id="rId122" Type="http://schemas.openxmlformats.org/officeDocument/2006/relationships/image" Target="media/image53.png"/><Relationship Id="rId143" Type="http://schemas.openxmlformats.org/officeDocument/2006/relationships/oleObject" Target="embeddings/oleObject74.bin"/><Relationship Id="rId164" Type="http://schemas.openxmlformats.org/officeDocument/2006/relationships/oleObject" Target="embeddings/oleObject86.bin"/><Relationship Id="rId185" Type="http://schemas.openxmlformats.org/officeDocument/2006/relationships/oleObject" Target="embeddings/oleObject99.bin"/><Relationship Id="rId350" Type="http://schemas.openxmlformats.org/officeDocument/2006/relationships/oleObject" Target="embeddings/oleObject184.bin"/><Relationship Id="rId371" Type="http://schemas.openxmlformats.org/officeDocument/2006/relationships/oleObject" Target="embeddings/oleObject196.bin"/><Relationship Id="rId9" Type="http://schemas.openxmlformats.org/officeDocument/2006/relationships/image" Target="media/image3.png"/><Relationship Id="rId210" Type="http://schemas.openxmlformats.org/officeDocument/2006/relationships/oleObject" Target="embeddings/oleObject108.bin"/><Relationship Id="rId26" Type="http://schemas.openxmlformats.org/officeDocument/2006/relationships/oleObject" Target="embeddings/oleObject3.bin"/><Relationship Id="rId231" Type="http://schemas.openxmlformats.org/officeDocument/2006/relationships/oleObject" Target="embeddings/oleObject118.bin"/><Relationship Id="rId252" Type="http://schemas.openxmlformats.org/officeDocument/2006/relationships/image" Target="media/image119.wmf"/><Relationship Id="rId273" Type="http://schemas.openxmlformats.org/officeDocument/2006/relationships/image" Target="media/image126.wmf"/><Relationship Id="rId294" Type="http://schemas.openxmlformats.org/officeDocument/2006/relationships/oleObject" Target="embeddings/oleObject152.bin"/><Relationship Id="rId308" Type="http://schemas.openxmlformats.org/officeDocument/2006/relationships/image" Target="media/image143.wmf"/><Relationship Id="rId329" Type="http://schemas.openxmlformats.org/officeDocument/2006/relationships/image" Target="media/image153.wmf"/><Relationship Id="rId47" Type="http://schemas.openxmlformats.org/officeDocument/2006/relationships/oleObject" Target="embeddings/oleObject13.bin"/><Relationship Id="rId68" Type="http://schemas.openxmlformats.org/officeDocument/2006/relationships/oleObject" Target="embeddings/oleObject26.bin"/><Relationship Id="rId89" Type="http://schemas.openxmlformats.org/officeDocument/2006/relationships/oleObject" Target="embeddings/oleObject43.bin"/><Relationship Id="rId112" Type="http://schemas.openxmlformats.org/officeDocument/2006/relationships/oleObject" Target="embeddings/oleObject58.bin"/><Relationship Id="rId133" Type="http://schemas.openxmlformats.org/officeDocument/2006/relationships/oleObject" Target="embeddings/oleObject69.bin"/><Relationship Id="rId154" Type="http://schemas.openxmlformats.org/officeDocument/2006/relationships/image" Target="media/image69.wmf"/><Relationship Id="rId175" Type="http://schemas.openxmlformats.org/officeDocument/2006/relationships/oleObject" Target="embeddings/oleObject93.bin"/><Relationship Id="rId340" Type="http://schemas.openxmlformats.org/officeDocument/2006/relationships/oleObject" Target="embeddings/oleObject179.bin"/><Relationship Id="rId361" Type="http://schemas.openxmlformats.org/officeDocument/2006/relationships/oleObject" Target="embeddings/oleObject191.bin"/><Relationship Id="rId196" Type="http://schemas.openxmlformats.org/officeDocument/2006/relationships/image" Target="media/image87.png"/><Relationship Id="rId200" Type="http://schemas.openxmlformats.org/officeDocument/2006/relationships/image" Target="media/image91.png"/><Relationship Id="rId382" Type="http://schemas.openxmlformats.org/officeDocument/2006/relationships/image" Target="media/image174.wmf"/><Relationship Id="rId16" Type="http://schemas.openxmlformats.org/officeDocument/2006/relationships/image" Target="media/image10.png"/><Relationship Id="rId221" Type="http://schemas.openxmlformats.org/officeDocument/2006/relationships/oleObject" Target="embeddings/oleObject112.bin"/><Relationship Id="rId242" Type="http://schemas.openxmlformats.org/officeDocument/2006/relationships/image" Target="media/image114.png"/><Relationship Id="rId263" Type="http://schemas.openxmlformats.org/officeDocument/2006/relationships/oleObject" Target="embeddings/oleObject135.bin"/><Relationship Id="rId284" Type="http://schemas.openxmlformats.org/officeDocument/2006/relationships/oleObject" Target="embeddings/oleObject147.bin"/><Relationship Id="rId319" Type="http://schemas.openxmlformats.org/officeDocument/2006/relationships/oleObject" Target="embeddings/oleObject165.bin"/><Relationship Id="rId37" Type="http://schemas.openxmlformats.org/officeDocument/2006/relationships/image" Target="media/image23.wmf"/><Relationship Id="rId58" Type="http://schemas.openxmlformats.org/officeDocument/2006/relationships/oleObject" Target="embeddings/oleObject19.bin"/><Relationship Id="rId79" Type="http://schemas.openxmlformats.org/officeDocument/2006/relationships/oleObject" Target="embeddings/oleObject36.bin"/><Relationship Id="rId102" Type="http://schemas.openxmlformats.org/officeDocument/2006/relationships/oleObject" Target="embeddings/oleObject52.bin"/><Relationship Id="rId123" Type="http://schemas.openxmlformats.org/officeDocument/2006/relationships/image" Target="media/image54.wmf"/><Relationship Id="rId144" Type="http://schemas.openxmlformats.org/officeDocument/2006/relationships/oleObject" Target="embeddings/oleObject75.bin"/><Relationship Id="rId330" Type="http://schemas.openxmlformats.org/officeDocument/2006/relationships/oleObject" Target="embeddings/oleObject171.bin"/><Relationship Id="rId90" Type="http://schemas.openxmlformats.org/officeDocument/2006/relationships/oleObject" Target="embeddings/oleObject44.bin"/><Relationship Id="rId165" Type="http://schemas.openxmlformats.org/officeDocument/2006/relationships/oleObject" Target="embeddings/oleObject87.bin"/><Relationship Id="rId186" Type="http://schemas.openxmlformats.org/officeDocument/2006/relationships/image" Target="media/image81.wmf"/><Relationship Id="rId351" Type="http://schemas.openxmlformats.org/officeDocument/2006/relationships/image" Target="media/image161.png"/><Relationship Id="rId372" Type="http://schemas.openxmlformats.org/officeDocument/2006/relationships/oleObject" Target="embeddings/oleObject197.bin"/><Relationship Id="rId211" Type="http://schemas.openxmlformats.org/officeDocument/2006/relationships/image" Target="media/image97.png"/><Relationship Id="rId232" Type="http://schemas.openxmlformats.org/officeDocument/2006/relationships/image" Target="media/image108.png"/><Relationship Id="rId253" Type="http://schemas.openxmlformats.org/officeDocument/2006/relationships/oleObject" Target="embeddings/oleObject128.bin"/><Relationship Id="rId274" Type="http://schemas.openxmlformats.org/officeDocument/2006/relationships/oleObject" Target="embeddings/oleObject142.bin"/><Relationship Id="rId295" Type="http://schemas.openxmlformats.org/officeDocument/2006/relationships/image" Target="media/image137.wmf"/><Relationship Id="rId309" Type="http://schemas.openxmlformats.org/officeDocument/2006/relationships/oleObject" Target="embeddings/oleObject160.bin"/><Relationship Id="rId27" Type="http://schemas.openxmlformats.org/officeDocument/2006/relationships/image" Target="media/image18.png"/><Relationship Id="rId48" Type="http://schemas.openxmlformats.org/officeDocument/2006/relationships/oleObject" Target="embeddings/oleObject14.bin"/><Relationship Id="rId69" Type="http://schemas.openxmlformats.org/officeDocument/2006/relationships/oleObject" Target="embeddings/oleObject27.bin"/><Relationship Id="rId113" Type="http://schemas.openxmlformats.org/officeDocument/2006/relationships/image" Target="media/image49.wmf"/><Relationship Id="rId134" Type="http://schemas.openxmlformats.org/officeDocument/2006/relationships/oleObject" Target="embeddings/oleObject70.bin"/><Relationship Id="rId320" Type="http://schemas.openxmlformats.org/officeDocument/2006/relationships/image" Target="media/image149.wmf"/><Relationship Id="rId80" Type="http://schemas.openxmlformats.org/officeDocument/2006/relationships/oleObject" Target="embeddings/oleObject37.bin"/><Relationship Id="rId155" Type="http://schemas.openxmlformats.org/officeDocument/2006/relationships/oleObject" Target="embeddings/oleObject80.bin"/><Relationship Id="rId176" Type="http://schemas.openxmlformats.org/officeDocument/2006/relationships/image" Target="media/image77.wmf"/><Relationship Id="rId197" Type="http://schemas.openxmlformats.org/officeDocument/2006/relationships/image" Target="media/image88.png"/><Relationship Id="rId341" Type="http://schemas.openxmlformats.org/officeDocument/2006/relationships/oleObject" Target="embeddings/oleObject180.bin"/><Relationship Id="rId362" Type="http://schemas.openxmlformats.org/officeDocument/2006/relationships/image" Target="media/image165.png"/><Relationship Id="rId383" Type="http://schemas.openxmlformats.org/officeDocument/2006/relationships/oleObject" Target="embeddings/oleObject203.bin"/><Relationship Id="rId201" Type="http://schemas.openxmlformats.org/officeDocument/2006/relationships/image" Target="media/image92.wmf"/><Relationship Id="rId222" Type="http://schemas.openxmlformats.org/officeDocument/2006/relationships/oleObject" Target="embeddings/oleObject113.bin"/><Relationship Id="rId243" Type="http://schemas.openxmlformats.org/officeDocument/2006/relationships/image" Target="media/image115.wmf"/><Relationship Id="rId264" Type="http://schemas.openxmlformats.org/officeDocument/2006/relationships/oleObject" Target="embeddings/oleObject136.bin"/><Relationship Id="rId285" Type="http://schemas.openxmlformats.org/officeDocument/2006/relationships/image" Target="media/image132.wmf"/><Relationship Id="rId17" Type="http://schemas.openxmlformats.org/officeDocument/2006/relationships/image" Target="media/image11.png"/><Relationship Id="rId38" Type="http://schemas.openxmlformats.org/officeDocument/2006/relationships/oleObject" Target="embeddings/oleObject9.bin"/><Relationship Id="rId59" Type="http://schemas.openxmlformats.org/officeDocument/2006/relationships/oleObject" Target="embeddings/oleObject20.bin"/><Relationship Id="rId103" Type="http://schemas.openxmlformats.org/officeDocument/2006/relationships/image" Target="media/image45.wmf"/><Relationship Id="rId124" Type="http://schemas.openxmlformats.org/officeDocument/2006/relationships/oleObject" Target="embeddings/oleObject64.bin"/><Relationship Id="rId310" Type="http://schemas.openxmlformats.org/officeDocument/2006/relationships/image" Target="media/image144.wmf"/><Relationship Id="rId70" Type="http://schemas.openxmlformats.org/officeDocument/2006/relationships/oleObject" Target="embeddings/oleObject28.bin"/><Relationship Id="rId91" Type="http://schemas.openxmlformats.org/officeDocument/2006/relationships/oleObject" Target="embeddings/oleObject45.bin"/><Relationship Id="rId145" Type="http://schemas.openxmlformats.org/officeDocument/2006/relationships/image" Target="media/image64.wmf"/><Relationship Id="rId166" Type="http://schemas.openxmlformats.org/officeDocument/2006/relationships/oleObject" Target="embeddings/oleObject88.bin"/><Relationship Id="rId187" Type="http://schemas.openxmlformats.org/officeDocument/2006/relationships/oleObject" Target="embeddings/oleObject100.bin"/><Relationship Id="rId331" Type="http://schemas.openxmlformats.org/officeDocument/2006/relationships/oleObject" Target="embeddings/oleObject172.bin"/><Relationship Id="rId352" Type="http://schemas.openxmlformats.org/officeDocument/2006/relationships/image" Target="media/image162.wmf"/><Relationship Id="rId373" Type="http://schemas.openxmlformats.org/officeDocument/2006/relationships/oleObject" Target="embeddings/oleObject198.bin"/><Relationship Id="rId1" Type="http://schemas.openxmlformats.org/officeDocument/2006/relationships/numbering" Target="numbering.xml"/><Relationship Id="rId212" Type="http://schemas.openxmlformats.org/officeDocument/2006/relationships/image" Target="media/image98.png"/><Relationship Id="rId233" Type="http://schemas.openxmlformats.org/officeDocument/2006/relationships/image" Target="media/image109.png"/><Relationship Id="rId254" Type="http://schemas.openxmlformats.org/officeDocument/2006/relationships/oleObject" Target="embeddings/oleObject129.bin"/><Relationship Id="rId28" Type="http://schemas.openxmlformats.org/officeDocument/2006/relationships/image" Target="media/image19.wmf"/><Relationship Id="rId49" Type="http://schemas.openxmlformats.org/officeDocument/2006/relationships/image" Target="media/image29.wmf"/><Relationship Id="rId114" Type="http://schemas.openxmlformats.org/officeDocument/2006/relationships/oleObject" Target="embeddings/oleObject59.bin"/><Relationship Id="rId275" Type="http://schemas.openxmlformats.org/officeDocument/2006/relationships/oleObject" Target="embeddings/oleObject143.bin"/><Relationship Id="rId296" Type="http://schemas.openxmlformats.org/officeDocument/2006/relationships/oleObject" Target="embeddings/oleObject153.bin"/><Relationship Id="rId300" Type="http://schemas.openxmlformats.org/officeDocument/2006/relationships/oleObject" Target="embeddings/oleObject155.bin"/><Relationship Id="rId60" Type="http://schemas.openxmlformats.org/officeDocument/2006/relationships/oleObject" Target="embeddings/oleObject21.bin"/><Relationship Id="rId81" Type="http://schemas.openxmlformats.org/officeDocument/2006/relationships/oleObject" Target="embeddings/oleObject38.bin"/><Relationship Id="rId135" Type="http://schemas.openxmlformats.org/officeDocument/2006/relationships/image" Target="media/image59.png"/><Relationship Id="rId156" Type="http://schemas.openxmlformats.org/officeDocument/2006/relationships/image" Target="media/image70.wmf"/><Relationship Id="rId177" Type="http://schemas.openxmlformats.org/officeDocument/2006/relationships/oleObject" Target="embeddings/oleObject94.bin"/><Relationship Id="rId198" Type="http://schemas.openxmlformats.org/officeDocument/2006/relationships/image" Target="media/image89.png"/><Relationship Id="rId321" Type="http://schemas.openxmlformats.org/officeDocument/2006/relationships/oleObject" Target="embeddings/oleObject166.bin"/><Relationship Id="rId342" Type="http://schemas.openxmlformats.org/officeDocument/2006/relationships/image" Target="media/image156.png"/><Relationship Id="rId363" Type="http://schemas.openxmlformats.org/officeDocument/2006/relationships/oleObject" Target="embeddings/oleObject192.bin"/><Relationship Id="rId384" Type="http://schemas.openxmlformats.org/officeDocument/2006/relationships/oleObject" Target="embeddings/oleObject204.bin"/><Relationship Id="rId202" Type="http://schemas.openxmlformats.org/officeDocument/2006/relationships/oleObject" Target="embeddings/oleObject104.bin"/><Relationship Id="rId223" Type="http://schemas.openxmlformats.org/officeDocument/2006/relationships/oleObject" Target="embeddings/oleObject114.bin"/><Relationship Id="rId244" Type="http://schemas.openxmlformats.org/officeDocument/2006/relationships/oleObject" Target="embeddings/oleObject123.bin"/><Relationship Id="rId18" Type="http://schemas.openxmlformats.org/officeDocument/2006/relationships/image" Target="media/image12.png"/><Relationship Id="rId39" Type="http://schemas.openxmlformats.org/officeDocument/2006/relationships/image" Target="media/image24.wmf"/><Relationship Id="rId265" Type="http://schemas.openxmlformats.org/officeDocument/2006/relationships/oleObject" Target="embeddings/oleObject137.bin"/><Relationship Id="rId286" Type="http://schemas.openxmlformats.org/officeDocument/2006/relationships/oleObject" Target="embeddings/oleObject148.bin"/><Relationship Id="rId50" Type="http://schemas.openxmlformats.org/officeDocument/2006/relationships/oleObject" Target="embeddings/oleObject15.bin"/><Relationship Id="rId104" Type="http://schemas.openxmlformats.org/officeDocument/2006/relationships/oleObject" Target="embeddings/oleObject53.bin"/><Relationship Id="rId125" Type="http://schemas.openxmlformats.org/officeDocument/2006/relationships/image" Target="media/image55.png"/><Relationship Id="rId146" Type="http://schemas.openxmlformats.org/officeDocument/2006/relationships/oleObject" Target="embeddings/oleObject76.bin"/><Relationship Id="rId167" Type="http://schemas.openxmlformats.org/officeDocument/2006/relationships/image" Target="media/image73.wmf"/><Relationship Id="rId188" Type="http://schemas.openxmlformats.org/officeDocument/2006/relationships/image" Target="media/image82.wmf"/><Relationship Id="rId311" Type="http://schemas.openxmlformats.org/officeDocument/2006/relationships/oleObject" Target="embeddings/oleObject161.bin"/><Relationship Id="rId332" Type="http://schemas.openxmlformats.org/officeDocument/2006/relationships/image" Target="media/image154.wmf"/><Relationship Id="rId353" Type="http://schemas.openxmlformats.org/officeDocument/2006/relationships/oleObject" Target="embeddings/oleObject185.bin"/><Relationship Id="rId374" Type="http://schemas.openxmlformats.org/officeDocument/2006/relationships/oleObject" Target="embeddings/oleObject199.bin"/><Relationship Id="rId71" Type="http://schemas.openxmlformats.org/officeDocument/2006/relationships/image" Target="media/image37.wmf"/><Relationship Id="rId92" Type="http://schemas.openxmlformats.org/officeDocument/2006/relationships/oleObject" Target="embeddings/oleObject46.bin"/><Relationship Id="rId213" Type="http://schemas.openxmlformats.org/officeDocument/2006/relationships/image" Target="media/image99.png"/><Relationship Id="rId234"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oleObject" Target="embeddings/oleObject4.bin"/><Relationship Id="rId255" Type="http://schemas.openxmlformats.org/officeDocument/2006/relationships/oleObject" Target="embeddings/oleObject130.bin"/><Relationship Id="rId276" Type="http://schemas.openxmlformats.org/officeDocument/2006/relationships/image" Target="media/image127.png"/><Relationship Id="rId297" Type="http://schemas.openxmlformats.org/officeDocument/2006/relationships/image" Target="media/image138.wmf"/><Relationship Id="rId40" Type="http://schemas.openxmlformats.org/officeDocument/2006/relationships/oleObject" Target="embeddings/oleObject10.bin"/><Relationship Id="rId115" Type="http://schemas.openxmlformats.org/officeDocument/2006/relationships/oleObject" Target="embeddings/oleObject60.bin"/><Relationship Id="rId136" Type="http://schemas.openxmlformats.org/officeDocument/2006/relationships/image" Target="media/image60.wmf"/><Relationship Id="rId157" Type="http://schemas.openxmlformats.org/officeDocument/2006/relationships/oleObject" Target="embeddings/oleObject81.bin"/><Relationship Id="rId178" Type="http://schemas.openxmlformats.org/officeDocument/2006/relationships/oleObject" Target="embeddings/oleObject95.bin"/><Relationship Id="rId301" Type="http://schemas.openxmlformats.org/officeDocument/2006/relationships/image" Target="media/image140.wmf"/><Relationship Id="rId322" Type="http://schemas.openxmlformats.org/officeDocument/2006/relationships/image" Target="media/image150.wmf"/><Relationship Id="rId343" Type="http://schemas.openxmlformats.org/officeDocument/2006/relationships/image" Target="media/image157.png"/><Relationship Id="rId364" Type="http://schemas.openxmlformats.org/officeDocument/2006/relationships/image" Target="media/image166.wmf"/><Relationship Id="rId61" Type="http://schemas.openxmlformats.org/officeDocument/2006/relationships/oleObject" Target="embeddings/oleObject22.bin"/><Relationship Id="rId82" Type="http://schemas.openxmlformats.org/officeDocument/2006/relationships/oleObject" Target="embeddings/oleObject39.bin"/><Relationship Id="rId199" Type="http://schemas.openxmlformats.org/officeDocument/2006/relationships/image" Target="media/image90.png"/><Relationship Id="rId203" Type="http://schemas.openxmlformats.org/officeDocument/2006/relationships/image" Target="media/image93.wmf"/><Relationship Id="rId385" Type="http://schemas.openxmlformats.org/officeDocument/2006/relationships/image" Target="media/image175.wmf"/><Relationship Id="rId19" Type="http://schemas.openxmlformats.org/officeDocument/2006/relationships/image" Target="media/image13.png"/><Relationship Id="rId224" Type="http://schemas.openxmlformats.org/officeDocument/2006/relationships/image" Target="media/image104.wmf"/><Relationship Id="rId245" Type="http://schemas.openxmlformats.org/officeDocument/2006/relationships/image" Target="media/image116.wmf"/><Relationship Id="rId266" Type="http://schemas.openxmlformats.org/officeDocument/2006/relationships/oleObject" Target="embeddings/oleObject138.bin"/><Relationship Id="rId287" Type="http://schemas.openxmlformats.org/officeDocument/2006/relationships/image" Target="media/image133.wmf"/><Relationship Id="rId30" Type="http://schemas.openxmlformats.org/officeDocument/2006/relationships/image" Target="media/image20.wmf"/><Relationship Id="rId105" Type="http://schemas.openxmlformats.org/officeDocument/2006/relationships/image" Target="media/image46.wmf"/><Relationship Id="rId126" Type="http://schemas.openxmlformats.org/officeDocument/2006/relationships/oleObject" Target="embeddings/oleObject65.bin"/><Relationship Id="rId147" Type="http://schemas.openxmlformats.org/officeDocument/2006/relationships/image" Target="media/image65.wmf"/><Relationship Id="rId168" Type="http://schemas.openxmlformats.org/officeDocument/2006/relationships/oleObject" Target="embeddings/oleObject89.bin"/><Relationship Id="rId312" Type="http://schemas.openxmlformats.org/officeDocument/2006/relationships/image" Target="media/image145.wmf"/><Relationship Id="rId333" Type="http://schemas.openxmlformats.org/officeDocument/2006/relationships/oleObject" Target="embeddings/oleObject173.bin"/><Relationship Id="rId354" Type="http://schemas.openxmlformats.org/officeDocument/2006/relationships/image" Target="media/image163.wmf"/><Relationship Id="rId51" Type="http://schemas.openxmlformats.org/officeDocument/2006/relationships/image" Target="media/image30.wmf"/><Relationship Id="rId72" Type="http://schemas.openxmlformats.org/officeDocument/2006/relationships/oleObject" Target="embeddings/oleObject29.bin"/><Relationship Id="rId93" Type="http://schemas.openxmlformats.org/officeDocument/2006/relationships/oleObject" Target="embeddings/oleObject47.bin"/><Relationship Id="rId189" Type="http://schemas.openxmlformats.org/officeDocument/2006/relationships/oleObject" Target="embeddings/oleObject101.bin"/><Relationship Id="rId375" Type="http://schemas.openxmlformats.org/officeDocument/2006/relationships/image" Target="media/image170.wmf"/><Relationship Id="rId3" Type="http://schemas.openxmlformats.org/officeDocument/2006/relationships/settings" Target="settings.xml"/><Relationship Id="rId214" Type="http://schemas.openxmlformats.org/officeDocument/2006/relationships/image" Target="media/image100.wmf"/><Relationship Id="rId235" Type="http://schemas.openxmlformats.org/officeDocument/2006/relationships/oleObject" Target="embeddings/oleObject119.bin"/><Relationship Id="rId256" Type="http://schemas.openxmlformats.org/officeDocument/2006/relationships/oleObject" Target="embeddings/oleObject131.bin"/><Relationship Id="rId277" Type="http://schemas.openxmlformats.org/officeDocument/2006/relationships/image" Target="media/image128.wmf"/><Relationship Id="rId298" Type="http://schemas.openxmlformats.org/officeDocument/2006/relationships/oleObject" Target="embeddings/oleObject154.bin"/><Relationship Id="rId116" Type="http://schemas.openxmlformats.org/officeDocument/2006/relationships/oleObject" Target="embeddings/oleObject61.bin"/><Relationship Id="rId137" Type="http://schemas.openxmlformats.org/officeDocument/2006/relationships/oleObject" Target="embeddings/oleObject71.bin"/><Relationship Id="rId158" Type="http://schemas.openxmlformats.org/officeDocument/2006/relationships/image" Target="media/image71.wmf"/><Relationship Id="rId302" Type="http://schemas.openxmlformats.org/officeDocument/2006/relationships/oleObject" Target="embeddings/oleObject156.bin"/><Relationship Id="rId323" Type="http://schemas.openxmlformats.org/officeDocument/2006/relationships/oleObject" Target="embeddings/oleObject167.bin"/><Relationship Id="rId344" Type="http://schemas.openxmlformats.org/officeDocument/2006/relationships/oleObject" Target="embeddings/oleObject181.bin"/><Relationship Id="rId20" Type="http://schemas.openxmlformats.org/officeDocument/2006/relationships/image" Target="media/image14.png"/><Relationship Id="rId41" Type="http://schemas.openxmlformats.org/officeDocument/2006/relationships/image" Target="media/image25.png"/><Relationship Id="rId62" Type="http://schemas.openxmlformats.org/officeDocument/2006/relationships/image" Target="media/image34.png"/><Relationship Id="rId83" Type="http://schemas.openxmlformats.org/officeDocument/2006/relationships/oleObject" Target="embeddings/oleObject40.bin"/><Relationship Id="rId179" Type="http://schemas.openxmlformats.org/officeDocument/2006/relationships/oleObject" Target="embeddings/oleObject96.bin"/><Relationship Id="rId365" Type="http://schemas.openxmlformats.org/officeDocument/2006/relationships/oleObject" Target="embeddings/oleObject193.bin"/><Relationship Id="rId386" Type="http://schemas.openxmlformats.org/officeDocument/2006/relationships/oleObject" Target="embeddings/oleObject205.bin"/><Relationship Id="rId190" Type="http://schemas.openxmlformats.org/officeDocument/2006/relationships/image" Target="media/image83.wmf"/><Relationship Id="rId204" Type="http://schemas.openxmlformats.org/officeDocument/2006/relationships/oleObject" Target="embeddings/oleObject105.bin"/><Relationship Id="rId225" Type="http://schemas.openxmlformats.org/officeDocument/2006/relationships/oleObject" Target="embeddings/oleObject115.bin"/><Relationship Id="rId246" Type="http://schemas.openxmlformats.org/officeDocument/2006/relationships/oleObject" Target="embeddings/oleObject124.bin"/><Relationship Id="rId267" Type="http://schemas.openxmlformats.org/officeDocument/2006/relationships/oleObject" Target="embeddings/oleObject139.bin"/><Relationship Id="rId288" Type="http://schemas.openxmlformats.org/officeDocument/2006/relationships/oleObject" Target="embeddings/oleObject149.bin"/><Relationship Id="rId106" Type="http://schemas.openxmlformats.org/officeDocument/2006/relationships/oleObject" Target="embeddings/oleObject54.bin"/><Relationship Id="rId127" Type="http://schemas.openxmlformats.org/officeDocument/2006/relationships/image" Target="media/image56.wmf"/><Relationship Id="rId313" Type="http://schemas.openxmlformats.org/officeDocument/2006/relationships/oleObject" Target="embeddings/oleObject162.bin"/><Relationship Id="rId10" Type="http://schemas.openxmlformats.org/officeDocument/2006/relationships/image" Target="media/image4.png"/><Relationship Id="rId31" Type="http://schemas.openxmlformats.org/officeDocument/2006/relationships/oleObject" Target="embeddings/oleObject5.bin"/><Relationship Id="rId52" Type="http://schemas.openxmlformats.org/officeDocument/2006/relationships/oleObject" Target="embeddings/oleObject16.bin"/><Relationship Id="rId73" Type="http://schemas.openxmlformats.org/officeDocument/2006/relationships/oleObject" Target="embeddings/oleObject30.bin"/><Relationship Id="rId94" Type="http://schemas.openxmlformats.org/officeDocument/2006/relationships/image" Target="media/image41.wmf"/><Relationship Id="rId148" Type="http://schemas.openxmlformats.org/officeDocument/2006/relationships/oleObject" Target="embeddings/oleObject77.bin"/><Relationship Id="rId169" Type="http://schemas.openxmlformats.org/officeDocument/2006/relationships/image" Target="media/image74.wmf"/><Relationship Id="rId334" Type="http://schemas.openxmlformats.org/officeDocument/2006/relationships/oleObject" Target="embeddings/oleObject174.bin"/><Relationship Id="rId355" Type="http://schemas.openxmlformats.org/officeDocument/2006/relationships/oleObject" Target="embeddings/oleObject186.bin"/><Relationship Id="rId376" Type="http://schemas.openxmlformats.org/officeDocument/2006/relationships/oleObject" Target="embeddings/oleObject200.bin"/><Relationship Id="rId4" Type="http://schemas.openxmlformats.org/officeDocument/2006/relationships/webSettings" Target="webSettings.xml"/><Relationship Id="rId180" Type="http://schemas.openxmlformats.org/officeDocument/2006/relationships/oleObject" Target="embeddings/oleObject97.bin"/><Relationship Id="rId215" Type="http://schemas.openxmlformats.org/officeDocument/2006/relationships/oleObject" Target="embeddings/oleObject109.bin"/><Relationship Id="rId236" Type="http://schemas.openxmlformats.org/officeDocument/2006/relationships/image" Target="media/image111.png"/><Relationship Id="rId257" Type="http://schemas.openxmlformats.org/officeDocument/2006/relationships/oleObject" Target="embeddings/oleObject132.bin"/><Relationship Id="rId278" Type="http://schemas.openxmlformats.org/officeDocument/2006/relationships/oleObject" Target="embeddings/oleObject144.bin"/><Relationship Id="rId303" Type="http://schemas.openxmlformats.org/officeDocument/2006/relationships/oleObject" Target="embeddings/oleObject157.bin"/><Relationship Id="rId42" Type="http://schemas.openxmlformats.org/officeDocument/2006/relationships/image" Target="media/image26.png"/><Relationship Id="rId84" Type="http://schemas.openxmlformats.org/officeDocument/2006/relationships/image" Target="media/image38.png"/><Relationship Id="rId138" Type="http://schemas.openxmlformats.org/officeDocument/2006/relationships/image" Target="media/image61.wmf"/><Relationship Id="rId345" Type="http://schemas.openxmlformats.org/officeDocument/2006/relationships/oleObject" Target="embeddings/oleObject182.bin"/><Relationship Id="rId387" Type="http://schemas.openxmlformats.org/officeDocument/2006/relationships/oleObject" Target="embeddings/oleObject20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34</Pages>
  <Words>4969</Words>
  <Characters>28326</Characters>
  <DocSecurity>0</DocSecurity>
  <Lines>236</Lines>
  <Paragraphs>66</Paragraphs>
  <ScaleCrop>false</ScaleCrop>
  <Company/>
  <LinksUpToDate>false</LinksUpToDate>
  <CharactersWithSpaces>33229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2022-04-03T11:41:00Z</dcterms:created>
  <dcterms:modified xsi:type="dcterms:W3CDTF">2022-04-16T11:10:00Z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