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cs="Times New Roman"/>
          <w:b/>
          <w:sz w:val="30"/>
          <w:szCs w:val="30"/>
        </w:rPr>
      </w:pPr>
      <w:r>
        <w:rPr>
          <w:rFonts w:hint="default" w:ascii="Times New Roman" w:hAnsi="Times New Roman" w:cs="Times New Roman" w:eastAsiaTheme="minorEastAsia"/>
          <w:b/>
          <w:color w:val="000000"/>
          <w:sz w:val="30"/>
          <w:szCs w:val="30"/>
        </w:rPr>
        <w:pict>
          <v:shape id="_x0000_s1025" o:spid="_x0000_s1025" o:spt="75" type="#_x0000_t75" style="position:absolute;left:0pt;margin-left:910pt;margin-top:872pt;height:27pt;width:31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hint="eastAsia" w:ascii="Times New Roman" w:hAnsi="Times New Roman" w:cs="Times New Roman" w:eastAsiaTheme="minorEastAsia"/>
          <w:b/>
          <w:color w:val="000000"/>
          <w:sz w:val="30"/>
          <w:szCs w:val="30"/>
          <w:lang w:val="en-US" w:eastAsia="zh-CN"/>
        </w:rPr>
        <w:t>题型突破：</w:t>
      </w:r>
      <w:bookmarkStart w:id="0" w:name="_GoBack"/>
      <w:bookmarkEnd w:id="0"/>
      <w:r>
        <w:rPr>
          <w:rFonts w:hint="default" w:ascii="Times New Roman" w:hAnsi="Times New Roman" w:cs="Times New Roman"/>
          <w:b/>
          <w:sz w:val="30"/>
          <w:szCs w:val="30"/>
        </w:rPr>
        <w:t>有关同分异构体问题</w:t>
      </w:r>
    </w:p>
    <w:p>
      <w:pPr>
        <w:pStyle w:val="12"/>
        <w:adjustRightInd w:val="0"/>
        <w:snapToGrid w:val="0"/>
        <w:spacing w:line="360" w:lineRule="auto"/>
        <w:ind w:left="211" w:hanging="211" w:hangingChars="100"/>
        <w:rPr>
          <w:rFonts w:hint="default" w:ascii="Times New Roman" w:hAnsi="Times New Roman" w:cs="Times New Roman"/>
          <w:b/>
          <w:sz w:val="21"/>
          <w:szCs w:val="21"/>
        </w:rPr>
      </w:pPr>
      <w:r>
        <w:rPr>
          <w:rFonts w:hint="default" w:ascii="Times New Roman" w:hAnsi="Times New Roman" w:cs="Times New Roman"/>
          <w:b/>
          <w:sz w:val="21"/>
          <w:szCs w:val="21"/>
        </w:rPr>
        <w:t>【易错点剖析】：</w:t>
      </w:r>
    </w:p>
    <w:p>
      <w:pPr>
        <w:pStyle w:val="12"/>
        <w:adjustRightInd w:val="0"/>
        <w:snapToGrid w:val="0"/>
        <w:spacing w:line="360" w:lineRule="auto"/>
        <w:ind w:firstLine="420" w:firstLineChars="200"/>
        <w:rPr>
          <w:rFonts w:hint="default" w:ascii="Times New Roman" w:hAnsi="Times New Roman" w:cs="Times New Roman"/>
          <w:color w:val="000000"/>
          <w:sz w:val="21"/>
          <w:szCs w:val="21"/>
        </w:rPr>
      </w:pPr>
      <w:r>
        <w:rPr>
          <w:rFonts w:hint="default" w:ascii="Times New Roman" w:hAnsi="Times New Roman" w:cs="Times New Roman"/>
          <w:sz w:val="21"/>
          <w:szCs w:val="21"/>
        </w:rPr>
        <w:t>同分异构现象种类繁多，难度较大，需反复练习，多加归纳。现总如下：</w:t>
      </w:r>
    </w:p>
    <w:p>
      <w:pPr>
        <w:pStyle w:val="12"/>
        <w:adjustRightInd w:val="0"/>
        <w:snapToGrid w:val="0"/>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1.官能团异构即</w:t>
      </w:r>
      <w:r>
        <w:rPr>
          <w:rFonts w:hint="default" w:ascii="Times New Roman" w:hAnsi="Times New Roman" w:cs="Times New Roman"/>
          <w:sz w:val="21"/>
          <w:szCs w:val="21"/>
        </w:rPr>
        <w:t>类别异构——由通式能联想到物质类别。</w:t>
      </w:r>
    </w:p>
    <w:tbl>
      <w:tblPr>
        <w:tblStyle w:val="17"/>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36"/>
        <w:gridCol w:w="1013"/>
        <w:gridCol w:w="1025"/>
        <w:gridCol w:w="1084"/>
        <w:gridCol w:w="1244"/>
        <w:gridCol w:w="1095"/>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071"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通式</w:t>
            </w:r>
          </w:p>
        </w:tc>
        <w:tc>
          <w:tcPr>
            <w:tcW w:w="1136"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p>
        </w:tc>
        <w:tc>
          <w:tcPr>
            <w:tcW w:w="1013"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2n-2</w:t>
            </w:r>
          </w:p>
        </w:tc>
        <w:tc>
          <w:tcPr>
            <w:tcW w:w="1025"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2n+2</w:t>
            </w:r>
            <w:r>
              <w:rPr>
                <w:rFonts w:hint="default" w:ascii="Times New Roman" w:hAnsi="Times New Roman" w:cs="Times New Roman"/>
                <w:sz w:val="21"/>
                <w:szCs w:val="21"/>
              </w:rPr>
              <w:t>O</w:t>
            </w:r>
          </w:p>
        </w:tc>
        <w:tc>
          <w:tcPr>
            <w:tcW w:w="1084"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2n-6</w:t>
            </w:r>
            <w:r>
              <w:rPr>
                <w:rFonts w:hint="default" w:ascii="Times New Roman" w:hAnsi="Times New Roman" w:cs="Times New Roman"/>
                <w:sz w:val="21"/>
                <w:szCs w:val="21"/>
              </w:rPr>
              <w:t>O</w:t>
            </w:r>
          </w:p>
        </w:tc>
        <w:tc>
          <w:tcPr>
            <w:tcW w:w="1244"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r>
              <w:rPr>
                <w:rFonts w:hint="default" w:ascii="Times New Roman" w:hAnsi="Times New Roman" w:cs="Times New Roman"/>
                <w:sz w:val="21"/>
                <w:szCs w:val="21"/>
              </w:rPr>
              <w:t>O</w:t>
            </w:r>
          </w:p>
        </w:tc>
        <w:tc>
          <w:tcPr>
            <w:tcW w:w="1095"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p>
        </w:tc>
        <w:tc>
          <w:tcPr>
            <w:tcW w:w="1396" w:type="dxa"/>
            <w:vAlign w:val="bottom"/>
          </w:tcPr>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n</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2n+1</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71" w:type="dxa"/>
            <w:vAlign w:val="center"/>
          </w:tcPr>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物质类别</w:t>
            </w:r>
          </w:p>
        </w:tc>
        <w:tc>
          <w:tcPr>
            <w:tcW w:w="1136"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烯烃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环烷烃</w:t>
            </w:r>
          </w:p>
        </w:tc>
        <w:tc>
          <w:tcPr>
            <w:tcW w:w="1013"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炔烃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二烯烃</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环烯烃 </w:t>
            </w:r>
          </w:p>
        </w:tc>
        <w:tc>
          <w:tcPr>
            <w:tcW w:w="1025"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醇</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醚</w:t>
            </w:r>
          </w:p>
        </w:tc>
        <w:tc>
          <w:tcPr>
            <w:tcW w:w="1084"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酚、</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芳香醇、</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芳香醚</w:t>
            </w:r>
          </w:p>
        </w:tc>
        <w:tc>
          <w:tcPr>
            <w:tcW w:w="1244"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醛、酮、</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烯醇(醚)</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环醇(醚)</w:t>
            </w:r>
          </w:p>
        </w:tc>
        <w:tc>
          <w:tcPr>
            <w:tcW w:w="1095"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酸酸、酯、</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羟基醛、羟基酮 </w:t>
            </w:r>
          </w:p>
        </w:tc>
        <w:tc>
          <w:tcPr>
            <w:tcW w:w="1396" w:type="dxa"/>
            <w:vAlign w:val="center"/>
          </w:tcPr>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氨基酸、</w:t>
            </w:r>
          </w:p>
          <w:p>
            <w:pPr>
              <w:adjustRightInd w:val="0"/>
              <w:snapToGrid w:val="0"/>
              <w:spacing w:line="360" w:lineRule="auto"/>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u w:val="single" w:color="000000"/>
              </w:rPr>
              <w:t xml:space="preserve">硝基化合物 </w:t>
            </w:r>
          </w:p>
        </w:tc>
      </w:tr>
    </w:tbl>
    <w:p>
      <w:pPr>
        <w:pStyle w:val="12"/>
        <w:adjustRightInd w:val="0"/>
        <w:snapToGrid w:val="0"/>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2.碳链异构——写同分异构体的最基础内容。</w:t>
      </w:r>
    </w:p>
    <w:p>
      <w:pPr>
        <w:pStyle w:val="12"/>
        <w:adjustRightInd w:val="0"/>
        <w:snapToGrid w:val="0"/>
        <w:spacing w:line="360" w:lineRule="auto"/>
        <w:ind w:left="384" w:leftChars="83"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①等效氢判断：分子中</w:t>
      </w:r>
      <w:r>
        <w:rPr>
          <w:rFonts w:hint="default" w:ascii="Times New Roman" w:hAnsi="Times New Roman" w:cs="Times New Roman"/>
          <w:color w:val="0000FF"/>
          <w:sz w:val="21"/>
          <w:szCs w:val="21"/>
          <w:u w:val="single" w:color="000000"/>
        </w:rPr>
        <w:t xml:space="preserve">完全对称    </w:t>
      </w:r>
      <w:r>
        <w:rPr>
          <w:rFonts w:hint="default" w:ascii="Times New Roman" w:hAnsi="Times New Roman" w:cs="Times New Roman"/>
          <w:color w:val="000000"/>
          <w:sz w:val="21"/>
          <w:szCs w:val="21"/>
        </w:rPr>
        <w:t>的氢原子、</w:t>
      </w:r>
      <w:r>
        <w:rPr>
          <w:rFonts w:hint="default" w:ascii="Times New Roman" w:hAnsi="Times New Roman" w:cs="Times New Roman"/>
          <w:color w:val="0000FF"/>
          <w:sz w:val="21"/>
          <w:szCs w:val="21"/>
          <w:u w:val="single" w:color="000000"/>
        </w:rPr>
        <w:t xml:space="preserve">同一碳原子上  </w:t>
      </w:r>
      <w:r>
        <w:rPr>
          <w:rFonts w:hint="default" w:ascii="Times New Roman" w:hAnsi="Times New Roman" w:cs="Times New Roman"/>
          <w:color w:val="000000"/>
          <w:sz w:val="21"/>
          <w:szCs w:val="21"/>
        </w:rPr>
        <w:t>的氢原子、</w:t>
      </w:r>
      <w:r>
        <w:rPr>
          <w:rFonts w:hint="default" w:ascii="Times New Roman" w:hAnsi="Times New Roman" w:cs="Times New Roman"/>
          <w:color w:val="0000FF"/>
          <w:sz w:val="21"/>
          <w:szCs w:val="21"/>
          <w:u w:val="single" w:color="000000"/>
        </w:rPr>
        <w:t xml:space="preserve">与同一碳原子相连的甲基中  </w:t>
      </w:r>
      <w:r>
        <w:rPr>
          <w:rFonts w:hint="default" w:ascii="Times New Roman" w:hAnsi="Times New Roman" w:cs="Times New Roman"/>
          <w:color w:val="000000"/>
          <w:sz w:val="21"/>
          <w:szCs w:val="21"/>
        </w:rPr>
        <w:t>氢原子，均互为等效氢。等效氢任一原子若被相同取代基取代所得产物都属于</w:t>
      </w:r>
      <w:r>
        <w:rPr>
          <w:rFonts w:hint="default" w:ascii="Times New Roman" w:hAnsi="Times New Roman" w:cs="Times New Roman"/>
          <w:color w:val="0000FF"/>
          <w:sz w:val="21"/>
          <w:szCs w:val="21"/>
          <w:u w:val="single" w:color="000000"/>
        </w:rPr>
        <w:t xml:space="preserve">同一物质    </w:t>
      </w:r>
      <w:r>
        <w:rPr>
          <w:rFonts w:hint="default" w:ascii="Times New Roman" w:hAnsi="Times New Roman" w:cs="Times New Roman"/>
          <w:color w:val="000000"/>
          <w:sz w:val="21"/>
          <w:szCs w:val="21"/>
        </w:rPr>
        <w:t>。</w:t>
      </w:r>
    </w:p>
    <w:p>
      <w:pPr>
        <w:pStyle w:val="12"/>
        <w:adjustRightInd w:val="0"/>
        <w:snapToGrid w:val="0"/>
        <w:spacing w:line="360" w:lineRule="auto"/>
        <w:ind w:left="384" w:leftChars="83" w:hanging="210" w:hangingChars="100"/>
        <w:rPr>
          <w:rFonts w:hint="default" w:ascii="Times New Roman" w:hAnsi="Times New Roman" w:cs="Times New Roman"/>
          <w:sz w:val="21"/>
          <w:szCs w:val="21"/>
        </w:rPr>
      </w:pPr>
      <w:r>
        <w:rPr>
          <w:rFonts w:hint="default" w:ascii="Times New Roman" w:hAnsi="Times New Roman" w:cs="Times New Roman"/>
          <w:sz w:val="21"/>
          <w:szCs w:val="21"/>
        </w:rPr>
        <w:t>②烷基异构数：甲基、乙基有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1</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种；丙基有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2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种；丁基有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4</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种；戊基有</w:t>
      </w:r>
      <w:r>
        <w:rPr>
          <w:rFonts w:hint="default" w:ascii="Times New Roman" w:hAnsi="Times New Roman" w:cs="Times New Roman"/>
          <w:color w:val="0000FF"/>
          <w:sz w:val="21"/>
          <w:szCs w:val="21"/>
          <w:u w:val="single" w:color="000000"/>
        </w:rPr>
        <w:t>8</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种；己基有</w:t>
      </w:r>
      <w:r>
        <w:rPr>
          <w:rFonts w:hint="default" w:ascii="Times New Roman" w:hAnsi="Times New Roman" w:cs="Times New Roman"/>
          <w:color w:val="0000FF"/>
          <w:sz w:val="21"/>
          <w:szCs w:val="21"/>
          <w:u w:val="single" w:color="000000"/>
        </w:rPr>
        <w:t>17</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adjustRightInd w:val="0"/>
        <w:snapToGrid w:val="0"/>
        <w:spacing w:line="360" w:lineRule="auto"/>
        <w:ind w:left="384" w:leftChars="83" w:hanging="210" w:hangingChars="100"/>
        <w:rPr>
          <w:rFonts w:hint="default" w:ascii="Times New Roman" w:hAnsi="Times New Roman" w:cs="Times New Roman"/>
          <w:sz w:val="21"/>
          <w:szCs w:val="21"/>
        </w:rPr>
      </w:pPr>
      <w:r>
        <w:rPr>
          <w:rFonts w:hint="default" w:ascii="Times New Roman" w:hAnsi="Times New Roman" w:cs="Times New Roman"/>
          <w:sz w:val="21"/>
          <w:szCs w:val="21"/>
        </w:rPr>
        <w:t>③苯环同时连接三个相同取代基时，AAA有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3</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种；连接两个相同取代基一个不同取代基时，AAB有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6</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种；连接三个不同取代基时，ABC有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10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3.位置异构——写同分异构体的最基础内容。</w:t>
      </w:r>
    </w:p>
    <w:p>
      <w:pPr>
        <w:pStyle w:val="12"/>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w:t>
      </w:r>
      <w:r>
        <w:rPr>
          <w:rFonts w:hint="default" w:ascii="Times New Roman" w:hAnsi="Times New Roman" w:cs="Times New Roman"/>
          <w:color w:val="0000FF"/>
          <w:sz w:val="21"/>
          <w:szCs w:val="21"/>
          <w:u w:val="single" w:color="000000"/>
        </w:rPr>
        <w:t xml:space="preserve">卤代烃、醇、醛、酸    </w:t>
      </w:r>
      <w:r>
        <w:rPr>
          <w:rFonts w:hint="default" w:ascii="Times New Roman" w:hAnsi="Times New Roman" w:cs="Times New Roman"/>
          <w:color w:val="000000"/>
          <w:sz w:val="21"/>
          <w:szCs w:val="21"/>
        </w:rPr>
        <w:t>的异构体，按“写碳链异构后寻找等效氢”方法写出异构体数；</w:t>
      </w:r>
    </w:p>
    <w:p>
      <w:pPr>
        <w:pStyle w:val="12"/>
        <w:adjustRightInd w:val="0"/>
        <w:snapToGrid w:val="0"/>
        <w:spacing w:line="360" w:lineRule="auto"/>
        <w:ind w:left="420" w:leftChars="200"/>
        <w:rPr>
          <w:rFonts w:hint="default" w:ascii="Times New Roman" w:hAnsi="Times New Roman" w:cs="Times New Roman"/>
          <w:color w:val="000000"/>
          <w:sz w:val="21"/>
          <w:szCs w:val="21"/>
        </w:rPr>
      </w:pPr>
      <w:r>
        <w:rPr>
          <w:rFonts w:hint="default" w:ascii="Times New Roman" w:hAnsi="Times New Roman" w:cs="Times New Roman"/>
          <w:color w:val="0000FF"/>
          <w:sz w:val="21"/>
          <w:szCs w:val="21"/>
          <w:u w:val="single" w:color="000000"/>
        </w:rPr>
        <w:t xml:space="preserve">醚、烯、炔、酮    </w:t>
      </w:r>
      <w:r>
        <w:rPr>
          <w:rFonts w:hint="default" w:ascii="Times New Roman" w:hAnsi="Times New Roman" w:cs="Times New Roman"/>
          <w:color w:val="000000"/>
          <w:sz w:val="21"/>
          <w:szCs w:val="21"/>
        </w:rPr>
        <w:t>的异构数采用“写碳链异构后插入官能团”方法写出异构体数；</w:t>
      </w:r>
    </w:p>
    <w:p>
      <w:pPr>
        <w:pStyle w:val="12"/>
        <w:adjustRightInd w:val="0"/>
        <w:snapToGrid w:val="0"/>
        <w:spacing w:line="360" w:lineRule="auto"/>
        <w:ind w:left="420" w:leftChars="200"/>
        <w:rPr>
          <w:rFonts w:hint="default" w:ascii="Times New Roman" w:hAnsi="Times New Roman" w:cs="Times New Roman"/>
          <w:color w:val="000000"/>
          <w:sz w:val="21"/>
          <w:szCs w:val="21"/>
        </w:rPr>
      </w:pPr>
      <w:r>
        <w:rPr>
          <w:rFonts w:hint="default" w:ascii="Times New Roman" w:hAnsi="Times New Roman" w:cs="Times New Roman"/>
          <w:color w:val="0000FF"/>
          <w:sz w:val="21"/>
          <w:szCs w:val="21"/>
          <w:u w:val="single" w:color="000000"/>
        </w:rPr>
        <w:t xml:space="preserve">酯类    </w:t>
      </w:r>
      <w:r>
        <w:rPr>
          <w:rFonts w:hint="default" w:ascii="Times New Roman" w:hAnsi="Times New Roman" w:cs="Times New Roman"/>
          <w:color w:val="000000"/>
          <w:sz w:val="21"/>
          <w:szCs w:val="21"/>
        </w:rPr>
        <w:t>同分异构体数用“增减碳法”。</w:t>
      </w:r>
    </w:p>
    <w:p>
      <w:pPr>
        <w:pStyle w:val="12"/>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定一动二法。在碳链或环上连接两个原子或原子团时，可先</w:t>
      </w:r>
      <w:r>
        <w:rPr>
          <w:rFonts w:hint="default" w:ascii="Times New Roman" w:hAnsi="Times New Roman" w:cs="Times New Roman"/>
          <w:color w:val="0000FF"/>
          <w:sz w:val="21"/>
          <w:szCs w:val="21"/>
          <w:u w:val="single" w:color="000000"/>
        </w:rPr>
        <w:t xml:space="preserve">固定一个基团    </w:t>
      </w:r>
      <w:r>
        <w:rPr>
          <w:rFonts w:hint="default" w:ascii="Times New Roman" w:hAnsi="Times New Roman" w:cs="Times New Roman"/>
          <w:color w:val="000000"/>
          <w:sz w:val="21"/>
          <w:szCs w:val="21"/>
        </w:rPr>
        <w:t>移动</w:t>
      </w:r>
      <w:r>
        <w:rPr>
          <w:rFonts w:hint="default" w:ascii="Times New Roman" w:hAnsi="Times New Roman" w:cs="Times New Roman"/>
          <w:color w:val="0000FF"/>
          <w:sz w:val="21"/>
          <w:szCs w:val="21"/>
          <w:u w:val="single" w:color="000000"/>
        </w:rPr>
        <w:t xml:space="preserve">另一个基团    </w:t>
      </w:r>
      <w:r>
        <w:rPr>
          <w:rFonts w:hint="default" w:ascii="Times New Roman" w:hAnsi="Times New Roman" w:cs="Times New Roman"/>
          <w:color w:val="000000"/>
          <w:sz w:val="21"/>
          <w:szCs w:val="21"/>
        </w:rPr>
        <w:t>，从而写出同分异构体；当连有三个新的原子或原子团时，</w:t>
      </w:r>
      <w:r>
        <w:rPr>
          <w:rFonts w:hint="default" w:ascii="Times New Roman" w:hAnsi="Times New Roman" w:cs="Times New Roman"/>
          <w:sz w:val="21"/>
          <w:szCs w:val="21"/>
        </w:rPr>
        <w:t>可依次</w:t>
      </w:r>
      <w:r>
        <w:rPr>
          <w:rFonts w:hint="default" w:ascii="Times New Roman" w:hAnsi="Times New Roman" w:cs="Times New Roman"/>
          <w:color w:val="0000FF"/>
          <w:sz w:val="21"/>
          <w:szCs w:val="21"/>
          <w:u w:val="single" w:color="000000"/>
        </w:rPr>
        <w:t>固定两个基团</w:t>
      </w:r>
      <w:r>
        <w:rPr>
          <w:rFonts w:hint="default" w:ascii="Times New Roman" w:hAnsi="Times New Roman" w:cs="Times New Roman"/>
          <w:color w:val="000000"/>
          <w:sz w:val="21"/>
          <w:szCs w:val="21"/>
        </w:rPr>
        <w:t>，再移动</w:t>
      </w:r>
      <w:r>
        <w:rPr>
          <w:rFonts w:hint="default" w:ascii="Times New Roman" w:hAnsi="Times New Roman" w:cs="Times New Roman"/>
          <w:color w:val="0000FF"/>
          <w:sz w:val="21"/>
          <w:szCs w:val="21"/>
          <w:u w:val="single" w:color="000000"/>
        </w:rPr>
        <w:t>第三个基团</w:t>
      </w:r>
      <w:r>
        <w:rPr>
          <w:rFonts w:hint="default" w:ascii="Times New Roman" w:hAnsi="Times New Roman" w:cs="Times New Roman"/>
          <w:color w:val="000000"/>
          <w:sz w:val="21"/>
          <w:szCs w:val="21"/>
        </w:rPr>
        <w:t>，从而写出同分异构体。</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4.官能团价态分析。</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①含有一价原子如卤原子有一种情况。按“</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”方法写出同分异构体。</w:t>
      </w:r>
    </w:p>
    <w:p>
      <w:pPr>
        <w:pStyle w:val="12"/>
        <w:tabs>
          <w:tab w:val="left" w:pos="3960"/>
        </w:tabs>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含有二价原子如氧原子有两种情况。按“</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”方法写出醇、醛、酸同分异构体，还要按“</w:t>
      </w:r>
      <w:r>
        <w:rPr>
          <w:rFonts w:hint="default" w:ascii="Times New Roman" w:hAnsi="Times New Roman" w:cs="Times New Roman"/>
          <w:color w:val="0000FF"/>
          <w:sz w:val="21"/>
          <w:szCs w:val="21"/>
          <w:u w:val="single" w:color="000000"/>
        </w:rPr>
        <w:t xml:space="preserve">写碳链异构后插入官能团     </w:t>
      </w:r>
      <w:r>
        <w:rPr>
          <w:rFonts w:hint="default" w:ascii="Times New Roman" w:hAnsi="Times New Roman" w:cs="Times New Roman"/>
          <w:color w:val="000000"/>
          <w:sz w:val="21"/>
          <w:szCs w:val="21"/>
        </w:rPr>
        <w:t>”方法写出醚、酮异构体数。</w:t>
      </w:r>
    </w:p>
    <w:p>
      <w:pPr>
        <w:pStyle w:val="12"/>
        <w:tabs>
          <w:tab w:val="left" w:pos="3960"/>
        </w:tabs>
        <w:adjustRightInd w:val="0"/>
        <w:snapToGrid w:val="0"/>
        <w:spacing w:line="360" w:lineRule="auto"/>
        <w:ind w:left="420" w:leftChars="100" w:hanging="210" w:hangingChars="100"/>
        <w:rPr>
          <w:rFonts w:hint="default" w:ascii="Times New Roman" w:hAnsi="Times New Roman" w:cs="Times New Roman"/>
          <w:color w:val="000000"/>
          <w:sz w:val="21"/>
          <w:szCs w:val="21"/>
        </w:rPr>
      </w:pPr>
      <w:r>
        <w:rPr>
          <w:rFonts w:hint="default" w:ascii="Times New Roman" w:hAnsi="Times New Roman" w:cs="Times New Roman"/>
          <w:sz w:val="21"/>
          <w:szCs w:val="21"/>
        </w:rPr>
        <w:t>③</w:t>
      </w:r>
      <w:r>
        <w:rPr>
          <w:rFonts w:hint="default" w:ascii="Times New Roman" w:hAnsi="Times New Roman" w:cs="Times New Roman"/>
          <w:color w:val="000000"/>
          <w:sz w:val="21"/>
          <w:szCs w:val="21"/>
        </w:rPr>
        <w:t>含有三价原子如氮原子有三种情况。除“</w:t>
      </w:r>
      <w:r>
        <w:rPr>
          <w:rFonts w:hint="default" w:ascii="Times New Roman" w:hAnsi="Times New Roman" w:cs="Times New Roman"/>
          <w:color w:val="0000FF"/>
          <w:sz w:val="21"/>
          <w:szCs w:val="21"/>
          <w:u w:val="single" w:color="000000"/>
        </w:rPr>
        <w:t xml:space="preserve">写碳链异构后找等效氢 </w:t>
      </w:r>
      <w:r>
        <w:rPr>
          <w:rFonts w:hint="default" w:ascii="Times New Roman" w:hAnsi="Times New Roman" w:cs="Times New Roman"/>
          <w:color w:val="000000"/>
          <w:sz w:val="21"/>
          <w:szCs w:val="21"/>
        </w:rPr>
        <w:t>”、“</w:t>
      </w:r>
      <w:r>
        <w:rPr>
          <w:rFonts w:hint="default" w:ascii="Times New Roman" w:hAnsi="Times New Roman" w:cs="Times New Roman"/>
          <w:color w:val="0000FF"/>
          <w:sz w:val="21"/>
          <w:szCs w:val="21"/>
          <w:u w:val="single" w:color="000000"/>
        </w:rPr>
        <w:t xml:space="preserve">写碳链异构后插入官能团  </w:t>
      </w:r>
      <w:r>
        <w:rPr>
          <w:rFonts w:hint="default" w:ascii="Times New Roman" w:hAnsi="Times New Roman" w:cs="Times New Roman"/>
          <w:color w:val="000000"/>
          <w:sz w:val="21"/>
          <w:szCs w:val="21"/>
        </w:rPr>
        <w:t>”外，还要考虑</w:t>
      </w:r>
      <w:r>
        <w:rPr>
          <w:rFonts w:hint="default" w:ascii="Times New Roman" w:hAnsi="Times New Roman" w:cs="Times New Roman"/>
          <w:color w:val="0000FF"/>
          <w:sz w:val="21"/>
          <w:szCs w:val="21"/>
          <w:u w:val="single" w:color="000000"/>
        </w:rPr>
        <w:t xml:space="preserve">一个氮原子同时连接三个碳原子     </w:t>
      </w:r>
      <w:r>
        <w:rPr>
          <w:rFonts w:hint="default" w:ascii="Times New Roman" w:hAnsi="Times New Roman" w:cs="Times New Roman"/>
          <w:color w:val="000000"/>
          <w:sz w:val="21"/>
          <w:szCs w:val="21"/>
        </w:rPr>
        <w:t>的情况。</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5.氢谱的运用方法。</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①结合氢谱写同分异构体时，首先是根据分子式及题中信息，写出</w:t>
      </w:r>
      <w:r>
        <w:rPr>
          <w:rFonts w:hint="default" w:ascii="Times New Roman" w:hAnsi="Times New Roman" w:cs="Times New Roman"/>
          <w:color w:val="0000FF"/>
          <w:sz w:val="21"/>
          <w:szCs w:val="21"/>
          <w:u w:val="single" w:color="000000"/>
        </w:rPr>
        <w:t xml:space="preserve">特定的结构        </w:t>
      </w:r>
      <w:r>
        <w:rPr>
          <w:rFonts w:hint="default" w:ascii="Times New Roman" w:hAnsi="Times New Roman" w:cs="Times New Roman"/>
          <w:color w:val="000000"/>
          <w:sz w:val="21"/>
          <w:szCs w:val="21"/>
        </w:rPr>
        <w:t>；</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sz w:val="21"/>
          <w:szCs w:val="21"/>
        </w:rPr>
        <w:t>②</w:t>
      </w:r>
      <w:r>
        <w:rPr>
          <w:rFonts w:hint="default" w:ascii="Times New Roman" w:hAnsi="Times New Roman" w:cs="Times New Roman"/>
          <w:color w:val="000000"/>
          <w:sz w:val="21"/>
          <w:szCs w:val="21"/>
        </w:rPr>
        <w:t>若氢谱数</w:t>
      </w:r>
      <w:r>
        <w:rPr>
          <w:rFonts w:hint="default" w:ascii="Times New Roman" w:hAnsi="Times New Roman" w:cs="Times New Roman"/>
          <w:color w:val="0000FF"/>
          <w:sz w:val="21"/>
          <w:szCs w:val="21"/>
          <w:u w:val="single" w:color="000000"/>
        </w:rPr>
        <w:t xml:space="preserve">己经等于题中要求        </w:t>
      </w:r>
      <w:r>
        <w:rPr>
          <w:rFonts w:hint="default" w:ascii="Times New Roman" w:hAnsi="Times New Roman" w:cs="Times New Roman"/>
          <w:color w:val="000000"/>
          <w:sz w:val="21"/>
          <w:szCs w:val="21"/>
        </w:rPr>
        <w:t xml:space="preserve">，其它原子或原子团必须“对称取代氢原子”； </w:t>
      </w:r>
    </w:p>
    <w:p>
      <w:pPr>
        <w:pStyle w:val="12"/>
        <w:tabs>
          <w:tab w:val="left" w:pos="3960"/>
        </w:tabs>
        <w:adjustRightInd w:val="0"/>
        <w:snapToGrid w:val="0"/>
        <w:spacing w:line="360" w:lineRule="auto"/>
        <w:ind w:left="210" w:leftChars="100"/>
        <w:rPr>
          <w:rFonts w:hint="default" w:ascii="Times New Roman" w:hAnsi="Times New Roman" w:cs="Times New Roman"/>
          <w:color w:val="000000"/>
          <w:sz w:val="21"/>
          <w:szCs w:val="21"/>
        </w:rPr>
      </w:pPr>
      <w:r>
        <w:rPr>
          <w:rFonts w:hint="default" w:ascii="Times New Roman" w:hAnsi="Times New Roman" w:cs="Times New Roman"/>
          <w:sz w:val="21"/>
          <w:szCs w:val="21"/>
        </w:rPr>
        <w:t>③</w:t>
      </w:r>
      <w:r>
        <w:rPr>
          <w:rFonts w:hint="default" w:ascii="Times New Roman" w:hAnsi="Times New Roman" w:cs="Times New Roman"/>
          <w:color w:val="000000"/>
          <w:sz w:val="21"/>
          <w:szCs w:val="21"/>
        </w:rPr>
        <w:t>若氢谱数</w:t>
      </w:r>
      <w:r>
        <w:rPr>
          <w:rFonts w:hint="default" w:ascii="Times New Roman" w:hAnsi="Times New Roman" w:cs="Times New Roman"/>
          <w:color w:val="0000FF"/>
          <w:sz w:val="21"/>
          <w:szCs w:val="21"/>
          <w:u w:val="single" w:color="000000"/>
        </w:rPr>
        <w:t xml:space="preserve">少于题中要求          </w:t>
      </w:r>
      <w:r>
        <w:rPr>
          <w:rFonts w:hint="default" w:ascii="Times New Roman" w:hAnsi="Times New Roman" w:cs="Times New Roman"/>
          <w:color w:val="000000"/>
          <w:sz w:val="21"/>
          <w:szCs w:val="21"/>
        </w:rPr>
        <w:t>，其它原子原子团必须“对称插入碳链中”。最后得出答案。</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【例1】写出同分异构体数目（均不考虑立体异构）：</w:t>
      </w:r>
    </w:p>
    <w:p>
      <w:pPr>
        <w:pStyle w:val="11"/>
        <w:adjustRightInd w:val="0"/>
        <w:snapToGrid w:val="0"/>
        <w:spacing w:line="360" w:lineRule="auto"/>
        <w:ind w:left="630" w:leftChars="150" w:hanging="315" w:hangingChars="1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 xml:space="preserve"> 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9</w:t>
      </w:r>
      <w:r>
        <w:rPr>
          <w:rFonts w:hint="default" w:ascii="Times New Roman" w:hAnsi="Times New Roman" w:eastAsia="宋体" w:cs="Times New Roman"/>
          <w:sz w:val="21"/>
          <w:szCs w:val="21"/>
        </w:rPr>
        <w:t>-OH</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 xml:space="preserve">-OH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w:t>
      </w:r>
    </w:p>
    <w:p>
      <w:pPr>
        <w:pStyle w:val="11"/>
        <w:adjustRightInd w:val="0"/>
        <w:snapToGrid w:val="0"/>
        <w:spacing w:line="360" w:lineRule="auto"/>
        <w:ind w:left="630" w:leftChars="300" w:firstLine="0" w:firstLineChars="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某烃分子式为C</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14</w:t>
      </w:r>
      <w:r>
        <w:rPr>
          <w:rFonts w:hint="default" w:ascii="Times New Roman" w:hAnsi="Times New Roman" w:eastAsia="宋体" w:cs="Times New Roman"/>
          <w:sz w:val="21"/>
          <w:szCs w:val="21"/>
        </w:rPr>
        <w:t>，其中苯环只连接一个取代基，则其可能结构有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p>
    <w:p>
      <w:pPr>
        <w:pStyle w:val="11"/>
        <w:adjustRightInd w:val="0"/>
        <w:snapToGrid w:val="0"/>
        <w:spacing w:line="360" w:lineRule="auto"/>
        <w:ind w:left="630" w:leftChars="150" w:hanging="315" w:hangingChars="1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写出下列分子式所对应的醛类或酸类的同分异构体数目，C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答案：(1) 4、8、8、4。(2) 1、2、4、8、1、2、4、8。</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解析：(1)此题中各物质均含有一个特殊基团或官能团，其同分异构体数等于对应烃基异构数目。</w:t>
      </w:r>
    </w:p>
    <w:p>
      <w:pPr>
        <w:pStyle w:val="11"/>
        <w:adjustRightInd w:val="0"/>
        <w:snapToGrid w:val="0"/>
        <w:spacing w:line="360" w:lineRule="auto"/>
        <w:ind w:left="420" w:leftChars="100" w:hanging="210" w:hangingChars="1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(2)此题各物质官能团均有一个含碳原子，其同分异构体数等于分子中碳原子数减一后对应烃基异构数目。</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【例2】</w:t>
      </w: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写出下列烯烃或炔烃类的同分异构体数目，C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630" w:leftChars="250" w:hanging="105" w:hangingChars="50"/>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写出下列酮类的同分异构体数目，C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 xml:space="preserve">。 </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u w:val="single" w:color="000000"/>
        </w:rPr>
      </w:pPr>
      <w:r>
        <w:rPr>
          <w:rFonts w:hint="default" w:ascii="Times New Roman" w:hAnsi="Times New Roman" w:eastAsia="宋体" w:cs="Times New Roman"/>
          <w:color w:val="0000FF"/>
          <w:sz w:val="21"/>
          <w:szCs w:val="21"/>
        </w:rPr>
        <w:t>答案与解析：(1)3、5、13、3、7。(2) 1、1、3、6。</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 xml:space="preserve">解析：(1)此题各类物质的官能团都在碳链中间，可以先写碳链异构然后插入官能团“=” </w:t>
      </w:r>
    </w:p>
    <w:p>
      <w:pPr>
        <w:pStyle w:val="11"/>
        <w:adjustRightInd w:val="0"/>
        <w:snapToGrid w:val="0"/>
        <w:spacing w:line="360" w:lineRule="auto"/>
        <w:ind w:left="420" w:leftChars="200" w:firstLine="0" w:firstLineChars="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(2)此题先写出分子中碳原子数减一后对应烃基碳链异构然后插入官能团“</w:t>
      </w:r>
      <w:r>
        <w:rPr>
          <w:rFonts w:hint="default" w:ascii="Times New Roman" w:hAnsi="Times New Roman" w:eastAsia="宋体" w:cs="Times New Roman"/>
          <w:color w:val="0000FF"/>
          <w:sz w:val="21"/>
          <w:szCs w:val="21"/>
        </w:rPr>
        <w:pict>
          <v:shape id="_x0000_s1026" o:spid="_x0000_s1026" o:spt="202" type="#_x0000_t202" style="height:57.2pt;width:31.7pt;" filled="f" stroked="f" coordsize="21600,21600">
            <v:path/>
            <v:fill on="f" focussize="0,0"/>
            <v:stroke on="f" joinstyle="miter"/>
            <v:imagedata o:title=""/>
            <o:lock v:ext="edit"/>
            <v:textbox style="mso-fit-shape-to-text:t;">
              <w:txbxContent>
                <w:p>
                  <w:pPr>
                    <w:pStyle w:val="11"/>
                    <w:adjustRightInd w:val="0"/>
                    <w:snapToGrid w:val="0"/>
                    <w:spacing w:line="200" w:lineRule="exact"/>
                    <w:ind w:left="420" w:hanging="420" w:hangingChars="200"/>
                    <w:jc w:val="center"/>
                    <w:textAlignment w:val="center"/>
                    <w:rPr>
                      <w:rFonts w:ascii="Times New Roman" w:hAnsi="Times New Roman" w:eastAsia="宋体"/>
                      <w:color w:val="0000FF"/>
                      <w:sz w:val="21"/>
                      <w:szCs w:val="21"/>
                    </w:rPr>
                  </w:pPr>
                  <w:r>
                    <w:rPr>
                      <w:rFonts w:hint="eastAsia" w:ascii="Times New Roman" w:hAnsi="Times New Roman" w:eastAsia="宋体"/>
                      <w:color w:val="0000FF"/>
                      <w:sz w:val="21"/>
                      <w:szCs w:val="21"/>
                    </w:rPr>
                    <w:t>O</w:t>
                  </w:r>
                </w:p>
                <w:p>
                  <w:pPr>
                    <w:pStyle w:val="11"/>
                    <w:adjustRightInd w:val="0"/>
                    <w:snapToGrid w:val="0"/>
                    <w:spacing w:line="200" w:lineRule="exact"/>
                    <w:ind w:left="420" w:hanging="420" w:hangingChars="200"/>
                    <w:jc w:val="center"/>
                    <w:textAlignment w:val="center"/>
                    <w:rPr>
                      <w:rFonts w:ascii="Times New Roman" w:hAnsi="Times New Roman" w:eastAsia="宋体"/>
                      <w:color w:val="0000FF"/>
                      <w:sz w:val="21"/>
                      <w:szCs w:val="21"/>
                    </w:rPr>
                  </w:pPr>
                  <w:r>
                    <w:rPr>
                      <w:rFonts w:hint="eastAsia" w:ascii="Times New Roman" w:hAnsi="Times New Roman" w:eastAsia="宋体"/>
                      <w:color w:val="0000FF"/>
                      <w:sz w:val="21"/>
                      <w:szCs w:val="21"/>
                    </w:rPr>
                    <w:t>‖</w:t>
                  </w:r>
                </w:p>
                <w:p>
                  <w:pPr>
                    <w:pStyle w:val="11"/>
                    <w:adjustRightInd w:val="0"/>
                    <w:snapToGrid w:val="0"/>
                    <w:spacing w:line="200" w:lineRule="exact"/>
                    <w:ind w:left="420" w:hanging="420" w:hangingChars="200"/>
                    <w:jc w:val="center"/>
                    <w:textAlignment w:val="center"/>
                    <w:rPr>
                      <w:rFonts w:hAnsi="宋体"/>
                      <w:color w:val="0000FF"/>
                      <w:szCs w:val="21"/>
                    </w:rPr>
                  </w:pPr>
                  <w:r>
                    <w:rPr>
                      <w:rFonts w:hint="eastAsia" w:ascii="Times New Roman" w:hAnsi="Times New Roman" w:eastAsia="宋体"/>
                      <w:color w:val="0000FF"/>
                      <w:sz w:val="21"/>
                      <w:szCs w:val="21"/>
                    </w:rPr>
                    <w:t>-C-</w:t>
                  </w:r>
                </w:p>
              </w:txbxContent>
            </v:textbox>
            <w10:wrap type="none"/>
            <w10:anchorlock/>
          </v:shape>
        </w:pict>
      </w:r>
      <w:r>
        <w:rPr>
          <w:rFonts w:hint="default" w:ascii="Times New Roman" w:hAnsi="Times New Roman" w:eastAsia="宋体" w:cs="Times New Roman"/>
          <w:color w:val="0000FF"/>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【例3】C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N的结构有</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分子式为C</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11</w:t>
      </w:r>
      <w:r>
        <w:rPr>
          <w:rFonts w:hint="default" w:ascii="Times New Roman" w:hAnsi="Times New Roman" w:eastAsia="宋体" w:cs="Times New Roman"/>
          <w:sz w:val="21"/>
          <w:szCs w:val="21"/>
        </w:rPr>
        <w:t>N的芳香族化合物有</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color w:val="000000"/>
          <w:sz w:val="21"/>
          <w:szCs w:val="21"/>
        </w:rPr>
        <w:t>种</w:t>
      </w:r>
      <w:r>
        <w:rPr>
          <w:rFonts w:hint="default" w:ascii="Times New Roman" w:hAnsi="Times New Roman" w:eastAsia="宋体" w:cs="Times New Roman"/>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FF"/>
          <w:sz w:val="21"/>
          <w:szCs w:val="21"/>
          <w:u w:val="single" w:color="000000"/>
        </w:rPr>
      </w:pPr>
      <w:r>
        <w:rPr>
          <w:rFonts w:hint="default" w:ascii="Times New Roman" w:hAnsi="Times New Roman" w:cs="Times New Roman"/>
          <w:color w:val="0000FF"/>
          <w:sz w:val="21"/>
          <w:szCs w:val="21"/>
        </w:rPr>
        <w:t>答案：8、20。</w:t>
      </w:r>
    </w:p>
    <w:p>
      <w:pPr>
        <w:pStyle w:val="12"/>
        <w:tabs>
          <w:tab w:val="left" w:pos="3960"/>
        </w:tabs>
        <w:adjustRightInd w:val="0"/>
        <w:snapToGrid w:val="0"/>
        <w:spacing w:line="360" w:lineRule="auto"/>
        <w:ind w:left="210" w:hanging="210" w:hangingChars="100"/>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解析：含有三价原子如氮原子有三种情况。除“写碳链找等效氢 ”、“写碳链插入官能团”外，还要考虑一个氮原子同时连接三个碳原子的情况。</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【例4】写出下列酯类的同分异构体数目，C</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8</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答案：2、4、9、20。</w:t>
      </w:r>
    </w:p>
    <w:p>
      <w:pPr>
        <w:pStyle w:val="11"/>
        <w:adjustRightInd w:val="0"/>
        <w:snapToGrid w:val="0"/>
        <w:spacing w:line="360" w:lineRule="auto"/>
        <w:ind w:left="420" w:hanging="420" w:hangingChars="200"/>
        <w:textAlignment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解析：酯类同分异构体数用“增减碳法”。依次写出甲酸某酯、乙酸某酯、丙酸某酯的同分分异构体，即羧酸的碳原子数逐渐递增，醇的碳原子数逐渐递减，最后求得同分异构体数。</w:t>
      </w:r>
    </w:p>
    <w:p>
      <w:pPr>
        <w:pStyle w:val="11"/>
        <w:adjustRightInd w:val="0"/>
        <w:snapToGrid w:val="0"/>
        <w:spacing w:line="360" w:lineRule="auto"/>
        <w:ind w:left="420" w:hanging="420" w:hangingChars="200"/>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【例5】</w:t>
      </w:r>
      <w:r>
        <w:rPr>
          <w:rFonts w:hint="default" w:ascii="Times New Roman" w:hAnsi="Times New Roman" w:eastAsia="宋体" w:cs="Times New Roman"/>
          <w:color w:val="000000"/>
          <w:sz w:val="21"/>
          <w:szCs w:val="21"/>
        </w:rPr>
        <w:t>(1)</w:t>
      </w:r>
      <w:r>
        <w:rPr>
          <w:rFonts w:hint="default" w:ascii="Times New Roman" w:hAnsi="Times New Roman" w:eastAsia="宋体" w:cs="Times New Roman"/>
          <w:sz w:val="21"/>
          <w:szCs w:val="21"/>
        </w:rPr>
        <w:t>某有机物分子式为C</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O，则它可能是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醇</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或</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醚</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类。其同分异构体数目分别是</w:t>
      </w:r>
      <w:r>
        <w:rPr>
          <w:rFonts w:hint="default" w:ascii="Times New Roman" w:hAnsi="Times New Roman" w:eastAsia="宋体" w:cs="Times New Roman"/>
          <w:color w:val="0000FF"/>
          <w:sz w:val="21"/>
          <w:szCs w:val="21"/>
          <w:u w:val="single" w:color="000000"/>
        </w:rPr>
        <w:t xml:space="preserve">8  </w:t>
      </w:r>
      <w:r>
        <w:rPr>
          <w:rFonts w:hint="default" w:ascii="Times New Roman" w:hAnsi="Times New Roman" w:eastAsia="宋体" w:cs="Times New Roman"/>
          <w:sz w:val="21"/>
          <w:szCs w:val="21"/>
        </w:rPr>
        <w:t>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6</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r>
        <w:rPr>
          <w:rFonts w:hint="default" w:ascii="Times New Roman" w:hAnsi="Times New Roman" w:eastAsia="宋体" w:cs="Times New Roman"/>
          <w:color w:val="000000"/>
          <w:sz w:val="21"/>
          <w:szCs w:val="21"/>
        </w:rPr>
        <w:t>(2)</w:t>
      </w:r>
      <w:r>
        <w:rPr>
          <w:rFonts w:hint="default" w:ascii="Times New Roman" w:hAnsi="Times New Roman" w:eastAsia="宋体" w:cs="Times New Roman"/>
          <w:sz w:val="21"/>
          <w:szCs w:val="21"/>
        </w:rPr>
        <w:t>某单官能团链状有机物分子式为C</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12</w:t>
      </w:r>
      <w:r>
        <w:rPr>
          <w:rFonts w:hint="default" w:ascii="Times New Roman" w:hAnsi="Times New Roman" w:eastAsia="宋体" w:cs="Times New Roman"/>
          <w:sz w:val="21"/>
          <w:szCs w:val="21"/>
        </w:rPr>
        <w:t>O，则它可能是</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醛</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或</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酮</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类。其同分异构体数目分别是</w:t>
      </w:r>
      <w:r>
        <w:rPr>
          <w:rFonts w:hint="default" w:ascii="Times New Roman" w:hAnsi="Times New Roman" w:eastAsia="宋体" w:cs="Times New Roman"/>
          <w:color w:val="0000FF"/>
          <w:sz w:val="21"/>
          <w:szCs w:val="21"/>
          <w:u w:val="single" w:color="000000"/>
        </w:rPr>
        <w:t xml:space="preserve">8  </w:t>
      </w:r>
      <w:r>
        <w:rPr>
          <w:rFonts w:hint="default" w:ascii="Times New Roman" w:hAnsi="Times New Roman" w:eastAsia="宋体" w:cs="Times New Roman"/>
          <w:sz w:val="21"/>
          <w:szCs w:val="21"/>
        </w:rPr>
        <w:t>种</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color w:val="0000FF"/>
          <w:sz w:val="21"/>
          <w:szCs w:val="21"/>
          <w:u w:val="single" w:color="000000"/>
        </w:rPr>
        <w:t>6</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种。</w:t>
      </w:r>
    </w:p>
    <w:p>
      <w:pPr>
        <w:pStyle w:val="12"/>
        <w:tabs>
          <w:tab w:val="left" w:pos="3960"/>
        </w:tabs>
        <w:adjustRightInd w:val="0"/>
        <w:snapToGrid w:val="0"/>
        <w:spacing w:line="360" w:lineRule="auto"/>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答案与解析：首先由通式能联想到物质类别，然后再按各类别有机物的规律，分别写出同分异构体数。</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【例5】某芳香族化合物A分子式为C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，已知A能发生银镜反应及水解反应，其核磁共振氢谱有5个吸收峰，其峰面积之比为6:2:2:1:1。则符合条件的A的结构可能有</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答案：3种。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b/>
          <w:sz w:val="21"/>
          <w:szCs w:val="21"/>
        </w:rPr>
      </w:pPr>
      <w:r>
        <w:rPr>
          <w:rFonts w:hint="default" w:ascii="Times New Roman" w:hAnsi="Times New Roman" w:cs="Times New Roman"/>
          <w:color w:val="0000FF"/>
          <w:sz w:val="21"/>
          <w:szCs w:val="21"/>
        </w:rPr>
        <w:t>解析：依据题中所述A的化学性质，得知A的特征结构属于甲酸酯类且含有苯环，于是写出：HCOO—</w:t>
      </w:r>
      <w:r>
        <w:rPr>
          <w:rFonts w:hint="default" w:ascii="Times New Roman" w:hAnsi="Times New Roman" w:cs="Times New Roman"/>
          <w:color w:val="0000FF"/>
          <w:sz w:val="21"/>
          <w:szCs w:val="21"/>
        </w:rPr>
        <w:pict>
          <v:group id="_x0000_s1027" o:spid="_x0000_s1027" o:spt="203" style="height:18.4pt;width:21pt;" coordorigin="5229,3318" coordsize="720,623">
            <o:lock v:ext="edit"/>
            <v:shape id="_x0000_s1028" o:spid="_x0000_s1028" o:spt="9" type="#_x0000_t9" style="position:absolute;left:5229;top:3318;height:623;width:720;" filled="f" stroked="t" coordsize="21600,21600">
              <v:path/>
              <v:fill on="f" focussize="0,0"/>
              <v:stroke color="#0000FF" joinstyle="miter"/>
              <v:imagedata o:title=""/>
              <o:lock v:ext="edit"/>
            </v:shape>
            <v:shape id="_x0000_s1029" o:spid="_x0000_s1029" o:spt="3" type="#_x0000_t3" style="position:absolute;left:5415;top:3444;height:360;width:360;" filled="f" stroked="t" coordsize="21600,21600">
              <v:path/>
              <v:fill on="f" focussize="0,0"/>
              <v:stroke color="#0000FF"/>
              <v:imagedata o:title=""/>
              <o:lock v:ext="edit"/>
            </v:shape>
            <w10:wrap type="none"/>
            <w10:anchorlock/>
          </v:group>
        </w:pict>
      </w:r>
      <w:r>
        <w:rPr>
          <w:rFonts w:hint="default" w:ascii="Times New Roman" w:hAnsi="Times New Roman" w:cs="Times New Roman"/>
          <w:color w:val="0000FF"/>
          <w:sz w:val="21"/>
          <w:szCs w:val="21"/>
        </w:rPr>
        <w:t>；此结构的氢谱只有4个峰，少于题中要求的5个峰，根据</w:t>
      </w:r>
      <w:r>
        <w:rPr>
          <w:rFonts w:hint="default" w:ascii="Times New Roman" w:hAnsi="Times New Roman" w:cs="Times New Roman"/>
          <w:color w:val="000000"/>
          <w:sz w:val="21"/>
          <w:szCs w:val="21"/>
        </w:rPr>
        <w:t>“对称插入碳链中”的要求，</w:t>
      </w:r>
      <w:r>
        <w:rPr>
          <w:rFonts w:hint="default" w:ascii="Times New Roman" w:hAnsi="Times New Roman" w:cs="Times New Roman"/>
          <w:color w:val="0000FF"/>
          <w:sz w:val="21"/>
          <w:szCs w:val="21"/>
        </w:rPr>
        <w:t>应在对称位置插入一个碳原子，得到HCOO—CH</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w:t>
      </w:r>
      <w:r>
        <w:rPr>
          <w:rFonts w:hint="default" w:ascii="Times New Roman" w:hAnsi="Times New Roman" w:cs="Times New Roman"/>
          <w:color w:val="0000FF"/>
          <w:sz w:val="21"/>
          <w:szCs w:val="21"/>
        </w:rPr>
        <w:pict>
          <v:group id="_x0000_s1030" o:spid="_x0000_s1030" o:spt="203" style="height:18.4pt;width:21pt;" coordorigin="5229,3318" coordsize="720,623">
            <o:lock v:ext="edit"/>
            <v:shape id="_x0000_s1031" o:spid="_x0000_s1031" o:spt="9" type="#_x0000_t9" style="position:absolute;left:5229;top:3318;height:623;width:720;" filled="f" stroked="t" coordsize="21600,21600">
              <v:path/>
              <v:fill on="f" focussize="0,0"/>
              <v:stroke color="#0000FF" joinstyle="miter"/>
              <v:imagedata o:title=""/>
              <o:lock v:ext="edit"/>
            </v:shape>
            <v:shape id="_x0000_s1032" o:spid="_x0000_s1032" o:spt="3" type="#_x0000_t3" style="position:absolute;left:5415;top:3444;height:360;width:360;" filled="f" stroked="t" coordsize="21600,21600">
              <v:path/>
              <v:fill on="f" focussize="0,0"/>
              <v:stroke color="#0000FF"/>
              <v:imagedata o:title=""/>
              <o:lock v:ext="edit"/>
            </v:shape>
            <w10:wrap type="none"/>
            <w10:anchorlock/>
          </v:group>
        </w:pict>
      </w:r>
      <w:r>
        <w:rPr>
          <w:rFonts w:hint="default" w:ascii="Times New Roman" w:hAnsi="Times New Roman" w:cs="Times New Roman"/>
          <w:color w:val="0000FF"/>
          <w:sz w:val="21"/>
          <w:szCs w:val="21"/>
        </w:rPr>
        <w:t>有5个吸收峰，此结构己经等于题中氢谱要求的5个峰。那么分子中剩余的2个碳原子，必须</w:t>
      </w:r>
      <w:r>
        <w:rPr>
          <w:rFonts w:hint="default" w:ascii="Times New Roman" w:hAnsi="Times New Roman" w:cs="Times New Roman"/>
          <w:color w:val="000000"/>
          <w:sz w:val="21"/>
          <w:szCs w:val="21"/>
        </w:rPr>
        <w:t>“对称取代氢原子”，即在</w:t>
      </w:r>
      <w:r>
        <w:rPr>
          <w:rFonts w:hint="default" w:ascii="Times New Roman" w:hAnsi="Times New Roman" w:cs="Times New Roman"/>
          <w:color w:val="0000FF"/>
          <w:sz w:val="21"/>
          <w:szCs w:val="21"/>
        </w:rPr>
        <w:t>对称位置取代氢原子，得到结构为</w:t>
      </w:r>
      <w:r>
        <w:rPr>
          <w:rFonts w:hint="default" w:ascii="Times New Roman" w:hAnsi="Times New Roman" w:cs="Times New Roman"/>
          <w:b/>
          <w:sz w:val="21"/>
          <w:szCs w:val="21"/>
        </w:rPr>
        <w:t xml:space="preserve">  或</w:t>
      </w:r>
      <w:r>
        <w:rPr>
          <w:rFonts w:hint="default" w:ascii="Times New Roman" w:hAnsi="Times New Roman" w:cs="Times New Roman"/>
          <w:b/>
          <w:sz w:val="21"/>
          <w:szCs w:val="21"/>
        </w:rPr>
        <w:pict>
          <v:group id="_x0000_s1045" o:spid="_x0000_s1045" o:spt="203" style="height:64.5pt;width:114pt;" coordorigin="7920,11281" coordsize="2280,1290">
            <o:lock v:ext="edit"/>
            <v:shape id="_x0000_s1046" o:spid="_x0000_s1046" o:spt="202" type="#_x0000_t202" style="position:absolute;left:7920;top:11712;height:468;width:1680;" filled="f" stroked="f" coordsize="21600,21600">
              <v:path/>
              <v:fill on="f" focussize="0,0"/>
              <v:stroke on="f" joinstyle="miter"/>
              <v:imagedata o:title=""/>
              <o:lock v:ext="edit"/>
              <v:textbox>
                <w:txbxContent>
                  <w:p>
                    <w:r>
                      <w:rPr>
                        <w:rFonts w:hint="eastAsia" w:ascii="Times New Roman" w:hAnsi="宋体"/>
                        <w:color w:val="0000FF"/>
                      </w:rPr>
                      <w:t>HCOO—CH</w:t>
                    </w:r>
                    <w:r>
                      <w:rPr>
                        <w:rFonts w:hint="eastAsia" w:ascii="Times New Roman" w:hAnsi="宋体"/>
                        <w:color w:val="0000FF"/>
                        <w:vertAlign w:val="subscript"/>
                      </w:rPr>
                      <w:t>2</w:t>
                    </w:r>
                    <w:r>
                      <w:rPr>
                        <w:rFonts w:hint="eastAsia" w:ascii="Times New Roman" w:hAnsi="宋体"/>
                        <w:color w:val="0000FF"/>
                      </w:rPr>
                      <w:t>—</w:t>
                    </w:r>
                  </w:p>
                </w:txbxContent>
              </v:textbox>
            </v:shape>
            <v:group id="_x0000_s1047" o:spid="_x0000_s1047" o:spt="203" style="position:absolute;left:9585;top:11281;height:468;width:555;" coordorigin="9390,11260" coordsize="555,468">
              <o:lock v:ext="edit"/>
              <v:shape id="_x0000_s1048" o:spid="_x0000_s1048" o:spt="202" type="#_x0000_t202" style="position:absolute;left:9390;top:11260;height:468;width:555;"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49" o:spid="_x0000_s1049" o:spt="20" style="position:absolute;left:9480;top:11572;height:156;width:0;" coordsize="21600,21600">
                <v:path arrowok="t"/>
                <v:fill focussize="0,0"/>
                <v:stroke/>
                <v:imagedata o:title=""/>
                <o:lock v:ext="edit"/>
              </v:line>
            </v:group>
            <v:group id="_x0000_s1050" o:spid="_x0000_s1050" o:spt="203" style="position:absolute;left:9570;top:12103;height:468;width:630;" coordorigin="9375,12196" coordsize="630,468">
              <o:lock v:ext="edit"/>
              <v:shape id="_x0000_s1051" o:spid="_x0000_s1051" o:spt="202" type="#_x0000_t202" style="position:absolute;left:9375;top:12196;height:468;width:630;"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52" o:spid="_x0000_s1052" o:spt="20" style="position:absolute;left:9480;top:12196;height:156;width:0;" coordsize="21600,21600">
                <v:path arrowok="t"/>
                <v:fill focussize="0,0"/>
                <v:stroke/>
                <v:imagedata o:title=""/>
                <o:lock v:ext="edit"/>
              </v:line>
            </v:group>
            <v:group id="_x0000_s1053" o:spid="_x0000_s1053" o:spt="203" style="position:absolute;left:9390;top:11763;height:368;width:420;" coordorigin="5229,3318" coordsize="720,623">
              <o:lock v:ext="edit"/>
              <v:shape id="_x0000_s1054" o:spid="_x0000_s1054" o:spt="9" type="#_x0000_t9" style="position:absolute;left:5229;top:3318;height:623;width:720;" filled="f" stroked="t" coordsize="21600,21600">
                <v:path/>
                <v:fill on="f" focussize="0,0"/>
                <v:stroke color="#0000FF" joinstyle="miter"/>
                <v:imagedata o:title=""/>
                <o:lock v:ext="edit"/>
              </v:shape>
              <v:shape id="_x0000_s1055" o:spid="_x0000_s1055" o:spt="3" type="#_x0000_t3" style="position:absolute;left:5415;top:3444;height:360;width:360;" filled="f" stroked="t" coordsize="21600,21600">
                <v:path/>
                <v:fill on="f" focussize="0,0"/>
                <v:stroke color="#0000FF"/>
                <v:imagedata o:title=""/>
                <o:lock v:ext="edit"/>
              </v:shape>
            </v:group>
            <w10:wrap type="none"/>
            <w10:anchorlock/>
          </v:group>
        </w:pict>
      </w:r>
      <w:r>
        <w:rPr>
          <w:rFonts w:hint="default" w:ascii="Times New Roman" w:hAnsi="Times New Roman" w:cs="Times New Roman"/>
          <w:b/>
          <w:sz w:val="21"/>
          <w:szCs w:val="21"/>
        </w:rPr>
        <w:t>或</w:t>
      </w:r>
      <w:r>
        <w:rPr>
          <w:rFonts w:hint="default" w:ascii="Times New Roman" w:hAnsi="Times New Roman" w:cs="Times New Roman"/>
          <w:b/>
          <w:sz w:val="21"/>
          <w:szCs w:val="21"/>
        </w:rPr>
        <w:pict>
          <v:group id="_x0000_s1056" o:spid="_x0000_s1056" o:spt="203" style="height:60.95pt;width:103.5pt;" coordorigin="1395,11562" coordsize="2070,1219">
            <o:lock v:ext="edit"/>
            <v:shape id="_x0000_s1057" o:spid="_x0000_s1057" o:spt="202" type="#_x0000_t202" style="position:absolute;left:1395;top:11952;height:468;width:1680;" filled="f" stroked="f" coordsize="21600,21600">
              <v:path/>
              <v:fill on="f" focussize="0,0"/>
              <v:stroke on="f" joinstyle="miter"/>
              <v:imagedata o:title=""/>
              <o:lock v:ext="edit"/>
              <v:textbox>
                <w:txbxContent>
                  <w:p>
                    <w:r>
                      <w:rPr>
                        <w:rFonts w:hint="eastAsia" w:ascii="Times New Roman" w:hAnsi="宋体"/>
                        <w:color w:val="0000FF"/>
                      </w:rPr>
                      <w:t>HCOO—CH</w:t>
                    </w:r>
                    <w:r>
                      <w:rPr>
                        <w:rFonts w:hint="eastAsia" w:ascii="Times New Roman" w:hAnsi="宋体"/>
                        <w:color w:val="0000FF"/>
                        <w:vertAlign w:val="subscript"/>
                      </w:rPr>
                      <w:t>2</w:t>
                    </w:r>
                    <w:r>
                      <w:rPr>
                        <w:rFonts w:hint="eastAsia" w:ascii="Times New Roman" w:hAnsi="宋体"/>
                        <w:color w:val="0000FF"/>
                      </w:rPr>
                      <w:t>—</w:t>
                    </w:r>
                  </w:p>
                </w:txbxContent>
              </v:textbox>
            </v:shape>
            <v:group id="_x0000_s1058" o:spid="_x0000_s1058" o:spt="203" style="position:absolute;left:2865;top:11562;height:468;width:555;" coordorigin="9390,11260" coordsize="555,468">
              <o:lock v:ext="edit"/>
              <v:shape id="_x0000_s1059" o:spid="_x0000_s1059" o:spt="202" type="#_x0000_t202" style="position:absolute;left:9390;top:11260;height:468;width:555;"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60" o:spid="_x0000_s1060" o:spt="20" style="position:absolute;left:9480;top:11572;height:156;width:0;" coordsize="21600,21600">
                <v:path arrowok="t"/>
                <v:fill focussize="0,0"/>
                <v:stroke/>
                <v:imagedata o:title=""/>
                <o:lock v:ext="edit"/>
              </v:line>
            </v:group>
            <v:group id="_x0000_s1061" o:spid="_x0000_s1061" o:spt="203" style="position:absolute;left:2835;top:12313;height:468;width:630;" coordorigin="9375,12196" coordsize="630,468">
              <o:lock v:ext="edit"/>
              <v:shape id="_x0000_s1062" o:spid="_x0000_s1062" o:spt="202" type="#_x0000_t202" style="position:absolute;left:9375;top:12196;height:468;width:630;" filled="f" stroked="f" coordsize="21600,21600">
                <v:path/>
                <v:fill on="f" focussize="0,0"/>
                <v:stroke on="f" joinstyle="miter"/>
                <v:imagedata o:title=""/>
                <o:lock v:ext="edit"/>
                <v:textbox>
                  <w:txbxContent>
                    <w:p>
                      <w:pPr>
                        <w:adjustRightInd w:val="0"/>
                        <w:snapToGrid w:val="0"/>
                        <w:spacing w:line="300" w:lineRule="exact"/>
                        <w:ind w:left="0" w:leftChars="-50" w:hanging="105" w:hangingChars="50"/>
                      </w:pPr>
                      <w:r>
                        <w:rPr>
                          <w:rFonts w:hint="eastAsia" w:ascii="Times New Roman" w:hAnsi="宋体"/>
                          <w:color w:val="0000FF"/>
                        </w:rPr>
                        <w:t>CH</w:t>
                      </w:r>
                      <w:r>
                        <w:rPr>
                          <w:rFonts w:hint="eastAsia" w:ascii="Times New Roman" w:hAnsi="宋体"/>
                          <w:color w:val="0000FF"/>
                          <w:vertAlign w:val="subscript"/>
                        </w:rPr>
                        <w:t>3</w:t>
                      </w:r>
                    </w:p>
                  </w:txbxContent>
                </v:textbox>
              </v:shape>
              <v:line id="_x0000_s1063" o:spid="_x0000_s1063" o:spt="20" style="position:absolute;left:9480;top:12196;height:156;width:0;" coordsize="21600,21600">
                <v:path arrowok="t"/>
                <v:fill focussize="0,0"/>
                <v:stroke/>
                <v:imagedata o:title=""/>
                <o:lock v:ext="edit"/>
              </v:line>
            </v:group>
            <v:group id="_x0000_s1064" o:spid="_x0000_s1064" o:spt="203" style="position:absolute;left:2865;top:12003;height:368;width:420;" coordorigin="5229,3318" coordsize="720,623">
              <o:lock v:ext="edit"/>
              <v:shape id="_x0000_s1065" o:spid="_x0000_s1065" o:spt="9" type="#_x0000_t9" style="position:absolute;left:5229;top:3318;height:623;width:720;" filled="f" stroked="t" coordsize="21600,21600">
                <v:path/>
                <v:fill on="f" focussize="0,0"/>
                <v:stroke color="#0000FF" joinstyle="miter"/>
                <v:imagedata o:title=""/>
                <o:lock v:ext="edit"/>
              </v:shape>
              <v:shape id="_x0000_s1066" o:spid="_x0000_s1066" o:spt="3" type="#_x0000_t3" style="position:absolute;left:5415;top:3444;height:360;width:360;" filled="f" stroked="t" coordsize="21600,21600">
                <v:path/>
                <v:fill on="f" focussize="0,0"/>
                <v:stroke color="#0000FF"/>
                <v:imagedata o:title=""/>
                <o:lock v:ext="edit"/>
              </v:shape>
            </v:group>
            <w10:wrap type="none"/>
            <w10:anchorlock/>
          </v:group>
        </w:pict>
      </w: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rPr>
          <w:rFonts w:hint="default" w:ascii="Times New Roman" w:hAnsi="Times New Roman" w:cs="Times New Roman"/>
          <w:b/>
          <w:sz w:val="21"/>
          <w:szCs w:val="21"/>
        </w:rPr>
      </w:pPr>
    </w:p>
    <w:p>
      <w:pPr>
        <w:pStyle w:val="12"/>
        <w:tabs>
          <w:tab w:val="left" w:pos="3960"/>
        </w:tabs>
        <w:adjustRightInd w:val="0"/>
        <w:snapToGrid w:val="0"/>
        <w:spacing w:line="360" w:lineRule="auto"/>
        <w:jc w:val="center"/>
        <w:rPr>
          <w:rFonts w:hint="eastAsia" w:ascii="黑体" w:hAnsi="黑体" w:eastAsia="黑体" w:cs="黑体"/>
          <w:b/>
          <w:sz w:val="21"/>
          <w:szCs w:val="21"/>
        </w:rPr>
      </w:pPr>
      <w:r>
        <w:rPr>
          <w:rFonts w:hint="eastAsia" w:ascii="黑体" w:hAnsi="黑体" w:eastAsia="黑体" w:cs="黑体"/>
          <w:b/>
          <w:sz w:val="21"/>
          <w:szCs w:val="21"/>
        </w:rPr>
        <w:t>【高考题】</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52.</w:t>
      </w:r>
      <w:r>
        <w:rPr>
          <w:rFonts w:hint="default" w:ascii="Times New Roman" w:hAnsi="Times New Roman" w:cs="Times New Roman"/>
          <w:kern w:val="0"/>
          <w:sz w:val="21"/>
          <w:szCs w:val="21"/>
          <w:lang w:val="zh-CN"/>
        </w:rPr>
        <w:t>【2018年全国II】F是B（</w:t>
      </w:r>
      <w:r>
        <w:rPr>
          <w:rFonts w:hint="eastAsia" w:ascii="Times New Roman" w:hAnsi="Times New Roman" w:cs="Times New Roman"/>
          <w:kern w:val="0"/>
          <w:sz w:val="21"/>
          <w:szCs w:val="21"/>
          <w:lang w:val="en-US" w:eastAsia="zh-CN"/>
        </w:rPr>
        <w:t xml:space="preserve"> </w:t>
      </w:r>
      <w:r>
        <w:rPr>
          <w:rFonts w:hint="default" w:ascii="Times New Roman" w:hAnsi="Times New Roman" w:cs="Times New Roman"/>
          <w:sz w:val="21"/>
          <w:szCs w:val="21"/>
        </w:rPr>
        <w:drawing>
          <wp:inline distT="0" distB="0" distL="0" distR="0">
            <wp:extent cx="485140" cy="447675"/>
            <wp:effectExtent l="0" t="0" r="10160" b="9525"/>
            <wp:docPr id="7"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学科网(www.zxxk.com)--教育资源门户，提供试卷、教案、课件、论文、素材及各类教学资源下载，还有大量而丰富的教学相关资讯！"/>
                    <pic:cNvPicPr>
                      <a:picLocks noChangeAspect="1" noChangeArrowheads="1"/>
                    </pic:cNvPicPr>
                  </pic:nvPicPr>
                  <pic:blipFill>
                    <a:blip r:embed="rId7" cstate="print">
                      <a:grayscl/>
                      <a:lum bright="-24000" contrast="42000"/>
                    </a:blip>
                    <a:srcRect l="25160" t="12280" r="62981" b="19757"/>
                    <a:stretch>
                      <a:fillRect/>
                    </a:stretch>
                  </pic:blipFill>
                  <pic:spPr>
                    <a:xfrm>
                      <a:off x="0" y="0"/>
                      <a:ext cx="485140" cy="44767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kern w:val="0"/>
          <w:sz w:val="21"/>
          <w:szCs w:val="21"/>
          <w:lang w:val="zh-CN"/>
        </w:rPr>
        <w:t>的同分异构体，7.30 g的F与足量饱和碳酸氢钠可释放出2.24 L二氧化碳（标准状况），F的可能结构共有________种（不考虑立体异构）；其中核磁共振氢谱为三组峰，峰面积比为3∶1∶1的结构简式为</w:t>
      </w:r>
      <w:r>
        <w:rPr>
          <w:rFonts w:hint="default" w:ascii="Times New Roman" w:hAnsi="Times New Roman" w:cs="Times New Roman"/>
          <w:sz w:val="21"/>
          <w:szCs w:val="21"/>
          <w:u w:val="single" w:color="000000"/>
        </w:rPr>
        <w:t xml:space="preserve">                </w:t>
      </w:r>
      <w:r>
        <w:rPr>
          <w:rFonts w:hint="default" w:ascii="Times New Roman" w:hAnsi="Times New Roman" w:cs="Times New Roman"/>
          <w:kern w:val="0"/>
          <w:sz w:val="21"/>
          <w:szCs w:val="21"/>
          <w:u w:val="single"/>
          <w:lang w:val="zh-CN"/>
        </w:rPr>
        <w:t xml:space="preserve">                      </w:t>
      </w:r>
      <w:r>
        <w:rPr>
          <w:rFonts w:hint="default" w:ascii="Times New Roman" w:hAnsi="Times New Roman" w:cs="Times New Roman"/>
          <w:kern w:val="0"/>
          <w:sz w:val="21"/>
          <w:szCs w:val="21"/>
          <w:lang w:val="zh-CN"/>
        </w:rPr>
        <w:t>。</w:t>
      </w:r>
      <w:r>
        <w:rPr>
          <w:rFonts w:hint="default" w:ascii="Times New Roman" w:hAnsi="Times New Roman" w:cs="Times New Roman"/>
          <w:sz w:val="21"/>
          <w:szCs w:val="21"/>
        </w:rPr>
        <w:t xml:space="preserve"> </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51.【</w:t>
      </w:r>
      <w:r>
        <w:rPr>
          <w:rFonts w:hint="default" w:ascii="Times New Roman" w:hAnsi="Times New Roman" w:cs="Times New Roman"/>
          <w:kern w:val="0"/>
          <w:sz w:val="21"/>
          <w:szCs w:val="21"/>
          <w:lang w:val="zh-CN"/>
        </w:rPr>
        <w:t>2018年全国III】</w:t>
      </w:r>
      <w:r>
        <w:rPr>
          <w:rFonts w:hint="default" w:ascii="Times New Roman" w:hAnsi="Times New Roman" w:cs="Times New Roman"/>
          <w:sz w:val="21"/>
          <w:szCs w:val="21"/>
        </w:rPr>
        <w:t>X与D（</w:t>
      </w:r>
      <w:r>
        <w:rPr>
          <w:rFonts w:hint="default" w:ascii="Times New Roman" w:hAnsi="Times New Roman" w:cs="Times New Roman"/>
          <w:sz w:val="21"/>
          <w:szCs w:val="21"/>
        </w:rPr>
        <w:drawing>
          <wp:inline distT="0" distB="0" distL="0" distR="0">
            <wp:extent cx="1221105" cy="193675"/>
            <wp:effectExtent l="19050" t="0" r="0" b="0"/>
            <wp:docPr id="8"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学科网(www.zxxk.com)--教育资源门户，提供试卷、教案、课件、论文、素材及各类教学资源下载，还有大量而丰富的教学相关资讯！"/>
                    <pic:cNvPicPr>
                      <a:picLocks noChangeAspect="1" noChangeArrowheads="1"/>
                    </pic:cNvPicPr>
                  </pic:nvPicPr>
                  <pic:blipFill>
                    <a:blip r:embed="rId8" cstate="print"/>
                    <a:srcRect/>
                    <a:stretch>
                      <a:fillRect/>
                    </a:stretch>
                  </pic:blipFill>
                  <pic:spPr>
                    <a:xfrm>
                      <a:off x="0" y="0"/>
                      <a:ext cx="1221105" cy="19367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）互为同分异构体，且具有完全相同官能团。X的核磁共振氢谱显示三种不同化学环境的氢，其峰面积之比为3∶3∶2。写出3种符合上述条件的X的结构简式：</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__。</w:t>
      </w:r>
    </w:p>
    <w:p>
      <w:pPr>
        <w:adjustRightInd w:val="0"/>
        <w:snapToGrid w:val="0"/>
        <w:spacing w:line="360" w:lineRule="auto"/>
        <w:ind w:left="315" w:hanging="315" w:hangingChars="150"/>
        <w:textAlignment w:val="center"/>
        <w:rPr>
          <w:rFonts w:hint="default" w:ascii="Times New Roman" w:hAnsi="Times New Roman" w:cs="Times New Roman"/>
          <w:sz w:val="21"/>
          <w:szCs w:val="21"/>
        </w:rPr>
      </w:pPr>
      <w:r>
        <w:rPr>
          <w:rFonts w:hint="default" w:ascii="Times New Roman" w:hAnsi="Times New Roman" w:cs="Times New Roman"/>
          <w:sz w:val="21"/>
          <w:szCs w:val="21"/>
        </w:rPr>
        <w:t>50.【2018年江苏】有机物</w:t>
      </w:r>
      <w:r>
        <w:rPr>
          <w:rFonts w:hint="default" w:ascii="Times New Roman" w:hAnsi="Times New Roman" w:cs="Times New Roman"/>
          <w:sz w:val="21"/>
          <w:szCs w:val="21"/>
        </w:rPr>
        <w:drawing>
          <wp:inline distT="0" distB="0" distL="0" distR="0">
            <wp:extent cx="697865" cy="40005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lum bright="-12000" contrast="12000"/>
                    </a:blip>
                    <a:srcRect/>
                    <a:stretch>
                      <a:fillRect/>
                    </a:stretch>
                  </pic:blipFill>
                  <pic:spPr>
                    <a:xfrm>
                      <a:off x="0" y="0"/>
                      <a:ext cx="697865" cy="4000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的一种同分异构体同时满足下列条件，写出该同分异构体的结构简式：___</w:t>
      </w:r>
      <w:r>
        <w:rPr>
          <w:rFonts w:hint="default" w:ascii="Times New Roman" w:hAnsi="Times New Roman" w:cs="Times New Roman"/>
          <w:sz w:val="21"/>
          <w:szCs w:val="21"/>
          <w:u w:val="single"/>
        </w:rPr>
        <w:t xml:space="preserve">                             _</w:t>
      </w:r>
      <w:r>
        <w:rPr>
          <w:rFonts w:hint="default" w:ascii="Times New Roman" w:hAnsi="Times New Roman" w:cs="Times New Roman"/>
          <w:sz w:val="21"/>
          <w:szCs w:val="21"/>
        </w:rPr>
        <w:t>_____。</w:t>
      </w:r>
    </w:p>
    <w:p>
      <w:pPr>
        <w:adjustRightInd w:val="0"/>
        <w:snapToGrid w:val="0"/>
        <w:spacing w:line="360" w:lineRule="auto"/>
        <w:ind w:firstLine="210" w:firstLine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①分子中含有苯环，能与FeCl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溶液发生显色反应，不能发生银镜反应；</w:t>
      </w:r>
    </w:p>
    <w:p>
      <w:pPr>
        <w:adjustRightInd w:val="0"/>
        <w:snapToGrid w:val="0"/>
        <w:spacing w:line="360" w:lineRule="auto"/>
        <w:ind w:firstLine="210" w:firstLine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②碱性条件水解生成两种产物，酸化后分子中均只有2种不同化学环境的氢。</w:t>
      </w:r>
    </w:p>
    <w:p>
      <w:pPr>
        <w:adjustRightInd w:val="0"/>
        <w:snapToGrid w:val="0"/>
        <w:spacing w:line="360" w:lineRule="auto"/>
        <w:ind w:left="210" w:hanging="210" w:hangingChars="100"/>
        <w:jc w:val="left"/>
        <w:textAlignment w:val="center"/>
        <w:rPr>
          <w:rFonts w:hint="default" w:ascii="Times New Roman" w:hAnsi="Times New Roman" w:cs="Times New Roman"/>
          <w:kern w:val="0"/>
          <w:sz w:val="21"/>
          <w:szCs w:val="21"/>
        </w:rPr>
      </w:pPr>
      <w:r>
        <w:rPr>
          <w:rFonts w:hint="default" w:ascii="Times New Roman" w:hAnsi="Times New Roman" w:cs="Times New Roman"/>
          <w:sz w:val="21"/>
          <w:szCs w:val="21"/>
        </w:rPr>
        <w:t>49.【</w:t>
      </w:r>
      <w:r>
        <w:rPr>
          <w:rFonts w:hint="default" w:ascii="Times New Roman" w:hAnsi="Times New Roman" w:cs="Times New Roman"/>
          <w:kern w:val="0"/>
          <w:sz w:val="21"/>
          <w:szCs w:val="21"/>
          <w:lang w:val="zh-CN"/>
        </w:rPr>
        <w:t>2018年天津</w:t>
      </w:r>
      <w:r>
        <w:rPr>
          <w:rFonts w:hint="default" w:ascii="Times New Roman" w:hAnsi="Times New Roman" w:cs="Times New Roman"/>
          <w:sz w:val="21"/>
          <w:szCs w:val="21"/>
        </w:rPr>
        <w:t>】C（</w:t>
      </w:r>
      <w:r>
        <w:rPr>
          <w:rFonts w:hint="default" w:ascii="Times New Roman" w:hAnsi="Times New Roman" w:cs="Times New Roman"/>
          <w:sz w:val="21"/>
          <w:szCs w:val="21"/>
        </w:rPr>
        <w:drawing>
          <wp:inline distT="0" distB="0" distL="0" distR="0">
            <wp:extent cx="1497330" cy="377825"/>
            <wp:effectExtent l="0" t="0" r="762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10" cstate="print">
                      <a:lum bright="-18000" contrast="30000"/>
                    </a:blip>
                    <a:srcRect t="20702" r="69618" b="65338"/>
                    <a:stretch>
                      <a:fillRect/>
                    </a:stretch>
                  </pic:blipFill>
                  <pic:spPr>
                    <a:xfrm>
                      <a:off x="0" y="0"/>
                      <a:ext cx="1497330" cy="37782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）的同分异构体W（不考虑手性异构）可发生银镜反应；且1 mol W最多与2 mol NaOH发生反应，产物之一可被氧化成二元醛。满足上述条件的W有_______种，若W的核磁共振氢谱具有四组峰，则其结构简式为</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r>
        <w:rPr>
          <w:rFonts w:hint="default" w:ascii="Times New Roman" w:hAnsi="Times New Roman" w:cs="Times New Roman"/>
          <w:kern w:val="0"/>
          <w:sz w:val="21"/>
          <w:szCs w:val="21"/>
        </w:rPr>
        <w:t xml:space="preserve">   </w:t>
      </w:r>
    </w:p>
    <w:p>
      <w:pPr>
        <w:adjustRightInd w:val="0"/>
        <w:snapToGrid w:val="0"/>
        <w:spacing w:line="360" w:lineRule="auto"/>
        <w:textAlignment w:val="center"/>
        <w:rPr>
          <w:rFonts w:hint="default" w:ascii="Times New Roman" w:hAnsi="Times New Roman" w:cs="Times New Roman"/>
          <w:sz w:val="21"/>
          <w:szCs w:val="21"/>
        </w:rPr>
      </w:pPr>
      <w:r>
        <w:rPr>
          <w:rFonts w:hint="default" w:ascii="Times New Roman" w:hAnsi="Times New Roman" w:cs="Times New Roman"/>
          <w:sz w:val="21"/>
          <w:szCs w:val="21"/>
        </w:rPr>
        <w:t>48.【2017年天津卷】写出符合下列条件B（</w:t>
      </w:r>
      <w:r>
        <w:rPr>
          <w:rFonts w:hint="default" w:ascii="Times New Roman" w:hAnsi="Times New Roman" w:cs="Times New Roman"/>
          <w:sz w:val="21"/>
          <w:szCs w:val="21"/>
        </w:rPr>
        <w:drawing>
          <wp:inline distT="0" distB="0" distL="0" distR="0">
            <wp:extent cx="615950" cy="420370"/>
            <wp:effectExtent l="0" t="0" r="12700" b="1778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11" cstate="print">
                      <a:lum bright="-40000" contrast="60000"/>
                    </a:blip>
                    <a:srcRect l="57402" r="31606" b="74998"/>
                    <a:stretch>
                      <a:fillRect/>
                    </a:stretch>
                  </pic:blipFill>
                  <pic:spPr>
                    <a:xfrm>
                      <a:off x="0" y="0"/>
                      <a:ext cx="615950" cy="4203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）的所有同分异构体的结构简式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485" w:leftChars="100" w:hanging="275" w:hangingChars="131"/>
        <w:textAlignment w:val="center"/>
        <w:rPr>
          <w:rFonts w:hint="default" w:ascii="Times New Roman" w:hAnsi="Times New Roman" w:cs="Times New Roman"/>
          <w:sz w:val="21"/>
          <w:szCs w:val="21"/>
        </w:rPr>
      </w:pPr>
      <w:r>
        <w:rPr>
          <w:rFonts w:hint="default" w:ascii="Times New Roman" w:hAnsi="Times New Roman" w:cs="Times New Roman"/>
          <w:sz w:val="21"/>
          <w:szCs w:val="21"/>
        </w:rPr>
        <w:t>a．苯环上只有两个取代基且互为邻位      b．既能发生银镜反应又能发生水解反应</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47.【2017年全国I】芳香化合物X是F（</w:t>
      </w:r>
      <w:r>
        <w:rPr>
          <w:rFonts w:hint="default" w:ascii="Times New Roman" w:hAnsi="Times New Roman" w:cs="Times New Roman"/>
          <w:sz w:val="21"/>
          <w:szCs w:val="21"/>
        </w:rPr>
        <w:pict>
          <v:group id="_x0000_s1067" o:spid="_x0000_s1067" o:spt="203" style="height:18.4pt;width:21pt;" coordorigin="5229,3318" coordsize="720,623">
            <o:lock v:ext="edit"/>
            <v:shape id="_x0000_s1068" o:spid="_x0000_s1068" o:spt="9" type="#_x0000_t9" style="position:absolute;left:5229;top:3318;height:623;width:720;" filled="f" coordsize="21600,21600">
              <v:path/>
              <v:fill on="f" focussize="0,0"/>
              <v:stroke joinstyle="miter"/>
              <v:imagedata o:title=""/>
              <o:lock v:ext="edit"/>
            </v:shape>
            <v:shape id="_x0000_s1069" o:spid="_x0000_s1069" o:spt="3" type="#_x0000_t3" style="position:absolute;left:5415;top:3444;height:360;width:360;" filled="f" coordsize="21600,21600">
              <v:path/>
              <v:fill on="f" focussize="0,0"/>
              <v:stroke/>
              <v:imagedata o:title=""/>
              <o:lock v:ext="edit"/>
            </v:shape>
            <w10:wrap type="none"/>
            <w10:anchorlock/>
          </v:group>
        </w:pict>
      </w:r>
      <w:r>
        <w:rPr>
          <w:rFonts w:hint="default" w:ascii="Times New Roman" w:hAnsi="Times New Roman" w:cs="Times New Roman"/>
          <w:sz w:val="21"/>
          <w:szCs w:val="21"/>
        </w:rPr>
        <w:t>—C≡C—COOC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）的同分异构体，X能与饱和碳酸氢钠溶液反应放出CO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，其核磁共振氢谱显示有4种不同化学环境的氢，峰面积比为6∶2∶1∶1，写出2种符合要求的X的结构简式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（任写两种）。</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46.【2017年全国Ⅱ】L是D（</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pict>
          <v:group id="_x0000_s1070" o:spid="_x0000_s1070" o:spt="203" style="height:28.5pt;width:81pt;" coordorigin="7695,14848" coordsize="1680,570">
            <o:lock v:ext="edit" aspectratio="f"/>
            <v:group id="_x0000_s1071" o:spid="_x0000_s1071" o:spt="203" style="position:absolute;left:8829;top:15054;height:364;width:546;" coordorigin="8829,15264" coordsize="546,364">
              <o:lock v:ext="edit" aspectratio="f"/>
              <v:line id="_x0000_s1072" o:spid="_x0000_s1072" o:spt="20" style="position:absolute;left:8891;top:15202;flip:x;height:208;width:83;rotation:-8253898f;" filled="f" stroked="t" coordsize="21600,21600">
                <v:path arrowok="t"/>
                <v:fill on="f" focussize="0,0"/>
                <v:stroke color="#000000"/>
                <v:imagedata o:title=""/>
                <o:lock v:ext="edit" aspectratio="f"/>
              </v:line>
              <v:shape id="_x0000_s1073" o:spid="_x0000_s1073" o:spt="202" type="#_x0000_t202" style="position:absolute;left:8974;top:15318;height:310;width:401;" filled="f" stroked="f" coordsize="21600,21600">
                <v:path/>
                <v:fill on="f" focussize="0,0"/>
                <v:stroke on="f"/>
                <v:imagedata o:title=""/>
                <o:lock v:ext="edit" aspectratio="f"/>
                <v:textbox inset="0mm,0mm,0mm,0mm">
                  <w:txbxContent>
                    <w:p>
                      <w:pPr>
                        <w:rPr>
                          <w:rFonts w:ascii="Times New Roman" w:hAnsi="Times New Roman"/>
                          <w:sz w:val="18"/>
                          <w:szCs w:val="18"/>
                        </w:rPr>
                      </w:pPr>
                      <w:r>
                        <w:rPr>
                          <w:rFonts w:hint="eastAsia" w:ascii="Times New Roman" w:hAnsi="Times New Roman"/>
                          <w:sz w:val="18"/>
                          <w:szCs w:val="18"/>
                        </w:rPr>
                        <w:t>OH</w:t>
                      </w:r>
                    </w:p>
                  </w:txbxContent>
                </v:textbox>
              </v:shape>
            </v:group>
            <v:group id="_x0000_s1074" o:spid="_x0000_s1074" o:spt="203" style="position:absolute;left:7695;top:14848;height:321;width:1155;" coordorigin="7695,14848" coordsize="1155,321">
              <o:lock v:ext="edit" aspectratio="f"/>
              <v:group id="_x0000_s1075" o:spid="_x0000_s1075" o:spt="203" style="position:absolute;left:7695;top:14848;height:321;width:943;" coordorigin="7695,14848" coordsize="943,321">
                <o:lock v:ext="edit" aspectratio="f"/>
                <v:group id="_x0000_s1076" o:spid="_x0000_s1076" o:spt="203" style="position:absolute;left:8220;top:14848;height:321;width:418;" coordorigin="1991,2192" coordsize="418,321">
                  <o:lock v:ext="edit" aspectratio="f"/>
                  <v:shape id="_x0000_s1077" o:spid="_x0000_s1077" o:spt="9" type="#_x0000_t9" style="position:absolute;left:1991;top:2192;flip:x y;height:321;width:418;" fillcolor="#FFFFFF" filled="t" stroked="t" coordsize="21600,21600" adj="5400">
                    <v:path/>
                    <v:fill on="t" color2="#FFFFFF" focussize="0,0"/>
                    <v:stroke color="#000000" joinstyle="miter"/>
                    <v:imagedata o:title=""/>
                    <o:lock v:ext="edit" aspectratio="f"/>
                  </v:shape>
                  <v:line id="_x0000_s1078" o:spid="_x0000_s1078" o:spt="20" style="position:absolute;left:2270;top:2328;flip:y;height:185;width:123;" filled="f" stroked="t" coordsize="21600,21600">
                    <v:path arrowok="t"/>
                    <v:fill on="f" focussize="0,0"/>
                    <v:stroke color="#000000"/>
                    <v:imagedata o:title=""/>
                    <o:lock v:ext="edit" aspectratio="f"/>
                  </v:line>
                  <v:line id="_x0000_s1079" o:spid="_x0000_s1079" o:spt="20" style="position:absolute;left:2007;top:2329;flip:x y;height:184;width:123;" filled="f" stroked="t" coordsize="21600,21600">
                    <v:path arrowok="t"/>
                    <v:fill on="f" focussize="0,0"/>
                    <v:stroke color="#000000"/>
                    <v:imagedata o:title=""/>
                    <o:lock v:ext="edit" aspectratio="f"/>
                  </v:line>
                  <v:line id="_x0000_s1080" o:spid="_x0000_s1080" o:spt="20" style="position:absolute;left:2084;top:2229;flip:x y;height:0;width:232;" filled="f" stroked="t" coordsize="21600,21600">
                    <v:path arrowok="t"/>
                    <v:fill on="f" focussize="0,0"/>
                    <v:stroke color="#000000"/>
                    <v:imagedata o:title=""/>
                    <o:lock v:ext="edit" aspectratio="f"/>
                  </v:line>
                </v:group>
                <v:shape id="_x0000_s1081" o:spid="_x0000_s1081" o:spt="202" type="#_x0000_t202" style="position:absolute;left:7695;top:14848;height:265;width:555;" filled="f" stroked="f" coordsize="21600,21600">
                  <v:path/>
                  <v:fill on="f" focussize="0,0"/>
                  <v:stroke on="f"/>
                  <v:imagedata o:title=""/>
                  <o:lock v:ext="edit" aspectratio="f"/>
                  <v:textbox inset="0mm,0mm,0mm,0mm">
                    <w:txbxContent>
                      <w:p>
                        <w:pPr>
                          <w:jc w:val="right"/>
                          <w:rPr>
                            <w:sz w:val="18"/>
                            <w:szCs w:val="18"/>
                          </w:rPr>
                        </w:pPr>
                        <w:r>
                          <w:rPr>
                            <w:rFonts w:ascii="Times New Roman" w:hAnsi="Times New Roman"/>
                            <w:szCs w:val="21"/>
                          </w:rPr>
                          <w:t>HO</w:t>
                        </w:r>
                        <w:r>
                          <w:rPr>
                            <w:rFonts w:hint="eastAsia"/>
                            <w:sz w:val="18"/>
                            <w:szCs w:val="18"/>
                          </w:rPr>
                          <w:t>—</w:t>
                        </w:r>
                      </w:p>
                    </w:txbxContent>
                  </v:textbox>
                </v:shape>
              </v:group>
              <v:line id="_x0000_s1082" o:spid="_x0000_s1082" o:spt="20" style="position:absolute;left:8640;top:15004;height:0;width:210;" filled="f" stroked="t" coordsize="21600,21600">
                <v:path arrowok="t"/>
                <v:fill on="f" focussize="0,0"/>
                <v:stroke color="#000000"/>
                <v:imagedata o:title=""/>
                <o:lock v:ext="edit" aspectratio="f"/>
              </v:line>
            </v:group>
            <w10:wrap type="none"/>
            <w10:anchorlock/>
          </v:group>
        </w:pict>
      </w:r>
      <w:r>
        <w:rPr>
          <w:rFonts w:hint="default" w:ascii="Times New Roman" w:hAnsi="Times New Roman" w:cs="Times New Roman"/>
          <w:sz w:val="21"/>
          <w:szCs w:val="21"/>
        </w:rPr>
        <w:t>）的同分异构体，可与FeCl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溶液发生显色反应，1 mol的L可与2 mol的Na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反应，L共有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种；其中核磁共振氢谱为四组峰，峰面积比为3∶2∶2∶1的结构简式为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45.【2017年全国Ⅲ】H是G（</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drawing>
          <wp:inline distT="0" distB="0" distL="0" distR="0">
            <wp:extent cx="1264285" cy="494665"/>
            <wp:effectExtent l="19050" t="0" r="0"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noChangeArrowheads="1"/>
                    </pic:cNvPicPr>
                  </pic:nvPicPr>
                  <pic:blipFill>
                    <a:blip r:embed="rId12" cstate="print">
                      <a:lum bright="-12000" contrast="24000"/>
                    </a:blip>
                    <a:srcRect l="38358" t="47186" r="33836" b="9091"/>
                    <a:stretch>
                      <a:fillRect/>
                    </a:stretch>
                  </pic:blipFill>
                  <pic:spPr>
                    <a:xfrm>
                      <a:off x="0" y="0"/>
                      <a:ext cx="1264285" cy="49466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）的同分异构体，其苯环上的取代基与G的相同但位置不同，则H可能的结构有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w:t>
      </w:r>
    </w:p>
    <w:p>
      <w:pPr>
        <w:adjustRightInd w:val="0"/>
        <w:snapToGrid w:val="0"/>
        <w:spacing w:line="360" w:lineRule="auto"/>
        <w:ind w:left="210" w:hanging="210" w:hangingChars="100"/>
        <w:rPr>
          <w:rFonts w:hint="default" w:ascii="Times New Roman" w:hAnsi="Times New Roman" w:cs="Times New Roman"/>
          <w:kern w:val="0"/>
          <w:sz w:val="21"/>
          <w:szCs w:val="21"/>
        </w:rPr>
      </w:pPr>
      <w:r>
        <w:rPr>
          <w:rFonts w:hint="default" w:ascii="Times New Roman" w:hAnsi="Times New Roman" w:cs="Times New Roman"/>
          <w:sz w:val="21"/>
          <w:szCs w:val="21"/>
        </w:rPr>
        <w:t>44.【2016年高考新课标Ⅱ卷】G为CH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=C(CN)—COOCH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kern w:val="0"/>
          <w:sz w:val="21"/>
          <w:szCs w:val="21"/>
        </w:rPr>
        <w:t>G的同分异构体中，与G具有相同官能团且能发生银镜反应的共有</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种。（不含立体异构）</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43.【2016年新课标Ⅲ】芳香化合物F是C（</w:t>
      </w:r>
      <w:r>
        <w:rPr>
          <w:rFonts w:hint="default" w:ascii="Times New Roman" w:hAnsi="Times New Roman" w:cs="Times New Roman"/>
          <w:sz w:val="21"/>
          <w:szCs w:val="21"/>
        </w:rPr>
        <w:pict>
          <v:group id="_x0000_s1083" o:spid="_x0000_s1083" o:spt="203" style="height:16.05pt;width:20.9pt;" coordorigin="1991,2192" coordsize="418,321">
            <o:lock v:ext="edit"/>
            <v:shape id="_x0000_s1084" o:spid="_x0000_s1084" o:spt="9" type="#_x0000_t9" style="position:absolute;left:1991;top:2192;flip:x y;height:321;width:418;" filled="f" coordsize="21600,21600">
              <v:path/>
              <v:fill on="f" focussize="0,0"/>
              <v:stroke joinstyle="miter"/>
              <v:imagedata o:title=""/>
              <o:lock v:ext="edit"/>
            </v:shape>
            <v:line id="_x0000_s1085" o:spid="_x0000_s1085" o:spt="20" style="position:absolute;left:2270;top:2328;flip:y;height:185;width:123;" coordsize="21600,21600">
              <v:path arrowok="t"/>
              <v:fill focussize="0,0"/>
              <v:stroke/>
              <v:imagedata o:title=""/>
              <o:lock v:ext="edit"/>
            </v:line>
            <v:line id="_x0000_s1086" o:spid="_x0000_s1086" o:spt="20" style="position:absolute;left:2007;top:2329;flip:x y;height:184;width:123;" coordsize="21600,21600">
              <v:path arrowok="t"/>
              <v:fill focussize="0,0"/>
              <v:stroke/>
              <v:imagedata o:title=""/>
              <o:lock v:ext="edit"/>
            </v:line>
            <v:line id="_x0000_s1087" o:spid="_x0000_s108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）的同分异构体，其</w:t>
      </w:r>
      <w:r>
        <w:rPr>
          <w:rFonts w:hint="default" w:ascii="Times New Roman" w:hAnsi="Times New Roman" w:cs="Times New Roman"/>
          <w:sz w:val="21"/>
          <w:szCs w:val="21"/>
        </w:rPr>
        <w:drawing>
          <wp:inline distT="0" distB="0" distL="0" distR="0">
            <wp:extent cx="21590" cy="21590"/>
            <wp:effectExtent l="19050" t="0" r="0" b="0"/>
            <wp:docPr id="16"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4" descr="学科网(www.zxxk.com)--教育资源门户，提供试卷、教案、课件、论文、素材及各类教学资源下载，还有大量而丰富的教学相关资讯！"/>
                    <pic:cNvPicPr>
                      <a:picLocks noChangeAspect="1" noChangeArrowheads="1"/>
                    </pic:cNvPicPr>
                  </pic:nvPicPr>
                  <pic:blipFill>
                    <a:blip r:embed="rId13" cstate="print"/>
                    <a:srcRect/>
                    <a:stretch>
                      <a:fillRect/>
                    </a:stretch>
                  </pic:blipFill>
                  <pic:spPr>
                    <a:xfrm>
                      <a:off x="0" y="0"/>
                      <a:ext cx="21590" cy="2159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分子中只有两种不同化学环境的氢，数目比为3:1，写出其中3种的结构简式：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42.【2016年江苏卷】写出同时满足下列条件的C</w:t>
      </w:r>
      <w:r>
        <w:rPr>
          <w:rFonts w:hint="default" w:ascii="Times New Roman" w:hAnsi="Times New Roman" w:cs="Times New Roman"/>
          <w:color w:val="000000"/>
          <w:kern w:val="0"/>
          <w:sz w:val="21"/>
          <w:szCs w:val="21"/>
        </w:rPr>
        <w:t>（CH</w:t>
      </w:r>
      <w:r>
        <w:rPr>
          <w:rFonts w:hint="default" w:ascii="Times New Roman" w:hAnsi="Times New Roman" w:cs="Times New Roman"/>
          <w:color w:val="000000"/>
          <w:kern w:val="0"/>
          <w:sz w:val="21"/>
          <w:szCs w:val="21"/>
          <w:vertAlign w:val="subscript"/>
        </w:rPr>
        <w:t>3</w: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w:t>
      </w:r>
      <w:r>
        <w:rPr>
          <w:rFonts w:hint="default" w:ascii="Times New Roman" w:hAnsi="Times New Roman" w:cs="Times New Roman"/>
          <w:color w:val="000000"/>
          <w:kern w:val="0"/>
          <w:sz w:val="21"/>
          <w:szCs w:val="21"/>
        </w:rPr>
        <w:t>O—</w:t>
      </w:r>
      <w:r>
        <w:rPr>
          <w:rFonts w:hint="default" w:ascii="Times New Roman" w:hAnsi="Times New Roman" w:cs="Times New Roman"/>
          <w:sz w:val="21"/>
          <w:szCs w:val="21"/>
        </w:rPr>
        <w:t>NH—</w:t>
      </w:r>
      <w:r>
        <w:rPr>
          <w:rFonts w:hint="default" w:ascii="Times New Roman" w:hAnsi="Times New Roman" w:cs="Times New Roman"/>
          <w:sz w:val="21"/>
          <w:szCs w:val="21"/>
        </w:rPr>
        <w:pict>
          <v:group id="_x0000_s1088" o:spid="_x0000_s1088" o:spt="203" style="height:16.05pt;width:20.9pt;" coordorigin="1991,2192" coordsize="418,321">
            <o:lock v:ext="edit"/>
            <v:shape id="_x0000_s1089" o:spid="_x0000_s1089" o:spt="9" type="#_x0000_t9" style="position:absolute;left:1991;top:2192;flip:x y;height:321;width:418;" filled="f" coordsize="21600,21600">
              <v:path/>
              <v:fill on="f" focussize="0,0"/>
              <v:stroke joinstyle="miter"/>
              <v:imagedata o:title=""/>
              <o:lock v:ext="edit"/>
            </v:shape>
            <v:line id="_x0000_s1090" o:spid="_x0000_s1090" o:spt="20" style="position:absolute;left:2270;top:2328;flip:y;height:185;width:123;" coordsize="21600,21600">
              <v:path arrowok="t"/>
              <v:fill focussize="0,0"/>
              <v:stroke/>
              <v:imagedata o:title=""/>
              <o:lock v:ext="edit"/>
            </v:line>
            <v:line id="_x0000_s1091" o:spid="_x0000_s1091" o:spt="20" style="position:absolute;left:2007;top:2329;flip:x y;height:184;width:123;" coordsize="21600,21600">
              <v:path arrowok="t"/>
              <v:fill focussize="0,0"/>
              <v:stroke/>
              <v:imagedata o:title=""/>
              <o:lock v:ext="edit"/>
            </v:line>
            <v:line id="_x0000_s1092" o:spid="_x0000_s109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)的一种同分异构体的结构简式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。①能发生银镜反应；②能发生水解反应，其水解产物之一能与FeCl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溶液发生显色反应；③分子中只有4种不同化学环境的氢。</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41.【2016年新课标1卷】（5）具有一种官能团的二取代芳香化合物W是E（H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COOC—</w:t>
      </w:r>
      <w:r>
        <w:rPr>
          <w:rFonts w:hint="default" w:ascii="Times New Roman" w:hAnsi="Times New Roman" w:cs="Times New Roman"/>
          <w:sz w:val="21"/>
          <w:szCs w:val="21"/>
        </w:rPr>
        <w:pict>
          <v:group id="_x0000_s1093" o:spid="_x0000_s1093" o:spt="203" style="height:15.7pt;width:20.9pt;" coordorigin="1991,2192" coordsize="418,321">
            <o:lock v:ext="edit"/>
            <v:shape id="_x0000_s1094" o:spid="_x0000_s1094" o:spt="9" type="#_x0000_t9" style="position:absolute;left:1991;top:2192;flip:x y;height:321;width:418;" filled="f" coordsize="21600,21600">
              <v:path/>
              <v:fill on="f" focussize="0,0"/>
              <v:stroke joinstyle="miter"/>
              <v:imagedata o:title=""/>
              <o:lock v:ext="edit"/>
            </v:shape>
            <v:line id="_x0000_s1095" o:spid="_x0000_s1095" o:spt="20" style="position:absolute;left:2270;top:2328;flip:y;height:185;width:123;" coordsize="21600,21600">
              <v:path arrowok="t"/>
              <v:fill focussize="0,0"/>
              <v:stroke/>
              <v:imagedata o:title=""/>
              <o:lock v:ext="edit"/>
            </v:line>
            <v:line id="_x0000_s1096" o:spid="_x0000_s1096" o:spt="20" style="position:absolute;left:2007;top:2329;flip:x y;height:184;width:123;" coordsize="21600,21600">
              <v:path arrowok="t"/>
              <v:fill focussize="0,0"/>
              <v:stroke/>
              <v:imagedata o:title=""/>
              <o:lock v:ext="edit"/>
            </v:line>
            <v:line id="_x0000_s1097" o:spid="_x0000_s109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—COOCH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）的同分异构体，0.5 mol W与足量碳酸氢钠溶液反应生成44 gCO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种（不含立体结构），其中核磁共振氢谱为三组峰的结构简式为</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40.【2016年天津卷】B（CH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=CHOC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）的同分异构体F与B有完全相同的官能团，写出F所有可能的结构</w:t>
      </w:r>
      <w:r>
        <w:rPr>
          <w:rFonts w:hint="default" w:ascii="Times New Roman" w:hAnsi="Times New Roman" w:cs="Times New Roman"/>
          <w:color w:val="0000FF"/>
          <w:sz w:val="21"/>
          <w:szCs w:val="21"/>
          <w:u w:color="000000"/>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39.【2016年新课标Ⅱ】分子式为C</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的有机物共有（不含立体异构）(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A．7种               B．8种           C．9种               D．10种</w:t>
      </w: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38.【2015新课标II】分子式为C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并能</w:t>
      </w:r>
      <w:r>
        <w:rPr>
          <w:rFonts w:hint="eastAsia" w:ascii="Times New Roman" w:hAnsi="Times New Roman" w:cs="Times New Roman"/>
          <w:sz w:val="21"/>
          <w:szCs w:val="21"/>
          <w:lang w:eastAsia="zh-CN"/>
        </w:rPr>
        <w:t>与</w:t>
      </w:r>
      <w:r>
        <w:rPr>
          <w:rFonts w:hint="default" w:ascii="Times New Roman" w:hAnsi="Times New Roman" w:cs="Times New Roman"/>
          <w:sz w:val="21"/>
          <w:szCs w:val="21"/>
        </w:rPr>
        <w:t>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 xml:space="preserve">,溶液反应放出气体的有机物有（不含立体结构）(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pStyle w:val="12"/>
        <w:tabs>
          <w:tab w:val="left" w:pos="414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A．3种                B．4种           C．5种                D．6种</w:t>
      </w:r>
    </w:p>
    <w:p>
      <w:pPr>
        <w:shd w:val="clear" w:color="auto" w:fill="FFFFFF"/>
        <w:adjustRightInd w:val="0"/>
        <w:snapToGrid w:val="0"/>
        <w:spacing w:line="360" w:lineRule="auto"/>
        <w:rPr>
          <w:rFonts w:hint="default" w:ascii="Times New Roman" w:hAnsi="Times New Roman" w:cs="Times New Roman"/>
          <w:kern w:val="0"/>
          <w:sz w:val="21"/>
          <w:szCs w:val="21"/>
        </w:rPr>
      </w:pPr>
      <w:r>
        <w:rPr>
          <w:rFonts w:hint="default" w:ascii="Times New Roman" w:hAnsi="Times New Roman" w:cs="Times New Roman"/>
          <w:sz w:val="21"/>
          <w:szCs w:val="21"/>
        </w:rPr>
        <w:t>37.【2015海南卷】</w:t>
      </w:r>
      <w:r>
        <w:rPr>
          <w:rFonts w:hint="default" w:ascii="Times New Roman" w:hAnsi="Times New Roman" w:cs="Times New Roman"/>
          <w:kern w:val="0"/>
          <w:sz w:val="21"/>
          <w:szCs w:val="21"/>
        </w:rPr>
        <w:t>分子式为C</w:t>
      </w:r>
      <w:r>
        <w:rPr>
          <w:rFonts w:hint="default" w:ascii="Times New Roman" w:hAnsi="Times New Roman" w:cs="Times New Roman"/>
          <w:kern w:val="0"/>
          <w:sz w:val="21"/>
          <w:szCs w:val="21"/>
          <w:vertAlign w:val="subscript"/>
        </w:rPr>
        <w:t>4</w:t>
      </w:r>
      <w:r>
        <w:rPr>
          <w:rFonts w:hint="default" w:ascii="Times New Roman" w:hAnsi="Times New Roman" w:cs="Times New Roman"/>
          <w:kern w:val="0"/>
          <w:sz w:val="21"/>
          <w:szCs w:val="21"/>
        </w:rPr>
        <w:t>H</w:t>
      </w:r>
      <w:r>
        <w:rPr>
          <w:rFonts w:hint="default" w:ascii="Times New Roman" w:hAnsi="Times New Roman" w:cs="Times New Roman"/>
          <w:kern w:val="0"/>
          <w:sz w:val="21"/>
          <w:szCs w:val="21"/>
          <w:vertAlign w:val="subscript"/>
        </w:rPr>
        <w:t>10</w:t>
      </w:r>
      <w:r>
        <w:rPr>
          <w:rFonts w:hint="default" w:ascii="Times New Roman" w:hAnsi="Times New Roman" w:cs="Times New Roman"/>
          <w:kern w:val="0"/>
          <w:sz w:val="21"/>
          <w:szCs w:val="21"/>
        </w:rPr>
        <w:t>O并能与金属钠反应放出氢气的有机物有（不含立体异构）</w:t>
      </w:r>
      <w:r>
        <w:rPr>
          <w:rFonts w:hint="default" w:ascii="Times New Roman" w:hAnsi="Times New Roman" w:cs="Times New Roman"/>
          <w:sz w:val="21"/>
          <w:szCs w:val="21"/>
        </w:rPr>
        <w:t xml:space="preserve">(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shd w:val="clear" w:color="auto" w:fill="FFFFFF"/>
        <w:adjustRightInd w:val="0"/>
        <w:snapToGrid w:val="0"/>
        <w:spacing w:line="360" w:lineRule="auto"/>
        <w:ind w:firstLine="420" w:firstLineChars="200"/>
        <w:rPr>
          <w:rFonts w:hint="default" w:ascii="Times New Roman" w:hAnsi="Times New Roman" w:cs="Times New Roman"/>
          <w:kern w:val="0"/>
          <w:sz w:val="21"/>
          <w:szCs w:val="21"/>
        </w:rPr>
      </w:pPr>
      <w:r>
        <w:rPr>
          <w:rFonts w:hint="default" w:ascii="Times New Roman" w:hAnsi="Times New Roman" w:cs="Times New Roman"/>
          <w:kern w:val="0"/>
          <w:sz w:val="21"/>
          <w:szCs w:val="21"/>
        </w:rPr>
        <w:t>A．3种</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B．4种</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C．5种     </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 xml:space="preserve">        D．6种</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36.【2015年江苏卷】写出同时满足下列条件的E（</w:t>
      </w:r>
      <w:r>
        <w:rPr>
          <w:rFonts w:hint="default" w:ascii="Times New Roman" w:hAnsi="Times New Roman" w:cs="Times New Roman"/>
          <w:sz w:val="21"/>
          <w:szCs w:val="21"/>
        </w:rPr>
        <w:pict>
          <v:group id="_x0000_s1098" o:spid="_x0000_s1098" o:spt="203" style="height:16.05pt;width:20.9pt;" coordorigin="1991,2192" coordsize="418,321">
            <o:lock v:ext="edit"/>
            <v:shape id="_x0000_s1099" o:spid="_x0000_s1099" o:spt="9" type="#_x0000_t9" style="position:absolute;left:1991;top:2192;flip:x y;height:321;width:418;" filled="f" coordsize="21600,21600">
              <v:path/>
              <v:fill on="f" focussize="0,0"/>
              <v:stroke joinstyle="miter"/>
              <v:imagedata o:title=""/>
              <o:lock v:ext="edit"/>
            </v:shape>
            <v:line id="_x0000_s1100" o:spid="_x0000_s1100" o:spt="20" style="position:absolute;left:2270;top:2328;flip:y;height:185;width:123;" coordsize="21600,21600">
              <v:path arrowok="t"/>
              <v:fill focussize="0,0"/>
              <v:stroke/>
              <v:imagedata o:title=""/>
              <o:lock v:ext="edit"/>
            </v:line>
            <v:line id="_x0000_s1101" o:spid="_x0000_s1101" o:spt="20" style="position:absolute;left:2007;top:2329;flip:x y;height:184;width:123;" coordsize="21600,21600">
              <v:path arrowok="t"/>
              <v:fill focussize="0,0"/>
              <v:stroke/>
              <v:imagedata o:title=""/>
              <o:lock v:ext="edit"/>
            </v:line>
            <v:line id="_x0000_s1102" o:spid="_x0000_s110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rPr>
        <w:pict>
          <v:group id="_x0000_s1103" o:spid="_x0000_s1103" o:spt="203" style="height:16.05pt;width:20.9pt;" coordorigin="1991,2192" coordsize="418,321">
            <o:lock v:ext="edit"/>
            <v:shape id="_x0000_s1104" o:spid="_x0000_s1104" o:spt="9" type="#_x0000_t9" style="position:absolute;left:1991;top:2192;flip:x y;height:321;width:418;" filled="f" coordsize="21600,21600">
              <v:path/>
              <v:fill on="f" focussize="0,0"/>
              <v:stroke joinstyle="miter"/>
              <v:imagedata o:title=""/>
              <o:lock v:ext="edit"/>
            </v:shape>
            <v:line id="_x0000_s1105" o:spid="_x0000_s1105" o:spt="20" style="position:absolute;left:2270;top:2328;flip:y;height:185;width:123;" coordsize="21600,21600">
              <v:path arrowok="t"/>
              <v:fill focussize="0,0"/>
              <v:stroke/>
              <v:imagedata o:title=""/>
              <o:lock v:ext="edit"/>
            </v:line>
            <v:line id="_x0000_s1106" o:spid="_x0000_s1106" o:spt="20" style="position:absolute;left:2007;top:2329;flip:x y;height:184;width:123;" coordsize="21600,21600">
              <v:path arrowok="t"/>
              <v:fill focussize="0,0"/>
              <v:stroke/>
              <v:imagedata o:title=""/>
              <o:lock v:ext="edit"/>
            </v:line>
            <v:line id="_x0000_s1107" o:spid="_x0000_s110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COOH）的一种同分异构体的结构简式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83" w:leftChars="135"/>
        <w:rPr>
          <w:rFonts w:hint="default" w:ascii="Times New Roman" w:hAnsi="Times New Roman" w:cs="Times New Roman"/>
          <w:sz w:val="21"/>
          <w:szCs w:val="21"/>
        </w:rPr>
      </w:pPr>
      <w:r>
        <w:rPr>
          <w:rFonts w:hint="default" w:ascii="Times New Roman" w:hAnsi="Times New Roman" w:cs="Times New Roman"/>
          <w:sz w:val="21"/>
          <w:szCs w:val="21"/>
        </w:rPr>
        <w:t>Ⅰ.分子含有2个苯环   Ⅱ.分子中含有3种不同化学环境的氢</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35.【2015年山东卷】</w:t>
      </w:r>
      <w:r>
        <w:rPr>
          <w:rFonts w:hint="default" w:ascii="Times New Roman" w:hAnsi="Times New Roman" w:cs="Times New Roman"/>
          <w:color w:val="000000"/>
          <w:sz w:val="21"/>
          <w:szCs w:val="21"/>
        </w:rPr>
        <w:t>E（CH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-OH）的某同分异构体只有一种相同化学环境的氢，该同分异构体的结构简式为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w:t>
      </w:r>
    </w:p>
    <w:p>
      <w:pPr>
        <w:pStyle w:val="24"/>
        <w:widowControl/>
        <w:adjustRightInd w:val="0"/>
        <w:snapToGrid w:val="0"/>
        <w:spacing w:line="360" w:lineRule="auto"/>
        <w:ind w:left="210" w:hanging="210" w:hangingChars="100"/>
        <w:jc w:val="left"/>
        <w:rPr>
          <w:rFonts w:hint="default" w:ascii="Times New Roman" w:hAnsi="Times New Roman" w:cs="Times New Roman"/>
          <w:kern w:val="0"/>
          <w:sz w:val="21"/>
          <w:szCs w:val="21"/>
          <w:u w:val="single"/>
        </w:rPr>
      </w:pPr>
      <w:r>
        <w:rPr>
          <w:rFonts w:hint="default" w:ascii="Times New Roman" w:hAnsi="Times New Roman" w:cs="Times New Roman"/>
          <w:sz w:val="21"/>
          <w:szCs w:val="21"/>
        </w:rPr>
        <w:t>34.【2015年上海卷】</w:t>
      </w:r>
      <w:r>
        <w:rPr>
          <w:rFonts w:hint="default" w:ascii="Times New Roman" w:hAnsi="Times New Roman" w:cs="Times New Roman"/>
          <w:kern w:val="0"/>
          <w:sz w:val="21"/>
          <w:szCs w:val="21"/>
        </w:rPr>
        <w:t>写出一种满足下列条件的D（C</w:t>
      </w:r>
      <w:r>
        <w:rPr>
          <w:rFonts w:hint="default" w:ascii="Times New Roman" w:hAnsi="Times New Roman" w:cs="Times New Roman"/>
          <w:kern w:val="0"/>
          <w:sz w:val="21"/>
          <w:szCs w:val="21"/>
          <w:vertAlign w:val="subscript"/>
        </w:rPr>
        <w:t>9</w:t>
      </w:r>
      <w:r>
        <w:rPr>
          <w:rFonts w:hint="default" w:ascii="Times New Roman" w:hAnsi="Times New Roman" w:cs="Times New Roman"/>
          <w:kern w:val="0"/>
          <w:sz w:val="21"/>
          <w:szCs w:val="21"/>
        </w:rPr>
        <w:t>H</w:t>
      </w:r>
      <w:r>
        <w:rPr>
          <w:rFonts w:hint="default" w:ascii="Times New Roman" w:hAnsi="Times New Roman" w:cs="Times New Roman"/>
          <w:kern w:val="0"/>
          <w:sz w:val="21"/>
          <w:szCs w:val="21"/>
          <w:vertAlign w:val="subscript"/>
        </w:rPr>
        <w:t>9</w:t>
      </w: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4</w:t>
      </w:r>
      <w:r>
        <w:rPr>
          <w:rFonts w:hint="default" w:ascii="Times New Roman" w:hAnsi="Times New Roman" w:cs="Times New Roman"/>
          <w:kern w:val="0"/>
          <w:sz w:val="21"/>
          <w:szCs w:val="21"/>
        </w:rPr>
        <w:t>）的同分异构体的结构简式</w:t>
      </w:r>
      <w:r>
        <w:rPr>
          <w:rFonts w:hint="default" w:ascii="Times New Roman" w:hAnsi="Times New Roman" w:cs="Times New Roman"/>
          <w:kern w:val="0"/>
          <w:sz w:val="21"/>
          <w:szCs w:val="21"/>
          <w:u w:val="single" w:color="000000"/>
        </w:rPr>
        <w:t xml:space="preserve">           </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rPr>
        <w:t>。1 mol该物质与NaOH溶液共热最多消耗</w:t>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u w:val="single"/>
        </w:rPr>
        <w:tab/>
      </w:r>
      <w:r>
        <w:rPr>
          <w:rFonts w:hint="default" w:ascii="Times New Roman" w:hAnsi="Times New Roman" w:cs="Times New Roman"/>
          <w:kern w:val="0"/>
          <w:sz w:val="21"/>
          <w:szCs w:val="21"/>
        </w:rPr>
        <w:t>mol NaOH。</w:t>
      </w:r>
    </w:p>
    <w:p>
      <w:pPr>
        <w:pStyle w:val="24"/>
        <w:widowControl/>
        <w:adjustRightInd w:val="0"/>
        <w:snapToGrid w:val="0"/>
        <w:spacing w:line="360" w:lineRule="auto"/>
        <w:ind w:left="420" w:leftChars="200"/>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①芳香族化合物</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②能发生水解反应</w:t>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ab/>
      </w:r>
      <w:r>
        <w:rPr>
          <w:rFonts w:hint="default" w:ascii="Times New Roman" w:hAnsi="Times New Roman" w:cs="Times New Roman"/>
          <w:kern w:val="0"/>
          <w:sz w:val="21"/>
          <w:szCs w:val="21"/>
        </w:rPr>
        <w:t>③有3种不同环境的氢原子</w:t>
      </w:r>
    </w:p>
    <w:p>
      <w:pPr>
        <w:autoSpaceDE w:val="0"/>
        <w:autoSpaceDN w:val="0"/>
        <w:adjustRightInd w:val="0"/>
        <w:snapToGrid w:val="0"/>
        <w:spacing w:line="360" w:lineRule="auto"/>
        <w:ind w:left="210" w:hanging="210" w:hangingChars="100"/>
        <w:jc w:val="left"/>
        <w:textAlignment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33.【2015年天津卷】（4）</w:t>
      </w:r>
      <w:r>
        <w:rPr>
          <w:rFonts w:hint="default" w:ascii="Times New Roman" w:hAnsi="Times New Roman" w:cs="Times New Roman"/>
          <w:color w:val="000000"/>
          <w:kern w:val="0"/>
          <w:sz w:val="21"/>
          <w:szCs w:val="21"/>
        </w:rPr>
        <w:t>写出符合下列条件的F（HO—</w:t>
      </w:r>
      <w:r>
        <w:rPr>
          <w:rFonts w:hint="default" w:ascii="Times New Roman" w:hAnsi="Times New Roman" w:cs="Times New Roman"/>
          <w:color w:val="000000"/>
          <w:kern w:val="0"/>
          <w:sz w:val="21"/>
          <w:szCs w:val="21"/>
        </w:rPr>
        <w:pict>
          <v:group id="_x0000_s1108" o:spid="_x0000_s1108" o:spt="203" style="height:16.05pt;width:20.9pt;" coordorigin="1991,2192" coordsize="418,321">
            <o:lock v:ext="edit"/>
            <v:shape id="_x0000_s1109" o:spid="_x0000_s1109" o:spt="9" type="#_x0000_t9" style="position:absolute;left:1991;top:2192;flip:x y;height:321;width:418;" filled="f" coordsize="21600,21600">
              <v:path/>
              <v:fill on="f" focussize="0,0"/>
              <v:stroke joinstyle="miter"/>
              <v:imagedata o:title=""/>
              <o:lock v:ext="edit"/>
            </v:shape>
            <v:line id="_x0000_s1110" o:spid="_x0000_s1110" o:spt="20" style="position:absolute;left:2270;top:2328;flip:y;height:185;width:123;" coordsize="21600,21600">
              <v:path arrowok="t"/>
              <v:fill focussize="0,0"/>
              <v:stroke/>
              <v:imagedata o:title=""/>
              <o:lock v:ext="edit"/>
            </v:line>
            <v:line id="_x0000_s1111" o:spid="_x0000_s1111" o:spt="20" style="position:absolute;left:2007;top:2329;flip:x y;height:184;width:123;" coordsize="21600,21600">
              <v:path arrowok="t"/>
              <v:fill focussize="0,0"/>
              <v:stroke/>
              <v:imagedata o:title=""/>
              <o:lock v:ext="edit"/>
            </v:line>
            <v:line id="_x0000_s1112" o:spid="_x0000_s111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CHBr—COOCH</w:t>
      </w:r>
      <w:r>
        <w:rPr>
          <w:rFonts w:hint="default" w:ascii="Times New Roman" w:hAnsi="Times New Roman" w:cs="Times New Roman"/>
          <w:sz w:val="21"/>
          <w:szCs w:val="21"/>
          <w:vertAlign w:val="subscript"/>
        </w:rPr>
        <w:t>3</w:t>
      </w:r>
      <w:r>
        <w:rPr>
          <w:rFonts w:hint="default" w:ascii="Times New Roman" w:hAnsi="Times New Roman" w:cs="Times New Roman"/>
          <w:color w:val="000000"/>
          <w:kern w:val="0"/>
          <w:sz w:val="21"/>
          <w:szCs w:val="21"/>
        </w:rPr>
        <w:t>）的所有同分异构体（不考虑立体异构）的结构简式：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kern w:val="0"/>
          <w:sz w:val="21"/>
          <w:szCs w:val="21"/>
        </w:rPr>
        <w:t xml:space="preserve"> 。</w:t>
      </w:r>
    </w:p>
    <w:p>
      <w:pPr>
        <w:adjustRightInd w:val="0"/>
        <w:snapToGrid w:val="0"/>
        <w:spacing w:line="360" w:lineRule="auto"/>
        <w:ind w:left="279" w:leftChars="100" w:hanging="69" w:hangingChars="33"/>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①、属于一元酸类化合物，②、苯环上只有2个取代基且处于对位，其中一个是羟基。</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32.【2015新课标I】（5）写出与A（C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）具有相同官能团的异戊二烯的所有同分异构体（写结构简式）。</w:t>
      </w:r>
    </w:p>
    <w:p>
      <w:pPr>
        <w:adjustRightInd w:val="0"/>
        <w:snapToGrid w:val="0"/>
        <w:spacing w:line="360" w:lineRule="auto"/>
        <w:ind w:firstLine="315" w:firstLineChars="150"/>
        <w:jc w:val="left"/>
        <w:rPr>
          <w:rFonts w:hint="default" w:ascii="Times New Roman" w:hAnsi="Times New Roman" w:cs="Times New Roman"/>
          <w:sz w:val="21"/>
          <w:szCs w:val="21"/>
        </w:rPr>
      </w:pP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jc w:val="left"/>
        <w:rPr>
          <w:rFonts w:hint="default" w:ascii="Times New Roman" w:hAnsi="Times New Roman" w:cs="Times New Roman"/>
          <w:kern w:val="0"/>
          <w:sz w:val="21"/>
          <w:szCs w:val="21"/>
        </w:rPr>
      </w:pPr>
      <w:r>
        <w:rPr>
          <w:rFonts w:hint="default" w:ascii="Times New Roman" w:hAnsi="Times New Roman" w:cs="Times New Roman"/>
          <w:sz w:val="21"/>
          <w:szCs w:val="21"/>
        </w:rPr>
        <w:t>31.【2015新课标II卷】</w:t>
      </w:r>
      <w:r>
        <w:rPr>
          <w:rFonts w:hint="default" w:ascii="Times New Roman" w:hAnsi="Times New Roman" w:cs="Times New Roman"/>
          <w:kern w:val="0"/>
          <w:sz w:val="21"/>
          <w:szCs w:val="21"/>
        </w:rPr>
        <w:t>（5）D（HOOC</w:t>
      </w:r>
      <w:r>
        <w:rPr>
          <w:rFonts w:hint="default" w:ascii="Times New Roman" w:hAnsi="Times New Roman" w:cs="Times New Roman"/>
          <w:sz w:val="21"/>
          <w:szCs w:val="21"/>
        </w:rPr>
        <w:t>-</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w:t>
      </w:r>
      <w:r>
        <w:rPr>
          <w:rFonts w:hint="default" w:ascii="Times New Roman" w:hAnsi="Times New Roman" w:cs="Times New Roman"/>
          <w:kern w:val="0"/>
          <w:sz w:val="21"/>
          <w:szCs w:val="21"/>
          <w:vertAlign w:val="subscript"/>
        </w:rPr>
        <w:t>2</w:t>
      </w:r>
      <w:r>
        <w:rPr>
          <w:rFonts w:hint="default" w:ascii="Times New Roman" w:hAnsi="Times New Roman" w:cs="Times New Roman"/>
          <w:sz w:val="21"/>
          <w:szCs w:val="21"/>
        </w:rPr>
        <w:t>-</w:t>
      </w:r>
      <w:r>
        <w:rPr>
          <w:rFonts w:hint="default" w:ascii="Times New Roman" w:hAnsi="Times New Roman" w:cs="Times New Roman"/>
          <w:kern w:val="0"/>
          <w:sz w:val="21"/>
          <w:szCs w:val="21"/>
        </w:rPr>
        <w:t>COOH）的同分异构体重能同事满足下列条件的共有</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种（不含立体异构）；①能与饱和NaHCO</w:t>
      </w:r>
      <w:r>
        <w:rPr>
          <w:rFonts w:hint="default" w:ascii="Times New Roman" w:hAnsi="Times New Roman" w:cs="Times New Roman"/>
          <w:kern w:val="0"/>
          <w:sz w:val="21"/>
          <w:szCs w:val="21"/>
          <w:vertAlign w:val="subscript"/>
        </w:rPr>
        <w:t>3</w:t>
      </w:r>
      <w:r>
        <w:rPr>
          <w:rFonts w:hint="default" w:ascii="Times New Roman" w:hAnsi="Times New Roman" w:cs="Times New Roman"/>
          <w:kern w:val="0"/>
          <w:sz w:val="21"/>
          <w:szCs w:val="21"/>
        </w:rPr>
        <w:t>溶液反应产生气体；②既能发生银镜反应，又能发生皂化反应。其中核磁共振请谱显示为3组峰，且峰面积比为6:1:1的有（结构简式）</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30.【2015年安徽卷】W是D(</w:t>
      </w:r>
      <w:r>
        <w:rPr>
          <w:rFonts w:hint="default" w:ascii="Times New Roman" w:hAnsi="Times New Roman" w:cs="Times New Roman"/>
          <w:color w:val="0000FF"/>
          <w:sz w:val="21"/>
          <w:szCs w:val="21"/>
        </w:rPr>
        <w:pict>
          <v:group id="_x0000_s1113" o:spid="_x0000_s1113" o:spt="203" style="height:16.05pt;width:20.9pt;" coordorigin="1991,2192" coordsize="418,321">
            <o:lock v:ext="edit"/>
            <v:shape id="_x0000_s1114" o:spid="_x0000_s1114" o:spt="9" type="#_x0000_t9" style="position:absolute;left:1991;top:2192;flip:x y;height:321;width:418;" filled="f" coordsize="21600,21600">
              <v:path/>
              <v:fill on="f" focussize="0,0"/>
              <v:stroke joinstyle="miter"/>
              <v:imagedata o:title=""/>
              <o:lock v:ext="edit"/>
            </v:shape>
            <v:line id="_x0000_s1115" o:spid="_x0000_s1115" o:spt="20" style="position:absolute;left:2270;top:2328;flip:y;height:185;width:123;" coordsize="21600,21600">
              <v:path arrowok="t"/>
              <v:fill focussize="0,0"/>
              <v:stroke/>
              <v:imagedata o:title=""/>
              <o:lock v:ext="edit"/>
            </v:line>
            <v:line id="_x0000_s1116" o:spid="_x0000_s1116" o:spt="20" style="position:absolute;left:2007;top:2329;flip:x y;height:184;width:123;" coordsize="21600,21600">
              <v:path arrowok="t"/>
              <v:fill focussize="0,0"/>
              <v:stroke/>
              <v:imagedata o:title=""/>
              <o:lock v:ext="edit"/>
            </v:line>
            <v:line id="_x0000_s1117" o:spid="_x0000_s111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—CO—</w:t>
      </w:r>
      <w:r>
        <w:rPr>
          <w:rFonts w:hint="default" w:ascii="Times New Roman" w:hAnsi="Times New Roman" w:cs="Times New Roman"/>
          <w:color w:val="0000FF"/>
          <w:sz w:val="21"/>
          <w:szCs w:val="21"/>
        </w:rPr>
        <w:pict>
          <v:group id="_x0000_s1118" o:spid="_x0000_s1118" o:spt="203" style="height:16.05pt;width:20.9pt;" coordorigin="1991,2192" coordsize="418,321">
            <o:lock v:ext="edit"/>
            <v:shape id="_x0000_s1119" o:spid="_x0000_s1119" o:spt="9" type="#_x0000_t9" style="position:absolute;left:1991;top:2192;flip:x y;height:321;width:418;" filled="f" coordsize="21600,21600">
              <v:path/>
              <v:fill on="f" focussize="0,0"/>
              <v:stroke joinstyle="miter"/>
              <v:imagedata o:title=""/>
              <o:lock v:ext="edit"/>
            </v:shape>
            <v:line id="_x0000_s1120" o:spid="_x0000_s1120" o:spt="20" style="position:absolute;left:2270;top:2328;flip:y;height:185;width:123;" coordsize="21600,21600">
              <v:path arrowok="t"/>
              <v:fill focussize="0,0"/>
              <v:stroke/>
              <v:imagedata o:title=""/>
              <o:lock v:ext="edit"/>
            </v:line>
            <v:line id="_x0000_s1121" o:spid="_x0000_s1121" o:spt="20" style="position:absolute;left:2007;top:2329;flip:x y;height:184;width:123;" coordsize="21600,21600">
              <v:path arrowok="t"/>
              <v:fill focussize="0,0"/>
              <v:stroke/>
              <v:imagedata o:title=""/>
              <o:lock v:ext="edit"/>
            </v:line>
            <v:line id="_x0000_s1122" o:spid="_x0000_s112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)的同分异构体，具有下列结构特征：</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1 \* GB3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①</w:t>
      </w:r>
      <w:r>
        <w:rPr>
          <w:rFonts w:hint="default" w:ascii="Times New Roman" w:hAnsi="Times New Roman" w:cs="Times New Roman"/>
          <w:sz w:val="21"/>
          <w:szCs w:val="21"/>
        </w:rPr>
        <w:fldChar w:fldCharType="end"/>
      </w:r>
      <w:r>
        <w:rPr>
          <w:rFonts w:hint="default" w:ascii="Times New Roman" w:hAnsi="Times New Roman" w:cs="Times New Roman"/>
          <w:sz w:val="21"/>
          <w:szCs w:val="21"/>
        </w:rPr>
        <w:t>属于萘（</w:t>
      </w:r>
      <w:r>
        <w:rPr>
          <w:rFonts w:hint="default" w:ascii="Times New Roman" w:hAnsi="Times New Roman" w:cs="Times New Roman"/>
          <w:sz w:val="21"/>
          <w:szCs w:val="21"/>
        </w:rPr>
        <w:drawing>
          <wp:inline distT="0" distB="0" distL="0" distR="0">
            <wp:extent cx="483870" cy="252730"/>
            <wp:effectExtent l="19050" t="0" r="0" b="0"/>
            <wp:docPr id="24" name="图片 5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5" descr="学科网 版权所有"/>
                    <pic:cNvPicPr>
                      <a:picLocks noChangeAspect="1" noChangeArrowheads="1"/>
                    </pic:cNvPicPr>
                  </pic:nvPicPr>
                  <pic:blipFill>
                    <a:blip r:embed="rId14" cstate="print">
                      <a:lum bright="-30000" contrast="60000"/>
                    </a:blip>
                    <a:srcRect/>
                    <a:stretch>
                      <a:fillRect/>
                    </a:stretch>
                  </pic:blipFill>
                  <pic:spPr>
                    <a:xfrm>
                      <a:off x="0" y="0"/>
                      <a:ext cx="483870" cy="25273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）的一元取代物；</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2 \* GB3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②</w:t>
      </w:r>
      <w:r>
        <w:rPr>
          <w:rFonts w:hint="default" w:ascii="Times New Roman" w:hAnsi="Times New Roman" w:cs="Times New Roman"/>
          <w:sz w:val="21"/>
          <w:szCs w:val="21"/>
        </w:rPr>
        <w:fldChar w:fldCharType="end"/>
      </w:r>
      <w:r>
        <w:rPr>
          <w:rFonts w:hint="default" w:ascii="Times New Roman" w:hAnsi="Times New Roman" w:cs="Times New Roman"/>
          <w:sz w:val="21"/>
          <w:szCs w:val="21"/>
        </w:rPr>
        <w:t>存在羟甲基（-CH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OH）。写出W所有可能的结构简式：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29.【2015四川卷】化合物B[OHC—CH(CH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)—CHO]的一种同分异构体G与NaOH溶液共热反应，生成乙醇和化合物H。H在一定条件下发生聚合反应得到高吸水性树脂，该聚合物的结构简式是</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 xml:space="preserve">28.【2015上海卷】丙烯催化二聚得到2,3-二甲基-1-丁烯，B与2,3-二甲基-1-丁烯互为同分异构体，且所有碳原子处于同一平面。写出B的结构简式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ab/>
      </w:r>
      <w:r>
        <w:rPr>
          <w:rFonts w:hint="default" w:ascii="Times New Roman" w:hAnsi="Times New Roman" w:cs="Times New Roman"/>
          <w:sz w:val="21"/>
          <w:szCs w:val="21"/>
          <w:u w:val="single"/>
        </w:rPr>
        <w:tab/>
      </w:r>
      <w:r>
        <w:rPr>
          <w:rFonts w:hint="default" w:ascii="Times New Roman" w:hAnsi="Times New Roman" w:cs="Times New Roman"/>
          <w:sz w:val="21"/>
          <w:szCs w:val="21"/>
        </w:rPr>
        <w:t>。</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27.【2015海南卷】写出符合下列条件的E</w:t>
      </w:r>
      <w:r>
        <w:rPr>
          <w:rFonts w:hint="default" w:ascii="Times New Roman" w:hAnsi="Times New Roman" w:cs="Times New Roman"/>
          <w:color w:val="000000"/>
          <w:kern w:val="0"/>
          <w:sz w:val="21"/>
          <w:szCs w:val="21"/>
        </w:rPr>
        <w:t>（HO—</w:t>
      </w:r>
      <w:r>
        <w:rPr>
          <w:rFonts w:hint="default" w:ascii="Times New Roman" w:hAnsi="Times New Roman" w:cs="Times New Roman"/>
          <w:color w:val="000000"/>
          <w:kern w:val="0"/>
          <w:sz w:val="21"/>
          <w:szCs w:val="21"/>
        </w:rPr>
        <w:pict>
          <v:group id="_x0000_s1123" o:spid="_x0000_s1123" o:spt="203" style="height:16.05pt;width:20.9pt;" coordorigin="1991,2192" coordsize="418,321">
            <o:lock v:ext="edit"/>
            <v:shape id="_x0000_s1124" o:spid="_x0000_s1124" o:spt="9" type="#_x0000_t9" style="position:absolute;left:1991;top:2192;flip:x y;height:321;width:418;" filled="f" coordsize="21600,21600">
              <v:path/>
              <v:fill on="f" focussize="0,0"/>
              <v:stroke joinstyle="miter"/>
              <v:imagedata o:title=""/>
              <o:lock v:ext="edit"/>
            </v:shape>
            <v:line id="_x0000_s1125" o:spid="_x0000_s1125" o:spt="20" style="position:absolute;left:2270;top:2328;flip:y;height:185;width:123;" coordsize="21600,21600">
              <v:path arrowok="t"/>
              <v:fill focussize="0,0"/>
              <v:stroke/>
              <v:imagedata o:title=""/>
              <o:lock v:ext="edit"/>
            </v:line>
            <v:line id="_x0000_s1126" o:spid="_x0000_s1126" o:spt="20" style="position:absolute;left:2007;top:2329;flip:x y;height:184;width:123;" coordsize="21600,21600">
              <v:path arrowok="t"/>
              <v:fill focussize="0,0"/>
              <v:stroke/>
              <v:imagedata o:title=""/>
              <o:lock v:ext="edit"/>
            </v:line>
            <v:line id="_x0000_s1127" o:spid="_x0000_s1127"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kern w:val="0"/>
          <w:sz w:val="21"/>
          <w:szCs w:val="21"/>
        </w:rPr>
        <w:t>—</w:t>
      </w:r>
      <w:r>
        <w:rPr>
          <w:rFonts w:hint="default" w:ascii="Times New Roman" w:hAnsi="Times New Roman" w:cs="Times New Roman"/>
          <w:sz w:val="21"/>
          <w:szCs w:val="21"/>
        </w:rPr>
        <w:t>COOH)的同分异构体的结构简式</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sz w:val="21"/>
          <w:szCs w:val="21"/>
        </w:rPr>
        <w:t>。①核磁共振氢谱显示苯环上仅有两种氢  ②可发生银镜反应和水解反应。</w:t>
      </w:r>
    </w:p>
    <w:p>
      <w:pPr>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26.【2015年福建卷】</w:t>
      </w:r>
      <w:r>
        <w:rPr>
          <w:rFonts w:hint="default" w:ascii="Times New Roman" w:hAnsi="Times New Roman" w:cs="Times New Roman"/>
          <w:kern w:val="0"/>
          <w:sz w:val="21"/>
          <w:szCs w:val="21"/>
        </w:rPr>
        <w:t>⑤C（</w:t>
      </w:r>
      <w:r>
        <w:rPr>
          <w:rFonts w:hint="default" w:ascii="Times New Roman" w:hAnsi="Times New Roman" w:cs="Times New Roman"/>
          <w:kern w:val="0"/>
          <w:sz w:val="21"/>
          <w:szCs w:val="21"/>
        </w:rPr>
        <w:pict>
          <v:group id="_x0000_s1128" o:spid="_x0000_s1128" o:spt="203" style="height:16.05pt;width:20.9pt;" coordorigin="1991,2192" coordsize="418,321">
            <o:lock v:ext="edit"/>
            <v:shape id="_x0000_s1129" o:spid="_x0000_s1129" o:spt="9" type="#_x0000_t9" style="position:absolute;left:1991;top:2192;flip:x y;height:321;width:418;" filled="f" coordsize="21600,21600">
              <v:path/>
              <v:fill on="f" focussize="0,0"/>
              <v:stroke joinstyle="miter"/>
              <v:imagedata o:title=""/>
              <o:lock v:ext="edit"/>
            </v:shape>
            <v:line id="_x0000_s1130" o:spid="_x0000_s1130" o:spt="20" style="position:absolute;left:2270;top:2328;flip:y;height:185;width:123;" coordsize="21600,21600">
              <v:path arrowok="t"/>
              <v:fill focussize="0,0"/>
              <v:stroke/>
              <v:imagedata o:title=""/>
              <o:lock v:ext="edit"/>
            </v:line>
            <v:line id="_x0000_s1131" o:spid="_x0000_s1131" o:spt="20" style="position:absolute;left:2007;top:2329;flip:x y;height:184;width:123;" coordsize="21600,21600">
              <v:path arrowok="t"/>
              <v:fill focussize="0,0"/>
              <v:stroke/>
              <v:imagedata o:title=""/>
              <o:lock v:ext="edit"/>
            </v:line>
            <v:line id="_x0000_s1132" o:spid="_x0000_s1132"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kern w:val="0"/>
          <w:sz w:val="21"/>
          <w:szCs w:val="21"/>
        </w:rPr>
        <w:t>—CH(OH)—CH</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CHO）的同分异构体有多种，其中苯环上有一个甲基的酯类化合物有</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种。</w:t>
      </w:r>
    </w:p>
    <w:p>
      <w:pPr>
        <w:pStyle w:val="12"/>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 xml:space="preserve">25.【2014课标Ⅰ】下列化合物中同分异构体数目最少的是(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w:t>
      </w:r>
    </w:p>
    <w:p>
      <w:pPr>
        <w:pStyle w:val="12"/>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A．戊烷　　            B．戊醇　　      C．戊烯　　           D．乙酸乙酯</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24.【2014年安徽卷】(4)TMOB是H( </w:t>
      </w:r>
      <w:r>
        <w:rPr>
          <w:rFonts w:hint="default" w:ascii="Times New Roman" w:hAnsi="Times New Roman" w:cs="Times New Roman"/>
          <w:sz w:val="21"/>
          <w:szCs w:val="21"/>
        </w:rPr>
        <w:pict>
          <v:group id="_x0000_s1133" o:spid="_x0000_s1133" o:spt="203" style="height:26.3pt;width:99pt;" coordorigin="1091,2092" coordsize="1980,526">
            <o:lock v:ext="edit"/>
            <v:group id="_x0000_s1134" o:spid="_x0000_s1134" o:spt="203" style="position:absolute;left:1328;top:2104;height:312;width:336;rotation:5898240f;" coordorigin="5424,3132" coordsize="516,492">
              <o:lock v:ext="edit"/>
              <v:shape id="_x0000_s1135" o:spid="_x0000_s1135" o:spt="9" type="#_x0000_t9" style="position:absolute;left:5436;top:3120;height:516;width:492;rotation:17694720f;" coordsize="21600,21600">
                <v:path/>
                <v:fill focussize="0,0"/>
                <v:stroke joinstyle="miter"/>
                <v:imagedata o:title=""/>
                <o:lock v:ext="edit"/>
              </v:shape>
              <v:line id="_x0000_s1136" o:spid="_x0000_s1136" o:spt="20" style="position:absolute;left:5880;top:3267;height:241;width:0;" coordsize="21600,21600">
                <v:path arrowok="t"/>
                <v:fill focussize="0,0"/>
                <v:stroke/>
                <v:imagedata o:title=""/>
                <o:lock v:ext="edit"/>
              </v:line>
            </v:group>
            <v:shape id="_x0000_s1137" o:spid="_x0000_s1137" o:spt="202" type="#_x0000_t202" style="position:absolute;left:1568;top:2293;height:325;width:618;" filled="f" stroked="f" coordsize="21600,21600">
              <v:path/>
              <v:fill on="f" focussize="0,0"/>
              <v:stroke on="f" joinstyle="miter"/>
              <v:imagedata o:title=""/>
              <o:lock v:ext="edit"/>
              <v:textbox inset="0mm,0mm,0mm,0mm">
                <w:txbxContent>
                  <w:p>
                    <w:pPr>
                      <w:rPr>
                        <w:sz w:val="18"/>
                        <w:szCs w:val="18"/>
                      </w:rPr>
                    </w:pPr>
                    <w:r>
                      <w:rPr>
                        <w:rFonts w:hint="eastAsia"/>
                        <w:sz w:val="18"/>
                        <w:szCs w:val="18"/>
                      </w:rPr>
                      <w:t>—</w:t>
                    </w:r>
                    <w:r>
                      <w:rPr>
                        <w:rFonts w:ascii="Times New Roman" w:hAnsi="Times New Roman"/>
                        <w:szCs w:val="21"/>
                      </w:rPr>
                      <w:t>CH</w:t>
                    </w:r>
                    <w:r>
                      <w:rPr>
                        <w:rFonts w:ascii="Times New Roman" w:hAnsi="Times New Roman"/>
                        <w:szCs w:val="21"/>
                        <w:vertAlign w:val="subscript"/>
                      </w:rPr>
                      <w:t>3</w:t>
                    </w:r>
                  </w:p>
                </w:txbxContent>
              </v:textbox>
            </v:shape>
            <v:shape id="_x0000_s1138" o:spid="_x0000_s1138" o:spt="202" type="#_x0000_t202" style="position:absolute;left:1091;top:2106;height:241;width:339;" filled="f" stroked="f" coordsize="21600,21600">
              <v:path/>
              <v:fill on="f" focussize="0,0"/>
              <v:stroke on="f" joinstyle="miter"/>
              <v:imagedata o:title=""/>
              <o:lock v:ext="edit"/>
              <v:textbox inset="0mm,0mm,0mm,0mm">
                <w:txbxContent>
                  <w:p>
                    <w:pPr>
                      <w:rPr>
                        <w:rFonts w:ascii="Times New Roman" w:hAnsi="Times New Roman"/>
                        <w:sz w:val="18"/>
                        <w:szCs w:val="18"/>
                      </w:rPr>
                    </w:pPr>
                    <w:r>
                      <w:rPr>
                        <w:rFonts w:ascii="Times New Roman" w:hAnsi="Times New Roman"/>
                        <w:sz w:val="18"/>
                        <w:szCs w:val="18"/>
                      </w:rPr>
                      <w:t xml:space="preserve">O= </w:t>
                    </w:r>
                  </w:p>
                </w:txbxContent>
              </v:textbox>
            </v:shape>
            <v:shape id="_x0000_s1139" o:spid="_x0000_s1139" o:spt="202" type="#_x0000_t202" style="position:absolute;left:1643;top:2094;height:265;width:1428;" filled="f" stroked="f" coordsize="21600,21600">
              <v:path/>
              <v:fill on="f" focussize="0,0"/>
              <v:stroke on="f" joinstyle="miter"/>
              <v:imagedata o:title=""/>
              <o:lock v:ext="edit"/>
              <v:textbox inset="0mm,0mm,0mm,0mm">
                <w:txbxContent>
                  <w:p>
                    <w:pPr>
                      <w:rPr>
                        <w:szCs w:val="21"/>
                      </w:rPr>
                    </w:pPr>
                    <w:r>
                      <w:rPr>
                        <w:rFonts w:hint="eastAsia"/>
                        <w:szCs w:val="21"/>
                      </w:rPr>
                      <w:t>—</w:t>
                    </w:r>
                    <w:r>
                      <w:rPr>
                        <w:rFonts w:ascii="Times New Roman" w:hAnsi="Times New Roman"/>
                        <w:szCs w:val="21"/>
                      </w:rPr>
                      <w:t>COOCH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3</w:t>
                    </w:r>
                  </w:p>
                </w:txbxContent>
              </v:textbox>
            </v:shape>
            <w10:wrap type="none"/>
            <w10:anchorlock/>
          </v:group>
        </w:pict>
      </w:r>
      <w:r>
        <w:rPr>
          <w:rFonts w:hint="default" w:ascii="Times New Roman" w:hAnsi="Times New Roman" w:cs="Times New Roman"/>
          <w:sz w:val="21"/>
          <w:szCs w:val="21"/>
        </w:rPr>
        <w:t>)的同分异构体，具有下列结构特征：①核磁共振氢谱除苯环吸收峰外仅有1个吸收峰； ②存在甲氧基(CH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O—)。则TMOB的结构简式是</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83" w:hanging="283" w:hangingChars="135"/>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23.【2014年江苏卷】 ⑷B(</w:t>
      </w:r>
      <w:r>
        <w:rPr>
          <w:rFonts w:hint="default" w:ascii="Times New Roman" w:hAnsi="Times New Roman" w:cs="Times New Roman"/>
          <w:sz w:val="21"/>
          <w:szCs w:val="21"/>
        </w:rPr>
        <w:drawing>
          <wp:inline distT="0" distB="0" distL="0" distR="0">
            <wp:extent cx="1157605" cy="455295"/>
            <wp:effectExtent l="0" t="0" r="4445" b="1905"/>
            <wp:docPr id="28"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7"/>
                    <pic:cNvPicPr>
                      <a:picLocks noChangeAspect="1" noChangeArrowheads="1"/>
                    </pic:cNvPicPr>
                  </pic:nvPicPr>
                  <pic:blipFill>
                    <a:blip r:embed="rId15" cstate="print">
                      <a:lum bright="-30000" contrast="52000"/>
                    </a:blip>
                    <a:srcRect l="26062" r="47194" b="57840"/>
                    <a:stretch>
                      <a:fillRect/>
                    </a:stretch>
                  </pic:blipFill>
                  <pic:spPr>
                    <a:xfrm>
                      <a:off x="0" y="0"/>
                      <a:ext cx="1157605" cy="45529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)的一种同分异构体满足下列条件：Ⅰ能发生银镜反应，其水解产物之一能与FeCl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溶液发生显色反应。Ⅱ分子中有6种不同化学环境的氢，且分子中含有两个苯环。写出该同分异构体的结构简式</w:t>
      </w:r>
      <w:r>
        <w:rPr>
          <w:rFonts w:hint="default" w:ascii="Times New Roman" w:hAnsi="Times New Roman" w:cs="Times New Roman"/>
          <w:kern w:val="0"/>
          <w:sz w:val="21"/>
          <w:szCs w:val="21"/>
          <w:u w:val="single"/>
        </w:rPr>
        <w:t xml:space="preserve"> </w:t>
      </w:r>
      <w:r>
        <w:rPr>
          <w:rFonts w:hint="default" w:ascii="Times New Roman" w:hAnsi="Times New Roman" w:cs="Times New Roman"/>
          <w:color w:val="0000FF"/>
          <w:kern w:val="0"/>
          <w:sz w:val="21"/>
          <w:szCs w:val="21"/>
          <w:u w:val="single" w:color="000000"/>
        </w:rPr>
        <w:t xml:space="preserve">                            </w:t>
      </w:r>
      <w:r>
        <w:rPr>
          <w:rFonts w:hint="default" w:ascii="Times New Roman" w:hAnsi="Times New Roman" w:cs="Times New Roman"/>
          <w:kern w:val="0"/>
          <w:sz w:val="21"/>
          <w:szCs w:val="21"/>
          <w:u w:val="single"/>
        </w:rPr>
        <w:t xml:space="preserve">  </w:t>
      </w:r>
      <w:r>
        <w:rPr>
          <w:rFonts w:hint="default" w:ascii="Times New Roman" w:hAnsi="Times New Roman" w:cs="Times New Roman"/>
          <w:kern w:val="0"/>
          <w:sz w:val="21"/>
          <w:szCs w:val="21"/>
        </w:rPr>
        <w:t>。</w:t>
      </w:r>
    </w:p>
    <w:p>
      <w:pPr>
        <w:tabs>
          <w:tab w:val="left" w:pos="2385"/>
        </w:tabs>
        <w:adjustRightInd w:val="0"/>
        <w:snapToGrid w:val="0"/>
        <w:spacing w:line="360" w:lineRule="auto"/>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22.【</w:t>
      </w:r>
      <w:r>
        <w:rPr>
          <w:rFonts w:hint="default" w:ascii="Times New Roman" w:hAnsi="Times New Roman" w:cs="Times New Roman"/>
          <w:sz w:val="21"/>
          <w:szCs w:val="21"/>
        </w:rPr>
        <w:t>2014年新课标Ⅱ卷】立方烷（</w:t>
      </w:r>
      <w:r>
        <w:rPr>
          <w:rFonts w:hint="default" w:ascii="Times New Roman" w:hAnsi="Times New Roman" w:cs="Times New Roman"/>
          <w:color w:val="000000"/>
          <w:sz w:val="21"/>
          <w:szCs w:val="21"/>
        </w:rPr>
        <w:pict>
          <v:group id="_x0000_s1140" o:spid="_x0000_s1140" o:spt="203" style="height:19.35pt;width:23.5pt;" coordorigin="1800,1497" coordsize="1260,1139">
            <o:lock v:ext="edit" aspectratio="f"/>
            <v:group id="_x0000_s1141" o:spid="_x0000_s1141" o:spt="203" style="position:absolute;left:1800;top:1500;height:1136;width:1260;" coordorigin="1800,1500" coordsize="1260,1136">
              <o:lock v:ext="edit" aspectratio="f"/>
              <v:line id="_x0000_s1142" o:spid="_x0000_s1142" o:spt="20" style="position:absolute;left:2100;top:1500;height:845;width:0;" filled="f" stroked="t" coordsize="21600,21600">
                <v:path arrowok="t"/>
                <v:fill on="f" focussize="0,0"/>
                <v:stroke color="#000000"/>
                <v:imagedata o:title=""/>
                <o:lock v:ext="edit" aspectratio="f"/>
              </v:line>
              <v:line id="_x0000_s1143" o:spid="_x0000_s1143" o:spt="20" style="position:absolute;left:2115;top:2346;flip:x;height:0;width:945;" filled="f" stroked="t" coordsize="21600,21600">
                <v:path arrowok="t"/>
                <v:fill on="f" focussize="0,0"/>
                <v:stroke color="#000000"/>
                <v:imagedata o:title=""/>
                <o:lock v:ext="edit" aspectratio="f"/>
              </v:line>
              <v:line id="_x0000_s1144" o:spid="_x0000_s1144" o:spt="20" style="position:absolute;left:1800;top:2340;flip:y;height:296;width:325;" filled="f" stroked="t" coordsize="21600,21600">
                <v:path arrowok="t"/>
                <v:fill on="f" focussize="0,0"/>
                <v:stroke color="#000000"/>
                <v:imagedata o:title=""/>
                <o:lock v:ext="edit" aspectratio="f"/>
              </v:line>
            </v:group>
            <v:shape id="_x0000_s1145" o:spid="_x0000_s1145" o:spt="16" type="#_x0000_t16" style="position:absolute;left:1808;top:1497;height:1134;width:1252;" filled="f" stroked="t" coordsize="21600,21600" adj="5400">
              <v:path/>
              <v:fill on="f" focussize="0,0"/>
              <v:stroke color="#000000" joinstyle="miter"/>
              <v:imagedata o:title=""/>
              <o:lock v:ext="edit" aspectratio="f"/>
            </v:shape>
            <w10:wrap type="none"/>
            <w10:anchorlock/>
          </v:group>
        </w:pict>
      </w:r>
      <w:r>
        <w:rPr>
          <w:rFonts w:hint="default" w:ascii="Times New Roman" w:hAnsi="Times New Roman" w:cs="Times New Roman"/>
          <w:sz w:val="21"/>
          <w:szCs w:val="21"/>
        </w:rPr>
        <w:t>）硝化可得到六硝基立方烷，其可能的结构有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w:t>
      </w:r>
    </w:p>
    <w:p>
      <w:pPr>
        <w:tabs>
          <w:tab w:val="left" w:pos="2385"/>
        </w:tabs>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21.【2014年新课标I卷】（4）F(</w:t>
      </w: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N—</w:t>
      </w:r>
      <w:r>
        <w:rPr>
          <w:rFonts w:hint="default" w:ascii="Times New Roman" w:hAnsi="Times New Roman" w:cs="Times New Roman"/>
          <w:color w:val="000000"/>
          <w:sz w:val="21"/>
          <w:szCs w:val="21"/>
        </w:rPr>
        <w:pict>
          <v:group id="_x0000_s1146" o:spid="_x0000_s1146" o:spt="203" style="height:16.05pt;width:20.9pt;" coordorigin="1991,2192" coordsize="418,321">
            <o:lock v:ext="edit"/>
            <v:shape id="_x0000_s1147" o:spid="_x0000_s1147" o:spt="9" type="#_x0000_t9" style="position:absolute;left:1991;top:2192;flip:x y;height:321;width:418;" filled="f" coordsize="21600,21600">
              <v:path/>
              <v:fill on="f" focussize="0,0"/>
              <v:stroke joinstyle="miter"/>
              <v:imagedata o:title=""/>
              <o:lock v:ext="edit"/>
            </v:shape>
            <v:line id="_x0000_s1148" o:spid="_x0000_s1148" o:spt="20" style="position:absolute;left:2270;top:2328;flip:y;height:185;width:123;" coordsize="21600,21600">
              <v:path arrowok="t"/>
              <v:fill focussize="0,0"/>
              <v:stroke/>
              <v:imagedata o:title=""/>
              <o:lock v:ext="edit"/>
            </v:line>
            <v:line id="_x0000_s1149" o:spid="_x0000_s1149" o:spt="20" style="position:absolute;left:2007;top:2329;flip:x y;height:184;width:123;" coordsize="21600,21600">
              <v:path arrowok="t"/>
              <v:fill focussize="0,0"/>
              <v:stroke/>
              <v:imagedata o:title=""/>
              <o:lock v:ext="edit"/>
            </v:line>
            <v:line id="_x0000_s1150" o:spid="_x0000_s1150"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)的同分异构体中含有苯环的还有</w:t>
      </w:r>
      <w:r>
        <w:rPr>
          <w:rFonts w:hint="default" w:ascii="Times New Roman" w:hAnsi="Times New Roman" w:cs="Times New Roman"/>
          <w:sz w:val="21"/>
          <w:szCs w:val="21"/>
          <w:u w:val="single"/>
        </w:rPr>
        <w:t xml:space="preserve">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种（不考虑立体异构）。其中核磁共振氢谱中有4组峰，且面积比为6：2：2：1的是（写出其中的一种的结构简式）：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20.【2014年海南卷】（2）三氟氯溴乙烷（CF</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CHClBr）是一种麻醉剂，写出其所有同分异构体的结构简式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（不考虑立体异构）</w:t>
      </w:r>
      <w:r>
        <w:rPr>
          <w:rFonts w:hint="eastAsia"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textAlignment w:val="bottom"/>
        <w:rPr>
          <w:rFonts w:hint="default" w:ascii="Times New Roman" w:hAnsi="Times New Roman" w:cs="Times New Roman"/>
          <w:sz w:val="21"/>
          <w:szCs w:val="21"/>
        </w:rPr>
      </w:pPr>
      <w:r>
        <w:rPr>
          <w:rFonts w:hint="default" w:ascii="Times New Roman" w:hAnsi="Times New Roman" w:cs="Times New Roman"/>
          <w:sz w:val="21"/>
          <w:szCs w:val="21"/>
        </w:rPr>
        <w:t>19.【2014年福建卷】（3）丁是丙</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drawing>
          <wp:inline distT="0" distB="0" distL="0" distR="0">
            <wp:extent cx="1551305" cy="363855"/>
            <wp:effectExtent l="0" t="0" r="10795" b="17145"/>
            <wp:docPr id="3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
                    <pic:cNvPicPr>
                      <a:picLocks noChangeAspect="1" noChangeArrowheads="1"/>
                    </pic:cNvPicPr>
                  </pic:nvPicPr>
                  <pic:blipFill>
                    <a:blip r:embed="rId16" cstate="print">
                      <a:lum bright="-20000" contrast="40000"/>
                    </a:blip>
                    <a:srcRect l="65808" b="43024"/>
                    <a:stretch>
                      <a:fillRect/>
                    </a:stretch>
                  </pic:blipFill>
                  <pic:spPr>
                    <a:xfrm>
                      <a:off x="0" y="0"/>
                      <a:ext cx="1551305" cy="36385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的同分异构体，且满足下列两个条件，   a．含有H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w:t>
      </w:r>
      <w:r>
        <w:rPr>
          <w:rFonts w:hint="default" w:ascii="Times New Roman" w:hAnsi="Times New Roman" w:cs="Times New Roman"/>
          <w:sz w:val="21"/>
          <w:szCs w:val="21"/>
        </w:rPr>
        <w:pict>
          <v:group id="_x0000_s1151" o:spid="_x0000_s1151" o:spt="203" style="height:20.35pt;width:17.9pt;" coordorigin="4645,2902" coordsize="480,407">
            <o:lock v:ext="edit"/>
            <v:shape id="_x0000_s1152" o:spid="_x0000_s1152" o:spt="202" type="#_x0000_t202" style="position:absolute;left:4645;top:3044;height:265;width:480;"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CH</w:t>
                    </w:r>
                  </w:p>
                </w:txbxContent>
              </v:textbox>
            </v:shape>
            <v:line id="_x0000_s1153" o:spid="_x0000_s1153" o:spt="20" style="position:absolute;left:4613;top:2989;height:1;width:175;rotation:-5967414f;" coordsize="21600,21600">
              <v:path arrowok="t"/>
              <v:fill focussize="0,0"/>
              <v:stroke/>
              <v:imagedata o:title=""/>
              <o:lock v:ext="edit"/>
            </v:line>
            <w10:wrap type="none"/>
            <w10:anchorlock/>
          </v:group>
        </w:pict>
      </w:r>
      <w:r>
        <w:rPr>
          <w:rFonts w:hint="default" w:ascii="Times New Roman" w:hAnsi="Times New Roman" w:cs="Times New Roman"/>
          <w:sz w:val="21"/>
          <w:szCs w:val="21"/>
        </w:rPr>
        <w:t>—COOH结构  b．在稀硫酸中水解有乙酸生成。丁的结构简式为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tabs>
          <w:tab w:val="left" w:pos="2385"/>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18.【</w:t>
      </w:r>
      <w:r>
        <w:rPr>
          <w:rFonts w:hint="default" w:ascii="Times New Roman" w:hAnsi="Times New Roman" w:cs="Times New Roman"/>
          <w:sz w:val="21"/>
          <w:szCs w:val="21"/>
        </w:rPr>
        <w:t>2014上海】写出一种满足下列条件的A(C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)的同分异构体的结构简式：</w:t>
      </w: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。⑴能与F</w:t>
      </w:r>
      <w:r>
        <w:rPr>
          <w:rFonts w:hint="default" w:ascii="Times New Roman" w:hAnsi="Times New Roman" w:cs="Times New Roman"/>
          <w:sz w:val="21"/>
          <w:szCs w:val="21"/>
          <w:lang w:val="pt-BR"/>
        </w:rPr>
        <w:t>e</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溶液发生显色反应；⑵能发生银镜反应；⑶分子中有5种不同化学环境的氢原子。</w:t>
      </w:r>
    </w:p>
    <w:p>
      <w:pPr>
        <w:adjustRightInd w:val="0"/>
        <w:snapToGrid w:val="0"/>
        <w:spacing w:line="360" w:lineRule="auto"/>
        <w:ind w:left="283" w:hanging="283" w:hangingChars="135"/>
        <w:textAlignment w:val="center"/>
        <w:rPr>
          <w:rFonts w:hint="default" w:ascii="Times New Roman" w:hAnsi="Times New Roman" w:cs="Times New Roman"/>
          <w:sz w:val="21"/>
          <w:szCs w:val="21"/>
          <w:lang w:val="pt-BR"/>
        </w:rPr>
      </w:pPr>
      <w:r>
        <w:rPr>
          <w:rFonts w:hint="default" w:ascii="Times New Roman" w:hAnsi="Times New Roman" w:cs="Times New Roman"/>
          <w:kern w:val="0"/>
          <w:sz w:val="21"/>
          <w:szCs w:val="21"/>
        </w:rPr>
        <w:t>17</w:t>
      </w:r>
      <w:r>
        <w:rPr>
          <w:rFonts w:hint="default" w:ascii="Times New Roman" w:hAnsi="Times New Roman" w:cs="Times New Roman"/>
          <w:sz w:val="21"/>
          <w:szCs w:val="21"/>
        </w:rPr>
        <w:t>.【2014年山东卷】</w:t>
      </w:r>
      <w:r>
        <w:rPr>
          <w:rFonts w:hint="default" w:ascii="Times New Roman" w:hAnsi="Times New Roman" w:cs="Times New Roman"/>
          <w:sz w:val="21"/>
          <w:szCs w:val="21"/>
          <w:lang w:val="pt-BR"/>
        </w:rPr>
        <w:t>（1）遇FeCl</w:t>
      </w:r>
      <w:r>
        <w:rPr>
          <w:rFonts w:hint="default" w:ascii="Times New Roman" w:hAnsi="Times New Roman" w:cs="Times New Roman"/>
          <w:sz w:val="21"/>
          <w:szCs w:val="21"/>
          <w:vertAlign w:val="subscript"/>
          <w:lang w:val="pt-BR"/>
        </w:rPr>
        <w:t>3</w:t>
      </w:r>
      <w:r>
        <w:rPr>
          <w:rFonts w:hint="default" w:ascii="Times New Roman" w:hAnsi="Times New Roman" w:cs="Times New Roman"/>
          <w:sz w:val="21"/>
          <w:szCs w:val="21"/>
          <w:lang w:val="pt-BR"/>
        </w:rPr>
        <w:t>溶液显紫色且苯环上有两个取代基的A</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sz w:val="21"/>
          <w:szCs w:val="21"/>
        </w:rPr>
        <w:pict>
          <v:group id="_x0000_s1154" o:spid="_x0000_s1154" o:spt="203" style="height:16.05pt;width:20.9pt;" coordorigin="1991,2192" coordsize="418,321">
            <o:lock v:ext="edit"/>
            <v:shape id="_x0000_s1155" o:spid="_x0000_s1155" o:spt="9" type="#_x0000_t9" style="position:absolute;left:1991;top:2192;flip:x y;height:321;width:418;" filled="f" coordsize="21600,21600">
              <v:path/>
              <v:fill on="f" focussize="0,0"/>
              <v:stroke joinstyle="miter"/>
              <v:imagedata o:title=""/>
              <o:lock v:ext="edit"/>
            </v:shape>
            <v:line id="_x0000_s1156" o:spid="_x0000_s1156" o:spt="20" style="position:absolute;left:2270;top:2328;flip:y;height:185;width:123;" coordsize="21600,21600">
              <v:path arrowok="t"/>
              <v:fill focussize="0,0"/>
              <v:stroke/>
              <v:imagedata o:title=""/>
              <o:lock v:ext="edit"/>
            </v:line>
            <v:line id="_x0000_s1157" o:spid="_x0000_s1157" o:spt="20" style="position:absolute;left:2007;top:2329;flip:x y;height:184;width:123;" coordsize="21600,21600">
              <v:path arrowok="t"/>
              <v:fill focussize="0,0"/>
              <v:stroke/>
              <v:imagedata o:title=""/>
              <o:lock v:ext="edit"/>
            </v:line>
            <v:line id="_x0000_s1158" o:spid="_x0000_s1158"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sz w:val="21"/>
          <w:szCs w:val="21"/>
        </w:rPr>
        <w:t>—CHO)</w:t>
      </w:r>
      <w:r>
        <w:rPr>
          <w:rFonts w:hint="default" w:ascii="Times New Roman" w:hAnsi="Times New Roman" w:cs="Times New Roman"/>
          <w:sz w:val="21"/>
          <w:szCs w:val="21"/>
          <w:lang w:val="pt-BR"/>
        </w:rPr>
        <w:t>的同分异构体有</w:t>
      </w:r>
      <w:r>
        <w:rPr>
          <w:rFonts w:hint="default" w:ascii="Times New Roman" w:hAnsi="Times New Roman" w:cs="Times New Roman"/>
          <w:sz w:val="21"/>
          <w:szCs w:val="21"/>
          <w:u w:val="single"/>
          <w:lang w:val="pt-BR"/>
        </w:rPr>
        <w:t xml:space="preserve">     </w:t>
      </w:r>
      <w:r>
        <w:rPr>
          <w:rFonts w:hint="default" w:ascii="Times New Roman" w:hAnsi="Times New Roman" w:cs="Times New Roman"/>
          <w:color w:val="0000FF"/>
          <w:sz w:val="21"/>
          <w:szCs w:val="21"/>
          <w:u w:val="single" w:color="000000"/>
          <w:lang w:val="pt-BR"/>
        </w:rPr>
        <w:t xml:space="preserve"> </w:t>
      </w:r>
      <w:r>
        <w:rPr>
          <w:rFonts w:hint="default" w:ascii="Times New Roman" w:hAnsi="Times New Roman" w:cs="Times New Roman"/>
          <w:sz w:val="21"/>
          <w:szCs w:val="21"/>
          <w:u w:val="single"/>
          <w:lang w:val="pt-BR"/>
        </w:rPr>
        <w:t xml:space="preserve">   </w:t>
      </w:r>
      <w:r>
        <w:rPr>
          <w:rFonts w:hint="default" w:ascii="Times New Roman" w:hAnsi="Times New Roman" w:cs="Times New Roman"/>
          <w:sz w:val="21"/>
          <w:szCs w:val="21"/>
          <w:lang w:val="pt-BR"/>
        </w:rPr>
        <w:t>种。</w:t>
      </w:r>
    </w:p>
    <w:p>
      <w:pPr>
        <w:adjustRightInd w:val="0"/>
        <w:snapToGrid w:val="0"/>
        <w:spacing w:line="360" w:lineRule="auto"/>
        <w:ind w:left="283" w:hanging="283" w:hangingChars="135"/>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w:t>
      </w:r>
      <w:r>
        <w:rPr>
          <w:rFonts w:hint="default" w:ascii="Times New Roman" w:hAnsi="Times New Roman" w:cs="Times New Roman"/>
          <w:sz w:val="21"/>
          <w:szCs w:val="21"/>
        </w:rPr>
        <w:t>2014年天津卷】</w:t>
      </w:r>
      <w:r>
        <w:rPr>
          <w:rFonts w:hint="default" w:ascii="Times New Roman" w:hAnsi="Times New Roman" w:cs="Times New Roman"/>
          <w:color w:val="000000"/>
          <w:sz w:val="21"/>
          <w:szCs w:val="21"/>
        </w:rPr>
        <w:t>⑶ 含两个－COOCH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基团的C（</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drawing>
          <wp:inline distT="0" distB="0" distL="0" distR="0">
            <wp:extent cx="1224915" cy="356235"/>
            <wp:effectExtent l="0" t="0" r="13335" b="5715"/>
            <wp:docPr id="34" name="图片 16" descr="说明: D:\My Documents\My Pictures\2014-06-0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说明: D:\My Documents\My Pictures\2014-06-09\1.bmp"/>
                    <pic:cNvPicPr>
                      <a:picLocks noChangeAspect="1" noChangeArrowheads="1"/>
                    </pic:cNvPicPr>
                  </pic:nvPicPr>
                  <pic:blipFill>
                    <a:blip r:embed="rId17" cstate="print">
                      <a:lum bright="-12000" contrast="18000"/>
                    </a:blip>
                    <a:srcRect l="30800" t="53178" r="42377" b="13344"/>
                    <a:stretch>
                      <a:fillRect/>
                    </a:stretch>
                  </pic:blipFill>
                  <pic:spPr>
                    <a:xfrm>
                      <a:off x="0" y="0"/>
                      <a:ext cx="1224915" cy="356235"/>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1"/>
          <w:szCs w:val="21"/>
        </w:rPr>
        <w:t>）的同分异构体共有</w:t>
      </w:r>
      <w:r>
        <w:rPr>
          <w:rFonts w:hint="default" w:ascii="Times New Roman" w:hAnsi="Times New Roman" w:cs="Times New Roman"/>
          <w:color w:val="000000"/>
          <w:sz w:val="21"/>
          <w:szCs w:val="21"/>
          <w:u w:val="single" w:color="000000"/>
        </w:rPr>
        <w:t xml:space="preserve">    </w:t>
      </w:r>
      <w:r>
        <w:rPr>
          <w:rFonts w:hint="default" w:ascii="Times New Roman" w:hAnsi="Times New Roman" w:cs="Times New Roman"/>
          <w:color w:val="000000"/>
          <w:sz w:val="21"/>
          <w:szCs w:val="21"/>
        </w:rPr>
        <w:t>种（不考虑手性异构），其中核磁共振氢谱呈现2个吸收峰的异构体结构简式为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w:t>
      </w:r>
    </w:p>
    <w:p>
      <w:pPr>
        <w:pStyle w:val="12"/>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15.【2014广东理综】 (3)化合物Ⅱ(</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rPr>
        <w:pict>
          <v:group id="_x0000_s1159" o:spid="_x0000_s1159" o:spt="203" style="height:16.05pt;width:20.9pt;" coordorigin="1991,2192" coordsize="418,321">
            <o:lock v:ext="edit"/>
            <v:shape id="_x0000_s1160" o:spid="_x0000_s1160" o:spt="9" type="#_x0000_t9" style="position:absolute;left:1991;top:2192;flip:x y;height:321;width:418;" filled="f" coordsize="21600,21600">
              <v:path/>
              <v:fill on="f" focussize="0,0"/>
              <v:stroke joinstyle="miter"/>
              <v:imagedata o:title=""/>
              <o:lock v:ext="edit"/>
            </v:shape>
            <v:line id="_x0000_s1161" o:spid="_x0000_s1161" o:spt="20" style="position:absolute;left:2270;top:2328;flip:y;height:185;width:123;" coordsize="21600,21600">
              <v:path arrowok="t"/>
              <v:fill focussize="0,0"/>
              <v:stroke/>
              <v:imagedata o:title=""/>
              <o:lock v:ext="edit"/>
            </v:line>
            <v:line id="_x0000_s1162" o:spid="_x0000_s1162" o:spt="20" style="position:absolute;left:2007;top:2329;flip:x y;height:184;width:123;" coordsize="21600,21600">
              <v:path arrowok="t"/>
              <v:fill focussize="0,0"/>
              <v:stroke/>
              <v:imagedata o:title=""/>
              <o:lock v:ext="edit"/>
            </v:line>
            <v:line id="_x0000_s1163" o:spid="_x0000_s1163"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w:t>
      </w:r>
      <w:r>
        <w:rPr>
          <w:rFonts w:hint="default" w:ascii="Times New Roman" w:hAnsi="Times New Roman" w:cs="Times New Roman"/>
          <w:sz w:val="21"/>
          <w:szCs w:val="21"/>
        </w:rPr>
        <w:t>CH=CH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)可由芳香族化合物Ⅲ或Ⅳ分别通过消去反应获得，但只有Ⅲ能与Na反应产生H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。Ⅲ的结构简式为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(写1种)；</w:t>
      </w:r>
    </w:p>
    <w:p>
      <w:pPr>
        <w:pStyle w:val="12"/>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14.【2014·大纲全国】(5)芳香化合物D是1­萘酚(</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pict>
          <v:group id="_x0000_s1164" o:spid="_x0000_s1164" o:spt="203" style="height:29.7pt;width:43.55pt;" coordorigin="3960,2808" coordsize="1110,993">
            <o:lock v:ext="edit" aspectratio="f"/>
            <v:shape id="_x0000_s1165" o:spid="_x0000_s1165" o:spt="75" alt="学科网 版权所有" type="#_x0000_t75" style="position:absolute;left:3960;top:3156;height:645;width:1005;" filled="f" o:preferrelative="t" stroked="f" coordsize="21600,21600">
              <v:path/>
              <v:fill on="f" focussize="0,0"/>
              <v:stroke on="f"/>
              <v:imagedata r:id="rId18" gain="79921f" blacklevel="-3932f" o:title=""/>
              <o:lock v:ext="edit" aspectratio="t"/>
            </v:shape>
            <v:group id="_x0000_s1166" o:spid="_x0000_s1166" o:spt="203" style="position:absolute;left:4590;top:2808;height:393;width:480;" coordorigin="2935,3569" coordsize="480,393">
              <o:lock v:ext="edit" aspectratio="f"/>
              <v:shape id="_x0000_s1167" o:spid="_x0000_s1167" o:spt="202" type="#_x0000_t202" style="position:absolute;left:2935;top:3569;height:265;width:480;"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OH</w:t>
                      </w:r>
                    </w:p>
                  </w:txbxContent>
                </v:textbox>
              </v:shape>
              <v:line id="_x0000_s1168" o:spid="_x0000_s1168" o:spt="20" style="position:absolute;left:2903;top:3874;height:1;width:175;rotation:-5967414f;" filled="f" stroked="t" coordsize="21600,21600">
                <v:path arrowok="t"/>
                <v:fill on="f" focussize="0,0"/>
                <v:stroke color="#000000"/>
                <v:imagedata o:title=""/>
                <o:lock v:ext="edit" aspectratio="f"/>
              </v:line>
            </v:group>
            <w10:wrap type="none"/>
            <w10:anchorlock/>
          </v:group>
        </w:pict>
      </w:r>
      <w:r>
        <w:rPr>
          <w:rFonts w:hint="default" w:ascii="Times New Roman" w:hAnsi="Times New Roman" w:cs="Times New Roman"/>
          <w:sz w:val="21"/>
          <w:szCs w:val="21"/>
        </w:rPr>
        <w:t>)的同分异构体，其分子中有两个官能团，能发生银镜反应，D 能被KMnO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酸性溶液氧化成E(C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)和芳香化合物F(C</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)，E和F与碳酸氢钠溶液反应均能放出CO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气体，F苯环上的一硝化产物只有一种。D的结构简式为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83" w:hanging="283" w:hangingChars="135"/>
        <w:textAlignment w:val="center"/>
        <w:rPr>
          <w:rFonts w:hint="default" w:ascii="Times New Roman" w:hAnsi="Times New Roman" w:cs="Times New Roman"/>
          <w:sz w:val="21"/>
          <w:szCs w:val="21"/>
        </w:rPr>
      </w:pPr>
      <w:r>
        <w:rPr>
          <w:rFonts w:hint="default" w:ascii="Times New Roman" w:hAnsi="Times New Roman" w:cs="Times New Roman"/>
          <w:sz w:val="21"/>
          <w:szCs w:val="21"/>
        </w:rPr>
        <w:t>13.【2014年四川卷】 A（</w:t>
      </w:r>
      <w:r>
        <w:rPr>
          <w:rFonts w:hint="default" w:ascii="Times New Roman" w:hAnsi="Times New Roman" w:cs="Times New Roman"/>
          <w:sz w:val="21"/>
          <w:szCs w:val="21"/>
        </w:rPr>
        <w:pict>
          <v:group id="_x0000_s1169" o:spid="_x0000_s1169" o:spt="203" style="height:34.5pt;width:153pt;" coordorigin="4320,4041" coordsize="3060,675">
            <o:lock v:ext="edit" aspectratio="f"/>
            <v:shape id="_x0000_s1170" o:spid="_x0000_s1170" o:spt="202" type="#_x0000_t202" style="position:absolute;left:5655;top:4071;height:265;width:1125;" filled="f" stroked="f" coordsize="21600,21600">
              <v:path/>
              <v:fill on="f" focussize="0,0"/>
              <v:stroke on="f"/>
              <v:imagedata o:title=""/>
              <o:lock v:ext="edit" aspectratio="f"/>
              <v:textbox inset="0mm,0mm,0mm,0mm">
                <w:txbxContent>
                  <w:p>
                    <w:pPr>
                      <w:ind w:firstLine="105" w:firstLineChars="50"/>
                      <w:rPr>
                        <w:rFonts w:ascii="Times New Roman" w:hAnsi="Times New Roman"/>
                        <w:szCs w:val="21"/>
                      </w:rPr>
                    </w:pP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—CH</w:t>
                    </w:r>
                    <w:r>
                      <w:rPr>
                        <w:rFonts w:ascii="Times New Roman" w:hAnsi="Times New Roman"/>
                        <w:szCs w:val="21"/>
                        <w:vertAlign w:val="subscript"/>
                      </w:rPr>
                      <w:t>3</w:t>
                    </w:r>
                  </w:p>
                </w:txbxContent>
              </v:textbox>
            </v:shape>
            <v:shape id="_x0000_s1171" o:spid="_x0000_s1171" o:spt="202" type="#_x0000_t202" style="position:absolute;left:4635;top:4041;height:265;width:1125;"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H</w:t>
                    </w:r>
                    <w:r>
                      <w:rPr>
                        <w:rFonts w:ascii="Times New Roman" w:hAnsi="Times New Roman"/>
                        <w:szCs w:val="21"/>
                        <w:vertAlign w:val="subscript"/>
                      </w:rPr>
                      <w:t>3</w:t>
                    </w:r>
                    <w:r>
                      <w:rPr>
                        <w:rFonts w:ascii="Times New Roman" w:hAnsi="Times New Roman"/>
                        <w:szCs w:val="21"/>
                      </w:rPr>
                      <w:t>C—H</w:t>
                    </w:r>
                    <w:r>
                      <w:rPr>
                        <w:rFonts w:ascii="Times New Roman" w:hAnsi="Times New Roman"/>
                        <w:szCs w:val="21"/>
                        <w:vertAlign w:val="subscript"/>
                      </w:rPr>
                      <w:t>2</w:t>
                    </w:r>
                    <w:r>
                      <w:rPr>
                        <w:rFonts w:ascii="Times New Roman" w:hAnsi="Times New Roman"/>
                        <w:szCs w:val="21"/>
                      </w:rPr>
                      <w:t>C</w:t>
                    </w:r>
                  </w:p>
                </w:txbxContent>
              </v:textbox>
            </v:shape>
            <v:group id="_x0000_s1172" o:spid="_x0000_s1172" o:spt="203" style="position:absolute;left:4320;top:4263;height:453;width:3060;" coordorigin="4320,4263" coordsize="3060,453">
              <o:lock v:ext="edit" aspectratio="f"/>
              <v:shape id="_x0000_s1173" o:spid="_x0000_s1173" o:spt="202" type="#_x0000_t202" style="position:absolute;left:4320;top:4404;height:312;width:3060;" filled="f" stroked="f" coordsize="21600,21600">
                <v:path/>
                <v:fill on="f" focussize="0,0"/>
                <v:stroke on="f"/>
                <v:imagedata o:title=""/>
                <o:lock v:ext="edit" aspectratio="f"/>
                <v:textbox inset="0mm,0mm,0mm,0mm">
                  <w:txbxContent>
                    <w:p>
                      <w:pP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—CH==C—C==CH—CH</w:t>
                      </w:r>
                      <w:r>
                        <w:rPr>
                          <w:rFonts w:ascii="Times New Roman" w:hAnsi="Times New Roman"/>
                          <w:szCs w:val="21"/>
                          <w:vertAlign w:val="subscript"/>
                        </w:rPr>
                        <w:t>3</w:t>
                      </w:r>
                    </w:p>
                  </w:txbxContent>
                </v:textbox>
              </v:shape>
              <v:line id="_x0000_s1174" o:spid="_x0000_s1174" o:spt="20" style="position:absolute;left:5757;top:4376;height:2;width:175;rotation:-5967414f;" filled="f" stroked="t" coordsize="21600,21600">
                <v:path arrowok="t"/>
                <v:fill on="f" focussize="0,0"/>
                <v:stroke weight="1pt" color="#000000"/>
                <v:imagedata o:title=""/>
                <o:lock v:ext="edit" aspectratio="f"/>
              </v:line>
              <v:line id="_x0000_s1175" o:spid="_x0000_s1175" o:spt="20" style="position:absolute;left:5373;top:4350;height:2;width:175;rotation:-5967414f;" filled="f" stroked="t" coordsize="21600,21600">
                <v:path arrowok="t"/>
                <v:fill on="f" focussize="0,0"/>
                <v:stroke weight="1pt" color="#000000"/>
                <v:imagedata o:title=""/>
                <o:lock v:ext="edit" aspectratio="f"/>
              </v:line>
            </v:group>
            <w10:wrap type="none"/>
            <w10:anchorlock/>
          </v:group>
        </w:pict>
      </w:r>
      <w:r>
        <w:rPr>
          <w:rFonts w:hint="default" w:ascii="Times New Roman" w:hAnsi="Times New Roman" w:cs="Times New Roman"/>
          <w:sz w:val="21"/>
          <w:szCs w:val="21"/>
        </w:rPr>
        <w:t>）是一种有机合成中间体，其结构简式如图。写出含有六元环，且一氯取代物只有2种(不考虑立体异构)的A的同分异构体的结构简式：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pPr>
        <w:pStyle w:val="12"/>
        <w:tabs>
          <w:tab w:val="left" w:pos="414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12.【2014浙江理综】 (5)写出同时符合下列条件的B(C</w:t>
      </w:r>
      <w:r>
        <w:rPr>
          <w:rFonts w:hint="default" w:ascii="Times New Roman" w:hAnsi="Times New Roman" w:cs="Times New Roman"/>
          <w:sz w:val="21"/>
          <w:szCs w:val="21"/>
          <w:vertAlign w:val="subscript"/>
        </w:rPr>
        <w:t>8</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9</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)的所有同分异构体的结构简式</w:t>
      </w:r>
      <w:r>
        <w:rPr>
          <w:rFonts w:hint="default" w:ascii="Times New Roman" w:hAnsi="Times New Roman" w:cs="Times New Roman"/>
          <w:color w:val="0000FF"/>
          <w:sz w:val="21"/>
          <w:szCs w:val="21"/>
          <w:u w:val="single" w:color="000000"/>
        </w:rPr>
        <w:t xml:space="preserve">         </w:t>
      </w:r>
    </w:p>
    <w:p>
      <w:pPr>
        <w:pStyle w:val="12"/>
        <w:tabs>
          <w:tab w:val="left" w:pos="4140"/>
        </w:tabs>
        <w:adjustRightInd w:val="0"/>
        <w:snapToGrid w:val="0"/>
        <w:spacing w:line="360" w:lineRule="auto"/>
        <w:ind w:left="210" w:leftChars="100"/>
        <w:rPr>
          <w:rFonts w:hint="default" w:ascii="Times New Roman" w:hAnsi="Times New Roman" w:cs="Times New Roman"/>
          <w:sz w:val="21"/>
          <w:szCs w:val="21"/>
        </w:rPr>
      </w:pP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w:t>
      </w:r>
    </w:p>
    <w:p>
      <w:pPr>
        <w:pStyle w:val="12"/>
        <w:tabs>
          <w:tab w:val="left" w:pos="4140"/>
        </w:tabs>
        <w:adjustRightInd w:val="0"/>
        <w:snapToGrid w:val="0"/>
        <w:spacing w:line="360" w:lineRule="auto"/>
        <w:ind w:left="210" w:leftChars="100"/>
        <w:rPr>
          <w:rFonts w:hint="default" w:ascii="Times New Roman" w:hAnsi="Times New Roman" w:cs="Times New Roman"/>
          <w:sz w:val="21"/>
          <w:szCs w:val="21"/>
        </w:rPr>
      </w:pPr>
      <w:r>
        <w:rPr>
          <w:rFonts w:hint="default" w:ascii="Times New Roman" w:hAnsi="Times New Roman" w:cs="Times New Roman"/>
          <w:sz w:val="21"/>
          <w:szCs w:val="21"/>
        </w:rPr>
        <w:t>①分子中含羧基；②</w:t>
      </w:r>
      <w:r>
        <w:rPr>
          <w:rFonts w:hint="default" w:ascii="Times New Roman" w:hAnsi="Times New Roman" w:cs="Times New Roman"/>
          <w:sz w:val="21"/>
          <w:szCs w:val="21"/>
          <w:vertAlign w:val="superscript"/>
        </w:rPr>
        <w:t>1</w:t>
      </w:r>
      <w:r>
        <w:rPr>
          <w:rFonts w:hint="default" w:ascii="Times New Roman" w:hAnsi="Times New Roman" w:cs="Times New Roman"/>
          <w:sz w:val="21"/>
          <w:szCs w:val="21"/>
        </w:rPr>
        <w:t>H­NMR谱显示分子中含苯环，且苯环上有两种不同化学环境的氢原子。</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11.【2013安徽理综】 (3)同时满足下列条件的苯的同分异构体的结构简式是</w:t>
      </w:r>
      <w:r>
        <w:rPr>
          <w:rFonts w:hint="default" w:ascii="Times New Roman" w:hAnsi="Times New Roman" w:cs="Times New Roman"/>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①含有3个双键　②核磁共振氢谱只显示1个吸收峰　③不存在甲基</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10.【2013广东理综】化合物Ⅲ(分子式为C</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11</w:t>
      </w:r>
      <w:r>
        <w:rPr>
          <w:rFonts w:hint="default" w:ascii="Times New Roman" w:hAnsi="Times New Roman" w:cs="Times New Roman"/>
          <w:sz w:val="21"/>
          <w:szCs w:val="21"/>
        </w:rPr>
        <w:t>Cl) 与NaOH乙醇溶液共热生成化合物Ⅳ，Ⅳ的核磁共振氢谱除苯环峰外还有四组峰，峰面积之比为为1∶1∶1∶2，Ⅳ的结构简式为</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9.【2013·江苏】 (3)某化合物是E(</w:t>
      </w:r>
      <w:r>
        <w:rPr>
          <w:rFonts w:hint="default" w:ascii="Times New Roman" w:hAnsi="Times New Roman" w:cs="Times New Roman"/>
          <w:sz w:val="21"/>
          <w:szCs w:val="21"/>
        </w:rPr>
        <w:pict>
          <v:group id="_x0000_s1176" o:spid="_x0000_s1176" o:spt="203" style="height:32.7pt;width:44.1pt;" coordorigin="1818,1544" coordsize="882,728">
            <o:lock v:ext="edit" aspectratio="f"/>
            <v:shape id="_x0000_s1177" o:spid="_x0000_s1177" o:spt="9" type="#_x0000_t9" style="position:absolute;left:1818;top:1745;height:312;width:360;" fillcolor="#FFFFFF" filled="t" stroked="t" coordsize="21600,21600" adj="5400">
              <v:path/>
              <v:fill on="t" color2="#FFFFFF" focussize="0,0"/>
              <v:stroke color="#000000" joinstyle="miter"/>
              <v:imagedata o:title=""/>
              <o:lock v:ext="edit" aspectratio="f"/>
            </v:shape>
            <v:group id="_x0000_s1178" o:spid="_x0000_s1178" o:spt="203" style="position:absolute;left:2238;top:1544;height:375;width:462;" coordorigin="3738,2084" coordsize="783,375">
              <o:lock v:ext="edit" aspectratio="f"/>
              <v:line id="_x0000_s1179" o:spid="_x0000_s1179" o:spt="20" style="position:absolute;left:3640;top:2362;flip:x y;height:0;width:195;rotation:8778186f;" filled="f" stroked="t" coordsize="21600,21600">
                <v:path arrowok="t"/>
                <v:fill on="f" focussize="0,0"/>
                <v:stroke color="#000000"/>
                <v:imagedata o:title=""/>
                <o:lock v:ext="edit" aspectratio="f"/>
              </v:line>
              <v:shape id="_x0000_s1180" o:spid="_x0000_s1180" o:spt="202" type="#_x0000_t202" style="position:absolute;left:3805;top:2084;height:279;width:716;" filled="f" stroked="f" coordsize="21600,21600">
                <v:path/>
                <v:fill on="f" focussize="0,0"/>
                <v:stroke on="f"/>
                <v:imagedata o:title=""/>
                <o:lock v:ext="edit" aspectratio="f"/>
                <v:textbox inset="0mm,0mm,0mm,0mm">
                  <w:txbxContent>
                    <w:p>
                      <w:pPr>
                        <w:rPr>
                          <w:sz w:val="18"/>
                          <w:szCs w:val="18"/>
                        </w:rPr>
                      </w:pPr>
                      <w:r>
                        <w:rPr>
                          <w:rFonts w:hint="eastAsia"/>
                          <w:szCs w:val="21"/>
                        </w:rPr>
                        <w:t>CH</w:t>
                      </w:r>
                      <w:r>
                        <w:rPr>
                          <w:rFonts w:hint="eastAsia"/>
                          <w:szCs w:val="21"/>
                          <w:vertAlign w:val="subscript"/>
                        </w:rPr>
                        <w:t>3</w:t>
                      </w:r>
                    </w:p>
                  </w:txbxContent>
                </v:textbox>
              </v:shape>
            </v:group>
            <v:group id="_x0000_s1181" o:spid="_x0000_s1181" o:spt="203" style="position:absolute;left:2133;top:1908;height:364;width:567;" coordorigin="2121,1932" coordsize="945,281">
              <o:lock v:ext="edit" aspectratio="f"/>
              <v:line id="_x0000_s1182" o:spid="_x0000_s1182" o:spt="20" style="position:absolute;left:2235;top:1818;flip:x;height:238;width:10;rotation:-8778186f;" filled="f" stroked="t" coordsize="21600,21600">
                <v:path arrowok="t"/>
                <v:fill on="f" focussize="0,0"/>
                <v:stroke color="#000000"/>
                <v:imagedata o:title=""/>
                <o:lock v:ext="edit" aspectratio="f"/>
              </v:line>
              <v:shape id="_x0000_s1183" o:spid="_x0000_s1183" o:spt="202" type="#_x0000_t202" style="position:absolute;left:2350;top:1934;height:279;width:716;" filled="f" stroked="f" coordsize="21600,21600">
                <v:path/>
                <v:fill on="f" focussize="0,0"/>
                <v:stroke on="f"/>
                <v:imagedata o:title=""/>
                <o:lock v:ext="edit" aspectratio="f"/>
                <v:textbox inset="0mm,0mm,0mm,0mm">
                  <w:txbxContent>
                    <w:p>
                      <w:pPr>
                        <w:rPr>
                          <w:szCs w:val="21"/>
                        </w:rPr>
                      </w:pPr>
                      <w:r>
                        <w:rPr>
                          <w:rFonts w:hint="eastAsia"/>
                          <w:szCs w:val="21"/>
                        </w:rPr>
                        <w:t>OH</w:t>
                      </w:r>
                    </w:p>
                  </w:txbxContent>
                </v:textbox>
              </v:shape>
            </v:group>
            <w10:wrap type="none"/>
            <w10:anchorlock/>
          </v:group>
        </w:pic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)的同分异构体，且分子中只有两种不同化学环境的氢。写出一种该化合物的结构简式：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adjustRightInd w:val="0"/>
        <w:snapToGrid w:val="0"/>
        <w:spacing w:line="360" w:lineRule="auto"/>
        <w:ind w:left="210" w:hanging="210" w:hangingChars="100"/>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8</w:t>
      </w:r>
      <w:r>
        <w:rPr>
          <w:rFonts w:hint="default" w:ascii="Times New Roman" w:hAnsi="Times New Roman" w:cs="Times New Roman"/>
          <w:sz w:val="21"/>
          <w:szCs w:val="21"/>
          <w:lang w:val="pt-BR"/>
        </w:rPr>
        <w:t>.【</w:t>
      </w:r>
      <w:r>
        <w:rPr>
          <w:rFonts w:hint="default" w:ascii="Times New Roman" w:hAnsi="Times New Roman" w:cs="Times New Roman"/>
          <w:sz w:val="21"/>
          <w:szCs w:val="21"/>
        </w:rPr>
        <w:t>2013·新课标卷Ⅱ】</w:t>
      </w:r>
      <w:r>
        <w:rPr>
          <w:rFonts w:hint="default" w:ascii="Times New Roman" w:hAnsi="Times New Roman" w:cs="Times New Roman"/>
          <w:color w:val="000000"/>
          <w:sz w:val="21"/>
          <w:szCs w:val="21"/>
        </w:rPr>
        <w:t>I[(CH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CH—COO—</w:t>
      </w:r>
      <w:r>
        <w:rPr>
          <w:rFonts w:hint="default" w:ascii="Times New Roman" w:hAnsi="Times New Roman" w:cs="Times New Roman"/>
          <w:color w:val="000000"/>
          <w:sz w:val="21"/>
          <w:szCs w:val="21"/>
        </w:rPr>
        <w:pict>
          <v:group id="_x0000_s1184" o:spid="_x0000_s1184" o:spt="203" style="height:16.05pt;width:20.9pt;" coordorigin="1991,2192" coordsize="418,321">
            <o:lock v:ext="edit"/>
            <v:shape id="_x0000_s1185" o:spid="_x0000_s1185" o:spt="9" type="#_x0000_t9" style="position:absolute;left:1991;top:2192;flip:x y;height:321;width:418;" filled="f" coordsize="21600,21600">
              <v:path/>
              <v:fill on="f" focussize="0,0"/>
              <v:stroke joinstyle="miter"/>
              <v:imagedata o:title=""/>
              <o:lock v:ext="edit"/>
            </v:shape>
            <v:line id="_x0000_s1186" o:spid="_x0000_s1186" o:spt="20" style="position:absolute;left:2270;top:2328;flip:y;height:185;width:123;" coordsize="21600,21600">
              <v:path arrowok="t"/>
              <v:fill focussize="0,0"/>
              <v:stroke/>
              <v:imagedata o:title=""/>
              <o:lock v:ext="edit"/>
            </v:line>
            <v:line id="_x0000_s1187" o:spid="_x0000_s1187" o:spt="20" style="position:absolute;left:2007;top:2329;flip:x y;height:184;width:123;" coordsize="21600,21600">
              <v:path arrowok="t"/>
              <v:fill focussize="0,0"/>
              <v:stroke/>
              <v:imagedata o:title=""/>
              <o:lock v:ext="edit"/>
            </v:line>
            <v:line id="_x0000_s1188" o:spid="_x0000_s1188" o:spt="20" style="position:absolute;left:2084;top:2229;flip:x y;height:0;width:232;" coordsize="21600,21600">
              <v:path arrowok="t"/>
              <v:fill focussize="0,0"/>
              <v:stroke/>
              <v:imagedata o:title=""/>
              <o:lock v:ext="edit"/>
            </v:line>
            <w10:wrap type="none"/>
            <w10:anchorlock/>
          </v:group>
        </w:pict>
      </w:r>
      <w:r>
        <w:rPr>
          <w:rFonts w:hint="default" w:ascii="Times New Roman" w:hAnsi="Times New Roman" w:cs="Times New Roman"/>
          <w:color w:val="000000"/>
          <w:sz w:val="21"/>
          <w:szCs w:val="21"/>
        </w:rPr>
        <w:t>—CHO]的同系物J比I相对分子质量小14，J的同分异构体中能同时满足如下条件：①苯环上只有两个取代基，②既能发生银镜反应，又能和饱和NaHCO3溶液反应放出CO2，共有</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rPr>
        <w:t>种（不考虑立体异构）。J的一个同分异构体发生银镜反应并酸化后核磁共振氢谱为三组峰，且峰面积比为2：2：1，写出J的这种同分异构体的结构简式: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color w:val="000000"/>
          <w:sz w:val="21"/>
          <w:szCs w:val="21"/>
          <w:u w:val="single"/>
        </w:rPr>
        <w:t xml:space="preserve"> </w:t>
      </w:r>
      <w:r>
        <w:rPr>
          <w:rFonts w:hint="default" w:ascii="Times New Roman" w:hAnsi="Times New Roman" w:cs="Times New Roman"/>
          <w:color w:val="000000"/>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7.【2013新课标全国Ⅰ】分子式为C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的有机物在酸性条件下可水解为酸和醇，若不考虑立体异构，这些醇和酸重新组合可形成的酯共有(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A．15种               B．28种         C．32种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D．40种</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6.【2013大纲理综】某单官能团有机化合物，只含碳、氢、氧三种元素，相对分子质量为58，完全燃烧时产生等物质的量的CO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O。它可能的结构共有(不考虑立体异构)(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A．4种　　　　　　　　B．5种           C．6种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D．7种</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5. 【2013浙江理综】 (5)写出同时符合下列条件的F（</w:t>
      </w:r>
      <w:r>
        <w:rPr>
          <w:rFonts w:hint="default" w:ascii="Times New Roman" w:hAnsi="Times New Roman" w:cs="Times New Roman"/>
          <w:b/>
          <w:bCs/>
          <w:sz w:val="21"/>
          <w:szCs w:val="21"/>
        </w:rPr>
        <w:t>C</w:t>
      </w:r>
      <w:r>
        <w:rPr>
          <w:rFonts w:hint="default" w:ascii="Times New Roman" w:hAnsi="Times New Roman" w:cs="Times New Roman"/>
          <w:b/>
          <w:bCs/>
          <w:sz w:val="21"/>
          <w:szCs w:val="21"/>
          <w:vertAlign w:val="subscript"/>
        </w:rPr>
        <w:t>7</w:t>
      </w:r>
      <w:r>
        <w:rPr>
          <w:rFonts w:hint="default" w:ascii="Times New Roman" w:hAnsi="Times New Roman" w:cs="Times New Roman"/>
          <w:b/>
          <w:bCs/>
          <w:sz w:val="21"/>
          <w:szCs w:val="21"/>
        </w:rPr>
        <w:t>H</w:t>
      </w:r>
      <w:r>
        <w:rPr>
          <w:rFonts w:hint="default" w:ascii="Times New Roman" w:hAnsi="Times New Roman" w:cs="Times New Roman"/>
          <w:b/>
          <w:bCs/>
          <w:sz w:val="21"/>
          <w:szCs w:val="21"/>
          <w:vertAlign w:val="subscript"/>
        </w:rPr>
        <w:t>6</w:t>
      </w:r>
      <w:r>
        <w:rPr>
          <w:rFonts w:hint="default" w:ascii="Times New Roman" w:hAnsi="Times New Roman" w:cs="Times New Roman"/>
          <w:b/>
          <w:bCs/>
          <w:sz w:val="21"/>
          <w:szCs w:val="21"/>
        </w:rPr>
        <w:t>O</w:t>
      </w:r>
      <w:r>
        <w:rPr>
          <w:rFonts w:hint="default" w:ascii="Times New Roman" w:hAnsi="Times New Roman" w:cs="Times New Roman"/>
          <w:b/>
          <w:bCs/>
          <w:sz w:val="21"/>
          <w:szCs w:val="21"/>
          <w:vertAlign w:val="subscript"/>
        </w:rPr>
        <w:t>3</w:t>
      </w:r>
      <w:r>
        <w:rPr>
          <w:rFonts w:hint="default" w:ascii="Times New Roman" w:hAnsi="Times New Roman" w:cs="Times New Roman"/>
          <w:sz w:val="21"/>
          <w:szCs w:val="21"/>
        </w:rPr>
        <w:t>）的同分异构体的结构简式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(写出3种)。①属酚类化合物，且苯环上有三种不同化学环境的氢原子； ②能发生银镜反应</w:t>
      </w:r>
    </w:p>
    <w:p>
      <w:pPr>
        <w:pStyle w:val="12"/>
        <w:tabs>
          <w:tab w:val="left" w:pos="3960"/>
        </w:tabs>
        <w:adjustRightInd w:val="0"/>
        <w:snapToGrid w:val="0"/>
        <w:spacing w:line="360" w:lineRule="auto"/>
        <w:ind w:left="210" w:hanging="210" w:hangingChars="100"/>
        <w:textAlignment w:val="center"/>
        <w:rPr>
          <w:rFonts w:hint="default" w:ascii="Times New Roman" w:hAnsi="Times New Roman" w:cs="Times New Roman"/>
          <w:sz w:val="21"/>
          <w:szCs w:val="21"/>
        </w:rPr>
      </w:pPr>
      <w:r>
        <w:rPr>
          <w:rFonts w:hint="default" w:ascii="Times New Roman" w:hAnsi="Times New Roman" w:cs="Times New Roman"/>
          <w:sz w:val="21"/>
          <w:szCs w:val="21"/>
        </w:rPr>
        <w:t>4.【2012·安徽理综】 (3)半方酸是马来酸酐</w:t>
      </w:r>
      <w:r>
        <w:rPr>
          <w:rFonts w:hint="default" w:ascii="Times New Roman" w:hAnsi="Times New Roman" w:cs="Times New Roman"/>
          <w:sz w:val="21"/>
          <w:szCs w:val="21"/>
        </w:rPr>
        <w:drawing>
          <wp:inline distT="0" distB="0" distL="0" distR="0">
            <wp:extent cx="622935" cy="523875"/>
            <wp:effectExtent l="0" t="0" r="5715" b="9525"/>
            <wp:docPr id="40" name="Picture 9"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descr="学优高考网(www.gkstk.com),国内最领先的高考网站,每天发布最有价值的高考资料,累计帮助千万考生获得成功!"/>
                    <pic:cNvPicPr>
                      <a:picLocks noChangeAspect="1" noChangeArrowheads="1"/>
                    </pic:cNvPicPr>
                  </pic:nvPicPr>
                  <pic:blipFill>
                    <a:blip r:embed="rId19" cstate="print">
                      <a:lum bright="-12000" contrast="18000"/>
                    </a:blip>
                    <a:srcRect l="6599" r="76207" b="47839"/>
                    <a:stretch>
                      <a:fillRect/>
                    </a:stretch>
                  </pic:blipFill>
                  <pic:spPr>
                    <a:xfrm>
                      <a:off x="0" y="0"/>
                      <a:ext cx="622935" cy="52387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 xml:space="preserve">的同分异构体，分子中含1个环(四元碳环)和1个羟基，但不含－O－O－键，半方酸的结构简式是 </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3.【2012新课标全国】分子式为C</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12</w:t>
      </w:r>
      <w:r>
        <w:rPr>
          <w:rFonts w:hint="default" w:ascii="Times New Roman" w:hAnsi="Times New Roman" w:cs="Times New Roman"/>
          <w:sz w:val="21"/>
          <w:szCs w:val="21"/>
        </w:rPr>
        <w:t xml:space="preserve">O且可与金属钠反应放出氢气的有机化合物有(不考虑立体异构)（ </w:t>
      </w:r>
      <w:r>
        <w:rPr>
          <w:rFonts w:hint="default" w:ascii="Times New Roman" w:hAnsi="Times New Roman" w:cs="Times New Roman"/>
          <w:color w:val="0000FF"/>
          <w:sz w:val="21"/>
          <w:szCs w:val="21"/>
        </w:rPr>
        <w:t xml:space="preserve"> </w:t>
      </w:r>
      <w:r>
        <w:rPr>
          <w:rFonts w:hint="default" w:ascii="Times New Roman" w:hAnsi="Times New Roman" w:cs="Times New Roman"/>
          <w:sz w:val="21"/>
          <w:szCs w:val="21"/>
        </w:rPr>
        <w:t xml:space="preserve">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A．5种　　　　　　　　B．6种           C．7种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D．8种</w:t>
      </w:r>
    </w:p>
    <w:p>
      <w:pPr>
        <w:pStyle w:val="12"/>
        <w:tabs>
          <w:tab w:val="left" w:pos="3960"/>
        </w:tabs>
        <w:adjustRightInd w:val="0"/>
        <w:snapToGrid w:val="0"/>
        <w:spacing w:line="360" w:lineRule="auto"/>
        <w:ind w:left="210" w:hanging="210" w:hangingChars="100"/>
        <w:rPr>
          <w:rFonts w:hint="default" w:ascii="Times New Roman" w:hAnsi="Times New Roman" w:cs="Times New Roman"/>
          <w:sz w:val="21"/>
          <w:szCs w:val="21"/>
        </w:rPr>
      </w:pPr>
      <w:r>
        <w:rPr>
          <w:rFonts w:hint="default" w:ascii="Times New Roman" w:hAnsi="Times New Roman" w:cs="Times New Roman"/>
          <w:sz w:val="21"/>
          <w:szCs w:val="21"/>
        </w:rPr>
        <w:t>2.【2011福建理综】 (2)甲(CH</w:t>
      </w:r>
      <w:r>
        <w:rPr>
          <w:rFonts w:hint="default" w:ascii="Times New Roman" w:hAnsi="Times New Roman" w:cs="Times New Roman"/>
          <w:sz w:val="21"/>
          <w:szCs w:val="21"/>
          <w:vertAlign w:val="subscript"/>
        </w:rPr>
        <w:t>2</w:t>
      </w:r>
      <w:r>
        <w:rPr>
          <w:rFonts w:hint="default" w:ascii="Times New Roman" w:hAnsi="Times New Roman" w:cs="Times New Roman"/>
          <w:spacing w:val="-16"/>
          <w:sz w:val="21"/>
          <w:szCs w:val="21"/>
        </w:rPr>
        <w:t>=C</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 —</w:t>
      </w:r>
      <w:r>
        <w:rPr>
          <w:rFonts w:hint="default" w:ascii="Times New Roman" w:hAnsi="Times New Roman" w:cs="Times New Roman"/>
          <w:spacing w:val="-16"/>
          <w:sz w:val="21"/>
          <w:szCs w:val="21"/>
        </w:rPr>
        <w:t xml:space="preserve"> COOCH</w:t>
      </w:r>
      <w:r>
        <w:rPr>
          <w:rFonts w:hint="default" w:ascii="Times New Roman" w:hAnsi="Times New Roman" w:cs="Times New Roman"/>
          <w:spacing w:val="-16"/>
          <w:sz w:val="21"/>
          <w:szCs w:val="21"/>
          <w:vertAlign w:val="subscript"/>
        </w:rPr>
        <w:t>3</w:t>
      </w:r>
      <w:r>
        <w:rPr>
          <w:rFonts w:hint="default" w:ascii="Times New Roman" w:hAnsi="Times New Roman" w:cs="Times New Roman"/>
          <w:spacing w:val="-16"/>
          <w:sz w:val="21"/>
          <w:szCs w:val="21"/>
        </w:rPr>
        <w:t>)</w:t>
      </w:r>
      <w:r>
        <w:rPr>
          <w:rFonts w:hint="default" w:ascii="Times New Roman" w:hAnsi="Times New Roman" w:cs="Times New Roman"/>
          <w:sz w:val="21"/>
          <w:szCs w:val="21"/>
        </w:rPr>
        <w:t>的同分异构体有多种，写出其中一种不含甲基的羧酸的结构简式：</w:t>
      </w:r>
      <w:r>
        <w:rPr>
          <w:rFonts w:hint="default" w:ascii="Times New Roman" w:hAnsi="Times New Roman" w:cs="Times New Roman"/>
          <w:color w:val="0000FF"/>
          <w:sz w:val="21"/>
          <w:szCs w:val="21"/>
          <w:u w:val="single" w:color="000000"/>
        </w:rPr>
        <w:t xml:space="preserve">                                        </w:t>
      </w:r>
      <w:r>
        <w:rPr>
          <w:rFonts w:hint="default" w:ascii="Times New Roman" w:hAnsi="Times New Roman" w:cs="Times New Roman"/>
          <w:sz w:val="21"/>
          <w:szCs w:val="21"/>
        </w:rPr>
        <w:t>。</w:t>
      </w:r>
    </w:p>
    <w:p>
      <w:pPr>
        <w:pStyle w:val="12"/>
        <w:tabs>
          <w:tab w:val="left" w:pos="3960"/>
        </w:tabs>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sz w:val="21"/>
          <w:szCs w:val="21"/>
        </w:rPr>
        <w:t>1.【2010新课标全国理综】分子式为C</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的同分异构体共有(不考虑立体异构)(　　)</w:t>
      </w:r>
    </w:p>
    <w:p>
      <w:pPr>
        <w:pStyle w:val="12"/>
        <w:tabs>
          <w:tab w:val="left" w:pos="3960"/>
        </w:tabs>
        <w:adjustRightInd w:val="0"/>
        <w:snapToGrid w:val="0"/>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 xml:space="preserve">A．3种　　　　　　　  B．4种          C．5种  </w:t>
      </w:r>
      <w:r>
        <w:rPr>
          <w:rFonts w:hint="default" w:ascii="Times New Roman" w:hAnsi="Times New Roman" w:cs="Times New Roman"/>
          <w:sz w:val="21"/>
          <w:szCs w:val="21"/>
        </w:rPr>
        <w:tab/>
      </w:r>
      <w:r>
        <w:rPr>
          <w:rFonts w:hint="default" w:ascii="Times New Roman" w:hAnsi="Times New Roman" w:cs="Times New Roman"/>
          <w:sz w:val="21"/>
          <w:szCs w:val="21"/>
        </w:rPr>
        <w:t xml:space="preserve">          D．6种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br w:type="page"/>
      </w:r>
      <w:r>
        <w:rPr>
          <w:rFonts w:hint="default" w:ascii="Times New Roman" w:hAnsi="Times New Roman" w:cs="Times New Roman"/>
          <w:sz w:val="21"/>
          <w:szCs w:val="21"/>
        </w:rPr>
        <w:t>答案：</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52. </w:t>
      </w:r>
      <w:r>
        <w:rPr>
          <w:rFonts w:hint="default" w:ascii="Times New Roman" w:hAnsi="Times New Roman" w:cs="Times New Roman"/>
          <w:color w:val="000000" w:themeColor="text1"/>
          <w:sz w:val="21"/>
          <w:szCs w:val="21"/>
        </w:rPr>
        <w:t xml:space="preserve"> 9  </w:t>
      </w:r>
      <w:r>
        <w:rPr>
          <w:rFonts w:hint="default" w:ascii="Times New Roman" w:hAnsi="Times New Roman" w:cs="Times New Roman"/>
          <w:kern w:val="0"/>
          <w:sz w:val="21"/>
          <w:szCs w:val="21"/>
        </w:rPr>
        <w:t xml:space="preserve"> </w:t>
      </w:r>
      <w:r>
        <w:rPr>
          <w:rFonts w:hint="default" w:ascii="Times New Roman" w:hAnsi="Times New Roman" w:cs="Times New Roman"/>
          <w:sz w:val="21"/>
          <w:szCs w:val="21"/>
        </w:rPr>
        <w:drawing>
          <wp:inline distT="0" distB="0" distL="0" distR="0">
            <wp:extent cx="1027430" cy="462280"/>
            <wp:effectExtent l="19050" t="0" r="1270" b="0"/>
            <wp:docPr id="4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学科网(www.zxxk.com)--教育资源门户，提供试卷、教案、课件、论文、素材及各类教学资源下载，还有大量而丰富的教学相关资讯！"/>
                    <pic:cNvPicPr>
                      <a:picLocks noChangeAspect="1" noChangeArrowheads="1"/>
                    </pic:cNvPicPr>
                  </pic:nvPicPr>
                  <pic:blipFill>
                    <a:blip r:embed="rId20" cstate="print"/>
                    <a:srcRect/>
                    <a:stretch>
                      <a:fillRect/>
                    </a:stretch>
                  </pic:blipFill>
                  <pic:spPr>
                    <a:xfrm>
                      <a:off x="0" y="0"/>
                      <a:ext cx="1027430" cy="46228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51. </w:t>
      </w:r>
      <w:r>
        <w:rPr>
          <w:rFonts w:hint="default" w:ascii="Times New Roman" w:hAnsi="Times New Roman" w:cs="Times New Roman"/>
          <w:sz w:val="21"/>
          <w:szCs w:val="21"/>
        </w:rPr>
        <w:drawing>
          <wp:inline distT="0" distB="0" distL="0" distR="0">
            <wp:extent cx="763905" cy="457200"/>
            <wp:effectExtent l="19050" t="0" r="0" b="0"/>
            <wp:docPr id="42"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学科网(www.zxxk.com)--教育资源门户，提供试卷、教案、课件、论文、素材及各类教学资源下载，还有大量而丰富的教学相关资讯！"/>
                    <pic:cNvPicPr>
                      <a:picLocks noChangeAspect="1" noChangeArrowheads="1"/>
                    </pic:cNvPicPr>
                  </pic:nvPicPr>
                  <pic:blipFill>
                    <a:blip r:embed="rId21" cstate="print"/>
                    <a:srcRect/>
                    <a:stretch>
                      <a:fillRect/>
                    </a:stretch>
                  </pic:blipFill>
                  <pic:spPr>
                    <a:xfrm>
                      <a:off x="0" y="0"/>
                      <a:ext cx="763905" cy="45720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666750" cy="398145"/>
            <wp:effectExtent l="19050" t="0" r="0" b="0"/>
            <wp:docPr id="43"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学科网(www.zxxk.com)--教育资源门户，提供试卷、教案、课件、论文、素材及各类教学资源下载，还有大量而丰富的教学相关资讯！"/>
                    <pic:cNvPicPr>
                      <a:picLocks noChangeAspect="1" noChangeArrowheads="1"/>
                    </pic:cNvPicPr>
                  </pic:nvPicPr>
                  <pic:blipFill>
                    <a:blip r:embed="rId22" cstate="print"/>
                    <a:srcRect/>
                    <a:stretch>
                      <a:fillRect/>
                    </a:stretch>
                  </pic:blipFill>
                  <pic:spPr>
                    <a:xfrm>
                      <a:off x="0" y="0"/>
                      <a:ext cx="666750" cy="39814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731520" cy="483870"/>
            <wp:effectExtent l="19050" t="0" r="0" b="0"/>
            <wp:docPr id="44"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学科网(www.zxxk.com)--教育资源门户，提供试卷、教案、课件、论文、素材及各类教学资源下载，还有大量而丰富的教学相关资讯！"/>
                    <pic:cNvPicPr>
                      <a:picLocks noChangeAspect="1" noChangeArrowheads="1"/>
                    </pic:cNvPicPr>
                  </pic:nvPicPr>
                  <pic:blipFill>
                    <a:blip r:embed="rId23" cstate="print"/>
                    <a:srcRect/>
                    <a:stretch>
                      <a:fillRect/>
                    </a:stretch>
                  </pic:blipFill>
                  <pic:spPr>
                    <a:xfrm>
                      <a:off x="0" y="0"/>
                      <a:ext cx="731520" cy="4838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01370" cy="467995"/>
            <wp:effectExtent l="19050" t="0" r="0" b="0"/>
            <wp:docPr id="45"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学科网(www.zxxk.com)--教育资源门户，提供试卷、教案、课件、论文、素材及各类教学资源下载，还有大量而丰富的教学相关资讯！"/>
                    <pic:cNvPicPr>
                      <a:picLocks noChangeAspect="1" noChangeArrowheads="1"/>
                    </pic:cNvPicPr>
                  </pic:nvPicPr>
                  <pic:blipFill>
                    <a:blip r:embed="rId24" cstate="print"/>
                    <a:srcRect/>
                    <a:stretch>
                      <a:fillRect/>
                    </a:stretch>
                  </pic:blipFill>
                  <pic:spPr>
                    <a:xfrm>
                      <a:off x="0" y="0"/>
                      <a:ext cx="801370" cy="46799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618490" cy="392430"/>
            <wp:effectExtent l="19050" t="0" r="0" b="0"/>
            <wp:docPr id="46"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学科网(www.zxxk.com)--教育资源门户，提供试卷、教案、课件、论文、素材及各类教学资源下载，还有大量而丰富的教学相关资讯！"/>
                    <pic:cNvPicPr>
                      <a:picLocks noChangeAspect="1" noChangeArrowheads="1"/>
                    </pic:cNvPicPr>
                  </pic:nvPicPr>
                  <pic:blipFill>
                    <a:blip r:embed="rId25" cstate="print"/>
                    <a:srcRect/>
                    <a:stretch>
                      <a:fillRect/>
                    </a:stretch>
                  </pic:blipFill>
                  <pic:spPr>
                    <a:xfrm>
                      <a:off x="0" y="0"/>
                      <a:ext cx="618490" cy="39243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543560" cy="360680"/>
            <wp:effectExtent l="19050" t="0" r="8890" b="0"/>
            <wp:docPr id="47"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学科网(www.zxxk.com)--教育资源门户，提供试卷、教案、课件、论文、素材及各类教学资源下载，还有大量而丰富的教学相关资讯！"/>
                    <pic:cNvPicPr>
                      <a:picLocks noChangeAspect="1" noChangeArrowheads="1"/>
                    </pic:cNvPicPr>
                  </pic:nvPicPr>
                  <pic:blipFill>
                    <a:blip r:embed="rId26" cstate="print"/>
                    <a:srcRect/>
                    <a:stretch>
                      <a:fillRect/>
                    </a:stretch>
                  </pic:blipFill>
                  <pic:spPr>
                    <a:xfrm>
                      <a:off x="0" y="0"/>
                      <a:ext cx="543560" cy="36068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50.  </w:t>
      </w:r>
      <w:r>
        <w:rPr>
          <w:rFonts w:hint="default" w:ascii="Times New Roman" w:hAnsi="Times New Roman" w:cs="Times New Roman"/>
          <w:sz w:val="21"/>
          <w:szCs w:val="21"/>
        </w:rPr>
        <w:drawing>
          <wp:inline distT="0" distB="0" distL="0" distR="0">
            <wp:extent cx="1532890" cy="403225"/>
            <wp:effectExtent l="19050" t="0" r="0" b="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noChangeArrowheads="1"/>
                    </pic:cNvPicPr>
                  </pic:nvPicPr>
                  <pic:blipFill>
                    <a:blip r:embed="rId27" cstate="print"/>
                    <a:srcRect/>
                    <a:stretch>
                      <a:fillRect/>
                    </a:stretch>
                  </pic:blipFill>
                  <pic:spPr>
                    <a:xfrm>
                      <a:off x="0" y="0"/>
                      <a:ext cx="1532890" cy="40322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49.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5    </w:t>
      </w:r>
      <w:r>
        <w:rPr>
          <w:rFonts w:hint="default" w:ascii="Times New Roman" w:hAnsi="Times New Roman" w:cs="Times New Roman"/>
          <w:sz w:val="21"/>
          <w:szCs w:val="21"/>
        </w:rPr>
        <w:drawing>
          <wp:inline distT="0" distB="0" distL="0" distR="0">
            <wp:extent cx="1215390" cy="424815"/>
            <wp:effectExtent l="19050" t="0" r="3810" b="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noChangeArrowheads="1"/>
                    </pic:cNvPicPr>
                  </pic:nvPicPr>
                  <pic:blipFill>
                    <a:blip r:embed="rId28" cstate="print"/>
                    <a:srcRect/>
                    <a:stretch>
                      <a:fillRect/>
                    </a:stretch>
                  </pic:blipFill>
                  <pic:spPr>
                    <a:xfrm>
                      <a:off x="0" y="0"/>
                      <a:ext cx="1215390" cy="424815"/>
                    </a:xfrm>
                    <a:prstGeom prst="rect">
                      <a:avLst/>
                    </a:prstGeom>
                    <a:noFill/>
                    <a:ln w="9525">
                      <a:noFill/>
                      <a:miter lim="800000"/>
                      <a:headEnd/>
                      <a:tailEnd/>
                    </a:ln>
                  </pic:spPr>
                </pic:pic>
              </a:graphicData>
            </a:graphic>
          </wp:inline>
        </w:drawing>
      </w:r>
    </w:p>
    <w:p>
      <w:pPr>
        <w:spacing w:line="36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48.   2种</w:t>
      </w:r>
      <w:r>
        <w:rPr>
          <w:rFonts w:hint="default" w:ascii="Times New Roman" w:hAnsi="Times New Roman" w:eastAsia="仿宋_GB2312" w:cs="Times New Roman"/>
          <w:sz w:val="21"/>
          <w:szCs w:val="21"/>
        </w:rPr>
        <w:drawing>
          <wp:inline distT="0" distB="0" distL="0" distR="0">
            <wp:extent cx="1667510" cy="677545"/>
            <wp:effectExtent l="19050" t="0" r="8890" b="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noChangeArrowheads="1"/>
                    </pic:cNvPicPr>
                  </pic:nvPicPr>
                  <pic:blipFill>
                    <a:blip r:embed="rId29" cstate="print">
                      <a:lum bright="-24000" contrast="42000"/>
                    </a:blip>
                    <a:srcRect/>
                    <a:stretch>
                      <a:fillRect/>
                    </a:stretch>
                  </pic:blipFill>
                  <pic:spPr>
                    <a:xfrm>
                      <a:off x="0" y="0"/>
                      <a:ext cx="1667510" cy="67754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47.  </w:t>
      </w:r>
      <w:r>
        <w:rPr>
          <w:rFonts w:hint="default" w:ascii="Times New Roman" w:hAnsi="Times New Roman" w:cs="Times New Roman"/>
          <w:sz w:val="21"/>
          <w:szCs w:val="21"/>
        </w:rPr>
        <w:drawing>
          <wp:inline distT="0" distB="0" distL="0" distR="0">
            <wp:extent cx="925195" cy="1371600"/>
            <wp:effectExtent l="19050" t="0" r="8255"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noChangeArrowheads="1"/>
                    </pic:cNvPicPr>
                  </pic:nvPicPr>
                  <pic:blipFill>
                    <a:blip r:embed="rId30" cstate="print"/>
                    <a:srcRect/>
                    <a:stretch>
                      <a:fillRect/>
                    </a:stretch>
                  </pic:blipFill>
                  <pic:spPr>
                    <a:xfrm>
                      <a:off x="0" y="0"/>
                      <a:ext cx="925195" cy="137160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49630" cy="1301750"/>
            <wp:effectExtent l="19050" t="0" r="762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noChangeArrowheads="1"/>
                    </pic:cNvPicPr>
                  </pic:nvPicPr>
                  <pic:blipFill>
                    <a:blip r:embed="rId31" cstate="print"/>
                    <a:srcRect/>
                    <a:stretch>
                      <a:fillRect/>
                    </a:stretch>
                  </pic:blipFill>
                  <pic:spPr>
                    <a:xfrm>
                      <a:off x="0" y="0"/>
                      <a:ext cx="849630" cy="13017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71220" cy="1118870"/>
            <wp:effectExtent l="19050" t="0" r="5080" b="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noChangeArrowheads="1"/>
                    </pic:cNvPicPr>
                  </pic:nvPicPr>
                  <pic:blipFill>
                    <a:blip r:embed="rId32" cstate="print"/>
                    <a:srcRect/>
                    <a:stretch>
                      <a:fillRect/>
                    </a:stretch>
                  </pic:blipFill>
                  <pic:spPr>
                    <a:xfrm>
                      <a:off x="0" y="0"/>
                      <a:ext cx="871220" cy="111887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r>
        <w:rPr>
          <w:rFonts w:hint="default" w:ascii="Times New Roman" w:hAnsi="Times New Roman" w:cs="Times New Roman"/>
          <w:sz w:val="21"/>
          <w:szCs w:val="21"/>
        </w:rPr>
        <w:drawing>
          <wp:inline distT="0" distB="0" distL="0" distR="0">
            <wp:extent cx="817880" cy="1075690"/>
            <wp:effectExtent l="19050" t="0" r="1270" b="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noChangeArrowheads="1"/>
                    </pic:cNvPicPr>
                  </pic:nvPicPr>
                  <pic:blipFill>
                    <a:blip r:embed="rId33" cstate="print"/>
                    <a:srcRect/>
                    <a:stretch>
                      <a:fillRect/>
                    </a:stretch>
                  </pic:blipFill>
                  <pic:spPr>
                    <a:xfrm>
                      <a:off x="0" y="0"/>
                      <a:ext cx="817880" cy="107569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（任写两种）</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46.  6种，</w:t>
      </w:r>
      <w:r>
        <w:rPr>
          <w:rFonts w:hint="default" w:ascii="Times New Roman" w:hAnsi="Times New Roman" w:cs="Times New Roman"/>
          <w:color w:val="000000"/>
          <w:sz w:val="21"/>
          <w:szCs w:val="21"/>
        </w:rPr>
        <w:t xml:space="preserve">   </w:t>
      </w:r>
      <w:r>
        <w:rPr>
          <w:rFonts w:hint="default" w:ascii="Times New Roman" w:hAnsi="Times New Roman" w:cs="Times New Roman"/>
          <w:color w:val="000000"/>
          <w:sz w:val="21"/>
          <w:szCs w:val="21"/>
        </w:rPr>
        <w:drawing>
          <wp:inline distT="0" distB="0" distL="0" distR="0">
            <wp:extent cx="871220" cy="655955"/>
            <wp:effectExtent l="19050" t="0" r="5080" b="0"/>
            <wp:docPr id="55" name="图片 42" descr="C:\Users\jilisha\Desktop\新16年高复化学前半本\有机物结构\JJJJ-1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descr="C:\Users\jilisha\Desktop\新16年高复化学前半本\有机物结构\JJJJ-122.tif"/>
                    <pic:cNvPicPr>
                      <a:picLocks noChangeAspect="1" noChangeArrowheads="1"/>
                    </pic:cNvPicPr>
                  </pic:nvPicPr>
                  <pic:blipFill>
                    <a:blip r:embed="rId34" cstate="print"/>
                    <a:srcRect/>
                    <a:stretch>
                      <a:fillRect/>
                    </a:stretch>
                  </pic:blipFill>
                  <pic:spPr>
                    <a:xfrm>
                      <a:off x="0" y="0"/>
                      <a:ext cx="871220" cy="655955"/>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 xml:space="preserve">  </w:t>
      </w:r>
      <w:r>
        <w:rPr>
          <w:rFonts w:hint="default" w:ascii="Times New Roman" w:hAnsi="Times New Roman" w:cs="Times New Roman"/>
          <w:color w:val="000000"/>
          <w:kern w:val="0"/>
          <w:sz w:val="21"/>
          <w:szCs w:val="21"/>
        </w:rPr>
        <w:drawing>
          <wp:inline distT="0" distB="0" distL="0" distR="0">
            <wp:extent cx="817880" cy="790575"/>
            <wp:effectExtent l="19050" t="0" r="1270" b="0"/>
            <wp:docPr id="56" name="图片 43" descr="C:\Users\jilisha\Desktop\新16年高复化学前半本\有机物结构\JJJJ-1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descr="C:\Users\jilisha\Desktop\新16年高复化学前半本\有机物结构\JJJJ-1222.tif"/>
                    <pic:cNvPicPr>
                      <a:picLocks noChangeAspect="1" noChangeArrowheads="1"/>
                    </pic:cNvPicPr>
                  </pic:nvPicPr>
                  <pic:blipFill>
                    <a:blip r:embed="rId35" cstate="print"/>
                    <a:srcRect/>
                    <a:stretch>
                      <a:fillRect/>
                    </a:stretch>
                  </pic:blipFill>
                  <pic:spPr>
                    <a:xfrm>
                      <a:off x="0" y="0"/>
                      <a:ext cx="817880" cy="790575"/>
                    </a:xfrm>
                    <a:prstGeom prst="rect">
                      <a:avLst/>
                    </a:prstGeom>
                    <a:noFill/>
                    <a:ln w="9525">
                      <a:noFill/>
                      <a:miter lim="800000"/>
                      <a:headEnd/>
                      <a:tailEnd/>
                    </a:ln>
                  </pic:spPr>
                </pic:pic>
              </a:graphicData>
            </a:graphic>
          </wp:inline>
        </w:drawing>
      </w:r>
      <w:r>
        <w:rPr>
          <w:rFonts w:hint="eastAsia" w:ascii="Times New Roman" w:hAnsi="Times New Roman" w:cs="Times New Roman"/>
          <w:color w:val="000000"/>
          <w:kern w:val="0"/>
          <w:sz w:val="21"/>
          <w:szCs w:val="21"/>
          <w:lang w:val="en-US" w:eastAsia="zh-CN"/>
        </w:rPr>
        <w:t xml:space="preserve">      </w:t>
      </w:r>
      <w:r>
        <w:rPr>
          <w:rFonts w:hint="default" w:ascii="Times New Roman" w:hAnsi="Times New Roman" w:cs="Times New Roman"/>
          <w:sz w:val="21"/>
          <w:szCs w:val="21"/>
        </w:rPr>
        <w:t>45.  9种</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44.  8</w:t>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43. </w:t>
      </w:r>
      <w:r>
        <w:rPr>
          <w:rFonts w:hint="default" w:ascii="Times New Roman" w:hAnsi="Times New Roman" w:cs="Times New Roman"/>
          <w:sz w:val="21"/>
          <w:szCs w:val="21"/>
        </w:rPr>
        <w:drawing>
          <wp:inline distT="0" distB="0" distL="0" distR="0">
            <wp:extent cx="4125595" cy="903605"/>
            <wp:effectExtent l="1905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6" cstate="print">
                      <a:grayscl/>
                    </a:blip>
                    <a:srcRect/>
                    <a:stretch>
                      <a:fillRect/>
                    </a:stretch>
                  </pic:blipFill>
                  <pic:spPr>
                    <a:xfrm>
                      <a:off x="0" y="0"/>
                      <a:ext cx="4125595" cy="90360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（任意三种）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42.  </w:t>
      </w:r>
      <w:r>
        <w:rPr>
          <w:rFonts w:hint="default" w:ascii="Times New Roman" w:hAnsi="Times New Roman" w:cs="Times New Roman"/>
          <w:sz w:val="21"/>
          <w:szCs w:val="21"/>
        </w:rPr>
        <w:drawing>
          <wp:inline distT="0" distB="0" distL="0" distR="0">
            <wp:extent cx="1559560" cy="527050"/>
            <wp:effectExtent l="19050" t="0" r="2540"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noChangeArrowheads="1"/>
                    </pic:cNvPicPr>
                  </pic:nvPicPr>
                  <pic:blipFill>
                    <a:blip r:embed="rId37" cstate="print"/>
                    <a:srcRect/>
                    <a:stretch>
                      <a:fillRect/>
                    </a:stretch>
                  </pic:blipFill>
                  <pic:spPr>
                    <a:xfrm>
                      <a:off x="0" y="0"/>
                      <a:ext cx="1559560" cy="527050"/>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或</w:t>
      </w:r>
      <w:r>
        <w:rPr>
          <w:rFonts w:hint="default" w:ascii="Times New Roman" w:hAnsi="Times New Roman" w:cs="Times New Roman"/>
          <w:sz w:val="21"/>
          <w:szCs w:val="21"/>
        </w:rPr>
        <w:drawing>
          <wp:inline distT="0" distB="0" distL="0" distR="0">
            <wp:extent cx="1108075" cy="742315"/>
            <wp:effectExtent l="19050" t="0" r="0" b="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noChangeArrowheads="1"/>
                    </pic:cNvPicPr>
                  </pic:nvPicPr>
                  <pic:blipFill>
                    <a:blip r:embed="rId38" cstate="print"/>
                    <a:srcRect/>
                    <a:stretch>
                      <a:fillRect/>
                    </a:stretch>
                  </pic:blipFill>
                  <pic:spPr>
                    <a:xfrm>
                      <a:off x="0" y="0"/>
                      <a:ext cx="1108075" cy="74231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或</w:t>
      </w:r>
      <w:r>
        <w:rPr>
          <w:rFonts w:hint="default" w:ascii="Times New Roman" w:hAnsi="Times New Roman" w:cs="Times New Roman"/>
          <w:sz w:val="21"/>
          <w:szCs w:val="21"/>
        </w:rPr>
        <w:drawing>
          <wp:inline distT="0" distB="0" distL="0" distR="0">
            <wp:extent cx="1102360" cy="720725"/>
            <wp:effectExtent l="19050" t="0" r="2540" b="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noChangeArrowheads="1"/>
                    </pic:cNvPicPr>
                  </pic:nvPicPr>
                  <pic:blipFill>
                    <a:blip r:embed="rId39" cstate="print"/>
                    <a:srcRect/>
                    <a:stretch>
                      <a:fillRect/>
                    </a:stretch>
                  </pic:blipFill>
                  <pic:spPr>
                    <a:xfrm>
                      <a:off x="0" y="0"/>
                      <a:ext cx="1102360" cy="72072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41.   12种；</w:t>
      </w:r>
      <w:r>
        <w:rPr>
          <w:rFonts w:hint="default" w:ascii="Times New Roman" w:hAnsi="Times New Roman" w:cs="Times New Roman"/>
          <w:sz w:val="21"/>
          <w:szCs w:val="21"/>
        </w:rPr>
        <w:drawing>
          <wp:inline distT="0" distB="0" distL="0" distR="0">
            <wp:extent cx="666750" cy="715645"/>
            <wp:effectExtent l="19050" t="0" r="0" b="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a:xfrm>
                      <a:off x="0" y="0"/>
                      <a:ext cx="666750" cy="715645"/>
                    </a:xfrm>
                    <a:prstGeom prst="rect">
                      <a:avLst/>
                    </a:prstGeom>
                    <a:noFill/>
                    <a:ln w="9525">
                      <a:noFill/>
                      <a:miter lim="800000"/>
                      <a:headEnd/>
                      <a:tailEnd/>
                    </a:ln>
                  </pic:spPr>
                </pic:pic>
              </a:graphicData>
            </a:graphic>
          </wp:inline>
        </w:drawing>
      </w:r>
      <w:r>
        <w:rPr>
          <w:rFonts w:hint="default" w:ascii="Times New Roman" w:hAnsi="Times New Roman" w:cs="Times New Roman"/>
          <w:sz w:val="21"/>
          <w:szCs w:val="21"/>
        </w:rPr>
        <w:t>；</w:t>
      </w:r>
    </w:p>
    <w:p>
      <w:pPr>
        <w:spacing w:line="360" w:lineRule="auto"/>
        <w:jc w:val="left"/>
        <w:textAlignment w:val="center"/>
        <w:rPr>
          <w:rFonts w:hint="default" w:ascii="Times New Roman" w:hAnsi="Times New Roman" w:cs="Times New Roman"/>
          <w:color w:val="FF0000"/>
          <w:sz w:val="21"/>
          <w:szCs w:val="21"/>
        </w:rPr>
      </w:pPr>
      <w:r>
        <w:rPr>
          <w:rFonts w:hint="default" w:ascii="Times New Roman" w:hAnsi="Times New Roman" w:cs="Times New Roman"/>
          <w:sz w:val="21"/>
          <w:szCs w:val="21"/>
        </w:rPr>
        <w:t xml:space="preserve">40. </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=CHCH</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OCH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 xml:space="preserve">  </w:t>
      </w:r>
      <w:r>
        <w:rPr>
          <w:rFonts w:hint="default" w:ascii="Times New Roman" w:hAnsi="Times New Roman" w:cs="Times New Roman"/>
          <w:color w:val="FF0000"/>
          <w:sz w:val="21"/>
          <w:szCs w:val="21"/>
        </w:rPr>
        <w:t xml:space="preserve">  </w:t>
      </w:r>
      <w:r>
        <w:rPr>
          <w:rFonts w:hint="default" w:ascii="Times New Roman" w:hAnsi="Times New Roman" w:cs="Times New Roman"/>
          <w:color w:val="FF0000"/>
          <w:sz w:val="21"/>
          <w:szCs w:val="21"/>
        </w:rPr>
        <w:drawing>
          <wp:inline distT="0" distB="0" distL="0" distR="0">
            <wp:extent cx="1075690" cy="581025"/>
            <wp:effectExtent l="19050" t="0" r="0" b="0"/>
            <wp:docPr id="62" name="图片 4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学科网 版权所有"/>
                    <pic:cNvPicPr>
                      <a:picLocks noChangeAspect="1" noChangeArrowheads="1"/>
                    </pic:cNvPicPr>
                  </pic:nvPicPr>
                  <pic:blipFill>
                    <a:blip r:embed="rId41" cstate="print">
                      <a:lum bright="-12000"/>
                    </a:blip>
                    <a:srcRect/>
                    <a:stretch>
                      <a:fillRect/>
                    </a:stretch>
                  </pic:blipFill>
                  <pic:spPr>
                    <a:xfrm>
                      <a:off x="0" y="0"/>
                      <a:ext cx="1075690" cy="581025"/>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r>
        <w:rPr>
          <w:rFonts w:hint="default" w:ascii="Times New Roman" w:hAnsi="Times New Roman" w:cs="Times New Roman"/>
          <w:color w:val="FF0000"/>
          <w:sz w:val="21"/>
          <w:szCs w:val="21"/>
        </w:rPr>
        <w:drawing>
          <wp:inline distT="0" distB="0" distL="0" distR="0">
            <wp:extent cx="1038225" cy="559435"/>
            <wp:effectExtent l="19050" t="0" r="9525" b="0"/>
            <wp:docPr id="63" name="图片 4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学科网 版权所有"/>
                    <pic:cNvPicPr>
                      <a:picLocks noChangeAspect="1" noChangeArrowheads="1"/>
                    </pic:cNvPicPr>
                  </pic:nvPicPr>
                  <pic:blipFill>
                    <a:blip r:embed="rId42" cstate="print">
                      <a:lum bright="-12000"/>
                    </a:blip>
                    <a:srcRect/>
                    <a:stretch>
                      <a:fillRect/>
                    </a:stretch>
                  </pic:blipFill>
                  <pic:spPr>
                    <a:xfrm>
                      <a:off x="0" y="0"/>
                      <a:ext cx="1038225" cy="559435"/>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r>
        <w:rPr>
          <w:rFonts w:hint="default" w:ascii="Times New Roman" w:hAnsi="Times New Roman" w:cs="Times New Roman"/>
          <w:color w:val="FF0000"/>
          <w:sz w:val="21"/>
          <w:szCs w:val="21"/>
        </w:rPr>
        <w:drawing>
          <wp:inline distT="0" distB="0" distL="0" distR="0">
            <wp:extent cx="979170" cy="478790"/>
            <wp:effectExtent l="19050" t="0" r="0" b="0"/>
            <wp:docPr id="64" name="图片 4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descr="学科网 版权所有"/>
                    <pic:cNvPicPr>
                      <a:picLocks noChangeAspect="1" noChangeArrowheads="1"/>
                    </pic:cNvPicPr>
                  </pic:nvPicPr>
                  <pic:blipFill>
                    <a:blip r:embed="rId43" cstate="print">
                      <a:lum bright="-12000"/>
                    </a:blip>
                    <a:srcRect/>
                    <a:stretch>
                      <a:fillRect/>
                    </a:stretch>
                  </pic:blipFill>
                  <pic:spPr>
                    <a:xfrm>
                      <a:off x="0" y="0"/>
                      <a:ext cx="979170" cy="478790"/>
                    </a:xfrm>
                    <a:prstGeom prst="rect">
                      <a:avLst/>
                    </a:prstGeom>
                    <a:noFill/>
                    <a:ln w="9525">
                      <a:noFill/>
                      <a:miter lim="800000"/>
                      <a:headEnd/>
                      <a:tailEnd/>
                    </a:ln>
                  </pic:spPr>
                </pic:pic>
              </a:graphicData>
            </a:graphic>
          </wp:inline>
        </w:drawing>
      </w:r>
      <w:r>
        <w:rPr>
          <w:rFonts w:hint="default" w:ascii="Times New Roman" w:hAnsi="Times New Roman" w:cs="Times New Roman"/>
          <w:color w:val="FF0000"/>
          <w:sz w:val="21"/>
          <w:szCs w:val="21"/>
        </w:rPr>
        <w:t>；</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39. C    38. B    37. B</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36. </w:t>
      </w:r>
      <w:r>
        <w:rPr>
          <w:rFonts w:hint="default" w:ascii="Times New Roman" w:hAnsi="Times New Roman" w:cs="Times New Roman"/>
          <w:sz w:val="21"/>
          <w:szCs w:val="21"/>
        </w:rPr>
        <w:drawing>
          <wp:inline distT="0" distB="0" distL="0" distR="0">
            <wp:extent cx="4507230" cy="564515"/>
            <wp:effectExtent l="19050" t="0" r="7620" b="0"/>
            <wp:docPr id="65" name="图片 65" descr="QQ截图2015061114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QQ截图20150611145941"/>
                    <pic:cNvPicPr>
                      <a:picLocks noChangeAspect="1" noChangeArrowheads="1"/>
                    </pic:cNvPicPr>
                  </pic:nvPicPr>
                  <pic:blipFill>
                    <a:blip r:embed="rId44" cstate="print"/>
                    <a:srcRect l="5205" t="11092" b="74098"/>
                    <a:stretch>
                      <a:fillRect/>
                    </a:stretch>
                  </pic:blipFill>
                  <pic:spPr>
                    <a:xfrm>
                      <a:off x="0" y="0"/>
                      <a:ext cx="4507230" cy="56451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bottom"/>
        <w:rPr>
          <w:rFonts w:hint="default" w:ascii="Times New Roman" w:hAnsi="Times New Roman" w:cs="Times New Roman"/>
          <w:sz w:val="21"/>
          <w:szCs w:val="21"/>
        </w:rPr>
      </w:pPr>
      <w:r>
        <w:rPr>
          <w:rFonts w:hint="default" w:ascii="Times New Roman" w:hAnsi="Times New Roman" w:cs="Times New Roman"/>
          <w:sz w:val="21"/>
          <w:szCs w:val="21"/>
        </w:rPr>
        <w:t xml:space="preserve">35.  </w: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position w:val="-6"/>
          <w:sz w:val="21"/>
          <w:szCs w:val="21"/>
        </w:rPr>
        <w:object>
          <v:shape id="_x0000_i1025" o:spt="75" alt="学科网 版权所有" type="#_x0000_t75" style="height:29.65pt;width:26.7pt;" o:ole="t" filled="f" o:preferrelative="t" stroked="f" coordsize="21600,21600">
            <v:path/>
            <v:fill on="f" focussize="0,0"/>
            <v:stroke on="f" joinstyle="miter"/>
            <v:imagedata r:id="rId46" o:title=""/>
            <o:lock v:ext="edit" aspectratio="t"/>
            <w10:wrap type="none"/>
            <w10:anchorlock/>
          </v:shape>
          <o:OLEObject Type="Embed" ProgID="ACD.ChemSketch.20" ShapeID="_x0000_i1025" DrawAspect="Content" ObjectID="_1468075725" r:id="rId45">
            <o:LockedField>false</o:LockedField>
          </o:OLEObject>
        </w:object>
      </w:r>
      <w:r>
        <w:rPr>
          <w:rFonts w:hint="default" w:ascii="Times New Roman" w:hAnsi="Times New Roman" w:cs="Times New Roman"/>
          <w:color w:val="000000"/>
          <w:sz w:val="21"/>
          <w:szCs w:val="21"/>
        </w:rPr>
        <w:t>CH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t xml:space="preserve">34. </w:t>
      </w:r>
      <w:r>
        <w:rPr>
          <w:rFonts w:hint="default" w:ascii="Times New Roman" w:hAnsi="Times New Roman" w:cs="Times New Roman"/>
          <w:color w:val="000000"/>
          <w:kern w:val="0"/>
          <w:sz w:val="21"/>
          <w:szCs w:val="21"/>
        </w:rPr>
        <w:drawing>
          <wp:inline distT="0" distB="0" distL="0" distR="0">
            <wp:extent cx="909320" cy="774700"/>
            <wp:effectExtent l="19050" t="0" r="5080" b="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47" cstate="print">
                      <a:grayscl/>
                      <a:lum bright="-42000" contrast="66000"/>
                    </a:blip>
                    <a:srcRect/>
                    <a:stretch>
                      <a:fillRect/>
                    </a:stretch>
                  </pic:blipFill>
                  <pic:spPr>
                    <a:xfrm>
                      <a:off x="0" y="0"/>
                      <a:ext cx="909320" cy="774700"/>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或</w:t>
      </w:r>
      <w:r>
        <w:rPr>
          <w:rFonts w:hint="default" w:ascii="Times New Roman" w:hAnsi="Times New Roman" w:cs="Times New Roman"/>
          <w:color w:val="000000"/>
          <w:kern w:val="0"/>
          <w:sz w:val="21"/>
          <w:szCs w:val="21"/>
        </w:rPr>
        <w:drawing>
          <wp:inline distT="0" distB="0" distL="0" distR="0">
            <wp:extent cx="1064895" cy="817880"/>
            <wp:effectExtent l="19050" t="0" r="1905" b="0"/>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48" cstate="print">
                      <a:grayscl/>
                      <a:lum bright="-42000" contrast="66000"/>
                    </a:blip>
                    <a:srcRect/>
                    <a:stretch>
                      <a:fillRect/>
                    </a:stretch>
                  </pic:blipFill>
                  <pic:spPr>
                    <a:xfrm>
                      <a:off x="0" y="0"/>
                      <a:ext cx="1064895" cy="817880"/>
                    </a:xfrm>
                    <a:prstGeom prst="rect">
                      <a:avLst/>
                    </a:prstGeom>
                    <a:noFill/>
                    <a:ln w="9525">
                      <a:noFill/>
                      <a:miter lim="800000"/>
                      <a:headEnd/>
                      <a:tailEnd/>
                    </a:ln>
                  </pic:spPr>
                </pic:pic>
              </a:graphicData>
            </a:graphic>
          </wp:inline>
        </w:drawing>
      </w:r>
      <w:r>
        <w:rPr>
          <w:rFonts w:hint="default" w:ascii="Times New Roman" w:hAnsi="Times New Roman" w:cs="Times New Roman"/>
          <w:color w:val="000000"/>
          <w:kern w:val="0"/>
          <w:sz w:val="21"/>
          <w:szCs w:val="21"/>
        </w:rPr>
        <w:t xml:space="preserve">  2</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33. </w:t>
      </w:r>
      <w:r>
        <w:rPr>
          <w:rFonts w:hint="default" w:ascii="Times New Roman" w:hAnsi="Times New Roman" w:cs="Times New Roman"/>
          <w:sz w:val="21"/>
          <w:szCs w:val="21"/>
        </w:rPr>
        <w:drawing>
          <wp:inline distT="0" distB="0" distL="0" distR="0">
            <wp:extent cx="4249420" cy="871220"/>
            <wp:effectExtent l="19050" t="0" r="0" b="0"/>
            <wp:docPr id="69" name="图片 69" descr="Y5%H(Y9W`20HL199OOJ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Y5%H(Y9W`20HL199OOJT4}W"/>
                    <pic:cNvPicPr>
                      <a:picLocks noChangeAspect="1" noChangeArrowheads="1"/>
                    </pic:cNvPicPr>
                  </pic:nvPicPr>
                  <pic:blipFill>
                    <a:blip r:embed="rId49" cstate="print">
                      <a:lum bright="-12000" contrast="64000"/>
                    </a:blip>
                    <a:srcRect l="5763" r="3056" b="37630"/>
                    <a:stretch>
                      <a:fillRect/>
                    </a:stretch>
                  </pic:blipFill>
                  <pic:spPr>
                    <a:xfrm>
                      <a:off x="0" y="0"/>
                      <a:ext cx="4249420" cy="871220"/>
                    </a:xfrm>
                    <a:prstGeom prst="rect">
                      <a:avLst/>
                    </a:prstGeom>
                    <a:noFill/>
                    <a:ln w="9525">
                      <a:noFill/>
                      <a:miter lim="800000"/>
                      <a:headEnd/>
                      <a:tailEnd/>
                    </a:ln>
                  </pic:spPr>
                </pic:pic>
              </a:graphicData>
            </a:graphic>
          </wp:inline>
        </w:drawing>
      </w:r>
    </w:p>
    <w:p>
      <w:pPr>
        <w:spacing w:line="360" w:lineRule="auto"/>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32. </w:t>
      </w:r>
      <w:r>
        <w:rPr>
          <w:rFonts w:hint="default" w:ascii="Times New Roman" w:hAnsi="Times New Roman" w:cs="Times New Roman"/>
          <w:sz w:val="21"/>
          <w:szCs w:val="21"/>
        </w:rPr>
        <w:drawing>
          <wp:inline distT="0" distB="0" distL="0" distR="0">
            <wp:extent cx="4050030" cy="640080"/>
            <wp:effectExtent l="19050" t="0" r="7620" b="0"/>
            <wp:docPr id="70" name="图片 70" descr="QQ截图2015061514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QQ截图20150615144216"/>
                    <pic:cNvPicPr>
                      <a:picLocks noChangeAspect="1" noChangeArrowheads="1"/>
                    </pic:cNvPicPr>
                  </pic:nvPicPr>
                  <pic:blipFill>
                    <a:blip r:embed="rId50" cstate="print"/>
                    <a:srcRect/>
                    <a:stretch>
                      <a:fillRect/>
                    </a:stretch>
                  </pic:blipFill>
                  <pic:spPr>
                    <a:xfrm>
                      <a:off x="0" y="0"/>
                      <a:ext cx="4050030" cy="640080"/>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31.    5    </w:t>
      </w:r>
      <w:r>
        <w:rPr>
          <w:rFonts w:hint="default" w:ascii="Times New Roman" w:hAnsi="Times New Roman" w:cs="Times New Roman"/>
          <w:sz w:val="21"/>
          <w:szCs w:val="21"/>
        </w:rPr>
        <w:drawing>
          <wp:inline distT="0" distB="0" distL="0" distR="0">
            <wp:extent cx="979170" cy="602615"/>
            <wp:effectExtent l="19050" t="0" r="0" b="0"/>
            <wp:docPr id="71" name="图片 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4" descr="学科网(www.zxxk.com)--教育资源门户，提供试卷、教案、课件、论文、素材及各类教学资源下载，还有大量而丰富的教学相关资讯！"/>
                    <pic:cNvPicPr>
                      <a:picLocks noChangeAspect="1" noChangeArrowheads="1"/>
                    </pic:cNvPicPr>
                  </pic:nvPicPr>
                  <pic:blipFill>
                    <a:blip r:embed="rId51" cstate="print"/>
                    <a:srcRect/>
                    <a:stretch>
                      <a:fillRect/>
                    </a:stretch>
                  </pic:blipFill>
                  <pic:spPr>
                    <a:xfrm>
                      <a:off x="0" y="0"/>
                      <a:ext cx="979170" cy="60261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30.</w:t>
      </w:r>
      <w:r>
        <w:rPr>
          <w:rFonts w:hint="default" w:ascii="Times New Roman" w:hAnsi="Times New Roman" w:cs="Times New Roman"/>
          <w:color w:val="000000"/>
          <w:sz w:val="21"/>
          <w:szCs w:val="21"/>
        </w:rPr>
        <w:drawing>
          <wp:inline distT="0" distB="0" distL="0" distR="0">
            <wp:extent cx="1570355" cy="521970"/>
            <wp:effectExtent l="19050" t="0" r="0" b="0"/>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52" cstate="print"/>
                    <a:srcRect/>
                    <a:stretch>
                      <a:fillRect/>
                    </a:stretch>
                  </pic:blipFill>
                  <pic:spPr>
                    <a:xfrm>
                      <a:off x="0" y="0"/>
                      <a:ext cx="1570355" cy="521970"/>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rPr>
        <w:drawing>
          <wp:inline distT="0" distB="0" distL="0" distR="0">
            <wp:extent cx="1188720" cy="694055"/>
            <wp:effectExtent l="19050" t="0" r="0" b="0"/>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53" cstate="print">
                      <a:lum bright="-30000"/>
                    </a:blip>
                    <a:srcRect/>
                    <a:stretch>
                      <a:fillRect/>
                    </a:stretch>
                  </pic:blipFill>
                  <pic:spPr>
                    <a:xfrm>
                      <a:off x="0" y="0"/>
                      <a:ext cx="1188720" cy="694055"/>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eastAsia" w:ascii="Times New Roman" w:hAnsi="Times New Roman" w:eastAsia="宋体" w:cs="Times New Roman"/>
          <w:color w:val="FF0000"/>
          <w:sz w:val="21"/>
          <w:szCs w:val="21"/>
          <w:lang w:val="en-US" w:eastAsia="zh-CN"/>
        </w:rPr>
      </w:pPr>
      <w:r>
        <w:rPr>
          <w:rFonts w:hint="default" w:ascii="Times New Roman" w:hAnsi="Times New Roman" w:cs="Times New Roman"/>
          <w:sz w:val="21"/>
          <w:szCs w:val="21"/>
        </w:rPr>
        <w:t>29.</w:t>
      </w:r>
      <w:r>
        <w:rPr>
          <w:rFonts w:hint="default" w:ascii="Times New Roman" w:hAnsi="Times New Roman" w:cs="Times New Roman"/>
          <w:color w:val="000000"/>
          <w:sz w:val="21"/>
          <w:szCs w:val="21"/>
        </w:rPr>
        <w:drawing>
          <wp:inline distT="0" distB="0" distL="0" distR="0">
            <wp:extent cx="941070" cy="419735"/>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4" cstate="print">
                      <a:lum bright="-12000"/>
                    </a:blip>
                    <a:srcRect l="7390" t="80952" r="74911"/>
                    <a:stretch>
                      <a:fillRect/>
                    </a:stretch>
                  </pic:blipFill>
                  <pic:spPr>
                    <a:xfrm>
                      <a:off x="0" y="0"/>
                      <a:ext cx="941070" cy="419735"/>
                    </a:xfrm>
                    <a:prstGeom prst="rect">
                      <a:avLst/>
                    </a:prstGeom>
                    <a:noFill/>
                    <a:ln w="9525">
                      <a:noFill/>
                      <a:miter lim="800000"/>
                      <a:headEnd/>
                      <a:tailEnd/>
                    </a:ln>
                  </pic:spPr>
                </pic:pic>
              </a:graphicData>
            </a:graphic>
          </wp:inline>
        </w:drawing>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t>28.</w:t>
      </w:r>
      <w:r>
        <w:rPr>
          <w:rFonts w:hint="default" w:ascii="Times New Roman" w:hAnsi="Times New Roman" w:cs="Times New Roman"/>
          <w:color w:val="FF0000"/>
          <w:sz w:val="21"/>
          <w:szCs w:val="21"/>
        </w:rPr>
        <w:drawing>
          <wp:inline distT="0" distB="0" distL="0" distR="0">
            <wp:extent cx="1102360" cy="370840"/>
            <wp:effectExtent l="19050" t="0" r="2540"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55" cstate="print">
                      <a:clrChange>
                        <a:clrFrom>
                          <a:srgbClr val="FFFFFF"/>
                        </a:clrFrom>
                        <a:clrTo>
                          <a:srgbClr val="FFFFFF">
                            <a:alpha val="0"/>
                          </a:srgbClr>
                        </a:clrTo>
                      </a:clrChange>
                      <a:grayscl/>
                    </a:blip>
                    <a:srcRect/>
                    <a:stretch>
                      <a:fillRect/>
                    </a:stretch>
                  </pic:blipFill>
                  <pic:spPr>
                    <a:xfrm>
                      <a:off x="0" y="0"/>
                      <a:ext cx="1102360" cy="37084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r>
        <w:rPr>
          <w:rFonts w:hint="default" w:ascii="Times New Roman" w:hAnsi="Times New Roman" w:cs="Times New Roman"/>
          <w:sz w:val="21"/>
          <w:szCs w:val="21"/>
        </w:rPr>
        <w:t>27.</w:t>
      </w:r>
      <w:r>
        <w:rPr>
          <w:rFonts w:hint="default" w:ascii="Times New Roman" w:hAnsi="Times New Roman" w:cs="Times New Roman"/>
          <w:color w:val="FF0000"/>
          <w:sz w:val="21"/>
          <w:szCs w:val="21"/>
        </w:rPr>
        <w:drawing>
          <wp:inline distT="0" distB="0" distL="0" distR="0">
            <wp:extent cx="1334135" cy="435610"/>
            <wp:effectExtent l="19050" t="0" r="0" b="0"/>
            <wp:docPr id="76" name="图片 76" descr="QQ截图2015061515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QQ截图20150615152805"/>
                    <pic:cNvPicPr>
                      <a:picLocks noChangeAspect="1" noChangeArrowheads="1"/>
                    </pic:cNvPicPr>
                  </pic:nvPicPr>
                  <pic:blipFill>
                    <a:blip r:embed="rId56" cstate="print"/>
                    <a:srcRect l="11032" t="84416" r="66223"/>
                    <a:stretch>
                      <a:fillRect/>
                    </a:stretch>
                  </pic:blipFill>
                  <pic:spPr>
                    <a:xfrm>
                      <a:off x="0" y="0"/>
                      <a:ext cx="1334135" cy="43561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p>
    <w:p>
      <w:pPr>
        <w:spacing w:line="360" w:lineRule="auto"/>
        <w:ind w:left="210" w:hanging="210" w:hangingChars="100"/>
        <w:jc w:val="left"/>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26.  9</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25.  A</w:t>
      </w:r>
      <w:r>
        <w:rPr>
          <w:rFonts w:hint="eastAsia" w:ascii="Times New Roman" w:hAnsi="Times New Roman"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24.</w:t>
      </w:r>
      <w:r>
        <w:rPr>
          <w:rFonts w:hint="default" w:ascii="Times New Roman" w:hAnsi="Times New Roman" w:cs="Times New Roman"/>
          <w:color w:val="FF0000"/>
          <w:sz w:val="21"/>
          <w:szCs w:val="21"/>
        </w:rPr>
        <w:drawing>
          <wp:inline distT="0" distB="0" distL="0" distR="0">
            <wp:extent cx="1199515" cy="645160"/>
            <wp:effectExtent l="19050" t="0" r="635"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57" cstate="print">
                      <a:lum bright="-12000"/>
                    </a:blip>
                    <a:srcRect l="8632" t="32556" r="71921" b="51227"/>
                    <a:stretch>
                      <a:fillRect/>
                    </a:stretch>
                  </pic:blipFill>
                  <pic:spPr>
                    <a:xfrm>
                      <a:off x="0" y="0"/>
                      <a:ext cx="1199515" cy="645160"/>
                    </a:xfrm>
                    <a:prstGeom prst="rect">
                      <a:avLst/>
                    </a:prstGeom>
                    <a:noFill/>
                    <a:ln w="9525">
                      <a:noFill/>
                      <a:miter lim="800000"/>
                      <a:headEnd/>
                      <a:tailEnd/>
                    </a:ln>
                  </pic:spPr>
                </pic:pic>
              </a:graphicData>
            </a:graphic>
          </wp:inline>
        </w:drawing>
      </w:r>
      <w:r>
        <w:rPr>
          <w:rFonts w:hint="eastAsia" w:ascii="Times New Roman" w:hAnsi="Times New Roman" w:cs="Times New Roman"/>
          <w:color w:val="FF0000"/>
          <w:sz w:val="21"/>
          <w:szCs w:val="21"/>
          <w:lang w:val="en-US" w:eastAsia="zh-CN"/>
        </w:rPr>
        <w:t xml:space="preserve">    </w:t>
      </w:r>
      <w:r>
        <w:rPr>
          <w:rFonts w:hint="default" w:ascii="Times New Roman" w:hAnsi="Times New Roman" w:cs="Times New Roman"/>
          <w:sz w:val="21"/>
          <w:szCs w:val="21"/>
        </w:rPr>
        <w:t>23.</w:t>
      </w:r>
      <w:r>
        <w:rPr>
          <w:rFonts w:hint="default" w:ascii="Times New Roman" w:hAnsi="Times New Roman" w:cs="Times New Roman"/>
          <w:b/>
          <w:sz w:val="21"/>
          <w:szCs w:val="21"/>
        </w:rPr>
        <w:drawing>
          <wp:inline distT="0" distB="0" distL="0" distR="0">
            <wp:extent cx="1952625" cy="607695"/>
            <wp:effectExtent l="19050" t="0" r="9525" b="0"/>
            <wp:docPr id="78" name="图片 1120"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20" descr="学科网(www.zxxk.com)--国内最大的教育资源门户，提供试卷、教案、课件、论文、素材及各类教学资源下载，还有大量而丰富的教学相关资讯！"/>
                    <pic:cNvPicPr>
                      <a:picLocks noChangeAspect="1" noChangeArrowheads="1"/>
                    </pic:cNvPicPr>
                  </pic:nvPicPr>
                  <pic:blipFill>
                    <a:blip r:embed="rId58" cstate="print"/>
                    <a:srcRect/>
                    <a:stretch>
                      <a:fillRect/>
                    </a:stretch>
                  </pic:blipFill>
                  <pic:spPr>
                    <a:xfrm>
                      <a:off x="0" y="0"/>
                      <a:ext cx="1952625" cy="607695"/>
                    </a:xfrm>
                    <a:prstGeom prst="rect">
                      <a:avLst/>
                    </a:prstGeom>
                    <a:noFill/>
                    <a:ln w="9525">
                      <a:noFill/>
                      <a:miter lim="800000"/>
                      <a:headEnd/>
                      <a:tailEnd/>
                    </a:ln>
                  </pic:spPr>
                </pic:pic>
              </a:graphicData>
            </a:graphic>
          </wp:inline>
        </w:drawing>
      </w:r>
      <w:r>
        <w:rPr>
          <w:rFonts w:hint="eastAsia" w:ascii="Times New Roman" w:hAnsi="Times New Roman" w:cs="Times New Roman"/>
          <w:b/>
          <w:sz w:val="21"/>
          <w:szCs w:val="21"/>
          <w:lang w:val="en-US" w:eastAsia="zh-CN"/>
        </w:rPr>
        <w:t xml:space="preserve">      </w:t>
      </w:r>
      <w:r>
        <w:rPr>
          <w:rFonts w:hint="default" w:ascii="Times New Roman" w:hAnsi="Times New Roman" w:cs="Times New Roman"/>
          <w:color w:val="000000"/>
          <w:sz w:val="21"/>
          <w:szCs w:val="21"/>
        </w:rPr>
        <w:t xml:space="preserve">22.   </w:t>
      </w:r>
      <w:r>
        <w:rPr>
          <w:rFonts w:hint="default" w:ascii="Times New Roman" w:hAnsi="Times New Roman" w:cs="Times New Roman"/>
          <w:sz w:val="21"/>
          <w:szCs w:val="21"/>
        </w:rPr>
        <w:t>3种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21.  </w:t>
      </w:r>
      <w:r>
        <w:rPr>
          <w:rFonts w:hint="default" w:ascii="Times New Roman" w:hAnsi="Times New Roman" w:cs="Times New Roman"/>
          <w:color w:val="000000"/>
          <w:sz w:val="21"/>
          <w:szCs w:val="21"/>
        </w:rPr>
        <w:t>19种，</w:t>
      </w:r>
      <w:r>
        <w:rPr>
          <w:rFonts w:hint="default" w:ascii="Times New Roman" w:hAnsi="Times New Roman" w:cs="Times New Roman"/>
          <w:sz w:val="21"/>
          <w:szCs w:val="21"/>
        </w:rPr>
        <w:t xml:space="preserve"> </w:t>
      </w:r>
      <w:r>
        <w:rPr>
          <w:rFonts w:hint="default" w:ascii="Times New Roman" w:hAnsi="Times New Roman" w:cs="Times New Roman"/>
          <w:color w:val="0000FF"/>
          <w:sz w:val="21"/>
          <w:szCs w:val="21"/>
        </w:rPr>
        <w:t>(CH</w:t>
      </w:r>
      <w:r>
        <w:rPr>
          <w:rFonts w:hint="default" w:ascii="Times New Roman" w:hAnsi="Times New Roman" w:cs="Times New Roman"/>
          <w:color w:val="0000FF"/>
          <w:sz w:val="21"/>
          <w:szCs w:val="21"/>
          <w:vertAlign w:val="subscript"/>
        </w:rPr>
        <w:t>3</w:t>
      </w:r>
      <w:r>
        <w:rPr>
          <w:rFonts w:hint="default" w:ascii="Times New Roman" w:hAnsi="Times New Roman" w:cs="Times New Roman"/>
          <w:color w:val="0000FF"/>
          <w:sz w:val="21"/>
          <w:szCs w:val="21"/>
        </w:rPr>
        <w:t>)</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N—C</w:t>
      </w:r>
      <w:r>
        <w:rPr>
          <w:rFonts w:hint="default" w:ascii="Times New Roman" w:hAnsi="Times New Roman" w:cs="Times New Roman"/>
          <w:color w:val="0000FF"/>
          <w:sz w:val="21"/>
          <w:szCs w:val="21"/>
          <w:vertAlign w:val="subscript"/>
        </w:rPr>
        <w:t>6</w:t>
      </w:r>
      <w:r>
        <w:rPr>
          <w:rFonts w:hint="default" w:ascii="Times New Roman" w:hAnsi="Times New Roman" w:cs="Times New Roman"/>
          <w:color w:val="0000FF"/>
          <w:sz w:val="21"/>
          <w:szCs w:val="21"/>
        </w:rPr>
        <w:t>H</w:t>
      </w:r>
      <w:r>
        <w:rPr>
          <w:rFonts w:hint="default" w:ascii="Times New Roman" w:hAnsi="Times New Roman" w:cs="Times New Roman"/>
          <w:color w:val="0000FF"/>
          <w:sz w:val="21"/>
          <w:szCs w:val="21"/>
          <w:vertAlign w:val="subscript"/>
        </w:rPr>
        <w:t>5</w:t>
      </w:r>
      <w:r>
        <w:rPr>
          <w:rFonts w:hint="default" w:ascii="Times New Roman" w:hAnsi="Times New Roman" w:cs="Times New Roman"/>
          <w:color w:val="0000FF"/>
          <w:sz w:val="21"/>
          <w:szCs w:val="21"/>
        </w:rPr>
        <w:t xml:space="preserve">  或</w:t>
      </w:r>
      <w:r>
        <w:rPr>
          <w:rFonts w:hint="default" w:ascii="Times New Roman" w:hAnsi="Times New Roman" w:cs="Times New Roman"/>
          <w:color w:val="000000"/>
          <w:sz w:val="21"/>
          <w:szCs w:val="21"/>
        </w:rPr>
        <w:drawing>
          <wp:inline distT="0" distB="0" distL="0" distR="0">
            <wp:extent cx="898525" cy="828040"/>
            <wp:effectExtent l="19050" t="0" r="0" b="0"/>
            <wp:docPr id="79" name="图片 6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descr="学科网(www.zxxk.com)--国内最大的教育资源门户，提供试卷、教案、课件、论文、素材及各类教学资源下载，还有大量而丰富的教学相关资讯！"/>
                    <pic:cNvPicPr>
                      <a:picLocks noChangeAspect="1" noChangeArrowheads="1"/>
                    </pic:cNvPicPr>
                  </pic:nvPicPr>
                  <pic:blipFill>
                    <a:blip r:embed="rId59" cstate="print"/>
                    <a:srcRect/>
                    <a:stretch>
                      <a:fillRect/>
                    </a:stretch>
                  </pic:blipFill>
                  <pic:spPr>
                    <a:xfrm>
                      <a:off x="0" y="0"/>
                      <a:ext cx="898525" cy="828040"/>
                    </a:xfrm>
                    <a:prstGeom prst="rect">
                      <a:avLst/>
                    </a:prstGeom>
                    <a:noFill/>
                    <a:ln w="9525">
                      <a:noFill/>
                      <a:miter lim="800000"/>
                      <a:headEnd/>
                      <a:tailEnd/>
                    </a:ln>
                  </pic:spPr>
                </pic:pic>
              </a:graphicData>
            </a:graphic>
          </wp:inline>
        </w:drawing>
      </w:r>
      <w:r>
        <w:rPr>
          <w:rFonts w:hint="default" w:ascii="Times New Roman" w:hAnsi="Times New Roman" w:cs="Times New Roman"/>
          <w:color w:val="0000FF"/>
          <w:sz w:val="21"/>
          <w:szCs w:val="21"/>
        </w:rPr>
        <w:t>两个CH</w:t>
      </w:r>
      <w:r>
        <w:rPr>
          <w:rFonts w:hint="default" w:ascii="Times New Roman" w:hAnsi="Times New Roman" w:cs="Times New Roman"/>
          <w:color w:val="0000FF"/>
          <w:sz w:val="21"/>
          <w:szCs w:val="21"/>
          <w:vertAlign w:val="subscript"/>
        </w:rPr>
        <w:t>3</w:t>
      </w:r>
      <w:r>
        <w:rPr>
          <w:rFonts w:hint="default" w:ascii="Times New Roman" w:hAnsi="Times New Roman" w:cs="Times New Roman"/>
          <w:color w:val="0000FF"/>
          <w:sz w:val="21"/>
          <w:szCs w:val="21"/>
        </w:rPr>
        <w:t>同时与NH</w:t>
      </w:r>
      <w:r>
        <w:rPr>
          <w:rFonts w:hint="default" w:ascii="Times New Roman" w:hAnsi="Times New Roman" w:cs="Times New Roman"/>
          <w:color w:val="0000FF"/>
          <w:sz w:val="21"/>
          <w:szCs w:val="21"/>
          <w:vertAlign w:val="subscript"/>
        </w:rPr>
        <w:t>2</w:t>
      </w:r>
      <w:r>
        <w:rPr>
          <w:rFonts w:hint="default" w:ascii="Times New Roman" w:hAnsi="Times New Roman" w:cs="Times New Roman"/>
          <w:color w:val="0000FF"/>
          <w:sz w:val="21"/>
          <w:szCs w:val="21"/>
        </w:rPr>
        <w:t>邻位或间位。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w:t>
      </w:r>
      <w:r>
        <w:rPr>
          <w:rFonts w:hint="default" w:ascii="Times New Roman" w:hAnsi="Times New Roman" w:cs="Times New Roman"/>
          <w:b/>
          <w:sz w:val="21"/>
          <w:szCs w:val="21"/>
        </w:rPr>
        <w:drawing>
          <wp:inline distT="0" distB="0" distL="0" distR="0">
            <wp:extent cx="1113155" cy="457200"/>
            <wp:effectExtent l="19050" t="0" r="0" b="0"/>
            <wp:docPr id="80" name="图片 96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67" descr="学科网(www.zxxk.com)--国内最大的教育资源门户，提供试卷、教案、课件、论文、素材及各类教学资源下载，还有大量而丰富的教学相关资讯！"/>
                    <pic:cNvPicPr>
                      <a:picLocks noChangeAspect="1" noChangeArrowheads="1"/>
                    </pic:cNvPicPr>
                  </pic:nvPicPr>
                  <pic:blipFill>
                    <a:blip r:embed="rId60" cstate="print">
                      <a:lum contrast="24000"/>
                    </a:blip>
                    <a:srcRect/>
                    <a:stretch>
                      <a:fillRect/>
                    </a:stretch>
                  </pic:blipFill>
                  <pic:spPr>
                    <a:xfrm>
                      <a:off x="0" y="0"/>
                      <a:ext cx="1113155" cy="457200"/>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rPr>
        <w:drawing>
          <wp:inline distT="0" distB="0" distL="0" distR="0">
            <wp:extent cx="935990" cy="435610"/>
            <wp:effectExtent l="19050" t="0" r="0" b="0"/>
            <wp:docPr id="81" name="图片 96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68" descr="学科网(www.zxxk.com)--国内最大的教育资源门户，提供试卷、教案、课件、论文、素材及各类教学资源下载，还有大量而丰富的教学相关资讯！"/>
                    <pic:cNvPicPr>
                      <a:picLocks noChangeAspect="1" noChangeArrowheads="1"/>
                    </pic:cNvPicPr>
                  </pic:nvPicPr>
                  <pic:blipFill>
                    <a:blip r:embed="rId61" cstate="print">
                      <a:lum contrast="18000"/>
                    </a:blip>
                    <a:srcRect/>
                    <a:stretch>
                      <a:fillRect/>
                    </a:stretch>
                  </pic:blipFill>
                  <pic:spPr>
                    <a:xfrm>
                      <a:off x="0" y="0"/>
                      <a:ext cx="935990" cy="435610"/>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r>
        <w:rPr>
          <w:rFonts w:hint="default" w:ascii="Times New Roman" w:hAnsi="Times New Roman" w:cs="Times New Roman"/>
          <w:b/>
          <w:sz w:val="21"/>
          <w:szCs w:val="21"/>
        </w:rPr>
        <w:drawing>
          <wp:inline distT="0" distB="0" distL="0" distR="0">
            <wp:extent cx="1005840" cy="446405"/>
            <wp:effectExtent l="19050" t="0" r="3810" b="0"/>
            <wp:docPr id="82" name="图片 969"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69" descr="学科网(www.zxxk.com)--国内最大的教育资源门户，提供试卷、教案、课件、论文、素材及各类教学资源下载，还有大量而丰富的教学相关资讯！"/>
                    <pic:cNvPicPr>
                      <a:picLocks noChangeAspect="1" noChangeArrowheads="1"/>
                    </pic:cNvPicPr>
                  </pic:nvPicPr>
                  <pic:blipFill>
                    <a:blip r:embed="rId62" cstate="print">
                      <a:lum contrast="36000"/>
                    </a:blip>
                    <a:srcRect/>
                    <a:stretch>
                      <a:fillRect/>
                    </a:stretch>
                  </pic:blipFill>
                  <pic:spPr>
                    <a:xfrm>
                      <a:off x="0" y="0"/>
                      <a:ext cx="1005840" cy="446405"/>
                    </a:xfrm>
                    <a:prstGeom prst="rect">
                      <a:avLst/>
                    </a:prstGeom>
                    <a:noFill/>
                    <a:ln w="9525">
                      <a:noFill/>
                      <a:miter lim="800000"/>
                      <a:headEnd/>
                      <a:tailEnd/>
                    </a:ln>
                  </pic:spPr>
                </pic:pic>
              </a:graphicData>
            </a:graphic>
          </wp:inline>
        </w:drawing>
      </w:r>
      <w:r>
        <w:rPr>
          <w:rFonts w:hint="default" w:ascii="Times New Roman" w:hAnsi="Times New Roman" w:cs="Times New Roman"/>
          <w:b/>
          <w:sz w:val="21"/>
          <w:szCs w:val="21"/>
        </w:rPr>
        <w:t xml:space="preserve">   </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19.</w:t>
      </w:r>
      <w:r>
        <w:rPr>
          <w:rFonts w:hint="default" w:ascii="Times New Roman" w:hAnsi="Times New Roman" w:cs="Times New Roman"/>
          <w:b/>
          <w:sz w:val="21"/>
          <w:szCs w:val="21"/>
        </w:rPr>
        <w:drawing>
          <wp:inline distT="0" distB="0" distL="0" distR="0">
            <wp:extent cx="2044065" cy="543560"/>
            <wp:effectExtent l="19050" t="0" r="0" b="0"/>
            <wp:docPr id="83" name="图片 748"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48" descr="学科网(www.zxxk.com)--国内最大的教育资源门户，提供试卷、教案、课件、论文、素材及各类教学资源下载，还有大量而丰富的教学相关资讯！"/>
                    <pic:cNvPicPr>
                      <a:picLocks noChangeAspect="1" noChangeArrowheads="1"/>
                    </pic:cNvPicPr>
                  </pic:nvPicPr>
                  <pic:blipFill>
                    <a:blip r:embed="rId63" cstate="print"/>
                    <a:srcRect/>
                    <a:stretch>
                      <a:fillRect/>
                    </a:stretch>
                  </pic:blipFill>
                  <pic:spPr>
                    <a:xfrm>
                      <a:off x="0" y="0"/>
                      <a:ext cx="2044065" cy="543560"/>
                    </a:xfrm>
                    <a:prstGeom prst="rect">
                      <a:avLst/>
                    </a:prstGeom>
                    <a:noFill/>
                    <a:ln w="9525">
                      <a:noFill/>
                      <a:miter lim="800000"/>
                      <a:headEnd/>
                      <a:tailEnd/>
                    </a:ln>
                  </pic:spPr>
                </pic:pic>
              </a:graphicData>
            </a:graphic>
          </wp:inline>
        </w:drawing>
      </w:r>
      <w:r>
        <w:rPr>
          <w:rFonts w:hint="eastAsia" w:ascii="Times New Roman" w:hAnsi="Times New Roman" w:cs="Times New Roman"/>
          <w:b/>
          <w:sz w:val="21"/>
          <w:szCs w:val="21"/>
          <w:lang w:val="en-US" w:eastAsia="zh-CN"/>
        </w:rPr>
        <w:t xml:space="preserve">    </w:t>
      </w:r>
      <w:r>
        <w:rPr>
          <w:rFonts w:hint="default" w:ascii="Times New Roman" w:hAnsi="Times New Roman" w:cs="Times New Roman"/>
          <w:color w:val="000000"/>
          <w:sz w:val="21"/>
          <w:szCs w:val="21"/>
        </w:rPr>
        <w:t>18.</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sz w:val="21"/>
          <w:szCs w:val="21"/>
        </w:rPr>
        <w:pict>
          <v:group id="Group 719" o:spid="_x0000_s1189" o:spt="203" alt="学科网(www.zxxk.com)--国内最大的教育资源门户，提供试卷、教案、课件、论文、素材及各类教学资源下载，还有大量而丰富的教学相关资讯！" style="height:66.5pt;width:81.2pt;" coordsize="1624,1629">
            <o:lock v:ext="edit" aspectratio="f"/>
            <v:group id="Group 720" o:spid="_x0000_s1191" o:spt="203" style="position:absolute;left:465;top:0;height:1629;width:1159;" coordsize="1159,1629">
              <o:lock v:ext="edit" aspectratio="f"/>
              <v:group id="Group 721" o:spid="_x0000_s1192" o:spt="203" style="position:absolute;left:0;top:0;height:1362;width:1159;" coordsize="1159,1362">
                <o:lock v:ext="edit" aspectratio="f"/>
                <v:group id="Group 722" o:spid="_x0000_s1193" o:spt="203" style="position:absolute;left:0;top:216;height:1146;width:1159;" coordsize="1159,1146">
                  <o:lock v:ext="edit" aspectratio="f"/>
                  <v:group id="Group 723" o:spid="_x0000_s1194" o:spt="203" style="position:absolute;left:0;top:0;height:1129;width:797;" coordsize="797,1129">
                    <o:lock v:ext="edit" aspectratio="f"/>
                    <v:group id="Group 724" o:spid="_x0000_s1195" o:spt="203" style="position:absolute;left:0;top:0;height:1129;width:529;" coordsize="529,1129">
                      <o:lock v:ext="edit" aspectratio="f"/>
                      <v:group id="Group 725" o:spid="_x0000_s1196" o:spt="203" style="position:absolute;left:90;top:0;height:1129;width:439;" coordsize="439,1129">
                        <o:lock v:ext="edit" aspectratio="f"/>
                        <v:group id="Group 726" o:spid="_x0000_s1197" o:spt="203" style="position:absolute;left:-92;top:344;height:439;width:623;rotation:-5898240f;" coordsize="3951,3418">
                          <o:lock v:ext="edit" aspectratio="f"/>
                          <v:shape id="Hexagon 727" o:spid="_x0000_s1198" o:spt="9" type="#_x0000_t9" style="position:absolute;left:0;top:0;height:3418;width:3951;" fillcolor="#FFFFFF" filled="t" stroked="t" coordsize="21600,21600" adj="5400">
                            <v:path/>
                            <v:fill on="t" color2="#FFFFFF" focussize="0,0"/>
                            <v:stroke color="#000000" joinstyle="miter"/>
                            <v:imagedata o:title=""/>
                            <o:lock v:ext="edit" aspectratio="f"/>
                          </v:shape>
                          <v:line id="Line 728" o:spid="_x0000_s1199" o:spt="20" style="position:absolute;left:155;top:0;flip:x;height:1974;width:1162;" filled="f" stroked="t" coordsize="21600,21600">
                            <v:path arrowok="t"/>
                            <v:fill on="f" focussize="0,0"/>
                            <v:stroke color="#000000"/>
                            <v:imagedata o:title=""/>
                            <o:lock v:ext="edit" aspectratio="f"/>
                          </v:line>
                          <v:line id="Line 729" o:spid="_x0000_s1200" o:spt="20" style="position:absolute;left:2634;top:0;height:1959;width:1166;" filled="f" stroked="t" coordsize="21600,21600">
                            <v:path arrowok="t"/>
                            <v:fill on="f" focussize="0,0"/>
                            <v:stroke color="#000000"/>
                            <v:imagedata o:title=""/>
                            <o:lock v:ext="edit" aspectratio="f"/>
                          </v:line>
                          <v:line id="Line 730" o:spid="_x0000_s1201" o:spt="20" style="position:absolute;left:878;top:3185;height:1;width:2190;" filled="f" stroked="t" coordsize="21600,21600">
                            <v:path arrowok="t"/>
                            <v:fill on="f" focussize="0,0"/>
                            <v:stroke color="#000000"/>
                            <v:imagedata o:title=""/>
                            <o:lock v:ext="edit" aspectratio="f"/>
                          </v:line>
                        </v:group>
                        <v:line id="Line 731" o:spid="_x0000_s1202" o:spt="20" style="position:absolute;left:121;top:1008;height:1;width:238;rotation:-5967414f;" filled="f" stroked="t" coordsize="21600,21600">
                          <v:path arrowok="t"/>
                          <v:fill on="f" focussize="0,0"/>
                          <v:stroke color="#000000"/>
                          <v:imagedata o:title=""/>
                          <o:lock v:ext="edit" aspectratio="f"/>
                        </v:line>
                        <v:line id="Line 732" o:spid="_x0000_s1203" o:spt="20" style="position:absolute;left:91;top:117;height:1;width:238;rotation:-5967414f;" filled="f" stroked="t" coordsize="21600,21600">
                          <v:path arrowok="t"/>
                          <v:fill on="f" focussize="0,0"/>
                          <v:stroke color="#000000"/>
                          <v:imagedata o:title=""/>
                          <o:lock v:ext="edit" aspectratio="f"/>
                        </v:line>
                      </v:group>
                      <v:line id="Line 733" o:spid="_x0000_s1204" o:spt="20" style="position:absolute;left:-118;top:791;height:1;width:238;rotation:8778186f;" filled="f" stroked="t" coordsize="21600,21600">
                        <v:path arrowok="t"/>
                        <v:fill on="f" focussize="0,0"/>
                        <v:stroke color="#000000"/>
                        <v:imagedata o:title=""/>
                        <o:lock v:ext="edit" aspectratio="f"/>
                      </v:line>
                    </v:group>
                    <v:line id="Line 734" o:spid="_x0000_s1205" o:spt="20" style="position:absolute;left:607;top:654;flip:x;height:341;width:38;rotation:-8778186f;" filled="f" stroked="t" coordsize="21600,21600">
                      <v:path arrowok="t"/>
                      <v:fill on="f" focussize="0,0"/>
                      <v:stroke color="#000000"/>
                      <v:imagedata o:title=""/>
                      <o:lock v:ext="edit" aspectratio="f"/>
                    </v:line>
                  </v:group>
                  <v:shape id="Quad Arrow 735" o:spid="_x0000_s1206" o:spt="202" type="#_x0000_t202" style="position:absolute;left:720;top:834;height:312;width:439;"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 xml:space="preserve">3     </w:t>
                          </w:r>
                        </w:p>
                      </w:txbxContent>
                    </v:textbox>
                  </v:shape>
                </v:group>
                <v:shape id="Quad Arrow 736" o:spid="_x0000_s1207" o:spt="202" type="#_x0000_t202" style="position:absolute;left:195;top:0;height:312;width:840;"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CH</w:t>
                        </w:r>
                        <w:r>
                          <w:rPr>
                            <w:rFonts w:ascii="Times New Roman" w:hAnsi="Times New Roman"/>
                            <w:vertAlign w:val="subscript"/>
                          </w:rPr>
                          <w:t>2</w:t>
                        </w:r>
                        <w:r>
                          <w:rPr>
                            <w:rFonts w:ascii="Times New Roman" w:hAnsi="Times New Roman"/>
                          </w:rPr>
                          <w:t xml:space="preserve">CHO  </w:t>
                        </w:r>
                      </w:p>
                    </w:txbxContent>
                  </v:textbox>
                </v:shape>
              </v:group>
              <v:shape id="Quad Arrow 737" o:spid="_x0000_s1208" o:spt="202" type="#_x0000_t202" style="position:absolute;left:255;top:1317;height:312;width:439;"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 xml:space="preserve">OH      </w:t>
                      </w:r>
                    </w:p>
                  </w:txbxContent>
                </v:textbox>
              </v:shape>
            </v:group>
            <v:shape id="Quad Arrow 738" o:spid="_x0000_s1209" o:spt="202" type="#_x0000_t202" style="position:absolute;left:0;top:960;height:312;width:420;" filled="f" stroked="f" coordsize="21600,21600">
              <v:path/>
              <v:fill on="f" focussize="0,0"/>
              <v:stroke on="f"/>
              <v:imagedata o:title=""/>
              <o:lock v:ext="edit" aspectratio="f"/>
              <v:textbox inset="0mm,0mm,0mm,0mm">
                <w:txbxContent>
                  <w:p>
                    <w:pPr>
                      <w:rPr>
                        <w:rFonts w:ascii="Times New Roman" w:hAnsi="Times New Roman"/>
                      </w:rPr>
                    </w:pPr>
                    <w:r>
                      <w:rPr>
                        <w:rFonts w:ascii="Times New Roman" w:hAnsi="Times New Roman"/>
                      </w:rPr>
                      <w:t>H</w:t>
                    </w:r>
                    <w:r>
                      <w:rPr>
                        <w:rFonts w:ascii="Times New Roman" w:hAnsi="Times New Roman"/>
                        <w:vertAlign w:val="subscript"/>
                      </w:rPr>
                      <w:t>3</w:t>
                    </w:r>
                    <w:r>
                      <w:rPr>
                        <w:rFonts w:ascii="Times New Roman" w:hAnsi="Times New Roman"/>
                      </w:rPr>
                      <w:t xml:space="preserve">C   </w:t>
                    </w:r>
                  </w:p>
                </w:txbxContent>
              </v:textbox>
            </v:shape>
            <w10:wrap type="none"/>
            <w10:anchorlock/>
          </v:group>
        </w:pict>
      </w:r>
      <w:r>
        <w:rPr>
          <w:rFonts w:hint="eastAsia" w:ascii="Times New Roman" w:hAnsi="Times New Roman" w:cs="Times New Roman"/>
          <w:sz w:val="21"/>
          <w:szCs w:val="21"/>
          <w:lang w:eastAsia="zh-CN"/>
        </w:rPr>
        <w:tab/>
      </w:r>
      <w:r>
        <w:rPr>
          <w:rFonts w:hint="eastAsia" w:ascii="Times New Roman" w:hAnsi="Times New Roman" w:cs="Times New Roman"/>
          <w:sz w:val="21"/>
          <w:szCs w:val="21"/>
          <w:lang w:val="en-US" w:eastAsia="zh-CN"/>
        </w:rPr>
        <w:t xml:space="preserve">   </w:t>
      </w:r>
      <w:r>
        <w:rPr>
          <w:rFonts w:hint="default" w:ascii="Times New Roman" w:hAnsi="Times New Roman" w:cs="Times New Roman"/>
          <w:kern w:val="0"/>
          <w:sz w:val="21"/>
          <w:szCs w:val="21"/>
        </w:rPr>
        <w:t>17</w:t>
      </w:r>
      <w:r>
        <w:rPr>
          <w:rFonts w:hint="default" w:ascii="Times New Roman" w:hAnsi="Times New Roman" w:cs="Times New Roman"/>
          <w:sz w:val="21"/>
          <w:szCs w:val="21"/>
        </w:rPr>
        <w:t>.   3种</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color w:val="000000"/>
          <w:sz w:val="21"/>
          <w:szCs w:val="21"/>
        </w:rPr>
        <w:t xml:space="preserve">16.    </w:t>
      </w:r>
      <w:r>
        <w:rPr>
          <w:rFonts w:hint="default" w:ascii="Times New Roman" w:hAnsi="Times New Roman" w:cs="Times New Roman"/>
          <w:sz w:val="21"/>
          <w:szCs w:val="21"/>
        </w:rPr>
        <w:t xml:space="preserve">4  </w:t>
      </w:r>
      <w:r>
        <w:rPr>
          <w:rFonts w:hint="default" w:ascii="Times New Roman" w:hAnsi="Times New Roman" w:cs="Times New Roman"/>
          <w:color w:val="FF0000"/>
          <w:sz w:val="21"/>
          <w:szCs w:val="21"/>
        </w:rPr>
        <w:drawing>
          <wp:inline distT="0" distB="0" distL="0" distR="0">
            <wp:extent cx="1339215" cy="60769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4" cstate="print">
                      <a:lum bright="-18000" contrast="18000"/>
                    </a:blip>
                    <a:srcRect l="13983" t="20227" r="64372" b="59673"/>
                    <a:stretch>
                      <a:fillRect/>
                    </a:stretch>
                  </pic:blipFill>
                  <pic:spPr>
                    <a:xfrm>
                      <a:off x="0" y="0"/>
                      <a:ext cx="1339215" cy="607695"/>
                    </a:xfrm>
                    <a:prstGeom prst="rect">
                      <a:avLst/>
                    </a:prstGeom>
                    <a:noFill/>
                    <a:ln w="9525">
                      <a:noFill/>
                      <a:miter lim="800000"/>
                      <a:headEnd/>
                      <a:tailEnd/>
                    </a:ln>
                  </pic:spPr>
                </pic:pic>
              </a:graphicData>
            </a:graphic>
          </wp:inline>
        </w:drawing>
      </w:r>
    </w:p>
    <w:p>
      <w:pPr>
        <w:spacing w:line="36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15.</w:t>
      </w:r>
      <w:r>
        <w:rPr>
          <w:rFonts w:hint="default" w:ascii="Times New Roman" w:hAnsi="Times New Roman" w:cs="Times New Roman"/>
          <w:b/>
          <w:sz w:val="21"/>
          <w:szCs w:val="21"/>
        </w:rPr>
        <w:pict>
          <v:group id="Group 525" o:spid="_x0000_s1210" o:spt="203" alt="学科网(www.zxxk.com)--国内最大的教育资源门户，提供试卷、教案、课件、论文、素材及各类教学资源下载，还有大量而丰富的教学相关资讯！" style="height:31.2pt;width:173.25pt;" coordsize="3045,621">
            <o:lock v:ext="edit"/>
            <v:group id="Group 526" o:spid="_x0000_s1211" o:spt="203" style="position:absolute;left:0;top:0;height:621;width:1378;" coordsize="1378,621">
              <o:lock v:ext="edit"/>
              <v:group id="Group 527" o:spid="_x0000_s1212" o:spt="203" style="position:absolute;left:630;top:0;flip:x y;height:621;width:748;" coordsize="3951,3418">
                <o:lock v:ext="edit"/>
                <v:shape id="Hexagon 528" o:spid="_x0000_s1213" o:spt="9" type="#_x0000_t9" style="position:absolute;left:0;top:0;height:3418;width:3951;" coordsize="21600,21600">
                  <v:path/>
                  <v:fill focussize="0,0"/>
                  <v:stroke joinstyle="miter"/>
                  <v:imagedata o:title=""/>
                  <o:lock v:ext="edit"/>
                </v:shape>
                <v:line id="Line 529" o:spid="_x0000_s1214" o:spt="20" style="position:absolute;left:155;top:0;flip:x;height:1974;width:1162;" coordsize="21600,21600">
                  <v:path arrowok="t"/>
                  <v:fill focussize="0,0"/>
                  <v:stroke/>
                  <v:imagedata o:title=""/>
                  <o:lock v:ext="edit"/>
                </v:line>
                <v:line id="Line 530" o:spid="_x0000_s1215" o:spt="20" style="position:absolute;left:2634;top:0;height:1959;width:1166;" coordsize="21600,21600">
                  <v:path arrowok="t"/>
                  <v:fill focussize="0,0"/>
                  <v:stroke/>
                  <v:imagedata o:title=""/>
                  <o:lock v:ext="edit"/>
                </v:line>
                <v:line id="Line 531" o:spid="_x0000_s1216" o:spt="20" style="position:absolute;left:878;top:3185;height:1;width:2190;" coordsize="21600,21600">
                  <v:path arrowok="t"/>
                  <v:fill focussize="0,0"/>
                  <v:stroke/>
                  <v:imagedata o:title=""/>
                  <o:lock v:ext="edit"/>
                </v:line>
              </v:group>
              <v:shape id="Quad Arrow 532" o:spid="_x0000_s1217" o:spt="202" type="#_x0000_t202" style="position:absolute;left:0;top:156;height:312;width:840;" filled="f" stroked="f" coordsize="21600,21600">
                <v:path/>
                <v:fill on="f" focussize="0,0"/>
                <v:stroke on="f" joinstyle="miter"/>
                <v:imagedata o:title=""/>
                <o:lock v:ext="edit"/>
                <v:textbox inset="0mm,0mm,0mm,0mm">
                  <w:txbxContent>
                    <w:p>
                      <w:pPr>
                        <w:ind w:firstLine="105" w:firstLineChars="50"/>
                      </w:pPr>
                      <w:r>
                        <w:rPr>
                          <w:rFonts w:hint="eastAsia"/>
                        </w:rPr>
                        <w:t>CH</w:t>
                      </w:r>
                      <w:r>
                        <w:rPr>
                          <w:rFonts w:hint="eastAsia"/>
                          <w:vertAlign w:val="subscript"/>
                        </w:rPr>
                        <w:t>3</w:t>
                      </w:r>
                      <w:r>
                        <w:rPr>
                          <w:rFonts w:hint="eastAsia"/>
                        </w:rPr>
                        <w:t xml:space="preserve">—           </w:t>
                      </w:r>
                    </w:p>
                  </w:txbxContent>
                </v:textbox>
              </v:shape>
            </v:group>
            <v:shape id="Quad Arrow 533" o:spid="_x0000_s1218" o:spt="202" type="#_x0000_t202" style="position:absolute;left:1365;top:156;height:312;width:1680;" stroked="f" coordsize="21600,21600">
              <v:path/>
              <v:fill focussize="0,0"/>
              <v:stroke on="f" joinstyle="miter"/>
              <v:imagedata o:title=""/>
              <o:lock v:ext="edit"/>
              <v:textbox inset="0mm,0mm,0mm,0mm">
                <w:txbxContent>
                  <w:p>
                    <w:r>
                      <w:rPr>
                        <w:rFonts w:hint="eastAsia"/>
                      </w:rPr>
                      <w:t>—CH</w:t>
                    </w:r>
                    <w:r>
                      <w:rPr>
                        <w:rFonts w:hint="eastAsia"/>
                        <w:vertAlign w:val="subscript"/>
                      </w:rPr>
                      <w:t>2</w:t>
                    </w:r>
                    <w:r>
                      <w:rPr>
                        <w:rFonts w:hint="eastAsia"/>
                      </w:rPr>
                      <w:t>—CH</w:t>
                    </w:r>
                    <w:r>
                      <w:rPr>
                        <w:rFonts w:hint="eastAsia"/>
                        <w:vertAlign w:val="subscript"/>
                      </w:rPr>
                      <w:t>2</w:t>
                    </w:r>
                    <w:r>
                      <w:rPr>
                        <w:rFonts w:hint="eastAsia"/>
                      </w:rPr>
                      <w:t>—OH</w:t>
                    </w:r>
                    <w:r>
                      <w:rPr>
                        <w:rFonts w:hint="eastAsia"/>
                        <w:vertAlign w:val="subscript"/>
                      </w:rPr>
                      <w:t xml:space="preserve">          </w:t>
                    </w:r>
                    <w:r>
                      <w:rPr>
                        <w:rFonts w:hint="eastAsia"/>
                      </w:rPr>
                      <w:t xml:space="preserve"> </w:t>
                    </w:r>
                  </w:p>
                </w:txbxContent>
              </v:textbox>
            </v:shape>
            <w10:wrap type="none"/>
            <w10:anchorlock/>
          </v:group>
        </w:pict>
      </w:r>
      <w:r>
        <w:rPr>
          <w:rFonts w:hint="default" w:ascii="Times New Roman" w:hAnsi="Times New Roman" w:cs="Times New Roman"/>
          <w:b/>
          <w:sz w:val="21"/>
          <w:szCs w:val="21"/>
        </w:rPr>
        <w:t>或</w:t>
      </w:r>
      <w:r>
        <w:rPr>
          <w:rFonts w:hint="default" w:ascii="Times New Roman" w:hAnsi="Times New Roman" w:cs="Times New Roman"/>
          <w:b/>
          <w:sz w:val="21"/>
          <w:szCs w:val="21"/>
        </w:rPr>
        <w:pict>
          <v:group id="Group 516" o:spid="_x0000_s1219" o:spt="203" alt="学科网(www.zxxk.com)--国内最大的教育资源门户，提供试卷、教案、课件、论文、素材及各类教学资源下载，还有大量而丰富的教学相关资讯！" style="height:31.2pt;width:141.75pt;" coordsize="3045,621">
            <o:lock v:ext="edit"/>
            <v:group id="Group 517" o:spid="_x0000_s1220" o:spt="203" style="position:absolute;left:0;top:0;height:621;width:1378;" coordsize="1378,621">
              <o:lock v:ext="edit"/>
              <v:group id="Group 518" o:spid="_x0000_s1221" o:spt="203" style="position:absolute;left:630;top:0;flip:x y;height:621;width:748;" coordsize="3951,3418">
                <o:lock v:ext="edit"/>
                <v:shape id="Hexagon 519" o:spid="_x0000_s1222" o:spt="9" type="#_x0000_t9" style="position:absolute;left:0;top:0;height:3418;width:3951;" coordsize="21600,21600">
                  <v:path/>
                  <v:fill focussize="0,0"/>
                  <v:stroke joinstyle="miter"/>
                  <v:imagedata o:title=""/>
                  <o:lock v:ext="edit"/>
                </v:shape>
                <v:line id="Line 520" o:spid="_x0000_s1223" o:spt="20" style="position:absolute;left:155;top:0;flip:x;height:1974;width:1162;" coordsize="21600,21600">
                  <v:path arrowok="t"/>
                  <v:fill focussize="0,0"/>
                  <v:stroke/>
                  <v:imagedata o:title=""/>
                  <o:lock v:ext="edit"/>
                </v:line>
                <v:line id="Line 521" o:spid="_x0000_s1224" o:spt="20" style="position:absolute;left:2634;top:0;height:1959;width:1166;" coordsize="21600,21600">
                  <v:path arrowok="t"/>
                  <v:fill focussize="0,0"/>
                  <v:stroke/>
                  <v:imagedata o:title=""/>
                  <o:lock v:ext="edit"/>
                </v:line>
                <v:line id="Line 522" o:spid="_x0000_s1225" o:spt="20" style="position:absolute;left:878;top:3185;height:1;width:2190;" coordsize="21600,21600">
                  <v:path arrowok="t"/>
                  <v:fill focussize="0,0"/>
                  <v:stroke/>
                  <v:imagedata o:title=""/>
                  <o:lock v:ext="edit"/>
                </v:line>
              </v:group>
              <v:shape id="Quad Arrow 523" o:spid="_x0000_s1226" o:spt="202" type="#_x0000_t202" style="position:absolute;left:0;top:156;height:312;width:840;" filled="f" stroked="f" coordsize="21600,21600">
                <v:path/>
                <v:fill on="f" focussize="0,0"/>
                <v:stroke on="f" joinstyle="miter"/>
                <v:imagedata o:title=""/>
                <o:lock v:ext="edit"/>
                <v:textbox inset="0mm,0mm,0mm,0mm">
                  <w:txbxContent>
                    <w:p>
                      <w:pPr>
                        <w:ind w:firstLine="105" w:firstLineChars="50"/>
                      </w:pPr>
                      <w:r>
                        <w:rPr>
                          <w:rFonts w:hint="eastAsia"/>
                        </w:rPr>
                        <w:t>CH</w:t>
                      </w:r>
                      <w:r>
                        <w:rPr>
                          <w:rFonts w:hint="eastAsia"/>
                          <w:vertAlign w:val="subscript"/>
                        </w:rPr>
                        <w:t>3</w:t>
                      </w:r>
                      <w:r>
                        <w:rPr>
                          <w:rFonts w:hint="eastAsia"/>
                        </w:rPr>
                        <w:t xml:space="preserve">—           </w:t>
                      </w:r>
                    </w:p>
                  </w:txbxContent>
                </v:textbox>
              </v:shape>
            </v:group>
            <v:shape id="Quad Arrow 524" o:spid="_x0000_s1227" o:spt="202" type="#_x0000_t202" style="position:absolute;left:1365;top:156;height:312;width:1680;" stroked="f" coordsize="21600,21600">
              <v:path/>
              <v:fill focussize="0,0"/>
              <v:stroke on="f" joinstyle="miter"/>
              <v:imagedata o:title=""/>
              <o:lock v:ext="edit"/>
              <v:textbox inset="0mm,0mm,0mm,0mm">
                <w:txbxContent>
                  <w:p>
                    <w:r>
                      <w:rPr>
                        <w:rFonts w:hint="eastAsia"/>
                      </w:rPr>
                      <w:t>—CHOH—CH</w:t>
                    </w:r>
                    <w:r>
                      <w:rPr>
                        <w:rFonts w:hint="eastAsia"/>
                        <w:vertAlign w:val="subscript"/>
                      </w:rPr>
                      <w:t xml:space="preserve">3          </w:t>
                    </w:r>
                    <w:r>
                      <w:rPr>
                        <w:rFonts w:hint="eastAsia"/>
                      </w:rPr>
                      <w:t xml:space="preserve"> </w:t>
                    </w:r>
                  </w:p>
                </w:txbxContent>
              </v:textbox>
            </v:shape>
            <w10:wrap type="none"/>
            <w10:anchorlock/>
          </v:group>
        </w:pic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14.</w:t>
      </w:r>
      <w:r>
        <w:rPr>
          <w:rFonts w:hint="default" w:ascii="Times New Roman" w:hAnsi="Times New Roman" w:eastAsia="Arial Unicode MS" w:cs="Times New Roman"/>
          <w:b/>
          <w:color w:val="000000"/>
          <w:spacing w:val="-2"/>
          <w:sz w:val="21"/>
          <w:szCs w:val="21"/>
        </w:rPr>
        <w:drawing>
          <wp:inline distT="0" distB="0" distL="0" distR="0">
            <wp:extent cx="1463040" cy="333375"/>
            <wp:effectExtent l="19050" t="0" r="3810" b="0"/>
            <wp:docPr id="88" name="图片 597"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97" descr="学科网(www.zxxk.com)--国内最大的教育资源门户，提供试卷、教案、课件、论文、素材及各类教学资源下载，还有大量而丰富的教学相关资讯！"/>
                    <pic:cNvPicPr>
                      <a:picLocks noChangeAspect="1" noChangeArrowheads="1"/>
                    </pic:cNvPicPr>
                  </pic:nvPicPr>
                  <pic:blipFill>
                    <a:blip r:embed="rId65" cstate="print">
                      <a:lum contrast="24000"/>
                    </a:blip>
                    <a:srcRect/>
                    <a:stretch>
                      <a:fillRect/>
                    </a:stretch>
                  </pic:blipFill>
                  <pic:spPr>
                    <a:xfrm>
                      <a:off x="0" y="0"/>
                      <a:ext cx="1463040" cy="333375"/>
                    </a:xfrm>
                    <a:prstGeom prst="rect">
                      <a:avLst/>
                    </a:prstGeom>
                    <a:noFill/>
                    <a:ln w="9525">
                      <a:noFill/>
                      <a:miter lim="800000"/>
                      <a:headEnd/>
                      <a:tailEnd/>
                    </a:ln>
                  </pic:spPr>
                </pic:pic>
              </a:graphicData>
            </a:graphic>
          </wp:inline>
        </w:drawing>
      </w:r>
      <w:r>
        <w:rPr>
          <w:rFonts w:hint="eastAsia" w:ascii="Times New Roman" w:hAnsi="Times New Roman" w:eastAsia="Arial Unicode MS" w:cs="Times New Roman"/>
          <w:b/>
          <w:color w:val="000000"/>
          <w:spacing w:val="-2"/>
          <w:sz w:val="21"/>
          <w:szCs w:val="21"/>
          <w:lang w:val="en-US" w:eastAsia="zh-CN"/>
        </w:rPr>
        <w:t xml:space="preserve">        </w:t>
      </w:r>
      <w:r>
        <w:rPr>
          <w:rFonts w:hint="default" w:ascii="Times New Roman" w:hAnsi="Times New Roman" w:cs="Times New Roman"/>
          <w:sz w:val="21"/>
          <w:szCs w:val="21"/>
        </w:rPr>
        <w:t xml:space="preserve">13.  </w:t>
      </w:r>
      <w:r>
        <w:rPr>
          <w:rFonts w:hint="default" w:ascii="Times New Roman" w:hAnsi="Times New Roman" w:cs="Times New Roman"/>
          <w:color w:val="FF0000"/>
          <w:sz w:val="21"/>
          <w:szCs w:val="21"/>
        </w:rPr>
        <w:drawing>
          <wp:inline distT="0" distB="0" distL="0" distR="0">
            <wp:extent cx="1732280" cy="828040"/>
            <wp:effectExtent l="19050" t="0" r="127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66" cstate="print">
                      <a:lum bright="-48000" contrast="54000"/>
                    </a:blip>
                    <a:srcRect l="12932" t="64488" r="56824" b="8626"/>
                    <a:stretch>
                      <a:fillRect/>
                    </a:stretch>
                  </pic:blipFill>
                  <pic:spPr>
                    <a:xfrm>
                      <a:off x="0" y="0"/>
                      <a:ext cx="1732280" cy="828040"/>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sz w:val="21"/>
          <w:szCs w:val="21"/>
        </w:rPr>
        <w:t>12.</w:t>
      </w:r>
      <w:r>
        <w:rPr>
          <w:rFonts w:hint="default" w:ascii="Times New Roman" w:hAnsi="Times New Roman" w:cs="Times New Roman"/>
          <w:color w:val="000000"/>
          <w:sz w:val="21"/>
          <w:szCs w:val="21"/>
        </w:rPr>
        <w:drawing>
          <wp:inline distT="0" distB="0" distL="0" distR="0">
            <wp:extent cx="4249420" cy="844550"/>
            <wp:effectExtent l="19050" t="0" r="0" b="0"/>
            <wp:docPr id="90" name="图片 139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91" descr="学科网(www.zxxk.com)--国内最大的教育资源门户，提供试卷、教案、课件、论文、素材及各类教学资源下载，还有大量而丰富的教学相关资讯！"/>
                    <pic:cNvPicPr>
                      <a:picLocks noChangeAspect="1" noChangeArrowheads="1"/>
                    </pic:cNvPicPr>
                  </pic:nvPicPr>
                  <pic:blipFill>
                    <a:blip r:embed="rId67" cstate="print">
                      <a:lum bright="-30000" contrast="54000"/>
                    </a:blip>
                    <a:srcRect/>
                    <a:stretch>
                      <a:fillRect/>
                    </a:stretch>
                  </pic:blipFill>
                  <pic:spPr>
                    <a:xfrm>
                      <a:off x="0" y="0"/>
                      <a:ext cx="4249420" cy="844550"/>
                    </a:xfrm>
                    <a:prstGeom prst="rect">
                      <a:avLst/>
                    </a:prstGeom>
                    <a:noFill/>
                    <a:ln w="9525">
                      <a:noFill/>
                      <a:miter lim="800000"/>
                      <a:headEnd/>
                      <a:tailEnd/>
                    </a:ln>
                  </pic:spPr>
                </pic:pic>
              </a:graphicData>
            </a:graphic>
          </wp:inline>
        </w:drawing>
      </w:r>
      <w:r>
        <w:rPr>
          <w:rFonts w:hint="eastAsia" w:ascii="Times New Roman" w:hAnsi="Times New Roman" w:cs="Times New Roman"/>
          <w:color w:val="000000"/>
          <w:sz w:val="21"/>
          <w:szCs w:val="21"/>
          <w:lang w:val="en-US" w:eastAsia="zh-CN"/>
        </w:rPr>
        <w:t xml:space="preserve"> </w:t>
      </w:r>
    </w:p>
    <w:p>
      <w:pPr>
        <w:spacing w:line="360" w:lineRule="auto"/>
        <w:ind w:left="210" w:hanging="210" w:hangingChars="100"/>
        <w:jc w:val="left"/>
        <w:textAlignment w:val="center"/>
        <w:rPr>
          <w:rFonts w:hint="eastAsia" w:ascii="Times New Roman" w:hAnsi="Times New Roman" w:eastAsia="方正楷体_GBK" w:cs="Times New Roman"/>
          <w:color w:val="000000"/>
          <w:sz w:val="21"/>
          <w:szCs w:val="21"/>
          <w:lang w:val="en-US" w:eastAsia="zh-CN"/>
        </w:rPr>
      </w:pPr>
      <w:r>
        <w:rPr>
          <w:rFonts w:hint="default" w:ascii="Times New Roman" w:hAnsi="Times New Roman" w:cs="Times New Roman"/>
          <w:sz w:val="21"/>
          <w:szCs w:val="21"/>
        </w:rPr>
        <w:t>11.</w:t>
      </w:r>
      <w:r>
        <w:rPr>
          <w:rFonts w:hint="default" w:ascii="Times New Roman" w:hAnsi="Times New Roman" w:eastAsia="方正楷体_GBK" w:cs="Times New Roman"/>
          <w:sz w:val="21"/>
          <w:szCs w:val="21"/>
        </w:rPr>
        <w:drawing>
          <wp:inline distT="0" distB="0" distL="0" distR="0">
            <wp:extent cx="979170" cy="537845"/>
            <wp:effectExtent l="19050" t="0" r="0" b="0"/>
            <wp:docPr id="91" name="Image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0017.jpeg"/>
                    <pic:cNvPicPr>
                      <a:picLocks noChangeAspect="1" noChangeArrowheads="1"/>
                    </pic:cNvPicPr>
                  </pic:nvPicPr>
                  <pic:blipFill>
                    <a:blip r:embed="rId68" cstate="print"/>
                    <a:srcRect/>
                    <a:stretch>
                      <a:fillRect/>
                    </a:stretch>
                  </pic:blipFill>
                  <pic:spPr>
                    <a:xfrm>
                      <a:off x="0" y="0"/>
                      <a:ext cx="979170" cy="537845"/>
                    </a:xfrm>
                    <a:prstGeom prst="rect">
                      <a:avLst/>
                    </a:prstGeom>
                    <a:noFill/>
                    <a:ln w="9525">
                      <a:noFill/>
                      <a:miter lim="800000"/>
                      <a:headEnd/>
                      <a:tailEnd/>
                    </a:ln>
                  </pic:spPr>
                </pic:pic>
              </a:graphicData>
            </a:graphic>
          </wp:inline>
        </w:drawing>
      </w:r>
      <w:r>
        <w:rPr>
          <w:rFonts w:hint="eastAsia" w:ascii="Times New Roman" w:hAnsi="Times New Roman" w:eastAsia="方正楷体_GBK" w:cs="Times New Roman"/>
          <w:sz w:val="21"/>
          <w:szCs w:val="21"/>
          <w:lang w:val="en-US" w:eastAsia="zh-CN"/>
        </w:rPr>
        <w:t xml:space="preserve">      </w:t>
      </w:r>
      <w:r>
        <w:rPr>
          <w:rFonts w:hint="default" w:ascii="Times New Roman" w:hAnsi="Times New Roman" w:cs="Times New Roman"/>
          <w:sz w:val="21"/>
          <w:szCs w:val="21"/>
        </w:rPr>
        <w:t>10.</w:t>
      </w:r>
      <w:r>
        <w:rPr>
          <w:rFonts w:hint="default" w:ascii="Times New Roman" w:hAnsi="Times New Roman" w:eastAsia="方正楷体_GBK" w:cs="Times New Roman"/>
          <w:sz w:val="21"/>
          <w:szCs w:val="21"/>
        </w:rPr>
        <w:drawing>
          <wp:inline distT="0" distB="0" distL="0" distR="0">
            <wp:extent cx="1334135" cy="311785"/>
            <wp:effectExtent l="19050" t="0" r="0" b="0"/>
            <wp:docPr id="92" name="Image0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0180.jpeg"/>
                    <pic:cNvPicPr>
                      <a:picLocks noChangeAspect="1" noChangeArrowheads="1"/>
                    </pic:cNvPicPr>
                  </pic:nvPicPr>
                  <pic:blipFill>
                    <a:blip r:embed="rId69" cstate="print"/>
                    <a:srcRect/>
                    <a:stretch>
                      <a:fillRect/>
                    </a:stretch>
                  </pic:blipFill>
                  <pic:spPr>
                    <a:xfrm>
                      <a:off x="0" y="0"/>
                      <a:ext cx="1334135" cy="311785"/>
                    </a:xfrm>
                    <a:prstGeom prst="rect">
                      <a:avLst/>
                    </a:prstGeom>
                    <a:noFill/>
                    <a:ln w="9525">
                      <a:noFill/>
                      <a:miter lim="800000"/>
                      <a:headEnd/>
                      <a:tailEnd/>
                    </a:ln>
                  </pic:spPr>
                </pic:pic>
              </a:graphicData>
            </a:graphic>
          </wp:inline>
        </w:drawing>
      </w:r>
      <w:r>
        <w:rPr>
          <w:rFonts w:hint="eastAsia" w:ascii="Times New Roman" w:hAnsi="Times New Roman" w:eastAsia="方正楷体_GBK" w:cs="Times New Roman"/>
          <w:sz w:val="21"/>
          <w:szCs w:val="21"/>
          <w:lang w:val="en-US" w:eastAsia="zh-CN"/>
        </w:rPr>
        <w:t xml:space="preserve"> </w:t>
      </w:r>
    </w:p>
    <w:p>
      <w:pPr>
        <w:spacing w:line="360" w:lineRule="auto"/>
        <w:ind w:left="210" w:hanging="210" w:hangingChars="100"/>
        <w:jc w:val="left"/>
        <w:textAlignment w:val="center"/>
        <w:rPr>
          <w:rFonts w:hint="default" w:ascii="Times New Roman" w:hAnsi="Times New Roman" w:cs="Times New Roman"/>
          <w:color w:val="000000"/>
          <w:sz w:val="21"/>
          <w:szCs w:val="21"/>
        </w:rPr>
      </w:pPr>
      <w:r>
        <w:rPr>
          <w:rFonts w:hint="default" w:ascii="Times New Roman" w:hAnsi="Times New Roman" w:cs="Times New Roman"/>
          <w:sz w:val="21"/>
          <w:szCs w:val="21"/>
        </w:rPr>
        <w:t>9.</w:t>
      </w:r>
      <w:r>
        <w:rPr>
          <w:rFonts w:hint="default" w:ascii="Times New Roman" w:hAnsi="Times New Roman" w:eastAsia="方正楷体_GBK" w:cs="Times New Roman"/>
          <w:sz w:val="21"/>
          <w:szCs w:val="21"/>
        </w:rPr>
        <w:drawing>
          <wp:inline distT="0" distB="0" distL="0" distR="0">
            <wp:extent cx="1215390" cy="570230"/>
            <wp:effectExtent l="19050" t="0" r="3810" b="0"/>
            <wp:docPr id="93" name="Image0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0362.jpeg"/>
                    <pic:cNvPicPr>
                      <a:picLocks noChangeAspect="1" noChangeArrowheads="1"/>
                    </pic:cNvPicPr>
                  </pic:nvPicPr>
                  <pic:blipFill>
                    <a:blip r:embed="rId70" cstate="print"/>
                    <a:srcRect/>
                    <a:stretch>
                      <a:fillRect/>
                    </a:stretch>
                  </pic:blipFill>
                  <pic:spPr>
                    <a:xfrm>
                      <a:off x="0" y="0"/>
                      <a:ext cx="1215390" cy="570230"/>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或</w:t>
      </w:r>
      <w:r>
        <w:rPr>
          <w:rFonts w:hint="default" w:ascii="Times New Roman" w:hAnsi="Times New Roman" w:eastAsia="方正楷体_GBK" w:cs="Times New Roman"/>
          <w:sz w:val="21"/>
          <w:szCs w:val="21"/>
        </w:rPr>
        <w:drawing>
          <wp:inline distT="0" distB="0" distL="0" distR="0">
            <wp:extent cx="1183640" cy="435610"/>
            <wp:effectExtent l="19050" t="0" r="0" b="0"/>
            <wp:docPr id="94" name="Image0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0367.jpeg"/>
                    <pic:cNvPicPr>
                      <a:picLocks noChangeAspect="1" noChangeArrowheads="1"/>
                    </pic:cNvPicPr>
                  </pic:nvPicPr>
                  <pic:blipFill>
                    <a:blip r:embed="rId71" cstate="print"/>
                    <a:srcRect/>
                    <a:stretch>
                      <a:fillRect/>
                    </a:stretch>
                  </pic:blipFill>
                  <pic:spPr>
                    <a:xfrm>
                      <a:off x="0" y="0"/>
                      <a:ext cx="1183640" cy="435610"/>
                    </a:xfrm>
                    <a:prstGeom prst="rect">
                      <a:avLst/>
                    </a:prstGeom>
                    <a:noFill/>
                    <a:ln w="9525">
                      <a:noFill/>
                      <a:miter lim="800000"/>
                      <a:headEnd/>
                      <a:tailEnd/>
                    </a:ln>
                  </pic:spPr>
                </pic:pic>
              </a:graphicData>
            </a:graphic>
          </wp:inline>
        </w:drawing>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8</w:t>
      </w:r>
      <w:r>
        <w:rPr>
          <w:rFonts w:hint="default" w:ascii="Times New Roman" w:hAnsi="Times New Roman" w:cs="Times New Roman"/>
          <w:sz w:val="21"/>
          <w:szCs w:val="21"/>
          <w:lang w:val="pt-BR"/>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pt-BR"/>
        </w:rPr>
        <w:t xml:space="preserve"> </w:t>
      </w:r>
      <w:r>
        <w:rPr>
          <w:rFonts w:hint="default" w:ascii="Times New Roman" w:hAnsi="Times New Roman" w:eastAsia="方正楷体_GBK" w:cs="Times New Roman"/>
          <w:sz w:val="21"/>
          <w:szCs w:val="21"/>
        </w:rPr>
        <w:t>18　</w:t>
      </w:r>
      <w:r>
        <w:rPr>
          <w:rFonts w:hint="default" w:ascii="Times New Roman" w:hAnsi="Times New Roman" w:cs="Times New Roman"/>
          <w:sz w:val="21"/>
          <w:szCs w:val="21"/>
        </w:rPr>
        <w:drawing>
          <wp:inline distT="0" distB="0" distL="0" distR="0">
            <wp:extent cx="2372360" cy="559435"/>
            <wp:effectExtent l="19050" t="0" r="889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noChangeArrowheads="1"/>
                    </pic:cNvPicPr>
                  </pic:nvPicPr>
                  <pic:blipFill>
                    <a:blip r:embed="rId72" cstate="print"/>
                    <a:srcRect l="27974" t="48714" r="11946" b="28630"/>
                    <a:stretch>
                      <a:fillRect/>
                    </a:stretch>
                  </pic:blipFill>
                  <pic:spPr>
                    <a:xfrm>
                      <a:off x="0" y="0"/>
                      <a:ext cx="2372360" cy="559435"/>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7.D    6.B</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5. </w:t>
      </w:r>
      <w:r>
        <w:rPr>
          <w:rFonts w:hint="default" w:ascii="Times New Roman" w:hAnsi="Times New Roman" w:eastAsia="方正楷体_GBK" w:cs="Times New Roman"/>
          <w:sz w:val="21"/>
          <w:szCs w:val="21"/>
        </w:rPr>
        <w:drawing>
          <wp:inline distT="0" distB="0" distL="0" distR="0">
            <wp:extent cx="607695" cy="768985"/>
            <wp:effectExtent l="19050" t="0" r="1905" b="0"/>
            <wp:docPr id="96" name="Image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0541.jpeg"/>
                    <pic:cNvPicPr>
                      <a:picLocks noChangeAspect="1" noChangeArrowheads="1"/>
                    </pic:cNvPicPr>
                  </pic:nvPicPr>
                  <pic:blipFill>
                    <a:blip r:embed="rId73" cstate="print"/>
                    <a:srcRect/>
                    <a:stretch>
                      <a:fillRect/>
                    </a:stretch>
                  </pic:blipFill>
                  <pic:spPr>
                    <a:xfrm>
                      <a:off x="0" y="0"/>
                      <a:ext cx="607695" cy="76898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w:t>
      </w:r>
      <w:r>
        <w:rPr>
          <w:rFonts w:hint="eastAsia" w:ascii="Times New Roman" w:hAnsi="Times New Roman" w:eastAsia="方正楷体_GBK" w:cs="Times New Roman"/>
          <w:sz w:val="21"/>
          <w:szCs w:val="21"/>
          <w:lang w:val="en-US" w:eastAsia="zh-CN"/>
        </w:rPr>
        <w:t xml:space="preserve"> </w:t>
      </w:r>
      <w:r>
        <w:rPr>
          <w:rFonts w:hint="default" w:ascii="Times New Roman" w:hAnsi="Times New Roman" w:eastAsia="方正楷体_GBK" w:cs="Times New Roman"/>
          <w:sz w:val="21"/>
          <w:szCs w:val="21"/>
        </w:rPr>
        <w:drawing>
          <wp:inline distT="0" distB="0" distL="0" distR="0">
            <wp:extent cx="844550" cy="650875"/>
            <wp:effectExtent l="19050" t="0" r="0" b="0"/>
            <wp:docPr id="97" name="Image0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0542.jpeg"/>
                    <pic:cNvPicPr>
                      <a:picLocks noChangeAspect="1" noChangeArrowheads="1"/>
                    </pic:cNvPicPr>
                  </pic:nvPicPr>
                  <pic:blipFill>
                    <a:blip r:embed="rId74" cstate="print"/>
                    <a:srcRect/>
                    <a:stretch>
                      <a:fillRect/>
                    </a:stretch>
                  </pic:blipFill>
                  <pic:spPr>
                    <a:xfrm>
                      <a:off x="0" y="0"/>
                      <a:ext cx="844550" cy="65087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w:t>
      </w:r>
      <w:r>
        <w:rPr>
          <w:rFonts w:hint="default" w:ascii="Times New Roman" w:hAnsi="Times New Roman" w:eastAsia="方正楷体_GBK" w:cs="Times New Roman"/>
          <w:sz w:val="21"/>
          <w:szCs w:val="21"/>
        </w:rPr>
        <w:drawing>
          <wp:inline distT="0" distB="0" distL="0" distR="0">
            <wp:extent cx="543560" cy="768985"/>
            <wp:effectExtent l="19050" t="0" r="8890" b="0"/>
            <wp:docPr id="98" name="Image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0543.jpeg"/>
                    <pic:cNvPicPr>
                      <a:picLocks noChangeAspect="1" noChangeArrowheads="1"/>
                    </pic:cNvPicPr>
                  </pic:nvPicPr>
                  <pic:blipFill>
                    <a:blip r:embed="rId75" cstate="print"/>
                    <a:srcRect/>
                    <a:stretch>
                      <a:fillRect/>
                    </a:stretch>
                  </pic:blipFill>
                  <pic:spPr>
                    <a:xfrm>
                      <a:off x="0" y="0"/>
                      <a:ext cx="543560" cy="76898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　</w:t>
      </w:r>
      <w:r>
        <w:rPr>
          <w:rFonts w:hint="default" w:ascii="Times New Roman" w:hAnsi="Times New Roman" w:eastAsia="方正楷体_GBK" w:cs="Times New Roman"/>
          <w:sz w:val="21"/>
          <w:szCs w:val="21"/>
        </w:rPr>
        <w:drawing>
          <wp:inline distT="0" distB="0" distL="0" distR="0">
            <wp:extent cx="607695" cy="650875"/>
            <wp:effectExtent l="19050" t="0" r="1905" b="0"/>
            <wp:docPr id="99" name="Image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0544.jpeg"/>
                    <pic:cNvPicPr>
                      <a:picLocks noChangeAspect="1" noChangeArrowheads="1"/>
                    </pic:cNvPicPr>
                  </pic:nvPicPr>
                  <pic:blipFill>
                    <a:blip r:embed="rId76" cstate="print"/>
                    <a:srcRect/>
                    <a:stretch>
                      <a:fillRect/>
                    </a:stretch>
                  </pic:blipFill>
                  <pic:spPr>
                    <a:xfrm>
                      <a:off x="0" y="0"/>
                      <a:ext cx="607695" cy="650875"/>
                    </a:xfrm>
                    <a:prstGeom prst="rect">
                      <a:avLst/>
                    </a:prstGeom>
                    <a:noFill/>
                    <a:ln w="9525">
                      <a:noFill/>
                      <a:miter lim="800000"/>
                      <a:headEnd/>
                      <a:tailEnd/>
                    </a:ln>
                  </pic:spPr>
                </pic:pic>
              </a:graphicData>
            </a:graphic>
          </wp:inline>
        </w:drawing>
      </w:r>
      <w:r>
        <w:rPr>
          <w:rFonts w:hint="default" w:ascii="Times New Roman" w:hAnsi="Times New Roman" w:eastAsia="方正楷体_GBK" w:cs="Times New Roman"/>
          <w:sz w:val="21"/>
          <w:szCs w:val="21"/>
        </w:rPr>
        <w:t>(任意三种即可)</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w:t>
      </w:r>
      <w:r>
        <w:rPr>
          <w:rFonts w:hint="default" w:ascii="Times New Roman" w:hAnsi="Times New Roman" w:cs="Times New Roman"/>
          <w:sz w:val="21"/>
          <w:szCs w:val="21"/>
        </w:rPr>
        <w:drawing>
          <wp:inline distT="0" distB="0" distL="0" distR="0">
            <wp:extent cx="871220" cy="779780"/>
            <wp:effectExtent l="19050" t="0" r="5080" b="0"/>
            <wp:docPr id="100" name="图片 10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0"/>
                    <pic:cNvPicPr>
                      <a:picLocks noChangeAspect="1" noChangeArrowheads="1"/>
                    </pic:cNvPicPr>
                  </pic:nvPicPr>
                  <pic:blipFill>
                    <a:blip r:embed="rId77" cstate="print"/>
                    <a:srcRect l="10378" t="27306" r="74057" b="63474"/>
                    <a:stretch>
                      <a:fillRect/>
                    </a:stretch>
                  </pic:blipFill>
                  <pic:spPr>
                    <a:xfrm>
                      <a:off x="0" y="0"/>
                      <a:ext cx="871220" cy="779780"/>
                    </a:xfrm>
                    <a:prstGeom prst="rect">
                      <a:avLst/>
                    </a:prstGeom>
                    <a:noFill/>
                    <a:ln w="9525">
                      <a:noFill/>
                      <a:miter lim="800000"/>
                      <a:headEnd/>
                      <a:tailEnd/>
                    </a:ln>
                  </pic:spPr>
                </pic:pic>
              </a:graphicData>
            </a:graphic>
          </wp:inline>
        </w:drawing>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3.D</w:t>
      </w:r>
    </w:p>
    <w:p>
      <w:pPr>
        <w:spacing w:line="360" w:lineRule="auto"/>
        <w:ind w:left="210" w:hanging="210" w:hangingChars="1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w:t>
      </w:r>
      <w:r>
        <w:rPr>
          <w:rFonts w:hint="default" w:ascii="Times New Roman" w:hAnsi="Times New Roman" w:cs="Times New Roman"/>
          <w:color w:val="auto"/>
          <w:sz w:val="21"/>
          <w:szCs w:val="21"/>
          <w:u w:val="single" w:color="000000"/>
        </w:rPr>
        <w:t>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pacing w:val="-16"/>
          <w:sz w:val="21"/>
          <w:szCs w:val="21"/>
          <w:u w:val="single" w:color="000000"/>
        </w:rPr>
        <w:t>==</w:t>
      </w:r>
      <w:r>
        <w:rPr>
          <w:rFonts w:hint="default" w:ascii="Times New Roman" w:hAnsi="Times New Roman" w:cs="Times New Roman"/>
          <w:color w:val="auto"/>
          <w:sz w:val="21"/>
          <w:szCs w:val="21"/>
          <w:u w:val="single" w:color="000000"/>
        </w:rPr>
        <w:t>=CHCH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z w:val="21"/>
          <w:szCs w:val="21"/>
          <w:u w:val="single" w:color="000000"/>
        </w:rPr>
        <w:t>CH</w:t>
      </w:r>
      <w:r>
        <w:rPr>
          <w:rFonts w:hint="default" w:ascii="Times New Roman" w:hAnsi="Times New Roman" w:cs="Times New Roman"/>
          <w:color w:val="auto"/>
          <w:sz w:val="21"/>
          <w:szCs w:val="21"/>
          <w:u w:val="single" w:color="000000"/>
          <w:vertAlign w:val="subscript"/>
        </w:rPr>
        <w:t>2</w:t>
      </w:r>
      <w:r>
        <w:rPr>
          <w:rFonts w:hint="default" w:ascii="Times New Roman" w:hAnsi="Times New Roman" w:cs="Times New Roman"/>
          <w:color w:val="auto"/>
          <w:sz w:val="21"/>
          <w:szCs w:val="21"/>
          <w:u w:val="single" w:color="000000"/>
        </w:rPr>
        <w:t>COOH  或 环丁烷基甲酸 或 环丙烷基乙酸</w:t>
      </w:r>
      <w:r>
        <w:rPr>
          <w:rFonts w:hint="eastAsia" w:ascii="Times New Roman" w:hAnsi="Times New Roman" w:cs="Times New Roman"/>
          <w:color w:val="0000FF"/>
          <w:sz w:val="21"/>
          <w:szCs w:val="21"/>
          <w:u w:val="single" w:color="000000"/>
          <w:lang w:val="en-US" w:eastAsia="zh-CN"/>
        </w:rPr>
        <w:t xml:space="preserve">     </w:t>
      </w:r>
      <w:r>
        <w:rPr>
          <w:rFonts w:hint="default" w:ascii="Times New Roman" w:hAnsi="Times New Roman" w:cs="Times New Roman"/>
          <w:sz w:val="21"/>
          <w:szCs w:val="21"/>
        </w:rPr>
        <w:t>1.B</w:t>
      </w:r>
    </w:p>
    <w:sectPr>
      <w:headerReference r:id="rId3" w:type="default"/>
      <w:footerReference r:id="rId4" w:type="default"/>
      <w:pgSz w:w="11906" w:h="16838"/>
      <w:pgMar w:top="1134" w:right="1134" w:bottom="1134" w:left="1134" w:header="499" w:footer="499"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楷体_GBK">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5</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656"/>
    <w:multiLevelType w:val="singleLevel"/>
    <w:tmpl w:val="02CB6656"/>
    <w:lvl w:ilvl="0" w:tentative="0">
      <w:start w:val="1"/>
      <w:numFmt w:val="decimal"/>
      <w:pStyle w:val="9"/>
      <w:lvlText w:val="%1."/>
      <w:lvlJc w:val="left"/>
      <w:pPr>
        <w:tabs>
          <w:tab w:val="left" w:pos="374"/>
        </w:tabs>
        <w:ind w:left="374" w:hanging="37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42F6294"/>
    <w:rsid w:val="237A4F8A"/>
    <w:rsid w:val="38467891"/>
    <w:rsid w:val="59C853E6"/>
    <w:rsid w:val="7AA41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2"/>
    <w:qFormat/>
    <w:uiPriority w:val="0"/>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link w:val="33"/>
    <w:qFormat/>
    <w:uiPriority w:val="0"/>
    <w:pPr>
      <w:keepNext/>
      <w:keepLines/>
      <w:spacing w:before="280" w:after="290" w:line="376" w:lineRule="auto"/>
      <w:outlineLvl w:val="3"/>
    </w:pPr>
    <w:rPr>
      <w:rFonts w:ascii="Arial" w:hAnsi="Arial" w:eastAsia="黑体"/>
      <w:b/>
      <w:bCs/>
      <w:kern w:val="0"/>
      <w:sz w:val="28"/>
      <w:szCs w:val="28"/>
    </w:rPr>
  </w:style>
  <w:style w:type="paragraph" w:styleId="6">
    <w:name w:val="heading 5"/>
    <w:basedOn w:val="1"/>
    <w:next w:val="1"/>
    <w:link w:val="34"/>
    <w:qFormat/>
    <w:uiPriority w:val="0"/>
    <w:pPr>
      <w:keepNext/>
      <w:keepLines/>
      <w:spacing w:before="280" w:after="290" w:line="376" w:lineRule="auto"/>
      <w:outlineLvl w:val="4"/>
    </w:pPr>
    <w:rPr>
      <w:rFonts w:ascii="Times New Roman" w:hAnsi="Times New Roman"/>
      <w:b/>
      <w:bCs/>
      <w:kern w:val="0"/>
      <w:sz w:val="28"/>
      <w:szCs w:val="28"/>
    </w:rPr>
  </w:style>
  <w:style w:type="paragraph" w:styleId="7">
    <w:name w:val="heading 6"/>
    <w:basedOn w:val="1"/>
    <w:next w:val="1"/>
    <w:link w:val="35"/>
    <w:qFormat/>
    <w:uiPriority w:val="0"/>
    <w:pPr>
      <w:keepNext/>
      <w:keepLines/>
      <w:spacing w:before="240" w:after="64" w:line="320" w:lineRule="auto"/>
      <w:outlineLvl w:val="5"/>
    </w:pPr>
    <w:rPr>
      <w:rFonts w:ascii="Arial" w:hAnsi="Arial" w:eastAsia="黑体"/>
      <w:b/>
      <w:bCs/>
      <w:kern w:val="0"/>
      <w:sz w:val="24"/>
      <w:szCs w:val="24"/>
    </w:rPr>
  </w:style>
  <w:style w:type="paragraph" w:styleId="8">
    <w:name w:val="heading 7"/>
    <w:basedOn w:val="1"/>
    <w:next w:val="1"/>
    <w:link w:val="36"/>
    <w:qFormat/>
    <w:uiPriority w:val="0"/>
    <w:pPr>
      <w:keepNext/>
      <w:keepLines/>
      <w:spacing w:before="240" w:after="64" w:line="320" w:lineRule="auto"/>
      <w:outlineLvl w:val="6"/>
    </w:pPr>
    <w:rPr>
      <w:rFonts w:ascii="Times New Roman" w:hAnsi="Times New Roman"/>
      <w:b/>
      <w:bCs/>
      <w:kern w:val="0"/>
      <w:sz w:val="24"/>
      <w:szCs w:val="24"/>
    </w:rPr>
  </w:style>
  <w:style w:type="paragraph" w:styleId="9">
    <w:name w:val="heading 8"/>
    <w:basedOn w:val="1"/>
    <w:next w:val="1"/>
    <w:link w:val="37"/>
    <w:qFormat/>
    <w:uiPriority w:val="0"/>
    <w:pPr>
      <w:numPr>
        <w:ilvl w:val="0"/>
        <w:numId w:val="1"/>
      </w:numPr>
      <w:outlineLvl w:val="7"/>
    </w:pPr>
    <w:rPr>
      <w:rFonts w:ascii="Times New Roman" w:hAnsi="Times New Roman"/>
      <w:kern w:val="0"/>
      <w:sz w:val="24"/>
      <w:szCs w:val="20"/>
    </w:rPr>
  </w:style>
  <w:style w:type="paragraph" w:styleId="10">
    <w:name w:val="heading 9"/>
    <w:basedOn w:val="1"/>
    <w:next w:val="9"/>
    <w:link w:val="38"/>
    <w:qFormat/>
    <w:uiPriority w:val="0"/>
    <w:pPr>
      <w:tabs>
        <w:tab w:val="left" w:pos="737"/>
      </w:tabs>
      <w:ind w:left="737" w:hanging="737"/>
      <w:outlineLvl w:val="8"/>
    </w:pPr>
    <w:rPr>
      <w:rFonts w:ascii="Times New Roman" w:hAnsi="Times New Roman"/>
      <w:kern w:val="0"/>
      <w:sz w:val="24"/>
      <w:szCs w:val="20"/>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Body Text Indent"/>
    <w:basedOn w:val="1"/>
    <w:link w:val="29"/>
    <w:qFormat/>
    <w:uiPriority w:val="0"/>
    <w:pPr>
      <w:spacing w:line="160" w:lineRule="atLeast"/>
      <w:ind w:firstLine="1120" w:firstLineChars="400"/>
    </w:pPr>
    <w:rPr>
      <w:rFonts w:ascii="新宋体" w:hAnsi="新宋体" w:eastAsia="新宋体"/>
      <w:sz w:val="28"/>
      <w:szCs w:val="24"/>
    </w:rPr>
  </w:style>
  <w:style w:type="paragraph" w:styleId="12">
    <w:name w:val="Plain Text"/>
    <w:basedOn w:val="1"/>
    <w:link w:val="28"/>
    <w:qFormat/>
    <w:uiPriority w:val="0"/>
    <w:rPr>
      <w:rFonts w:ascii="宋体" w:hAnsi="Courier New"/>
      <w:szCs w:val="21"/>
    </w:rPr>
  </w:style>
  <w:style w:type="paragraph" w:styleId="13">
    <w:name w:val="Balloon Text"/>
    <w:basedOn w:val="1"/>
    <w:link w:val="23"/>
    <w:semiHidden/>
    <w:unhideWhenUsed/>
    <w:qFormat/>
    <w:uiPriority w:val="99"/>
    <w:rPr>
      <w:sz w:val="18"/>
      <w:szCs w:val="18"/>
    </w:rPr>
  </w:style>
  <w:style w:type="paragraph" w:styleId="14">
    <w:name w:val="footer"/>
    <w:basedOn w:val="1"/>
    <w:link w:val="22"/>
    <w:unhideWhenUsed/>
    <w:uiPriority w:val="99"/>
    <w:pPr>
      <w:tabs>
        <w:tab w:val="center" w:pos="4153"/>
        <w:tab w:val="right" w:pos="8306"/>
      </w:tabs>
      <w:snapToGrid w:val="0"/>
      <w:jc w:val="left"/>
    </w:pPr>
    <w:rPr>
      <w:sz w:val="18"/>
      <w:szCs w:val="18"/>
    </w:rPr>
  </w:style>
  <w:style w:type="paragraph" w:styleId="15">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27"/>
    <w:qFormat/>
    <w:uiPriority w:val="0"/>
    <w:pPr>
      <w:widowControl/>
      <w:spacing w:before="100" w:beforeAutospacing="1" w:after="100" w:afterAutospacing="1"/>
      <w:jc w:val="left"/>
    </w:pPr>
    <w:rPr>
      <w:rFonts w:ascii="宋体" w:hAnsi="宋体"/>
      <w:kern w:val="0"/>
      <w:sz w:val="24"/>
      <w:szCs w:val="24"/>
    </w:rPr>
  </w:style>
  <w:style w:type="character" w:styleId="19">
    <w:name w:val="Strong"/>
    <w:basedOn w:val="18"/>
    <w:qFormat/>
    <w:uiPriority w:val="22"/>
    <w:rPr>
      <w:b/>
      <w:bCs/>
    </w:rPr>
  </w:style>
  <w:style w:type="character" w:styleId="20">
    <w:name w:val="annotation reference"/>
    <w:qFormat/>
    <w:uiPriority w:val="0"/>
    <w:rPr>
      <w:sz w:val="21"/>
      <w:szCs w:val="21"/>
    </w:rPr>
  </w:style>
  <w:style w:type="character" w:customStyle="1" w:styleId="21">
    <w:name w:val="页眉 Char"/>
    <w:basedOn w:val="18"/>
    <w:link w:val="15"/>
    <w:semiHidden/>
    <w:qFormat/>
    <w:uiPriority w:val="99"/>
    <w:rPr>
      <w:sz w:val="18"/>
      <w:szCs w:val="18"/>
    </w:rPr>
  </w:style>
  <w:style w:type="character" w:customStyle="1" w:styleId="22">
    <w:name w:val="页脚 Char"/>
    <w:basedOn w:val="18"/>
    <w:link w:val="14"/>
    <w:qFormat/>
    <w:uiPriority w:val="99"/>
    <w:rPr>
      <w:sz w:val="18"/>
      <w:szCs w:val="18"/>
    </w:rPr>
  </w:style>
  <w:style w:type="character" w:customStyle="1" w:styleId="23">
    <w:name w:val="批注框文本 Char"/>
    <w:basedOn w:val="18"/>
    <w:link w:val="13"/>
    <w:semiHidden/>
    <w:qFormat/>
    <w:uiPriority w:val="99"/>
    <w:rPr>
      <w:sz w:val="18"/>
      <w:szCs w:val="18"/>
    </w:rPr>
  </w:style>
  <w:style w:type="paragraph" w:customStyle="1" w:styleId="24">
    <w:name w:val="列出段落1"/>
    <w:basedOn w:val="1"/>
    <w:qFormat/>
    <w:uiPriority w:val="0"/>
    <w:pPr>
      <w:ind w:firstLine="420" w:firstLineChars="200"/>
    </w:pPr>
  </w:style>
  <w:style w:type="paragraph" w:customStyle="1" w:styleId="25">
    <w:name w:val="Char Char Char2 Char"/>
    <w:basedOn w:val="1"/>
    <w:qFormat/>
    <w:uiPriority w:val="0"/>
    <w:pPr>
      <w:widowControl/>
      <w:spacing w:line="300" w:lineRule="auto"/>
      <w:ind w:firstLine="200" w:firstLineChars="200"/>
    </w:pPr>
    <w:rPr>
      <w:rFonts w:ascii="Verdana" w:hAnsi="Verdana"/>
      <w:szCs w:val="24"/>
      <w:lang w:eastAsia="en-US"/>
    </w:rPr>
  </w:style>
  <w:style w:type="paragraph" w:customStyle="1" w:styleId="26">
    <w:name w:val="列出段落1_0"/>
    <w:basedOn w:val="1"/>
    <w:uiPriority w:val="0"/>
    <w:pPr>
      <w:ind w:firstLine="420" w:firstLineChars="200"/>
    </w:pPr>
    <w:rPr>
      <w:rFonts w:cs="Calibri"/>
      <w:szCs w:val="21"/>
    </w:rPr>
  </w:style>
  <w:style w:type="character" w:customStyle="1" w:styleId="27">
    <w:name w:val="普通(网站) Char"/>
    <w:link w:val="16"/>
    <w:qFormat/>
    <w:uiPriority w:val="0"/>
    <w:rPr>
      <w:rFonts w:ascii="宋体" w:hAnsi="宋体" w:eastAsia="宋体"/>
      <w:sz w:val="24"/>
      <w:szCs w:val="24"/>
      <w:lang w:bidi="ar-SA"/>
    </w:rPr>
  </w:style>
  <w:style w:type="character" w:customStyle="1" w:styleId="28">
    <w:name w:val="纯文本 Char"/>
    <w:link w:val="12"/>
    <w:qFormat/>
    <w:locked/>
    <w:uiPriority w:val="0"/>
    <w:rPr>
      <w:rFonts w:ascii="宋体" w:hAnsi="Courier New" w:cs="Courier New"/>
      <w:kern w:val="2"/>
      <w:sz w:val="21"/>
      <w:szCs w:val="21"/>
    </w:rPr>
  </w:style>
  <w:style w:type="character" w:customStyle="1" w:styleId="29">
    <w:name w:val="正文文本缩进 Char"/>
    <w:basedOn w:val="18"/>
    <w:link w:val="11"/>
    <w:qFormat/>
    <w:uiPriority w:val="0"/>
    <w:rPr>
      <w:rFonts w:ascii="新宋体" w:hAnsi="新宋体" w:eastAsia="新宋体"/>
      <w:kern w:val="2"/>
      <w:sz w:val="28"/>
      <w:szCs w:val="24"/>
    </w:rPr>
  </w:style>
  <w:style w:type="character" w:customStyle="1" w:styleId="30">
    <w:name w:val="标题 1 Char"/>
    <w:basedOn w:val="18"/>
    <w:link w:val="2"/>
    <w:qFormat/>
    <w:uiPriority w:val="0"/>
    <w:rPr>
      <w:rFonts w:ascii="Times New Roman" w:hAnsi="Times New Roman"/>
      <w:b/>
      <w:bCs/>
      <w:kern w:val="44"/>
      <w:sz w:val="44"/>
      <w:szCs w:val="44"/>
    </w:rPr>
  </w:style>
  <w:style w:type="character" w:customStyle="1" w:styleId="31">
    <w:name w:val="标题 2 Char"/>
    <w:basedOn w:val="18"/>
    <w:link w:val="3"/>
    <w:uiPriority w:val="0"/>
    <w:rPr>
      <w:rFonts w:ascii="Arial" w:hAnsi="Arial" w:eastAsia="黑体"/>
      <w:b/>
      <w:bCs/>
      <w:sz w:val="32"/>
      <w:szCs w:val="32"/>
    </w:rPr>
  </w:style>
  <w:style w:type="character" w:customStyle="1" w:styleId="32">
    <w:name w:val="标题 3 Char"/>
    <w:basedOn w:val="18"/>
    <w:link w:val="4"/>
    <w:uiPriority w:val="0"/>
    <w:rPr>
      <w:rFonts w:ascii="Times New Roman" w:hAnsi="Times New Roman"/>
      <w:b/>
      <w:bCs/>
      <w:sz w:val="32"/>
      <w:szCs w:val="32"/>
    </w:rPr>
  </w:style>
  <w:style w:type="character" w:customStyle="1" w:styleId="33">
    <w:name w:val="标题 4 Char"/>
    <w:basedOn w:val="18"/>
    <w:link w:val="5"/>
    <w:uiPriority w:val="0"/>
    <w:rPr>
      <w:rFonts w:ascii="Arial" w:hAnsi="Arial" w:eastAsia="黑体"/>
      <w:b/>
      <w:bCs/>
      <w:sz w:val="28"/>
      <w:szCs w:val="28"/>
    </w:rPr>
  </w:style>
  <w:style w:type="character" w:customStyle="1" w:styleId="34">
    <w:name w:val="标题 5 Char"/>
    <w:basedOn w:val="18"/>
    <w:link w:val="6"/>
    <w:uiPriority w:val="0"/>
    <w:rPr>
      <w:rFonts w:ascii="Times New Roman" w:hAnsi="Times New Roman"/>
      <w:b/>
      <w:bCs/>
      <w:sz w:val="28"/>
      <w:szCs w:val="28"/>
    </w:rPr>
  </w:style>
  <w:style w:type="character" w:customStyle="1" w:styleId="35">
    <w:name w:val="标题 6 Char"/>
    <w:basedOn w:val="18"/>
    <w:link w:val="7"/>
    <w:uiPriority w:val="0"/>
    <w:rPr>
      <w:rFonts w:ascii="Arial" w:hAnsi="Arial" w:eastAsia="黑体"/>
      <w:b/>
      <w:bCs/>
      <w:sz w:val="24"/>
      <w:szCs w:val="24"/>
    </w:rPr>
  </w:style>
  <w:style w:type="character" w:customStyle="1" w:styleId="36">
    <w:name w:val="标题 7 Char"/>
    <w:basedOn w:val="18"/>
    <w:link w:val="8"/>
    <w:uiPriority w:val="0"/>
    <w:rPr>
      <w:rFonts w:ascii="Times New Roman" w:hAnsi="Times New Roman"/>
      <w:b/>
      <w:bCs/>
      <w:sz w:val="24"/>
      <w:szCs w:val="24"/>
    </w:rPr>
  </w:style>
  <w:style w:type="character" w:customStyle="1" w:styleId="37">
    <w:name w:val="标题 8 Char"/>
    <w:basedOn w:val="18"/>
    <w:link w:val="9"/>
    <w:uiPriority w:val="0"/>
    <w:rPr>
      <w:rFonts w:ascii="Times New Roman" w:hAnsi="Times New Roman"/>
      <w:sz w:val="24"/>
    </w:rPr>
  </w:style>
  <w:style w:type="character" w:customStyle="1" w:styleId="38">
    <w:name w:val="标题 9 Char"/>
    <w:basedOn w:val="18"/>
    <w:link w:val="10"/>
    <w:uiPriority w:val="0"/>
    <w:rPr>
      <w:rFonts w:ascii="Times New Roman" w:hAnsi="Times New Roman" w:cs="Times New Roman"/>
      <w:sz w:val="24"/>
    </w:rPr>
  </w:style>
  <w:style w:type="paragraph" w:styleId="39">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wmf"/><Relationship Id="rId45" Type="http://schemas.openxmlformats.org/officeDocument/2006/relationships/oleObject" Target="embeddings/oleObject1.bin"/><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Info spid="_x0000_s1028"/>
    <customShpInfo spid="_x0000_s1029"/>
    <customShpInfo spid="_x0000_s1027"/>
    <customShpInfo spid="_x0000_s1031"/>
    <customShpInfo spid="_x0000_s1032"/>
    <customShpInfo spid="_x0000_s1030"/>
    <customShpInfo spid="_x0000_s1046"/>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45"/>
    <customShpInfo spid="_x0000_s1057"/>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56"/>
    <customShpInfo spid="_x0000_s1068"/>
    <customShpInfo spid="_x0000_s1069"/>
    <customShpInfo spid="_x0000_s1067"/>
    <customShpInfo spid="_x0000_s1072"/>
    <customShpInfo spid="_x0000_s1073"/>
    <customShpInfo spid="_x0000_s1071"/>
    <customShpInfo spid="_x0000_s1077"/>
    <customShpInfo spid="_x0000_s1078"/>
    <customShpInfo spid="_x0000_s1079"/>
    <customShpInfo spid="_x0000_s1080"/>
    <customShpInfo spid="_x0000_s1076"/>
    <customShpInfo spid="_x0000_s1081"/>
    <customShpInfo spid="_x0000_s1075"/>
    <customShpInfo spid="_x0000_s1082"/>
    <customShpInfo spid="_x0000_s1074"/>
    <customShpInfo spid="_x0000_s1070"/>
    <customShpInfo spid="_x0000_s1084"/>
    <customShpInfo spid="_x0000_s1085"/>
    <customShpInfo spid="_x0000_s1086"/>
    <customShpInfo spid="_x0000_s1087"/>
    <customShpInfo spid="_x0000_s1083"/>
    <customShpInfo spid="_x0000_s1089"/>
    <customShpInfo spid="_x0000_s1090"/>
    <customShpInfo spid="_x0000_s1091"/>
    <customShpInfo spid="_x0000_s1092"/>
    <customShpInfo spid="_x0000_s1088"/>
    <customShpInfo spid="_x0000_s1094"/>
    <customShpInfo spid="_x0000_s1095"/>
    <customShpInfo spid="_x0000_s1096"/>
    <customShpInfo spid="_x0000_s1097"/>
    <customShpInfo spid="_x0000_s1093"/>
    <customShpInfo spid="_x0000_s1099"/>
    <customShpInfo spid="_x0000_s1100"/>
    <customShpInfo spid="_x0000_s1101"/>
    <customShpInfo spid="_x0000_s1102"/>
    <customShpInfo spid="_x0000_s1098"/>
    <customShpInfo spid="_x0000_s1104"/>
    <customShpInfo spid="_x0000_s1105"/>
    <customShpInfo spid="_x0000_s1106"/>
    <customShpInfo spid="_x0000_s1107"/>
    <customShpInfo spid="_x0000_s1103"/>
    <customShpInfo spid="_x0000_s1109"/>
    <customShpInfo spid="_x0000_s1110"/>
    <customShpInfo spid="_x0000_s1111"/>
    <customShpInfo spid="_x0000_s1112"/>
    <customShpInfo spid="_x0000_s1108"/>
    <customShpInfo spid="_x0000_s1114"/>
    <customShpInfo spid="_x0000_s1115"/>
    <customShpInfo spid="_x0000_s1116"/>
    <customShpInfo spid="_x0000_s1117"/>
    <customShpInfo spid="_x0000_s1113"/>
    <customShpInfo spid="_x0000_s1119"/>
    <customShpInfo spid="_x0000_s1120"/>
    <customShpInfo spid="_x0000_s1121"/>
    <customShpInfo spid="_x0000_s1122"/>
    <customShpInfo spid="_x0000_s1118"/>
    <customShpInfo spid="_x0000_s1124"/>
    <customShpInfo spid="_x0000_s1125"/>
    <customShpInfo spid="_x0000_s1126"/>
    <customShpInfo spid="_x0000_s1127"/>
    <customShpInfo spid="_x0000_s1123"/>
    <customShpInfo spid="_x0000_s1129"/>
    <customShpInfo spid="_x0000_s1130"/>
    <customShpInfo spid="_x0000_s1131"/>
    <customShpInfo spid="_x0000_s1132"/>
    <customShpInfo spid="_x0000_s1128"/>
    <customShpInfo spid="_x0000_s1135"/>
    <customShpInfo spid="_x0000_s1136"/>
    <customShpInfo spid="_x0000_s1134"/>
    <customShpInfo spid="_x0000_s1137"/>
    <customShpInfo spid="_x0000_s1138"/>
    <customShpInfo spid="_x0000_s1139"/>
    <customShpInfo spid="_x0000_s1133"/>
    <customShpInfo spid="_x0000_s1142"/>
    <customShpInfo spid="_x0000_s1143"/>
    <customShpInfo spid="_x0000_s1144"/>
    <customShpInfo spid="_x0000_s1141"/>
    <customShpInfo spid="_x0000_s1145"/>
    <customShpInfo spid="_x0000_s1140"/>
    <customShpInfo spid="_x0000_s1147"/>
    <customShpInfo spid="_x0000_s1148"/>
    <customShpInfo spid="_x0000_s1149"/>
    <customShpInfo spid="_x0000_s1150"/>
    <customShpInfo spid="_x0000_s1146"/>
    <customShpInfo spid="_x0000_s1152"/>
    <customShpInfo spid="_x0000_s1153"/>
    <customShpInfo spid="_x0000_s1151"/>
    <customShpInfo spid="_x0000_s1155"/>
    <customShpInfo spid="_x0000_s1156"/>
    <customShpInfo spid="_x0000_s1157"/>
    <customShpInfo spid="_x0000_s1158"/>
    <customShpInfo spid="_x0000_s1154"/>
    <customShpInfo spid="_x0000_s1160"/>
    <customShpInfo spid="_x0000_s1161"/>
    <customShpInfo spid="_x0000_s1162"/>
    <customShpInfo spid="_x0000_s1163"/>
    <customShpInfo spid="_x0000_s1159"/>
    <customShpInfo spid="_x0000_s1165"/>
    <customShpInfo spid="_x0000_s1167"/>
    <customShpInfo spid="_x0000_s1168"/>
    <customShpInfo spid="_x0000_s1166"/>
    <customShpInfo spid="_x0000_s1164"/>
    <customShpInfo spid="_x0000_s1170"/>
    <customShpInfo spid="_x0000_s1171"/>
    <customShpInfo spid="_x0000_s1173"/>
    <customShpInfo spid="_x0000_s1174"/>
    <customShpInfo spid="_x0000_s1175"/>
    <customShpInfo spid="_x0000_s1172"/>
    <customShpInfo spid="_x0000_s1169"/>
    <customShpInfo spid="_x0000_s1177"/>
    <customShpInfo spid="_x0000_s1179"/>
    <customShpInfo spid="_x0000_s1180"/>
    <customShpInfo spid="_x0000_s1178"/>
    <customShpInfo spid="_x0000_s1182"/>
    <customShpInfo spid="_x0000_s1183"/>
    <customShpInfo spid="_x0000_s1181"/>
    <customShpInfo spid="_x0000_s1176"/>
    <customShpInfo spid="_x0000_s1185"/>
    <customShpInfo spid="_x0000_s1186"/>
    <customShpInfo spid="_x0000_s1187"/>
    <customShpInfo spid="_x0000_s1188"/>
    <customShpInfo spid="_x0000_s1184"/>
    <customShpInfo spid="_x0000_s1198"/>
    <customShpInfo spid="_x0000_s1199"/>
    <customShpInfo spid="_x0000_s1200"/>
    <customShpInfo spid="_x0000_s1201"/>
    <customShpInfo spid="_x0000_s1197"/>
    <customShpInfo spid="_x0000_s1202"/>
    <customShpInfo spid="_x0000_s1203"/>
    <customShpInfo spid="_x0000_s1196"/>
    <customShpInfo spid="_x0000_s1204"/>
    <customShpInfo spid="_x0000_s1195"/>
    <customShpInfo spid="_x0000_s1205"/>
    <customShpInfo spid="_x0000_s1194"/>
    <customShpInfo spid="_x0000_s1206"/>
    <customShpInfo spid="_x0000_s1193"/>
    <customShpInfo spid="_x0000_s1207"/>
    <customShpInfo spid="_x0000_s1192"/>
    <customShpInfo spid="_x0000_s1208"/>
    <customShpInfo spid="_x0000_s1191"/>
    <customShpInfo spid="_x0000_s1209"/>
    <customShpInfo spid="_x0000_s1189"/>
    <customShpInfo spid="_x0000_s1213"/>
    <customShpInfo spid="_x0000_s1214"/>
    <customShpInfo spid="_x0000_s1215"/>
    <customShpInfo spid="_x0000_s1216"/>
    <customShpInfo spid="_x0000_s1212"/>
    <customShpInfo spid="_x0000_s1217"/>
    <customShpInfo spid="_x0000_s1211"/>
    <customShpInfo spid="_x0000_s1218"/>
    <customShpInfo spid="_x0000_s1210"/>
    <customShpInfo spid="_x0000_s1222"/>
    <customShpInfo spid="_x0000_s1223"/>
    <customShpInfo spid="_x0000_s1224"/>
    <customShpInfo spid="_x0000_s1225"/>
    <customShpInfo spid="_x0000_s1221"/>
    <customShpInfo spid="_x0000_s1226"/>
    <customShpInfo spid="_x0000_s1220"/>
    <customShpInfo spid="_x0000_s1227"/>
    <customShpInfo spid="_x0000_s121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Pages>11</Pages>
  <Words>1563</Words>
  <Characters>8914</Characters>
  <Lines>74</Lines>
  <Paragraphs>20</Paragraphs>
  <TotalTime>3</TotalTime>
  <ScaleCrop>false</ScaleCrop>
  <LinksUpToDate>false</LinksUpToDate>
  <CharactersWithSpaces>10457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2018-10-15T05:03:00Z</dcterms:created>
  <dc:creator>admin</dc:creator>
  <cp:lastModifiedBy>静心室主人</cp:lastModifiedBy>
  <cp:lastPrinted>2018-10-02T05:02:00Z</cp:lastPrinted>
  <dcterms:modified xsi:type="dcterms:W3CDTF">2020-10-10T02:57:44Z</dcterms:modified>
  <dc:title>同分异构体——【押题专练】</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