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885" w:firstLineChars="201"/>
        <w:jc w:val="center"/>
        <w:textAlignment w:val="center"/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</w:pPr>
      <w:r>
        <w:rPr>
          <w:rFonts w:hint="default" w:ascii="Times New Roman" w:hAnsi="Times New Roman" w:eastAsia="微软雅黑" w:cs="Times New Roman"/>
          <w:b/>
          <w:bCs/>
          <w:sz w:val="44"/>
          <w:szCs w:val="44"/>
        </w:rPr>
        <w:t>化学反应历程或机理</w:t>
      </w:r>
      <w:r>
        <w:rPr>
          <w:rFonts w:hint="default" w:ascii="Times New Roman" w:hAnsi="Times New Roman" w:eastAsia="微软雅黑" w:cs="Times New Roman"/>
          <w:b/>
          <w:bCs/>
          <w:sz w:val="44"/>
          <w:szCs w:val="44"/>
          <w:lang w:val="en-US" w:eastAsia="zh-CN"/>
        </w:rPr>
        <w:t>专</w:t>
      </w:r>
      <w:r>
        <w:rPr>
          <w:rFonts w:hint="eastAsia" w:ascii="Times New Roman" w:hAnsi="Times New Roman" w:eastAsia="微软雅黑" w:cs="Times New Roman"/>
          <w:b/>
          <w:bCs/>
          <w:sz w:val="44"/>
          <w:szCs w:val="44"/>
          <w:lang w:val="en-US" w:eastAsia="zh-CN"/>
        </w:rPr>
        <w:t>练</w:t>
      </w:r>
      <w:bookmarkStart w:id="0" w:name="_GoBack"/>
      <w:bookmarkEnd w:id="0"/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1．汽车尾气处理存在反应：NO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(g)+CO(g)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23850" cy="152400"/>
            <wp:effectExtent l="0" t="0" r="0" b="0"/>
            <wp:docPr id="39" name="图片 39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figure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NO(g)+CO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(g)，该反应过程及能量变化如图所示：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81300" cy="590550"/>
            <wp:effectExtent l="0" t="0" r="0" b="0"/>
            <wp:docPr id="40" name="图片 40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figure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24025" cy="1028700"/>
            <wp:effectExtent l="0" t="0" r="9525" b="0"/>
            <wp:docPr id="41" name="图片 41" descr="fig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figur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下列说法正确的是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A．升高温度，平衡正向移动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B．该反应生成了具有非极性共价键的CO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C．使用催化剂可以有效提高反应物的平衡转化率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D．反应物转化为活化络合物需要吸收能量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【答案】D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【解析】A项，由图象可知，该反应是一个能量降低的反应，即放热反应，升高温度，平衡逆向移动，错误；B项，CO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子中含有碳氧共价键为极性共价键，错误；C项，催化剂能改变反应速率，对化学平衡无影响，所以使用催化剂不能提高反应物的平衡转化率，错误；D项，由图象可知，反应物的总能量小于活化络合物的总能量，所以由反应物转化为活化络合物需要吸收能量，正确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2．多相催化反应是在催化剂表面通过吸附、解吸过程进行的。我国学者发现T℃时(各物质均为气态)，甲醇与水在铜催化剂上的反应机理和能量变化如图。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105150" cy="1047750"/>
            <wp:effectExtent l="0" t="0" r="0" b="0"/>
            <wp:docPr id="34" name="图片 3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fig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1695450" cy="1190625"/>
            <wp:effectExtent l="0" t="0" r="0" b="9525"/>
            <wp:docPr id="33" name="图片 3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ig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下列说法正确的是(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A．反应过程只有C-H键断开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B．反应I的活化能为(c-a)kJ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25" o:spt="75" alt="eqId88a9c3b9656848269672503e1df8507f" type="#_x0000_t75" style="height:8.25pt;width:6pt;" o:ole="t" filled="f" o:preferrelative="t" stroked="f" coordsize="21600,21600">
            <v:path/>
            <v:fill on="f" focussize="0,0"/>
            <v:stroke on="f" joinstyle="miter"/>
            <v:imagedata r:id="rId13" o:title="eqId88a9c3b9656848269672503e1df8507f"/>
            <o:lock v:ext="edit" aspectratio="t"/>
            <w10:wrap type="none"/>
            <w10:anchorlock/>
          </v:shape>
          <o:OLEObject Type="Embed" ProgID="Equation.DSMT4" ShapeID="_x0000_i1025" DrawAspect="Content" ObjectID="_1468075725" r:id="rId1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mol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−1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C．总反应的热化学方程式为：CH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OH(g)+H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O(g)= 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(g)+3H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(g)  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26" o:spt="75" alt="eqIde6adbece3e764446a36462e961a80626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" o:title="eqIde6adbece3e764446a36462e961a80626"/>
            <o:lock v:ext="edit" aspectratio="t"/>
            <w10:wrap type="none"/>
            <w10:anchorlock/>
          </v:shape>
          <o:OLEObject Type="Embed" ProgID="Equation.DSMT4" ShapeID="_x0000_i1026" DrawAspect="Content" ObjectID="_1468075726" r:id="rId1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i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=(b-a)kJ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27" o:spt="75" alt="eqId88a9c3b9656848269672503e1df8507f" type="#_x0000_t75" style="height:8.25pt;width:6pt;" o:ole="t" filled="f" o:preferrelative="t" stroked="f" coordsize="21600,21600">
            <v:path/>
            <v:fill on="f" focussize="0,0"/>
            <v:stroke on="f" joinstyle="miter"/>
            <v:imagedata r:id="rId13" o:title="eqId88a9c3b9656848269672503e1df8507f"/>
            <o:lock v:ext="edit" aspectratio="t"/>
            <w10:wrap type="none"/>
            <w10:anchorlock/>
          </v:shape>
          <o:OLEObject Type="Embed" ProgID="Equation.DSMT4" ShapeID="_x0000_i1027" DrawAspect="Content" ObjectID="_1468075727" r:id="rId1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mol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−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drawing>
          <wp:inline distT="0" distB="0" distL="114300" distR="114300">
            <wp:extent cx="254000" cy="254000"/>
            <wp:effectExtent l="0" t="0" r="12700" b="12700"/>
            <wp:docPr id="100158" name="图片 100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8" name="图片 1001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1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D．反应历程中，反应Ⅱ决定整个反应进程的快慢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据图可知反应过程中甲醇中的O-H键也发生断裂，故A错误；B项，反应I的活化能为反应物断键吸收的能量，即反应I过程中最大能量与a的差值，图中没有体现反应I过程中的最大能量，故B错误；C项，焓变=生成物的能量-反应物能量，据图可知总反应的热化学方程式为：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OH(g)+H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O(g)= 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(g)+3H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(g)    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28" o:spt="75" alt="eqIde6adbece3e764446a36462e961a80626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15" o:title="eqIde6adbece3e764446a36462e961a8062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i/>
          <w:color w:val="FF0000"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=(b-a)kJ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29" o:spt="75" alt="eqId88a9c3b9656848269672503e1df8507f" type="#_x0000_t75" style="height:8.25pt;width:6pt;" o:ole="t" filled="f" o:preferrelative="t" stroked="f" coordsize="21600,21600">
            <v:path/>
            <v:fill on="f" focussize="0,0"/>
            <v:stroke on="f" joinstyle="miter"/>
            <v:imagedata r:id="rId13" o:title="eqId88a9c3b9656848269672503e1df8507f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mol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−1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，故C正确；D项，据图可知反应I的活化能大于反应Ⅱ的活化能，活化能越大反应越慢，慢反应决定整个反应的反应速率，所以反应I决定整个反应进程的快慢，故D错误；故选C。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3．R.F.Heck、Ei-ichiNegishi和AkiraSuzuk三名科学家因在钯(Pd)催化交叉偶联反应方面的卓越研究获得2010年诺贝尔化学奖，其中Heck反应的历程如图，下列说法错误的是(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343150" cy="1990725"/>
            <wp:effectExtent l="0" t="0" r="0" b="9525"/>
            <wp:docPr id="32" name="图片 3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fig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A．Heck反应的总反应类型为取代反应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85750" cy="219075"/>
            <wp:effectExtent l="0" t="0" r="0" b="9525"/>
            <wp:docPr id="1777867455" name="图片 177786745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5" name="图片 1777867455" descr="fig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三中最多有6个原子共平面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23850" cy="333375"/>
            <wp:effectExtent l="0" t="0" r="0" b="9525"/>
            <wp:docPr id="1777867454" name="图片 17778674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4" name="图片 1777867454" descr="fig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可使溴水或酸性KMnO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溶液褪色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D．若RX为CH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Br，则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23850" cy="333375"/>
            <wp:effectExtent l="0" t="0" r="0" b="9525"/>
            <wp:docPr id="1777867453" name="图片 17778674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3" name="图片 1777867453" descr="fig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的同类别同分异构体还有4种(不考虑立体异构)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 Heck反应是指卤代烃与活化不饱和烃在钯催化下，生成反式产物的反应，R-X+R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1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CH=CH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→R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1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CH=CHR+HX，所以反应为取代反应，A正确；B项，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285750" cy="219075"/>
            <wp:effectExtent l="0" t="0" r="0" b="9525"/>
            <wp:docPr id="1777867452" name="图片 17778674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2" name="图片 1777867452" descr="fig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中，烯平面上共有6个原子共平面，由于单键可以旋转，所以甲基上的一个C-H键可以通过旋转与碳碳双键共面，所以最多有7个原子共平面，B错误；C项，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323850" cy="333375"/>
            <wp:effectExtent l="0" t="0" r="0" b="9525"/>
            <wp:docPr id="1777867450" name="图片 17778674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0" name="图片 1777867450" descr="fig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中存在碳碳双键，故可以与溴水发生加成反应使其褪色，也可以被酸性KMnO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溶液氧化，从而使KMnO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溶液褪色，C正确；D项，若RX为CH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Br，则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323850" cy="333375"/>
            <wp:effectExtent l="0" t="0" r="0" b="9525"/>
            <wp:docPr id="1777867449" name="图片 17778674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9" name="图片 1777867449" descr="fig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为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1133475" cy="561975"/>
            <wp:effectExtent l="0" t="0" r="9525" b="9525"/>
            <wp:docPr id="1777867448" name="图片 17778674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8" name="图片 1777867448" descr="fig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，要确定与其同类别的同分异构体，则只考虑烯烃，5个C原子的骨架有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30" o:spt="75" alt="eqIde83c368fd52449af992e94ccb6bd57b0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2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31" o:spt="75" alt="eqIdf0aa35cce2cc4063bda01e9914ce7be2" type="#_x0000_t75" style="height:38.25pt;width:50.2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6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、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32" o:spt="75" alt="eqId7c9fb729b9704dccb565293940288cfc" type="#_x0000_t75" style="height:62.25pt;width:38.2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8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三种情况，而第三种情况不存在烯烃，故不考虑，所以不考虑立体异构，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1133475" cy="561975"/>
            <wp:effectExtent l="0" t="0" r="9525" b="9525"/>
            <wp:docPr id="1777867447" name="图片 17778674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7" name="图片 1777867447" descr="fig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的同类别同分异构体还有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876300" cy="352425"/>
            <wp:effectExtent l="0" t="0" r="0" b="9525"/>
            <wp:docPr id="1777867446" name="图片 17778674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6" name="图片 1777867446" descr="fig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847725" cy="676275"/>
            <wp:effectExtent l="0" t="0" r="9525" b="9525"/>
            <wp:docPr id="1777867445" name="图片 17778674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5" name="图片 1777867445" descr="fig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809625" cy="647700"/>
            <wp:effectExtent l="0" t="0" r="9525" b="0"/>
            <wp:docPr id="1777867444" name="图片 17778674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4" name="图片 1777867444" descr="fig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885825" cy="600075"/>
            <wp:effectExtent l="0" t="0" r="9525" b="9525"/>
            <wp:docPr id="1777867443" name="图片 17778674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43" name="图片 1777867443" descr="figur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4种，D正确；故选B。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．我国科研人员提出了由CO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和CH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转化为高附加值产品CH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COOH的催化反应历程。该反应历程示意如下，下列说法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em w:val="dot"/>
        </w:rPr>
        <w:t>不正确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457575" cy="1152525"/>
            <wp:effectExtent l="0" t="0" r="9525" b="9525"/>
            <wp:docPr id="100010" name="图片 1000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figur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A．该催化剂可以改变反应的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3" o:spt="75" alt="eqId3ac96ec427b64bf3952cff1f3afda762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35">
            <o:LockedField>false</o:LockedField>
          </o:OLEObject>
        </w:objec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COOH过程中，有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4" o:spt="75" alt="eqIdb418b50102054297a5b69ea2d031c162" type="#_x0000_t75" style="height:14.25pt;width:24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37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键发生断裂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C．①→②的过程放出能量并形成了C-C键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D．生成CH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COOH的总反应的原子利用率为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5" o:spt="75" alt="eqId6037ce54a74947fdb01fb04d1079b89e" type="#_x0000_t75" style="height:12.75pt;width:27.75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39">
            <o:LockedField>false</o:LockedField>
          </o:OLEObject>
        </w:objec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【答案】A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【详解】A项，加入催化剂，只改变反应的活化能，不改变反应的焓变，故A错误；B项，CH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选择性活化变为CH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COOH过程中，有1个C-H键发生断裂，故B正确；C项，根据图示，①的总能量高于②的总能量，①→②放出能量，对比①和②，①→②形成了C-C键，故C正确；D项，该反应只有CH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COOH一种生成物，原子利用率为100%，故D正确。故选A。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．我国科学家提出了由CO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和CH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转化为CH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COOH的催化反应历程。该历程示意图如下：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524250" cy="1171575"/>
            <wp:effectExtent l="0" t="0" r="0" b="9525"/>
            <wp:docPr id="100009" name="图片 10000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figur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下列有关说法错误的是(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A．原料到产品的总反应属于加成反应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COOH分子中最多有7个原子共平面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C．①→②放出热量并形成了C一C键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COOH过程中，有两种类型的化学键断裂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【详解】A项，原料到产品的总反应为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pacing w:val="-8"/>
          <w:sz w:val="30"/>
          <w:szCs w:val="30"/>
        </w:rPr>
        <w:object>
          <v:shape id="_x0000_i1036" o:spt="75" type="#_x0000_t75" style="height:12.75pt;width:36pt;" o:ole="t" filled="f" o:preferrelative="t" stroked="f" coordsize="21600,21600">
            <v:path/>
            <v:fill on="f" focussize="0,0"/>
            <v:stroke on="f" joinstyle="miter"/>
            <v:imagedata r:id="rId43" cropleft="4030f" croptop="5084f" cropright="3111f" cropbottom="5084f" o:title=""/>
            <o:lock v:ext="edit" aspectratio="f"/>
            <w10:wrap type="none"/>
            <w10:anchorlock/>
          </v:shape>
          <o:OLEObject Type="Embed" ProgID="ChemDraw.Document.6.0" ShapeID="_x0000_i1036" DrawAspect="Content" ObjectID="_1468075736" r:id="rId4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，属于加成反应，A正确；B项，CH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COOH分子中最多有羧基的四个原子和甲基中的两个原子共6个原子共平面，B错误；C项，根据图中所示的信息，①→②放出热量并形成了C一C键，C正确；D项，CH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COOH过程中，有碳氧双键和碳氢单键两种类型的化学键断裂，D正确；故选B。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．我国科研人员提出了由CO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和CH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转化为高附加值产品CH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COOH的催化反应历程。该历程示意图如下。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800475" cy="1428750"/>
            <wp:effectExtent l="0" t="0" r="9525" b="0"/>
            <wp:docPr id="100008" name="图片 10000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figur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下列说法不正确的是(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A．化学反应的历程一般为：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7" o:spt="75" alt="eqIda78f43fd2238438dab18fc4ffc3ecb9d" type="#_x0000_t75" style="height:21pt;width:293.25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45">
            <o:LockedField>false</o:LockedField>
          </o:OLEObject>
        </w:objec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COOH过程中，只有C-H键发生断裂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C．①→②放出能量并形成了C-C键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D．催化剂能增大活化分子百分数从而加快了该反应的速率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【详解】A项，化学反应的历程一般为：普通反应分子获得能量后成为活化分子，活化分子间发生有效碰撞，形成新的化学键释放能量，生成产物分子，故A正确；B项，据图可知CH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COOH过程中CO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子中的C=O键也会发生断裂形成-COOH结构，故B错误；C项，据图可知①→②的焓值降低，过程为放热过程，有C-C键形成，故C正确；D项，催化剂降低反应活化能，从而增大活化分子百分数加快反应速率，故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7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．我国科研人员提出了以Ni / Al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为催化剂，由CO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转化为产品CH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的反应历程，其示意图如下：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410075" cy="1085850"/>
            <wp:effectExtent l="0" t="0" r="9525" b="0"/>
            <wp:docPr id="100007" name="图片 10000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figur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下列说法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em w:val="dot"/>
        </w:rPr>
        <w:t>不正确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A．总反应方程式为：CO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+4H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14325" cy="95250"/>
            <wp:effectExtent l="0" t="0" r="9525" b="0"/>
            <wp:docPr id="100005" name="图片 10000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figur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+2H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B．催化剂可有效提高反应物的平衡转化率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C．在反应历程中，H―H键与C=O键断裂吸收能量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D．反应过程中，催化剂参与反应，改变反应路径，降低反应的活化能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【解析】A项，.由图可知CO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转化为产品CH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，还生成水，则总反应方程式为CO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+4H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⇌CH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+2H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A正确；B项，催化剂对平衡移动无影响，则使用催化剂时转化率不变，B错误；C项，化学变化中有化学键的断裂和生成，则反应历程中，H-H键与C=O键断裂吸收能量，C正确；D项，催化剂改变反应的途径、降低反应的活化能，则该过程中催化剂参与反应，改变反应路径，降低反应的活化能，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8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．利用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8" o:spt="75" alt="eqIde701a670a2814a61bd963650647bc615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4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分子筛催化剂，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NH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可脱除燃煤烟气中的NO和NO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，生成两种无毒物质，其反应历程如图所示，下列说法正确的是(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838450" cy="1647825"/>
            <wp:effectExtent l="0" t="0" r="0" b="9525"/>
            <wp:docPr id="100004" name="图片 10000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figur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A．X和Y均是N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B．上述历程的总反应为：2NH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+NO+NO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39" o:spt="75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39" DrawAspect="Content" ObjectID="_1468075739" r:id="rId5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2N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+3H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C．阶段④中氮元素只被还原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D．NH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、NH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、H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O中的质子数、电子数均相同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【详解】A项，图示反应可以生成X的反应[(NH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(NO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)]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+NO=[(NH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)(HNO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)]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+X+H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，原子守恒判断X为N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O，故A错误；B项，由反应历程图可知，氨气、二氧化氮和一氧化氮是反应物，氮气与水是生成物，所以总反应为：2NH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+NO+NO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40" o:spt="75" type="#_x0000_t75" style="height:12.75pt;width:28.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PBrush" ShapeID="_x0000_i1040" DrawAspect="Content" ObjectID="_1468075740" r:id="rId5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2N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+3H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O+3H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O，故B正确；C项，阶段④中氮元素由[(NH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)(HNO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)]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变成氮气，氮元素的化合价有升高有降低，氮元素既被氧化也被还原，故C错误；D项，NH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O中的质子数分别为10、11、10；NH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、H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O中的电子数为：10、10、10，所以质子数不同，故D错误；故选B。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．某科研人员提出HCHO与O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在羟基磷灰石(HAP)表面催化氧化生成CO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O的历程示意图如下(图中只画出了HAP的部分结构)。下列说法错误的是(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429125" cy="1171575"/>
            <wp:effectExtent l="0" t="0" r="9525" b="9525"/>
            <wp:docPr id="100003" name="图片 10000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figur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A．过渡态是该历程中能量最高的状态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B．HCHO在反应过程中，C-H键全部断裂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分子中的氧原子全部来自O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D．该反应可表示为：HCHO+O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38150" cy="171450"/>
            <wp:effectExtent l="0" t="0" r="0" b="0"/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过渡态是指反应物体系转变成产物体系过程中，经过的能量最高状态，则过渡态是该历程中能量最高的状态，故A正确；B项，由图示可知，HCHO在反应过程中，甲醛分子中的两个C-H键全部断裂，故B正确；C项，根据图知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分子中的氧原子一部分来自O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，另一部分还来自于甲醛，故 C错误；D项，该反应中反应物是甲醛和氧气，生成物是二氧化碳和水，HAP为催化剂，反应方程式为：HCHO+O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438150" cy="171450"/>
            <wp:effectExtent l="0" t="0" r="0" b="0"/>
            <wp:docPr id="100000" name="图片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图片 10000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O，故D正确；故选C。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10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．我国科研人员研究了在Cu-ZnO-ZrO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催化剂上CO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加氢制甲醇过程中水的作用机理,其主反应历程如图所示(H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→*H+* H)。下列说法错误的是(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305175" cy="1685925"/>
            <wp:effectExtent l="0" t="0" r="9525" b="9525"/>
            <wp:docPr id="63" name="图片 6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figur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A．向该反应体系中加入少量的水能增加甲醇的收率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B．带*标记的物质是该反应历程中的中间产物或过渡态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C．二氧化碳加氢制甲醇的过程中原子利用率达100%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D．第③步的反应式为*H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CO+ 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O→CH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OH+*HO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反应历程第③步需要水，所以向该反应体系中加入少量的水能增加甲醇的收率，故A正确；B项，根据图知，带*标记的物质在反应过程中最终被消耗，所以带*标记的物质是该反应历程中的中间产物，故B正确；C项，根据图知，二氧化碳和氢气反应生成甲醇和水，该反应中除了生成甲醇外还生成水，所以二氧化碳加氢制甲醇的过程中原子利用率不是100%，故C错误；D项，根据图中信息得到第③步的反应式为*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CO+ 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OH+*HO，故D正确。故选C。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．我国科研人员研究了在 Cu-ZnO-ZrO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催化剂上CO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加氢制甲醇过程中水的作用机理，其主反应历程如图所示(H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→*H+*H，带*标记的物质是该反应历程中的中间产物或过渡态)。下列说法错误的是(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286000" cy="1285875"/>
            <wp:effectExtent l="0" t="0" r="0" b="9525"/>
            <wp:docPr id="62" name="图片 6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figure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A．第①步中CO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分子中都有化学键断裂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B．水在整个历程中可以循环使用，整个过程不消耗水也不产生水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C．第③步的反应式为：*H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CO+H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O→CH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OH+*HO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D．第④步反应是一个放热过程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【详解】A项，第①步反应中CO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反应产生*H和*HCOO，可见两种分子中都有化学键断裂，A正确；B项，根据图示可知：在第③步反应中有水参加反应，第④步反应中有水生成，所以水在整个历程中可以循环使用，整个过程中总反应为CO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+3H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O，整个过程中产生水，B错误；C项，在反应历程中，第③步中需要水，*H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CO、H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O反应生成CH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OH、*HO，反应方程式为：*H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OH+*HO，C正确；D项，第④步反应是*H+*HO=H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O，生成化学键释放能量，可见第④步反应是一个放热过程，D正确；故选B。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．合成氨的反应历程有多种，有一种反应历程如图所示，吸附在催化剂表面的物质用*表示。下列说法错误的是(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505325" cy="1304925"/>
            <wp:effectExtent l="0" t="0" r="9525" b="9525"/>
            <wp:docPr id="61" name="图片 6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figure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A．适当提高N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分压，可以加快N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(g)→*N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反应速率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生成NH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是通过多步氧化反应生成的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C．两个氮原子上的加氢过程分步进行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D．大量氨分子吸附在催化剂表面，将减缓反应速率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【详解】A项，适当提高N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分压，可以加快N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(g)→*N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反应速率，进而加快了化学反应速率，故A正确；B项，由题图可知，N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反应生成NH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的过程为N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→N=N-H→H-N=N-H→H-N-NH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→H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N-NH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-→NH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，氮元素的化合价逐渐降低，即发生多步还原反应生成NH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，故B错误；C项，由题图分析可知，两个氮原子上的加氢过程是分步进行的，故C正确；D项，NH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的及时脱附可留下继续反应的空间而增加催化剂的活性位，如果大量氨分子吸附在催化剂表面，就会将减缓反应速率，故D正确；故选B。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．研究表明CO与N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O在Fe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作用下发生反应的能量变化及反应历程如图所示，两步反应分别为：①Fe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+N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O=N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+FeO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 xml:space="preserve"> (慢)；②FeO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+CO=CO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+Fe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 xml:space="preserve"> (快)。下列说法正确的是：(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076575" cy="1181100"/>
            <wp:effectExtent l="0" t="0" r="9525" b="0"/>
            <wp:docPr id="60" name="图片 6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figur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A．反应①是氧化还原反应，反应②是非氧化还原反应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B．两步反应均为放热反应，总反应的化学反应速率由反应②决定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C．F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e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使反应的活化能减小，F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t>eO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是中间产物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D．若转移1mol电子，则消耗11.2LN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114300" distR="114300">
            <wp:extent cx="254000" cy="254000"/>
            <wp:effectExtent l="0" t="0" r="5080" b="5080"/>
            <wp:docPr id="100095" name="图片 10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【详解】A项，②发生FeO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+CO=CO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+Fe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(快)，元素化合价发生变化，属于氧化还原反应，故A错误；B项，总反应由反应慢的决定，即由反应①决定，故B错误；C项，Fe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作催化剂，使反应的活化能减小，FeO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是中间产物，故C正确；D项，气体存在的条件未知，则不能确定物质的量，故D错误；故选C。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．科学家提出由 WO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催化乙烯和 2-丁烯合成丙烯的反应历程如图(所有碳原子满足最外层八电子结构)。下列说法不正确的是(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324100" cy="1524000"/>
            <wp:effectExtent l="0" t="0" r="0" b="0"/>
            <wp:docPr id="59" name="图片 5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figur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A．乙烯、丙烯和 2-丁烯互为同系物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B．乙烯、丙烯和 2-丁烯的沸点依次升高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C．Ⅲ→Ⅳ中加入的 2-丁烯具有反式结构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D．碳、钨(W)原子间的化学键在Ⅲ→Ⅳ→Ⅰ的过程中未发生断裂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【答案】D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【详解】A项，乙烯、丙烯和 2-丁烯结构相似，组成上相差若干个CH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原子团，都属于烯烃，互为同系物，A正确；B项，乙烯、丙烯和 2-丁烯都属于烯烃，随着碳原子个数增加，沸点依次升高，故B正确；C项，2-丁烯具有顺式(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942975" cy="714375"/>
            <wp:effectExtent l="0" t="0" r="9525" b="9525"/>
            <wp:docPr id="58" name="图片 5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figur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)和反式(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914400" cy="714375"/>
            <wp:effectExtent l="0" t="0" r="0" b="9525"/>
            <wp:docPr id="57" name="图片 5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figure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)异构，故C正确；D项，由示意图可知，Ⅳ→Ⅰ的过程中，发生了碳、钨(W)原子间的化学键断裂(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90575" cy="771525"/>
            <wp:effectExtent l="0" t="0" r="9525" b="9525"/>
            <wp:docPr id="56" name="图片 5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igur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)，故D错误；故选D。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5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．磺酸树脂催化下的烯烃二羟化反应历程的示意图如下：</w:t>
      </w:r>
    </w:p>
    <w:p>
      <w:pPr>
        <w:spacing w:line="480" w:lineRule="auto"/>
        <w:ind w:firstLine="605" w:firstLineChars="201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143375" cy="1095375"/>
            <wp:effectExtent l="0" t="0" r="9525" b="9525"/>
            <wp:docPr id="55" name="图片 5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figur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(R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均表示烃基或H原子。)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下列说法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em w:val="dot"/>
        </w:rPr>
        <w:t>不正确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的是(    )</w:t>
      </w:r>
    </w:p>
    <w:p>
      <w:pPr>
        <w:tabs>
          <w:tab w:val="left" w:pos="4153"/>
        </w:tabs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A．过程①中，H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作氧化剂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ab/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B．过程②中，有碳碳键、碳氢键断裂</w:t>
      </w:r>
    </w:p>
    <w:p>
      <w:pPr>
        <w:tabs>
          <w:tab w:val="left" w:pos="4153"/>
        </w:tabs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C．过程③中反应的原子利用率为100%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ab/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D．在反应历程中，有水参与反应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【详解】A项，过程①中H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中的氧元素由-1价降低到-2价得电子发生还原反应生成H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作氧化剂，故A正确；B项，过程②中 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81050" cy="762000"/>
            <wp:effectExtent l="0" t="0" r="0" b="0"/>
            <wp:docPr id="54" name="图片 5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figur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923925" cy="600075"/>
            <wp:effectExtent l="0" t="0" r="9525" b="9525"/>
            <wp:docPr id="53" name="图片 5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figure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生成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561975" cy="476250"/>
            <wp:effectExtent l="0" t="0" r="9525" b="0"/>
            <wp:docPr id="52" name="图片 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figure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14375" cy="514350"/>
            <wp:effectExtent l="0" t="0" r="9525" b="0"/>
            <wp:docPr id="51" name="图片 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figure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，断裂的是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81050" cy="771525"/>
            <wp:effectExtent l="0" t="0" r="0" b="9525"/>
            <wp:docPr id="50" name="图片 5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igur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中的碳碳键和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933450" cy="600075"/>
            <wp:effectExtent l="0" t="0" r="0" b="9525"/>
            <wp:docPr id="49" name="图片 49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figure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中的硫氧键、氧氧键，故B错误；C项，过程③中只生成了 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90575" cy="600075"/>
            <wp:effectExtent l="0" t="0" r="9525" b="9525"/>
            <wp:docPr id="48" name="图片 4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figur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，没有其他物质生成，原子利用率为100%，故C正确；D项，过程③中有水参与反应，故D正确。故选B。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6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．已知烯烃和H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在磺酸树脂(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419100" cy="371475"/>
            <wp:effectExtent l="0" t="0" r="0" b="9525"/>
            <wp:docPr id="47" name="图片 4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figur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)作用下可以生成二元醇，其反应历程的示意图如下(R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1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均表示烃基或H原子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41" o:spt="75" alt="eqId1dff27163d4a47f3a3201b3b8d5ae407" type="#_x0000_t75" style="height:15.75pt;width:8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75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。下列说法错误的是(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057525" cy="942975"/>
            <wp:effectExtent l="0" t="0" r="9525" b="9525"/>
            <wp:docPr id="46" name="图片 4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figure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A．整个过程的总反应为H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1447800" cy="514350"/>
            <wp:effectExtent l="0" t="0" r="0" b="0"/>
            <wp:docPr id="45" name="图片 4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figur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685800" cy="438150"/>
            <wp:effectExtent l="0" t="0" r="0" b="0"/>
            <wp:docPr id="44" name="图片 4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figur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是该反应的催化剂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C．操作时温度不能过高或过低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D．过程③中反应的原子利用率为100%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【详解】A项，从反应的起始和终止可以看出，整个过程的总反应为H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2066925" cy="685800"/>
            <wp:effectExtent l="0" t="0" r="9525" b="0"/>
            <wp:docPr id="43" name="图片 4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figure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，A正确；B项，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561975" cy="495300"/>
            <wp:effectExtent l="0" t="0" r="9525" b="0"/>
            <wp:docPr id="42" name="图片 4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figur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才是该反应的催化剂，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781050" cy="514350"/>
            <wp:effectExtent l="0" t="0" r="0" b="0"/>
            <wp:docPr id="38" name="图片 38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figure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是该反应中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561975" cy="495300"/>
            <wp:effectExtent l="0" t="0" r="9525" b="0"/>
            <wp:docPr id="37" name="图片 3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figur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的中间产物，最后又转为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561975" cy="495300"/>
            <wp:effectExtent l="0" t="0" r="9525" b="0"/>
            <wp:docPr id="36" name="图片 3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figure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，B错误；C项，温度过高H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分解，温度过低反应速率慢，C正确；D项，过程③中产物为一种，没有其它物质生成，原料分子中的原子全部转化成所需要的产物，原子利用率为100%，D正确；故选B。</w:t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17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．(2020·广东省仲元中学等七校联合体冲刺模拟)—种新型的合成氨的方法如图所示，下列说法错误的是</w:t>
      </w:r>
    </w:p>
    <w:p>
      <w:pPr>
        <w:spacing w:line="480" w:lineRule="auto"/>
        <w:ind w:firstLine="608" w:firstLineChars="202"/>
        <w:jc w:val="center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222500" cy="1619250"/>
            <wp:effectExtent l="0" t="0" r="635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A．反应①属于“氮的固定”</w:t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B．反应②属于非氧化还原反应</w:t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C．反应③可通过电解LiOH水溶液实现</w:t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D．上述三步循环的总结果为2N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+6H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O =4NH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+3O</w:t>
      </w:r>
      <w:r>
        <w:rPr>
          <w:rFonts w:hint="default" w:ascii="Times New Roman" w:hAnsi="Times New Roman" w:eastAsia="宋体" w:cs="Times New Roman"/>
          <w:b/>
          <w:bCs/>
          <w:color w:val="000000" w:themeColor="text1"/>
          <w:sz w:val="30"/>
          <w:szCs w:val="30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【答案】C </w:t>
      </w:r>
    </w:p>
    <w:p>
      <w:pPr>
        <w:spacing w:line="480" w:lineRule="auto"/>
        <w:ind w:firstLine="608" w:firstLineChars="202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【解析】图中反应①N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转化为Li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N，氮的单质转化为氮的化合物，属于氮的固定，A项正确；由图中物质的转化信息可知，反应②是Li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N溶解于水生成LiOH的反应，中反应过程中，Li元素化合价不变，N元素转化为NH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，N的化合价也没变，故该反应为非氧化还原反应，B项正确；电解LiOH水溶液，阴极生成H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，而不是Li，C项错误；通过图中箭头所指向的反应物与生成物可知，图中三步循环的净反应为2N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+6H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 =4NH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+3O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，D项正确。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  <w:lang w:val="en-US" w:eastAsia="zh-CN"/>
        </w:rPr>
        <w:t>18.</w:t>
      </w: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</w:rPr>
        <w:t>【2020•新课标Ⅰ卷】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)铑的配合物离子[Rh(CO)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I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]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－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可催化甲醇羰基化，反应过程如图所示。</w:t>
      </w:r>
    </w:p>
    <w:p>
      <w:pPr>
        <w:spacing w:line="480" w:lineRule="auto"/>
        <w:ind w:firstLine="605" w:firstLineChars="201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390900" cy="2419350"/>
            <wp:effectExtent l="0" t="0" r="0" b="0"/>
            <wp:docPr id="1777867451" name="图片 177786745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867451" name="图片 1777867451" descr="figure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下列叙述错误的是(    )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COI是反应中间体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B．甲醇羰基化反应为CH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OH+CO=CH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H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C．反应过程中Rh的成键数目保持不变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D．存在反应CH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OH+HI=CH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I+H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【解析】题干中明确指出，铑配合物[Rh(CO)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I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]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－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充当催化剂的作用，用于催化甲醇羰基化。由题干中提供的反应机理图可知，铑配合物在整个反应历程中成键数目，配体种类等均发生了变化；并且也可以观察出，甲醇羰基化反应所需的反应物除甲醇外还需要CO，最终产物是乙酸；因此，凡是出现在历程中的，既非反应物又非产物的物种如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COI以及各种配离子等，都可视作中间物种。A项，通过分析可知，CH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COI属于甲醇羰基化反应的反应中间体；其可与水作用，生成最终产物乙酸的同时，也可以生成使甲醇转化为CH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I的HI，A项正确；B项，通过分析可知，甲醇羰基化反应，反应物为甲醇以及CO，产物为乙酸，方程式可写成：CH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OH+CO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800100" cy="2381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CHCOOH，B项正确；C项，通过分析可知，铑配合物在整个反应历程中，成键数目，配体种类等均发生了变化，C项不正确；D项，通过分析可知，反应中间体CH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COI与水作用生成的HI可以使甲醇转化为CH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I，方程式可写成：CH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OH+ HI→CH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I+H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O，D项正确；故选C。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  <w:lang w:val="en-US" w:eastAsia="zh-CN"/>
        </w:rPr>
        <w:t>19.</w:t>
      </w: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</w:rPr>
        <w:t>【2020•新课标Ⅱ卷】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据文献报道：Fe(CO)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5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催化某反应的一种反应机理如下图所示。下列叙述错误的是(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705100" cy="2419350"/>
            <wp:effectExtent l="0" t="0" r="0" b="0"/>
            <wp:docPr id="100006" name="图片 10000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figure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153"/>
        </w:tabs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A．OH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参与了该催化循环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ab/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B．该反应可产生清洁燃料H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tabs>
          <w:tab w:val="left" w:pos="4153"/>
        </w:tabs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C．该反应可消耗温室气体CO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ab/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D．该催化循环中Fe的成键数目发生变化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【解析】题干中明确指出，铁配合物Fe(CO)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5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充当催化剂的作用。机理图中，凡是出现在历程中，进去的箭头表示反应物，出来的箭头表示生成物，既有进去又有出来的箭头表示为催化剂或反应条件，其余可以看成为中间物种。由题干中提供的反应机理图可知，铁配合物Fe(CO)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5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在整个反应历程中成键数目，配体种类等均发生了变化；并且也可以观察出，反应过程中所需的反应物除CO外还需要H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O，最终产物是CO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，同时参与反应的还有OH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也可以看成是另一个催化剂或反应条件。A项，从反应机理图中可知，OH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有进入的箭头也有出去的箭头，说明OH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参与了该催化循环，故A项正确；B项，从反应机理图中可知，该反应的反应物为CO和H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O，产物为H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，Fe(CO)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5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作为整个反应的催化剂，而OH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仅仅在个别步骤中辅助催化剂完成反应，说明该反应方程式为CO+H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485775" cy="166370"/>
            <wp:effectExtent l="0" t="0" r="952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，故有清洁燃料H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生成，故 B项正确；C项，由B项分析可知，该反应不是消耗温室气体CO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，反而是生成了温室气体CO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 C项不正确；D项，从反应机理图中可知，Fe的成键数目和成键微粒在该循环过程中均发生了变化，故 D项正确；故选C。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b/>
          <w:bCs/>
          <w:color w:val="0000FF"/>
          <w:sz w:val="30"/>
          <w:szCs w:val="30"/>
          <w:shd w:val="pct10" w:color="auto" w:fill="FFFFFF"/>
        </w:rPr>
        <w:t>【2020•新课标Ⅱ卷】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二氧化碳的过量排放可对海洋生物的生存环境造成很大影响，其原理如下图所示。下列叙述错误的是(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228975" cy="1885950"/>
            <wp:effectExtent l="0" t="0" r="9525" b="0"/>
            <wp:docPr id="100001" name="图片 10000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 descr="figure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A．海水酸化能引起HCO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浓度增大、CO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浓度减小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B．海水酸化能促进CaCO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的溶解，导致珊瑚礁减少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能引起海水酸化，其原理为HCO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000000"/>
          <w:sz w:val="30"/>
          <w:szCs w:val="30"/>
        </w:rPr>
        <w:object>
          <v:shape id="_x0000_i1042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ChemWindow.Document" ShapeID="_x0000_i1042" DrawAspect="Content" ObjectID="_1468075742" r:id="rId89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 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2-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D．使用太阳能、氢能等新能源可改善珊瑚的生存环境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【解析】A项，海水酸化，H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浓度增大，平衡H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 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43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ChemWindow.Document" ShapeID="_x0000_i1043" DrawAspect="Content" ObjectID="_1468075743" r:id="rId91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HCO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正向移动，CO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浓度减小，HCO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浓度增大，A正确；B项，海水酸化，CO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浓度减小，导致CaCO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溶解平衡正向移动，促进了CaCO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溶解，导致珊瑚礁减少，B正确；C项，CO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引起海水酸化的原理为：CO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44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ChemWindow.Document" ShapeID="_x0000_i1044" DrawAspect="Content" ObjectID="_1468075744" r:id="rId9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45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ChemWindow.Document" ShapeID="_x0000_i1045" DrawAspect="Content" ObjectID="_1468075745" r:id="rId93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 HCO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，HCO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object>
          <v:shape id="_x0000_i1046" o:spt="75" type="#_x0000_t75" style="height:8.25pt;width:32.25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ChemWindow.Document" ShapeID="_x0000_i1046" DrawAspect="Content" ObjectID="_1468075746" r:id="rId94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 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，导致H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浓度增大，C错误；D项，使用太阳能、氢能等新能源，可以减少化石能源的燃烧，从而减少CO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的排放，减弱海水酸化，从而改善珊瑚礁的生存环境，D正确；故选C。</w:t>
      </w:r>
    </w:p>
    <w:p>
      <w:pPr>
        <w:spacing w:line="480" w:lineRule="auto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1．(2021届·广东茂名市高三月考)MnO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催化某反应的一种催化机理如图所示。下列叙述正确的是(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219325" cy="1381125"/>
            <wp:effectExtent l="0" t="0" r="9525" b="9525"/>
            <wp:docPr id="100020" name="图片 100020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A．1 mol HCHO与银氨溶液完全反应，最多可生成432 g Ag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B．该反应可以消耗温室气体CO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C．催化过程中，所发生的反应均为氧化还原反应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为中间产物之一，该微粒与Na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中所含阴离子种类相同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【答案】A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【解析】A项，1molHCHO中存在2mol的醛基结构，故与银氨溶液完全反应，最多可生成4molAg，即432gAg，故A项正确；B项，该反应产生CO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，故B项错误；C项，催化机理存在一步HCO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与H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反应生成CO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的过程，这一步不是氧化还原反应，故C项错误；D项，Na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中的阴离子是O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，与O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种类不一样，故D项错误；故选A。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2．(2021届·全国高三专题练习)贵金属钯可催化乙醇羰基化，反应过程如图所示，下列说法错误的是(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600450" cy="2524125"/>
            <wp:effectExtent l="0" t="0" r="0" b="9525"/>
            <wp:docPr id="100019" name="图片 100019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A．C－H键所处环境不同，稳定性也不同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B．贵金属钯也可将R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CHOH羰基化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C．反应物CH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OH→产物CH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CHO，发生了氧化反应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D．反应过程中，Pd的成键数目保持不变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【答案】D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【解析】A项，C－H键所处环境不同，稳定性也不同，A正确；B项，R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CHOH中与-OH相连的C上有H，贵金属钯也可将R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CHOH羰基化，B正确；C项，反应物CH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OH→产物CH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CHO，发生了氧化反应，C正确；D项，反应过程中，Pd与原子成键结构改变，成键数目改变，D错误。故选D。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3．(2021届·江西赣州市高三期中)利用镍(Ni)及其他过渡金属配合物催化 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=CH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和 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氧化偶联合成丙烯酸的催化机理如图：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943225" cy="2371725"/>
            <wp:effectExtent l="0" t="0" r="9525" b="9525"/>
            <wp:docPr id="100018" name="图片 100018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下列说法错误的是(    )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A．丙烯酸的分子式是 C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B．该反应可消耗温室气体 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C．该催化循环中 Ni 的成键数目未发生变化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D．总反应可表示为 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=CH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+CO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542925" cy="219075"/>
            <wp:effectExtent l="0" t="0" r="9525" b="9525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 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=CHCOOH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【答案】C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【解析】A项，丙烯酸的结构式为CH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=CHCOOH，所以分子式是 C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，故A正确；B项，由图可知，该反应可吸收温室气体 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参与反应，故B正确；C项，由图可知，该催化循环中 Ni 的成键数分别为2，3，成键数目发生变化，故C错误；D项，由图可知，总反应可表示为 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+CO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457200" cy="161925"/>
            <wp:effectExtent l="0" t="0" r="0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=CHCOOH，故D正确；故选C。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4．(2021届·山西运城市·高三期中)交叉偶联的反应机理如图，图中R为烃基，Ph为苯基。下列说法不正确的是(    )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409825" cy="1714500"/>
            <wp:effectExtent l="0" t="0" r="9525" b="0"/>
            <wp:docPr id="100015" name="图片 100015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A．●CH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R是反应的中间体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B．循环产物Ni呈现的化合价有3种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C．反应过程中Ni的成键数目发生变化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D．交叉偶联的总反应为RCH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I+PhI+Mn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390525" cy="161925"/>
            <wp:effectExtent l="0" t="0" r="9525" b="9525"/>
            <wp:docPr id="100014" name="图片 100014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PhCH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R+MnI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【答案】B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【解析】A项，根据交叉偶联的反应机理可知，●CH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R是反应的中间体，故A正确；B项，由图可知，Ni的化合价呈现0价、+1价、+2价、+3价四种，故B错误；C项，反应过程中Ni的成键数目有4、5、3、2，发生变化，故C正确；D项，根据交叉偶联的反应机理可知，交叉偶联的总反应为R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I+PhI+Mn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drawing>
          <wp:inline distT="0" distB="0" distL="0" distR="0">
            <wp:extent cx="390525" cy="161925"/>
            <wp:effectExtent l="0" t="0" r="9525" b="9525"/>
            <wp:docPr id="100013" name="图片 100013" descr="说明: 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说明: figur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PhCH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R+MnI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。故D正确；故选B。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5．水体中存在的NO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等致癌阴离子对人体健康构成严重威胁。采用Pd－Fe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,双催化剂，可实现用H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消除酸性废水中的NO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、NO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。Fe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中含有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object>
          <v:shape id="_x0000_i1047" o:spt="75" alt="eqId4056aa10d80045b3a7de929762836ea5" type="#_x0000_t75" style="height:21.75pt;width:33.75pt;" o:ole="t" filled="f" o:preferrelative="t" stroked="f" coordsize="21600,21600">
            <v:path/>
            <v:fill on="f" focussize="0,0"/>
            <v:stroke on="f" joinstyle="miter"/>
            <v:imagedata r:id="rId103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102">
            <o:LockedField>false</o:LockedField>
          </o:OLEObject>
        </w:objec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，分别表示为Fe(Ⅱ)、Fe(Ⅲ)，其反应历程如图所示。下列说法错误的是(    )</w:t>
      </w:r>
    </w:p>
    <w:p>
      <w:pPr>
        <w:spacing w:line="480" w:lineRule="auto"/>
        <w:ind w:firstLine="605" w:firstLineChars="201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1914525" cy="1657350"/>
            <wp:effectExtent l="0" t="0" r="9525" b="0"/>
            <wp:docPr id="100012" name="图片 1000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figure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A．Fe(Ⅱ)与Fe(Ⅲ)的相互转化起到了传递电子的作用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B．过程③发生的反应为NO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+6Fe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2＋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+8H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＋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===6Fe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3＋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+NH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+2H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O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C．过程④每生成1molN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，转移了3mol电子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D．用该法处理后水体的pH降低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【答案】D</w:t>
      </w:r>
    </w:p>
    <w:p>
      <w:pPr>
        <w:spacing w:line="480" w:lineRule="auto"/>
        <w:ind w:firstLine="605" w:firstLineChars="201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【详解】A项，由图中信息可知，Fe (Ⅱ)和Fe (III )是该反应的催化剂，它们的相互转化起到了传递电子的作用，故A正确；B项，由图可知，反应③为NO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转化成NH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，发生反应的离子方程式为NO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+6Fe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2＋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+8H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＋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=6Fe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3＋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 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+2H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O，故B正确；C项，由图中信息可知，反应④为NH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反应生成N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↑和H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O，其离子方程式为：NH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4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+ 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↑+2H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O，根据离子方程式可知，每生成1molN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，转化为3mol，故C正确；D项，由图中信息可知，该过程的总反应离子方程式为：2NO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-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+5H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 xml:space="preserve"> +2H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= N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+ 6H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O，反应过程中消耗了H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perscript"/>
        </w:rPr>
        <w:t>+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，pH会升高，故D错误；故选D。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6．氟利昂是臭氧层破坏的元凶，它是本世纪20年代合成的，化学性质稳定，不具有可燃性和毒性，被当作制冷剂。如图为氟利昂(如CFCl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 xml:space="preserve">)破坏臭氧层的反应机理示意图，下列说法不正确的是(    ) </w:t>
      </w:r>
    </w:p>
    <w:p>
      <w:pPr>
        <w:spacing w:line="480" w:lineRule="auto"/>
        <w:ind w:firstLine="608" w:firstLineChars="202"/>
        <w:jc w:val="center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drawing>
          <wp:inline distT="0" distB="0" distL="0" distR="0">
            <wp:extent cx="2590800" cy="1638300"/>
            <wp:effectExtent l="0" t="0" r="0" b="0"/>
            <wp:docPr id="100011" name="图片 10001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figure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A．过程Ⅰ中有极性共价键的断裂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B．过程Ⅲ中O＋O=O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是放热过程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C．过程Ⅱ和Ⅲ的总反应可表示为O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＋O=2O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2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D．上述过程说明氯原子和氧化氯均是破坏O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sz w:val="30"/>
          <w:szCs w:val="30"/>
        </w:rPr>
        <w:t>的催化剂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【答案】D</w:t>
      </w:r>
    </w:p>
    <w:p>
      <w:pPr>
        <w:spacing w:line="480" w:lineRule="auto"/>
        <w:ind w:firstLine="608" w:firstLineChars="202"/>
        <w:jc w:val="left"/>
        <w:textAlignment w:val="center"/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</w:pP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【解析】A项，过程Ⅰ中CFCl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转化为CFCl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和Cl，断裂极性共价键C-Cl，A正确；B项，原子结合形成分子的过程形成了化学键，是放热过程，B正确；C项，过程Ⅱ的方程为O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+Cl=ClO+O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，过程Ⅲ的方程为O+ClO=O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+Cl，则过程Ⅱ、Ⅲ的总反应为O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＋O=2O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2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，C正确；D项，由图可知，Cl和ClO均是由CFCl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分解而来，故CFCl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是破坏O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  <w:vertAlign w:val="subscript"/>
        </w:rPr>
        <w:t>3</w:t>
      </w:r>
      <w:r>
        <w:rPr>
          <w:rFonts w:hint="default" w:ascii="Times New Roman" w:hAnsi="Times New Roman" w:eastAsia="宋体" w:cs="Times New Roman"/>
          <w:b/>
          <w:bCs/>
          <w:color w:val="FF0000"/>
          <w:sz w:val="30"/>
          <w:szCs w:val="30"/>
        </w:rPr>
        <w:t>的催化剂，D错误；故选D。</w:t>
      </w:r>
    </w:p>
    <w:p>
      <w:pPr>
        <w:spacing w:line="480" w:lineRule="auto"/>
        <w:rPr>
          <w:rFonts w:hint="default" w:ascii="Times New Roman" w:hAnsi="Times New Roman" w:eastAsia="宋体" w:cs="Times New Roman"/>
          <w:b/>
          <w:bCs/>
          <w:sz w:val="30"/>
          <w:szCs w:val="30"/>
        </w:rPr>
      </w:pPr>
    </w:p>
    <w:sectPr>
      <w:footerReference r:id="rId5" w:type="default"/>
      <w:pgSz w:w="11906" w:h="16838"/>
      <w:pgMar w:top="57" w:right="57" w:bottom="57" w:left="57" w:header="851" w:footer="992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2415" w:firstLineChars="1150"/>
      <w:textAlignment w:val="center"/>
    </w:pPr>
    <w:r>
      <w:rPr>
        <w:sz w:val="21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7HhY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0zseF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24F"/>
    <w:rsid w:val="00010B44"/>
    <w:rsid w:val="000E59E3"/>
    <w:rsid w:val="001515FC"/>
    <w:rsid w:val="00164B83"/>
    <w:rsid w:val="001F7E4F"/>
    <w:rsid w:val="00234EA9"/>
    <w:rsid w:val="00245154"/>
    <w:rsid w:val="00344746"/>
    <w:rsid w:val="00455271"/>
    <w:rsid w:val="005746DB"/>
    <w:rsid w:val="005A624F"/>
    <w:rsid w:val="005D15AF"/>
    <w:rsid w:val="006C580D"/>
    <w:rsid w:val="007821D4"/>
    <w:rsid w:val="00786017"/>
    <w:rsid w:val="007B73DB"/>
    <w:rsid w:val="008C5A8C"/>
    <w:rsid w:val="008F5C30"/>
    <w:rsid w:val="00987414"/>
    <w:rsid w:val="00A0095E"/>
    <w:rsid w:val="00BC6C02"/>
    <w:rsid w:val="00BF3E1F"/>
    <w:rsid w:val="00C75B51"/>
    <w:rsid w:val="00CD60BC"/>
    <w:rsid w:val="00CE773F"/>
    <w:rsid w:val="00D630A9"/>
    <w:rsid w:val="00DD5234"/>
    <w:rsid w:val="00E02373"/>
    <w:rsid w:val="00F84361"/>
    <w:rsid w:val="0BD400DB"/>
    <w:rsid w:val="179C215F"/>
    <w:rsid w:val="23F575C8"/>
    <w:rsid w:val="3C965EE6"/>
    <w:rsid w:val="41796AE8"/>
    <w:rsid w:val="4461051F"/>
    <w:rsid w:val="499C2A4D"/>
    <w:rsid w:val="4A7F6432"/>
    <w:rsid w:val="6E0E5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sz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paragraph" w:styleId="11">
    <w:name w:val="No Spacing"/>
    <w:link w:val="12"/>
    <w:qFormat/>
    <w:uiPriority w:val="99"/>
    <w:pPr>
      <w:spacing w:after="200" w:line="276" w:lineRule="auto"/>
    </w:pPr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2">
    <w:name w:val="无间隔 Char"/>
    <w:link w:val="11"/>
    <w:qFormat/>
    <w:locked/>
    <w:uiPriority w:val="99"/>
    <w:rPr>
      <w:rFonts w:ascii="Times New Roman" w:hAnsi="Times New Roman" w:eastAsia="宋体" w:cs="Times New Roman"/>
      <w:kern w:val="0"/>
      <w:sz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1.png"/><Relationship Id="rId98" Type="http://schemas.openxmlformats.org/officeDocument/2006/relationships/image" Target="media/image70.png"/><Relationship Id="rId97" Type="http://schemas.openxmlformats.org/officeDocument/2006/relationships/image" Target="media/image69.png"/><Relationship Id="rId96" Type="http://schemas.openxmlformats.org/officeDocument/2006/relationships/image" Target="media/image68.png"/><Relationship Id="rId95" Type="http://schemas.openxmlformats.org/officeDocument/2006/relationships/image" Target="media/image67.png"/><Relationship Id="rId94" Type="http://schemas.openxmlformats.org/officeDocument/2006/relationships/oleObject" Target="embeddings/oleObject22.bin"/><Relationship Id="rId93" Type="http://schemas.openxmlformats.org/officeDocument/2006/relationships/oleObject" Target="embeddings/oleObject21.bin"/><Relationship Id="rId92" Type="http://schemas.openxmlformats.org/officeDocument/2006/relationships/oleObject" Target="embeddings/oleObject20.bin"/><Relationship Id="rId91" Type="http://schemas.openxmlformats.org/officeDocument/2006/relationships/oleObject" Target="embeddings/oleObject19.bin"/><Relationship Id="rId90" Type="http://schemas.openxmlformats.org/officeDocument/2006/relationships/image" Target="media/image66.wmf"/><Relationship Id="rId9" Type="http://schemas.openxmlformats.org/officeDocument/2006/relationships/image" Target="media/image3.png"/><Relationship Id="rId89" Type="http://schemas.openxmlformats.org/officeDocument/2006/relationships/oleObject" Target="embeddings/oleObject18.bin"/><Relationship Id="rId88" Type="http://schemas.openxmlformats.org/officeDocument/2006/relationships/image" Target="media/image65.png"/><Relationship Id="rId87" Type="http://schemas.openxmlformats.org/officeDocument/2006/relationships/image" Target="media/image64.png"/><Relationship Id="rId86" Type="http://schemas.openxmlformats.org/officeDocument/2006/relationships/image" Target="media/image63.png"/><Relationship Id="rId85" Type="http://schemas.openxmlformats.org/officeDocument/2006/relationships/image" Target="media/image62.png"/><Relationship Id="rId84" Type="http://schemas.openxmlformats.org/officeDocument/2006/relationships/image" Target="media/image61.png"/><Relationship Id="rId83" Type="http://schemas.openxmlformats.org/officeDocument/2006/relationships/image" Target="media/image60.png"/><Relationship Id="rId82" Type="http://schemas.openxmlformats.org/officeDocument/2006/relationships/image" Target="media/image59.png"/><Relationship Id="rId81" Type="http://schemas.openxmlformats.org/officeDocument/2006/relationships/image" Target="media/image58.png"/><Relationship Id="rId80" Type="http://schemas.openxmlformats.org/officeDocument/2006/relationships/image" Target="media/image57.png"/><Relationship Id="rId8" Type="http://schemas.openxmlformats.org/officeDocument/2006/relationships/image" Target="media/image2.png"/><Relationship Id="rId79" Type="http://schemas.openxmlformats.org/officeDocument/2006/relationships/image" Target="media/image56.png"/><Relationship Id="rId78" Type="http://schemas.openxmlformats.org/officeDocument/2006/relationships/image" Target="media/image55.png"/><Relationship Id="rId77" Type="http://schemas.openxmlformats.org/officeDocument/2006/relationships/image" Target="media/image54.png"/><Relationship Id="rId76" Type="http://schemas.openxmlformats.org/officeDocument/2006/relationships/image" Target="media/image53.wmf"/><Relationship Id="rId75" Type="http://schemas.openxmlformats.org/officeDocument/2006/relationships/oleObject" Target="embeddings/oleObject17.bin"/><Relationship Id="rId74" Type="http://schemas.openxmlformats.org/officeDocument/2006/relationships/image" Target="media/image52.png"/><Relationship Id="rId73" Type="http://schemas.openxmlformats.org/officeDocument/2006/relationships/image" Target="media/image51.png"/><Relationship Id="rId72" Type="http://schemas.openxmlformats.org/officeDocument/2006/relationships/image" Target="media/image50.png"/><Relationship Id="rId71" Type="http://schemas.openxmlformats.org/officeDocument/2006/relationships/image" Target="media/image49.png"/><Relationship Id="rId70" Type="http://schemas.openxmlformats.org/officeDocument/2006/relationships/image" Target="media/image48.png"/><Relationship Id="rId7" Type="http://schemas.openxmlformats.org/officeDocument/2006/relationships/image" Target="media/image1.png"/><Relationship Id="rId69" Type="http://schemas.openxmlformats.org/officeDocument/2006/relationships/image" Target="media/image47.png"/><Relationship Id="rId68" Type="http://schemas.openxmlformats.org/officeDocument/2006/relationships/image" Target="media/image46.png"/><Relationship Id="rId67" Type="http://schemas.openxmlformats.org/officeDocument/2006/relationships/image" Target="media/image45.png"/><Relationship Id="rId66" Type="http://schemas.openxmlformats.org/officeDocument/2006/relationships/image" Target="media/image44.png"/><Relationship Id="rId65" Type="http://schemas.openxmlformats.org/officeDocument/2006/relationships/image" Target="media/image43.png"/><Relationship Id="rId64" Type="http://schemas.openxmlformats.org/officeDocument/2006/relationships/image" Target="media/image42.png"/><Relationship Id="rId63" Type="http://schemas.openxmlformats.org/officeDocument/2006/relationships/image" Target="media/image41.png"/><Relationship Id="rId62" Type="http://schemas.openxmlformats.org/officeDocument/2006/relationships/image" Target="media/image40.png"/><Relationship Id="rId61" Type="http://schemas.openxmlformats.org/officeDocument/2006/relationships/image" Target="media/image39.png"/><Relationship Id="rId60" Type="http://schemas.openxmlformats.org/officeDocument/2006/relationships/image" Target="media/image38.png"/><Relationship Id="rId6" Type="http://schemas.openxmlformats.org/officeDocument/2006/relationships/theme" Target="theme/theme1.xml"/><Relationship Id="rId59" Type="http://schemas.openxmlformats.org/officeDocument/2006/relationships/image" Target="media/image37.png"/><Relationship Id="rId58" Type="http://schemas.openxmlformats.org/officeDocument/2006/relationships/image" Target="media/image36.png"/><Relationship Id="rId57" Type="http://schemas.openxmlformats.org/officeDocument/2006/relationships/image" Target="media/image35.png"/><Relationship Id="rId56" Type="http://schemas.openxmlformats.org/officeDocument/2006/relationships/image" Target="media/image34.png"/><Relationship Id="rId55" Type="http://schemas.openxmlformats.org/officeDocument/2006/relationships/image" Target="media/image33.png"/><Relationship Id="rId54" Type="http://schemas.openxmlformats.org/officeDocument/2006/relationships/oleObject" Target="embeddings/oleObject16.bin"/><Relationship Id="rId53" Type="http://schemas.openxmlformats.org/officeDocument/2006/relationships/image" Target="media/image32.png"/><Relationship Id="rId52" Type="http://schemas.openxmlformats.org/officeDocument/2006/relationships/oleObject" Target="embeddings/oleObject15.bin"/><Relationship Id="rId51" Type="http://schemas.openxmlformats.org/officeDocument/2006/relationships/image" Target="media/image31.png"/><Relationship Id="rId50" Type="http://schemas.openxmlformats.org/officeDocument/2006/relationships/image" Target="media/image30.wmf"/><Relationship Id="rId5" Type="http://schemas.openxmlformats.org/officeDocument/2006/relationships/footer" Target="footer1.xml"/><Relationship Id="rId49" Type="http://schemas.openxmlformats.org/officeDocument/2006/relationships/oleObject" Target="embeddings/oleObject14.bin"/><Relationship Id="rId48" Type="http://schemas.openxmlformats.org/officeDocument/2006/relationships/image" Target="media/image29.png"/><Relationship Id="rId47" Type="http://schemas.openxmlformats.org/officeDocument/2006/relationships/image" Target="media/image28.png"/><Relationship Id="rId46" Type="http://schemas.openxmlformats.org/officeDocument/2006/relationships/image" Target="media/image27.wmf"/><Relationship Id="rId45" Type="http://schemas.openxmlformats.org/officeDocument/2006/relationships/oleObject" Target="embeddings/oleObject13.bin"/><Relationship Id="rId44" Type="http://schemas.openxmlformats.org/officeDocument/2006/relationships/image" Target="media/image26.png"/><Relationship Id="rId43" Type="http://schemas.openxmlformats.org/officeDocument/2006/relationships/image" Target="media/image25.emf"/><Relationship Id="rId42" Type="http://schemas.openxmlformats.org/officeDocument/2006/relationships/oleObject" Target="embeddings/oleObject12.bin"/><Relationship Id="rId41" Type="http://schemas.openxmlformats.org/officeDocument/2006/relationships/image" Target="media/image24.png"/><Relationship Id="rId40" Type="http://schemas.openxmlformats.org/officeDocument/2006/relationships/image" Target="media/image23.wmf"/><Relationship Id="rId4" Type="http://schemas.openxmlformats.org/officeDocument/2006/relationships/endnotes" Target="endnotes.xml"/><Relationship Id="rId39" Type="http://schemas.openxmlformats.org/officeDocument/2006/relationships/oleObject" Target="embeddings/oleObject11.bin"/><Relationship Id="rId38" Type="http://schemas.openxmlformats.org/officeDocument/2006/relationships/image" Target="media/image22.wmf"/><Relationship Id="rId37" Type="http://schemas.openxmlformats.org/officeDocument/2006/relationships/oleObject" Target="embeddings/oleObject10.bin"/><Relationship Id="rId36" Type="http://schemas.openxmlformats.org/officeDocument/2006/relationships/image" Target="media/image21.wmf"/><Relationship Id="rId35" Type="http://schemas.openxmlformats.org/officeDocument/2006/relationships/oleObject" Target="embeddings/oleObject9.bin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wmf"/><Relationship Id="rId28" Type="http://schemas.openxmlformats.org/officeDocument/2006/relationships/oleObject" Target="embeddings/oleObject8.bin"/><Relationship Id="rId27" Type="http://schemas.openxmlformats.org/officeDocument/2006/relationships/image" Target="media/image14.wmf"/><Relationship Id="rId26" Type="http://schemas.openxmlformats.org/officeDocument/2006/relationships/oleObject" Target="embeddings/oleObject7.bin"/><Relationship Id="rId25" Type="http://schemas.openxmlformats.org/officeDocument/2006/relationships/image" Target="media/image13.wmf"/><Relationship Id="rId24" Type="http://schemas.openxmlformats.org/officeDocument/2006/relationships/oleObject" Target="embeddings/oleObject6.bin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oleObject" Target="embeddings/oleObject5.bin"/><Relationship Id="rId18" Type="http://schemas.openxmlformats.org/officeDocument/2006/relationships/oleObject" Target="embeddings/oleObject4.bin"/><Relationship Id="rId17" Type="http://schemas.openxmlformats.org/officeDocument/2006/relationships/image" Target="media/image8.png"/><Relationship Id="rId16" Type="http://schemas.openxmlformats.org/officeDocument/2006/relationships/oleObject" Target="embeddings/oleObject3.bin"/><Relationship Id="rId15" Type="http://schemas.openxmlformats.org/officeDocument/2006/relationships/image" Target="media/image7.wmf"/><Relationship Id="rId14" Type="http://schemas.openxmlformats.org/officeDocument/2006/relationships/oleObject" Target="embeddings/oleObject2.bin"/><Relationship Id="rId13" Type="http://schemas.openxmlformats.org/officeDocument/2006/relationships/image" Target="media/image6.wmf"/><Relationship Id="rId12" Type="http://schemas.openxmlformats.org/officeDocument/2006/relationships/oleObject" Target="embeddings/oleObject1.bin"/><Relationship Id="rId11" Type="http://schemas.openxmlformats.org/officeDocument/2006/relationships/image" Target="media/image5.png"/><Relationship Id="rId107" Type="http://schemas.openxmlformats.org/officeDocument/2006/relationships/fontTable" Target="fontTable.xml"/><Relationship Id="rId106" Type="http://schemas.openxmlformats.org/officeDocument/2006/relationships/customXml" Target="../customXml/item1.xml"/><Relationship Id="rId105" Type="http://schemas.openxmlformats.org/officeDocument/2006/relationships/image" Target="media/image76.png"/><Relationship Id="rId104" Type="http://schemas.openxmlformats.org/officeDocument/2006/relationships/image" Target="media/image75.png"/><Relationship Id="rId103" Type="http://schemas.openxmlformats.org/officeDocument/2006/relationships/image" Target="media/image74.wmf"/><Relationship Id="rId102" Type="http://schemas.openxmlformats.org/officeDocument/2006/relationships/oleObject" Target="embeddings/oleObject23.bin"/><Relationship Id="rId101" Type="http://schemas.openxmlformats.org/officeDocument/2006/relationships/image" Target="media/image73.png"/><Relationship Id="rId100" Type="http://schemas.openxmlformats.org/officeDocument/2006/relationships/image" Target="media/image72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8401</Words>
  <Characters>10122</Characters>
  <Lines>173</Lines>
  <Paragraphs>48</Paragraphs>
  <TotalTime>4</TotalTime>
  <ScaleCrop>false</ScaleCrop>
  <LinksUpToDate>false</LinksUpToDate>
  <CharactersWithSpaces>10310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2021-01-15T11:27:00Z</dcterms:created>
  <dc:creator>Administrator</dc:creator>
  <cp:lastModifiedBy>静心室主人</cp:lastModifiedBy>
  <dcterms:modified xsi:type="dcterms:W3CDTF">2021-03-29T00:15:18Z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94B3767EC12F4BAE988E37C7B8EF3C41</vt:lpwstr>
  </property>
</Properties>
</file>