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</w:pPr>
      <w:bookmarkStart w:id="0" w:name="_GoBack"/>
      <w:bookmarkEnd w:id="0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  <w:t>2026年高考江西卷化学高考真题</w:t>
      </w:r>
    </w:p>
    <w:p w14:paraId="0C5FF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一、单选题</w:t>
      </w:r>
    </w:p>
    <w:p w14:paraId="72A5BA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1．红米饭南瓜汤是井冈山斗争时期红军的主食，其中所含的物质</w:t>
      </w:r>
      <w:r>
        <w:rPr>
          <w:rFonts w:hint="default" w:ascii="Times New Roman" w:hAnsi="Times New Roman" w:cs="Times New Roman"/>
          <w:sz w:val="21"/>
          <w:em w:val="dot"/>
          <w:lang w:eastAsia="zh-CN"/>
        </w:rPr>
        <w:t>不属于</w:t>
      </w:r>
      <w:r>
        <w:rPr>
          <w:rFonts w:hint="default" w:ascii="Times New Roman" w:hAnsi="Times New Roman" w:cs="Times New Roman"/>
          <w:sz w:val="21"/>
        </w:rPr>
        <w:t>高分子的是</w:t>
      </w:r>
    </w:p>
    <w:p w14:paraId="6ADB8A24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A．纤维素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B．核糖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C．核酸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D．蛋白质</w:t>
      </w:r>
    </w:p>
    <w:p w14:paraId="7FF0C9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0CEF1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2．下列粒子的VSEPR模型为平面三角形且其空间结构为V形的是</w:t>
      </w:r>
    </w:p>
    <w:p w14:paraId="74A68DCE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76D4F4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120015</wp:posOffset>
            </wp:positionV>
            <wp:extent cx="1809115" cy="1236345"/>
            <wp:effectExtent l="0" t="0" r="635" b="1905"/>
            <wp:wrapSquare wrapText="bothSides"/>
            <wp:docPr id="100003" name="图片 100003" descr="@@@6e6b52f9-178e-4063-9994-5e2fbe15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6e6b52f9-178e-4063-9994-5e2fbe1582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15D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3．浓硫酸与铜反应的实验装置如图，下列说法正确的是</w:t>
      </w:r>
    </w:p>
    <w:p w14:paraId="5E9154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A．应加装陶土网，使试管受热均匀</w:t>
      </w:r>
    </w:p>
    <w:p w14:paraId="31F674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B．应改用稀硫酸，使实验更加安全</w:t>
      </w:r>
    </w:p>
    <w:p w14:paraId="6BA0E9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C．品红溶液不褪色，说明装置漏气</w:t>
      </w:r>
    </w:p>
    <w:p w14:paraId="7A357C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D．向外拉铜丝离开液面，终止反应</w:t>
      </w:r>
    </w:p>
    <w:p w14:paraId="5F88B48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4B75B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4．我国科学家在硅衬底上成功合成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In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</m:t>
        </m:r>
      </m:oMath>
      <w:r>
        <w:rPr>
          <w:rFonts w:hint="default" w:ascii="Times New Roman" w:hAnsi="Times New Roman" w:cs="Times New Roman"/>
          <w:sz w:val="21"/>
        </w:rPr>
        <w:t>材料，实现了黄光LED的重大突破，点亮了“中国之光”。已知Ga、In和Al同族，下列说法正确的是</w:t>
      </w:r>
    </w:p>
    <w:p w14:paraId="68A034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A．Ga的价层电子排布是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eastAsia" w:hAnsi="Cambria Math" w:cs="Times New Roman"/>
          <w:i w:val="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In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</m:t>
        </m:r>
      </m:oMath>
      <w:r>
        <w:rPr>
          <w:rFonts w:hint="default" w:ascii="Times New Roman" w:hAnsi="Times New Roman" w:cs="Times New Roman"/>
          <w:sz w:val="21"/>
        </w:rPr>
        <w:t>中Ga与In化合价不同</w:t>
      </w:r>
    </w:p>
    <w:p w14:paraId="18AD23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C．单晶硅是半导体材料</w:t>
      </w:r>
      <w:r>
        <w:rPr>
          <w:rFonts w:hint="eastAsia" w:cs="Times New Roman"/>
          <w:sz w:val="21"/>
          <w:lang w:val="en-US" w:eastAsia="zh-CN"/>
        </w:rPr>
        <w:t xml:space="preserve">           </w:t>
      </w: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In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</m:t>
        </m:r>
      </m:oMath>
      <w:r>
        <w:rPr>
          <w:rFonts w:hint="default" w:ascii="Times New Roman" w:hAnsi="Times New Roman" w:cs="Times New Roman"/>
          <w:sz w:val="21"/>
        </w:rPr>
        <w:t>是金属材料</w:t>
      </w:r>
    </w:p>
    <w:p w14:paraId="1E9E7C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83ADC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5．降糖药格列本脲的分子结构如图，其中</w:t>
      </w:r>
      <w:r>
        <w:rPr>
          <w:rFonts w:hint="default" w:ascii="Times New Roman" w:hAnsi="Times New Roman" w:cs="Times New Roman"/>
          <w:sz w:val="21"/>
          <w:em w:val="dot"/>
          <w:lang w:eastAsia="zh-CN"/>
        </w:rPr>
        <w:t>不含有</w:t>
      </w:r>
      <w:r>
        <w:rPr>
          <w:rFonts w:hint="default" w:ascii="Times New Roman" w:hAnsi="Times New Roman" w:cs="Times New Roman"/>
          <w:sz w:val="21"/>
        </w:rPr>
        <w:t>的官能团是</w:t>
      </w:r>
    </w:p>
    <w:p w14:paraId="013340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09950" cy="1371600"/>
            <wp:effectExtent l="0" t="0" r="0" b="0"/>
            <wp:docPr id="100005" name="图片 100005" descr="@@@7eaef679-034d-480d-b4b9-ec396686f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7eaef679-034d-480d-b4b9-ec396686f1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316F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A．酯基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B．醚键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C．碳卤键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D．酰胺基</w:t>
      </w:r>
    </w:p>
    <w:p w14:paraId="3533C0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06059F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6．高纯碳酸钙在电子工业领域有广泛应用。使用优质大理石（含有少量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杂质）制备高纯碳酸钙的工艺流程如图。体系中有关离子反应方程式书写</w:t>
      </w:r>
      <w:r>
        <w:rPr>
          <w:rFonts w:hint="default" w:ascii="Times New Roman" w:hAnsi="Times New Roman" w:cs="Times New Roman"/>
          <w:sz w:val="21"/>
          <w:em w:val="dot"/>
          <w:lang w:eastAsia="zh-CN"/>
        </w:rPr>
        <w:t>错误</w:t>
      </w:r>
      <w:r>
        <w:rPr>
          <w:rFonts w:hint="default" w:ascii="Times New Roman" w:hAnsi="Times New Roman" w:cs="Times New Roman"/>
          <w:sz w:val="21"/>
        </w:rPr>
        <w:t>的是</w:t>
      </w:r>
    </w:p>
    <w:p w14:paraId="431841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14700" cy="1285875"/>
            <wp:effectExtent l="0" t="0" r="0" b="9525"/>
            <wp:docPr id="100007" name="图片 100007" descr="@@@a434fcda-fbb7-4e3d-9fc0-8e4748974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a434fcda-fbb7-4e3d-9fc0-8e4748974f1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03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A．浸出过程：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CaO+2H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=Ca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2BFE0B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B．浸出过程：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+8H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+4H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3D7F9E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C．净化过程：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+3OH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=Fe(OH)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↓</m:t>
        </m:r>
      </m:oMath>
    </w:p>
    <w:p w14:paraId="05F3883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D．碳化过程：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Ca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O=CaCO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↓</m:t>
        </m:r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</w:p>
    <w:p w14:paraId="120667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9920F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7．背靠背式电解池可用于电化学合成氨，如图。下列说法正确的是</w:t>
      </w:r>
    </w:p>
    <w:p w14:paraId="738ED21D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43180</wp:posOffset>
            </wp:positionV>
            <wp:extent cx="1575435" cy="854075"/>
            <wp:effectExtent l="0" t="0" r="5715" b="3175"/>
            <wp:wrapSquare wrapText="bothSides"/>
            <wp:docPr id="100009" name="图片 100009" descr="@@@159916af-3c45-4986-b0ec-cb551c6f3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159916af-3c45-4986-b0ec-cb551c6f378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阳极反应：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=2H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O+O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↑</m:t>
        </m:r>
      </m:oMath>
      <w:r>
        <w:rPr>
          <w:rFonts w:hint="default" w:ascii="Times New Roman" w:hAnsi="Times New Roman" w:cs="Times New Roman"/>
          <w:sz w:val="21"/>
        </w:rPr>
        <w:tab/>
      </w:r>
    </w:p>
    <w:p w14:paraId="09002570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外电路电子由b流向a</w:t>
      </w:r>
    </w:p>
    <w:p w14:paraId="7179AC95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每生成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 mol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，消耗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6 mol 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ab/>
      </w:r>
    </w:p>
    <w:p w14:paraId="33392564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1"/>
        </w:rPr>
      </w:pP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经交换膜从右向左移动</w:t>
      </w:r>
    </w:p>
    <w:p w14:paraId="5AE8A0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41DB6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8．由下列实验事实推理得出结论，正确的是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5700"/>
        <w:gridCol w:w="1920"/>
      </w:tblGrid>
      <w:tr w14:paraId="19DBC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8CD33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4A9CA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实验事实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F3BF8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结论</w:t>
            </w:r>
          </w:p>
        </w:tc>
      </w:tr>
      <w:tr w14:paraId="01956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131E8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D580A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葡萄汁与新制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Cu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(OH)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反应</w:t>
            </w:r>
            <w:r>
              <w:rPr>
                <w:rFonts w:hint="default" w:ascii="Times New Roman" w:hAnsi="Times New Roman" w:eastAsia="等线" w:cs="Times New Roman"/>
                <w:sz w:val="21"/>
              </w:rPr>
              <w:t>，</w:t>
            </w:r>
            <w:r>
              <w:rPr>
                <w:rFonts w:hint="default" w:ascii="Times New Roman" w:hAnsi="Times New Roman" w:cs="Times New Roman"/>
                <w:sz w:val="21"/>
              </w:rPr>
              <w:t>生成砖红色沉淀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DD6F9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葡萄中含有葡萄糖</w:t>
            </w:r>
          </w:p>
        </w:tc>
      </w:tr>
      <w:tr w14:paraId="52BAB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68382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7B0CD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香蕉泥中滴加碘酒</w:t>
            </w:r>
            <w:r>
              <w:rPr>
                <w:rFonts w:hint="default" w:ascii="Times New Roman" w:hAnsi="Times New Roman" w:eastAsia="等线" w:cs="Times New Roman"/>
                <w:sz w:val="21"/>
              </w:rPr>
              <w:t>，</w:t>
            </w:r>
            <w:r>
              <w:rPr>
                <w:rFonts w:hint="default" w:ascii="Times New Roman" w:hAnsi="Times New Roman" w:cs="Times New Roman"/>
                <w:sz w:val="21"/>
              </w:rPr>
              <w:t>变为蓝色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04062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香蕉中含有淀粉</w:t>
            </w:r>
          </w:p>
        </w:tc>
      </w:tr>
      <w:tr w14:paraId="58A19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68B1A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89E41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收集熟苹果释放的气体</w:t>
            </w:r>
            <w:r>
              <w:rPr>
                <w:rFonts w:hint="default" w:ascii="Times New Roman" w:hAnsi="Times New Roman" w:eastAsia="等线" w:cs="Times New Roman"/>
                <w:sz w:val="21"/>
              </w:rPr>
              <w:t>，</w:t>
            </w:r>
            <w:r>
              <w:rPr>
                <w:rFonts w:hint="default" w:ascii="Times New Roman" w:hAnsi="Times New Roman" w:cs="Times New Roman"/>
                <w:sz w:val="21"/>
              </w:rPr>
              <w:t>通入酸性高锰酸钾溶液</w:t>
            </w:r>
            <w:r>
              <w:rPr>
                <w:rFonts w:hint="default" w:ascii="Times New Roman" w:hAnsi="Times New Roman" w:eastAsia="等线" w:cs="Times New Roman"/>
                <w:sz w:val="21"/>
              </w:rPr>
              <w:t>，</w:t>
            </w:r>
            <w:r>
              <w:rPr>
                <w:rFonts w:hint="default" w:ascii="Times New Roman" w:hAnsi="Times New Roman" w:cs="Times New Roman"/>
                <w:sz w:val="21"/>
              </w:rPr>
              <w:t>溶液褪色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6FB47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熟苹果会释放乙烯</w:t>
            </w:r>
          </w:p>
        </w:tc>
      </w:tr>
      <w:tr w14:paraId="5B676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EF61D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23A6D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柠檬汁中加入碳酸钠</w:t>
            </w:r>
            <w:r>
              <w:rPr>
                <w:rFonts w:hint="default" w:ascii="Times New Roman" w:hAnsi="Times New Roman" w:eastAsia="等线" w:cs="Times New Roman"/>
                <w:sz w:val="21"/>
              </w:rPr>
              <w:t>，</w:t>
            </w:r>
            <w:r>
              <w:rPr>
                <w:rFonts w:hint="default" w:ascii="Times New Roman" w:hAnsi="Times New Roman" w:cs="Times New Roman"/>
                <w:sz w:val="21"/>
              </w:rPr>
              <w:t>产生大量气泡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E4DFD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柠檬中含有柠檬酸</w:t>
            </w:r>
          </w:p>
        </w:tc>
      </w:tr>
    </w:tbl>
    <w:p w14:paraId="5EB55F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A5108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9．用HCl溶液滴定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20.00 mL 0.05000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硼砂（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⋅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）标准溶液，滴定至终点时，消耗HCl溶液10.00 mL，下列说法正确的是</w:t>
      </w:r>
    </w:p>
    <w:p w14:paraId="6AAAF3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142240</wp:posOffset>
            </wp:positionV>
            <wp:extent cx="1828800" cy="1743075"/>
            <wp:effectExtent l="0" t="0" r="0" b="9525"/>
            <wp:wrapSquare wrapText="bothSides"/>
            <wp:docPr id="100011" name="图片 100011" descr="@@@f62c1f5f-88e2-4953-9289-ab801d613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f62c1f5f-88e2-4953-9289-ab801d6134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已知：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2-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+5H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O⇌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+2H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BO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=9.24</m:t>
        </m:r>
      </m:oMath>
    </w:p>
    <w:p w14:paraId="635B61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A．滴定开始前，锥形瓶需用硼砂标准溶液润洗</w:t>
      </w:r>
    </w:p>
    <w:p w14:paraId="4E0FC4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B．以酚酞为指示剂，滴定终点时溶液变为红色</w:t>
      </w:r>
    </w:p>
    <w:p w14:paraId="738A08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C．滴定至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pH=8.24</m:t>
        </m:r>
      </m:oMath>
      <w:r>
        <w:rPr>
          <w:rFonts w:hint="default" w:ascii="Times New Roman" w:hAnsi="Times New Roman" w:cs="Times New Roman"/>
          <w:sz w:val="21"/>
        </w:rPr>
        <w:t>时，体系中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sSubSup>
                  <m:sSubSupPr>
                    <m:ctrlPr>
                      <w:rPr>
                        <w:rFonts w:hint="default" w:ascii="Cambria Math" w:hAnsi="Cambria Math" w:cs="Times New Roman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-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=0.1</m:t>
        </m:r>
      </m:oMath>
    </w:p>
    <w:p w14:paraId="77FB12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D．HCl溶液浓度为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0.1000 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-1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1C56D1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BC374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10．高能离子化合物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Y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ZM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由同一短周期元素组成。四种原子基态时未成对电子总数为7，内层电子总数为8，阴离子结构如图。下列元素中电负性最小的是</w:t>
      </w:r>
    </w:p>
    <w:p w14:paraId="3826EE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</w:p>
    <w:p w14:paraId="6467E86C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A．M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B．X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C．Y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D．Z</w:t>
      </w:r>
    </w:p>
    <w:p w14:paraId="19BD1E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427D6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11．为探究银白色金属X的组成，进行下列实验（如图）。X中所含元素至少有</w:t>
      </w:r>
    </w:p>
    <w:p w14:paraId="46A2E6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1400175"/>
            <wp:effectExtent l="0" t="0" r="9525" b="9525"/>
            <wp:docPr id="100013" name="图片 100013" descr="@@@cd717ee2-b9d2-42ab-a0ea-1df313c71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d717ee2-b9d2-42ab-a0ea-1df313c71e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A807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A．1种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B．2种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C．3种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D．4种</w:t>
      </w:r>
    </w:p>
    <w:p w14:paraId="314F1C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DEE96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4DEDD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2B328B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70485</wp:posOffset>
            </wp:positionV>
            <wp:extent cx="1946910" cy="1379855"/>
            <wp:effectExtent l="0" t="0" r="15240" b="10795"/>
            <wp:wrapSquare wrapText="bothSides"/>
            <wp:docPr id="100015" name="图片 100015" descr="@@@04eb377d-0bb7-43e2-82a9-9f59dc68c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04eb377d-0bb7-43e2-82a9-9f59dc68c3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12．多相系超导体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YBa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w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晶体结构如图，晶胞参数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≠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≠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α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β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γ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=90°</m:t>
        </m:r>
      </m:oMath>
      <w:r>
        <w:rPr>
          <w:rFonts w:hint="default" w:ascii="Times New Roman" w:hAnsi="Times New Roman" w:cs="Times New Roman"/>
          <w:sz w:val="21"/>
        </w:rPr>
        <w:t>，下列说法</w:t>
      </w:r>
      <w:r>
        <w:rPr>
          <w:rFonts w:hint="default" w:ascii="Times New Roman" w:hAnsi="Times New Roman" w:cs="Times New Roman"/>
          <w:sz w:val="21"/>
          <w:em w:val="dot"/>
          <w:lang w:eastAsia="zh-CN"/>
        </w:rPr>
        <w:t>错误</w:t>
      </w:r>
      <w:r>
        <w:rPr>
          <w:rFonts w:hint="default" w:ascii="Times New Roman" w:hAnsi="Times New Roman" w:cs="Times New Roman"/>
          <w:sz w:val="21"/>
        </w:rPr>
        <w:t>的是</w:t>
      </w:r>
    </w:p>
    <w:p w14:paraId="0128B7D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A．1号Cu的坐标为</w:t>
      </w:r>
      <m:oMath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0,1,</m:t>
            </m:r>
            <m:f>
              <m:fPr>
                <m:ctrlPr>
                  <w:rPr>
                    <w:rFonts w:hint="default" w:ascii="Cambria Math" w:hAnsi="Cambria Math" w:cs="Times New Roman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cs="Times New Roman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den>
            </m:f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cs="Times New Roman"/>
          <w:sz w:val="21"/>
        </w:rPr>
        <w:tab/>
      </w:r>
    </w:p>
    <w:p w14:paraId="5A9D5FB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=2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=3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w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=7</m:t>
        </m:r>
      </m:oMath>
    </w:p>
    <w:p w14:paraId="069CBC8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C．Y和Ba的O配位数不相等</w:t>
      </w:r>
      <w:r>
        <w:rPr>
          <w:rFonts w:hint="default" w:ascii="Times New Roman" w:hAnsi="Times New Roman" w:cs="Times New Roman"/>
          <w:sz w:val="21"/>
        </w:rPr>
        <w:tab/>
      </w:r>
    </w:p>
    <w:p w14:paraId="333696D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D．O原子占据金属原子的八面体空隙</w:t>
      </w:r>
    </w:p>
    <w:p w14:paraId="0D1457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F86A8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13．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y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／ZSM-5是一种降解含氰废气的催化剂，其原理是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/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/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氧化还原循环协同作用，反应路径如图（TS代表过渡态，*代表吸附态）。下列说法正确的是</w:t>
      </w:r>
    </w:p>
    <w:p w14:paraId="3D9E5F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29025" cy="1743075"/>
            <wp:effectExtent l="0" t="0" r="9525" b="9525"/>
            <wp:docPr id="100017" name="图片 100017" descr="@@@bcebe275-9a41-45df-9573-eb0ca71df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cebe275-9a41-45df-9573-eb0ca71df2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3E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A．通入HCl会降低催化活性，因为生成了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CuCl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32A88F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B．CN键初始氢化所需要克服的能垒为-1.75 eV</w:t>
      </w:r>
    </w:p>
    <w:p w14:paraId="08F31E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C．TS-2所属的基元反应为决速步骤</w:t>
      </w:r>
    </w:p>
    <w:p w14:paraId="07F7B4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D．物种①为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COHNH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∗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68C1DD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D289C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14．X是重要的有机合成中间体，其可能的合成反应机理如图。下列说法正确的是</w:t>
      </w:r>
    </w:p>
    <w:p w14:paraId="279000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16120" cy="2570480"/>
            <wp:effectExtent l="0" t="0" r="17780" b="1270"/>
            <wp:docPr id="100019" name="图片 100019" descr="@@@41fae802-654b-4df6-ada6-d7a890870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41fae802-654b-4df6-ada6-d7a8908701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B3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A．反应a的催化剂为NHC</w:t>
      </w:r>
    </w:p>
    <w:p w14:paraId="12EF8F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B．反应b中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</m:t>
        </m:r>
      </m:oMath>
      <w:r>
        <w:rPr>
          <w:rFonts w:hint="default" w:ascii="Times New Roman" w:hAnsi="Times New Roman" w:cs="Times New Roman"/>
          <w:sz w:val="21"/>
        </w:rPr>
        <w:t>发生氧化反应</w:t>
      </w:r>
    </w:p>
    <w:p w14:paraId="74131C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C．物质M的结构简式为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361950"/>
            <wp:effectExtent l="0" t="0" r="9525" b="0"/>
            <wp:docPr id="100021" name="图片 100021" descr="@@@98b905a9-79f6-4f59-b17c-83c8ae1c4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8b905a9-79f6-4f59-b17c-83c8ae1c49e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F5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  <w:r>
        <w:rPr>
          <w:rFonts w:hint="default" w:ascii="Times New Roman" w:hAnsi="Times New Roman" w:cs="Times New Roman"/>
          <w:sz w:val="21"/>
        </w:rPr>
        <w:t>D．总反应的原子利用率为100%</w:t>
      </w:r>
    </w:p>
    <w:p w14:paraId="42182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二、解答题</w:t>
      </w:r>
    </w:p>
    <w:p w14:paraId="3B9916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15．德戈替尼是一种治疗湿疹的药物，其中间体K的合成路线如下（部分试剂和条件已略去）。</w:t>
      </w:r>
    </w:p>
    <w:p w14:paraId="5EFF9B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3093085"/>
            <wp:effectExtent l="0" t="0" r="635" b="12065"/>
            <wp:docPr id="100023" name="图片 100023" descr="@@@1d6537dc-3fd8-444e-af44-0644734a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d6537dc-3fd8-444e-af44-0644734a23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09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5E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4718F6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(1)化合物A的名称是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EF5B5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(2)写出C的结构简式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378F6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(3)由D生成E的过程中，产生的无机废气应使用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（填化学式）溶液吸收。</w:t>
      </w:r>
    </w:p>
    <w:p w14:paraId="128965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(4)E到F的有机反应类型是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8D060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(5)化合物G中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（填“1”或“2”）号碳上氢原子酸性更强。</w:t>
      </w:r>
    </w:p>
    <w:p w14:paraId="06319D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(6)写出Ⅰ的结构简式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7557E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(7)化合物B的同分异构体中，满足下列条件的有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</w:t>
      </w:r>
      <w:r>
        <w:rPr>
          <w:rFonts w:hint="default" w:ascii="Times New Roman" w:hAnsi="Times New Roman" w:cs="Times New Roman"/>
          <w:sz w:val="21"/>
        </w:rPr>
        <w:t>种（不考虑立体异构）。</w:t>
      </w:r>
    </w:p>
    <w:p w14:paraId="096A10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a）含有两个六元环，其中一个是苯环；</w:t>
      </w:r>
    </w:p>
    <w:p w14:paraId="27AB12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b）苯环只有一个取代基。</w:t>
      </w:r>
    </w:p>
    <w:p w14:paraId="6945DB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写出其中一种无手性的结构简式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EB48B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21AC1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D8D06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85687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B0334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690D9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C3D3C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29BCC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D562F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8D823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6ED3C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4A140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7531F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1C1A5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F79D3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16．稀散金属铟（In）是重要的战略资源。粗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In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中主要杂质元素有As（Ⅲ）、Fe（Ⅲ）、Pb（Ⅱ），精制工艺流程图如下：</w:t>
      </w:r>
    </w:p>
    <w:p w14:paraId="6A1087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38575" cy="1543050"/>
            <wp:effectExtent l="0" t="0" r="9525" b="0"/>
            <wp:docPr id="100025" name="图片 100025" descr="@@@211d8150-542f-45de-a29d-bc674d2ad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11d8150-542f-45de-a29d-bc674d2ada2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FF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已知：</w:t>
      </w:r>
    </w:p>
    <w:p w14:paraId="0F7989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a）萃取剂[Hbet][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Tf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</m:t>
        </m:r>
      </m:oMath>
      <w:r>
        <w:rPr>
          <w:rFonts w:hint="default" w:ascii="Times New Roman" w:hAnsi="Times New Roman" w:cs="Times New Roman"/>
          <w:sz w:val="21"/>
        </w:rPr>
        <w:t>]是离子液体</w:t>
      </w:r>
    </w:p>
    <w:p w14:paraId="766B61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b）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In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(OH)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=6.4×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−34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(OH)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=2.8×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−39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21991E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c）分配率（Fe）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Fe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(有机相)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Fe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(有机相)+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Fe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(水相)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×100%</m:t>
        </m:r>
      </m:oMath>
    </w:p>
    <w:p w14:paraId="724D28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02DF5F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(1)离子液体[Hbet][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Tf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</m:t>
        </m:r>
      </m:oMath>
      <w:r>
        <w:rPr>
          <w:rFonts w:hint="default" w:ascii="Times New Roman" w:hAnsi="Times New Roman" w:cs="Times New Roman"/>
          <w:sz w:val="21"/>
        </w:rPr>
        <w:t>]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（填“能”或“不能”）与水互溶。</w:t>
      </w:r>
    </w:p>
    <w:p w14:paraId="69308D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(2)阶段Ⅰ，In、Fe元素在两种体系中的浸出率及分配率如图，体系中维生素C（Vc）的作用是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CFFFC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05175" cy="1337310"/>
            <wp:effectExtent l="0" t="0" r="9525" b="15240"/>
            <wp:docPr id="100027" name="图片 100027" descr="@@@29edae41-0b9f-4296-985d-e60482c02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29edae41-0b9f-4296-985d-e60482c0286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32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(3)有机相2可循环用于阶段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（填“Ⅰ”“Ⅱ”或“Ⅲ”）。</w:t>
      </w:r>
    </w:p>
    <w:p w14:paraId="1E2B9E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(4)试剂①可选择HCl或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，主要元素的含量如下表（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wt%</m:t>
        </m:r>
      </m:oMath>
      <w:r>
        <w:rPr>
          <w:rFonts w:hint="default" w:ascii="Times New Roman" w:hAnsi="Times New Roman" w:cs="Times New Roman"/>
          <w:sz w:val="21"/>
        </w:rPr>
        <w:t>，按投料计质量分数）。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54"/>
        <w:gridCol w:w="1378"/>
        <w:gridCol w:w="1423"/>
        <w:gridCol w:w="1423"/>
        <w:gridCol w:w="1453"/>
        <w:gridCol w:w="1394"/>
      </w:tblGrid>
      <w:tr w14:paraId="6B499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E4A3E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元素</w:t>
            </w:r>
          </w:p>
        </w:tc>
        <w:tc>
          <w:tcPr>
            <w:tcW w:w="22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F6F5E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粗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In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(OH)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/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wt%</m:t>
              </m:r>
            </m:oMath>
          </w:p>
        </w:tc>
        <w:tc>
          <w:tcPr>
            <w:tcW w:w="22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05AC2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水相2/（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mg⋅</m:t>
              </m:r>
              <m:sSup>
                <m:sSupPr>
                  <m:ctrlPr>
                    <w:rPr>
                      <w:rFonts w:hint="default" w:ascii="Cambria Math" w:hAnsi="Cambria Math" w:cs="Times New Roman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L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−1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p>
            </m:oMath>
            <w:r>
              <w:rPr>
                <w:rFonts w:hint="default" w:ascii="Times New Roman" w:hAnsi="Times New Roman" w:cs="Times New Roman"/>
                <w:sz w:val="21"/>
              </w:rPr>
              <w:t>）</w:t>
            </w:r>
          </w:p>
        </w:tc>
        <w:tc>
          <w:tcPr>
            <w:tcW w:w="22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CB50E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精制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In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(OH)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/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wt%</m:t>
              </m:r>
            </m:oMath>
          </w:p>
        </w:tc>
      </w:tr>
      <w:tr w14:paraId="63101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ED1C8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</w:p>
        </w:tc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265B8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A6245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SO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组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AB9FD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HCl组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CD6BC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SO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组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D356B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HCl组</w:t>
            </w:r>
          </w:p>
        </w:tc>
      </w:tr>
      <w:tr w14:paraId="438C2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2D30A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Fe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05D43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1.60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5360E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41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C8A89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32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A7439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0.071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C18FD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0.056</w:t>
            </w:r>
          </w:p>
        </w:tc>
      </w:tr>
      <w:tr w14:paraId="5F80C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ED421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Pb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EBC2D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0.26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CDB69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3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9A4CE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44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F32D1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0.0042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90D7F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0.016</w:t>
            </w:r>
          </w:p>
        </w:tc>
      </w:tr>
      <w:tr w14:paraId="479F9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961A7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In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07406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58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E919E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18000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C857B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33000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AE741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51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D22B6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57</w:t>
            </w:r>
          </w:p>
        </w:tc>
      </w:tr>
    </w:tbl>
    <w:p w14:paraId="1215B7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i．水相2中，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组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Pb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浓度远小于HCl组，原因是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E02AB7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ii．实际工艺中选用HCl的原因是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D0164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(5)阶段Ⅲ，溶液中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OH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时，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In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恰好沉淀完全。</w:t>
      </w:r>
    </w:p>
    <w:p w14:paraId="790D2B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(6)水相2中的砷酸（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）最终转化成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FeAsO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沉淀，杂质As被除去。写出总化学反应方程式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00205F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DB760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647EC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17．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/CaO热化学储能体系可作为化学热泵，具有储能密度高、储／释能速度快等优点。其化学反应与能量关系图如下：</w:t>
      </w:r>
    </w:p>
    <w:p w14:paraId="0B05647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05150" cy="1143000"/>
            <wp:effectExtent l="0" t="0" r="0" b="0"/>
            <wp:docPr id="100029" name="图片 100029" descr="@@@23c4f808-2798-452a-82ba-a3a47689f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23c4f808-2798-452a-82ba-a3a47689f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10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47DCC9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E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268544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(2)同等条件下，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表面自由能</w:t>
      </w:r>
      <w:r>
        <w:rPr>
          <w:rFonts w:hint="default" w:ascii="Times New Roman" w:hAnsi="Times New Roman" w:eastAsia="Times New Roman" w:cs="Times New Roman"/>
          <w:i/>
          <w:sz w:val="21"/>
        </w:rPr>
        <w:t>G</w:t>
      </w:r>
      <w:r>
        <w:rPr>
          <w:rFonts w:hint="default" w:ascii="Times New Roman" w:hAnsi="Times New Roman" w:cs="Times New Roman"/>
          <w:sz w:val="21"/>
        </w:rPr>
        <w:t>（块状）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eastAsia="Times New Roman" w:cs="Times New Roman"/>
          <w:i/>
          <w:sz w:val="21"/>
        </w:rPr>
        <w:t>G</w:t>
      </w:r>
      <w:r>
        <w:rPr>
          <w:rFonts w:hint="default" w:ascii="Times New Roman" w:hAnsi="Times New Roman" w:cs="Times New Roman"/>
          <w:sz w:val="21"/>
        </w:rPr>
        <w:t>（粉末）（填“&gt;”“=”或“&lt;”）。</w:t>
      </w:r>
    </w:p>
    <w:p w14:paraId="747791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/CaO开放系统在脱水过程中，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起始质量为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，当固体质量为</w:t>
      </w:r>
      <w:r>
        <w:rPr>
          <w:rFonts w:hint="default" w:ascii="Times New Roman" w:hAnsi="Times New Roman" w:eastAsia="Times New Roman" w:cs="Times New Roman"/>
          <w:i/>
          <w:sz w:val="21"/>
        </w:rPr>
        <w:t>m</w:t>
      </w:r>
      <w:r>
        <w:rPr>
          <w:rFonts w:hint="default" w:ascii="Times New Roman" w:hAnsi="Times New Roman" w:cs="Times New Roman"/>
          <w:sz w:val="21"/>
        </w:rPr>
        <w:t>时，转化率为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×100%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7E7AF6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(4)空调属于物理热泵，上述关系图中与物理热泵相似的供热过程是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0C0BA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(5)下图为密闭容器中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(s)⇌CaO(s)+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O(g)</m:t>
        </m:r>
      </m:oMath>
      <w:r>
        <w:rPr>
          <w:rFonts w:hint="default" w:ascii="Times New Roman" w:hAnsi="Times New Roman" w:cs="Times New Roman"/>
          <w:sz w:val="21"/>
        </w:rPr>
        <w:t>的理论平衡曲线，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CaO(s)</m:t>
        </m:r>
      </m:oMath>
      <w:r>
        <w:rPr>
          <w:rFonts w:hint="default" w:ascii="Times New Roman" w:hAnsi="Times New Roman" w:cs="Times New Roman"/>
          <w:sz w:val="21"/>
        </w:rPr>
        <w:t>在图中能稳定存在的状态点有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（填标号）。</w:t>
      </w:r>
    </w:p>
    <w:p w14:paraId="535DF4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43200" cy="1828800"/>
            <wp:effectExtent l="0" t="0" r="0" b="0"/>
            <wp:docPr id="100031" name="图片 100031" descr="@@@73e14b5e-8849-4949-ab91-1fd3e2f6d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3e14b5e-8849-4949-ab91-1fd3e2f6d8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B0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(6)假设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w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g</m:t>
        </m:r>
      </m:oMath>
      <w:r>
        <w:rPr>
          <w:rFonts w:hint="default" w:ascii="Times New Roman" w:hAnsi="Times New Roman" w:cs="Times New Roman"/>
          <w:sz w:val="21"/>
        </w:rPr>
        <w:t>金属Ca，原子半径为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</m:t>
        </m:r>
      </m:oMath>
      <w:r>
        <w:rPr>
          <w:rFonts w:hint="default" w:ascii="Times New Roman" w:hAnsi="Times New Roman" w:cs="Times New Roman"/>
          <w:sz w:val="21"/>
        </w:rPr>
        <w:t>，在二维平面单层紧密堆积，则其总面积（含空隙）计算式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334C75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(7)初始CaO质量相同，不同比例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与CaO反应时间和温度的关系曲线如图。</w:t>
      </w:r>
    </w:p>
    <w:p w14:paraId="0365F3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24150" cy="1828800"/>
            <wp:effectExtent l="0" t="0" r="0" b="0"/>
            <wp:docPr id="100033" name="图片 100033" descr="@@@6a1b5caa-96cd-4edb-ab67-4f45c85fb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a1b5caa-96cd-4edb-ab67-4f45c85fbc4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82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甲同学通过到达最高温度的时间长短，推断出化学反应速率最大的是④。</w:t>
      </w:r>
    </w:p>
    <w:p w14:paraId="330604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乙同学认为该结论不正确，理由是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25058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9972C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6A59B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18．配合物X在光化学领域具有广泛的应用，为了探究N原子邻位取代基对其稳定性的影响，设计实验如下：</w:t>
      </w:r>
    </w:p>
    <w:p w14:paraId="3DBAE9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462405"/>
            <wp:effectExtent l="0" t="0" r="635" b="4445"/>
            <wp:docPr id="100035" name="图片 100035" descr="@@@152962c3-ce7b-4b93-a477-0cc72c854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152962c3-ce7b-4b93-a477-0cc72c85463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9A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Ⅰ．在氩气保护下，将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26mg Cu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CH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CN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溶于4 mL除氧的二氯甲烷中，得到溶液；</w:t>
      </w:r>
    </w:p>
    <w:p w14:paraId="6E8E5C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Ⅱ．在氩气保护下，将44 mg配体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为异丙基，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为苄基）和4 mL除氧的二氯甲烷加入圆底烧瓶，混合溶解后再加入步骤Ⅰ所得溶液；</w:t>
      </w:r>
    </w:p>
    <w:p w14:paraId="75207E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Ⅲ．室温下搅拌，反应停止后，加入己烷，析出粗产品，纯化后得到暗橙色粉末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。</w:t>
      </w:r>
    </w:p>
    <w:p w14:paraId="352584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309DA2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(1)配合物X中Cu（Ⅰ）的配位数为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4D171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(2)圆底烧瓶最合适的容量是________（填标号）。</w:t>
      </w:r>
    </w:p>
    <w:p w14:paraId="1BCB1518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A．10 mL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B．25 mL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C．50 mL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D．100 mL</w:t>
      </w:r>
    </w:p>
    <w:p w14:paraId="4698A2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(3)步骤Ⅰ中，除氧的目的是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5F1B3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(4)步骤Ⅲ中，不选择室温减压蒸馏，而选择加入己烷析晶，其优点是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EDB5E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的部分核磁共振氢谱图如下。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中a碳上的H有2组峰，说明其化学环境存在差异，原因是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1081D8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90925" cy="2990850"/>
            <wp:effectExtent l="0" t="0" r="9525" b="0"/>
            <wp:docPr id="100037" name="图片 100037" descr="@@@c1b0ea4f-dcb0-4d5c-b2d6-05ecfad73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c1b0ea4f-dcb0-4d5c-b2d6-05ecfad73c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C9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F86B9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51E36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(6)选用不同取代基的配体，制备四种配合物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~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，分别溶于二氯甲烷，所得溶液中加入乙腈（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CN</m:t>
        </m:r>
      </m:oMath>
      <w:r>
        <w:rPr>
          <w:rFonts w:hint="default" w:ascii="Times New Roman" w:hAnsi="Times New Roman" w:cs="Times New Roman"/>
          <w:sz w:val="21"/>
        </w:rPr>
        <w:t>），测得配合物和乙腈二者平衡浓度的关系如图。综合所学分析图表，得出结论并说明理由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____________________________________________________________________________________________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29BAC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0225" cy="1466850"/>
            <wp:effectExtent l="0" t="0" r="9525" b="0"/>
            <wp:docPr id="100039" name="图片 100039" descr="@@@2e1d03ac-4ba8-45e8-82a7-4286b204c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2e1d03ac-4ba8-45e8-82a7-4286b204c0b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67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55"/>
        <w:gridCol w:w="2255"/>
        <w:gridCol w:w="2255"/>
      </w:tblGrid>
      <w:tr w14:paraId="4D0FD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D563A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E0FFE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R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51627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R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</w:tr>
      <w:tr w14:paraId="74810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15F53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X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40FB5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异丙基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30297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苄基（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−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−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6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5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）</w:t>
            </w:r>
          </w:p>
        </w:tc>
      </w:tr>
      <w:tr w14:paraId="5B492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DA215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X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AA92A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叔丁基[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−C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d>
                    <m:dPr>
                      <m:sepChr m:val=","/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</w:rPr>
                            <m:t>CH</m:t>
                          </m: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e>
                        <m:sub>
                          <m:r>
                            <m:rPr>
                              <m:nor/>
                              <m:sty m:val="p"/>
                            </m:rPr>
                            <w:rPr>
                              <w:rFonts w:hint="default" w:ascii="Times New Roman" w:hAnsi="Times New Roman" w:eastAsia="宋体" w:cs="Times New Roman"/>
                              <w:b w:val="0"/>
                              <w:i w:val="0"/>
                            </w:rPr>
                            <m:t>3</m:t>
                          </m:r>
                          <m:ctrlPr>
                            <w:rPr>
                              <w:rFonts w:hint="default" w:ascii="Cambria Math" w:hAnsi="Cambria Math" w:cs="Times New Roman"/>
                            </w:rPr>
                          </m:ctrlPr>
                        </m:sub>
                      </m:sSub>
                      <m:ctrlPr>
                        <w:rPr>
                          <w:rFonts w:hint="default" w:ascii="Cambria Math" w:hAnsi="Cambria Math" w:cs="Times New Roman"/>
                        </w:rPr>
                      </m:ctrlPr>
                    </m:e>
                  </m:d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]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9BF1A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苄基</w:t>
            </w:r>
          </w:p>
        </w:tc>
      </w:tr>
      <w:tr w14:paraId="7BA59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F5DD1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X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A9D9E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异丙基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3FF4B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苯基</w:t>
            </w:r>
          </w:p>
        </w:tc>
      </w:tr>
      <w:tr w14:paraId="172CB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CA2AE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X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FD609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叔丁基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01000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苯基</w:t>
            </w:r>
          </w:p>
        </w:tc>
      </w:tr>
    </w:tbl>
    <w:p w14:paraId="0580A22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A93AF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4CE2B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  <w:t>《2026年高考江西卷化学高考真题》参考答案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0127D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924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A26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34E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30F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C72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5BF4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668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7EE4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F90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77A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6F8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10</w:t>
            </w:r>
          </w:p>
        </w:tc>
      </w:tr>
      <w:tr w14:paraId="1AEE8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383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7C0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AA1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2B8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30A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706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9CB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793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3B8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357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977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</w:tr>
      <w:tr w14:paraId="64D30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46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531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731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4B0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75C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6A4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B14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B63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A75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ABE3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FF8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  <w:tr w14:paraId="6E783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5C1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D9A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ABD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E36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7BA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5F9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493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259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81D1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9AE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F51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</w:tbl>
    <w:p w14:paraId="1D00B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</w:p>
    <w:p w14:paraId="44E12D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1．B</w:t>
      </w:r>
    </w:p>
    <w:p w14:paraId="50DC2E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【详解】A．纤维素是多糖类物质，相对分子质量可达几万到几十万，属于天然有机高分子，A不符合题意；B．核糖属于单糖，分子式为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相对分子质量仅为150左右，属于小分子，不属于高分子，B符合题意；C．核酸是由核苷酸聚合形成的生物大分子，相对分子质量很大，属于高分子，C不符合题意；D．蛋白质是由氨基酸聚合形成的生物大分子，相对分子质量可达几万到上百万，属于高分子，D不符合题意；</w:t>
      </w:r>
    </w:p>
    <w:p w14:paraId="050E28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2．A【详解】A．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中心原子S的价层电子对数为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×(6−2×2)=3</m:t>
        </m:r>
      </m:oMath>
      <w:r>
        <w:rPr>
          <w:rFonts w:hint="default" w:ascii="Times New Roman" w:hAnsi="Times New Roman" w:cs="Times New Roman"/>
          <w:color w:val="FF0000"/>
          <w:sz w:val="21"/>
        </w:rPr>
        <w:t>，VSEPR模型为平面三角形，含1对孤电子对，空间结构为V形，A符合题意；B．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中心原子C的价层电子对数为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×(4−2×2)=2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，无孤电子对，VSEPR模型和空间结构均为直线形，B不符合题意；</w:t>
      </w:r>
    </w:p>
    <w:p w14:paraId="64F713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C．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中心原子B的价层电子对数为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×(3−3×1)=3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，无孤电子对，VSEPR模型和空间结构均为平面三角形，C不符合题意；D．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中心原子O的价层电子对数为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×(6−2×1)=4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，含2对孤电子对，VSEPR模型为四面体形，空间结构为V形，D不符合题意；</w:t>
      </w:r>
    </w:p>
    <w:p w14:paraId="3C9B78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3．D</w:t>
      </w:r>
    </w:p>
    <w:p w14:paraId="5F24BE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试管可直接用酒精灯加热，陶土网仅用于烧杯、烧瓶等底面积较大的玻璃仪器加热，无需加装陶土网，A错误；B．稀硫酸不具有强氧化性，铜的金属性比H弱，铜和稀硫酸在加热条件下不反应，只有浓硫酸在加热条件下可与铜反应生成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，不能改用稀硫酸，B错误；C．品红溶液不褪色还可能是反应温度不足，尚未生成SO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，不一定是装置漏气，C错误；D．向外拉铜丝离开浓硫酸液面，反应物脱离接触，即可终止反应，D正确；</w:t>
      </w:r>
    </w:p>
    <w:p w14:paraId="40B34B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4．C</w:t>
      </w:r>
    </w:p>
    <w:p w14:paraId="4F7554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【详解】A．Ga位于第四周期第ⅢA族，价层电子排布为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是Al的价层电子排布，A错误；B．在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Ga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</m:oMath>
      <w:r>
        <w:rPr>
          <w:rFonts w:hint="default" w:ascii="Times New Roman" w:hAnsi="Times New Roman" w:cs="Times New Roman"/>
          <w:color w:val="FF0000"/>
          <w:sz w:val="21"/>
        </w:rPr>
        <w:t>中N元素显-3价，Ga和In均为第ⅢA族元素，最高正价均为+3，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，满足各元素的正负化合价代数和为0，则在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Ga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</m:oMath>
      <w:r>
        <w:rPr>
          <w:rFonts w:hint="default" w:ascii="Times New Roman" w:hAnsi="Times New Roman" w:cs="Times New Roman"/>
          <w:color w:val="FF0000"/>
          <w:sz w:val="21"/>
        </w:rPr>
        <w:t>中二者化合价均为+3价，化合价相同，B错误；C．单晶硅的导电性介于导体和绝缘体之间，是常用的半导体材料，C正确；D．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Ga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</m:oMath>
      <w:r>
        <w:rPr>
          <w:rFonts w:hint="default" w:ascii="Times New Roman" w:hAnsi="Times New Roman" w:cs="Times New Roman"/>
          <w:color w:val="FF0000"/>
          <w:sz w:val="21"/>
        </w:rPr>
        <w:t>中含有非金属元素N，不属于金属材料，D错误；</w:t>
      </w:r>
    </w:p>
    <w:p w14:paraId="421982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5．A</w:t>
      </w:r>
    </w:p>
    <w:p w14:paraId="723813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【详解】A．酯基的结构为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-COOR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，该分子中不存在羰基与氧原子直接相连且氧连接烃基的结构，不含酯基，A符合题意；B．分子中存在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R-O-R'</m:t>
        </m:r>
      </m:oMath>
      <w:r>
        <w:rPr>
          <w:rFonts w:hint="default" w:ascii="Times New Roman" w:hAnsi="Times New Roman" w:cs="Times New Roman"/>
          <w:color w:val="FF0000"/>
          <w:sz w:val="21"/>
        </w:rPr>
        <w:t>（苯环-氧-甲基）结构，即醚键，含有醚键，B不符合题意；C．分子中苯环直接连接氯原子，存在碳氯键（C-Cl），含有碳卤键，C不符合题意；D．分子中存在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-CONH-</m:t>
        </m:r>
      </m:oMath>
      <w:r>
        <w:rPr>
          <w:rFonts w:hint="default" w:ascii="Times New Roman" w:hAnsi="Times New Roman" w:cs="Times New Roman"/>
          <w:color w:val="FF0000"/>
          <w:sz w:val="21"/>
        </w:rPr>
        <w:t>结构，即酰胺基，含有酰胺基，D不符合题意；</w:t>
      </w:r>
    </w:p>
    <w:p w14:paraId="2788768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6．C</w:t>
      </w:r>
    </w:p>
    <w:p w14:paraId="18B178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【分析】优质大理石原料（主要成分为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，含少量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杂质）先经煅烧，碳酸盐受热分解得到金属氧化物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MgO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；煅烧产物加盐酸浸出，金属氧化物与盐酸反应转化为可溶性金属阳离子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，得到含多种金属离子的酸性溶液；浸出液加入石灰浆（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悬浊液）进行净化，调节pH使铁、镁杂质转化为氢氧化物滤渣除去；净化后溶液通入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碳化，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转化为碳酸钙沉淀，最后经过滤、干燥得到高纯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70A2DE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【详解】A．煅烧时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高温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，浸出时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</m:t>
        </m:r>
      </m:oMath>
      <w:r>
        <w:rPr>
          <w:rFonts w:hint="default" w:ascii="Times New Roman" w:hAnsi="Times New Roman" w:cs="Times New Roman"/>
          <w:color w:val="FF0000"/>
          <w:sz w:val="21"/>
        </w:rPr>
        <w:t>和盐酸反应，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</m:t>
        </m:r>
      </m:oMath>
      <w:r>
        <w:rPr>
          <w:rFonts w:hint="default" w:ascii="Times New Roman" w:hAnsi="Times New Roman" w:cs="Times New Roman"/>
          <w:color w:val="FF0000"/>
          <w:sz w:val="21"/>
        </w:rPr>
        <w:t>是金属氧化物不能拆，离子方程式为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，A正确；B．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可等价表示为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FeO⋅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，与盐酸发生复分解反应，生成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和水，反应无化合价变化，离子方程式为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，B正确；C．净化过程加入的是石灰浆，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为悬浊液，在书写离子方程式时不能拆分为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，须保留化学式，正确离子方程式应为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+3Ca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=2Fe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↓+3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，C错误；D．碳化时溶液中含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，通入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创造碱性环境，再通入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结合析出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沉淀，离子方程式为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CaCO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↓+2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，D正确；</w:t>
      </w:r>
    </w:p>
    <w:p w14:paraId="535EBE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7．D</w:t>
      </w:r>
    </w:p>
    <w:p w14:paraId="638200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【分析】该装置为阴离子交换膜电解池，右侧通入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，氮元素化合价从0降低至-3，发生得电子的还原反应，因此右侧电极为阴极，连接电源负极b，阴极反应为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O+6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；左侧电极为阳极，连接电源正极a，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在阳极失电子发生氧化反应，阳极反应为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，总电解反应为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通电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01F6ED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【详解】A．阳极是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失去电子生成氧气，正确电极反应式为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，A错误；B．右侧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转化为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，N元素化合价降低发生得电子的还原反应，故右侧为阴极，b为电源负极，a为电源正极，外电路电子只能在导线中移动，路径为b流向阴极、阳极流向a，不存在b直接流向a的路径，B错误；C．根据总反应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  <m:eqArr>
          <m:eqArrPr>
            <m:ctrlPr>
              <w:rPr>
                <w:rFonts w:hint="default" w:ascii="Cambria Math" w:hAnsi="Cambria Math" w:cs="Times New Roman"/>
                <w:color w:val="FF0000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通电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ba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 mol 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 mol 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，则生成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 mol 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仅消耗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1.5 mol 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，C错误；D．电解池通用规律为阴离子向阳极移动，阳极在装置左侧，体系中迁移的阴离子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可穿过阴离子交换膜，因此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从阴极区向阳极区移动，D正确；</w:t>
      </w:r>
    </w:p>
    <w:p w14:paraId="7721E0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8．B</w:t>
      </w:r>
    </w:p>
    <w:p w14:paraId="23D128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【详解】A．与新制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生成砖红色沉淀只能证明存在含醛基的还原性物质，不一定是葡萄糖，A错误；B．淀粉遇碘单质会出现特征蓝色，香蕉泥滴加碘酒变蓝可证明香蕉中含有淀粉，B正确；C．能使酸性高锰酸钾溶液褪色的气体不一定是乙烯，也可能是其他还原性气态有机物，C错误；D．与碳酸钠反应产生气泡只能说明存在酸性强于碳酸的酸，不一定是柠檬酸，D错误；</w:t>
      </w:r>
    </w:p>
    <w:p w14:paraId="4D4338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9．C</w:t>
      </w:r>
    </w:p>
    <w:p w14:paraId="22B909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【分析】由已知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+5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O⇌2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按1:1反应生成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，1mol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⋅10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电离出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1mol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0"/>
        </w:rPr>
        <w:t>，水解后生成</w:t>
      </w:r>
      <w:r>
        <w:rPr>
          <w:rFonts w:hint="default" w:ascii="Times New Roman" w:hAnsi="Times New Roman" w:cs="Times New Roman"/>
          <w:color w:val="FF0000"/>
          <w:sz w:val="21"/>
        </w:rPr>
        <w:t xml:space="preserve">2 mol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，故计量关系为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~2HCl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66B5A2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滴定前锥形瓶若用硼砂标准溶液润洗，会使瓶内硼砂的物质的量偏大，导致测定结果误差，锥形瓶只需水洗无需润洗，A错误；B．HCl滴定硼砂，滴定前硼砂溶液呈碱性，加入酚酞显红色，滴定终点时溶液pH降至酚酞变色范围以下，现象为红色变为无色，B错误；C．根据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，则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⋅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，即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=9.24</m:t>
        </m:r>
      </m:oMath>
      <w:r>
        <w:rPr>
          <w:rFonts w:hint="default" w:ascii="Times New Roman" w:hAnsi="Times New Roman" w:cs="Times New Roman"/>
          <w:color w:val="FF0000"/>
          <w:sz w:val="21"/>
        </w:rPr>
        <w:t>则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−9.24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pH=8.24</m:t>
        </m:r>
      </m:oMath>
      <w:r>
        <w:rPr>
          <w:rFonts w:hint="default" w:ascii="Times New Roman" w:hAnsi="Times New Roman" w:cs="Times New Roman"/>
          <w:color w:val="FF0000"/>
          <w:sz w:val="21"/>
        </w:rPr>
        <w:t>则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−8.24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，因此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Sup>
                  <m:sSub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b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BO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−9.24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−8.24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=0.1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，C正确；D．由分析可知，反应计量关系为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2-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~2HCl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B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Sup>
              <m:sSub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7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2-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b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=0.02 L×0.05000 mol/L=0.001 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，则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=0.002 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0.002 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0.01 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=0.2000 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，D错误；</w:t>
      </w:r>
    </w:p>
    <w:p w14:paraId="52128B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10．C</w:t>
      </w:r>
    </w:p>
    <w:p w14:paraId="158F54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四种元素原子内层电子总数为8，且位于同一短周期，可推断每一种元素内层电子数均为2，即四种元素均位于第二周期。根据阴离子结构示意图可知，Y得到一个电子后形成四个共价键，故Y原子最外层有3个电子，即Y为B元素；Z形成四个共价键，故Z为C元素；M形成一个共价键，故M为F元素；B、C、F基态原子中未成对电子数分别为1、2、1，根据四种原子基态时未成对电子总数为7可知，X的未成对电子数应为3，故X为N元素；</w:t>
      </w:r>
    </w:p>
    <w:p w14:paraId="3E20B09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【详解】同周期主族元素，从左到右电负性逐渐增大，故B、C、N、F中电负性最小的为B元素，即元素Y，故选C。</w:t>
      </w:r>
    </w:p>
    <w:p w14:paraId="40147A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11．B</w:t>
      </w:r>
    </w:p>
    <w:p w14:paraId="2899B0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【详解】首先，调pH=7时生成蓝色沉淀，该沉淀可溶于柠檬酸和浓氨水，最终得到深蓝色溶液，这是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的特征反应，结合焰色反应为绿色火焰，可证明X中一定含有铜元素。 其次，题干明确说明X是银白色金属，而单质铜为紫红色，因此X不可能是纯铜，一定还含有其他金属元素，因此X所含元素至少为2种；整个流程为：铜在浓盐酸和过氧化氢中氧化溶解：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Cu+2HCl+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；生成绿色溶液（蓝色和黄色组合色）是因为存在配位平衡：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H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2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O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蓝色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CuCl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黄色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；加氢氧化钾调pH生成氢氧化铜蓝色沉淀；加柠檬酸溶解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沉淀，与浓氨水络合溶解生成深蓝色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d>
                      <m:dPr>
                        <m:sepChr m:val=","/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NH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3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sub>
                        </m:sSub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</m:d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的溶液；答案选B。</w:t>
      </w:r>
    </w:p>
    <w:p w14:paraId="0C2FF8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12．A</w:t>
      </w:r>
    </w:p>
    <w:p w14:paraId="58E3A1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【详解】A．若1号Cu位于x=0、y=1、z=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的棱上，对应分数坐标为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(0,1,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，坐标为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(0,b,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，但实际1号原子因Y、Ba原子半径不同未必占据z=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的棱上，A错误； B．均摊法计算：Y在晶胞内部共1个，Ba在晶胞内部共2个，Cu为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=3</m:t>
        </m:r>
      </m:oMath>
      <w:r>
        <w:rPr>
          <w:rFonts w:hint="default" w:ascii="Times New Roman" w:hAnsi="Times New Roman" w:cs="Times New Roman"/>
          <w:color w:val="FF0000"/>
          <w:sz w:val="21"/>
        </w:rPr>
        <w:t>个，O总数为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12×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=7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=3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w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=7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，B正确； C．以体心Y为研究对象，距离Y较近的O有8个，但由于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≠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</m:oMath>
      <w:r>
        <w:rPr>
          <w:rFonts w:hint="default" w:ascii="Times New Roman" w:hAnsi="Times New Roman" w:cs="Times New Roman"/>
          <w:color w:val="FF0000"/>
          <w:sz w:val="21"/>
        </w:rPr>
        <w:t>，Y的O配位数实际为4，同理Ba距离较近的O有10个，但受限于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≠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b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，实际Ba的O配位数为6（即位于棱上的6个O），C正确； D．由题图可知，该晶胞中各位置的O均占据由周围6个金属原子形成的八面体空隙中(部分金属原子位于晶胞外，题图中未画出，例如4个Ba和2个Cu可形成1个八面体空隙)，D正确；</w:t>
      </w:r>
    </w:p>
    <w:p w14:paraId="039BB8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13．D</w:t>
      </w:r>
    </w:p>
    <w:p w14:paraId="18B0422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【详解】A．通入HCl时，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会与催化剂中的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生成难溶的CuCl，使催化剂活性位点减少，并非生成了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，A错误； B．能垒为过渡态与前一中间体的自由能差值，恒为正值，CN键初始氢化对应TS-1，能垒为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−1.75eV−(−3.57eV)=1.82eV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，B错误； C．决速步骤为反应过程中能垒最大的基元反应，经计算TS-1、TS-2、TS-3对应的能垒分别为1.82 eV、1.25 eV、0.83 eV，TS-1所属基元反应为决速步骤，C错误； D．根据反应前后原子守恒，①是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反应得到的中间体，后续生成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，故物种①为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COHNH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，D正确； </w:t>
      </w:r>
    </w:p>
    <w:p w14:paraId="7DCEB6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14．B</w:t>
      </w:r>
    </w:p>
    <w:p w14:paraId="2FADF5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【详解】A．反应a中NHC是生成物，且该反应体系的催化剂还包含Ir配合物，并非反应a的催化剂为NHC，A错误；B．结合流程，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IrL</m:t>
        </m:r>
      </m:oMath>
      <w:r>
        <w:rPr>
          <w:rFonts w:hint="default" w:ascii="Times New Roman" w:hAnsi="Times New Roman" w:cs="Times New Roman"/>
          <w:color w:val="FF0000"/>
          <w:sz w:val="21"/>
        </w:rPr>
        <w:t>转化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Ir</m:t>
        </m:r>
      </m:oMath>
      <w:r>
        <w:rPr>
          <w:rFonts w:hint="default" w:ascii="Times New Roman" w:hAnsi="Times New Roman" w:cs="Times New Roman"/>
          <w:color w:val="FF0000"/>
          <w:sz w:val="21"/>
        </w:rPr>
        <w:t>(Ⅲ)L过程中失去电子，发生氧化反应，反应b中，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∗Ir</m:t>
        </m:r>
      </m:oMath>
      <w:r>
        <w:rPr>
          <w:rFonts w:hint="default" w:ascii="Times New Roman" w:hAnsi="Times New Roman" w:cs="Times New Roman"/>
          <w:color w:val="FF0000"/>
          <w:sz w:val="21"/>
        </w:rPr>
        <w:t>(Ⅲ)L转化为IrL过程中得到电子，则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</m:t>
        </m:r>
      </m:oMath>
      <w:r>
        <w:rPr>
          <w:rFonts w:hint="default" w:ascii="Times New Roman" w:hAnsi="Times New Roman" w:cs="Times New Roman"/>
          <w:color w:val="FF0000"/>
          <w:sz w:val="21"/>
        </w:rPr>
        <w:t>作为还原剂失去电子，发生氧化反应，B正确；C．M中含单电子的C进攻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62025" cy="552450"/>
            <wp:effectExtent l="0" t="0" r="9525" b="0"/>
            <wp:docPr id="272921834" name="图片 272921834" descr="@@@ed1ba82a-c11b-4d07-840f-22a4aa7f4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21834" name="图片 272921834" descr="@@@ed1ba82a-c11b-4d07-840f-22a4aa7f4c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中含有单电子的碳得到目标产物，结合生成物的结构简式可知，M应为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˙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，C错误；D．反应物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</m:t>
        </m:r>
      </m:oMath>
      <w:r>
        <w:rPr>
          <w:rFonts w:hint="default" w:ascii="Times New Roman" w:hAnsi="Times New Roman" w:cs="Times New Roman"/>
          <w:color w:val="FF0000"/>
          <w:sz w:val="21"/>
        </w:rPr>
        <w:t>中S、Na、O未进入X中，推测还有副产物存在，因此原子利用率小于100%，D错误；</w:t>
      </w:r>
    </w:p>
    <w:p w14:paraId="39CD80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15．(1)苯甲醛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(2)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162050" cy="866775"/>
            <wp:effectExtent l="0" t="0" r="0" b="9525"/>
            <wp:docPr id="1713764615" name="图片 1713764615" descr="@@@71358ded-93c3-4674-92a8-bc80c8826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64615" name="图片 1713764615" descr="@@@71358ded-93c3-4674-92a8-bc80c8826d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trike w:val="0"/>
          <w:color w:val="FF000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(3)NaOH</w:t>
      </w:r>
    </w:p>
    <w:p w14:paraId="4761C9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(4)取代反应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(5)2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color w:val="FF0000"/>
          <w:sz w:val="21"/>
        </w:rPr>
        <w:t>(6)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95375" cy="933450"/>
            <wp:effectExtent l="0" t="0" r="9525" b="0"/>
            <wp:docPr id="575148374" name="图片 575148374" descr="@@@33ca85bc-9977-4e5d-a9cc-9e8cc6487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48374" name="图片 575148374" descr="@@@33ca85bc-9977-4e5d-a9cc-9e8cc6487ae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46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(7)     13     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19150" cy="561975"/>
            <wp:effectExtent l="0" t="0" r="0" b="9525"/>
            <wp:docPr id="903464906" name="图片 903464906" descr="@@@51c1e7d5-ff16-4efa-8f5e-2270498ce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4906" name="图片 903464906" descr="@@@51c1e7d5-ff16-4efa-8f5e-2270498cea5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62025" cy="628650"/>
            <wp:effectExtent l="0" t="0" r="9525" b="0"/>
            <wp:docPr id="346750499" name="图片 346750499" descr="@@@04562f77-982e-45b1-ae96-6c17bf35b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50499" name="图片 346750499" descr="@@@04562f77-982e-45b1-ae96-6c17bf35b0a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或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52500" cy="600075"/>
            <wp:effectExtent l="0" t="0" r="0" b="9525"/>
            <wp:docPr id="1903637764" name="图片 1903637764" descr="@@@0f68d284-5593-4988-aa84-30f92335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37764" name="图片 1903637764" descr="@@@0f68d284-5593-4988-aa84-30f92335eb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（Ph为苯基）</w:t>
      </w:r>
    </w:p>
    <w:p w14:paraId="3231FD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</w:t>
      </w:r>
    </w:p>
    <w:p w14:paraId="5D55B1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A与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99465" cy="457835"/>
            <wp:effectExtent l="0" t="0" r="635" b="18415"/>
            <wp:docPr id="1516253114" name="图片 1516253114" descr="@@@929f573c-80cf-4aff-a7ab-ffbefebe3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53114" name="图片 1516253114" descr="@@@929f573c-80cf-4aff-a7ab-ffbefebe345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发生反应生成B，B与H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发生加成反应生成C（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26770" cy="615315"/>
            <wp:effectExtent l="0" t="0" r="11430" b="13335"/>
            <wp:docPr id="1882194432" name="图片 1882194432" descr="@@@276f7a68-8c70-407e-9ae8-792f6b12d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94432" name="图片 1882194432" descr="@@@276f7a68-8c70-407e-9ae8-792f6b12d59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），C与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52780" cy="462915"/>
            <wp:effectExtent l="0" t="0" r="13970" b="13335"/>
            <wp:docPr id="2123461147" name="图片 2123461147" descr="@@@10239c1e-c0bc-4839-aa77-9f121de9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61147" name="图片 2123461147" descr="@@@10239c1e-c0bc-4839-aa77-9f121de956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发生取代反应生成D，D与SOCl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在加热条件下反应生成E，E发生取代反应成环生成F，F发生取代反应生成G，G发生取代反应生成H，H被臭氧氧化，生成I，I与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771525" cy="914400"/>
            <wp:effectExtent l="0" t="0" r="9525" b="0"/>
            <wp:docPr id="601859374" name="图片 601859374" descr="@@@ab913e1b-f5d5-4480-bea7-309daab62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59374" name="图片 601859374" descr="@@@ab913e1b-f5d5-4480-bea7-309daab626f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生成J，结合A→B的反应、借鉴J的结构可知I为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46785" cy="805180"/>
            <wp:effectExtent l="0" t="0" r="5715" b="13970"/>
            <wp:docPr id="1546582912" name="图片 1546582912" descr="@@@c52b86a4-5da5-4112-97d5-bec757e0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82912" name="图片 1546582912" descr="@@@c52b86a4-5da5-4112-97d5-bec757e037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，J发生还原反应生成K。</w:t>
      </w:r>
    </w:p>
    <w:p w14:paraId="2C119C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【详解】（1）A的结构为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66420" cy="455295"/>
            <wp:effectExtent l="0" t="0" r="5080" b="1905"/>
            <wp:docPr id="956859124" name="图片 956859124" descr="@@@c905acfe-d12b-4987-a0fd-dee08ef7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59124" name="图片 956859124" descr="@@@c905acfe-d12b-4987-a0fd-dee08ef799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，其名称为苯甲醛；（2）</w:t>
      </w:r>
    </w:p>
    <w:p w14:paraId="772B30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由分析知，C的结构简式为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99770" cy="523875"/>
            <wp:effectExtent l="0" t="0" r="5080" b="9525"/>
            <wp:docPr id="429173576" name="图片 429173576" descr="@@@5bcf0584-fe7b-419c-ae97-cd7961e68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73576" name="图片 429173576" descr="@@@5bcf0584-fe7b-419c-ae97-cd7961e685c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70207A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（3）由D、E的结构可知，E中的Cl来自SOCl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，根据元素种类及价态可以判断反应生成了副产物SO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，因此用碱液吸收；</w:t>
      </w:r>
    </w:p>
    <w:p w14:paraId="4AE06F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（4）对比E、F的结构可知，E中氯原子与酯基和氮之间的C-H键上的氢原子结合成HCl，关环形成四元环，E到F的有机反应类型是取代反应；</w:t>
      </w:r>
    </w:p>
    <w:p w14:paraId="5B8D17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</w:t>
      </w:r>
    </w:p>
    <w:p w14:paraId="3A7195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化合物G中，1号碳原子与2号碳原子与吸电子基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542290" cy="343535"/>
            <wp:effectExtent l="0" t="0" r="10160" b="18415"/>
            <wp:docPr id="1068922252" name="图片 1068922252" descr="@@@4377731a-133f-44af-b394-4c8edcde4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22252" name="图片 1068922252" descr="@@@4377731a-133f-44af-b394-4c8edcde43f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的距离不同，离吸电子基越近，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C−H</m:t>
        </m:r>
      </m:oMath>
      <w:r>
        <w:rPr>
          <w:rFonts w:hint="default" w:ascii="Times New Roman" w:hAnsi="Times New Roman" w:cs="Times New Roman"/>
          <w:color w:val="FF0000"/>
          <w:sz w:val="21"/>
        </w:rPr>
        <w:t>极性越大，酸性越强，因此2号碳上的氢原子酸性更强；</w:t>
      </w:r>
    </w:p>
    <w:p w14:paraId="4720A4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（6）由分析知，I的结构为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02005" cy="682625"/>
            <wp:effectExtent l="0" t="0" r="17145" b="3175"/>
            <wp:docPr id="1507469675" name="图片 1507469675" descr="@@@66b815c4-71df-4b64-ab1b-8389ed3e6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69675" name="图片 1507469675" descr="@@@66b815c4-71df-4b64-ab1b-8389ed3e628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422C47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（7）</w:t>
      </w:r>
    </w:p>
    <w:p w14:paraId="4050C8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化合物B分子中含有10个C、1个N与1个O，不饱和度为5；同分异构体中的苯环含有6个C，不饱和度为4，加上另一个六元环，不饱和度为1，该六元环由4个C、1个N、1个O构成，由于苯环只有一个取代基，可以认为苯基是该六元环的一个取代基，可能取代在C原子或N原子上，则N原子与苯基的可能位置关系有(将O视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)①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66775" cy="600075"/>
            <wp:effectExtent l="0" t="0" r="9525" b="9525"/>
            <wp:docPr id="1575733954" name="图片 1575733954" descr="@@@aa470022-2e20-4fba-a1b3-0f0299b66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33954" name="图片 1575733954" descr="@@@aa470022-2e20-4fba-a1b3-0f0299b66b5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、②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28675" cy="581025"/>
            <wp:effectExtent l="0" t="0" r="9525" b="9525"/>
            <wp:docPr id="1378134244" name="图片 1378134244" descr="@@@b8618ad9-e0fa-4811-a290-64de2a6fd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34244" name="图片 1378134244" descr="@@@b8618ad9-e0fa-4811-a290-64de2a6fd06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、③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62025" cy="628650"/>
            <wp:effectExtent l="0" t="0" r="9525" b="0"/>
            <wp:docPr id="2015115643" name="图片 2015115643" descr="@@@5692f3e9-91a6-4a1e-a5d3-a71bbb24d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15643" name="图片 2015115643" descr="@@@5692f3e9-91a6-4a1e-a5d3-a71bbb24dbd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、④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14400" cy="600075"/>
            <wp:effectExtent l="0" t="0" r="0" b="9525"/>
            <wp:docPr id="1275596223" name="图片 1275596223" descr="@@@56d48379-abd1-4123-bd4a-9a4c97b90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96223" name="图片 1275596223" descr="@@@56d48379-abd1-4123-bd4a-9a4c97b90d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，则将六元环中的其中一个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变为O即可得满足条件的同分异构体，根据①~④的对称性可知，同分异构体共有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3+4+4+2=13</m:t>
        </m:r>
      </m:oMath>
      <w:r>
        <w:rPr>
          <w:rFonts w:hint="default" w:ascii="Times New Roman" w:hAnsi="Times New Roman" w:cs="Times New Roman"/>
          <w:color w:val="FF0000"/>
          <w:sz w:val="21"/>
        </w:rPr>
        <w:t>种，其中①对应的3种同分异构体中的C都连接2个H，因此没有手性，其结构为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52500" cy="657225"/>
            <wp:effectExtent l="0" t="0" r="0" b="9525"/>
            <wp:docPr id="1657648627" name="图片 1657648627" descr="@@@eefef4ea-69a0-4d0e-bd8d-972c3db49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48627" name="图片 1657648627" descr="@@@eefef4ea-69a0-4d0e-bd8d-972c3db49d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、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62025" cy="628650"/>
            <wp:effectExtent l="0" t="0" r="9525" b="0"/>
            <wp:docPr id="100041" name="图片 100041" descr="@@@97b18d2f-035c-43d9-9a9a-238c30ebe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97b18d2f-035c-43d9-9a9a-238c30ebec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或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81075" cy="619125"/>
            <wp:effectExtent l="0" t="0" r="9525" b="9525"/>
            <wp:docPr id="100043" name="图片 100043" descr="@@@80e96f45-319c-4473-bbe3-63a768bfe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80e96f45-319c-4473-bbe3-63a768bfef9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5D5858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16．(1)不能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(2)将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还原为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Ⅱ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</w:p>
    <w:p w14:paraId="0D5725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(3)Ⅰ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 xml:space="preserve">(4)    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的溶解度小于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In元素的损失更少</w:t>
      </w:r>
    </w:p>
    <w:p w14:paraId="7C42DB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(5)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eastAsia" w:hAnsi="Cambria Math" w:cs="Times New Roman"/>
          <w:i w:val="0"/>
          <w:color w:val="FF0000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(6)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4FeCl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+8NaOH+O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+4H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=4FeAsO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↓+8NaCl+10H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</w:p>
    <w:p w14:paraId="728715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【分析】流程分为三个核心阶段：阶段Ⅰ利用离子液体萃取剂实现In与杂质初步分离，加入维生素C将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还原为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，降低Fe在萃取相的分配率，减少In中Fe杂质混入；阶段Ⅱ经酸反萃取将In转移入水相，萃取后得到的有机相可回收循环回阶段Ⅰ利用；阶段Ⅲ通过分步调pH，先沉淀除去Fe、As（As最终转化为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FeAs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沉淀除去），再沉淀得到高纯度精制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In(OH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3C7FB7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【详解】（1）由题给流程知，阶段1过滤后有分液操作，说明该离子液体与水不互溶。</w:t>
      </w:r>
    </w:p>
    <w:p w14:paraId="1DA86E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（2）由图可知，水中加入Vc后，Fe的分配率显著下降，In的浸出率、分配率几乎不受影响；Vc是典型的还原剂，其作用为将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还原为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Ⅱ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，实现In和Fe的初步分离。</w:t>
      </w:r>
    </w:p>
    <w:p w14:paraId="0FCACB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（3）有机相2的成分为萃取剂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[Hbet][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Tf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N]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，该萃取剂在阶段Ⅰ参与萃取过程，因此提纯再生后可循环用于阶段Ⅰ。</w:t>
      </w:r>
    </w:p>
    <w:p w14:paraId="5F8FE3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（4）i．由分析知，硫酸与盐酸在阶段Ⅱ的作用为生成难溶物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或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Pb</m:t>
        </m:r>
      </m:oMath>
      <w:r>
        <w:rPr>
          <w:rFonts w:hint="default" w:ascii="Times New Roman" w:hAnsi="Times New Roman" w:cs="Times New Roman"/>
          <w:color w:val="FF0000"/>
          <w:sz w:val="21"/>
        </w:rPr>
        <w:t>元素除去，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浓度低，说明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PbSO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更难溶。</w:t>
      </w:r>
    </w:p>
    <w:p w14:paraId="7DE4D6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ii．由表格数据，HCl体系水相2中In浓度远大于硫酸体系，即In保留量更多，最终精制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In(OH)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中In的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wt%</m:t>
        </m:r>
      </m:oMath>
      <w:r>
        <w:rPr>
          <w:rFonts w:hint="default" w:ascii="Times New Roman" w:hAnsi="Times New Roman" w:cs="Times New Roman"/>
          <w:color w:val="FF0000"/>
          <w:sz w:val="21"/>
        </w:rPr>
        <w:t>更高，Fe杂质含量更低，表明主要考虑选用HCl可使In元素损失更少。</w:t>
      </w:r>
    </w:p>
    <w:p w14:paraId="4FE6C8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（5）恰好沉淀完全时，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In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，此时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ad>
          <m:radPr>
            <m:ctrlPr>
              <w:rPr>
                <w:rFonts w:hint="default" w:ascii="Cambria Math" w:hAnsi="Cambria Math" w:cs="Times New Roman"/>
                <w:color w:val="FF0000"/>
              </w:rPr>
            </m:ctrlPr>
          </m:radPr>
          <m:deg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g>
          <m:e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K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sp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d>
                  <m:dPr>
                    <m:begChr m:val="["/>
                    <m:sepChr m:val=","/>
                    <m:endChr m:val="]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In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d>
                          <m:dPr>
                            <m:sepChr m:val=","/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i w:val="0"/>
                                <w:color w:val="FF0000"/>
                              </w:rPr>
                              <m:t>OH</m:t>
                            </m:r>
                            <m:ctrlPr>
                              <w:rPr>
                                <w:rFonts w:hint="default" w:ascii="Cambria Math" w:hAnsi="Cambria Math" w:cs="Times New Roman"/>
                                <w:color w:val="FF0000"/>
                              </w:rPr>
                            </m:ctrlPr>
                          </m:e>
                        </m:d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p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In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3+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e>
        </m:rad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rad>
          <m:radPr>
            <m:ctrlPr>
              <w:rPr>
                <w:rFonts w:hint="default" w:ascii="Cambria Math" w:hAnsi="Cambria Math" w:cs="Times New Roman"/>
                <w:color w:val="FF0000"/>
              </w:rPr>
            </m:ctrlPr>
          </m:radPr>
          <m:deg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g>
          <m:e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6.4×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−34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1×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−5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ctrlPr>
              <w:rPr>
                <w:rFonts w:hint="default" w:ascii="Cambria Math" w:hAnsi="Cambria Math" w:cs="Times New Roman"/>
                <w:color w:val="FF0000"/>
              </w:rPr>
            </m:ctrlPr>
          </m:e>
        </m:ra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034871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（6）由分析知，阶段Ⅰ中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Ⅲ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被还原为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Ⅱ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，水相2中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沉淀，铁由+2价变为+3价，故需要加入氧化剂，没有给出氧化剂时，考虑空气中的氧气，根据电子得失守恒、原子守恒配平化学方程式为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4FeCl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+8NaOH+O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+4H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=4FeAsO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↓+8NaCl+10H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317554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17．(1)-63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(2)＜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(3)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37(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9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eastAsia" w:hAnsi="Cambria Math" w:cs="Times New Roman"/>
          <w:i w:val="0"/>
          <w:color w:val="FF000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(4)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O(g)→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O(l)</m:t>
        </m:r>
      </m:oMath>
      <w:r>
        <w:rPr>
          <w:rFonts w:hint="eastAsia" w:cs="Times New Roman"/>
          <w:i w:val="0"/>
          <w:color w:val="FF0000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(5)a、c、d</w:t>
      </w:r>
    </w:p>
    <w:p w14:paraId="6EBD61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ra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w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r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×6.02×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eastAsia" w:hAnsi="Cambria Math" w:cs="Times New Roman"/>
          <w:i w:val="0"/>
          <w:color w:val="FF000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(7)四组实验水的用量不同，④中水的用量最少，反应放出总热量少，升温幅度小，因此到达最高温度时间短不能说明反应速率大</w:t>
      </w:r>
    </w:p>
    <w:p w14:paraId="2CFA96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【详解】（1）根据盖斯定律，整个循环焓变总和为0：</w:t>
      </w:r>
      <m:oMath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+54+95−24−62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kJ⋅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E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，解得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E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=−63kJ⋅mo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12EC90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（2）同等条件下，粉末状的物质相比于块状物质，被粉碎得更细，具有更大的比表面积。表面原子由于配位不饱和，具有比内部原子更高的能量，因此块状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的表面自由能小于粉末状。</w:t>
      </w:r>
    </w:p>
    <w:p w14:paraId="6ABC2F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（3）设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转化率为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α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，起始物质的量为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1molCa(OH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脱水失去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1mol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，固体质量减少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18g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，因此：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=18×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α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，整理得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α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74(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18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37(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m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9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m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5A55D4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（4）空调等物理热泵的供热原理是利用制冷剂发生物理相变(如气态冷凝液化)来释放热量。在上述关系图中，发生物理变化且放热的过程是510℃的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O(g)</m:t>
        </m:r>
      </m:oMath>
      <w:r>
        <w:rPr>
          <w:rFonts w:hint="default" w:ascii="Times New Roman" w:hAnsi="Times New Roman" w:cs="Times New Roman"/>
          <w:color w:val="FF0000"/>
          <w:sz w:val="21"/>
        </w:rPr>
        <w:t>转变为25℃的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O(l)</m:t>
        </m:r>
      </m:oMath>
      <w:r>
        <w:rPr>
          <w:rFonts w:hint="default" w:ascii="Times New Roman" w:hAnsi="Times New Roman" w:cs="Times New Roman"/>
          <w:color w:val="FF0000"/>
          <w:sz w:val="21"/>
        </w:rPr>
        <w:t>的过程(放出62kJ/mol的热量)。</w:t>
      </w:r>
    </w:p>
    <w:p w14:paraId="7896CB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（5）对于平衡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(s)⇌CaO(s)+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O(g)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，平衡常数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O(平衡)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；若实际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，反应逆向进行，不符合题意。 图中点c在平衡曲线下方，同温度下实际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小于平衡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，平衡正向趋势大，因此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</m:t>
        </m:r>
      </m:oMath>
      <w:r>
        <w:rPr>
          <w:rFonts w:hint="default" w:ascii="Times New Roman" w:hAnsi="Times New Roman" w:cs="Times New Roman"/>
          <w:color w:val="FF0000"/>
          <w:sz w:val="21"/>
        </w:rPr>
        <w:t>可以稳定存在；而点 a 和点 d 位于平衡曲线上，体系处于平衡状态，此时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OH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和CaO稳定共存，故选a、c、d。</w:t>
      </w:r>
    </w:p>
    <w:p w14:paraId="6FCAC0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</w:t>
      </w:r>
    </w:p>
    <w:p w14:paraId="45BE4C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w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gCa</m:t>
        </m:r>
      </m:oMath>
      <w:r>
        <w:rPr>
          <w:rFonts w:hint="default" w:ascii="Times New Roman" w:hAnsi="Times New Roman" w:cs="Times New Roman"/>
          <w:color w:val="FF0000"/>
          <w:sz w:val="21"/>
        </w:rPr>
        <w:t>的原子个数为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w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；二维单层紧密堆积（六方密堆积）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83945" cy="746125"/>
            <wp:effectExtent l="0" t="0" r="1905" b="15875"/>
            <wp:docPr id="100045" name="图片 100045" descr="@@@4b0e249b-af8c-42d6-9da6-35be2f667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4b0e249b-af8c-42d6-9da6-35be2f667c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，框内表示每个原子所占总面积（含空隙），计算结果为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rad>
          <m:radPr>
            <m:degHide m:val="1"/>
            <m:ctrlPr>
              <w:rPr>
                <w:rFonts w:hint="default" w:ascii="Cambria Math" w:hAnsi="Cambria Math" w:cs="Times New Roman"/>
                <w:color w:val="FF0000"/>
              </w:rPr>
            </m:ctrlPr>
          </m:radPr>
          <m:deg>
            <m:ctrlPr>
              <w:rPr>
                <w:rFonts w:hint="default" w:ascii="Cambria Math" w:hAnsi="Cambria Math" w:cs="Times New Roman"/>
                <w:color w:val="FF0000"/>
              </w:rPr>
            </m:ctrlPr>
          </m:deg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rad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，因此总表面积：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w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×2</m:t>
        </m:r>
        <m:rad>
          <m:radPr>
            <m:degHide m:val="1"/>
            <m:ctrlPr>
              <w:rPr>
                <w:rFonts w:hint="default" w:ascii="Cambria Math" w:hAnsi="Cambria Math" w:cs="Times New Roman"/>
                <w:color w:val="FF0000"/>
              </w:rPr>
            </m:ctrlPr>
          </m:radPr>
          <m:deg>
            <m:ctrlPr>
              <w:rPr>
                <w:rFonts w:hint="default" w:ascii="Cambria Math" w:hAnsi="Cambria Math" w:cs="Times New Roman"/>
                <w:color w:val="FF0000"/>
              </w:rPr>
            </m:ctrlPr>
          </m:deg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rad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rad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w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r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08567B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（7）初始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CaO</m:t>
        </m:r>
      </m:oMath>
      <w:r>
        <w:rPr>
          <w:rFonts w:hint="default" w:ascii="Times New Roman" w:hAnsi="Times New Roman" w:cs="Times New Roman"/>
          <w:color w:val="FF0000"/>
          <w:sz w:val="21"/>
        </w:rPr>
        <w:t>质量相同，水的比例不同，放热量不同：水越少，总放热量越少，体系需要升高的温度越小，到达最高温度的时间就越短，和反应速率无关，因此该推断不正确。</w:t>
      </w:r>
    </w:p>
    <w:p w14:paraId="2FED73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18．(1)4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(2)B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FF0000"/>
          <w:sz w:val="21"/>
        </w:rPr>
        <w:t>(3)防止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Ⅰ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被氧化</w:t>
      </w:r>
    </w:p>
    <w:p w14:paraId="069F9C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(4)操作温和简便，可避免溶剂快速挥发导致产物性质改变或杂质混入</w:t>
      </w:r>
    </w:p>
    <w:p w14:paraId="7DCE65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(5)a碳为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杂化，其上两个H原子与a碳左右两边基团的距离、角度不同，同时受到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的位阻效应，a碳所在C—C难以旋转，导致a碳上的H化学环境存在差异</w:t>
      </w:r>
    </w:p>
    <w:p w14:paraId="5CA6D9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(6)结论：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位阻越大、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为苯基时配合物稳定性越弱，稳定性顺序为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；理由：叔丁基位阻效应强于异丙基，苯基空间刚性与位阻大于苄基，大位阻取代基削弱配体与中心Cu(Ⅰ)的配位作用，乙腈浓度升高时平衡更易向配合物解离方向移动</w:t>
      </w:r>
    </w:p>
    <w:p w14:paraId="1625CA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【分析】本实验以氩气作为惰性保护氛围，先将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CN)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溶于除氧二氯甲烷配成金属盐溶液，再把带有取代基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的配体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溶于除氧二氯甲烷后与金属盐溶液混合，室温搅拌发生配位可逆反应生成阳离子配合物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与副产物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CN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，反应结束后加入己烷降低配合物溶解度析出粗产品，纯化得到暗橙色粉末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；后续更换不同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（异丙基/叔丁基）、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（苄基/苯基）取代基制备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～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四种配合物，分别溶于二氯甲烷并加入乙腈，通过测定平衡浓度探究N邻位取代基位阻对配合物稳定性的影响，同时借助核磁共振氢谱分析配体与配合物中氢原子化学环境差异；</w:t>
      </w:r>
    </w:p>
    <w:p w14:paraId="7FF89D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【详解】（1）观察配合物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的阳离子结构，中心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与两个配体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L</m:t>
        </m:r>
      </m:oMath>
      <w:r>
        <w:rPr>
          <w:rFonts w:hint="default" w:ascii="Times New Roman" w:hAnsi="Times New Roman" w:cs="Times New Roman"/>
          <w:color w:val="FF0000"/>
          <w:sz w:val="21"/>
        </w:rPr>
        <w:t>中的4个N原子形成配位键，无其他配位原子，因此配位数为4；</w:t>
      </w:r>
    </w:p>
    <w:p w14:paraId="42AAD7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（2）由题，第一步加入4 mL二氯甲烷，第二步配体溶解4 mL二氯甲烷，合计液体体积8 mL，圆底烧瓶盛装反应液体体积通常不超过其容积的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，8 mL液体选用10 mL烧瓶容积过小，50 mL、100 mL烧瓶容积过大不利于反应混合，因此选择25 mL规格，故选B；</w:t>
      </w:r>
    </w:p>
    <w:p w14:paraId="6A50A0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还原性较强，易被体系内氧气氧化，步骤中对二氯甲烷除氧、全程氩气保护，目的是除去溶剂中溶解氧，防止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被氧化变质；</w:t>
      </w:r>
    </w:p>
    <w:p w14:paraId="0BDEC1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（4）室温减压蒸馏会导致溶剂快速挥发，可能引起产物性质改变或杂质一同析出混入，而加入己烷结晶仅依靠溶剂极性差异析出固体，无需加热，操作简单温和；</w:t>
      </w:r>
    </w:p>
    <w:p w14:paraId="026D05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</m:t>
        </m:r>
      </m:oMath>
      <w:r>
        <w:rPr>
          <w:rFonts w:hint="default" w:ascii="Times New Roman" w:hAnsi="Times New Roman" w:cs="Times New Roman"/>
          <w:color w:val="FF0000"/>
          <w:sz w:val="21"/>
        </w:rPr>
        <w:t>碳为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杂化，原本连接的两个氢原子理论等价，但配合物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为异丙基，空间位阻大，阻碍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</m:t>
        </m:r>
      </m:oMath>
      <w:r>
        <w:rPr>
          <w:rFonts w:hint="default" w:ascii="Times New Roman" w:hAnsi="Times New Roman" w:cs="Times New Roman"/>
          <w:color w:val="FF0000"/>
          <w:sz w:val="21"/>
        </w:rPr>
        <w:t>碳相连碳碳单键自由旋转，使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</m:t>
        </m:r>
      </m:oMath>
      <w:r>
        <w:rPr>
          <w:rFonts w:hint="default" w:ascii="Times New Roman" w:hAnsi="Times New Roman" w:cs="Times New Roman"/>
          <w:color w:val="FF0000"/>
          <w:sz w:val="21"/>
        </w:rPr>
        <w:t>碳两侧基团空间距离、空间角度不同，两个氢原子所处磁场环境存在差异，核磁共振氢谱呈现两组峰；</w:t>
      </w:r>
    </w:p>
    <w:p w14:paraId="5C50BD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</w:t>
      </w:r>
    </w:p>
    <w:p w14:paraId="28067F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由题，反应可逆平衡为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900170" cy="932815"/>
            <wp:effectExtent l="0" t="0" r="5080" b="635"/>
            <wp:docPr id="100047" name="图片 100047" descr="@@@e6f69547-866d-4da3-a321-d65041d4e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e6f69547-866d-4da3-a321-d65041d4e9c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，增大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CN</m:t>
        </m:r>
      </m:oMath>
      <w:r>
        <w:rPr>
          <w:rFonts w:hint="default" w:ascii="Times New Roman" w:hAnsi="Times New Roman" w:cs="Times New Roman"/>
          <w:color w:val="FF0000"/>
          <w:sz w:val="21"/>
        </w:rPr>
        <w:t>浓度会使平衡逆向解离，配合物浓度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下降；叔丁基空间位阻远大于异丙基，苯基共轭刚性比苄基更强，位阻越大配合物稳定性越低，平衡越易逆向移动，图像中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下降幅度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。因此结论为：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位阻越大、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R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为苯基时配合物稳定性越弱，稳定性顺序为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&gt;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；理由：叔丁基位阻效应强于异丙基，苯基空间刚性与位阻大于苄基，大位阻取代基削弱配体与中心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Cu(I)</m:t>
        </m:r>
      </m:oMath>
      <w:r>
        <w:rPr>
          <w:rFonts w:hint="default" w:ascii="Times New Roman" w:hAnsi="Times New Roman" w:cs="Times New Roman"/>
          <w:color w:val="FF0000"/>
          <w:sz w:val="21"/>
        </w:rPr>
        <w:t>的配位作用，乙腈浓度升高时平衡更易向配合物解离方向移动。</w:t>
      </w:r>
    </w:p>
    <w:p w14:paraId="0C7976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977D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F3CCE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04AE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64EC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BCC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A17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EAF32"/>
    <w:multiLevelType w:val="singleLevel"/>
    <w:tmpl w:val="112EAF32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C191DC2"/>
    <w:rsid w:val="1B892E35"/>
    <w:rsid w:val="59494012"/>
    <w:rsid w:val="7935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numbering" Target="numbering.xml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2508</Words>
  <Characters>4043</Characters>
  <Lines>0</Lines>
  <Paragraphs>0</Paragraphs>
  <TotalTime>10</TotalTime>
  <ScaleCrop>false</ScaleCrop>
  <LinksUpToDate>false</LinksUpToDate>
  <CharactersWithSpaces>4090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微信公众号：高中化学徐老师，每天分享各种免费化学资源</dc:creator>
  <cp:lastModifiedBy>静心室主人</cp:lastModifiedBy>
  <dcterms:modified xsi:type="dcterms:W3CDTF">2026-07-22T01:15:52Z</dcterms:modified>
  <cp:revision>111111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{{"ContentPropagator":"XKW","Label":"2","ContentProducer":"XKW"}}</vt:lpwstr>
  </property>
  <property fmtid="{D5CDD505-2E9C-101B-9397-08002B2CF9AE}" pid="3" name="preprocessed">
    <vt:lpwstr>1</vt:lpwstr>
  </property>
  <property fmtid="{D5CDD505-2E9C-101B-9397-08002B2CF9AE}" pid="4" name="version">
    <vt:lpwstr>955c5a8a7c724a61923cd05b5bc732a8mtqzmdcwotm2ng</vt:lpwstr>
  </property>
  <property fmtid="{D5CDD505-2E9C-101B-9397-08002B2CF9AE}" pid="5" name="KSOTemplateDocerSaveRecord">
    <vt:lpwstr>eyJoZGlkIjoiZjkyNmI1MTJkNGQyZTE2MTllOGNjZjY1YjI0MDQyMDgiLCJ1c2VySWQiOiI2NTA0MTY2NjUifQ==</vt:lpwstr>
  </property>
  <property fmtid="{D5CDD505-2E9C-101B-9397-08002B2CF9AE}" pid="6" name="KSOProductBuildVer">
    <vt:lpwstr>2052-12.1.0.23542</vt:lpwstr>
  </property>
  <property fmtid="{D5CDD505-2E9C-101B-9397-08002B2CF9AE}" pid="7" name="ICV">
    <vt:lpwstr>3EA0CDEFD01E491F83876AD884382058_13</vt:lpwstr>
  </property>
</Properties>
</file>