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2025年重庆高考真题化学试题</w:t>
      </w:r>
    </w:p>
    <w:p w14:paraId="6EA5696B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0ECFAEB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1B6C4A82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20843E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1．抗日战争时期，根据地物资紧缺，军民自力更生，就地取材，采用下列方法生产化工产品，其中利用了氧化还原反应原理的是</w:t>
      </w:r>
    </w:p>
    <w:p w14:paraId="29763C7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A．用石磨代替打浆机碾碎硝化棉</w:t>
      </w:r>
      <w:r>
        <w:rPr>
          <w:sz w:val="21"/>
        </w:rPr>
        <w:tab/>
      </w:r>
      <w:r>
        <w:rPr>
          <w:sz w:val="21"/>
        </w:rPr>
        <w:t>B．用陶缸作反应器以硫黄为原料生产硫酸</w:t>
      </w:r>
    </w:p>
    <w:p w14:paraId="1887A30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C．通过蒸馏法以自酿的白酒为原料生产工业酒精</w:t>
      </w:r>
      <w:r>
        <w:rPr>
          <w:sz w:val="21"/>
        </w:rPr>
        <w:tab/>
      </w:r>
      <w:r>
        <w:rPr>
          <w:sz w:val="21"/>
        </w:rPr>
        <w:t>D．通过水解法以植物油和熟石灰为原料生产甘油</w:t>
      </w:r>
    </w:p>
    <w:p w14:paraId="6A2E67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2．下列化学科普实验所涉及物质的性质或应用描述正确的是</w:t>
      </w:r>
    </w:p>
    <w:tbl>
      <w:tblPr>
        <w:tblStyle w:val="4"/>
        <w:tblW w:w="6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42"/>
        <w:gridCol w:w="1263"/>
        <w:gridCol w:w="4300"/>
      </w:tblGrid>
      <w:tr w14:paraId="37783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46FAF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23DB1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科普试验</w:t>
            </w:r>
          </w:p>
        </w:tc>
        <w:tc>
          <w:tcPr>
            <w:tcW w:w="4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CF414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性质或应用</w:t>
            </w:r>
          </w:p>
        </w:tc>
      </w:tr>
      <w:tr w14:paraId="2A816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1C7C1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33D59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焰色试验</w:t>
            </w:r>
          </w:p>
        </w:tc>
        <w:tc>
          <w:tcPr>
            <w:tcW w:w="4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4BE2A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Na和K的焰色均为紫色</w:t>
            </w:r>
          </w:p>
        </w:tc>
      </w:tr>
      <w:tr w14:paraId="6A55D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A852B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D45C5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漂白实验</w:t>
            </w:r>
          </w:p>
        </w:tc>
        <w:tc>
          <w:tcPr>
            <w:tcW w:w="4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9F587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均可使品红溶液永久褪色</w:t>
            </w:r>
          </w:p>
        </w:tc>
      </w:tr>
      <w:tr w14:paraId="50EC4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9A4A8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4EE1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蛋清变性</w:t>
            </w:r>
          </w:p>
        </w:tc>
        <w:tc>
          <w:tcPr>
            <w:tcW w:w="4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7DB33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醋酸铅溶液和甲醛溶液均可使蛋白质变性</w:t>
            </w:r>
          </w:p>
        </w:tc>
      </w:tr>
      <w:tr w14:paraId="2B65C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5C720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560B5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铜板刻蚀</w:t>
            </w:r>
          </w:p>
        </w:tc>
        <w:tc>
          <w:tcPr>
            <w:tcW w:w="4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F48D5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氯化铁溶液和浓硫酸均可在常温下刻蚀铜板</w:t>
            </w:r>
          </w:p>
        </w:tc>
      </w:tr>
    </w:tbl>
    <w:p w14:paraId="4E3038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3．下列有关离子反应错误的是</w:t>
      </w:r>
    </w:p>
    <w:p w14:paraId="483C82A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A．Ca(OH)</w:t>
      </w:r>
      <w:r>
        <w:rPr>
          <w:sz w:val="21"/>
          <w:vertAlign w:val="subscript"/>
        </w:rPr>
        <w:t>2</w:t>
      </w:r>
      <w:r>
        <w:rPr>
          <w:sz w:val="21"/>
        </w:rPr>
        <w:t>溶液滴入NaHSO</w:t>
      </w:r>
      <w:r>
        <w:rPr>
          <w:sz w:val="21"/>
          <w:vertAlign w:val="subscript"/>
        </w:rPr>
        <w:t>3</w:t>
      </w:r>
      <w:r>
        <w:rPr>
          <w:sz w:val="21"/>
        </w:rPr>
        <w:t>溶液中：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</m:oMath>
    </w:p>
    <w:p w14:paraId="3CEE7B75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加入水中：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441FE12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通入水中：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</m:oMath>
    </w:p>
    <w:p w14:paraId="5930B85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通入NaBr溶液中：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</w:p>
    <w:p w14:paraId="112E4B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4．下列实验操作符合规范的是</w:t>
      </w:r>
    </w:p>
    <w:p w14:paraId="361F4A5F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892300"/>
            <wp:effectExtent l="0" t="0" r="12065" b="12700"/>
            <wp:docPr id="100003" name="图片 100003" descr="@@@0249d769-d706-4b1e-b40f-e4084c1c6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0249d769-d706-4b1e-b40f-e4084c1c6f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FEF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A．加热</w:t>
      </w:r>
      <w:r>
        <w:rPr>
          <w:sz w:val="21"/>
        </w:rPr>
        <w:tab/>
      </w:r>
      <w:r>
        <w:rPr>
          <w:sz w:val="21"/>
        </w:rPr>
        <w:t>B．定容</w:t>
      </w:r>
      <w:r>
        <w:rPr>
          <w:sz w:val="21"/>
        </w:rPr>
        <w:tab/>
      </w:r>
      <w:r>
        <w:rPr>
          <w:sz w:val="21"/>
        </w:rPr>
        <w:t>C．稀释</w:t>
      </w:r>
      <w:r>
        <w:rPr>
          <w:sz w:val="21"/>
        </w:rPr>
        <w:tab/>
      </w:r>
      <w:r>
        <w:rPr>
          <w:sz w:val="21"/>
        </w:rPr>
        <w:t>D．滴定</w:t>
      </w:r>
    </w:p>
    <w:p w14:paraId="714873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5．根据元素周期律，同时满足条件（ⅰ）和条件（ⅱ）的元素是</w:t>
      </w:r>
    </w:p>
    <w:p w14:paraId="6DCE49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（ⅰ）电负性大于同族其他元素；（ⅱ）第一电离能高于同周期相邻的元素</w:t>
      </w:r>
    </w:p>
    <w:p w14:paraId="1C09AAA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A．Al</w:t>
      </w:r>
      <w:r>
        <w:rPr>
          <w:sz w:val="21"/>
        </w:rPr>
        <w:tab/>
      </w:r>
      <w:r>
        <w:rPr>
          <w:sz w:val="21"/>
        </w:rPr>
        <w:t>B．Si</w:t>
      </w:r>
      <w:r>
        <w:rPr>
          <w:sz w:val="21"/>
        </w:rPr>
        <w:tab/>
      </w:r>
      <w:r>
        <w:rPr>
          <w:sz w:val="21"/>
        </w:rPr>
        <w:t>C．B</w:t>
      </w:r>
      <w:r>
        <w:rPr>
          <w:sz w:val="21"/>
        </w:rPr>
        <w:tab/>
      </w:r>
      <w:r>
        <w:rPr>
          <w:sz w:val="21"/>
        </w:rPr>
        <w:t>D．Be</w:t>
      </w:r>
    </w:p>
    <w:p w14:paraId="5CD901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6．温郁金是一种中药材，其含有的某化学成分 M 的结构简式如下所示：</w:t>
      </w:r>
    </w:p>
    <w:p w14:paraId="5A31F26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1095375"/>
            <wp:effectExtent l="0" t="0" r="3810" b="1905"/>
            <wp:docPr id="100005" name="图片 100005" descr="@@@5bfd14b7-7d7f-4e2a-8814-e0489c989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5bfd14b7-7d7f-4e2a-8814-e0489c9896e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39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20DA6A9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A．分子式为C</w:t>
      </w:r>
      <w:r>
        <w:rPr>
          <w:sz w:val="21"/>
          <w:vertAlign w:val="subscript"/>
        </w:rPr>
        <w:t>15</w:t>
      </w:r>
      <w:r>
        <w:rPr>
          <w:sz w:val="21"/>
        </w:rPr>
        <w:t>H</w:t>
      </w:r>
      <w:r>
        <w:rPr>
          <w:sz w:val="21"/>
          <w:vertAlign w:val="subscript"/>
        </w:rPr>
        <w:t>24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ab/>
      </w:r>
      <w:r>
        <w:rPr>
          <w:sz w:val="21"/>
        </w:rPr>
        <w:t>B．手性碳有3个</w:t>
      </w:r>
    </w:p>
    <w:p w14:paraId="5317091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1095375"/>
            <wp:effectExtent l="0" t="0" r="1905" b="1905"/>
            <wp:docPr id="100007" name="图片 100007" descr="@@@39904fc9-23c2-4384-9e71-35bef9a35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9904fc9-23c2-4384-9e71-35bef9a359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为M的加成反应产物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71600" cy="1085850"/>
            <wp:effectExtent l="0" t="0" r="0" b="11430"/>
            <wp:docPr id="100009" name="图片 100009" descr="@@@a966886a-6539-4f9f-96fb-69b184133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a966886a-6539-4f9f-96fb-69b1841338c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为M的缩聚反应产物</w:t>
      </w:r>
    </w:p>
    <w:p w14:paraId="7E8053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7．三种氮氧化物的结构如下所示：</w:t>
      </w:r>
    </w:p>
    <w:p w14:paraId="17B2C0C9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86150" cy="971550"/>
            <wp:effectExtent l="0" t="0" r="3810" b="3810"/>
            <wp:docPr id="100011" name="图片 100011" descr="@@@0f49c219-f469-4310-a856-961e4f57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0f49c219-f469-4310-a856-961e4f574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95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65BB024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A．氮氮键的键能：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ab/>
      </w:r>
      <w:r>
        <w:rPr>
          <w:sz w:val="21"/>
        </w:rPr>
        <w:t>B．熔点：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</w:p>
    <w:p w14:paraId="0E7D48F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C．分子的极性：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的键角：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</m:oMath>
    </w:p>
    <w:p w14:paraId="3E879D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8．化合物X的晶胞如图所示，下列叙述正确的是</w:t>
      </w:r>
    </w:p>
    <w:p w14:paraId="133C84EC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85925" cy="1457325"/>
            <wp:effectExtent l="0" t="0" r="5715" b="5715"/>
            <wp:docPr id="100013" name="图片 100013" descr="@@@2014a264-9243-46ea-a493-2a14a2e52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2014a264-9243-46ea-a493-2a14a2e52c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80A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A．X中存在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</w:t>
      </w:r>
      <w:r>
        <w:rPr>
          <w:sz w:val="21"/>
        </w:rPr>
        <w:tab/>
      </w:r>
      <w:r>
        <w:rPr>
          <w:sz w:val="21"/>
        </w:rPr>
        <w:t>B．X属于混合型晶体</w:t>
      </w:r>
      <w:r>
        <w:rPr>
          <w:sz w:val="21"/>
        </w:rPr>
        <w:tab/>
      </w:r>
      <w:r>
        <w:rPr>
          <w:sz w:val="21"/>
        </w:rPr>
        <w:t>C．X的化学式可表示为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ab/>
      </w:r>
      <w:r>
        <w:rPr>
          <w:sz w:val="21"/>
        </w:rPr>
        <w:t>D．X中C原子上有1对孤电子对</w:t>
      </w:r>
    </w:p>
    <w:p w14:paraId="28177C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9．下列实验操作及其现象不能推出相应结论的是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69"/>
        <w:gridCol w:w="5551"/>
        <w:gridCol w:w="2160"/>
      </w:tblGrid>
      <w:tr w14:paraId="6C56E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5E4BA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8001F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操作及现象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5C287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结论</w:t>
            </w:r>
          </w:p>
        </w:tc>
      </w:tr>
      <w:tr w14:paraId="4C25F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C6D28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5B713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将点燃的镁条迅速伸入集满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的集气瓶种，产生白烟和黑色固体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A80C7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具有氧化性</w:t>
            </w:r>
          </w:p>
        </w:tc>
      </w:tr>
      <w:tr w14:paraId="59960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9D4B1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35EEE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用pH计测得碳酸钠溶液的pH小于苯酚钠溶液的pH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3713C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酸性：碳酸&gt;苯酚</w:t>
            </w:r>
          </w:p>
        </w:tc>
      </w:tr>
      <w:tr w14:paraId="58227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C2619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0C0EC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在盛有稀盐酸的试管中加入锌片，产生气泡；再将铜丝插入试管且接触锌片，产生气泡的速率增大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65E9C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反应速率：电化学腐蚀&gt;化学腐蚀</w:t>
            </w:r>
          </w:p>
        </w:tc>
      </w:tr>
      <w:tr w14:paraId="30037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32A2E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9AE48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将一定浓度的葡萄糖溶液滴入新制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</m:t>
              </m:r>
              <m:sSub>
                <m:sSubPr/>
                <m:e>
                  <m:d>
                    <m:dPr>
                      <m:sepChr m:val=","/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OH</m:t>
                      </m:r>
                    </m:e>
                  </m:d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悬浊液中，加热，生成砖红色沉淀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0BAF8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葡萄糖属于还原糖</w:t>
            </w:r>
          </w:p>
        </w:tc>
      </w:tr>
    </w:tbl>
    <w:p w14:paraId="4BBBE98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C1248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10．下图为AgCl-Sb二次电池的放电过程示意图如图所示。</w:t>
      </w:r>
    </w:p>
    <w:p w14:paraId="42DD0A6D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9875" cy="1828800"/>
            <wp:effectExtent l="0" t="0" r="9525" b="0"/>
            <wp:docPr id="100015" name="图片 100015" descr="@@@50dfafee-3f09-43f6-9fcb-9f13688c6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0dfafee-3f09-43f6-9fcb-9f13688c6b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E5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下列叙述正确的是</w:t>
      </w:r>
    </w:p>
    <w:p w14:paraId="520A807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A．放电时，M极为正极</w:t>
      </w:r>
    </w:p>
    <w:p w14:paraId="13967A0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B．放电时，N极上反应为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  <m:r>
          <m:rPr/>
          <w:rPr>
            <w:rFonts w:ascii="Cambria Math" w:hAnsi="Cambria Math" w:eastAsia="宋体" w:cs="Cambria Math"/>
          </w:rPr>
          <m:t>−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AgCl</m:t>
        </m:r>
      </m:oMath>
    </w:p>
    <w:p w14:paraId="0CFC2CF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C．充电时，消耗4 mol Ag的同时将消耗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 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40BEB25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D．充电时，M极上反应为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+12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+10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Sb</m:t>
        </m:r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6E677B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11．某化合物由原子序数依次增大的长周期主族元素X、Y和Z组成。X的价层电子数为4，Y只有一个未成对电子，Z</w:t>
      </w:r>
      <w:r>
        <w:rPr>
          <w:sz w:val="21"/>
          <w:vertAlign w:val="superscript"/>
        </w:rPr>
        <w:t>+</w:t>
      </w:r>
      <w:r>
        <w:rPr>
          <w:sz w:val="21"/>
        </w:rPr>
        <w:t>的电子占据的最高能级为全充满的4p能级。关于这三种元素说法正确的是</w:t>
      </w:r>
    </w:p>
    <w:p w14:paraId="035FE73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A．X、Y和Z位于同一周期</w:t>
      </w:r>
      <w:r>
        <w:rPr>
          <w:sz w:val="21"/>
        </w:rPr>
        <w:tab/>
      </w:r>
      <w:r>
        <w:rPr>
          <w:sz w:val="21"/>
        </w:rPr>
        <w:t>B．氧化物的水化物碱性最强的是X</w:t>
      </w:r>
    </w:p>
    <w:p w14:paraId="1E0079FD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C．单质熔点最高的是Y</w:t>
      </w:r>
      <w:r>
        <w:rPr>
          <w:sz w:val="21"/>
        </w:rPr>
        <w:tab/>
      </w:r>
      <w:r>
        <w:rPr>
          <w:sz w:val="21"/>
        </w:rPr>
        <w:t>D．原子半径是最大的是Z</w:t>
      </w:r>
    </w:p>
    <w:p w14:paraId="6C6163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12．肼（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）与氧化剂剧烈反应，释放大量的热量，可作火箭燃料。已知下列反应：</w:t>
      </w:r>
    </w:p>
    <w:p w14:paraId="180EC7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</w:p>
    <w:p w14:paraId="758CBF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</w:p>
    <w:p w14:paraId="7402DB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  <m:r>
          <m:rPr/>
          <w:rPr>
            <w:rFonts w:ascii="Cambria Math" w:hAnsi="Cambria Math" w:eastAsia="宋体" w:cs="Cambria Math"/>
          </w:rPr>
          <m:t>+9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+8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</w:p>
    <w:p w14:paraId="6DD392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则反应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</m:oMath>
      <w:r>
        <w:rPr>
          <w:sz w:val="21"/>
        </w:rPr>
        <w:t>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H（</m:t>
        </m:r>
        <m:r>
          <m:rPr>
            <m:sty m:val="p"/>
          </m:rPr>
          <w:rPr>
            <w:rFonts w:ascii="Cambria Math" w:hAnsi="Cambria Math" w:eastAsia="宋体" w:cs="Cambria Math"/>
          </w:rPr>
          <m:t>kJ</m:t>
        </m:r>
        <m:r>
          <m:rPr/>
          <w:rPr>
            <w:rFonts w:ascii="Cambria Math" w:hAnsi="Cambria Math" w:eastAsia="宋体" w:cs="Cambria Math"/>
          </w:rPr>
          <m:t>·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）</m:t>
        </m:r>
      </m:oMath>
      <w:r>
        <w:rPr>
          <w:sz w:val="21"/>
        </w:rPr>
        <w:t>为</w:t>
      </w:r>
    </w:p>
    <w:p w14:paraId="04F2333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+3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</m:d>
      </m:oMath>
      <w:r>
        <w:rPr>
          <w:sz w:val="21"/>
        </w:rPr>
        <w:tab/>
      </w:r>
      <w:r>
        <w:rPr>
          <w:sz w:val="21"/>
        </w:rPr>
        <w:t>B．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−3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</m:d>
      </m:oMath>
      <w:r>
        <w:rPr>
          <w:sz w:val="21"/>
        </w:rPr>
        <w:tab/>
      </w:r>
      <w:r>
        <w:rPr>
          <w:sz w:val="21"/>
        </w:rPr>
        <w:t>C．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−3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</m:d>
      </m:oMath>
      <w:r>
        <w:rPr>
          <w:sz w:val="21"/>
        </w:rPr>
        <w:tab/>
      </w:r>
      <w:r>
        <w:rPr>
          <w:sz w:val="21"/>
        </w:rPr>
        <w:t>D．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+3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</m:d>
      </m:oMath>
    </w:p>
    <w:p w14:paraId="74992D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13．某兴趣小组探究沉淀的转化。将2mL 0.1mol·L</w:t>
      </w:r>
      <w:r>
        <w:rPr>
          <w:sz w:val="21"/>
          <w:vertAlign w:val="superscript"/>
        </w:rPr>
        <w:t>-1</w:t>
      </w:r>
      <w:r>
        <w:rPr>
          <w:sz w:val="21"/>
        </w:rPr>
        <w:t xml:space="preserve"> AgNO</w:t>
      </w:r>
      <w:r>
        <w:rPr>
          <w:sz w:val="21"/>
          <w:vertAlign w:val="subscript"/>
        </w:rPr>
        <w:t>3</w:t>
      </w:r>
      <w:r>
        <w:rPr>
          <w:sz w:val="21"/>
        </w:rPr>
        <w:t>溶液与同浓度同体积的NaCl溶液混合，得悬浊液1，然后进行如下实验。下列叙述错误的是</w:t>
      </w:r>
    </w:p>
    <w:p w14:paraId="54D7E39A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38675" cy="771525"/>
            <wp:effectExtent l="0" t="0" r="9525" b="5715"/>
            <wp:docPr id="100017" name="图片 100017" descr="@@@569de72a-1111-4252-9c5a-c4f333a8f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569de72a-1111-4252-9c5a-c4f333a8fd8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61E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A．溶液1中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50C0BE6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B．溶液2中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sSub>
                              <m:sSubPr/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NH</m:t>
                                </m: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 w:eastAsia="宋体" w:cs="Cambria Math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</w:p>
    <w:p w14:paraId="6723C0F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C．溶液3中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08E4782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D．上述实验可证明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AgCl</m:t>
            </m:r>
          </m:e>
        </m:d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AgI</m:t>
            </m:r>
          </m:e>
        </m:d>
      </m:oMath>
    </w:p>
    <w:p w14:paraId="0C60BB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是两性氢氧化物，其沉淀分离的关键是控制溶液pH。25 ℃时，某溶液中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4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 xml:space="preserve">的总和为c。- lg 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随pH的变化关系如图所示（忽略体积变化）。</w:t>
      </w:r>
    </w:p>
    <w:p w14:paraId="46027FE7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90775" cy="1695450"/>
            <wp:effectExtent l="0" t="0" r="1905" b="11430"/>
            <wp:docPr id="100019" name="图片 100019" descr="@@@c2decbc5-51b1-4e2b-8408-21529bf56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c2decbc5-51b1-4e2b-8408-21529bf565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F7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</w:p>
    <w:p w14:paraId="7582313B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</m:oMath>
    </w:p>
    <w:p w14:paraId="5C416C59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−0.4</m:t>
            </m:r>
          </m:sup>
        </m:sSup>
      </m:oMath>
    </w:p>
    <w:p w14:paraId="5D37D3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下列叙述正确的是</w:t>
      </w:r>
    </w:p>
    <w:p w14:paraId="3E35AF5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A．由M点可以计算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−30.2</m:t>
            </m:r>
          </m:sup>
        </m:sSup>
      </m:oMath>
      <w:r>
        <w:rPr>
          <w:sz w:val="21"/>
        </w:rPr>
        <w:tab/>
      </w: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恰好沉淀完全时pH为6.7</w:t>
      </w:r>
    </w:p>
    <w:p w14:paraId="7C46DAD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C．P点沉淀质量小于Q点沉淀质量</w:t>
      </w:r>
      <w:r>
        <w:rPr>
          <w:sz w:val="21"/>
        </w:rPr>
        <w:tab/>
      </w:r>
      <w:r>
        <w:rPr>
          <w:sz w:val="21"/>
        </w:rPr>
        <w:t>D．随pH增大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3+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[Cr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]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</m:e>
            </m:d>
          </m:den>
        </m:f>
      </m:oMath>
      <w:r>
        <w:rPr>
          <w:sz w:val="21"/>
        </w:rPr>
        <w:t>先减小后增大</w:t>
      </w:r>
    </w:p>
    <w:p w14:paraId="7CA625E1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441C994D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4203C9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15．硒(Se)广泛应用于农业和生物医药等领域，一种利用H2Se热解制备高纯硒的流程如下：</w:t>
      </w:r>
    </w:p>
    <w:p w14:paraId="624DA8BE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14900" cy="723900"/>
            <wp:effectExtent l="0" t="0" r="7620" b="7620"/>
            <wp:docPr id="100021" name="图片 100021" descr="@@@bfd4785f-bc1c-45b6-a3b2-86f35eedf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bfd4785f-bc1c-45b6-a3b2-86f35eedffa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F6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已知H</w:t>
      </w:r>
      <w:r>
        <w:rPr>
          <w:sz w:val="21"/>
          <w:vertAlign w:val="subscript"/>
        </w:rPr>
        <w:t>2</w:t>
      </w:r>
      <w:r>
        <w:rPr>
          <w:sz w:val="21"/>
        </w:rPr>
        <w:t>Se的沸点为231K，回答下列问题：</w:t>
      </w:r>
    </w:p>
    <w:p w14:paraId="11ABA8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(1)真空焙烧时生成的主要产物为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，其中Se的化合价为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，Al元素基态原子的电子排布式为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AC3B6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(2)氢化过程没有发生化合价的变化，Al元素转化为Al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·</w:t>
      </w:r>
      <w:r>
        <w:rPr>
          <w:rFonts w:ascii="Times New Roman" w:hAnsi="Times New Roman" w:eastAsia="Times New Roman" w:cs="Times New Roman"/>
          <w:i/>
          <w:sz w:val="21"/>
        </w:rPr>
        <w:t>x</w:t>
      </w:r>
      <w:r>
        <w:rPr>
          <w:sz w:val="21"/>
        </w:rPr>
        <w:t>H</w:t>
      </w:r>
      <w:r>
        <w:rPr>
          <w:sz w:val="21"/>
          <w:vertAlign w:val="subscript"/>
        </w:rPr>
        <w:t>2</w:t>
      </w:r>
      <w:r>
        <w:rPr>
          <w:sz w:val="21"/>
        </w:rPr>
        <w:t>O，则反应的化学方程式为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01F05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(3)热解反应：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&gt;0</m:t>
        </m:r>
      </m:oMath>
      <w:r>
        <w:rPr>
          <w:sz w:val="21"/>
        </w:rPr>
        <w:t>。冷凝时，将混合气体温度迅速降至500K得到固态硒。Se由气态直接转变为固态的过程称为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。迅速降温的目的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；冷凝后尾气的成分为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2C2E9D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(4)Se的含量可根据行业标准YS/T 226.12-2009进行测定，测定过程中Se的化合价变化如下：</w:t>
      </w:r>
    </w:p>
    <w:p w14:paraId="38205CF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76500" cy="1009650"/>
            <wp:effectExtent l="0" t="0" r="7620" b="11430"/>
            <wp:docPr id="100023" name="图片 100023" descr="@@@713328af-0928-4fe0-bf72-e5635357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713328af-0928-4fe0-bf72-e563535730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95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称取粗硒样品0.1000g，经过程①将其溶解转化为弱酸H</w:t>
      </w:r>
      <w:r>
        <w:rPr>
          <w:sz w:val="21"/>
          <w:vertAlign w:val="subscript"/>
        </w:rPr>
        <w:t>2</w:t>
      </w:r>
      <w:r>
        <w:rPr>
          <w:sz w:val="21"/>
        </w:rPr>
        <w:t>SeO</w:t>
      </w:r>
      <w:r>
        <w:rPr>
          <w:sz w:val="21"/>
          <w:vertAlign w:val="subscript"/>
        </w:rPr>
        <w:t>3</w:t>
      </w:r>
      <w:r>
        <w:rPr>
          <w:sz w:val="21"/>
        </w:rPr>
        <w:t>，并消除测定过程中的干扰。在酸性介质中，先加入0.1000mol·L</w:t>
      </w:r>
      <w:r>
        <w:rPr>
          <w:sz w:val="21"/>
          <w:vertAlign w:val="superscript"/>
        </w:rPr>
        <w:t>-1</w:t>
      </w:r>
      <w:r>
        <w:rPr>
          <w:sz w:val="21"/>
        </w:rPr>
        <w:t xml:space="preserve"> 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标准溶液40.00mL，在加入少量KI和淀粉溶液，继续用Na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标准溶液滴定至蓝色消失为终点(原理为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NaI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</m:oMath>
      <w:r>
        <w:rPr>
          <w:sz w:val="21"/>
        </w:rPr>
        <w:t>)，又消耗8.00mL。过程②中Se(IV)与Na</w:t>
      </w:r>
      <w:r>
        <w:rPr>
          <w:sz w:val="21"/>
          <w:vertAlign w:val="subscript"/>
        </w:rPr>
        <w:t>2</w:t>
      </w:r>
      <w:r>
        <w:rPr>
          <w:sz w:val="21"/>
        </w:rPr>
        <w:t>S2O</w:t>
      </w:r>
      <w:r>
        <w:rPr>
          <w:sz w:val="21"/>
          <w:vertAlign w:val="subscript"/>
        </w:rPr>
        <w:t>3</w:t>
      </w:r>
      <w:r>
        <w:rPr>
          <w:sz w:val="21"/>
        </w:rPr>
        <w:t>反应的物质的量之比为1：4，且反应最快。过程③的离子方程式为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。该样品中Se的质量分数为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037FF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16．糖精钠是一种甜味剂。某实验小组在实验室利用甲苯氯磺化法按一下五个步骤制备糖精钠(部分操作及反应条件略)。</w:t>
      </w:r>
    </w:p>
    <w:p w14:paraId="399051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(1)步骤I：氯磺化</w:t>
      </w:r>
    </w:p>
    <w:p w14:paraId="76C51028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95475" cy="904875"/>
            <wp:effectExtent l="0" t="0" r="9525" b="9525"/>
            <wp:docPr id="100025" name="图片 100025" descr="@@@8968545d-a575-48c1-9f85-3e2addb7a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8968545d-a575-48c1-9f85-3e2addb7aa5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AE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实验装置示意图如图所示(夹持及控温装置略)。</w:t>
      </w:r>
    </w:p>
    <w:p w14:paraId="61FF9C5F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66900" cy="1504950"/>
            <wp:effectExtent l="0" t="0" r="7620" b="3810"/>
            <wp:docPr id="100027" name="图片 100027" descr="@@@13970e48-2e76-4d5b-a8b5-4e27b76d5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3970e48-2e76-4d5b-a8b5-4e27b76d513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FC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①仪器a的名称为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46151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②烧杯中吸收的尾气是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792BB66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(2)步骤II：氨化</w:t>
      </w:r>
    </w:p>
    <w:p w14:paraId="084D9B7B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714375"/>
            <wp:effectExtent l="0" t="0" r="3810" b="1905"/>
            <wp:docPr id="100029" name="图片 100029" descr="@@@38e2466a-dc5c-4f98-8fe2-7a088c6af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8e2466a-dc5c-4f98-8fe2-7a088c6afdd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7A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若取邻甲苯磺酰氯0.3mol，理论上至少需加入15mol·L</w:t>
      </w:r>
      <w:r>
        <w:rPr>
          <w:sz w:val="21"/>
          <w:vertAlign w:val="superscript"/>
        </w:rPr>
        <w:t>-1</w:t>
      </w:r>
      <w:r>
        <w:rPr>
          <w:sz w:val="21"/>
        </w:rPr>
        <w:t>氨水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mL。</w:t>
      </w:r>
    </w:p>
    <w:p w14:paraId="029BF5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(3)步骤III：氧化</w:t>
      </w:r>
    </w:p>
    <w:p w14:paraId="62E4A861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95550" cy="942975"/>
            <wp:effectExtent l="0" t="0" r="3810" b="1905"/>
            <wp:docPr id="100031" name="图片 100031" descr="@@@189ef2b8-f73c-4352-94a0-b24334b6d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189ef2b8-f73c-4352-94a0-b24334b6d4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C2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氧化过程中为保证氧化完全，需加入过量的KMnO</w:t>
      </w:r>
      <w:r>
        <w:rPr>
          <w:sz w:val="21"/>
          <w:vertAlign w:val="subscript"/>
        </w:rPr>
        <w:t>4</w:t>
      </w:r>
      <w:r>
        <w:rPr>
          <w:sz w:val="21"/>
        </w:rPr>
        <w:t>。反应完成后，向其中滴加Na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溶液将过量的KMnO</w:t>
      </w:r>
      <w:r>
        <w:rPr>
          <w:sz w:val="21"/>
          <w:vertAlign w:val="subscript"/>
        </w:rPr>
        <w:t>4</w:t>
      </w:r>
      <w:r>
        <w:rPr>
          <w:sz w:val="21"/>
        </w:rPr>
        <w:t>转化成MnO</w:t>
      </w:r>
      <w:r>
        <w:rPr>
          <w:sz w:val="21"/>
          <w:vertAlign w:val="subscript"/>
        </w:rPr>
        <w:t>2</w:t>
      </w:r>
      <w:r>
        <w:rPr>
          <w:sz w:val="21"/>
        </w:rPr>
        <w:t>。观察到现象为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时，停止加入Na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3</w:t>
      </w:r>
      <w:r>
        <w:rPr>
          <w:sz w:val="21"/>
        </w:rPr>
        <w:t>溶液，其离子方程式为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8489A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(4)步骤IV：酸化</w:t>
      </w:r>
    </w:p>
    <w:p w14:paraId="5BDD2320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71675" cy="952500"/>
            <wp:effectExtent l="0" t="0" r="9525" b="7620"/>
            <wp:docPr id="100033" name="图片 100033" descr="@@@fb2df2f5-fec4-4ecf-a677-ed804c65b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fb2df2f5-fec4-4ecf-a677-ed804c65b48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15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将步骤III所得溶液进行酸化，经过滤得糖精。过滤需用到下列的仪器有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101684E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95675" cy="1247775"/>
            <wp:effectExtent l="0" t="0" r="9525" b="1905"/>
            <wp:docPr id="100035" name="图片 100035" descr="@@@c0545f77-15f6-4fe1-bc5e-88e59cbe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0545f77-15f6-4fe1-bc5e-88e59cbe79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FB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(5)步骤V：成盐</w:t>
      </w:r>
    </w:p>
    <w:p w14:paraId="2FA266C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1009650"/>
            <wp:effectExtent l="0" t="0" r="1905" b="11430"/>
            <wp:docPr id="100037" name="图片 100037" descr="@@@684aa50f-459e-4519-958f-d0b106962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684aa50f-459e-4519-958f-d0b106962c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F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加热反应体系，过程中产生大量气体，该气体为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(填化学式)。待NaHCO3反应完全，趁热过滤。由滤液获得糖精钠产品的过程中，冷却结晶之后的操作步骤还有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6215B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17．水是化学反应的良好介质，探索水溶液中的酸碱平衡具有重要意义。</w:t>
      </w:r>
    </w:p>
    <w:p w14:paraId="6B6A8A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(1)天然水中可以分离出重水(D</w:t>
      </w:r>
      <w:r>
        <w:rPr>
          <w:sz w:val="21"/>
          <w:vertAlign w:val="subscript"/>
        </w:rPr>
        <w:t>2</w:t>
      </w:r>
      <w:r>
        <w:rPr>
          <w:sz w:val="21"/>
        </w:rPr>
        <w:t>O)。D</w:t>
      </w:r>
      <w:r>
        <w:rPr>
          <w:sz w:val="21"/>
          <w:vertAlign w:val="subscript"/>
        </w:rPr>
        <w:t>2</w:t>
      </w:r>
      <w:r>
        <w:rPr>
          <w:sz w:val="21"/>
        </w:rPr>
        <w:t>O溶液中存在电离平衡：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(D</w:t>
      </w:r>
      <w:r>
        <w:rPr>
          <w:sz w:val="21"/>
          <w:vertAlign w:val="superscript"/>
        </w:rPr>
        <w:t>+</w:t>
      </w:r>
      <w:r>
        <w:rPr>
          <w:sz w:val="21"/>
        </w:rPr>
        <w:t>)和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(OD</w:t>
      </w:r>
      <w:r>
        <w:rPr>
          <w:sz w:val="21"/>
          <w:vertAlign w:val="superscript"/>
        </w:rPr>
        <w:t>-</w:t>
      </w:r>
      <w:r>
        <w:rPr>
          <w:sz w:val="21"/>
        </w:rPr>
        <w:t>)的关系如图所示。</w:t>
      </w:r>
    </w:p>
    <w:p w14:paraId="1CA3DBD5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71700" cy="1666875"/>
            <wp:effectExtent l="0" t="0" r="7620" b="9525"/>
            <wp:docPr id="100039" name="图片 100039" descr="@@@dbd5dbf2-700b-4574-94c9-50fe92a9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dbd5dbf2-700b-4574-94c9-50fe92a920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60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①图中3个状态点对应的溶液呈中性的是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41B1E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(填“&gt;”“=”或者“&lt;”)。</w:t>
      </w:r>
    </w:p>
    <w:p w14:paraId="53A70C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(2)用如图所示电化学装置进行如下实验。</w:t>
      </w:r>
    </w:p>
    <w:p w14:paraId="2433EE9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19325" cy="1838325"/>
            <wp:effectExtent l="0" t="0" r="5715" b="5715"/>
            <wp:docPr id="100041" name="图片 100041" descr="@@@d863600a-9bc6-488d-8baf-9ecd179be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d863600a-9bc6-488d-8baf-9ecd179be6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81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实验：在左侧通入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，产物为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，盐桥中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移向装置的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(填“左侧”或者“右侧”)，电池的总反应为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22C0C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实验：在一侧通入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，电池的总反应仍保持不变，该侧的电极反应为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9C3FB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(3)利用驰豫法可研究快速反应的速率常数(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，在一定温度下为常数)。其原理是通过微扰(如瞬时升温)使化学平衡发生偏离，观测体系微扰后从不平衡态趋向新平衡态所需的驰豫时间(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τ</m:t>
        </m:r>
      </m:oMath>
      <w:r>
        <w:rPr>
          <w:sz w:val="21"/>
        </w:rPr>
        <w:t>)，从而获得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的信息。对于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，若将纯水瞬时升温到25℃，测得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τ</m:t>
        </m:r>
        <m:r>
          <m:rPr/>
          <w:rPr>
            <w:rFonts w:ascii="Cambria Math" w:hAnsi="Cambria Math" w:eastAsia="宋体" w:cs="Cambria Math"/>
          </w:rPr>
          <m:t>=4.0×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。已知：25℃时，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=55.6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正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逆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τ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+2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e</m:t>
                </m:r>
              </m:sub>
            </m:sSub>
          </m:den>
        </m:f>
      </m:oMath>
      <w:r>
        <w:rPr>
          <w:sz w:val="21"/>
        </w:rPr>
        <w:t>(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sub>
        </m:sSub>
      </m:oMath>
      <w:r>
        <w:rPr>
          <w:sz w:val="21"/>
        </w:rPr>
        <w:t>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的平衡浓度)。</w:t>
      </w:r>
    </w:p>
    <w:p w14:paraId="50A273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①25℃时，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den>
        </m:f>
      </m:oMath>
      <w:r>
        <w:rPr>
          <w:sz w:val="21"/>
        </w:rPr>
        <w:t>(保留2位有效数字)。</w:t>
      </w:r>
    </w:p>
    <w:p w14:paraId="7ED9F3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②下列能正确表示瞬时升温后反应建立新平衡的过程示意图为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8785016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1562100"/>
            <wp:effectExtent l="0" t="0" r="3810" b="7620"/>
            <wp:docPr id="100043" name="图片 100043" descr="@@@d936156c-875f-491c-a1ea-9a538502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d936156c-875f-491c-a1ea-9a53850219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90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③25℃时，计算得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num>
          <m:den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den>
        </m:f>
      </m:oMath>
      <w:r>
        <w:rPr>
          <w:sz w:val="21"/>
        </w:rPr>
        <w:t>。</w:t>
      </w:r>
    </w:p>
    <w:p w14:paraId="603CA7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18．我国原创用于治疗结直肠癌的新药Z已成功登陆海外市场。Z的一种合成路线如下(部分试剂及反应条件略)。</w:t>
      </w:r>
    </w:p>
    <w:p w14:paraId="18F587F7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975485"/>
            <wp:effectExtent l="0" t="0" r="12065" b="5715"/>
            <wp:docPr id="100045" name="图片 100045" descr="@@@a5973fba-79a1-4f65-b82b-2359763f7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5973fba-79a1-4f65-b82b-2359763f7c6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7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EB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(1)A中含氧官能团名称为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，A生成D的反应类型为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638E2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A88065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(3)D转化为E的反应生成的有机产物分别为E和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(填结构简式)。</w:t>
      </w:r>
    </w:p>
    <w:p w14:paraId="18F7DF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(4)下列说法正确的是_______。</w:t>
      </w:r>
    </w:p>
    <w:p w14:paraId="12FCFFF2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A．G中存在大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</w:t>
      </w:r>
      <w:r>
        <w:rPr>
          <w:sz w:val="21"/>
        </w:rPr>
        <w:tab/>
      </w:r>
      <w:r>
        <w:rPr>
          <w:sz w:val="21"/>
        </w:rPr>
        <w:t>B．K中新增官能团的碳原子由J提供</w:t>
      </w:r>
    </w:p>
    <w:p w14:paraId="2815F94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C．L可以形成氢键</w:t>
      </w:r>
      <w:r>
        <w:rPr>
          <w:sz w:val="21"/>
        </w:rPr>
        <w:tab/>
      </w:r>
      <w:r>
        <w:rPr>
          <w:sz w:val="21"/>
        </w:rPr>
        <w:t>D．摩尔质量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</m:t>
            </m:r>
          </m:e>
        </m:d>
      </m:oMath>
    </w:p>
    <w:p w14:paraId="29C665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(5)G(C</w:t>
      </w:r>
      <w:r>
        <w:rPr>
          <w:sz w:val="21"/>
          <w:vertAlign w:val="subscript"/>
        </w:rPr>
        <w:t>10</w:t>
      </w:r>
      <w:r>
        <w:rPr>
          <w:sz w:val="21"/>
        </w:rPr>
        <w:t>H</w:t>
      </w:r>
      <w:r>
        <w:rPr>
          <w:sz w:val="21"/>
          <w:vertAlign w:val="subscript"/>
        </w:rPr>
        <w:t>10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)的同分异构体同时满足下列条件的有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种。</w:t>
      </w:r>
    </w:p>
    <w:p w14:paraId="48EF87C3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(i)存在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314325"/>
            <wp:effectExtent l="0" t="0" r="11430" b="5715"/>
            <wp:docPr id="100047" name="图片 100047" descr="@@@375f981e-32ce-457f-994a-1782c2d8e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375f981e-32ce-457f-994a-1782c2d8e28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基团和环外2个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</w:t>
      </w:r>
    </w:p>
    <w:p w14:paraId="2432F8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(ii)不含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基团和sp杂化碳原子</w:t>
      </w:r>
    </w:p>
    <w:p w14:paraId="7EF4BB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其中，核磁共振氢谱显示五组峰(峰面积比为</w:t>
      </w:r>
      <m:oMath>
        <m:r>
          <m:rPr/>
          <w:rPr>
            <w:rFonts w:ascii="Cambria Math" w:hAnsi="Cambria Math" w:eastAsia="宋体" w:cs="Cambria Math"/>
          </w:rPr>
          <m:t>3:2:2:2:1</m:t>
        </m:r>
      </m:oMath>
      <w:r>
        <w:rPr>
          <w:sz w:val="21"/>
        </w:rPr>
        <w:t>)的同分异构体的结构简式为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F1F29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(6)Q的一种合成路线为：</w:t>
      </w:r>
    </w:p>
    <w:p w14:paraId="3B45999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81500" cy="895350"/>
            <wp:effectExtent l="0" t="0" r="7620" b="3810"/>
            <wp:docPr id="100049" name="图片 100049" descr="@@@d9d20b1d-0014-44f7-af8e-ebeafe822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d9d20b1d-0014-44f7-af8e-ebeafe822d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8F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38600" cy="638175"/>
            <wp:effectExtent l="0" t="0" r="0" b="1905"/>
            <wp:docPr id="100051" name="图片 100051" descr="@@@45c41d8a-fec2-464c-aba5-eb733f92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45c41d8a-fec2-464c-aba5-eb733f92d7b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B9F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57400" cy="504825"/>
            <wp:effectExtent l="0" t="0" r="0" b="13335"/>
            <wp:docPr id="100053" name="图片 100053" descr="@@@84efb905-9d84-4069-bcec-ec69efd97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84efb905-9d84-4069-bcec-ec69efd97f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FE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根据已知信息，由R和T生成X的化学方程式为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860B0D1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66961F8E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《2025年重庆高考真题化学试题》参考答案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0C49B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7CFABCE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6AC4B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417C5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040A8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D9F29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EEB1D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4B85E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4789A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29DDB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73673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0E54A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02318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B97B98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3D97B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6AD632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9C8B1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DEAF9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90AE9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B4E0C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B52E6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B5384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D39B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5E5B8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</w:tr>
      <w:tr w14:paraId="6E984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7DA3FD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74B211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B833C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8D62E9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957CC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C247F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C4757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54BF5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76B01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D5108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A8EA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20F98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9B2DE7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2C8D1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C559E4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AE1A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01F73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668AB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CFA5C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32374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2F24B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3565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3E924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0F66034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3571C4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1．B</w:t>
      </w:r>
    </w:p>
    <w:p w14:paraId="33E1FF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【详解】A．研磨硝化棉是物理粉碎过程，无化合价变化，不涉及氧化还原反应，A错误；</w:t>
      </w:r>
    </w:p>
    <w:p w14:paraId="319C76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B．硫磺（S）转化为硫酸（H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）时，硫的化合价从0升至+6，发生氧化反应，涉及氧化还原反应，B正确；</w:t>
      </w:r>
    </w:p>
    <w:p w14:paraId="24BB58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C．蒸馏法分离酒精是物理过程，无新物质生成，不涉及氧化还原反应，C错误；</w:t>
      </w:r>
    </w:p>
    <w:p w14:paraId="1D4EED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D．植物油水解生成甘油和脂肪酸盐，属于水解反应，无化合价变化，不涉及氧化还原反应，D错误；</w:t>
      </w:r>
    </w:p>
    <w:p w14:paraId="4609F0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4E836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2．C</w:t>
      </w:r>
    </w:p>
    <w:p w14:paraId="73A035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【详解】A．钠的焰色反应为黄色，钾需透过蓝色钴玻璃观察呈紫色，现象描述错误，A错误；</w:t>
      </w:r>
    </w:p>
    <w:p w14:paraId="4270C9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的漂白是暂时性，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需生成HClO才有漂白性且为永久性，但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本身不直接漂白，B错误；</w:t>
      </w:r>
    </w:p>
    <w:p w14:paraId="29C8C6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C．醋酸铅（重金属盐）和甲醛均能使蛋白质不可逆变性，性质与现象正确，C正确；</w:t>
      </w:r>
    </w:p>
    <w:p w14:paraId="4C6025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D．铜在常温浓硫酸中表现出惰性，加热才能反应，故浓硫酸无法腐蚀铜电路板，而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溶液可以，D错误；</w:t>
      </w:r>
    </w:p>
    <w:p w14:paraId="49A3E9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72670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3．A</w:t>
      </w:r>
    </w:p>
    <w:p w14:paraId="6E6959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【详解】A．亚硫酸氢钠（NaHSO</w:t>
      </w:r>
      <w:r>
        <w:rPr>
          <w:sz w:val="21"/>
          <w:vertAlign w:val="subscript"/>
        </w:rPr>
        <w:t>3</w:t>
      </w:r>
      <w:r>
        <w:rPr>
          <w:sz w:val="21"/>
        </w:rPr>
        <w:t>）溶液中滴加石灰水时，HSO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不能拆开写，先与OH</w:t>
      </w:r>
      <w:r>
        <w:rPr>
          <w:sz w:val="21"/>
          <w:vertAlign w:val="superscript"/>
        </w:rPr>
        <w:t>-</w:t>
      </w:r>
      <w:r>
        <w:rPr>
          <w:sz w:val="21"/>
        </w:rPr>
        <w:t>反应生成SO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和水，生成的亚硫酸根再与Ca</w:t>
      </w:r>
      <w:r>
        <w:rPr>
          <w:sz w:val="21"/>
          <w:vertAlign w:val="superscript"/>
        </w:rPr>
        <w:t>2+</w:t>
      </w:r>
      <w:r>
        <w:rPr>
          <w:sz w:val="21"/>
        </w:rPr>
        <w:t>结合生成CaSO</w:t>
      </w:r>
      <w:r>
        <w:rPr>
          <w:sz w:val="21"/>
          <w:vertAlign w:val="subscript"/>
        </w:rPr>
        <w:t>3</w:t>
      </w:r>
      <w:r>
        <w:rPr>
          <w:sz w:val="21"/>
        </w:rPr>
        <w:t>沉淀，产物应该有水，A方程式错误；</w:t>
      </w:r>
    </w:p>
    <w:p w14:paraId="3D2BDD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与水反应的离子方程式为2Na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+2H</w:t>
      </w:r>
      <w:r>
        <w:rPr>
          <w:sz w:val="21"/>
          <w:vertAlign w:val="subscript"/>
        </w:rPr>
        <w:t>2</w:t>
      </w:r>
      <w:r>
        <w:rPr>
          <w:sz w:val="21"/>
        </w:rPr>
        <w:t>O=4Na</w:t>
      </w:r>
      <w:r>
        <w:rPr>
          <w:sz w:val="21"/>
          <w:vertAlign w:val="superscript"/>
        </w:rPr>
        <w:t>+</w:t>
      </w:r>
      <w:r>
        <w:rPr>
          <w:sz w:val="21"/>
        </w:rPr>
        <w:t>+4OH</w:t>
      </w:r>
      <w:r>
        <w:rPr>
          <w:sz w:val="21"/>
          <w:vertAlign w:val="superscript"/>
        </w:rPr>
        <w:t>-</w:t>
      </w:r>
      <w:r>
        <w:rPr>
          <w:sz w:val="21"/>
        </w:rPr>
        <w:t>+O</w:t>
      </w:r>
      <w:r>
        <w:rPr>
          <w:sz w:val="21"/>
          <w:vertAlign w:val="subscript"/>
        </w:rPr>
        <w:t>2</w:t>
      </w:r>
      <w:r>
        <w:rPr>
          <w:sz w:val="21"/>
        </w:rPr>
        <w:t>↑，符合反应实际（生成NaOH和O</w:t>
      </w:r>
      <w:r>
        <w:rPr>
          <w:sz w:val="21"/>
          <w:vertAlign w:val="subscript"/>
        </w:rPr>
        <w:t>2</w:t>
      </w:r>
      <w:r>
        <w:rPr>
          <w:sz w:val="21"/>
        </w:rPr>
        <w:t>），B离子方程式正确；</w:t>
      </w:r>
    </w:p>
    <w:p w14:paraId="6EF12E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C．NO</w:t>
      </w:r>
      <w:r>
        <w:rPr>
          <w:sz w:val="21"/>
          <w:vertAlign w:val="subscript"/>
        </w:rPr>
        <w:t>2</w:t>
      </w:r>
      <w:r>
        <w:rPr>
          <w:sz w:val="21"/>
        </w:rPr>
        <w:t>与水反应的离子方程式为3NO</w:t>
      </w:r>
      <w:r>
        <w:rPr>
          <w:sz w:val="21"/>
          <w:vertAlign w:val="subscript"/>
        </w:rPr>
        <w:t>2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O=2H</w:t>
      </w:r>
      <w:r>
        <w:rPr>
          <w:sz w:val="21"/>
          <w:vertAlign w:val="superscript"/>
        </w:rPr>
        <w:t>+</w:t>
      </w:r>
      <w:r>
        <w:rPr>
          <w:sz w:val="21"/>
        </w:rPr>
        <w:t>+2NO</w:t>
      </w:r>
      <w:r>
        <w:rPr>
          <w:sz w:val="21"/>
          <w:vertAlign w:val="subscript"/>
        </w:rPr>
        <w:t>3</w:t>
      </w:r>
      <w:r>
        <w:rPr>
          <w:sz w:val="21"/>
          <w:vertAlign w:val="superscript"/>
        </w:rPr>
        <w:t>-</w:t>
      </w:r>
      <w:r>
        <w:rPr>
          <w:sz w:val="21"/>
        </w:rPr>
        <w:t>+NO，与化学方程式3NO</w:t>
      </w:r>
      <w:r>
        <w:rPr>
          <w:sz w:val="21"/>
          <w:vertAlign w:val="subscript"/>
        </w:rPr>
        <w:t>2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O=2HNO</w:t>
      </w:r>
      <w:r>
        <w:rPr>
          <w:sz w:val="21"/>
          <w:vertAlign w:val="subscript"/>
        </w:rPr>
        <w:t>3</w:t>
      </w:r>
      <w:r>
        <w:rPr>
          <w:sz w:val="21"/>
        </w:rPr>
        <w:t xml:space="preserve"> + NO一致，C方程式正确；</w:t>
      </w:r>
    </w:p>
    <w:p w14:paraId="11D878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D．Cl</w:t>
      </w:r>
      <w:r>
        <w:rPr>
          <w:sz w:val="21"/>
          <w:vertAlign w:val="subscript"/>
        </w:rPr>
        <w:t>2</w:t>
      </w:r>
      <w:r>
        <w:rPr>
          <w:sz w:val="21"/>
        </w:rPr>
        <w:t>与NaBr溶液反应的离子方程式Cl</w:t>
      </w:r>
      <w:r>
        <w:rPr>
          <w:sz w:val="21"/>
          <w:vertAlign w:val="subscript"/>
        </w:rPr>
        <w:t>2</w:t>
      </w:r>
      <w:r>
        <w:rPr>
          <w:sz w:val="21"/>
        </w:rPr>
        <w:t>+2Br</w:t>
      </w:r>
      <w:r>
        <w:rPr>
          <w:sz w:val="21"/>
          <w:vertAlign w:val="superscript"/>
        </w:rPr>
        <w:t>-</w:t>
      </w:r>
      <w:r>
        <w:rPr>
          <w:sz w:val="21"/>
        </w:rPr>
        <w:t>=Br</w:t>
      </w:r>
      <w:r>
        <w:rPr>
          <w:sz w:val="21"/>
          <w:vertAlign w:val="subscript"/>
        </w:rPr>
        <w:t>2</w:t>
      </w:r>
      <w:r>
        <w:rPr>
          <w:sz w:val="21"/>
        </w:rPr>
        <w:t>+2Cl</w:t>
      </w:r>
      <w:r>
        <w:rPr>
          <w:sz w:val="21"/>
          <w:vertAlign w:val="superscript"/>
        </w:rPr>
        <w:t>-</w:t>
      </w:r>
      <w:r>
        <w:rPr>
          <w:sz w:val="21"/>
        </w:rPr>
        <w:t>，符合氧化还原反应规律（Cl</w:t>
      </w:r>
      <w:r>
        <w:rPr>
          <w:sz w:val="21"/>
          <w:vertAlign w:val="subscript"/>
        </w:rPr>
        <w:t>2</w:t>
      </w:r>
      <w:r>
        <w:rPr>
          <w:sz w:val="21"/>
        </w:rPr>
        <w:t>氧化Br</w:t>
      </w:r>
      <w:r>
        <w:rPr>
          <w:sz w:val="21"/>
          <w:vertAlign w:val="superscript"/>
        </w:rPr>
        <w:t>-</w:t>
      </w:r>
      <w:r>
        <w:rPr>
          <w:sz w:val="21"/>
        </w:rPr>
        <w:t>为Br</w:t>
      </w:r>
      <w:r>
        <w:rPr>
          <w:sz w:val="21"/>
          <w:vertAlign w:val="subscript"/>
        </w:rPr>
        <w:t>2</w:t>
      </w:r>
      <w:r>
        <w:rPr>
          <w:sz w:val="21"/>
        </w:rPr>
        <w:t>），D方程式正确；</w:t>
      </w:r>
    </w:p>
    <w:p w14:paraId="72512B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3EE028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4．A</w:t>
      </w:r>
    </w:p>
    <w:p w14:paraId="35E406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【详解】A．给试管中的物质加热时，液体体积不能超过试管容积的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sz w:val="21"/>
        </w:rPr>
        <w:t>，且用酒精灯外焰加热，操作合理，A正确；</w:t>
      </w:r>
    </w:p>
    <w:p w14:paraId="1BE9E4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B．定容时，视线应与刻度线保持水平，操作错误，B错误；</w:t>
      </w:r>
    </w:p>
    <w:p w14:paraId="7EB6EB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C．稀释浓硫酸应遵循“酸入水”的原则，操作错误，C错误；</w:t>
      </w:r>
    </w:p>
    <w:p w14:paraId="53AB3E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D．氢氧化钠溶液呈碱性，应放在碱式滴定管中进行滴定，装置使用错误，D错误；</w:t>
      </w:r>
    </w:p>
    <w:p w14:paraId="4C5182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3EA7E7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5．D</w:t>
      </w:r>
    </w:p>
    <w:p w14:paraId="03BAF0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【详解】A．Al是第ⅢA族元素，同主族中电负性最大的是B，因此Al不满足条件（i），A错误；</w:t>
      </w:r>
    </w:p>
    <w:p w14:paraId="18FB9C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B．Si是第ⅣA族元素，同主族中电负性最大的是C，因此Si不满足条件（i），B错误；</w:t>
      </w:r>
    </w:p>
    <w:p w14:paraId="125BD9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B是第ⅢA族元素，电负性在同主族中最大，满足条件（i）。B是ⅢA族元素，同周期电离能从左往右逐渐增加，但Be是第ⅡA族元素，2p为全空，比较稳定，电离能大于B，所以B的第一电离能比相邻的Be和C都小，不满足条件（ii），C错误；</w:t>
      </w:r>
    </w:p>
    <w:p w14:paraId="73302B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D．Be是第ⅡA族元素，电负性在同主族中最大，满足条件（i）；Be是第ⅡA族元素，2p为全空，比较稳定，电离能大于B和Li，所以Be的第一电离能大于同周期相邻主族元素，满足条件（ii），D正确；</w:t>
      </w:r>
    </w:p>
    <w:p w14:paraId="3D5DFE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2D3E61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60AB1F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【详解】A．该物质分子不饱和度为3，碳原子数为15，则其中含有的H原子个数为15×2+2-3×2=26，含有的O原子数为2，故其化学式为：C</w:t>
      </w:r>
      <w:r>
        <w:rPr>
          <w:sz w:val="21"/>
          <w:vertAlign w:val="subscript"/>
        </w:rPr>
        <w:t>15</w:t>
      </w:r>
      <w:r>
        <w:rPr>
          <w:sz w:val="21"/>
        </w:rPr>
        <w:t>H</w:t>
      </w:r>
      <w:r>
        <w:rPr>
          <w:sz w:val="21"/>
          <w:vertAlign w:val="subscript"/>
        </w:rPr>
        <w:t>26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，A错误；</w:t>
      </w:r>
    </w:p>
    <w:p w14:paraId="285667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B．连接四个互不相同的原子或原子团的碳原子是手性碳原子，根据该分子结构可知：该物质分子中含有5个手性碳原子，用“*”标注为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1095375"/>
            <wp:effectExtent l="0" t="0" r="3810" b="1905"/>
            <wp:docPr id="1970289901" name="图片 1970289901" descr="@@@c5e69cab-48cd-4a69-8b75-044885c2e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9901" name="图片 1970289901" descr="@@@c5e69cab-48cd-4a69-8b75-044885c2e3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，B错误；</w:t>
      </w:r>
    </w:p>
    <w:p w14:paraId="3FA104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C．根据其结构简式，若其与HCl发生加成反应，产物为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71575" cy="1095375"/>
            <wp:effectExtent l="0" t="0" r="1905" b="1905"/>
            <wp:docPr id="1673142281" name="图片 1673142281" descr="@@@43e270ba-41b3-4444-bc6f-f5970cc1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42281" name="图片 1673142281" descr="@@@43e270ba-41b3-4444-bc6f-f5970cc116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1104900"/>
            <wp:effectExtent l="0" t="0" r="11430" b="7620"/>
            <wp:docPr id="1308551917" name="图片 1308551917" descr="@@@72731b95-b73f-4ccf-bdcb-1c29b5d78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51917" name="图片 1308551917" descr="@@@72731b95-b73f-4ccf-bdcb-1c29b5d7818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，不存在选项中的加成产物，C错误；</w:t>
      </w:r>
    </w:p>
    <w:p w14:paraId="589614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D．若发生缩聚反应，平均每个分子两个羟基一个脱去羟基，一个脱去羟基的H原子形成醚，同时反应产生水，缩聚反应产生的有机物分子可以是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1095375"/>
            <wp:effectExtent l="0" t="0" r="5715" b="1905"/>
            <wp:docPr id="135400507" name="图片 135400507" descr="@@@9c1037d9-ae5a-4eb1-9de1-077441629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0507" name="图片 135400507" descr="@@@9c1037d9-ae5a-4eb1-9de1-0774416296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，D正确；</w:t>
      </w:r>
    </w:p>
    <w:p w14:paraId="37A8AB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故合理选项是D。</w:t>
      </w:r>
    </w:p>
    <w:p w14:paraId="5B1047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7．A</w:t>
      </w:r>
    </w:p>
    <w:p w14:paraId="55E12D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【详解】A．由图中数据可知，氮氮键的键长：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＜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，则氮氮键的键能：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，A正确；</w:t>
      </w:r>
    </w:p>
    <w:p w14:paraId="2FAC8B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B．二者均为分子构成的物质，分子间作用力：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＜N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，熔点：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＜N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，B错误；</w:t>
      </w:r>
    </w:p>
    <w:p w14:paraId="32E540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为对称的平面结构，极性较弱，而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结构不对称，正负电荷中心不能重合，属于典型的极性分子，故分子极性：：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＜N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，C错误；</w:t>
      </w:r>
    </w:p>
    <w:p w14:paraId="64E6F0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结构为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N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，中心原子N存在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5−2×1−1×1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对孤对电子，中心原子N为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杂化，受孤对电子影响，键角略小于120°；而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中心原子N的孤对电子为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5−2×2−1×1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=0</m:t>
        </m:r>
      </m:oMath>
      <w:r>
        <w:rPr>
          <w:sz w:val="21"/>
        </w:rPr>
        <w:t>，价电子数为3，也是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杂化，没有孤对电子的影响，故键角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</m:t>
        </m:r>
        <m:r>
          <m:rPr/>
          <w:rPr>
            <w:rFonts w:ascii="Cambria Math" w:hAnsi="Cambria Math" w:eastAsia="宋体" w:cs="Cambria Math"/>
          </w:rPr>
          <m:t>＜</m:t>
        </m:r>
        <m:r>
          <m:rPr>
            <m:sty m:val="p"/>
          </m:rPr>
          <w:rPr>
            <w:rFonts w:ascii="Cambria Math" w:hAnsi="Cambria Math" w:eastAsia="宋体" w:cs="Cambria Math"/>
          </w:rPr>
          <m:t>b</m:t>
        </m:r>
      </m:oMath>
      <w:r>
        <w:rPr>
          <w:sz w:val="21"/>
        </w:rPr>
        <w:t>，D错误；</w:t>
      </w:r>
    </w:p>
    <w:p w14:paraId="5D082D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5F5F85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8．C</w:t>
      </w:r>
    </w:p>
    <w:p w14:paraId="0E1E75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【分析】由图可知，晶胞中C原子的个数是</w:t>
      </w:r>
      <m:oMath>
        <m:r>
          <m:rPr/>
          <w:rPr>
            <w:rFonts w:ascii="Cambria Math" w:hAnsi="Cambria Math" w:eastAsia="宋体" w:cs="Cambria Math"/>
          </w:rPr>
          <m:t>6×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，N位于晶胞内部，个数为4，则晶胞化学式为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；</w:t>
      </w:r>
    </w:p>
    <w:p w14:paraId="2E9A60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【详解】A．C、N均以单键连接，晶胞中不含π键，A错误；</w:t>
      </w:r>
    </w:p>
    <w:p w14:paraId="4106FE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B．晶胞内只存在共价键，不是混合型晶体，B错误；</w:t>
      </w:r>
    </w:p>
    <w:p w14:paraId="121DA6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C．由分析可知，晶胞化学式为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，C正确；</w:t>
      </w:r>
    </w:p>
    <w:p w14:paraId="0C7C72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D．位于面心的C原子，与周围4个氮原子(位于两个晶胞内)相连，其配位数为4，不存在孤对电子，D错误；</w:t>
      </w:r>
    </w:p>
    <w:p w14:paraId="6BCD70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7C741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9．B</w:t>
      </w:r>
    </w:p>
    <w:p w14:paraId="1C6BC4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【详解】A．镁与CO</w:t>
      </w:r>
      <w:r>
        <w:rPr>
          <w:sz w:val="21"/>
          <w:vertAlign w:val="subscript"/>
        </w:rPr>
        <w:t>2</w:t>
      </w:r>
      <w:r>
        <w:rPr>
          <w:sz w:val="21"/>
        </w:rPr>
        <w:t>反应中，生成氧化镁和碳单质，CO</w:t>
      </w:r>
      <w:r>
        <w:rPr>
          <w:sz w:val="21"/>
          <w:vertAlign w:val="subscript"/>
        </w:rPr>
        <w:t>2</w:t>
      </w:r>
      <w:r>
        <w:rPr>
          <w:sz w:val="21"/>
        </w:rPr>
        <w:t>提供氧，而且化合价降低，所以二氧化碳体现氧化性，A结论正确；</w:t>
      </w:r>
    </w:p>
    <w:p w14:paraId="2799B0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B．若用pH计测定等浓度的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和苯酚钠的pH，根据水解原理，此时可由溶液pH大小，比较碳酸氢根和苯酚酸性强弱，题中没有明确两者浓度关系，由现象不能比较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与苯酚酸性，也不能比较碳酸和苯酚的酸性，B结论错误；</w:t>
      </w:r>
    </w:p>
    <w:p w14:paraId="631259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C．铜，锌和稀盐酸可形成原电池，加快了反应，所以电化学腐蚀速率更快，C结论正确；</w:t>
      </w:r>
    </w:p>
    <w:p w14:paraId="66BE8B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D．葡萄糖与新制的氢氧化铜反应，生成的砖红色沉淀为Cu</w:t>
      </w:r>
      <w:r>
        <w:rPr>
          <w:sz w:val="21"/>
          <w:vertAlign w:val="subscript"/>
        </w:rPr>
        <w:t>2</w:t>
      </w:r>
      <w:r>
        <w:rPr>
          <w:sz w:val="21"/>
        </w:rPr>
        <w:t>O，说明氢氧化铜做氧化剂，葡萄糖作还原剂，证明葡萄糖具有还原性，D结论正确；</w:t>
      </w:r>
    </w:p>
    <w:p w14:paraId="5F5FE4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B2B9D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10．D</w:t>
      </w:r>
    </w:p>
    <w:p w14:paraId="4E7A86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【分析】由图可知，放电时，N电极上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AgCl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sty m:val="p"/>
          </m:rPr>
          <w:rPr>
            <w:rFonts w:ascii="Cambria Math" w:hAnsi="Cambria Math" w:eastAsia="宋体" w:cs="Cambria Math"/>
          </w:rPr>
          <m:t>Ag</m:t>
        </m:r>
      </m:oMath>
      <w:r>
        <w:rPr>
          <w:sz w:val="21"/>
        </w:rPr>
        <w:t>发生得电子的还原反应，为正极，电极反应为：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AgCl+e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=Ag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，M电极为负极，电极反应为</w:t>
      </w:r>
      <m:oMath>
        <m:r>
          <m:rPr/>
          <w:rPr>
            <w:rFonts w:ascii="Cambria Math" w:hAnsi="Cambria Math" w:eastAsia="宋体" w:cs="Cambria Math"/>
          </w:rPr>
          <m:t>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Sb-</m:t>
        </m:r>
        <m:r>
          <m:rPr/>
          <w:rPr>
            <w:rFonts w:ascii="Cambria Math" w:hAnsi="Cambria Math" w:eastAsia="宋体" w:cs="Cambria Math"/>
          </w:rPr>
          <m:t>12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+10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，充电时，N为阳极，M为阴极，电极反应与原电池相反，据此解答。</w:t>
      </w:r>
    </w:p>
    <w:p w14:paraId="4708EC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【详解】A．由分析可知，放电时，M电极为负极，A错误；</w:t>
      </w:r>
    </w:p>
    <w:p w14:paraId="0F37D0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B．由分析可知，放电时，N电极反应为：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AgCl+e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=Ag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，B错误；</w:t>
      </w:r>
    </w:p>
    <w:p w14:paraId="2251F8C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C．由分析可知，建立电子转移关系式：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∼12e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∼12Ag</m:t>
        </m:r>
      </m:oMath>
      <w:r>
        <w:rPr>
          <w:sz w:val="21"/>
        </w:rPr>
        <w:t>，由此可知，消耗4molAg，同时消耗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，C错误；</w:t>
      </w:r>
    </w:p>
    <w:p w14:paraId="5F8864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D．充电时，M极为阴极，电极反应与原电池相反：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Sb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+12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+10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Sb</m:t>
        </m:r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，D正确；</w:t>
      </w:r>
    </w:p>
    <w:p w14:paraId="1B00D9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BE025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314848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【分析】X、Y、Z的原子序数依次增大且均为长周期主族元素。X的价层电子数为4（ⅣA族），Y有1个未成对电子（可能为IA族或ⅦA族），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的4p轨道填满，说明Z的原子序数为37，即Rb，根据原子序数依次增大，可确定X为Ge，Y为Br，据此解答。</w:t>
      </w:r>
    </w:p>
    <w:p w14:paraId="50F319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【详解】A．分析可知，X为Ge，Y为Br，Z为Rb，不属于同一周期，A错误；</w:t>
      </w:r>
    </w:p>
    <w:p w14:paraId="744701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B．X为Ge，Y为Br，Z为Rb，金属性最强的元素为Rb，所以最高价氧化物对应水化物碱性最强的是Z，B错误；</w:t>
      </w:r>
    </w:p>
    <w:p w14:paraId="4AD4FA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C．X为Ge，单质为金属晶体；Y为Br，单质为分子晶体；Z为Rb，单质为金属晶体；Ge原子半径较小，而且价电子数多，金属键较强，熔点较高，所以单质熔点最高的是X，C错误；</w:t>
      </w:r>
    </w:p>
    <w:p w14:paraId="16AE98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D．电子层数越多的，原子半径越大，X，Y为第四周期，Z为第五周期，所Z的原子半径最大，D正确；</w:t>
      </w:r>
    </w:p>
    <w:p w14:paraId="05D0BF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AF1D9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</w:t>
      </w:r>
    </w:p>
    <w:p w14:paraId="22C55A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【分析】根据目标方程式与原方程式的特点可知，将原方程式进行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</m:oMath>
      <w:r>
        <w:rPr>
          <w:sz w:val="21"/>
        </w:rPr>
        <w:t>（①-3×②+③）变换，可得目标方程式，所以，ΔH应为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a−3b+c</m:t>
            </m:r>
          </m:e>
        </m:d>
      </m:oMath>
      <w:r>
        <w:rPr>
          <w:sz w:val="21"/>
        </w:rPr>
        <w:t>，据此解答。</w:t>
      </w:r>
    </w:p>
    <w:p w14:paraId="0B33F7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【详解】A．选项A的表达式为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a+3b−c</m:t>
            </m:r>
          </m:e>
        </m:d>
      </m:oMath>
      <w:r>
        <w:rPr>
          <w:sz w:val="21"/>
        </w:rPr>
        <w:t>，但根据推导结果，ΔH应为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a−3b+c</m:t>
            </m:r>
          </m:e>
        </m:d>
      </m:oMath>
      <w:r>
        <w:rPr>
          <w:sz w:val="21"/>
        </w:rPr>
        <w:t>，与A不符，A错误；</w:t>
      </w:r>
    </w:p>
    <w:p w14:paraId="645F8B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B．推导过程中，通过组合反应①、③及反转的反应②×3，得到总ΔH为</w:t>
      </w:r>
      <m:oMath>
        <m:r>
          <m:rPr/>
          <w:rPr>
            <w:rFonts w:ascii="Cambria Math" w:hAnsi="Cambria Math" w:eastAsia="宋体" w:cs="Cambria Math"/>
          </w:rPr>
          <m:t>a+c−3b</m:t>
        </m:r>
      </m:oMath>
      <w:r>
        <w:rPr>
          <w:sz w:val="21"/>
        </w:rPr>
        <w:t>，再除以4得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a−3b+c</m:t>
            </m:r>
          </m:e>
        </m:d>
      </m:oMath>
      <w:r>
        <w:rPr>
          <w:sz w:val="21"/>
        </w:rPr>
        <w:t>，与选项B一致，B正确；</w:t>
      </w:r>
    </w:p>
    <w:p w14:paraId="427207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C．选项C未除以4，直接取</w:t>
      </w:r>
      <m:oMath>
        <m:r>
          <m:rPr/>
          <w:rPr>
            <w:rFonts w:ascii="Cambria Math" w:hAnsi="Cambria Math" w:eastAsia="宋体" w:cs="Cambria Math"/>
          </w:rPr>
          <m:t>a−3b+c</m:t>
        </m:r>
      </m:oMath>
      <w:r>
        <w:rPr>
          <w:sz w:val="21"/>
        </w:rPr>
        <w:t>，不符合目标反应的系数比例，C错误；</w:t>
      </w:r>
    </w:p>
    <w:p w14:paraId="6A5BA7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D．选项D的表达式为</w:t>
      </w:r>
      <m:oMath>
        <m:r>
          <m:rPr/>
          <w:rPr>
            <w:rFonts w:ascii="Cambria Math" w:hAnsi="Cambria Math" w:eastAsia="宋体" w:cs="Cambria Math"/>
          </w:rPr>
          <m:t>a+3b−c</m:t>
        </m:r>
      </m:oMath>
      <w:r>
        <w:rPr>
          <w:sz w:val="21"/>
        </w:rPr>
        <w:t>，符号和系数均与推导结果不符，D错误；</w:t>
      </w:r>
    </w:p>
    <w:p w14:paraId="512998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105E5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13．C</w:t>
      </w:r>
    </w:p>
    <w:p w14:paraId="75E000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【分析】在2mL0.2mol/L的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溶液中加入等体积等浓度的NaCl溶液得悬浊液1，经分离后，向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AgCl</m:t>
        </m:r>
      </m:oMath>
      <w:r>
        <w:rPr>
          <w:sz w:val="21"/>
        </w:rPr>
        <w:t>中滴加6mol/L的氨水，发生反应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AgCl+2NH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·H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O=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O</m:t>
        </m:r>
      </m:oMath>
      <w:r>
        <w:rPr>
          <w:sz w:val="21"/>
        </w:rPr>
        <w:t>，加入0.1mol/LKI溶液2mL，发生反应：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eastAsia="宋体" w:cs="Cambria Math"/>
          </w:rPr>
          <m:t>Cl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KI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AgI</m:t>
        </m:r>
        <m:r>
          <m:rPr/>
          <w:rPr>
            <w:rFonts w:ascii="Cambria Math" w:hAnsi="Cambria Math" w:eastAsia="宋体" w:cs="Cambria Math"/>
          </w:rPr>
          <m:t>↓+</m:t>
        </m:r>
        <m:r>
          <m:rPr>
            <m:sty m:val="p"/>
          </m:rPr>
          <w:rPr>
            <w:rFonts w:ascii="Cambria Math" w:hAnsi="Cambria Math" w:eastAsia="宋体" w:cs="Cambria Math"/>
          </w:rPr>
          <m:t>KCl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，得到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AgI</m:t>
        </m:r>
      </m:oMath>
      <w:r>
        <w:rPr>
          <w:sz w:val="21"/>
        </w:rPr>
        <w:t>沉淀，由物质的量关系可知，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eastAsia="宋体" w:cs="Cambria Math"/>
          </w:rPr>
          <m:t>Cl</m:t>
        </m:r>
      </m:oMath>
      <w:r>
        <w:rPr>
          <w:sz w:val="21"/>
        </w:rPr>
        <w:t>不能完全反应，溶液3中可能还存在剩余的氨水以及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eastAsia="宋体" w:cs="Cambria Math"/>
          </w:rPr>
          <m:t>Cl</m:t>
        </m:r>
      </m:oMath>
      <w:r>
        <w:rPr>
          <w:sz w:val="21"/>
        </w:rPr>
        <w:t>；</w:t>
      </w:r>
    </w:p>
    <w:p w14:paraId="186565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【详解】A．溶液1中主要溶质是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，同时由于存在溶解平衡：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AgCl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aq</m:t>
            </m:r>
          </m:e>
        </m:d>
      </m:oMath>
      <w:r>
        <w:rPr>
          <w:sz w:val="21"/>
        </w:rPr>
        <w:t>，还存在极少量的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，选项中满足电荷守恒关系，A正确；</w:t>
      </w:r>
    </w:p>
    <w:p w14:paraId="3AA936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B．根据元素守恒可知，若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不水解，则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sSub>
                              <m:sSubPr/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NH</m:t>
                                </m: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 w:eastAsia="宋体" w:cs="Cambria Math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，但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会水解生成其他含银的微粒，故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Ag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sSub>
                              <m:sSubPr/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NH</m:t>
                                </m: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 w:eastAsia="宋体" w:cs="Cambria Math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，B正确；</w:t>
      </w:r>
    </w:p>
    <w:p w14:paraId="1CBE44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C．溶液3中可能存在氨水过量的情况，不能得出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的结论，C错误；</w:t>
      </w:r>
    </w:p>
    <w:p w14:paraId="0583CF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D．由实验操作可知，存在转化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AgCl</m:t>
        </m:r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·H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lim>
        </m:limUpp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eastAsia="宋体" w:cs="Cambria Math"/>
          </w:rPr>
          <m:t>Cl</m:t>
        </m:r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KI</m:t>
            </m:r>
          </m:lim>
        </m:limUpp>
        <m:r>
          <m:rPr>
            <m:sty m:val="p"/>
          </m:rPr>
          <w:rPr>
            <w:rFonts w:ascii="Cambria Math" w:hAnsi="Cambria Math" w:eastAsia="宋体" w:cs="Cambria Math"/>
          </w:rPr>
          <m:t>AgI</m:t>
        </m:r>
      </m:oMath>
      <w:r>
        <w:rPr>
          <w:sz w:val="21"/>
        </w:rPr>
        <w:t>，由此说明AgI更难溶，故可得出结论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AgCl</m:t>
            </m:r>
          </m:e>
        </m:d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AgI</m:t>
            </m:r>
          </m:e>
        </m:d>
      </m:oMath>
      <w:r>
        <w:rPr>
          <w:sz w:val="21"/>
        </w:rPr>
        <w:t>，D正确；</w:t>
      </w:r>
    </w:p>
    <w:p w14:paraId="273652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5106748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14．A</w:t>
      </w:r>
    </w:p>
    <w:p w14:paraId="19745C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与</w:t>
      </w:r>
      <m:oMath>
        <m:r>
          <m:rPr/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4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的总和为c，随着pH增大，发生反应：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，含铬微粒总浓度下降，随着pH继续增大，发生反应 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aq</m:t>
            </m:r>
          </m:e>
        </m:d>
      </m:oMath>
      <w:r>
        <w:rPr>
          <w:sz w:val="21"/>
        </w:rPr>
        <w:t>含铬微粒总浓度上升，据此解答。</w:t>
      </w:r>
    </w:p>
    <w:p w14:paraId="5E7970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【详解】A．M点时，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d>
                      <m:dPr>
                        <m:begChr m:val="["/>
                        <m:sepChr m:val=","/>
                        <m:endChr m:val="]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Cr</m:t>
                        </m:r>
                        <m:sSub>
                          <m:sSubPr/>
                          <m:e>
                            <m:d>
                              <m:dPr>
                                <m:sepChr m:val=","/>
                              </m:dPr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−0.4</m:t>
            </m:r>
          </m:sup>
        </m:sSup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4</m:t>
                        </m:r>
                      </m:sub>
                    </m:sSub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−9.4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，几乎可以忽略不计，含Cr微粒主要为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·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−3.2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−14</m:t>
                        </m:r>
                      </m:sup>
                    </m:sSup>
                  </m:num>
                  <m:den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−5</m:t>
                        </m:r>
                      </m:sup>
                    </m:sSup>
                  </m:den>
                </m:f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−30.2</m:t>
            </m:r>
          </m:sup>
        </m:sSup>
      </m:oMath>
      <w:r>
        <w:rPr>
          <w:sz w:val="21"/>
        </w:rPr>
        <w:t>，A正确；</w:t>
      </w:r>
    </w:p>
    <w:p w14:paraId="3E2FAA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恰好完全沉淀时，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＜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，由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sp</m:t>
            </m:r>
          </m:sub>
        </m:sSub>
      </m:oMath>
      <w:r>
        <w:rPr>
          <w:sz w:val="21"/>
        </w:rPr>
        <w:t>数据计算可知，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＞</m:t>
        </m:r>
        <m:rad>
          <m:radPr/>
          <m:deg>
            <m:r>
              <m:rPr/>
              <w:rPr>
                <w:rFonts w:ascii="Cambria Math" w:hAnsi="Cambria Math" w:eastAsia="宋体" w:cs="Cambria Math"/>
              </w:rPr>
              <m:t>3</m:t>
            </m:r>
          </m:deg>
          <m:e>
            <m:f>
              <m:fPr/>
              <m:num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−30.2</m:t>
                    </m:r>
                  </m:sup>
                </m:sSup>
              </m:num>
              <m:den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−5</m:t>
                    </m:r>
                  </m:sup>
                </m:sSup>
              </m:den>
            </m:f>
          </m:e>
        </m:ra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−8.4</m:t>
            </m:r>
          </m:sup>
        </m:sSup>
      </m:oMath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恰好完全沉淀pH最小值5.6，B错误；</w:t>
      </w:r>
    </w:p>
    <w:p w14:paraId="600F06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C．P和Q点溶液中含Cr微粒总和相等，生成的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Cr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</m:oMath>
      <w:r>
        <w:rPr>
          <w:sz w:val="21"/>
        </w:rPr>
        <w:t>质量相等，则P点沉淀质量等于Q点沉淀质量，C错误；</w:t>
      </w:r>
    </w:p>
    <w:p w14:paraId="63C519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D．随着pH的增大，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Cr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3+</m:t>
                </m:r>
              </m:sup>
            </m:sSup>
          </m:e>
        </m:d>
      </m:oMath>
      <w:r>
        <w:rPr>
          <w:sz w:val="21"/>
        </w:rPr>
        <w:t>减小，而</w:t>
      </w:r>
      <m:oMath>
        <m:r>
          <m:rPr/>
          <w:rPr>
            <w:rFonts w:ascii="Cambria Math" w:hAnsi="Cambria Math" w:eastAsia="宋体" w:cs="Cambria Math"/>
          </w:rPr>
          <m:t>c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增大，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3+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Cr</m:t>
                </m:r>
                <m:sSubSup>
                  <m:sSubSup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OH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</m:oMath>
      <w:r>
        <w:rPr>
          <w:sz w:val="21"/>
        </w:rPr>
        <w:t>比值减小，D错误；</w:t>
      </w:r>
    </w:p>
    <w:p w14:paraId="4DD215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10EEAD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15．(1)     </w:t>
      </w:r>
      <m:oMath>
        <m:r>
          <m:rPr/>
          <w:rPr>
            <w:rFonts w:ascii="Cambria Math" w:hAnsi="Cambria Math" w:eastAsia="宋体" w:cs="Cambria Math"/>
          </w:rPr>
          <m:t>−2</m:t>
        </m:r>
      </m:oMath>
      <w:r>
        <w:rPr>
          <w:sz w:val="21"/>
        </w:rPr>
        <w:t xml:space="preserve">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p>
        </m:sSup>
      </m:oMath>
    </w:p>
    <w:p w14:paraId="2D61E7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x+3</m:t>
            </m:r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·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</w:p>
    <w:p w14:paraId="55E1CF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凝华     减少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 xml:space="preserve">生成，提高Se产率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</w:p>
    <w:p w14:paraId="4A2BF7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94.8%</w:t>
      </w:r>
    </w:p>
    <w:p w14:paraId="755203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【分析】粗Se加入铝粉焙烧得到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，通入水蒸气氢化得到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，脱水后热解发生反应：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，冷凝后得到精Se；</w:t>
      </w:r>
    </w:p>
    <w:p w14:paraId="07F5A2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【详解】（1）Al是IIIA族元素，化合价为+3价，则Se化合价为-2价；铝的基态电子排布式为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p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</m:oMath>
      <w:r>
        <w:rPr>
          <w:sz w:val="21"/>
        </w:rPr>
        <w:t>；</w:t>
      </w:r>
    </w:p>
    <w:p w14:paraId="5CDEC7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（2）“氢化”过程是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与水蒸气反应生成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x+3</m:t>
            </m:r>
          </m:e>
        </m:d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O=Al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·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；</w:t>
      </w:r>
    </w:p>
    <w:p w14:paraId="52229E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（3）从气态变为固态的过程为凝华；已知热解正向是吸热反应，降温时，为避免平衡逆向移动，需要迅速冷凝Se蒸汽，故目的是减少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生成，提高Se产率；尾气种含有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以及少量的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</m:oMath>
      <w:r>
        <w:rPr>
          <w:sz w:val="21"/>
        </w:rPr>
        <w:t>；</w:t>
      </w:r>
    </w:p>
    <w:p w14:paraId="0C5A69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（4）反应③是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IV</m:t>
            </m:r>
          </m:e>
        </m:d>
      </m:oMath>
      <w:r>
        <w:rPr>
          <w:sz w:val="21"/>
        </w:rPr>
        <w:t>被KI还原为Se的过程，离子方程式为：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Se</m:t>
        </m:r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6B6CBD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第一次加入40.00mL的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溶液和KI溶液，二者同时做还原剂，将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还原为Se，第二次再加入同浓度的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滴定上一步生成的碘单质，整个过程相当于48mL 0.1mol/L的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反应，根据已知条件Se(IV)与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反应的物质的量之比为</w:t>
      </w:r>
      <m:oMath>
        <m:r>
          <m:rPr/>
          <w:rPr>
            <w:rFonts w:ascii="Cambria Math" w:hAnsi="Cambria Math" w:eastAsia="宋体" w:cs="Cambria Math"/>
          </w:rPr>
          <m:t>1:4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Se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Ⅳ</m:t>
                </m:r>
              </m:e>
            </m:d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den>
        </m:f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×48×10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×0.1=1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.2×10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，样品中Se的含量：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.2×10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mol×79g/mol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0.1g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×100%=94.8%</m:t>
        </m:r>
      </m:oMath>
      <w:r>
        <w:rPr>
          <w:sz w:val="21"/>
        </w:rPr>
        <w:t>。</w:t>
      </w:r>
    </w:p>
    <w:p w14:paraId="072264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温度计     HCl</w:t>
      </w:r>
    </w:p>
    <w:p w14:paraId="418533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(2)40</w:t>
      </w:r>
    </w:p>
    <w:p w14:paraId="0B2AFF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溶液紫色褪去     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</w:p>
    <w:p w14:paraId="02A622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(4)ACEG</w:t>
      </w:r>
    </w:p>
    <w:p w14:paraId="1FBAE81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 xml:space="preserve">     过滤、洗涤、干燥</w:t>
      </w:r>
    </w:p>
    <w:p w14:paraId="5FBAA3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【详解】（1）步骤I氯磺化的产物易水解，水解生成的氯化氢极易溶于水，可用水来吸收，由装置图可知，a为温度计，故答案为：温度计；HCl；</w:t>
      </w:r>
    </w:p>
    <w:p w14:paraId="333B32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方程式可知，邻甲基磺酸氯与氨水为1:1进行反应，0.3mol邻甲基磺酸氯中消耗的氨水为0.3mol，加入15mol/L的氨水，充分反应后，消耗20毫升的氨水，同时产生0.3mol的氯化氢，氯化氢与氨水中和反应，消耗的氨水为0.3mol，即20毫升，所以一共需要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的体积为40mL，故答案为：40；</w:t>
      </w:r>
    </w:p>
    <w:p w14:paraId="0496AB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（3）氧化过程中为保证氧化完全，需要加入过量的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，反应完全后，向其中滴加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以除去过量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溶液被消耗，则反应完全的现象是溶液紫色褪去，该溶液为碱性，则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被还原成二氧化锰，根据氧化还原规律，得出离子方程式为：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，故答案为：溶液紫色褪去；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b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2-</m:t>
            </m:r>
          </m:sup>
        </m:sSub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O=2MnO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b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；</w:t>
      </w:r>
    </w:p>
    <w:p w14:paraId="752758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（4）过滤需要烧杯，漏斗，玻璃棒，铁架台等，故需要的仪器为：ACEG；</w:t>
      </w:r>
    </w:p>
    <w:p w14:paraId="05EA4D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31A213C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847725"/>
            <wp:effectExtent l="0" t="0" r="9525" b="5715"/>
            <wp:docPr id="760067761" name="图片 760067761" descr="@@@8cea346a-7f38-4a98-b2a4-763edc83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67761" name="图片 760067761" descr="@@@8cea346a-7f38-4a98-b2a4-763edc8346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能水解生成羧基，与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反应，产生大量的二氧化碳气体，当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完全反应，趁热过滤，冷却结晶的后续操作是过滤，洗涤，干燥，故答案为：CO</w:t>
      </w:r>
      <w:r>
        <w:rPr>
          <w:sz w:val="21"/>
          <w:vertAlign w:val="subscript"/>
        </w:rPr>
        <w:t>2</w:t>
      </w:r>
      <w:r>
        <w:rPr>
          <w:sz w:val="21"/>
        </w:rPr>
        <w:t>；过滤，洗涤，干燥。</w:t>
      </w:r>
    </w:p>
    <w:p w14:paraId="4A6E27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     B     ＞</w:t>
      </w:r>
    </w:p>
    <w:p w14:paraId="1004C5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右侧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</w:p>
    <w:p w14:paraId="339158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=1.8×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</m:oMath>
      <w:r>
        <w:rPr>
          <w:sz w:val="21"/>
        </w:rPr>
        <w:t xml:space="preserve">     D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=1.25×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11</m:t>
            </m:r>
          </m:sup>
        </m:sSup>
      </m:oMath>
    </w:p>
    <w:p w14:paraId="5FB875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【详解】（1）①重水中存在电离平衡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，中性溶液中，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，只有B点符合，所以“A、B、C”三点中呈中性的是B点，故答案为：B；</w:t>
      </w:r>
    </w:p>
    <w:p w14:paraId="135355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②水的电离平衡为吸热过程，温度升高，电离程度增大，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OD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均增大，Kw也增大，由图可知，T</w:t>
      </w:r>
      <w:r>
        <w:rPr>
          <w:sz w:val="21"/>
          <w:vertAlign w:val="subscript"/>
        </w:rPr>
        <w:t>1</w:t>
      </w:r>
      <w:r>
        <w:rPr>
          <w:sz w:val="21"/>
        </w:rPr>
        <w:t>时离子浓度更高，Kw更大，所以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＞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，故答案为：＞；</w:t>
      </w:r>
    </w:p>
    <w:p w14:paraId="5A020C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进行实验，左侧通入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，产物为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，电极方程式为：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-2e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，左侧为负极，右侧为正极，电极方程式为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，在原电池中，正电荷向正极移动，所以盐桥中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移向正极，即右侧，该电池为燃料电池，原料为氢气和氧气，总反应方程式为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，故答案为：右侧；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4F3393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进行实验，一侧通入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，电池总反应方程式不变，则该电池为氢气和氧气组成的燃料电池，该侧的电极反应方程式为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，故答案为：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；</w:t>
      </w:r>
    </w:p>
    <w:p w14:paraId="3A95F1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（3）①对于反应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，平衡常数K的定义为：K=</w:t>
      </w:r>
      <m:oMath>
        <m:f>
          <m:fPr/>
          <m:num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</m:d>
          </m:den>
        </m:f>
      </m:oMath>
      <w:r>
        <w:rPr>
          <w:sz w:val="21"/>
        </w:rPr>
        <w:t>，在25℃的纯水中，水的离子积常数为K</w:t>
      </w:r>
      <w:r>
        <w:rPr>
          <w:sz w:val="21"/>
          <w:vertAlign w:val="subscript"/>
        </w:rPr>
        <w:t>w</w:t>
      </w:r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−14</m:t>
            </m:r>
          </m:sup>
        </m:sSup>
      </m:oMath>
      <w:r>
        <w:rPr>
          <w:sz w:val="21"/>
        </w:rPr>
        <w:t>，而且平衡时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</m:oMath>
      <w:r>
        <w:rPr>
          <w:sz w:val="21"/>
        </w:rPr>
        <w:t>，已知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  <m:r>
          <m:rPr/>
          <w:rPr>
            <w:rFonts w:ascii="Cambria Math" w:hAnsi="Cambria Math" w:eastAsia="宋体" w:cs="Cambria Math"/>
          </w:rPr>
          <m:t>=55.6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</m:oMath>
      <w:r>
        <w:rPr>
          <w:sz w:val="21"/>
        </w:rPr>
        <w:t>，带入公式：K=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（</m:t>
            </m:r>
            <m:r>
              <m:rPr/>
              <w:rPr>
                <w:rFonts w:ascii="Cambria Math" w:hAnsi="Cambria Math" w:eastAsia="宋体" w:cs="Cambria Math"/>
              </w:rPr>
              <m:t>1×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）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  <m:r>
          <m:rPr/>
          <w:rPr>
            <w:rFonts w:ascii="Cambria Math" w:hAnsi="Cambria Math" w:eastAsia="宋体" w:cs="Cambria Math"/>
          </w:rPr>
          <m:t>≈1.798×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</m:oMath>
      <w:r>
        <w:rPr>
          <w:sz w:val="21"/>
        </w:rPr>
        <w:t>，保留两位小数K</w:t>
      </w:r>
      <m:oMath>
        <m:r>
          <m:rPr/>
          <w:rPr>
            <w:rFonts w:ascii="Cambria Math" w:hAnsi="Cambria Math" w:eastAsia="宋体" w:cs="Cambria Math"/>
          </w:rPr>
          <m:t>=1.8×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</m:oMath>
      <w:r>
        <w:rPr>
          <w:sz w:val="21"/>
        </w:rPr>
        <w:t>，故答案为：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=1.8×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</m:oMath>
      <w:r>
        <w:rPr>
          <w:sz w:val="21"/>
        </w:rPr>
        <w:t>；</w:t>
      </w:r>
    </w:p>
    <w:p w14:paraId="3AF7B5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②瞬时升温后，逆反应速率增大，但水的浓度是恒定的，正反应速率不变，所以建立新平衡的过程示意图为D，</w:t>
      </w:r>
    </w:p>
    <w:p w14:paraId="1B993F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③驰豫时间公式为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τ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+2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x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e</m:t>
                </m:r>
              </m:sub>
            </m:sSub>
          </m:den>
        </m:f>
      </m:oMath>
      <w:r>
        <w:rPr>
          <w:sz w:val="21"/>
        </w:rPr>
        <w:t>，其中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τ</m:t>
        </m:r>
        <m:r>
          <m:rPr/>
          <w:rPr>
            <w:rFonts w:ascii="Cambria Math" w:hAnsi="Cambria Math" w:eastAsia="宋体" w:cs="Cambria Math"/>
          </w:rPr>
          <m:t>=4.0×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</m:oMath>
      <w:r>
        <w:rPr>
          <w:sz w:val="21"/>
        </w:rPr>
        <w:t>，带入得：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×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(1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-7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τ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-5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=2.5×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</m:t>
            </m:r>
          </m:sup>
        </m:sSup>
      </m:oMath>
      <w:r>
        <w:rPr>
          <w:sz w:val="21"/>
        </w:rPr>
        <w:t>，在平衡时，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正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逆</m:t>
            </m:r>
          </m:e>
        </m:d>
      </m:oMath>
      <w:r>
        <w:rPr>
          <w:sz w:val="21"/>
        </w:rPr>
        <w:t>，可推出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p>
        </m:sSubSup>
      </m:oMath>
      <w:r>
        <w:rPr>
          <w:sz w:val="21"/>
        </w:rPr>
        <w:t>，带入已知值：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×55.6</m:t>
        </m:r>
      </m:oMath>
      <w:r>
        <w:rPr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(1×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</m:oMath>
      <w:r>
        <w:rPr>
          <w:sz w:val="21"/>
        </w:rPr>
        <w:t>，将k</w:t>
      </w:r>
      <w:r>
        <w:rPr>
          <w:sz w:val="21"/>
          <w:vertAlign w:val="subscript"/>
        </w:rPr>
        <w:t>1</w:t>
      </w:r>
      <w:r>
        <w:rPr>
          <w:sz w:val="21"/>
        </w:rPr>
        <w:t>带入驰豫时间公式为：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×1×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=2.5×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>，整理可得，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)=2.5×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>，计算括号内：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55.6</m:t>
            </m:r>
          </m:den>
        </m:f>
        <m:r>
          <m:rPr/>
          <w:rPr>
            <w:rFonts w:ascii="Cambria Math" w:hAnsi="Cambria Math" w:eastAsia="宋体" w:cs="Cambria Math"/>
          </w:rPr>
          <m:t>≈1.80×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=2.00×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</m:oMath>
      <w:r>
        <w:rPr>
          <w:sz w:val="21"/>
        </w:rPr>
        <w:t>，由于</w:t>
      </w:r>
      <m:oMath>
        <m:r>
          <m:rPr/>
          <w:rPr>
            <w:rFonts w:ascii="Cambria Math" w:hAnsi="Cambria Math" w:eastAsia="宋体" w:cs="Cambria Math"/>
          </w:rPr>
          <m:t>1.80×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−16</m:t>
            </m:r>
          </m:sup>
        </m:sSup>
        <m:r>
          <m:rPr/>
          <w:rPr>
            <w:rFonts w:ascii="Cambria Math" w:hAnsi="Cambria Math" w:eastAsia="宋体" w:cs="Cambria Math"/>
          </w:rPr>
          <m:t>≪</m:t>
        </m:r>
      </m:oMath>
      <w:r>
        <w:rPr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2.00×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</m:oMath>
      <w:r>
        <w:rPr>
          <w:sz w:val="21"/>
        </w:rPr>
        <w:t>，可忽略不计，所以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×2×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=2.5×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>，得出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=1.25×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11</m:t>
            </m:r>
          </m:sup>
        </m:sSup>
      </m:oMath>
      <w:r>
        <w:rPr>
          <w:sz w:val="21"/>
        </w:rPr>
        <w:t xml:space="preserve"> 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num>
          <m:den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den>
        </m:f>
      </m:oMath>
      <w:r>
        <w:rPr>
          <w:sz w:val="21"/>
        </w:rPr>
        <w:t>，故答案为：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=1.25×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11</m:t>
            </m:r>
          </m:sup>
        </m:sSup>
      </m:oMath>
      <w:r>
        <w:rPr>
          <w:sz w:val="21"/>
        </w:rPr>
        <w:t>。</w:t>
      </w:r>
    </w:p>
    <w:p w14:paraId="3856E3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     酯基     取代反应</w:t>
      </w:r>
    </w:p>
    <w:p w14:paraId="45DDB7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904875"/>
            <wp:effectExtent l="0" t="0" r="3810" b="9525"/>
            <wp:docPr id="301179983" name="图片 301179983" descr="@@@f8ba1ed8-1c31-4671-9580-b622d8b8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79983" name="图片 301179983" descr="@@@f8ba1ed8-1c31-4671-9580-b622d8b8747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57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</w:p>
    <w:p w14:paraId="4B0828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(4)ABC</w:t>
      </w:r>
    </w:p>
    <w:p w14:paraId="545BD5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10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600075"/>
            <wp:effectExtent l="0" t="0" r="9525" b="9525"/>
            <wp:docPr id="2131094161" name="图片 2131094161" descr="@@@40092312-6681-4d60-b1de-03e36d466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94161" name="图片 2131094161" descr="@@@40092312-6681-4d60-b1de-03e36d4664a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1B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504825"/>
            <wp:effectExtent l="0" t="0" r="5715" b="13335"/>
            <wp:docPr id="2032237904" name="图片 2032237904" descr="@@@97e14540-6772-4ce6-be57-c6edf9525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37904" name="图片 2032237904" descr="@@@97e14540-6772-4ce6-be57-c6edf9525a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+HN=CHNH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O+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800100"/>
            <wp:effectExtent l="0" t="0" r="9525" b="7620"/>
            <wp:docPr id="889532854" name="图片 889532854" descr="@@@c6c01a27-1048-4a22-b5f1-a81eec213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2854" name="图片 889532854" descr="@@@c6c01a27-1048-4a22-b5f1-a81eec2134e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73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【分析】A和B发生取代反应生成D，结合D的结构简式，以及B的分子式可知，B的结构简式为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962025"/>
            <wp:effectExtent l="0" t="0" r="11430" b="13335"/>
            <wp:docPr id="1275240320" name="图片 1275240320" descr="@@@10b097b8-a84e-4fa4-8ef1-c52a4de4c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40320" name="图片 1275240320" descr="@@@10b097b8-a84e-4fa4-8ef1-c52a4de4c6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，D中的酯基先水解，再酸化生成E，E发生反应生成G，G和J发生取代反应生成K，K再发生取代反应生成L，L和Q发生反应得到目标产物，结合目标产物的结构简式以及Q的分子式可知，Q的结构简式为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33475" cy="733425"/>
            <wp:effectExtent l="0" t="0" r="9525" b="13335"/>
            <wp:docPr id="263441720" name="图片 263441720" descr="@@@f002be99-adc4-494c-92b2-9e425ce2a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41720" name="图片 263441720" descr="@@@f002be99-adc4-494c-92b2-9e425ce2a8c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，据此解答。</w:t>
      </w:r>
    </w:p>
    <w:p w14:paraId="0CDEBC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【详解】（1）由A的结构简式可知，其含氧官能团名称为酯基，由结构简式可知，A和B发生反应生成D的同时会生成HBr，反应类型是取代反应；</w:t>
      </w:r>
    </w:p>
    <w:p w14:paraId="4163F0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（2）由分析可知，B的结构简式为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904875"/>
            <wp:effectExtent l="0" t="0" r="3810" b="9525"/>
            <wp:docPr id="2028069935" name="图片 2028069935" descr="@@@99cf2b92-7c99-4bba-bacf-1bcddddcc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69935" name="图片 2028069935" descr="@@@99cf2b92-7c99-4bba-bacf-1bcddddccae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271DFC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（3）D到E先发生酯基的水解以及酸碱中和反应，再酸化生成羧基，另一种产物是乙醇，结构简式为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；</w:t>
      </w:r>
    </w:p>
    <w:p w14:paraId="5D869C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（4）A．G中含有苯环，存在大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键，A正确；</w:t>
      </w:r>
    </w:p>
    <w:p w14:paraId="379C29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B．由G和K的结构简式可知，K中有1个碳原子来自于J，B正确；</w:t>
      </w:r>
    </w:p>
    <w:p w14:paraId="5E5260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C．L中含有酰胺基，能形成氢键，C正确；</w:t>
      </w:r>
    </w:p>
    <w:p w14:paraId="1D9355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D．L与Q生成Z的反应中，发生的是取代反应，会生成小分子的CH</w:t>
      </w:r>
      <w:r>
        <w:rPr>
          <w:sz w:val="21"/>
          <w:vertAlign w:val="subscript"/>
        </w:rPr>
        <w:t>3</w:t>
      </w:r>
      <w:r>
        <w:rPr>
          <w:sz w:val="21"/>
        </w:rPr>
        <w:t>Cl，因此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＜M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+M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</m:t>
            </m:r>
          </m:e>
        </m:d>
      </m:oMath>
      <w:r>
        <w:rPr>
          <w:sz w:val="21"/>
        </w:rPr>
        <w:t>，D错误</w:t>
      </w:r>
    </w:p>
    <w:p w14:paraId="77E6DF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故选ABC；</w:t>
      </w:r>
    </w:p>
    <w:p w14:paraId="0E59EF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（5）G的分子式为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10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10</m:t>
            </m:r>
          </m:sub>
        </m:sSub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，不饱和度为6，存在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76325" cy="342900"/>
            <wp:effectExtent l="0" t="0" r="5715" b="7620"/>
            <wp:docPr id="987050249" name="图片 987050249" descr="@@@ec0bd142-04ce-4c6a-975d-5dc92cb1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50249" name="图片 987050249" descr="@@@ec0bd142-04ce-4c6a-975d-5dc92cb123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和2个环外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键，说明分子中除了苯环外还存在2个双键结构，不含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与sp杂化的碳原子，说明不含有羟基、羧基、碳碳三键，则苯环的支链可以为：</w:t>
      </w:r>
    </w:p>
    <w:p w14:paraId="2B7650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属于醛或酮的有：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CHO</m:t>
        </m:r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CHO</m:t>
        </m:r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</m:t>
        </m:r>
        <m:sSub>
          <m:sSubPr/>
          <m:e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CHO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CHCHO</m:t>
        </m:r>
      </m:oMath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428625"/>
            <wp:effectExtent l="0" t="0" r="7620" b="13335"/>
            <wp:docPr id="1710247335" name="图片 1710247335" descr="@@@1ce15674-7e0c-441e-9de1-34ab50c14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47335" name="图片 1710247335" descr="@@@1ce15674-7e0c-441e-9de1-34ab50c14e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3ABB0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属于酯的有：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514350"/>
            <wp:effectExtent l="0" t="0" r="0" b="3810"/>
            <wp:docPr id="1605358502" name="图片 1605358502" descr="@@@3e459dba-bb51-4f2e-9b84-bb91b887b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58502" name="图片 1605358502" descr="@@@3e459dba-bb51-4f2e-9b84-bb91b887bd1f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COO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、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OOC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CH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533400"/>
            <wp:effectExtent l="0" t="0" r="7620" b="0"/>
            <wp:docPr id="703378269" name="图片 703378269" descr="@@@7bc0d841-7552-450d-add4-a7404ba98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8269" name="图片 703378269" descr="@@@7bc0d841-7552-450d-add4-a7404ba9856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总计10种同分异构体；</w:t>
      </w:r>
    </w:p>
    <w:p w14:paraId="0A1CB0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核磁共振氧谱峰面积比为(</w:t>
      </w:r>
      <m:oMath>
        <m:r>
          <m:rPr/>
          <w:rPr>
            <w:rFonts w:ascii="Cambria Math" w:hAnsi="Cambria Math" w:eastAsia="宋体" w:cs="Cambria Math"/>
          </w:rPr>
          <m:t>3:2:2:2:1</m:t>
        </m:r>
      </m:oMath>
      <w:r>
        <w:rPr>
          <w:sz w:val="21"/>
        </w:rPr>
        <w:t>)，则分子总有1个甲基，满足条件的结构简式为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638175"/>
            <wp:effectExtent l="0" t="0" r="3810" b="1905"/>
            <wp:docPr id="1651897760" name="图片 1651897760" descr="@@@6ba5c50e-d479-46b2-844c-51d675efa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97760" name="图片 1651897760" descr="@@@6ba5c50e-d479-46b2-844c-51d675efaa5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0EF3FCD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（6）由已知信息的反应可知，T的结构简式为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HN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CHNH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，R中即含有氨基，又含有羧基，由X的结构简式，以及已知信息的反应，可推断出，R中氨基和羧基处于邻位，R的结构简式为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504825"/>
            <wp:effectExtent l="0" t="0" r="0" b="13335"/>
            <wp:docPr id="1208656793" name="图片 1208656793" descr="@@@bbbdbe5e-fef9-46a5-a3ea-3540cb1ce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56793" name="图片 1208656793" descr="@@@bbbdbe5e-fef9-46a5-a3ea-3540cb1ced2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，则由R和T生成X的化学方程式为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514350"/>
            <wp:effectExtent l="0" t="0" r="1905" b="3810"/>
            <wp:docPr id="499904622" name="图片 499904622" descr="@@@1f7e14f1-74cd-4d42-8e02-1a9b013ed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04622" name="图片 499904622" descr="@@@1f7e14f1-74cd-4d42-8e02-1a9b013edef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+HN=CHNH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O+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790575"/>
            <wp:effectExtent l="0" t="0" r="3810" b="1905"/>
            <wp:docPr id="967203800" name="图片 967203800" descr="@@@42efd454-4b81-4ac8-a1c0-31d9ff7fb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03800" name="图片 967203800" descr="@@@42efd454-4b81-4ac8-a1c0-31d9ff7fb1a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0532C09A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C0F09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7CADD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5D349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A4090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1F04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E22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2F6673B"/>
    <w:rsid w:val="177675FF"/>
    <w:rsid w:val="475E76C0"/>
    <w:rsid w:val="7048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1303</Words>
  <Characters>1815</Characters>
  <Lines>0</Lines>
  <Paragraphs>0</Paragraphs>
  <TotalTime>0</TotalTime>
  <ScaleCrop>false</ScaleCrop>
  <LinksUpToDate>false</LinksUpToDate>
  <CharactersWithSpaces>1854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2026-07-19T01:50:32Z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c20adc61451744c69a72fa2a3f0fc6a6mzuzmdgwmjezmq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7E8D4BE5BB404345BC2039CC53A27838_13</vt:lpwstr>
  </property>
</Properties>
</file>