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rPr>
          <w:rFonts w:ascii="宋体" w:hAnsi="宋体" w:eastAsia="宋体" w:cs="宋体"/>
          <w:b/>
          <w:i w:val="0"/>
          <w:color w:val="000000"/>
          <w:sz w:val="30"/>
        </w:rPr>
      </w:pPr>
      <w:bookmarkStart w:id="0" w:name="_GoBack"/>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2"/>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w:t>
      </w:r>
      <w:r>
        <w:rPr>
          <w:rFonts w:hint="eastAsia" w:ascii="宋体" w:hAnsi="宋体" w:cs="宋体"/>
          <w:b/>
          <w:i w:val="0"/>
          <w:color w:val="000000"/>
          <w:sz w:val="30"/>
          <w:lang w:val="en-US" w:eastAsia="zh-CN"/>
        </w:rPr>
        <w:t>6月</w:t>
      </w:r>
      <w:r>
        <w:rPr>
          <w:rFonts w:ascii="宋体" w:hAnsi="宋体" w:eastAsia="宋体" w:cs="宋体"/>
          <w:b/>
          <w:i w:val="0"/>
          <w:color w:val="000000"/>
          <w:sz w:val="30"/>
        </w:rPr>
        <w:t>浙江高考真题化学试题</w:t>
      </w:r>
    </w:p>
    <w:p w14:paraId="7CA0F2B4">
      <w:pPr>
        <w:jc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3BF01CE3">
      <w:pPr>
        <w:jc w:val="center"/>
        <w:rPr>
          <w:rFonts w:ascii="黑体" w:hAnsi="黑体" w:eastAsia="黑体" w:cs="黑体"/>
          <w:b/>
          <w:i w:val="0"/>
          <w:color w:val="000000"/>
          <w:sz w:val="30"/>
        </w:rPr>
      </w:pPr>
    </w:p>
    <w:p w14:paraId="4C9A7217">
      <w:pPr>
        <w:jc w:val="left"/>
        <w:rPr>
          <w:rFonts w:ascii="宋体" w:hAnsi="宋体" w:eastAsia="宋体" w:cs="宋体"/>
          <w:b/>
          <w:i w:val="0"/>
          <w:color w:val="000000"/>
          <w:sz w:val="21"/>
        </w:rPr>
      </w:pPr>
      <w:r>
        <w:rPr>
          <w:rFonts w:ascii="宋体" w:hAnsi="宋体" w:eastAsia="宋体" w:cs="宋体"/>
          <w:b/>
          <w:i w:val="0"/>
          <w:color w:val="000000"/>
          <w:sz w:val="21"/>
        </w:rPr>
        <w:t>一、单选题</w:t>
      </w:r>
    </w:p>
    <w:p w14:paraId="67CBC52B">
      <w:pPr>
        <w:shd w:val="clear" w:color="auto" w:fill="auto"/>
        <w:spacing w:line="360" w:lineRule="auto"/>
        <w:jc w:val="left"/>
        <w:rPr>
          <w:sz w:val="21"/>
        </w:rPr>
      </w:pPr>
      <w:r>
        <w:rPr>
          <w:sz w:val="21"/>
        </w:rPr>
        <w:t>1．下列属于含氧酸盐的是</w:t>
      </w:r>
    </w:p>
    <w:p w14:paraId="1B9C5ADB">
      <w:pPr>
        <w:shd w:val="clear" w:color="auto" w:fill="auto"/>
        <w:tabs>
          <w:tab w:val="left" w:pos="2078"/>
          <w:tab w:val="left" w:pos="4156"/>
          <w:tab w:val="left" w:pos="6234"/>
        </w:tabs>
        <w:spacing w:line="360" w:lineRule="auto"/>
        <w:ind w:left="300"/>
        <w:jc w:val="left"/>
        <w:rPr>
          <w:sz w:val="21"/>
        </w:rPr>
      </w:pPr>
      <w:r>
        <w:rPr>
          <w:sz w:val="21"/>
        </w:rPr>
        <w:t>A．</w:t>
      </w:r>
      <m:oMath>
        <m:r>
          <m:rPr>
            <m:nor/>
            <m:sty m:val="p"/>
          </m:rPr>
          <w:rPr>
            <w:rFonts w:ascii="Cambria Math" w:hAnsi="Cambria Math" w:eastAsia="宋体" w:cs="Cambria Math"/>
            <w:b w:val="0"/>
            <w:i w:val="0"/>
          </w:rPr>
          <m:t>NaCl</m:t>
        </m:r>
      </m:oMath>
      <w:r>
        <w:rPr>
          <w:sz w:val="21"/>
        </w:rPr>
        <w:tab/>
      </w:r>
      <w:r>
        <w:rPr>
          <w:sz w:val="21"/>
        </w:rPr>
        <w:t>B．</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ab/>
      </w:r>
      <w:r>
        <w:rPr>
          <w:sz w:val="21"/>
        </w:rPr>
        <w:t>C．</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ab/>
      </w:r>
      <w:r>
        <w:rPr>
          <w:sz w:val="21"/>
        </w:rPr>
        <w:t>D．</w:t>
      </w:r>
      <m:oMath>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3</m:t>
            </m:r>
          </m:sub>
        </m:sSub>
        <m:r>
          <m:rPr>
            <m:nor/>
            <m:sty m:val="p"/>
          </m:rPr>
          <w:rPr>
            <w:rFonts w:ascii="Cambria Math" w:hAnsi="Cambria Math" w:eastAsia="宋体" w:cs="Cambria Math"/>
            <w:b w:val="0"/>
            <w:i w:val="0"/>
          </w:rPr>
          <m:t>OH</m:t>
        </m:r>
      </m:oMath>
    </w:p>
    <w:p w14:paraId="07B129DC">
      <w:pPr>
        <w:shd w:val="clear" w:color="auto" w:fill="auto"/>
        <w:spacing w:line="360" w:lineRule="auto"/>
        <w:jc w:val="left"/>
        <w:rPr>
          <w:sz w:val="21"/>
        </w:rPr>
      </w:pPr>
      <w:r>
        <w:rPr>
          <w:sz w:val="21"/>
        </w:rPr>
        <w:t>2．下列化学用语表示</w:t>
      </w:r>
      <w:r>
        <w:rPr>
          <w:sz w:val="21"/>
          <w:em w:val="dot"/>
          <w:lang w:eastAsia="zh-CN"/>
        </w:rPr>
        <w:t>不正确</w:t>
      </w:r>
      <w:r>
        <w:rPr>
          <w:sz w:val="21"/>
        </w:rPr>
        <w:t>的是</w:t>
      </w:r>
    </w:p>
    <w:p w14:paraId="4B939841">
      <w:pPr>
        <w:shd w:val="clear" w:color="auto" w:fill="auto"/>
        <w:tabs>
          <w:tab w:val="left" w:pos="4156"/>
        </w:tabs>
        <w:spacing w:line="360" w:lineRule="auto"/>
        <w:ind w:left="300"/>
        <w:jc w:val="left"/>
        <w:rPr>
          <w:sz w:val="21"/>
        </w:rPr>
      </w:pPr>
      <w:r>
        <w:rPr>
          <w:sz w:val="21"/>
        </w:rPr>
        <w:t>A．</w:t>
      </w:r>
      <m:oMath>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4</m:t>
            </m:r>
          </m:sub>
        </m:sSub>
      </m:oMath>
      <w:r>
        <w:rPr>
          <w:sz w:val="21"/>
        </w:rPr>
        <w:t>的结构式：</w:t>
      </w:r>
      <w:r>
        <w:rPr>
          <w:rFonts w:ascii="Times New Roman" w:hAnsi="Times New Roman" w:eastAsia="Times New Roman" w:cs="Times New Roman"/>
          <w:strike w:val="0"/>
          <w:kern w:val="0"/>
          <w:sz w:val="24"/>
          <w:szCs w:val="24"/>
          <w:u w:val="none"/>
        </w:rPr>
        <w:drawing>
          <wp:inline distT="0" distB="0" distL="114300" distR="114300">
            <wp:extent cx="628650" cy="628650"/>
            <wp:effectExtent l="0" t="0" r="11430" b="11430"/>
            <wp:docPr id="100003" name="图片 100003" descr="@@@c209501a-3def-4925-81eb-4c72385bc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209501a-3def-4925-81eb-4c72385bcaf6"/>
                    <pic:cNvPicPr>
                      <a:picLocks noChangeAspect="1"/>
                    </pic:cNvPicPr>
                  </pic:nvPicPr>
                  <pic:blipFill>
                    <a:blip r:embed="rId13"/>
                    <a:stretch>
                      <a:fillRect/>
                    </a:stretch>
                  </pic:blipFill>
                  <pic:spPr>
                    <a:xfrm>
                      <a:off x="0" y="0"/>
                      <a:ext cx="628650" cy="628650"/>
                    </a:xfrm>
                    <a:prstGeom prst="rect">
                      <a:avLst/>
                    </a:prstGeom>
                  </pic:spPr>
                </pic:pic>
              </a:graphicData>
            </a:graphic>
          </wp:inline>
        </w:drawing>
      </w:r>
      <w:r>
        <w:rPr>
          <w:sz w:val="21"/>
        </w:rPr>
        <w:tab/>
      </w:r>
      <w:r>
        <w:rPr>
          <w:sz w:val="21"/>
        </w:rPr>
        <w:t>B．基态氧原子的轨道表示式：</w:t>
      </w:r>
      <w:r>
        <w:rPr>
          <w:rFonts w:ascii="Times New Roman" w:hAnsi="Times New Roman" w:eastAsia="Times New Roman" w:cs="Times New Roman"/>
          <w:strike w:val="0"/>
          <w:kern w:val="0"/>
          <w:sz w:val="24"/>
          <w:szCs w:val="24"/>
          <w:u w:val="none"/>
        </w:rPr>
        <w:drawing>
          <wp:inline distT="0" distB="0" distL="114300" distR="114300">
            <wp:extent cx="1476375" cy="428625"/>
            <wp:effectExtent l="0" t="0" r="1905" b="13335"/>
            <wp:docPr id="100005" name="图片 100005" descr="@@@01b73edd-8766-41de-a1ff-f73a8f79a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1b73edd-8766-41de-a1ff-f73a8f79a864"/>
                    <pic:cNvPicPr>
                      <a:picLocks noChangeAspect="1"/>
                    </pic:cNvPicPr>
                  </pic:nvPicPr>
                  <pic:blipFill>
                    <a:blip r:embed="rId14"/>
                    <a:stretch>
                      <a:fillRect/>
                    </a:stretch>
                  </pic:blipFill>
                  <pic:spPr>
                    <a:xfrm>
                      <a:off x="0" y="0"/>
                      <a:ext cx="1476375" cy="428625"/>
                    </a:xfrm>
                    <a:prstGeom prst="rect">
                      <a:avLst/>
                    </a:prstGeom>
                  </pic:spPr>
                </pic:pic>
              </a:graphicData>
            </a:graphic>
          </wp:inline>
        </w:drawing>
      </w:r>
    </w:p>
    <w:p w14:paraId="4FF21E77">
      <w:pPr>
        <w:shd w:val="clear" w:color="auto" w:fill="auto"/>
        <w:tabs>
          <w:tab w:val="left" w:pos="4156"/>
        </w:tabs>
        <w:spacing w:line="360" w:lineRule="auto"/>
        <w:ind w:left="300"/>
        <w:jc w:val="left"/>
        <w:rPr>
          <w:sz w:val="21"/>
        </w:rPr>
      </w:pPr>
      <w:r>
        <w:rPr>
          <w:sz w:val="21"/>
        </w:rPr>
        <w:t>C．p电子云轮廓图：</w:t>
      </w:r>
      <w:r>
        <w:rPr>
          <w:rFonts w:ascii="Times New Roman" w:hAnsi="Times New Roman" w:eastAsia="Times New Roman" w:cs="Times New Roman"/>
          <w:strike w:val="0"/>
          <w:kern w:val="0"/>
          <w:sz w:val="24"/>
          <w:szCs w:val="24"/>
          <w:u w:val="none"/>
        </w:rPr>
        <w:drawing>
          <wp:inline distT="0" distB="0" distL="114300" distR="114300">
            <wp:extent cx="371475" cy="523875"/>
            <wp:effectExtent l="0" t="0" r="9525" b="9525"/>
            <wp:docPr id="100007" name="图片 100007" descr="@@@d2e1e001-6839-4c2b-b6c6-5b210cf3a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2e1e001-6839-4c2b-b6c6-5b210cf3a57d"/>
                    <pic:cNvPicPr>
                      <a:picLocks noChangeAspect="1"/>
                    </pic:cNvPicPr>
                  </pic:nvPicPr>
                  <pic:blipFill>
                    <a:blip r:embed="rId15"/>
                    <a:stretch>
                      <a:fillRect/>
                    </a:stretch>
                  </pic:blipFill>
                  <pic:spPr>
                    <a:xfrm>
                      <a:off x="0" y="0"/>
                      <a:ext cx="371475" cy="523875"/>
                    </a:xfrm>
                    <a:prstGeom prst="rect">
                      <a:avLst/>
                    </a:prstGeom>
                  </pic:spPr>
                </pic:pic>
              </a:graphicData>
            </a:graphic>
          </wp:inline>
        </w:drawing>
      </w:r>
      <w:r>
        <w:rPr>
          <w:sz w:val="21"/>
        </w:rPr>
        <w:tab/>
      </w:r>
      <w:r>
        <w:rPr>
          <w:sz w:val="21"/>
        </w:rPr>
        <w:t>D．</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r>
          <m:rPr>
            <m:nor/>
            <m:sty m:val="p"/>
          </m:rPr>
          <w:rPr>
            <w:rFonts w:ascii="Cambria Math" w:hAnsi="Cambria Math" w:eastAsia="宋体" w:cs="Cambria Math"/>
            <w:b w:val="0"/>
            <w:i w:val="0"/>
          </w:rPr>
          <m:t>CH</m:t>
        </m:r>
        <m:d>
          <m:dPr>
            <m:sepChr m:val=","/>
          </m:dPr>
          <m:e>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e>
        </m:d>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oMath>
      <w:r>
        <w:rPr>
          <w:sz w:val="21"/>
        </w:rPr>
        <w:t>的系统命名：</w:t>
      </w:r>
      <m:oMath>
        <m:r>
          <m:rPr/>
          <w:rPr>
            <w:rFonts w:ascii="Cambria Math" w:hAnsi="Cambria Math" w:eastAsia="宋体" w:cs="Cambria Math"/>
          </w:rPr>
          <m:t>2−</m:t>
        </m:r>
      </m:oMath>
      <w:r>
        <w:rPr>
          <w:sz w:val="21"/>
        </w:rPr>
        <w:t>乙基丁烷</w:t>
      </w:r>
    </w:p>
    <w:p w14:paraId="0D54457C">
      <w:pPr>
        <w:shd w:val="clear" w:color="auto" w:fill="auto"/>
        <w:spacing w:line="360" w:lineRule="auto"/>
        <w:jc w:val="left"/>
        <w:rPr>
          <w:sz w:val="21"/>
        </w:rPr>
      </w:pPr>
      <w:r>
        <w:rPr>
          <w:sz w:val="21"/>
        </w:rPr>
        <w:t>3．根据元素周期律推测，下列说法</w:t>
      </w:r>
      <w:r>
        <w:rPr>
          <w:sz w:val="21"/>
          <w:em w:val="dot"/>
          <w:lang w:eastAsia="zh-CN"/>
        </w:rPr>
        <w:t>不正确</w:t>
      </w:r>
      <w:r>
        <w:rPr>
          <w:sz w:val="21"/>
        </w:rPr>
        <w:t>的是</w:t>
      </w:r>
    </w:p>
    <w:p w14:paraId="367096AA">
      <w:pPr>
        <w:shd w:val="clear" w:color="auto" w:fill="auto"/>
        <w:tabs>
          <w:tab w:val="left" w:pos="4156"/>
        </w:tabs>
        <w:spacing w:line="360" w:lineRule="auto"/>
        <w:ind w:left="300"/>
        <w:jc w:val="left"/>
        <w:rPr>
          <w:sz w:val="21"/>
        </w:rPr>
      </w:pPr>
      <w:r>
        <w:rPr>
          <w:sz w:val="21"/>
        </w:rPr>
        <w:t>A．原子半径：</w:t>
      </w:r>
      <m:oMath>
        <m:r>
          <m:rPr>
            <m:nor/>
            <m:sty m:val="p"/>
          </m:rPr>
          <w:rPr>
            <w:rFonts w:ascii="Cambria Math" w:hAnsi="Cambria Math" w:eastAsia="宋体" w:cs="Cambria Math"/>
            <w:b w:val="0"/>
            <w:i w:val="0"/>
          </w:rPr>
          <m:t>Mg</m:t>
        </m:r>
        <m:r>
          <m:rPr/>
          <w:rPr>
            <w:rFonts w:ascii="Cambria Math" w:hAnsi="Cambria Math" w:eastAsia="宋体" w:cs="Cambria Math"/>
          </w:rPr>
          <m:t>&gt;</m:t>
        </m:r>
        <m:r>
          <m:rPr>
            <m:nor/>
            <m:sty m:val="p"/>
          </m:rPr>
          <w:rPr>
            <w:rFonts w:ascii="Cambria Math" w:hAnsi="Cambria Math" w:eastAsia="宋体" w:cs="Cambria Math"/>
            <w:b w:val="0"/>
            <w:i w:val="0"/>
          </w:rPr>
          <m:t>Na</m:t>
        </m:r>
      </m:oMath>
      <w:r>
        <w:rPr>
          <w:sz w:val="21"/>
        </w:rPr>
        <w:tab/>
      </w:r>
      <w:r>
        <w:rPr>
          <w:sz w:val="21"/>
        </w:rPr>
        <w:t>B．电负性：</w:t>
      </w:r>
      <m:oMath>
        <m:r>
          <m:rPr>
            <m:nor/>
            <m:sty m:val="p"/>
          </m:rPr>
          <w:rPr>
            <w:rFonts w:ascii="Cambria Math" w:hAnsi="Cambria Math" w:eastAsia="宋体" w:cs="Cambria Math"/>
            <w:b w:val="0"/>
            <w:i w:val="0"/>
          </w:rPr>
          <m:t>C</m:t>
        </m:r>
        <m:r>
          <m:rPr/>
          <w:rPr>
            <w:rFonts w:ascii="Cambria Math" w:hAnsi="Cambria Math" w:eastAsia="宋体" w:cs="Cambria Math"/>
          </w:rPr>
          <m:t>&gt;</m:t>
        </m:r>
        <m:r>
          <m:rPr>
            <m:nor/>
            <m:sty m:val="p"/>
          </m:rPr>
          <w:rPr>
            <w:rFonts w:ascii="Cambria Math" w:hAnsi="Cambria Math" w:eastAsia="宋体" w:cs="Cambria Math"/>
            <w:b w:val="0"/>
            <w:i w:val="0"/>
          </w:rPr>
          <m:t>Si</m:t>
        </m:r>
      </m:oMath>
    </w:p>
    <w:p w14:paraId="125172C0">
      <w:pPr>
        <w:shd w:val="clear" w:color="auto" w:fill="auto"/>
        <w:tabs>
          <w:tab w:val="left" w:pos="4156"/>
        </w:tabs>
        <w:spacing w:line="360" w:lineRule="auto"/>
        <w:ind w:left="300"/>
        <w:jc w:val="left"/>
        <w:rPr>
          <w:sz w:val="21"/>
        </w:rPr>
      </w:pPr>
      <w:r>
        <w:rPr>
          <w:sz w:val="21"/>
        </w:rPr>
        <w:t>C．非金属性：</w:t>
      </w:r>
      <m:oMath>
        <m:r>
          <m:rPr>
            <m:nor/>
            <m:sty m:val="p"/>
          </m:rPr>
          <w:rPr>
            <w:rFonts w:ascii="Cambria Math" w:hAnsi="Cambria Math" w:eastAsia="宋体" w:cs="Cambria Math"/>
            <w:b w:val="0"/>
            <w:i w:val="0"/>
          </w:rPr>
          <m:t>Br</m:t>
        </m:r>
        <m:r>
          <m:rPr/>
          <w:rPr>
            <w:rFonts w:ascii="Cambria Math" w:hAnsi="Cambria Math" w:eastAsia="宋体" w:cs="Cambria Math"/>
          </w:rPr>
          <m:t>&gt;</m:t>
        </m:r>
        <m:r>
          <m:rPr>
            <m:nor/>
            <m:sty m:val="p"/>
          </m:rPr>
          <w:rPr>
            <w:rFonts w:ascii="Cambria Math" w:hAnsi="Cambria Math" w:eastAsia="宋体" w:cs="Cambria Math"/>
            <w:b w:val="0"/>
            <w:i w:val="0"/>
          </w:rPr>
          <m:t>I</m:t>
        </m:r>
      </m:oMath>
      <w:r>
        <w:rPr>
          <w:sz w:val="21"/>
        </w:rPr>
        <w:tab/>
      </w:r>
      <w:r>
        <w:rPr>
          <w:sz w:val="21"/>
        </w:rPr>
        <w:t>D．热稳定性：</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r>
          <m:rPr/>
          <w:rPr>
            <w:rFonts w:ascii="Cambria Math" w:hAnsi="Cambria Math" w:eastAsia="宋体" w:cs="Cambria Math"/>
          </w:rPr>
          <m:t>&gt;</m:t>
        </m:r>
        <m:sSub>
          <m:sSubPr/>
          <m:e>
            <m:r>
              <m:rPr>
                <m:nor/>
                <m:sty m:val="p"/>
              </m:rPr>
              <w:rPr>
                <w:rFonts w:ascii="Cambria Math" w:hAnsi="Cambria Math" w:eastAsia="宋体" w:cs="Cambria Math"/>
                <w:b w:val="0"/>
                <w:i w:val="0"/>
              </w:rPr>
              <m:t>PH</m:t>
            </m:r>
          </m:e>
          <m:sub>
            <m:r>
              <m:rPr/>
              <w:rPr>
                <w:rFonts w:ascii="Cambria Math" w:hAnsi="Cambria Math" w:eastAsia="宋体" w:cs="Cambria Math"/>
              </w:rPr>
              <m:t>3</m:t>
            </m:r>
          </m:sub>
        </m:sSub>
      </m:oMath>
    </w:p>
    <w:p w14:paraId="6D48A07B">
      <w:pPr>
        <w:shd w:val="clear" w:color="auto" w:fill="auto"/>
        <w:spacing w:line="360" w:lineRule="auto"/>
        <w:jc w:val="left"/>
        <w:rPr>
          <w:sz w:val="21"/>
        </w:rPr>
      </w:pPr>
      <w:r>
        <w:rPr>
          <w:sz w:val="21"/>
        </w:rPr>
        <w:t>4．下列实验原理或方法</w:t>
      </w:r>
      <w:r>
        <w:rPr>
          <w:sz w:val="21"/>
          <w:em w:val="dot"/>
          <w:lang w:eastAsia="zh-CN"/>
        </w:rPr>
        <w:t>不正确</w:t>
      </w:r>
      <w:r>
        <w:rPr>
          <w:sz w:val="21"/>
        </w:rPr>
        <w:t>的是</w:t>
      </w:r>
    </w:p>
    <w:p w14:paraId="049EAC85">
      <w:pPr>
        <w:shd w:val="clear" w:color="auto" w:fill="auto"/>
        <w:spacing w:line="360" w:lineRule="auto"/>
        <w:ind w:left="300"/>
        <w:jc w:val="left"/>
        <w:rPr>
          <w:sz w:val="21"/>
        </w:rPr>
      </w:pPr>
      <w:r>
        <w:rPr>
          <w:sz w:val="21"/>
        </w:rPr>
        <w:t>A．可用</w:t>
      </w:r>
      <m:oMath>
        <m:sSub>
          <m:sSubPr/>
          <m:e>
            <m:r>
              <m:rPr>
                <m:nor/>
                <m:sty m:val="p"/>
              </m:rPr>
              <w:rPr>
                <w:rFonts w:ascii="Cambria Math" w:hAnsi="Cambria Math" w:eastAsia="宋体" w:cs="Cambria Math"/>
                <w:b w:val="0"/>
                <w:i w:val="0"/>
              </w:rPr>
              <m:t>CCl</m:t>
            </m:r>
          </m:e>
          <m:sub>
            <m:r>
              <m:rPr/>
              <w:rPr>
                <w:rFonts w:ascii="Cambria Math" w:hAnsi="Cambria Math" w:eastAsia="宋体" w:cs="Cambria Math"/>
              </w:rPr>
              <m:t>4</m:t>
            </m:r>
          </m:sub>
        </m:sSub>
      </m:oMath>
      <w:r>
        <w:rPr>
          <w:sz w:val="21"/>
        </w:rPr>
        <w:t>萃取碘水中的</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p>
    <w:p w14:paraId="7880447E">
      <w:pPr>
        <w:shd w:val="clear" w:color="auto" w:fill="auto"/>
        <w:spacing w:line="360" w:lineRule="auto"/>
        <w:ind w:left="300"/>
        <w:jc w:val="left"/>
        <w:rPr>
          <w:sz w:val="21"/>
        </w:rPr>
      </w:pPr>
      <w:r>
        <w:rPr>
          <w:sz w:val="21"/>
        </w:rPr>
        <w:t>B．可用重结晶法提纯含有少量</w:t>
      </w:r>
      <m:oMath>
        <m:r>
          <m:rPr>
            <m:nor/>
            <m:sty m:val="p"/>
          </m:rPr>
          <w:rPr>
            <w:rFonts w:ascii="Cambria Math" w:hAnsi="Cambria Math" w:eastAsia="宋体" w:cs="Cambria Math"/>
            <w:b w:val="0"/>
            <w:i w:val="0"/>
          </w:rPr>
          <m:t>NaCl</m:t>
        </m:r>
      </m:oMath>
      <w:r>
        <w:rPr>
          <w:sz w:val="21"/>
        </w:rPr>
        <w:t>的苯甲酸</w:t>
      </w:r>
    </w:p>
    <w:p w14:paraId="71FF18F2">
      <w:pPr>
        <w:shd w:val="clear" w:color="auto" w:fill="auto"/>
        <w:spacing w:line="360" w:lineRule="auto"/>
        <w:ind w:left="300"/>
        <w:jc w:val="left"/>
        <w:rPr>
          <w:sz w:val="21"/>
        </w:rPr>
      </w:pPr>
      <w:r>
        <w:rPr>
          <w:sz w:val="21"/>
        </w:rPr>
        <w:t>C．可用浓</w:t>
      </w:r>
      <m:oMath>
        <m:r>
          <m:rPr>
            <m:nor/>
            <m:sty m:val="p"/>
          </m:rPr>
          <w:rPr>
            <w:rFonts w:ascii="Cambria Math" w:hAnsi="Cambria Math" w:eastAsia="宋体" w:cs="Cambria Math"/>
            <w:b w:val="0"/>
            <w:i w:val="0"/>
          </w:rPr>
          <m:t>NaOH</m:t>
        </m:r>
      </m:oMath>
      <w:r>
        <w:rPr>
          <w:sz w:val="21"/>
        </w:rPr>
        <w:t>溶液除去乙酸乙酯中的乙酸</w:t>
      </w:r>
    </w:p>
    <w:p w14:paraId="0E555DC0">
      <w:pPr>
        <w:shd w:val="clear" w:color="auto" w:fill="auto"/>
        <w:spacing w:line="360" w:lineRule="auto"/>
        <w:ind w:left="300"/>
        <w:jc w:val="left"/>
        <w:rPr>
          <w:sz w:val="21"/>
        </w:rPr>
      </w:pPr>
      <w:r>
        <w:rPr>
          <w:sz w:val="21"/>
        </w:rPr>
        <w:t>D．可用浓</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溶液将</w:t>
      </w:r>
      <m:oMath>
        <m:sSub>
          <m:sSubPr/>
          <m:e>
            <m:r>
              <m:rPr>
                <m:nor/>
                <m:sty m:val="p"/>
              </m:rPr>
              <w:rPr>
                <w:rFonts w:ascii="Cambria Math" w:hAnsi="Cambria Math" w:eastAsia="宋体" w:cs="Cambria Math"/>
                <w:b w:val="0"/>
                <w:i w:val="0"/>
              </w:rPr>
              <m:t>CaSO</m:t>
            </m:r>
          </m:e>
          <m:sub>
            <m:r>
              <m:rPr>
                <m:nor/>
                <m:sty m:val="p"/>
              </m:rPr>
              <w:rPr>
                <w:rFonts w:ascii="Cambria Math" w:hAnsi="Cambria Math" w:eastAsia="宋体" w:cs="Cambria Math"/>
                <w:b w:val="0"/>
                <w:i w:val="0"/>
              </w:rPr>
              <m:t>4</m:t>
            </m:r>
          </m:sub>
        </m:sSub>
      </m:oMath>
      <w:r>
        <w:rPr>
          <w:sz w:val="21"/>
        </w:rPr>
        <w:t>转化为</w:t>
      </w:r>
      <m:oMath>
        <m:sSub>
          <m:sSubPr/>
          <m:e>
            <m:r>
              <m:rPr>
                <m:nor/>
                <m:sty m:val="p"/>
              </m:rPr>
              <w:rPr>
                <w:rFonts w:ascii="Cambria Math" w:hAnsi="Cambria Math" w:eastAsia="宋体" w:cs="Cambria Math"/>
                <w:b w:val="0"/>
                <w:i w:val="0"/>
              </w:rPr>
              <m:t>CaCO</m:t>
            </m:r>
          </m:e>
          <m:sub>
            <m:r>
              <m:rPr/>
              <w:rPr>
                <w:rFonts w:ascii="Cambria Math" w:hAnsi="Cambria Math" w:eastAsia="宋体" w:cs="Cambria Math"/>
              </w:rPr>
              <m:t>3</m:t>
            </m:r>
          </m:sub>
        </m:sSub>
      </m:oMath>
    </w:p>
    <w:p w14:paraId="63BF2CE0">
      <w:pPr>
        <w:shd w:val="clear" w:color="auto" w:fill="auto"/>
        <w:spacing w:line="360" w:lineRule="auto"/>
        <w:jc w:val="left"/>
        <w:rPr>
          <w:sz w:val="21"/>
        </w:rPr>
      </w:pPr>
      <w:r>
        <w:rPr>
          <w:sz w:val="21"/>
        </w:rPr>
        <w:t>5．物质的性质决定用途，下列两者对应关系正确的是</w:t>
      </w:r>
    </w:p>
    <w:p w14:paraId="76EB000E">
      <w:pPr>
        <w:shd w:val="clear" w:color="auto" w:fill="auto"/>
        <w:tabs>
          <w:tab w:val="left" w:pos="4156"/>
        </w:tabs>
        <w:spacing w:line="360" w:lineRule="auto"/>
        <w:ind w:left="300"/>
        <w:jc w:val="left"/>
        <w:rPr>
          <w:sz w:val="21"/>
        </w:rPr>
      </w:pPr>
      <w:r>
        <w:rPr>
          <w:sz w:val="21"/>
        </w:rPr>
        <w:t>A．金刚石硬度大，可用于制作切削刀具</w:t>
      </w:r>
      <w:r>
        <w:rPr>
          <w:sz w:val="21"/>
        </w:rPr>
        <w:tab/>
      </w:r>
      <w:r>
        <w:rPr>
          <w:sz w:val="21"/>
        </w:rPr>
        <w:t>B．氧化铝具有两性，可用于制作坩埚</w:t>
      </w:r>
    </w:p>
    <w:p w14:paraId="305CB68C">
      <w:pPr>
        <w:shd w:val="clear" w:color="auto" w:fill="auto"/>
        <w:tabs>
          <w:tab w:val="left" w:pos="4156"/>
        </w:tabs>
        <w:spacing w:line="360" w:lineRule="auto"/>
        <w:ind w:left="300"/>
        <w:jc w:val="left"/>
        <w:rPr>
          <w:sz w:val="21"/>
        </w:rPr>
      </w:pPr>
      <w:r>
        <w:rPr>
          <w:sz w:val="21"/>
        </w:rPr>
        <w:t>C．</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熔点高，可用于生产光导纤维</w:t>
      </w:r>
      <w:r>
        <w:rPr>
          <w:sz w:val="21"/>
        </w:rPr>
        <w:tab/>
      </w:r>
      <w:r>
        <w:rPr>
          <w:sz w:val="21"/>
        </w:rPr>
        <w:t>D．氨气有还原性，可用于生产铵态氮肥</w:t>
      </w:r>
    </w:p>
    <w:p w14:paraId="31E5FB1F">
      <w:pPr>
        <w:shd w:val="clear" w:color="auto" w:fill="auto"/>
        <w:spacing w:line="360" w:lineRule="auto"/>
        <w:jc w:val="left"/>
        <w:rPr>
          <w:sz w:val="21"/>
        </w:rPr>
      </w:pPr>
      <w:r>
        <w:rPr>
          <w:sz w:val="21"/>
        </w:rPr>
        <w:t>6．可根据物质结构推测其性质，下列推测的性质</w:t>
      </w:r>
      <w:r>
        <w:rPr>
          <w:sz w:val="21"/>
          <w:em w:val="dot"/>
          <w:lang w:eastAsia="zh-CN"/>
        </w:rPr>
        <w:t>不合理</w:t>
      </w:r>
      <w:r>
        <w:rPr>
          <w:sz w:val="21"/>
        </w:rPr>
        <w:t>的是</w:t>
      </w:r>
    </w:p>
    <w:tbl>
      <w:tblPr>
        <w:tblStyle w:val="4"/>
        <w:tblW w:w="7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54"/>
        <w:gridCol w:w="3051"/>
        <w:gridCol w:w="2255"/>
      </w:tblGrid>
      <w:tr w14:paraId="3031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BB89E7">
            <w:pPr>
              <w:shd w:val="clear" w:color="auto" w:fill="auto"/>
              <w:spacing w:line="360" w:lineRule="auto"/>
              <w:jc w:val="left"/>
              <w:rPr>
                <w:sz w:val="21"/>
              </w:rPr>
            </w:pPr>
            <w:r>
              <w:rPr>
                <w:sz w:val="21"/>
              </w:rPr>
              <w:t>选项</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5D08C8">
            <w:pPr>
              <w:shd w:val="clear" w:color="auto" w:fill="auto"/>
              <w:spacing w:line="360" w:lineRule="auto"/>
              <w:jc w:val="left"/>
              <w:rPr>
                <w:sz w:val="21"/>
              </w:rPr>
            </w:pPr>
            <w:r>
              <w:rPr>
                <w:sz w:val="21"/>
              </w:rPr>
              <w:t>结构</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19CD21">
            <w:pPr>
              <w:shd w:val="clear" w:color="auto" w:fill="auto"/>
              <w:spacing w:line="360" w:lineRule="auto"/>
              <w:jc w:val="left"/>
              <w:rPr>
                <w:sz w:val="21"/>
              </w:rPr>
            </w:pPr>
            <w:r>
              <w:rPr>
                <w:sz w:val="21"/>
              </w:rPr>
              <w:t>性质</w:t>
            </w:r>
          </w:p>
        </w:tc>
      </w:tr>
      <w:tr w14:paraId="1461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0FF969">
            <w:pPr>
              <w:shd w:val="clear" w:color="auto" w:fill="auto"/>
              <w:spacing w:line="360" w:lineRule="auto"/>
              <w:jc w:val="left"/>
              <w:rPr>
                <w:sz w:val="21"/>
              </w:rPr>
            </w:pPr>
            <w:r>
              <w:rPr>
                <w:sz w:val="21"/>
              </w:rPr>
              <w:t>A</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D710A2">
            <w:pPr>
              <w:shd w:val="clear" w:color="auto" w:fill="auto"/>
              <w:spacing w:line="360" w:lineRule="auto"/>
              <w:jc w:val="left"/>
              <w:rPr>
                <w:sz w:val="21"/>
              </w:rPr>
            </w:pPr>
            <w:r>
              <w:rPr>
                <w:sz w:val="21"/>
              </w:rPr>
              <w:t>正戊醇和乙醇分子中均含有一个羟基</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5EDE15">
            <w:pPr>
              <w:shd w:val="clear" w:color="auto" w:fill="auto"/>
              <w:spacing w:line="360" w:lineRule="auto"/>
              <w:jc w:val="left"/>
              <w:rPr>
                <w:sz w:val="21"/>
              </w:rPr>
            </w:pPr>
            <w:r>
              <w:rPr>
                <w:sz w:val="21"/>
              </w:rPr>
              <w:t>两者的水溶性相当</w:t>
            </w:r>
          </w:p>
        </w:tc>
      </w:tr>
      <w:tr w14:paraId="6741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BBBA36">
            <w:pPr>
              <w:shd w:val="clear" w:color="auto" w:fill="auto"/>
              <w:spacing w:line="360" w:lineRule="auto"/>
              <w:jc w:val="left"/>
              <w:rPr>
                <w:sz w:val="21"/>
              </w:rPr>
            </w:pPr>
            <w:r>
              <w:rPr>
                <w:sz w:val="21"/>
              </w:rPr>
              <w:t>B</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17E3A7">
            <w:pPr>
              <w:shd w:val="clear" w:color="auto" w:fill="auto"/>
              <w:spacing w:line="360" w:lineRule="auto"/>
              <w:jc w:val="left"/>
              <w:rPr>
                <w:sz w:val="21"/>
              </w:rPr>
            </w:pPr>
            <w:r>
              <w:rPr>
                <w:sz w:val="21"/>
              </w:rPr>
              <w:t>金属钨晶体中金属键强</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0DAD65">
            <w:pPr>
              <w:shd w:val="clear" w:color="auto" w:fill="auto"/>
              <w:spacing w:line="360" w:lineRule="auto"/>
              <w:jc w:val="left"/>
              <w:rPr>
                <w:sz w:val="21"/>
              </w:rPr>
            </w:pPr>
            <w:r>
              <w:rPr>
                <w:sz w:val="21"/>
              </w:rPr>
              <w:t>金属钨熔点高</w:t>
            </w:r>
          </w:p>
        </w:tc>
      </w:tr>
      <w:tr w14:paraId="70DA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491589">
            <w:pPr>
              <w:shd w:val="clear" w:color="auto" w:fill="auto"/>
              <w:spacing w:line="360" w:lineRule="auto"/>
              <w:jc w:val="left"/>
              <w:rPr>
                <w:sz w:val="21"/>
              </w:rPr>
            </w:pPr>
            <w:r>
              <w:rPr>
                <w:sz w:val="21"/>
              </w:rPr>
              <w:t>C</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4ACE8A">
            <w:pPr>
              <w:shd w:val="clear" w:color="auto" w:fill="auto"/>
              <w:spacing w:line="360" w:lineRule="auto"/>
              <w:jc w:val="left"/>
              <w:rPr>
                <w:sz w:val="21"/>
              </w:rPr>
            </w:pPr>
            <w:r>
              <w:rPr>
                <w:sz w:val="21"/>
              </w:rPr>
              <w:t>聚乳酸的结构是</w:t>
            </w:r>
            <w:r>
              <w:rPr>
                <w:rFonts w:ascii="Times New Roman" w:hAnsi="Times New Roman" w:eastAsia="Times New Roman" w:cs="Times New Roman"/>
                <w:strike w:val="0"/>
                <w:kern w:val="0"/>
                <w:sz w:val="24"/>
                <w:szCs w:val="24"/>
                <w:u w:val="none"/>
              </w:rPr>
              <w:drawing>
                <wp:inline distT="0" distB="0" distL="114300" distR="114300">
                  <wp:extent cx="1504950" cy="704850"/>
                  <wp:effectExtent l="0" t="0" r="3810" b="11430"/>
                  <wp:docPr id="100009" name="图片 100009" descr="@@@6c34448d-46e1-4bee-af75-4be747053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6c34448d-46e1-4bee-af75-4be747053a94"/>
                          <pic:cNvPicPr>
                            <a:picLocks noChangeAspect="1"/>
                          </pic:cNvPicPr>
                        </pic:nvPicPr>
                        <pic:blipFill>
                          <a:blip r:embed="rId16"/>
                          <a:stretch>
                            <a:fillRect/>
                          </a:stretch>
                        </pic:blipFill>
                        <pic:spPr>
                          <a:xfrm>
                            <a:off x="0" y="0"/>
                            <a:ext cx="1504950" cy="704850"/>
                          </a:xfrm>
                          <a:prstGeom prst="rect">
                            <a:avLst/>
                          </a:prstGeom>
                        </pic:spPr>
                      </pic:pic>
                    </a:graphicData>
                  </a:graphic>
                </wp:inline>
              </w:drawing>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776C58">
            <w:pPr>
              <w:shd w:val="clear" w:color="auto" w:fill="auto"/>
              <w:spacing w:line="360" w:lineRule="auto"/>
              <w:jc w:val="left"/>
              <w:rPr>
                <w:sz w:val="21"/>
              </w:rPr>
            </w:pPr>
            <w:r>
              <w:rPr>
                <w:sz w:val="21"/>
              </w:rPr>
              <w:t>聚乳酸可降解</w:t>
            </w:r>
          </w:p>
        </w:tc>
      </w:tr>
      <w:tr w14:paraId="6904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BAEC6C">
            <w:pPr>
              <w:shd w:val="clear" w:color="auto" w:fill="auto"/>
              <w:spacing w:line="360" w:lineRule="auto"/>
              <w:jc w:val="left"/>
              <w:rPr>
                <w:sz w:val="21"/>
              </w:rPr>
            </w:pPr>
            <w:r>
              <w:rPr>
                <w:sz w:val="21"/>
              </w:rPr>
              <w:t>D</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DBE184">
            <w:pPr>
              <w:shd w:val="clear" w:color="auto" w:fill="auto"/>
              <w:spacing w:line="360" w:lineRule="auto"/>
              <w:jc w:val="left"/>
              <w:rPr>
                <w:sz w:val="21"/>
              </w:rPr>
            </w:pPr>
            <w:r>
              <w:rPr>
                <w:sz w:val="21"/>
              </w:rPr>
              <w:t>油酸甘油酯分子中有碳碳双键</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16B857">
            <w:pPr>
              <w:shd w:val="clear" w:color="auto" w:fill="auto"/>
              <w:spacing w:line="360" w:lineRule="auto"/>
              <w:jc w:val="left"/>
              <w:rPr>
                <w:sz w:val="21"/>
              </w:rPr>
            </w:pPr>
            <w:r>
              <w:rPr>
                <w:sz w:val="21"/>
              </w:rPr>
              <w:t>油酸甘油酯易被氧化变质</w:t>
            </w:r>
          </w:p>
        </w:tc>
      </w:tr>
    </w:tbl>
    <w:p w14:paraId="31D60D11">
      <w:pPr>
        <w:shd w:val="clear" w:color="auto" w:fill="auto"/>
        <w:tabs>
          <w:tab w:val="left" w:pos="2078"/>
          <w:tab w:val="left" w:pos="4156"/>
          <w:tab w:val="left" w:pos="6234"/>
        </w:tabs>
        <w:spacing w:line="360" w:lineRule="auto"/>
        <w:ind w:left="300"/>
        <w:jc w:val="left"/>
        <w:rPr>
          <w:sz w:val="21"/>
        </w:rPr>
      </w:pPr>
      <w:r>
        <w:rPr>
          <w:sz w:val="21"/>
        </w:rPr>
        <w:t>A．A</w:t>
      </w:r>
      <w:r>
        <w:rPr>
          <w:sz w:val="21"/>
        </w:rPr>
        <w:tab/>
      </w:r>
      <w:r>
        <w:rPr>
          <w:sz w:val="21"/>
        </w:rPr>
        <w:t>B．B</w:t>
      </w:r>
      <w:r>
        <w:rPr>
          <w:sz w:val="21"/>
        </w:rPr>
        <w:tab/>
      </w:r>
      <w:r>
        <w:rPr>
          <w:sz w:val="21"/>
        </w:rPr>
        <w:t>C．C</w:t>
      </w:r>
      <w:r>
        <w:rPr>
          <w:sz w:val="21"/>
        </w:rPr>
        <w:tab/>
      </w:r>
      <w:r>
        <w:rPr>
          <w:sz w:val="21"/>
        </w:rPr>
        <w:t>D．D</w:t>
      </w:r>
    </w:p>
    <w:p w14:paraId="6903878B">
      <w:pPr>
        <w:shd w:val="clear" w:color="auto" w:fill="auto"/>
        <w:spacing w:line="360" w:lineRule="auto"/>
        <w:jc w:val="left"/>
        <w:rPr>
          <w:sz w:val="21"/>
        </w:rPr>
      </w:pPr>
      <w:r>
        <w:rPr>
          <w:sz w:val="21"/>
        </w:rPr>
        <w:t>7．下列离子方程式正确的是</w:t>
      </w:r>
    </w:p>
    <w:p w14:paraId="3BC55D3E">
      <w:pPr>
        <w:shd w:val="clear" w:color="auto" w:fill="auto"/>
        <w:spacing w:line="360" w:lineRule="auto"/>
        <w:ind w:left="300"/>
        <w:jc w:val="left"/>
        <w:rPr>
          <w:sz w:val="21"/>
        </w:rPr>
      </w:pPr>
      <w:r>
        <w:rPr>
          <w:sz w:val="21"/>
        </w:rPr>
        <w:t>A．</w:t>
      </w:r>
      <m:oMath>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的水解反应：</w:t>
      </w:r>
      <m:oMath>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oMath>
    </w:p>
    <w:p w14:paraId="56883F7D">
      <w:pPr>
        <w:shd w:val="clear" w:color="auto" w:fill="auto"/>
        <w:spacing w:line="360" w:lineRule="auto"/>
        <w:ind w:left="300"/>
        <w:jc w:val="left"/>
        <w:rPr>
          <w:sz w:val="21"/>
        </w:rPr>
      </w:pPr>
      <w:r>
        <w:rPr>
          <w:sz w:val="21"/>
        </w:rPr>
        <w:t>B．</w:t>
      </w:r>
      <m:oMath>
        <m:sSub>
          <m:sSubPr/>
          <m:e>
            <m:r>
              <m:rPr>
                <m:nor/>
                <m:sty m:val="p"/>
              </m:rPr>
              <w:rPr>
                <w:rFonts w:ascii="Cambria Math" w:hAnsi="Cambria Math" w:eastAsia="宋体" w:cs="Cambria Math"/>
                <w:b w:val="0"/>
                <w:i w:val="0"/>
              </w:rPr>
              <m:t>CaCO</m:t>
            </m:r>
          </m:e>
          <m:sub>
            <m:r>
              <m:rPr/>
              <w:rPr>
                <w:rFonts w:ascii="Cambria Math" w:hAnsi="Cambria Math" w:eastAsia="宋体" w:cs="Cambria Math"/>
              </w:rPr>
              <m:t>3</m:t>
            </m:r>
          </m:sub>
        </m:sSub>
      </m:oMath>
      <w:r>
        <w:rPr>
          <w:sz w:val="21"/>
        </w:rPr>
        <w:t>与醋酸反应：</w:t>
      </w:r>
      <m:oMath>
        <m:sSub>
          <m:sSubPr/>
          <m:e>
            <m:r>
              <m:rPr>
                <m:nor/>
                <m:sty m:val="p"/>
              </m:rPr>
              <w:rPr>
                <w:rFonts w:ascii="Cambria Math" w:hAnsi="Cambria Math" w:eastAsia="宋体" w:cs="Cambria Math"/>
                <w:b w:val="0"/>
                <w:i w:val="0"/>
              </w:rPr>
              <m:t>CaCO</m:t>
            </m:r>
          </m:e>
          <m:sub>
            <m:r>
              <m:rPr/>
              <w:rPr>
                <w:rFonts w:ascii="Cambria Math" w:hAnsi="Cambria Math" w:eastAsia="宋体" w:cs="Cambria Math"/>
              </w:rPr>
              <m:t>3</m:t>
            </m:r>
          </m:sub>
        </m:sSub>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Ca</m:t>
            </m:r>
          </m:e>
          <m:sup>
            <m:r>
              <m:rPr/>
              <w:rPr>
                <w:rFonts w:ascii="Cambria Math" w:hAnsi="Cambria Math" w:eastAsia="宋体" w:cs="Cambria Math"/>
              </w:rPr>
              <m:t>2+</m:t>
            </m:r>
          </m:sup>
        </m:sSup>
        <m:r>
          <m:rPr/>
          <w:rPr>
            <w:rFonts w:ascii="Cambria Math" w:hAnsi="Cambria Math" w:eastAsia="宋体" w:cs="Cambria Math"/>
          </w:rPr>
          <m:t>+</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p>
    <w:p w14:paraId="0C27576E">
      <w:pPr>
        <w:shd w:val="clear" w:color="auto" w:fill="auto"/>
        <w:spacing w:line="360" w:lineRule="auto"/>
        <w:ind w:left="300"/>
        <w:jc w:val="left"/>
        <w:rPr>
          <w:sz w:val="21"/>
        </w:rPr>
      </w:pPr>
      <w:r>
        <w:rPr>
          <w:sz w:val="21"/>
        </w:rPr>
        <w:t>C．</w:t>
      </w:r>
      <m:oMath>
        <m:r>
          <m:rPr>
            <m:nor/>
            <m:sty m:val="p"/>
          </m:rPr>
          <w:rPr>
            <w:rFonts w:ascii="Cambria Math" w:hAnsi="Cambria Math" w:eastAsia="宋体" w:cs="Cambria Math"/>
            <w:b w:val="0"/>
            <w:i w:val="0"/>
          </w:rPr>
          <m:t>FeO</m:t>
        </m:r>
      </m:oMath>
      <w:r>
        <w:rPr>
          <w:sz w:val="21"/>
        </w:rPr>
        <w:t>与硝酸反应：</w:t>
      </w:r>
      <m:oMath>
        <m:r>
          <m:rPr>
            <m:nor/>
            <m:sty m:val="p"/>
          </m:rPr>
          <w:rPr>
            <w:rFonts w:ascii="Cambria Math" w:hAnsi="Cambria Math" w:eastAsia="宋体" w:cs="Cambria Math"/>
            <w:b w:val="0"/>
            <w:i w:val="0"/>
          </w:rPr>
          <m:t>FeO</m:t>
        </m:r>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Fe</m:t>
            </m:r>
          </m:e>
          <m:sup>
            <m:r>
              <m:rPr/>
              <w:rPr>
                <w:rFonts w:ascii="Cambria Math" w:hAnsi="Cambria Math" w:eastAsia="宋体" w:cs="Cambria Math"/>
              </w:rPr>
              <m:t>2+</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p>
    <w:p w14:paraId="0677A726">
      <w:pPr>
        <w:shd w:val="clear" w:color="auto" w:fill="auto"/>
        <w:spacing w:line="360" w:lineRule="auto"/>
        <w:ind w:left="300"/>
        <w:jc w:val="left"/>
        <w:rPr>
          <w:sz w:val="21"/>
        </w:rPr>
      </w:pPr>
      <w:r>
        <w:rPr>
          <w:sz w:val="21"/>
        </w:rPr>
        <w:t>D．苯酚钠水溶液中通入少量</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oMath>
      <w:r>
        <w:rPr>
          <w:sz w:val="21"/>
        </w:rPr>
        <w:t>气体：</w:t>
      </w:r>
      <w:r>
        <w:rPr>
          <w:rFonts w:ascii="Times New Roman" w:hAnsi="Times New Roman" w:eastAsia="Times New Roman" w:cs="Times New Roman"/>
          <w:strike w:val="0"/>
          <w:kern w:val="0"/>
          <w:sz w:val="24"/>
          <w:szCs w:val="24"/>
          <w:u w:val="none"/>
        </w:rPr>
        <w:drawing>
          <wp:inline distT="0" distB="0" distL="114300" distR="114300">
            <wp:extent cx="2647950" cy="723900"/>
            <wp:effectExtent l="0" t="0" r="3810" b="7620"/>
            <wp:docPr id="100011" name="图片 100011" descr="@@@825ccf07-6e99-431a-8f14-ca5abd30c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825ccf07-6e99-431a-8f14-ca5abd30c8db"/>
                    <pic:cNvPicPr>
                      <a:picLocks noChangeAspect="1"/>
                    </pic:cNvPicPr>
                  </pic:nvPicPr>
                  <pic:blipFill>
                    <a:blip r:embed="rId17"/>
                    <a:stretch>
                      <a:fillRect/>
                    </a:stretch>
                  </pic:blipFill>
                  <pic:spPr>
                    <a:xfrm>
                      <a:off x="0" y="0"/>
                      <a:ext cx="2647950" cy="723900"/>
                    </a:xfrm>
                    <a:prstGeom prst="rect">
                      <a:avLst/>
                    </a:prstGeom>
                  </pic:spPr>
                </pic:pic>
              </a:graphicData>
            </a:graphic>
          </wp:inline>
        </w:drawing>
      </w:r>
    </w:p>
    <w:p w14:paraId="53973CFC">
      <w:pPr>
        <w:shd w:val="clear" w:color="auto" w:fill="auto"/>
        <w:spacing w:line="360" w:lineRule="auto"/>
        <w:jc w:val="left"/>
        <w:rPr>
          <w:sz w:val="21"/>
        </w:rPr>
      </w:pPr>
      <w:r>
        <w:rPr>
          <w:sz w:val="21"/>
        </w:rPr>
        <w:t>8．利用下列装置进行实验，能达到实验目的的是</w:t>
      </w:r>
    </w:p>
    <w:tbl>
      <w:tblPr>
        <w:tblStyle w:val="4"/>
        <w:tblW w:w="6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68"/>
        <w:gridCol w:w="3087"/>
      </w:tblGrid>
      <w:tr w14:paraId="5DF8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2C7D6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362075" cy="981075"/>
                  <wp:effectExtent l="0" t="0" r="9525" b="9525"/>
                  <wp:docPr id="100013" name="图片 100013" descr="@@@b146cbc1-26c5-4360-99c7-836beed7c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146cbc1-26c5-4360-99c7-836beed7c16a"/>
                          <pic:cNvPicPr>
                            <a:picLocks noChangeAspect="1"/>
                          </pic:cNvPicPr>
                        </pic:nvPicPr>
                        <pic:blipFill>
                          <a:blip r:embed="rId18"/>
                          <a:stretch>
                            <a:fillRect/>
                          </a:stretch>
                        </pic:blipFill>
                        <pic:spPr>
                          <a:xfrm>
                            <a:off x="0" y="0"/>
                            <a:ext cx="1362075" cy="981075"/>
                          </a:xfrm>
                          <a:prstGeom prst="rect">
                            <a:avLst/>
                          </a:prstGeom>
                        </pic:spPr>
                      </pic:pic>
                    </a:graphicData>
                  </a:graphic>
                </wp:inline>
              </w:drawing>
            </w:r>
          </w:p>
        </w:tc>
        <w:tc>
          <w:tcPr>
            <w:tcW w:w="31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76FF3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019175" cy="1123950"/>
                  <wp:effectExtent l="0" t="0" r="1905" b="3810"/>
                  <wp:docPr id="100015" name="图片 100015" descr="@@@cc0dba3e-4d50-4ba7-b17e-c27aab579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cc0dba3e-4d50-4ba7-b17e-c27aab5790c3"/>
                          <pic:cNvPicPr>
                            <a:picLocks noChangeAspect="1"/>
                          </pic:cNvPicPr>
                        </pic:nvPicPr>
                        <pic:blipFill>
                          <a:blip r:embed="rId19"/>
                          <a:stretch>
                            <a:fillRect/>
                          </a:stretch>
                        </pic:blipFill>
                        <pic:spPr>
                          <a:xfrm>
                            <a:off x="0" y="0"/>
                            <a:ext cx="1019175" cy="1123950"/>
                          </a:xfrm>
                          <a:prstGeom prst="rect">
                            <a:avLst/>
                          </a:prstGeom>
                        </pic:spPr>
                      </pic:pic>
                    </a:graphicData>
                  </a:graphic>
                </wp:inline>
              </w:drawing>
            </w:r>
          </w:p>
        </w:tc>
      </w:tr>
      <w:tr w14:paraId="4E97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B9730A">
            <w:pPr>
              <w:shd w:val="clear" w:color="auto" w:fill="auto"/>
              <w:spacing w:line="360" w:lineRule="auto"/>
              <w:jc w:val="left"/>
              <w:rPr>
                <w:sz w:val="21"/>
              </w:rPr>
            </w:pPr>
            <w:r>
              <w:rPr>
                <w:sz w:val="21"/>
              </w:rPr>
              <w:t>A．铁制镀件上镀铜</w:t>
            </w:r>
          </w:p>
        </w:tc>
        <w:tc>
          <w:tcPr>
            <w:tcW w:w="31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4BBFC7">
            <w:pPr>
              <w:shd w:val="clear" w:color="auto" w:fill="auto"/>
              <w:spacing w:line="360" w:lineRule="auto"/>
              <w:jc w:val="left"/>
              <w:rPr>
                <w:sz w:val="21"/>
              </w:rPr>
            </w:pPr>
            <w:r>
              <w:rPr>
                <w:sz w:val="21"/>
              </w:rPr>
              <w:t>B．实验室快速制备氨气</w:t>
            </w:r>
          </w:p>
        </w:tc>
      </w:tr>
      <w:tr w14:paraId="0148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0BEA37">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228850" cy="1323975"/>
                  <wp:effectExtent l="0" t="0" r="11430" b="1905"/>
                  <wp:docPr id="100017" name="图片 100017" descr="@@@d1aad9de-2f3c-405b-a12d-25936c539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d1aad9de-2f3c-405b-a12d-25936c5394c7"/>
                          <pic:cNvPicPr>
                            <a:picLocks noChangeAspect="1"/>
                          </pic:cNvPicPr>
                        </pic:nvPicPr>
                        <pic:blipFill>
                          <a:blip r:embed="rId20"/>
                          <a:stretch>
                            <a:fillRect/>
                          </a:stretch>
                        </pic:blipFill>
                        <pic:spPr>
                          <a:xfrm>
                            <a:off x="0" y="0"/>
                            <a:ext cx="2228850" cy="1323975"/>
                          </a:xfrm>
                          <a:prstGeom prst="rect">
                            <a:avLst/>
                          </a:prstGeom>
                        </pic:spPr>
                      </pic:pic>
                    </a:graphicData>
                  </a:graphic>
                </wp:inline>
              </w:drawing>
            </w:r>
          </w:p>
        </w:tc>
        <w:tc>
          <w:tcPr>
            <w:tcW w:w="31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FCE4F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400175" cy="1600200"/>
                  <wp:effectExtent l="0" t="0" r="1905" b="0"/>
                  <wp:docPr id="100019" name="图片 100019" descr="@@@7f9bea5a-89c9-4f2f-94b5-6ee104763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7f9bea5a-89c9-4f2f-94b5-6ee10476372f"/>
                          <pic:cNvPicPr>
                            <a:picLocks noChangeAspect="1"/>
                          </pic:cNvPicPr>
                        </pic:nvPicPr>
                        <pic:blipFill>
                          <a:blip r:embed="rId21"/>
                          <a:stretch>
                            <a:fillRect/>
                          </a:stretch>
                        </pic:blipFill>
                        <pic:spPr>
                          <a:xfrm>
                            <a:off x="0" y="0"/>
                            <a:ext cx="1400175" cy="1600200"/>
                          </a:xfrm>
                          <a:prstGeom prst="rect">
                            <a:avLst/>
                          </a:prstGeom>
                        </pic:spPr>
                      </pic:pic>
                    </a:graphicData>
                  </a:graphic>
                </wp:inline>
              </w:drawing>
            </w:r>
          </w:p>
        </w:tc>
      </w:tr>
      <w:tr w14:paraId="231B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F797E2">
            <w:pPr>
              <w:shd w:val="clear" w:color="auto" w:fill="auto"/>
              <w:spacing w:line="360" w:lineRule="auto"/>
              <w:jc w:val="left"/>
              <w:rPr>
                <w:sz w:val="21"/>
              </w:rPr>
            </w:pPr>
            <w:r>
              <w:rPr>
                <w:sz w:val="21"/>
              </w:rPr>
              <w:t>C．实验室蒸馏分离</w:t>
            </w:r>
            <m:oMath>
              <m:sSub>
                <m:sSubPr/>
                <m:e>
                  <m:r>
                    <m:rPr>
                      <m:nor/>
                      <m:sty m:val="p"/>
                    </m:rPr>
                    <w:rPr>
                      <w:rFonts w:ascii="Cambria Math" w:hAnsi="Cambria Math" w:eastAsia="宋体" w:cs="Cambria Math"/>
                      <w:b w:val="0"/>
                      <w:i w:val="0"/>
                    </w:rPr>
                    <m:t>CCl</m:t>
                  </m:r>
                </m:e>
                <m:sub>
                  <m:r>
                    <m:rPr/>
                    <w:rPr>
                      <w:rFonts w:ascii="Cambria Math" w:hAnsi="Cambria Math" w:eastAsia="宋体" w:cs="Cambria Math"/>
                    </w:rPr>
                    <m:t>4</m:t>
                  </m:r>
                </m:sub>
              </m:sSub>
            </m:oMath>
            <w:r>
              <w:rPr>
                <w:sz w:val="21"/>
              </w:rPr>
              <w:t>和</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p>
        </w:tc>
        <w:tc>
          <w:tcPr>
            <w:tcW w:w="31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82B967">
            <w:pPr>
              <w:shd w:val="clear" w:color="auto" w:fill="auto"/>
              <w:spacing w:line="360" w:lineRule="auto"/>
              <w:jc w:val="left"/>
              <w:rPr>
                <w:sz w:val="21"/>
              </w:rPr>
            </w:pPr>
            <w:r>
              <w:rPr>
                <w:sz w:val="21"/>
              </w:rPr>
              <w:t>D．检验乙醇脱水生成乙烯</w:t>
            </w:r>
          </w:p>
        </w:tc>
      </w:tr>
    </w:tbl>
    <w:p w14:paraId="20F21256">
      <w:pPr>
        <w:shd w:val="clear" w:color="auto" w:fill="auto"/>
        <w:tabs>
          <w:tab w:val="left" w:pos="2078"/>
          <w:tab w:val="left" w:pos="4156"/>
          <w:tab w:val="left" w:pos="6234"/>
        </w:tabs>
        <w:spacing w:line="360" w:lineRule="auto"/>
        <w:ind w:left="300"/>
        <w:jc w:val="left"/>
        <w:rPr>
          <w:sz w:val="21"/>
        </w:rPr>
      </w:pPr>
      <w:r>
        <w:rPr>
          <w:sz w:val="21"/>
        </w:rPr>
        <w:t>A．A</w:t>
      </w:r>
      <w:r>
        <w:rPr>
          <w:sz w:val="21"/>
        </w:rPr>
        <w:tab/>
      </w:r>
      <w:r>
        <w:rPr>
          <w:sz w:val="21"/>
        </w:rPr>
        <w:t>B．B</w:t>
      </w:r>
      <w:r>
        <w:rPr>
          <w:sz w:val="21"/>
        </w:rPr>
        <w:tab/>
      </w:r>
      <w:r>
        <w:rPr>
          <w:sz w:val="21"/>
        </w:rPr>
        <w:t>C．C</w:t>
      </w:r>
      <w:r>
        <w:rPr>
          <w:sz w:val="21"/>
        </w:rPr>
        <w:tab/>
      </w:r>
      <w:r>
        <w:rPr>
          <w:sz w:val="21"/>
        </w:rPr>
        <w:t>D．D</w:t>
      </w:r>
    </w:p>
    <w:p w14:paraId="2A9F8B02">
      <w:pPr>
        <w:shd w:val="clear" w:color="auto" w:fill="auto"/>
        <w:spacing w:line="360" w:lineRule="auto"/>
        <w:jc w:val="left"/>
        <w:rPr>
          <w:sz w:val="21"/>
        </w:rPr>
      </w:pPr>
      <w:r>
        <w:rPr>
          <w:sz w:val="21"/>
        </w:rPr>
        <w:t>9．科学家通过对水杨酸进行分子结构修饰，得到药物美沙拉嗪，下列说法</w:t>
      </w:r>
      <w:r>
        <w:rPr>
          <w:sz w:val="21"/>
          <w:em w:val="dot"/>
          <w:lang w:eastAsia="zh-CN"/>
        </w:rPr>
        <w:t>不正确</w:t>
      </w:r>
      <w:r>
        <w:rPr>
          <w:sz w:val="21"/>
        </w:rPr>
        <w:t>的是</w:t>
      </w:r>
    </w:p>
    <w:p w14:paraId="42B0261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771900" cy="1152525"/>
            <wp:effectExtent l="0" t="0" r="7620" b="5715"/>
            <wp:docPr id="100021" name="图片 100021" descr="@@@05a0238c-3c96-4a98-a0fe-3c5dbe140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05a0238c-3c96-4a98-a0fe-3c5dbe1401f5"/>
                    <pic:cNvPicPr>
                      <a:picLocks noChangeAspect="1"/>
                    </pic:cNvPicPr>
                  </pic:nvPicPr>
                  <pic:blipFill>
                    <a:blip r:embed="rId22"/>
                    <a:stretch>
                      <a:fillRect/>
                    </a:stretch>
                  </pic:blipFill>
                  <pic:spPr>
                    <a:xfrm>
                      <a:off x="0" y="0"/>
                      <a:ext cx="3771900" cy="1152525"/>
                    </a:xfrm>
                    <a:prstGeom prst="rect">
                      <a:avLst/>
                    </a:prstGeom>
                  </pic:spPr>
                </pic:pic>
              </a:graphicData>
            </a:graphic>
          </wp:inline>
        </w:drawing>
      </w:r>
    </w:p>
    <w:p w14:paraId="2C123DBE">
      <w:pPr>
        <w:shd w:val="clear" w:color="auto" w:fill="auto"/>
        <w:spacing w:line="360" w:lineRule="auto"/>
        <w:ind w:left="300"/>
        <w:jc w:val="left"/>
        <w:rPr>
          <w:sz w:val="21"/>
        </w:rPr>
      </w:pPr>
      <w:r>
        <w:rPr>
          <w:sz w:val="21"/>
        </w:rPr>
        <w:t>A．反应1产物中是否含有残留的水杨酸，无法用</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oMath>
      <w:r>
        <w:rPr>
          <w:sz w:val="21"/>
        </w:rPr>
        <w:t>溶液检验</w:t>
      </w:r>
    </w:p>
    <w:p w14:paraId="26D10E09">
      <w:pPr>
        <w:shd w:val="clear" w:color="auto" w:fill="auto"/>
        <w:spacing w:line="360" w:lineRule="auto"/>
        <w:ind w:left="300"/>
        <w:jc w:val="left"/>
        <w:rPr>
          <w:sz w:val="21"/>
        </w:rPr>
      </w:pPr>
      <w:r>
        <w:rPr>
          <w:sz w:val="21"/>
        </w:rPr>
        <w:t>B．反应1中，需控制反应条件，防止水杨酸被氧化</w:t>
      </w:r>
    </w:p>
    <w:p w14:paraId="4D205F61">
      <w:pPr>
        <w:shd w:val="clear" w:color="auto" w:fill="auto"/>
        <w:spacing w:line="360" w:lineRule="auto"/>
        <w:ind w:left="300"/>
        <w:jc w:val="left"/>
        <w:rPr>
          <w:sz w:val="21"/>
        </w:rPr>
      </w:pPr>
      <w:r>
        <w:rPr>
          <w:sz w:val="21"/>
        </w:rPr>
        <w:t>C．反应2可通过还原反应生成美沙拉嗪</w:t>
      </w:r>
    </w:p>
    <w:p w14:paraId="7159736A">
      <w:pPr>
        <w:shd w:val="clear" w:color="auto" w:fill="auto"/>
        <w:spacing w:line="360" w:lineRule="auto"/>
        <w:ind w:left="300"/>
        <w:jc w:val="left"/>
        <w:rPr>
          <w:sz w:val="21"/>
        </w:rPr>
      </w:pPr>
      <w:r>
        <w:rPr>
          <w:sz w:val="21"/>
        </w:rPr>
        <w:t>D．在盐酸中溶解性：水杨酸&gt;美沙拉嗪</w:t>
      </w:r>
    </w:p>
    <w:p w14:paraId="6B002137">
      <w:pPr>
        <w:shd w:val="clear" w:color="auto" w:fill="auto"/>
        <w:spacing w:line="360" w:lineRule="auto"/>
        <w:jc w:val="left"/>
        <w:rPr>
          <w:sz w:val="21"/>
        </w:rPr>
      </w:pPr>
      <w:r>
        <w:rPr>
          <w:sz w:val="21"/>
        </w:rPr>
        <w:t>10．下列含铁化合物的制备方案正确的是选项</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46"/>
        <w:gridCol w:w="5117"/>
      </w:tblGrid>
      <w:tr w14:paraId="5456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BF8945">
            <w:pPr>
              <w:shd w:val="clear" w:color="auto" w:fill="auto"/>
              <w:spacing w:line="360" w:lineRule="auto"/>
              <w:jc w:val="left"/>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84B59D">
            <w:pPr>
              <w:shd w:val="clear" w:color="auto" w:fill="auto"/>
              <w:spacing w:line="360" w:lineRule="auto"/>
              <w:jc w:val="left"/>
              <w:rPr>
                <w:sz w:val="21"/>
              </w:rPr>
            </w:pPr>
            <w:r>
              <w:rPr>
                <w:sz w:val="21"/>
              </w:rPr>
              <w:t>目标产物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DCBADC">
            <w:pPr>
              <w:shd w:val="clear" w:color="auto" w:fill="auto"/>
              <w:spacing w:line="360" w:lineRule="auto"/>
              <w:jc w:val="left"/>
              <w:rPr>
                <w:sz w:val="21"/>
              </w:rPr>
            </w:pPr>
            <w:r>
              <w:rPr>
                <w:sz w:val="21"/>
              </w:rPr>
              <w:t>制备方案</w:t>
            </w:r>
          </w:p>
        </w:tc>
      </w:tr>
      <w:tr w14:paraId="0B27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DE3A6A">
            <w:pPr>
              <w:shd w:val="clear" w:color="auto" w:fill="auto"/>
              <w:spacing w:line="360" w:lineRule="auto"/>
              <w:jc w:val="left"/>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1D5169">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6F2246">
            <w:pPr>
              <w:shd w:val="clear" w:color="auto" w:fill="auto"/>
              <w:spacing w:line="360" w:lineRule="auto"/>
              <w:jc w:val="left"/>
              <w:rPr>
                <w:sz w:val="21"/>
              </w:rPr>
            </w:pPr>
            <m:oMath>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oMath>
            <w:r>
              <w:rPr>
                <w:sz w:val="21"/>
              </w:rPr>
              <w:t>溶液通足量</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后，蒸发浓缩、冷却结晶、过滤</w:t>
            </w:r>
          </w:p>
        </w:tc>
      </w:tr>
      <w:tr w14:paraId="6F61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A57093">
            <w:pPr>
              <w:shd w:val="clear" w:color="auto" w:fill="auto"/>
              <w:spacing w:line="360" w:lineRule="auto"/>
              <w:jc w:val="left"/>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B6753F">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B5477F">
            <w:pPr>
              <w:shd w:val="clear" w:color="auto" w:fill="auto"/>
              <w:spacing w:line="360" w:lineRule="auto"/>
              <w:jc w:val="left"/>
              <w:rPr>
                <w:sz w:val="21"/>
              </w:rPr>
            </w:pPr>
            <w:r>
              <w:rPr>
                <w:sz w:val="21"/>
              </w:rPr>
              <w:t>红热的铁粉与水蒸气反应</w:t>
            </w:r>
          </w:p>
        </w:tc>
      </w:tr>
      <w:tr w14:paraId="043B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C94230">
            <w:pPr>
              <w:shd w:val="clear" w:color="auto" w:fill="auto"/>
              <w:spacing w:line="360" w:lineRule="auto"/>
              <w:jc w:val="left"/>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C42909">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A442A3">
            <w:pPr>
              <w:shd w:val="clear" w:color="auto" w:fill="auto"/>
              <w:spacing w:line="360" w:lineRule="auto"/>
              <w:jc w:val="left"/>
              <w:rPr>
                <w:sz w:val="21"/>
              </w:rPr>
            </w:pPr>
            <m:oMath>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r>
                <m:rPr/>
                <w:rPr>
                  <w:rFonts w:ascii="Cambria Math" w:hAnsi="Cambria Math" w:eastAsia="宋体" w:cs="Cambria Math"/>
                </w:rPr>
                <m:t>⋅4</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在干燥的</w:t>
            </w:r>
            <m:oMath>
              <m:r>
                <m:rPr>
                  <m:nor/>
                  <m:sty m:val="p"/>
                </m:rPr>
                <w:rPr>
                  <w:rFonts w:ascii="Cambria Math" w:hAnsi="Cambria Math" w:eastAsia="宋体" w:cs="Cambria Math"/>
                  <w:b w:val="0"/>
                  <w:i w:val="0"/>
                </w:rPr>
                <m:t>HCl</m:t>
              </m:r>
            </m:oMath>
            <w:r>
              <w:rPr>
                <w:sz w:val="21"/>
              </w:rPr>
              <w:t>气流中脱水</w:t>
            </w:r>
          </w:p>
        </w:tc>
      </w:tr>
      <w:tr w14:paraId="474B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02AF99">
            <w:pPr>
              <w:shd w:val="clear" w:color="auto" w:fill="auto"/>
              <w:spacing w:line="360" w:lineRule="auto"/>
              <w:jc w:val="left"/>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339426">
            <w:pPr>
              <w:shd w:val="clear" w:color="auto" w:fill="auto"/>
              <w:spacing w:line="360" w:lineRule="auto"/>
              <w:jc w:val="left"/>
              <w:rPr>
                <w:sz w:val="21"/>
              </w:rPr>
            </w:pPr>
            <m:oMathPara>
              <m:oMathParaPr>
                <m:jc m:val="left"/>
              </m:oMathParaPr>
              <m:oMath>
                <m:r>
                  <m:rPr>
                    <m:nor/>
                    <m:sty m:val="p"/>
                  </m:rPr>
                  <w:rPr>
                    <w:rFonts w:ascii="Cambria Math" w:hAnsi="Cambria Math" w:eastAsia="宋体" w:cs="Cambria Math"/>
                    <w:b w:val="0"/>
                    <w:i w:val="0"/>
                  </w:rPr>
                  <m:t>Fe</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717ABC">
            <w:pPr>
              <w:shd w:val="clear" w:color="auto" w:fill="auto"/>
              <w:spacing w:line="360" w:lineRule="auto"/>
              <w:jc w:val="left"/>
              <w:rPr>
                <w:sz w:val="21"/>
              </w:rPr>
            </w:pPr>
            <m:oMath>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oMath>
            <w:r>
              <w:rPr>
                <w:sz w:val="21"/>
              </w:rPr>
              <w:t>溶液中滴加煮沸过的</w:t>
            </w:r>
            <m:oMath>
              <m:r>
                <m:rPr>
                  <m:nor/>
                  <m:sty m:val="p"/>
                </m:rPr>
                <w:rPr>
                  <w:rFonts w:ascii="Cambria Math" w:hAnsi="Cambria Math" w:eastAsia="宋体" w:cs="Cambria Math"/>
                  <w:b w:val="0"/>
                  <w:i w:val="0"/>
                </w:rPr>
                <m:t>NaOH</m:t>
              </m:r>
            </m:oMath>
            <w:r>
              <w:rPr>
                <w:sz w:val="21"/>
              </w:rPr>
              <w:t>溶液，在空气中过滤</w:t>
            </w:r>
          </w:p>
        </w:tc>
      </w:tr>
    </w:tbl>
    <w:p w14:paraId="03A2C121">
      <w:pPr>
        <w:shd w:val="clear" w:color="auto" w:fill="auto"/>
        <w:tabs>
          <w:tab w:val="left" w:pos="2078"/>
          <w:tab w:val="left" w:pos="4156"/>
          <w:tab w:val="left" w:pos="6234"/>
        </w:tabs>
        <w:spacing w:line="360" w:lineRule="auto"/>
        <w:ind w:left="380"/>
        <w:jc w:val="left"/>
        <w:rPr>
          <w:sz w:val="21"/>
        </w:rPr>
      </w:pPr>
      <w:r>
        <w:rPr>
          <w:sz w:val="21"/>
        </w:rPr>
        <w:t>A．A</w:t>
      </w:r>
      <w:r>
        <w:rPr>
          <w:sz w:val="21"/>
        </w:rPr>
        <w:tab/>
      </w:r>
      <w:r>
        <w:rPr>
          <w:sz w:val="21"/>
        </w:rPr>
        <w:t>B．B</w:t>
      </w:r>
      <w:r>
        <w:rPr>
          <w:sz w:val="21"/>
        </w:rPr>
        <w:tab/>
      </w:r>
      <w:r>
        <w:rPr>
          <w:sz w:val="21"/>
        </w:rPr>
        <w:t>C．C</w:t>
      </w:r>
      <w:r>
        <w:rPr>
          <w:sz w:val="21"/>
        </w:rPr>
        <w:tab/>
      </w:r>
      <w:r>
        <w:rPr>
          <w:sz w:val="21"/>
        </w:rPr>
        <w:t>D．D</w:t>
      </w:r>
    </w:p>
    <w:p w14:paraId="5C27872D">
      <w:pPr>
        <w:shd w:val="clear" w:color="auto" w:fill="auto"/>
        <w:spacing w:line="360" w:lineRule="auto"/>
        <w:jc w:val="left"/>
        <w:rPr>
          <w:sz w:val="21"/>
        </w:rPr>
      </w:pPr>
      <w:r>
        <w:rPr>
          <w:sz w:val="21"/>
        </w:rPr>
        <w:t>11．下列反应均能自发进行，相关判断</w:t>
      </w:r>
      <w:r>
        <w:rPr>
          <w:sz w:val="21"/>
          <w:em w:val="dot"/>
          <w:lang w:eastAsia="zh-CN"/>
        </w:rPr>
        <w:t>不正确</w:t>
      </w:r>
      <w:r>
        <w:rPr>
          <w:sz w:val="21"/>
        </w:rPr>
        <w:t>的是</w:t>
      </w:r>
    </w:p>
    <w:p w14:paraId="7C886024">
      <w:pPr>
        <w:shd w:val="clear" w:color="auto" w:fill="auto"/>
        <w:spacing w:line="360" w:lineRule="auto"/>
        <w:jc w:val="left"/>
        <w:rPr>
          <w:sz w:val="21"/>
        </w:rPr>
      </w:pP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r>
          <m:rPr>
            <m:nor/>
            <m:sty m:val="p"/>
          </m:rPr>
          <w:rPr>
            <w:rFonts w:ascii="Cambria Math" w:hAnsi="Cambria Math" w:eastAsia="宋体" w:cs="Cambria Math"/>
            <w:b w:val="0"/>
            <w:i w:val="0"/>
          </w:rPr>
          <m:t>Fe</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FeSO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 xml:space="preserve"> </w:t>
      </w:r>
      <m:oMath>
        <m:r>
          <m:rPr>
            <m:nor/>
            <m:sty m:val="p"/>
          </m:rPr>
          <w:rPr>
            <w:rFonts w:ascii="Cambria Math" w:hAnsi="Cambria Math" w:eastAsia="宋体" w:cs="Cambria Math"/>
            <w:b w:val="0"/>
            <w:i w:val="0"/>
          </w:rPr>
          <m:t>Δ</m:t>
        </m:r>
        <m:sSub>
          <m:sSubPr/>
          <m:e>
            <m:r>
              <m:rPr/>
              <w:rPr>
                <w:rFonts w:ascii="Cambria Math" w:hAnsi="Cambria Math" w:eastAsia="宋体" w:cs="Cambria Math"/>
              </w:rPr>
              <m:t>H</m:t>
            </m:r>
          </m:e>
          <m:sub>
            <m:r>
              <m:rPr>
                <m:nor/>
                <m:sty m:val="p"/>
              </m:rPr>
              <w:rPr>
                <w:rFonts w:ascii="Cambria Math" w:hAnsi="Cambria Math" w:eastAsia="宋体" w:cs="Cambria Math"/>
                <w:b w:val="0"/>
                <w:i w:val="0"/>
              </w:rPr>
              <m:t>1</m:t>
            </m:r>
          </m:sub>
        </m:sSub>
      </m:oMath>
    </w:p>
    <w:p w14:paraId="4786DC81">
      <w:pPr>
        <w:shd w:val="clear" w:color="auto" w:fill="auto"/>
        <w:spacing w:line="360" w:lineRule="auto"/>
        <w:jc w:val="left"/>
        <w:rPr>
          <w:sz w:val="21"/>
        </w:rPr>
      </w:pP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)+2</m:t>
        </m:r>
        <m:r>
          <m:rPr>
            <m:nor/>
            <m:sty m:val="p"/>
          </m:rPr>
          <w:rPr>
            <w:rFonts w:ascii="Cambria Math" w:hAnsi="Cambria Math" w:eastAsia="宋体" w:cs="Cambria Math"/>
            <w:b w:val="0"/>
            <w:i w:val="0"/>
          </w:rPr>
          <m:t>NaOH</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 xml:space="preserve"> </w:t>
      </w:r>
      <m:oMath>
        <m:r>
          <m:rPr>
            <m:nor/>
            <m:sty m:val="p"/>
          </m:rPr>
          <w:rPr>
            <w:rFonts w:ascii="Cambria Math" w:hAnsi="Cambria Math" w:eastAsia="宋体" w:cs="Cambria Math"/>
            <w:b w:val="0"/>
            <w:i w:val="0"/>
          </w:rPr>
          <m:t>Δ</m:t>
        </m:r>
        <m:sSub>
          <m:sSubPr/>
          <m:e>
            <m:r>
              <m:rPr/>
              <w:rPr>
                <w:rFonts w:ascii="Cambria Math" w:hAnsi="Cambria Math" w:eastAsia="宋体" w:cs="Cambria Math"/>
              </w:rPr>
              <m:t>H</m:t>
            </m:r>
          </m:e>
          <m:sub>
            <m:r>
              <m:rPr>
                <m:nor/>
                <m:sty m:val="p"/>
              </m:rPr>
              <w:rPr>
                <w:rFonts w:ascii="Cambria Math" w:hAnsi="Cambria Math" w:eastAsia="宋体" w:cs="Cambria Math"/>
                <w:b w:val="0"/>
                <w:i w:val="0"/>
              </w:rPr>
              <m:t>2</m:t>
            </m:r>
          </m:sub>
        </m:sSub>
      </m:oMath>
    </w:p>
    <w:p w14:paraId="70ABC84A">
      <w:pPr>
        <w:shd w:val="clear" w:color="auto" w:fill="auto"/>
        <w:spacing w:line="360" w:lineRule="auto"/>
        <w:jc w:val="left"/>
        <w:rPr>
          <w:sz w:val="21"/>
        </w:rPr>
      </w:pP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 xml:space="preserve"> </w:t>
      </w:r>
      <m:oMath>
        <m:r>
          <m:rPr>
            <m:nor/>
            <m:sty m:val="p"/>
          </m:rPr>
          <w:rPr>
            <w:rFonts w:ascii="Cambria Math" w:hAnsi="Cambria Math" w:eastAsia="宋体" w:cs="Cambria Math"/>
            <w:b w:val="0"/>
            <w:i w:val="0"/>
          </w:rPr>
          <m:t>Δ</m:t>
        </m:r>
        <m:sSub>
          <m:sSubPr/>
          <m:e>
            <m:r>
              <m:rPr/>
              <w:rPr>
                <w:rFonts w:ascii="Cambria Math" w:hAnsi="Cambria Math" w:eastAsia="宋体" w:cs="Cambria Math"/>
              </w:rPr>
              <m:t>H</m:t>
            </m:r>
          </m:e>
          <m:sub>
            <m:r>
              <m:rPr/>
              <w:rPr>
                <w:rFonts w:ascii="Cambria Math" w:hAnsi="Cambria Math" w:eastAsia="宋体" w:cs="Cambria Math"/>
              </w:rPr>
              <m:t>3</m:t>
            </m:r>
          </m:sub>
        </m:sSub>
      </m:oMath>
    </w:p>
    <w:p w14:paraId="6F3DAA65">
      <w:pPr>
        <w:shd w:val="clear" w:color="auto" w:fill="auto"/>
        <w:spacing w:line="360" w:lineRule="auto"/>
        <w:jc w:val="left"/>
        <w:rPr>
          <w:sz w:val="21"/>
        </w:rPr>
      </w:pPr>
      <m:oMath>
        <m:sSub>
          <m:sSubPr/>
          <m:e>
            <m:r>
              <m:rPr>
                <m:nor/>
                <m:sty m:val="p"/>
              </m:rPr>
              <w:rPr>
                <w:rFonts w:ascii="Cambria Math" w:hAnsi="Cambria Math" w:eastAsia="宋体" w:cs="Cambria Math"/>
                <w:b w:val="0"/>
                <w:i w:val="0"/>
              </w:rPr>
              <m:t>SO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 xml:space="preserve"> </w:t>
      </w:r>
      <m:oMath>
        <m:r>
          <m:rPr>
            <m:nor/>
            <m:sty m:val="p"/>
          </m:rPr>
          <w:rPr>
            <w:rFonts w:ascii="Cambria Math" w:hAnsi="Cambria Math" w:eastAsia="宋体" w:cs="Cambria Math"/>
            <w:b w:val="0"/>
            <w:i w:val="0"/>
          </w:rPr>
          <m:t>Δ</m:t>
        </m:r>
        <m:sSub>
          <m:sSubPr/>
          <m:e>
            <m:r>
              <m:rPr/>
              <w:rPr>
                <w:rFonts w:ascii="Cambria Math" w:hAnsi="Cambria Math" w:eastAsia="宋体" w:cs="Cambria Math"/>
              </w:rPr>
              <m:t>H</m:t>
            </m:r>
          </m:e>
          <m:sub>
            <m:r>
              <m:rPr/>
              <w:rPr>
                <w:rFonts w:ascii="Cambria Math" w:hAnsi="Cambria Math" w:eastAsia="宋体" w:cs="Cambria Math"/>
              </w:rPr>
              <m:t>4</m:t>
            </m:r>
          </m:sub>
        </m:sSub>
      </m:oMath>
    </w:p>
    <w:p w14:paraId="44C50191">
      <w:pPr>
        <w:shd w:val="clear" w:color="auto" w:fill="auto"/>
        <w:spacing w:line="360" w:lineRule="auto"/>
        <w:jc w:val="left"/>
        <w:rPr>
          <w:sz w:val="21"/>
        </w:rPr>
      </w:pPr>
      <m:oMath>
        <m:sSub>
          <m:sSubPr/>
          <m:e>
            <m:r>
              <m:rPr>
                <m:nor/>
                <m:sty m:val="p"/>
              </m:rPr>
              <w:rPr>
                <w:rFonts w:ascii="Cambria Math" w:hAnsi="Cambria Math" w:eastAsia="宋体" w:cs="Cambria Math"/>
                <w:b w:val="0"/>
                <w:i w:val="0"/>
              </w:rPr>
              <m:t>SO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 xml:space="preserve"> </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5</m:t>
            </m:r>
          </m:sub>
        </m:sSub>
      </m:oMath>
    </w:p>
    <w:p w14:paraId="275C73E8">
      <w:pPr>
        <w:shd w:val="clear" w:color="auto" w:fill="auto"/>
        <w:tabs>
          <w:tab w:val="left" w:pos="2078"/>
          <w:tab w:val="left" w:pos="4156"/>
          <w:tab w:val="left" w:pos="6234"/>
        </w:tabs>
        <w:spacing w:line="360" w:lineRule="auto"/>
        <w:ind w:left="380"/>
        <w:jc w:val="left"/>
        <w:rPr>
          <w:sz w:val="21"/>
        </w:rPr>
      </w:pPr>
      <w:r>
        <w:rPr>
          <w:sz w:val="21"/>
        </w:rPr>
        <w:t>A．</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1</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2</m:t>
            </m:r>
          </m:sub>
        </m:sSub>
        <m:r>
          <m:rPr/>
          <w:rPr>
            <w:rFonts w:ascii="Cambria Math" w:hAnsi="Cambria Math" w:eastAsia="宋体" w:cs="Cambria Math"/>
          </w:rPr>
          <m:t>&gt;0</m:t>
        </m:r>
      </m:oMath>
      <w:r>
        <w:rPr>
          <w:sz w:val="21"/>
        </w:rPr>
        <w:tab/>
      </w:r>
      <w:r>
        <w:rPr>
          <w:sz w:val="21"/>
        </w:rPr>
        <w:t>B．</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2</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w:rPr>
            <w:rFonts w:ascii="Cambria Math" w:hAnsi="Cambria Math" w:eastAsia="宋体" w:cs="Cambria Math"/>
          </w:rPr>
          <m:t>&gt;0</m:t>
        </m:r>
      </m:oMath>
      <w:r>
        <w:rPr>
          <w:sz w:val="21"/>
        </w:rPr>
        <w:tab/>
      </w:r>
      <w:r>
        <w:rPr>
          <w:sz w:val="21"/>
        </w:rPr>
        <w:t>C．</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4</m:t>
            </m:r>
          </m:sub>
        </m:sSub>
        <m:r>
          <m:rPr/>
          <w:rPr>
            <w:rFonts w:ascii="Cambria Math" w:hAnsi="Cambria Math" w:eastAsia="宋体" w:cs="Cambria Math"/>
          </w:rPr>
          <m:t>&lt;0</m:t>
        </m:r>
      </m:oMath>
      <w:r>
        <w:rPr>
          <w:sz w:val="21"/>
        </w:rPr>
        <w:tab/>
      </w:r>
      <w:r>
        <w:rPr>
          <w:sz w:val="21"/>
        </w:rPr>
        <w:t>D．</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4</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5</m:t>
            </m:r>
          </m:sub>
        </m:sSub>
        <m:r>
          <m:rPr/>
          <w:rPr>
            <w:rFonts w:ascii="Cambria Math" w:hAnsi="Cambria Math" w:eastAsia="宋体" w:cs="Cambria Math"/>
          </w:rPr>
          <m:t>&lt;0</m:t>
        </m:r>
      </m:oMath>
    </w:p>
    <w:p w14:paraId="5CEC1D6E">
      <w:pPr>
        <w:shd w:val="clear" w:color="auto" w:fill="auto"/>
        <w:spacing w:line="360" w:lineRule="auto"/>
        <w:jc w:val="left"/>
        <w:rPr>
          <w:sz w:val="21"/>
        </w:rPr>
      </w:pPr>
      <w:r>
        <w:rPr>
          <w:sz w:val="21"/>
        </w:rPr>
        <w:t>12．通过电化学方法制备</w:t>
      </w:r>
      <m:oMath>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oMath>
      <w:r>
        <w:rPr>
          <w:sz w:val="21"/>
        </w:rPr>
        <w:t>，进而由</w:t>
      </w:r>
      <m:oMath>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oMath>
      <w:r>
        <w:rPr>
          <w:sz w:val="21"/>
        </w:rPr>
        <w:t>与</w:t>
      </w:r>
      <w:r>
        <w:rPr>
          <w:rFonts w:ascii="Times New Roman" w:hAnsi="Times New Roman" w:eastAsia="Times New Roman" w:cs="Times New Roman"/>
          <w:strike w:val="0"/>
          <w:kern w:val="0"/>
          <w:sz w:val="24"/>
          <w:szCs w:val="24"/>
          <w:u w:val="none"/>
        </w:rPr>
        <w:drawing>
          <wp:inline distT="0" distB="0" distL="114300" distR="114300">
            <wp:extent cx="514350" cy="561975"/>
            <wp:effectExtent l="0" t="0" r="3810" b="1905"/>
            <wp:docPr id="100023" name="图片 100023" descr="@@@eb0fac54-47bc-44e5-8f88-ee4a91dd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eb0fac54-47bc-44e5-8f88-ee4a91dd3912"/>
                    <pic:cNvPicPr>
                      <a:picLocks noChangeAspect="1"/>
                    </pic:cNvPicPr>
                  </pic:nvPicPr>
                  <pic:blipFill>
                    <a:blip r:embed="rId23"/>
                    <a:stretch>
                      <a:fillRect/>
                    </a:stretch>
                  </pic:blipFill>
                  <pic:spPr>
                    <a:xfrm>
                      <a:off x="0" y="0"/>
                      <a:ext cx="514350" cy="561975"/>
                    </a:xfrm>
                    <a:prstGeom prst="rect">
                      <a:avLst/>
                    </a:prstGeom>
                  </pic:spPr>
                </pic:pic>
              </a:graphicData>
            </a:graphic>
          </wp:inline>
        </w:drawing>
      </w:r>
      <w:r>
        <w:rPr>
          <w:sz w:val="21"/>
        </w:rPr>
        <w:t>反应合成</w:t>
      </w:r>
      <w:r>
        <w:rPr>
          <w:rFonts w:ascii="Times New Roman" w:hAnsi="Times New Roman" w:eastAsia="Times New Roman" w:cs="Times New Roman"/>
          <w:strike w:val="0"/>
          <w:kern w:val="0"/>
          <w:sz w:val="24"/>
          <w:szCs w:val="24"/>
          <w:u w:val="none"/>
        </w:rPr>
        <w:drawing>
          <wp:inline distT="0" distB="0" distL="114300" distR="114300">
            <wp:extent cx="866775" cy="647700"/>
            <wp:effectExtent l="0" t="0" r="1905" b="7620"/>
            <wp:docPr id="100025" name="图片 100025" descr="@@@150771ea-7701-4a41-9f8e-00dd9b2f8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150771ea-7701-4a41-9f8e-00dd9b2f891f"/>
                    <pic:cNvPicPr>
                      <a:picLocks noChangeAspect="1"/>
                    </pic:cNvPicPr>
                  </pic:nvPicPr>
                  <pic:blipFill>
                    <a:blip r:embed="rId24"/>
                    <a:stretch>
                      <a:fillRect/>
                    </a:stretch>
                  </pic:blipFill>
                  <pic:spPr>
                    <a:xfrm>
                      <a:off x="0" y="0"/>
                      <a:ext cx="866775" cy="647700"/>
                    </a:xfrm>
                    <a:prstGeom prst="rect">
                      <a:avLst/>
                    </a:prstGeom>
                  </pic:spPr>
                </pic:pic>
              </a:graphicData>
            </a:graphic>
          </wp:inline>
        </w:drawing>
      </w:r>
      <w:r>
        <w:rPr>
          <w:sz w:val="21"/>
        </w:rPr>
        <w:t>。为提高电流利用效率，某小组设计电化学合成示意图如下，已知氧化性：</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r>
          <m:rPr/>
          <w:rPr>
            <w:rFonts w:ascii="Cambria Math" w:hAnsi="Cambria Math" w:eastAsia="宋体" w:cs="Cambria Math"/>
          </w:rPr>
          <m:t>&gt;</m:t>
        </m:r>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oMath>
      <w:r>
        <w:rPr>
          <w:sz w:val="21"/>
        </w:rPr>
        <w:t>。下列说法</w:t>
      </w:r>
      <w:r>
        <w:rPr>
          <w:sz w:val="21"/>
          <w:em w:val="dot"/>
          <w:lang w:eastAsia="zh-CN"/>
        </w:rPr>
        <w:t>不正确</w:t>
      </w:r>
      <w:r>
        <w:rPr>
          <w:sz w:val="21"/>
        </w:rPr>
        <w:t>的是</w:t>
      </w:r>
    </w:p>
    <w:p w14:paraId="260372DF">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619500" cy="1190625"/>
            <wp:effectExtent l="0" t="0" r="7620" b="13335"/>
            <wp:docPr id="100027" name="图片 100027" descr="@@@46262879-a7b6-447f-b91b-86a16ab81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46262879-a7b6-447f-b91b-86a16ab814f1"/>
                    <pic:cNvPicPr>
                      <a:picLocks noChangeAspect="1"/>
                    </pic:cNvPicPr>
                  </pic:nvPicPr>
                  <pic:blipFill>
                    <a:blip r:embed="rId25"/>
                    <a:stretch>
                      <a:fillRect/>
                    </a:stretch>
                  </pic:blipFill>
                  <pic:spPr>
                    <a:xfrm>
                      <a:off x="0" y="0"/>
                      <a:ext cx="3619500" cy="1190625"/>
                    </a:xfrm>
                    <a:prstGeom prst="rect">
                      <a:avLst/>
                    </a:prstGeom>
                  </pic:spPr>
                </pic:pic>
              </a:graphicData>
            </a:graphic>
          </wp:inline>
        </w:drawing>
      </w:r>
    </w:p>
    <w:p w14:paraId="33F43246">
      <w:pPr>
        <w:shd w:val="clear" w:color="auto" w:fill="auto"/>
        <w:spacing w:line="360" w:lineRule="auto"/>
        <w:ind w:left="380"/>
        <w:jc w:val="left"/>
        <w:rPr>
          <w:sz w:val="21"/>
        </w:rPr>
      </w:pPr>
      <w:r>
        <w:rPr>
          <w:sz w:val="21"/>
        </w:rPr>
        <w:t>A．电极A与电源正极相连</w:t>
      </w:r>
    </w:p>
    <w:p w14:paraId="74221EB7">
      <w:pPr>
        <w:shd w:val="clear" w:color="auto" w:fill="auto"/>
        <w:spacing w:line="360" w:lineRule="auto"/>
        <w:ind w:left="380"/>
        <w:jc w:val="left"/>
        <w:rPr>
          <w:sz w:val="21"/>
        </w:rPr>
      </w:pPr>
      <w:r>
        <w:rPr>
          <w:sz w:val="21"/>
        </w:rPr>
        <w:t>B．电极B的电极反应式为：</w:t>
      </w:r>
      <m:oMath>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+2</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oMath>
    </w:p>
    <w:p w14:paraId="5076C95E">
      <w:pPr>
        <w:shd w:val="clear" w:color="auto" w:fill="auto"/>
        <w:spacing w:line="360" w:lineRule="auto"/>
        <w:ind w:left="380"/>
        <w:jc w:val="left"/>
        <w:rPr>
          <w:sz w:val="21"/>
        </w:rPr>
      </w:pPr>
      <w:r>
        <w:rPr>
          <w:sz w:val="21"/>
        </w:rPr>
        <w:t>C．电解液中</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可以用氢溴酸代替</w:t>
      </w:r>
    </w:p>
    <w:p w14:paraId="5B5690B1">
      <w:pPr>
        <w:shd w:val="clear" w:color="auto" w:fill="auto"/>
        <w:spacing w:line="360" w:lineRule="auto"/>
        <w:ind w:left="380"/>
        <w:jc w:val="left"/>
        <w:rPr>
          <w:sz w:val="21"/>
        </w:rPr>
      </w:pPr>
      <w:r>
        <w:rPr>
          <w:sz w:val="21"/>
        </w:rPr>
        <w:t>D．原料足量的情况下，理论上电路中转移</w:t>
      </w:r>
      <m:oMath>
        <m:r>
          <m:rPr/>
          <w:rPr>
            <w:rFonts w:ascii="Cambria Math" w:hAnsi="Cambria Math" w:eastAsia="宋体" w:cs="Cambria Math"/>
          </w:rPr>
          <m:t>0.2</m:t>
        </m:r>
        <m:sSup>
          <m:sSupPr/>
          <m:e>
            <m:r>
              <m:rPr>
                <m:nor/>
                <m:sty m:val="p"/>
              </m:rPr>
              <w:rPr>
                <w:rFonts w:ascii="Cambria Math" w:hAnsi="Cambria Math" w:eastAsia="宋体" w:cs="Cambria Math"/>
                <w:b w:val="0"/>
                <w:i w:val="0"/>
              </w:rPr>
              <m:t>mole</m:t>
            </m:r>
          </m:e>
          <m:sup>
            <m:r>
              <m:rPr/>
              <w:rPr>
                <w:rFonts w:ascii="Cambria Math" w:hAnsi="Cambria Math" w:eastAsia="宋体" w:cs="Cambria Math"/>
              </w:rPr>
              <m:t>−</m:t>
            </m:r>
          </m:sup>
        </m:sSup>
      </m:oMath>
      <w:r>
        <w:rPr>
          <w:sz w:val="21"/>
        </w:rPr>
        <w:t>可得到</w:t>
      </w:r>
      <m:oMath>
        <m:r>
          <m:rPr/>
          <w:rPr>
            <w:rFonts w:ascii="Cambria Math" w:hAnsi="Cambria Math" w:eastAsia="宋体" w:cs="Cambria Math"/>
          </w:rPr>
          <m:t>0.1mol</m:t>
        </m:r>
      </m:oMath>
      <w:r>
        <w:rPr>
          <w:rFonts w:ascii="Times New Roman" w:hAnsi="Times New Roman" w:eastAsia="Times New Roman" w:cs="Times New Roman"/>
          <w:strike w:val="0"/>
          <w:kern w:val="0"/>
          <w:sz w:val="24"/>
          <w:szCs w:val="24"/>
          <w:u w:val="none"/>
        </w:rPr>
        <w:drawing>
          <wp:inline distT="0" distB="0" distL="114300" distR="114300">
            <wp:extent cx="866775" cy="647700"/>
            <wp:effectExtent l="0" t="0" r="1905" b="7620"/>
            <wp:docPr id="100029" name="图片 100029" descr="@@@11546367-e89a-4d31-b81c-809349712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11546367-e89a-4d31-b81c-809349712bc0"/>
                    <pic:cNvPicPr>
                      <a:picLocks noChangeAspect="1"/>
                    </pic:cNvPicPr>
                  </pic:nvPicPr>
                  <pic:blipFill>
                    <a:blip r:embed="rId24"/>
                    <a:stretch>
                      <a:fillRect/>
                    </a:stretch>
                  </pic:blipFill>
                  <pic:spPr>
                    <a:xfrm>
                      <a:off x="0" y="0"/>
                      <a:ext cx="866775" cy="647700"/>
                    </a:xfrm>
                    <a:prstGeom prst="rect">
                      <a:avLst/>
                    </a:prstGeom>
                  </pic:spPr>
                </pic:pic>
              </a:graphicData>
            </a:graphic>
          </wp:inline>
        </w:drawing>
      </w:r>
    </w:p>
    <w:p w14:paraId="25EA0676">
      <w:pPr>
        <w:shd w:val="clear" w:color="auto" w:fill="auto"/>
        <w:spacing w:line="360" w:lineRule="auto"/>
        <w:jc w:val="left"/>
        <w:rPr>
          <w:sz w:val="21"/>
        </w:rPr>
      </w:pPr>
      <w:r>
        <w:rPr>
          <w:sz w:val="21"/>
        </w:rPr>
        <w:t>13．能代表化合物</w:t>
      </w:r>
      <m:oMath>
        <m:sSub>
          <m:sSubPr/>
          <m:e>
            <m:d>
              <m:dPr>
                <m:sepChr m:val=","/>
              </m:dPr>
              <m:e>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e>
            </m:d>
          </m:e>
          <m:sub>
            <m:r>
              <m:rPr/>
              <w:rPr>
                <w:rFonts w:ascii="Cambria Math" w:hAnsi="Cambria Math" w:eastAsia="宋体" w:cs="Cambria Math"/>
              </w:rPr>
              <m:t>2</m:t>
            </m:r>
          </m:sub>
        </m:sSub>
        <m:r>
          <m:rPr>
            <m:nor/>
            <m:sty m:val="p"/>
          </m:rPr>
          <w:rPr>
            <w:rFonts w:ascii="Cambria Math" w:hAnsi="Cambria Math" w:eastAsia="宋体" w:cs="Cambria Math"/>
            <w:b w:val="0"/>
            <w:i w:val="0"/>
          </w:rPr>
          <m:t>Zn</m:t>
        </m:r>
        <m:sSub>
          <m:sSubPr/>
          <m:e>
            <m:d>
              <m:dPr>
                <m:sepChr m:val=","/>
              </m:dPr>
              <m:e>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e>
            </m:d>
          </m:e>
          <m:sub>
            <m:r>
              <m:rPr/>
              <w:rPr>
                <w:rFonts w:ascii="Cambria Math" w:hAnsi="Cambria Math" w:eastAsia="宋体" w:cs="Cambria Math"/>
              </w:rPr>
              <m:t>2</m:t>
            </m:r>
          </m:sub>
        </m:sSub>
      </m:oMath>
      <w:r>
        <w:rPr>
          <w:sz w:val="21"/>
        </w:rPr>
        <w:t>的结构片段如图(氢原子未画出)，下列有关该化合物的描述</w:t>
      </w:r>
      <w:r>
        <w:rPr>
          <w:sz w:val="21"/>
          <w:em w:val="dot"/>
          <w:lang w:eastAsia="zh-CN"/>
        </w:rPr>
        <w:t>不正确</w:t>
      </w:r>
      <w:r>
        <w:rPr>
          <w:sz w:val="21"/>
        </w:rPr>
        <w:t>的是</w:t>
      </w:r>
    </w:p>
    <w:p w14:paraId="77356B50">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228975" cy="1266825"/>
            <wp:effectExtent l="0" t="0" r="1905" b="13335"/>
            <wp:docPr id="100031" name="图片 100031" descr="@@@36eb30aa-fca0-48b6-bf6d-bdd94993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36eb30aa-fca0-48b6-bf6d-bdd949930642"/>
                    <pic:cNvPicPr>
                      <a:picLocks noChangeAspect="1"/>
                    </pic:cNvPicPr>
                  </pic:nvPicPr>
                  <pic:blipFill>
                    <a:blip r:embed="rId26"/>
                    <a:stretch>
                      <a:fillRect/>
                    </a:stretch>
                  </pic:blipFill>
                  <pic:spPr>
                    <a:xfrm>
                      <a:off x="0" y="0"/>
                      <a:ext cx="3228975" cy="1266825"/>
                    </a:xfrm>
                    <a:prstGeom prst="rect">
                      <a:avLst/>
                    </a:prstGeom>
                  </pic:spPr>
                </pic:pic>
              </a:graphicData>
            </a:graphic>
          </wp:inline>
        </w:drawing>
      </w:r>
    </w:p>
    <w:p w14:paraId="427686FA">
      <w:pPr>
        <w:shd w:val="clear" w:color="auto" w:fill="auto"/>
        <w:tabs>
          <w:tab w:val="left" w:pos="4156"/>
        </w:tabs>
        <w:spacing w:line="360" w:lineRule="auto"/>
        <w:ind w:left="380"/>
        <w:jc w:val="left"/>
        <w:rPr>
          <w:sz w:val="21"/>
        </w:rPr>
      </w:pPr>
      <w:r>
        <w:rPr>
          <w:sz w:val="21"/>
        </w:rPr>
        <w:t>A．图中球①代表原子团</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2</m:t>
            </m:r>
          </m:sub>
        </m:sSub>
      </m:oMath>
      <w:r>
        <w:rPr>
          <w:sz w:val="21"/>
        </w:rPr>
        <w:tab/>
      </w:r>
      <w:r>
        <w:rPr>
          <w:sz w:val="21"/>
        </w:rPr>
        <w:t>B．该化合物易溶于水</w:t>
      </w:r>
    </w:p>
    <w:p w14:paraId="0B5D256D">
      <w:pPr>
        <w:shd w:val="clear" w:color="auto" w:fill="auto"/>
        <w:tabs>
          <w:tab w:val="left" w:pos="4156"/>
        </w:tabs>
        <w:spacing w:line="360" w:lineRule="auto"/>
        <w:ind w:left="380"/>
        <w:jc w:val="left"/>
        <w:rPr>
          <w:sz w:val="21"/>
        </w:rPr>
      </w:pPr>
      <w:r>
        <w:rPr>
          <w:sz w:val="21"/>
        </w:rPr>
        <w:t>C．作还原剂时，该化合物释放</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ab/>
      </w:r>
      <w:r>
        <w:rPr>
          <w:sz w:val="21"/>
        </w:rPr>
        <w:t>D．氮原子上没有孤电子对，晶体中不存在氢键</w:t>
      </w:r>
    </w:p>
    <w:p w14:paraId="579CD6BC">
      <w:pPr>
        <w:shd w:val="clear" w:color="auto" w:fill="auto"/>
        <w:spacing w:line="360" w:lineRule="auto"/>
        <w:jc w:val="left"/>
        <w:rPr>
          <w:sz w:val="21"/>
        </w:rPr>
      </w:pPr>
      <w:r>
        <w:rPr>
          <w:sz w:val="21"/>
        </w:rPr>
        <w:t>14．传统方法中，制备化合物c常用到</w:t>
      </w:r>
      <m:oMath>
        <m:r>
          <m:rPr>
            <m:nor/>
            <m:sty m:val="p"/>
          </m:rPr>
          <w:rPr>
            <w:rFonts w:ascii="Cambria Math" w:hAnsi="Cambria Math" w:eastAsia="宋体" w:cs="Cambria Math"/>
            <w:b w:val="0"/>
            <w:i w:val="0"/>
          </w:rPr>
          <m:t>NaCN</m:t>
        </m:r>
      </m:oMath>
      <w:r>
        <w:rPr>
          <w:sz w:val="21"/>
        </w:rPr>
        <w:t>。某课题组提出了一种避免使用</w:t>
      </w:r>
      <m:oMath>
        <m:r>
          <m:rPr>
            <m:nor/>
            <m:sty m:val="p"/>
          </m:rPr>
          <w:rPr>
            <w:rFonts w:ascii="Cambria Math" w:hAnsi="Cambria Math" w:eastAsia="宋体" w:cs="Cambria Math"/>
            <w:b w:val="0"/>
            <w:i w:val="0"/>
          </w:rPr>
          <m:t>NaCN</m:t>
        </m:r>
      </m:oMath>
      <w:r>
        <w:rPr>
          <w:sz w:val="21"/>
        </w:rPr>
        <w:t>的方法，机理如图所示(L表示配体，</w:t>
      </w:r>
      <m:oMath>
        <m:r>
          <m:rPr/>
          <w:rPr>
            <w:rFonts w:ascii="Cambria Math" w:hAnsi="Cambria Math" w:eastAsia="宋体" w:cs="Cambria Math"/>
          </w:rPr>
          <m:t>0、</m:t>
        </m:r>
        <m:r>
          <m:rPr>
            <m:nor/>
            <m:sty m:val="p"/>
          </m:rPr>
          <w:rPr>
            <w:rFonts w:ascii="Cambria Math" w:hAnsi="Cambria Math" w:eastAsia="宋体" w:cs="Cambria Math"/>
            <w:b w:val="0"/>
            <w:i w:val="0"/>
          </w:rPr>
          <m:t>I</m:t>
        </m:r>
        <m:r>
          <m:rPr/>
          <w:rPr>
            <w:rFonts w:ascii="Cambria Math" w:hAnsi="Cambria Math" w:eastAsia="宋体" w:cs="Cambria Math"/>
          </w:rPr>
          <m:t>、</m:t>
        </m:r>
        <m:r>
          <m:rPr>
            <m:sty m:val="p"/>
          </m:rPr>
          <w:rPr>
            <w:rFonts w:ascii="Cambria Math" w:hAnsi="Cambria Math" w:eastAsia="宋体" w:cs="Cambria Math"/>
          </w:rPr>
          <m:t>Ⅱ</m:t>
        </m:r>
        <m:r>
          <m:rPr/>
          <w:rPr>
            <w:rFonts w:ascii="Cambria Math" w:hAnsi="Cambria Math" w:eastAsia="宋体" w:cs="Cambria Math"/>
          </w:rPr>
          <m:t>、</m:t>
        </m:r>
        <m:r>
          <m:rPr>
            <m:sty m:val="p"/>
          </m:rPr>
          <w:rPr>
            <w:rFonts w:ascii="Cambria Math" w:hAnsi="Cambria Math" w:eastAsia="宋体" w:cs="Cambria Math"/>
          </w:rPr>
          <m:t>Ⅲ</m:t>
        </m:r>
      </m:oMath>
      <w:r>
        <w:rPr>
          <w:sz w:val="21"/>
        </w:rPr>
        <w:t>表示价态)。下列说法</w:t>
      </w:r>
      <w:r>
        <w:rPr>
          <w:sz w:val="21"/>
          <w:em w:val="dot"/>
          <w:lang w:eastAsia="zh-CN"/>
        </w:rPr>
        <w:t>不正确</w:t>
      </w:r>
      <w:r>
        <w:rPr>
          <w:sz w:val="21"/>
        </w:rPr>
        <w:t>的是</w:t>
      </w:r>
    </w:p>
    <w:p w14:paraId="2AF3BC97">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714625" cy="2771775"/>
            <wp:effectExtent l="0" t="0" r="13335" b="1905"/>
            <wp:docPr id="100033" name="图片 100033" descr="@@@8eff583a-4ef4-409f-8972-40c41e9ad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8eff583a-4ef4-409f-8972-40c41e9addd9"/>
                    <pic:cNvPicPr>
                      <a:picLocks noChangeAspect="1"/>
                    </pic:cNvPicPr>
                  </pic:nvPicPr>
                  <pic:blipFill>
                    <a:blip r:embed="rId27"/>
                    <a:stretch>
                      <a:fillRect/>
                    </a:stretch>
                  </pic:blipFill>
                  <pic:spPr>
                    <a:xfrm>
                      <a:off x="0" y="0"/>
                      <a:ext cx="2714625" cy="2771775"/>
                    </a:xfrm>
                    <a:prstGeom prst="rect">
                      <a:avLst/>
                    </a:prstGeom>
                  </pic:spPr>
                </pic:pic>
              </a:graphicData>
            </a:graphic>
          </wp:inline>
        </w:drawing>
      </w:r>
    </w:p>
    <w:p w14:paraId="1E876703">
      <w:pPr>
        <w:shd w:val="clear" w:color="auto" w:fill="auto"/>
        <w:spacing w:line="360" w:lineRule="auto"/>
        <w:ind w:left="380"/>
        <w:jc w:val="left"/>
        <w:rPr>
          <w:sz w:val="21"/>
        </w:rPr>
      </w:pPr>
      <w:r>
        <w:rPr>
          <w:sz w:val="21"/>
        </w:rPr>
        <w:t>A．化合物b是</w:t>
      </w:r>
      <m:oMath>
        <m:r>
          <m:rPr>
            <m:nor/>
            <m:sty m:val="p"/>
          </m:rPr>
          <w:rPr>
            <w:rFonts w:ascii="Cambria Math" w:hAnsi="Cambria Math" w:eastAsia="宋体" w:cs="Cambria Math"/>
            <w:b w:val="0"/>
            <w:i w:val="0"/>
          </w:rPr>
          <m:t>NaCN</m:t>
        </m:r>
      </m:oMath>
      <w:r>
        <w:rPr>
          <w:sz w:val="21"/>
        </w:rPr>
        <w:t>的替代品</w:t>
      </w:r>
    </w:p>
    <w:p w14:paraId="60CBD8E5">
      <w:pPr>
        <w:shd w:val="clear" w:color="auto" w:fill="auto"/>
        <w:spacing w:line="360" w:lineRule="auto"/>
        <w:ind w:left="380"/>
        <w:jc w:val="left"/>
        <w:rPr>
          <w:sz w:val="21"/>
        </w:rPr>
      </w:pPr>
      <w:r>
        <w:rPr>
          <w:sz w:val="21"/>
        </w:rPr>
        <w:t>B．</w:t>
      </w:r>
      <w:r>
        <w:rPr>
          <w:rFonts w:ascii="Times New Roman" w:hAnsi="Times New Roman" w:eastAsia="Times New Roman" w:cs="Times New Roman"/>
          <w:strike w:val="0"/>
          <w:kern w:val="0"/>
          <w:sz w:val="24"/>
          <w:szCs w:val="24"/>
          <w:u w:val="none"/>
        </w:rPr>
        <w:drawing>
          <wp:inline distT="0" distB="0" distL="114300" distR="114300">
            <wp:extent cx="1962150" cy="428625"/>
            <wp:effectExtent l="0" t="0" r="3810" b="13335"/>
            <wp:docPr id="100035" name="图片 100035" descr="@@@0c0a1ccf-3cf6-4bd7-a1f1-aba7c2b3c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0c0a1ccf-3cf6-4bd7-a1f1-aba7c2b3c674"/>
                    <pic:cNvPicPr>
                      <a:picLocks noChangeAspect="1"/>
                    </pic:cNvPicPr>
                  </pic:nvPicPr>
                  <pic:blipFill>
                    <a:blip r:embed="rId28"/>
                    <a:stretch>
                      <a:fillRect/>
                    </a:stretch>
                  </pic:blipFill>
                  <pic:spPr>
                    <a:xfrm>
                      <a:off x="0" y="0"/>
                      <a:ext cx="1962150" cy="428625"/>
                    </a:xfrm>
                    <a:prstGeom prst="rect">
                      <a:avLst/>
                    </a:prstGeom>
                  </pic:spPr>
                </pic:pic>
              </a:graphicData>
            </a:graphic>
          </wp:inline>
        </w:drawing>
      </w:r>
      <w:r>
        <w:rPr>
          <w:sz w:val="21"/>
        </w:rPr>
        <w:t>是该过程产生的副产物</w:t>
      </w:r>
    </w:p>
    <w:p w14:paraId="370731D4">
      <w:pPr>
        <w:shd w:val="clear" w:color="auto" w:fill="auto"/>
        <w:spacing w:line="360" w:lineRule="auto"/>
        <w:ind w:left="380"/>
        <w:jc w:val="left"/>
        <w:rPr>
          <w:sz w:val="21"/>
        </w:rPr>
      </w:pPr>
      <w:r>
        <w:rPr>
          <w:sz w:val="21"/>
        </w:rPr>
        <w:t>C．M可能是</w:t>
      </w:r>
      <m:oMath>
        <m:sSub>
          <m:sSubPr/>
          <m:e>
            <m:r>
              <m:rPr>
                <m:nor/>
                <m:sty m:val="p"/>
              </m:rPr>
              <w:rPr>
                <w:rFonts w:ascii="Cambria Math" w:hAnsi="Cambria Math" w:eastAsia="宋体" w:cs="Cambria Math"/>
                <w:b w:val="0"/>
                <w:i w:val="0"/>
              </w:rPr>
              <m:t>R</m:t>
            </m:r>
          </m:e>
          <m:sub>
            <m:r>
              <m:rPr/>
              <w:rPr>
                <w:rFonts w:ascii="Cambria Math" w:hAnsi="Cambria Math" w:eastAsia="宋体" w:cs="Cambria Math"/>
              </w:rPr>
              <m:t>3</m:t>
            </m:r>
          </m:sub>
        </m:sSub>
        <m:r>
          <m:rPr>
            <m:nor/>
            <m:sty m:val="p"/>
          </m:rPr>
          <w:rPr>
            <w:rFonts w:ascii="Cambria Math" w:hAnsi="Cambria Math" w:eastAsia="宋体" w:cs="Cambria Math"/>
            <w:b w:val="0"/>
            <w:i w:val="0"/>
          </w:rPr>
          <m:t>SiBr</m:t>
        </m:r>
      </m:oMath>
      <w:r>
        <w:rPr>
          <w:sz w:val="21"/>
        </w:rPr>
        <w:t>和</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p>
    <w:p w14:paraId="6192B0BA">
      <w:pPr>
        <w:shd w:val="clear" w:color="auto" w:fill="auto"/>
        <w:spacing w:line="360" w:lineRule="auto"/>
        <w:ind w:left="380"/>
        <w:jc w:val="left"/>
        <w:rPr>
          <w:sz w:val="21"/>
        </w:rPr>
      </w:pPr>
      <w:r>
        <w:rPr>
          <w:sz w:val="21"/>
        </w:rPr>
        <w:t>D．整个过程中，含镍化合物发生了2次氧化反应</w:t>
      </w:r>
    </w:p>
    <w:p w14:paraId="5E54C688">
      <w:pPr>
        <w:shd w:val="clear" w:color="auto" w:fill="auto"/>
        <w:spacing w:line="360" w:lineRule="auto"/>
        <w:jc w:val="left"/>
        <w:rPr>
          <w:sz w:val="21"/>
        </w:rPr>
      </w:pPr>
      <w:r>
        <w:rPr>
          <w:sz w:val="21"/>
        </w:rPr>
        <w:t>15．已知：</w:t>
      </w:r>
      <m:oMath>
        <m:r>
          <m:rPr>
            <m:nor/>
            <m:sty m:val="p"/>
          </m:rPr>
          <w:rPr>
            <w:rFonts w:ascii="Cambria Math" w:hAnsi="Cambria Math" w:eastAsia="宋体" w:cs="Cambria Math"/>
            <w:b w:val="0"/>
            <w:i w:val="0"/>
          </w:rPr>
          <m:t>AgCl</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p>
          <m:sSupPr/>
          <m:e>
            <m:r>
              <m:rPr>
                <m:nor/>
                <m:sty m:val="p"/>
              </m:rPr>
              <w:rPr>
                <w:rFonts w:ascii="Cambria Math" w:hAnsi="Cambria Math" w:eastAsia="宋体" w:cs="Cambria Math"/>
                <w:b w:val="0"/>
                <w:i w:val="0"/>
              </w:rPr>
              <m:t>Ag</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oMath>
      <w:r>
        <w:rPr>
          <w:rFonts w:ascii="Times New Roman" w:hAnsi="Times New Roman" w:eastAsia="Times New Roman" w:cs="Times New Roman"/>
          <w:kern w:val="0"/>
          <w:sz w:val="24"/>
          <w:szCs w:val="24"/>
        </w:rPr>
        <w:t>    </w:t>
      </w:r>
      <m:oMath>
        <m:sSub>
          <m:sSubPr/>
          <m:e>
            <m:r>
              <m:rPr/>
              <w:rPr>
                <w:rFonts w:ascii="Cambria Math" w:hAnsi="Cambria Math" w:eastAsia="宋体" w:cs="Cambria Math"/>
              </w:rPr>
              <m:t>K</m:t>
            </m:r>
          </m:e>
          <m:sub>
            <m:r>
              <m:rPr>
                <m:nor/>
                <m:sty m:val="p"/>
              </m:rPr>
              <w:rPr>
                <w:rFonts w:ascii="Cambria Math" w:hAnsi="Cambria Math" w:eastAsia="宋体" w:cs="Cambria Math"/>
                <w:b w:val="0"/>
                <w:i w:val="0"/>
              </w:rPr>
              <m:t>sp</m:t>
            </m:r>
          </m:sub>
        </m:sSub>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−10</m:t>
            </m:r>
          </m:sup>
        </m:sSup>
      </m:oMath>
    </w:p>
    <w:p w14:paraId="5E4121BB">
      <w:pPr>
        <w:shd w:val="clear" w:color="auto" w:fill="auto"/>
        <w:spacing w:line="360" w:lineRule="auto"/>
        <w:jc w:val="left"/>
        <w:rPr>
          <w:sz w:val="21"/>
        </w:rPr>
      </w:pPr>
      <m:oMath>
        <m:sSup>
          <m:sSupPr/>
          <m:e>
            <m:r>
              <m:rPr>
                <m:nor/>
                <m:sty m:val="p"/>
              </m:rPr>
              <w:rPr>
                <w:rFonts w:ascii="Cambria Math" w:hAnsi="Cambria Math" w:eastAsia="宋体" w:cs="Cambria Math"/>
                <w:b w:val="0"/>
                <w:i w:val="0"/>
              </w:rPr>
              <m:t>Ag</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)+2</m:t>
        </m:r>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AgCl</m:t>
                    </m:r>
                  </m:e>
                  <m:sub>
                    <m:r>
                      <m:rPr/>
                      <w:rPr>
                        <w:rFonts w:ascii="Cambria Math" w:hAnsi="Cambria Math" w:eastAsia="宋体" w:cs="Cambria Math"/>
                      </w:rPr>
                      <m:t>2</m:t>
                    </m:r>
                  </m:sub>
                </m:sSub>
              </m:e>
            </m:d>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oMath>
      <w:r>
        <w:rPr>
          <w:rFonts w:ascii="Times New Roman" w:hAnsi="Times New Roman" w:eastAsia="Times New Roman" w:cs="Times New Roman"/>
          <w:kern w:val="0"/>
          <w:sz w:val="24"/>
          <w:szCs w:val="24"/>
        </w:rPr>
        <w:t>    </w:t>
      </w:r>
      <m:oMath>
        <m:r>
          <m:rPr>
            <m:nor/>
            <m:sty m:val="p"/>
          </m:rPr>
          <w:rPr>
            <w:rFonts w:ascii="Cambria Math" w:hAnsi="Cambria Math" w:eastAsia="宋体" w:cs="Cambria Math"/>
            <w:b w:val="0"/>
            <w:i w:val="0"/>
          </w:rPr>
          <m:t>K</m:t>
        </m:r>
        <m:r>
          <m:rPr/>
          <w:rPr>
            <w:rFonts w:ascii="Cambria Math" w:hAnsi="Cambria Math" w:eastAsia="宋体" w:cs="Cambria Math"/>
          </w:rPr>
          <m:t>=1.1×</m:t>
        </m:r>
        <m:sSup>
          <m:sSupPr/>
          <m:e>
            <m:r>
              <m:rPr/>
              <w:rPr>
                <w:rFonts w:ascii="Cambria Math" w:hAnsi="Cambria Math" w:eastAsia="宋体" w:cs="Cambria Math"/>
              </w:rPr>
              <m:t>10</m:t>
            </m:r>
          </m:e>
          <m:sup>
            <m:r>
              <m:rPr>
                <m:nor/>
                <m:sty m:val="p"/>
              </m:rPr>
              <w:rPr>
                <w:rFonts w:ascii="Cambria Math" w:hAnsi="Cambria Math" w:eastAsia="宋体" w:cs="Cambria Math"/>
                <w:b w:val="0"/>
                <w:i w:val="0"/>
              </w:rPr>
              <m:t>5</m:t>
            </m:r>
          </m:sup>
        </m:sSup>
      </m:oMath>
    </w:p>
    <w:p w14:paraId="4DA80289">
      <w:pPr>
        <w:shd w:val="clear" w:color="auto" w:fill="auto"/>
        <w:spacing w:line="360" w:lineRule="auto"/>
        <w:jc w:val="left"/>
        <w:rPr>
          <w:sz w:val="21"/>
        </w:rPr>
      </w:pPr>
      <w:r>
        <w:rPr>
          <w:sz w:val="21"/>
        </w:rPr>
        <w:t>下列有关说法</w:t>
      </w:r>
      <w:r>
        <w:rPr>
          <w:sz w:val="21"/>
          <w:em w:val="dot"/>
          <w:lang w:eastAsia="zh-CN"/>
        </w:rPr>
        <w:t>不正确</w:t>
      </w:r>
      <w:r>
        <w:rPr>
          <w:sz w:val="21"/>
        </w:rPr>
        <w:t>的是</w:t>
      </w:r>
    </w:p>
    <w:p w14:paraId="7C7A91EC">
      <w:pPr>
        <w:shd w:val="clear" w:color="auto" w:fill="auto"/>
        <w:spacing w:line="360" w:lineRule="auto"/>
        <w:ind w:left="380"/>
        <w:jc w:val="left"/>
        <w:rPr>
          <w:sz w:val="21"/>
        </w:rPr>
      </w:pPr>
      <w:r>
        <w:rPr>
          <w:sz w:val="21"/>
        </w:rPr>
        <w:t>A．过量</w:t>
      </w:r>
      <m:oMath>
        <m:r>
          <m:rPr>
            <m:nor/>
            <m:sty m:val="p"/>
          </m:rPr>
          <w:rPr>
            <w:rFonts w:ascii="Cambria Math" w:hAnsi="Cambria Math" w:eastAsia="宋体" w:cs="Cambria Math"/>
            <w:b w:val="0"/>
            <w:i w:val="0"/>
          </w:rPr>
          <m:t>AgCl</m:t>
        </m:r>
      </m:oMath>
      <w:r>
        <w:rPr>
          <w:sz w:val="21"/>
        </w:rPr>
        <w:t>在</w:t>
      </w:r>
      <m:oMath>
        <m:r>
          <m:rPr/>
          <w:rPr>
            <w:rFonts w:ascii="Cambria Math" w:hAnsi="Cambria Math" w:eastAsia="宋体" w:cs="Cambria Math"/>
          </w:rPr>
          <m:t>1.0</m:t>
        </m:r>
        <m:r>
          <m:rPr>
            <m:nor/>
            <m:sty m:val="p"/>
          </m:rPr>
          <w:rPr>
            <w:rFonts w:ascii="Cambria Math" w:hAnsi="Cambria Math" w:eastAsia="宋体" w:cs="Cambria Math"/>
            <w:b w:val="0"/>
            <w:i w:val="0"/>
          </w:rPr>
          <m:t>mol</m:t>
        </m:r>
        <m:r>
          <m:rPr/>
          <w:rPr>
            <w:rFonts w:ascii="Cambria Math" w:hAnsi="Cambria Math" w:eastAsia="宋体" w:cs="Cambria Math"/>
          </w:rPr>
          <m:t>/</m:t>
        </m:r>
        <m:r>
          <m:rPr>
            <m:nor/>
            <m:sty m:val="p"/>
          </m:rPr>
          <w:rPr>
            <w:rFonts w:ascii="Cambria Math" w:hAnsi="Cambria Math" w:eastAsia="宋体" w:cs="Cambria Math"/>
            <w:b w:val="0"/>
            <w:i w:val="0"/>
          </w:rPr>
          <m:t>LNaCl</m:t>
        </m:r>
      </m:oMath>
      <w:r>
        <w:rPr>
          <w:sz w:val="21"/>
        </w:rPr>
        <w:t>溶液中</w:t>
      </w:r>
      <m:oMath>
        <m:r>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Ag</m:t>
                </m:r>
              </m:e>
              <m:sup>
                <m:r>
                  <m:rPr/>
                  <w:rPr>
                    <w:rFonts w:ascii="Cambria Math" w:hAnsi="Cambria Math" w:eastAsia="宋体" w:cs="Cambria Math"/>
                  </w:rPr>
                  <m:t>+</m:t>
                </m:r>
              </m:sup>
            </m:sSup>
          </m:e>
        </m:d>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−10</m:t>
            </m:r>
          </m:sup>
        </m:sSup>
        <m:r>
          <m:rPr>
            <m:nor/>
            <m:sty m:val="p"/>
          </m:rPr>
          <w:rPr>
            <w:rFonts w:ascii="Cambria Math" w:hAnsi="Cambria Math" w:eastAsia="宋体" w:cs="Cambria Math"/>
            <w:b w:val="0"/>
            <w:i w:val="0"/>
          </w:rPr>
          <m:t>mol</m:t>
        </m:r>
        <m:r>
          <m:rPr/>
          <w:rPr>
            <w:rFonts w:ascii="Cambria Math" w:hAnsi="Cambria Math" w:eastAsia="宋体" w:cs="Cambria Math"/>
          </w:rPr>
          <m:t>/</m:t>
        </m:r>
        <m:r>
          <m:rPr>
            <m:nor/>
            <m:sty m:val="p"/>
          </m:rPr>
          <w:rPr>
            <w:rFonts w:ascii="Cambria Math" w:hAnsi="Cambria Math" w:eastAsia="宋体" w:cs="Cambria Math"/>
            <w:b w:val="0"/>
            <w:i w:val="0"/>
          </w:rPr>
          <m:t>L</m:t>
        </m:r>
      </m:oMath>
    </w:p>
    <w:p w14:paraId="04D597E0">
      <w:pPr>
        <w:shd w:val="clear" w:color="auto" w:fill="auto"/>
        <w:spacing w:line="360" w:lineRule="auto"/>
        <w:ind w:left="380"/>
        <w:jc w:val="left"/>
        <w:rPr>
          <w:sz w:val="21"/>
        </w:rPr>
      </w:pPr>
      <w:r>
        <w:rPr>
          <w:sz w:val="21"/>
        </w:rPr>
        <w:t>B．过量</w:t>
      </w:r>
      <m:oMath>
        <m:r>
          <m:rPr>
            <m:nor/>
            <m:sty m:val="p"/>
          </m:rPr>
          <w:rPr>
            <w:rFonts w:ascii="Cambria Math" w:hAnsi="Cambria Math" w:eastAsia="宋体" w:cs="Cambria Math"/>
            <w:b w:val="0"/>
            <w:i w:val="0"/>
          </w:rPr>
          <m:t>AgCl</m:t>
        </m:r>
      </m:oMath>
      <w:r>
        <w:rPr>
          <w:sz w:val="21"/>
        </w:rPr>
        <w:t>在水中所得的饱和溶液中滴加</w:t>
      </w:r>
      <m:oMath>
        <m:r>
          <m:rPr/>
          <w:rPr>
            <w:rFonts w:ascii="Cambria Math" w:hAnsi="Cambria Math" w:eastAsia="宋体" w:cs="Cambria Math"/>
          </w:rPr>
          <m:t>0.0010</m:t>
        </m:r>
        <m:r>
          <m:rPr>
            <m:nor/>
            <m:sty m:val="p"/>
          </m:rPr>
          <w:rPr>
            <w:rFonts w:ascii="Cambria Math" w:hAnsi="Cambria Math" w:eastAsia="宋体" w:cs="Cambria Math"/>
            <w:b w:val="0"/>
            <w:i w:val="0"/>
          </w:rPr>
          <m:t>mol</m:t>
        </m:r>
        <m:r>
          <m:rPr/>
          <w:rPr>
            <w:rFonts w:ascii="Cambria Math" w:hAnsi="Cambria Math" w:eastAsia="宋体" w:cs="Cambria Math"/>
          </w:rPr>
          <m:t>/</m:t>
        </m:r>
        <m:sSub>
          <m:sSubPr/>
          <m:e>
            <m:r>
              <m:rPr>
                <m:nor/>
                <m:sty m:val="p"/>
              </m:rPr>
              <w:rPr>
                <w:rFonts w:ascii="Cambria Math" w:hAnsi="Cambria Math" w:eastAsia="宋体" w:cs="Cambria Math"/>
                <w:b w:val="0"/>
                <w:i w:val="0"/>
              </w:rPr>
              <m:t>LAgNO</m:t>
            </m:r>
          </m:e>
          <m:sub>
            <m:r>
              <m:rPr/>
              <w:rPr>
                <w:rFonts w:ascii="Cambria Math" w:hAnsi="Cambria Math" w:eastAsia="宋体" w:cs="Cambria Math"/>
              </w:rPr>
              <m:t>3</m:t>
            </m:r>
          </m:sub>
        </m:sSub>
      </m:oMath>
      <w:r>
        <w:rPr>
          <w:sz w:val="21"/>
        </w:rPr>
        <w:t>溶液，有</w:t>
      </w:r>
      <m:oMath>
        <m:r>
          <m:rPr>
            <m:nor/>
            <m:sty m:val="p"/>
          </m:rPr>
          <w:rPr>
            <w:rFonts w:ascii="Cambria Math" w:hAnsi="Cambria Math" w:eastAsia="宋体" w:cs="Cambria Math"/>
            <w:b w:val="0"/>
            <w:i w:val="0"/>
          </w:rPr>
          <m:t>AgCl</m:t>
        </m:r>
      </m:oMath>
      <w:r>
        <w:rPr>
          <w:sz w:val="21"/>
        </w:rPr>
        <w:t>生成</w:t>
      </w:r>
    </w:p>
    <w:p w14:paraId="28705F6F">
      <w:pPr>
        <w:shd w:val="clear" w:color="auto" w:fill="auto"/>
        <w:spacing w:line="360" w:lineRule="auto"/>
        <w:ind w:left="380"/>
        <w:jc w:val="left"/>
        <w:rPr>
          <w:sz w:val="21"/>
        </w:rPr>
      </w:pPr>
      <w:r>
        <w:rPr>
          <w:sz w:val="21"/>
        </w:rPr>
        <w:t>C．过量</w:t>
      </w:r>
      <m:oMath>
        <m:r>
          <m:rPr>
            <m:nor/>
            <m:sty m:val="p"/>
          </m:rPr>
          <w:rPr>
            <w:rFonts w:ascii="Cambria Math" w:hAnsi="Cambria Math" w:eastAsia="宋体" w:cs="Cambria Math"/>
            <w:b w:val="0"/>
            <w:i w:val="0"/>
          </w:rPr>
          <m:t>AgCl</m:t>
        </m:r>
      </m:oMath>
      <w:r>
        <w:rPr>
          <w:sz w:val="21"/>
        </w:rPr>
        <w:t>在水中溶解的质量大于在相同体积</w:t>
      </w:r>
      <m:oMath>
        <m:r>
          <m:rPr/>
          <w:rPr>
            <w:rFonts w:ascii="Cambria Math" w:hAnsi="Cambria Math" w:eastAsia="宋体" w:cs="Cambria Math"/>
          </w:rPr>
          <m:t>3.0</m:t>
        </m:r>
        <m:r>
          <m:rPr>
            <m:nor/>
            <m:sty m:val="p"/>
          </m:rPr>
          <w:rPr>
            <w:rFonts w:ascii="Cambria Math" w:hAnsi="Cambria Math" w:eastAsia="宋体" w:cs="Cambria Math"/>
            <w:b w:val="0"/>
            <w:i w:val="0"/>
          </w:rPr>
          <m:t>mol</m:t>
        </m:r>
        <m:r>
          <m:rPr/>
          <w:rPr>
            <w:rFonts w:ascii="Cambria Math" w:hAnsi="Cambria Math" w:eastAsia="宋体" w:cs="Cambria Math"/>
          </w:rPr>
          <m:t>/</m:t>
        </m:r>
        <m:r>
          <m:rPr>
            <m:nor/>
            <m:sty m:val="p"/>
          </m:rPr>
          <w:rPr>
            <w:rFonts w:ascii="Cambria Math" w:hAnsi="Cambria Math" w:eastAsia="宋体" w:cs="Cambria Math"/>
            <w:b w:val="0"/>
            <w:i w:val="0"/>
          </w:rPr>
          <m:t>LNaCl</m:t>
        </m:r>
      </m:oMath>
      <w:r>
        <w:rPr>
          <w:sz w:val="21"/>
        </w:rPr>
        <w:t>溶液中溶解的质量</w:t>
      </w:r>
    </w:p>
    <w:p w14:paraId="19DA7758">
      <w:pPr>
        <w:shd w:val="clear" w:color="auto" w:fill="auto"/>
        <w:spacing w:line="360" w:lineRule="auto"/>
        <w:ind w:left="380"/>
        <w:jc w:val="left"/>
        <w:rPr>
          <w:sz w:val="21"/>
        </w:rPr>
      </w:pPr>
      <w:r>
        <w:rPr>
          <w:sz w:val="21"/>
        </w:rPr>
        <w:t>D．</w:t>
      </w:r>
      <m:oMath>
        <m:r>
          <m:rPr/>
          <w:rPr>
            <w:rFonts w:ascii="Cambria Math" w:hAnsi="Cambria Math" w:eastAsia="宋体" w:cs="Cambria Math"/>
          </w:rPr>
          <m:t>0.010</m:t>
        </m:r>
        <m:r>
          <m:rPr>
            <m:nor/>
            <m:sty m:val="p"/>
          </m:rPr>
          <w:rPr>
            <w:rFonts w:ascii="Cambria Math" w:hAnsi="Cambria Math" w:eastAsia="宋体" w:cs="Cambria Math"/>
            <w:b w:val="0"/>
            <w:i w:val="0"/>
          </w:rPr>
          <m:t>molAgCl</m:t>
        </m:r>
      </m:oMath>
      <w:r>
        <w:rPr>
          <w:sz w:val="21"/>
        </w:rPr>
        <w:t>在</w:t>
      </w:r>
      <m:oMath>
        <m:r>
          <m:rPr/>
          <w:rPr>
            <w:rFonts w:ascii="Cambria Math" w:hAnsi="Cambria Math" w:eastAsia="宋体" w:cs="Cambria Math"/>
          </w:rPr>
          <m:t>1</m:t>
        </m:r>
        <m:r>
          <m:rPr>
            <m:nor/>
            <m:sty m:val="p"/>
          </m:rPr>
          <w:rPr>
            <w:rFonts w:ascii="Cambria Math" w:hAnsi="Cambria Math" w:eastAsia="宋体" w:cs="Cambria Math"/>
            <w:b w:val="0"/>
            <w:i w:val="0"/>
          </w:rPr>
          <m:t>L</m:t>
        </m:r>
        <m:r>
          <m:rPr/>
          <w:rPr>
            <w:rFonts w:ascii="Cambria Math" w:hAnsi="Cambria Math" w:eastAsia="宋体" w:cs="Cambria Math"/>
          </w:rPr>
          <m:t>10</m:t>
        </m:r>
        <m:r>
          <m:rPr>
            <m:nor/>
            <m:sty m:val="p"/>
          </m:rPr>
          <w:rPr>
            <w:rFonts w:ascii="Cambria Math" w:hAnsi="Cambria Math" w:eastAsia="宋体" w:cs="Cambria Math"/>
            <w:b w:val="0"/>
            <w:i w:val="0"/>
          </w:rPr>
          <m:t>mol</m:t>
        </m:r>
        <m:r>
          <m:rPr/>
          <w:rPr>
            <w:rFonts w:ascii="Cambria Math" w:hAnsi="Cambria Math" w:eastAsia="宋体" w:cs="Cambria Math"/>
          </w:rPr>
          <m:t>/</m:t>
        </m:r>
        <m:r>
          <m:rPr>
            <m:nor/>
            <m:sty m:val="p"/>
          </m:rPr>
          <w:rPr>
            <w:rFonts w:ascii="Cambria Math" w:hAnsi="Cambria Math" w:eastAsia="宋体" w:cs="Cambria Math"/>
            <w:b w:val="0"/>
            <w:i w:val="0"/>
          </w:rPr>
          <m:t>L</m:t>
        </m:r>
      </m:oMath>
      <w:r>
        <w:rPr>
          <w:sz w:val="21"/>
        </w:rPr>
        <w:t>的盐酸中不能完全溶解</w:t>
      </w:r>
    </w:p>
    <w:p w14:paraId="2E0641BD">
      <w:pPr>
        <w:shd w:val="clear" w:color="auto" w:fill="auto"/>
        <w:spacing w:line="360" w:lineRule="auto"/>
        <w:jc w:val="left"/>
        <w:rPr>
          <w:sz w:val="21"/>
        </w:rPr>
      </w:pPr>
      <w:r>
        <w:rPr>
          <w:sz w:val="21"/>
        </w:rPr>
        <w:t>16．</w:t>
      </w:r>
      <m:oMath>
        <m:r>
          <m:rPr>
            <m:nor/>
            <m:sty m:val="p"/>
          </m:rPr>
          <w:rPr>
            <w:rFonts w:ascii="Cambria Math" w:hAnsi="Cambria Math" w:eastAsia="宋体" w:cs="Cambria Math"/>
            <w:b w:val="0"/>
            <w:i w:val="0"/>
          </w:rPr>
          <m:t>NaOH</m:t>
        </m:r>
      </m:oMath>
      <w:r>
        <w:rPr>
          <w:sz w:val="21"/>
        </w:rPr>
        <w:t>中常含</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。为配制不含</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的</w:t>
      </w:r>
      <m:oMath>
        <m:r>
          <m:rPr>
            <m:nor/>
            <m:sty m:val="p"/>
          </m:rPr>
          <w:rPr>
            <w:rFonts w:ascii="Cambria Math" w:hAnsi="Cambria Math" w:eastAsia="宋体" w:cs="Cambria Math"/>
            <w:b w:val="0"/>
            <w:i w:val="0"/>
          </w:rPr>
          <m:t>NaOH</m:t>
        </m:r>
      </m:oMath>
      <w:r>
        <w:rPr>
          <w:sz w:val="21"/>
        </w:rPr>
        <w:t>溶液，并用苯甲酸标定其浓度，实验方案如下：</w:t>
      </w:r>
    </w:p>
    <w:p w14:paraId="3D0C7A96">
      <w:pPr>
        <w:shd w:val="clear" w:color="auto" w:fill="auto"/>
        <w:spacing w:line="360" w:lineRule="auto"/>
        <w:jc w:val="left"/>
        <w:rPr>
          <w:sz w:val="21"/>
        </w:rPr>
      </w:pPr>
      <w:r>
        <w:rPr>
          <w:sz w:val="21"/>
        </w:rPr>
        <w:t>步骤I——除杂：称取</w:t>
      </w:r>
      <m:oMath>
        <m:r>
          <m:rPr>
            <m:nor/>
            <m:sty m:val="p"/>
          </m:rPr>
          <w:rPr>
            <w:rFonts w:ascii="Cambria Math" w:hAnsi="Cambria Math" w:eastAsia="宋体" w:cs="Cambria Math"/>
            <w:b w:val="0"/>
            <w:i w:val="0"/>
          </w:rPr>
          <m:t>NaOH</m:t>
        </m:r>
      </m:oMath>
      <w:r>
        <w:rPr>
          <w:sz w:val="21"/>
        </w:rPr>
        <w:t>配制成饱和溶液，静置，析出</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w:t>
      </w:r>
    </w:p>
    <w:p w14:paraId="44C66412">
      <w:pPr>
        <w:shd w:val="clear" w:color="auto" w:fill="auto"/>
        <w:spacing w:line="360" w:lineRule="auto"/>
        <w:jc w:val="left"/>
        <w:rPr>
          <w:sz w:val="21"/>
        </w:rPr>
      </w:pPr>
      <w:r>
        <w:rPr>
          <w:sz w:val="21"/>
        </w:rPr>
        <w:t>步骤Ⅱ——配制：量取一定体积的上层清液，稀释配制成</w:t>
      </w:r>
      <m:oMath>
        <m:r>
          <m:rPr>
            <m:nor/>
            <m:sty m:val="p"/>
          </m:rPr>
          <w:rPr>
            <w:rFonts w:ascii="Cambria Math" w:hAnsi="Cambria Math" w:eastAsia="宋体" w:cs="Cambria Math"/>
            <w:b w:val="0"/>
            <w:i w:val="0"/>
          </w:rPr>
          <m:t>NaOH</m:t>
        </m:r>
      </m:oMath>
      <w:r>
        <w:rPr>
          <w:sz w:val="21"/>
        </w:rPr>
        <w:t>溶液；</w:t>
      </w:r>
    </w:p>
    <w:p w14:paraId="122F5F57">
      <w:pPr>
        <w:shd w:val="clear" w:color="auto" w:fill="auto"/>
        <w:spacing w:line="360" w:lineRule="auto"/>
        <w:jc w:val="left"/>
        <w:rPr>
          <w:sz w:val="21"/>
        </w:rPr>
      </w:pPr>
      <w:r>
        <w:rPr>
          <w:sz w:val="21"/>
        </w:rPr>
        <w:t>步骤Ⅲ——标定：准确称量苯甲酸固体，加水溶解，加指示剂，用步骤Ⅱ所配制的</w:t>
      </w:r>
      <m:oMath>
        <m:r>
          <m:rPr>
            <m:nor/>
            <m:sty m:val="p"/>
          </m:rPr>
          <w:rPr>
            <w:rFonts w:ascii="Cambria Math" w:hAnsi="Cambria Math" w:eastAsia="宋体" w:cs="Cambria Math"/>
            <w:b w:val="0"/>
            <w:i w:val="0"/>
          </w:rPr>
          <m:t>NaOH</m:t>
        </m:r>
      </m:oMath>
      <w:r>
        <w:rPr>
          <w:sz w:val="21"/>
        </w:rPr>
        <w:t>溶液滴定。</w:t>
      </w:r>
    </w:p>
    <w:p w14:paraId="6E7C41B1">
      <w:pPr>
        <w:shd w:val="clear" w:color="auto" w:fill="auto"/>
        <w:spacing w:line="360" w:lineRule="auto"/>
        <w:jc w:val="left"/>
        <w:rPr>
          <w:sz w:val="21"/>
        </w:rPr>
      </w:pPr>
      <w:r>
        <w:rPr>
          <w:sz w:val="21"/>
        </w:rPr>
        <w:t>下列说法正确的是</w:t>
      </w:r>
    </w:p>
    <w:p w14:paraId="1DF13B78">
      <w:pPr>
        <w:shd w:val="clear" w:color="auto" w:fill="auto"/>
        <w:spacing w:line="360" w:lineRule="auto"/>
        <w:ind w:left="380"/>
        <w:jc w:val="left"/>
        <w:rPr>
          <w:sz w:val="21"/>
        </w:rPr>
      </w:pPr>
      <w:r>
        <w:rPr>
          <w:sz w:val="21"/>
        </w:rPr>
        <w:t>A．步骤I中</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析出的主要原因是：</w:t>
      </w:r>
      <m:oMath>
        <m:r>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e>
        </m:d>
      </m:oMath>
      <w:r>
        <w:rPr>
          <w:sz w:val="21"/>
        </w:rPr>
        <w:t>很大，抑制</w:t>
      </w:r>
      <m:oMath>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水解</w:t>
      </w:r>
    </w:p>
    <w:p w14:paraId="6F6653D0">
      <w:pPr>
        <w:shd w:val="clear" w:color="auto" w:fill="auto"/>
        <w:spacing w:line="360" w:lineRule="auto"/>
        <w:ind w:left="380"/>
        <w:jc w:val="left"/>
        <w:rPr>
          <w:sz w:val="21"/>
        </w:rPr>
      </w:pPr>
      <w:r>
        <w:rPr>
          <w:sz w:val="21"/>
        </w:rPr>
        <w:t>B．步骤Ⅱ中可用量筒量取上层清液</w:t>
      </w:r>
    </w:p>
    <w:p w14:paraId="6334727E">
      <w:pPr>
        <w:shd w:val="clear" w:color="auto" w:fill="auto"/>
        <w:spacing w:line="360" w:lineRule="auto"/>
        <w:ind w:left="380"/>
        <w:jc w:val="left"/>
        <w:rPr>
          <w:sz w:val="21"/>
        </w:rPr>
      </w:pPr>
      <w:r>
        <w:rPr>
          <w:sz w:val="21"/>
        </w:rPr>
        <w:t>C．步骤Ⅲ中可用甲基橙作指示剂</w:t>
      </w:r>
    </w:p>
    <w:p w14:paraId="5A295B25">
      <w:pPr>
        <w:shd w:val="clear" w:color="auto" w:fill="auto"/>
        <w:spacing w:line="360" w:lineRule="auto"/>
        <w:ind w:left="380"/>
        <w:jc w:val="left"/>
        <w:rPr>
          <w:sz w:val="21"/>
        </w:rPr>
      </w:pPr>
      <w:r>
        <w:rPr>
          <w:sz w:val="21"/>
        </w:rPr>
        <w:t>D．步骤</w:t>
      </w:r>
      <m:oMath>
        <m:r>
          <m:rPr>
            <m:sty m:val="p"/>
          </m:rPr>
          <w:rPr>
            <w:rFonts w:ascii="Cambria Math" w:hAnsi="Cambria Math" w:eastAsia="宋体" w:cs="Cambria Math"/>
          </w:rPr>
          <m:t>Ⅱ</m:t>
        </m:r>
        <m:r>
          <m:rPr/>
          <w:rPr>
            <w:rFonts w:ascii="Cambria Math" w:hAnsi="Cambria Math" w:eastAsia="宋体" w:cs="Cambria Math"/>
          </w:rPr>
          <m:t>、</m:t>
        </m:r>
        <m:r>
          <m:rPr>
            <m:sty m:val="p"/>
          </m:rPr>
          <w:rPr>
            <w:rFonts w:ascii="Cambria Math" w:hAnsi="Cambria Math" w:eastAsia="宋体" w:cs="Cambria Math"/>
          </w:rPr>
          <m:t>Ⅲ</m:t>
        </m:r>
      </m:oMath>
      <w:r>
        <w:rPr>
          <w:sz w:val="21"/>
        </w:rPr>
        <w:t>中所需的蒸馏水都须煮沸后使用，目的是除去溶解的氧气</w:t>
      </w:r>
    </w:p>
    <w:p w14:paraId="5599B2AE">
      <w:pPr>
        <w:jc w:val="center"/>
        <w:rPr>
          <w:rFonts w:ascii="黑体" w:hAnsi="黑体" w:eastAsia="黑体" w:cs="黑体"/>
          <w:b/>
          <w:i w:val="0"/>
          <w:color w:val="000000"/>
          <w:sz w:val="30"/>
        </w:rPr>
      </w:pPr>
    </w:p>
    <w:p w14:paraId="61672BE3">
      <w:pPr>
        <w:jc w:val="left"/>
        <w:rPr>
          <w:rFonts w:ascii="宋体" w:hAnsi="宋体" w:eastAsia="宋体" w:cs="宋体"/>
          <w:b/>
          <w:i w:val="0"/>
          <w:color w:val="000000"/>
          <w:sz w:val="21"/>
        </w:rPr>
      </w:pPr>
      <w:r>
        <w:rPr>
          <w:rFonts w:ascii="宋体" w:hAnsi="宋体" w:eastAsia="宋体" w:cs="宋体"/>
          <w:b/>
          <w:i w:val="0"/>
          <w:color w:val="000000"/>
          <w:sz w:val="21"/>
        </w:rPr>
        <w:t>二、解答题</w:t>
      </w:r>
    </w:p>
    <w:p w14:paraId="174EBC06">
      <w:pPr>
        <w:shd w:val="clear" w:color="auto" w:fill="auto"/>
        <w:spacing w:line="360" w:lineRule="auto"/>
        <w:jc w:val="left"/>
        <w:rPr>
          <w:sz w:val="21"/>
        </w:rPr>
      </w:pPr>
      <w:r>
        <w:rPr>
          <w:sz w:val="21"/>
        </w:rPr>
        <w:t>17．铜在自然界大多以硫化物形式成矿。请回答：</w:t>
      </w:r>
    </w:p>
    <w:p w14:paraId="0402933E">
      <w:pPr>
        <w:shd w:val="clear" w:color="auto" w:fill="auto"/>
        <w:spacing w:line="360" w:lineRule="auto"/>
        <w:jc w:val="left"/>
        <w:rPr>
          <w:sz w:val="21"/>
        </w:rPr>
      </w:pPr>
      <w:r>
        <w:rPr>
          <w:sz w:val="21"/>
        </w:rPr>
        <w:t>(1)有关铜和硫的说法正确的是_______。</w:t>
      </w:r>
    </w:p>
    <w:p w14:paraId="49E5E674">
      <w:pPr>
        <w:shd w:val="clear" w:color="auto" w:fill="auto"/>
        <w:spacing w:line="360" w:lineRule="auto"/>
        <w:ind w:left="380"/>
        <w:jc w:val="left"/>
        <w:rPr>
          <w:sz w:val="21"/>
        </w:rPr>
      </w:pPr>
      <w:r>
        <w:rPr>
          <w:sz w:val="21"/>
        </w:rPr>
        <w:t>A．基态硫原子有7对成对电子</w:t>
      </w:r>
    </w:p>
    <w:p w14:paraId="0425ED8E">
      <w:pPr>
        <w:shd w:val="clear" w:color="auto" w:fill="auto"/>
        <w:spacing w:line="360" w:lineRule="auto"/>
        <w:ind w:left="380"/>
        <w:jc w:val="left"/>
        <w:rPr>
          <w:sz w:val="21"/>
        </w:rPr>
      </w:pPr>
      <w:r>
        <w:rPr>
          <w:sz w:val="21"/>
        </w:rPr>
        <w:t>B．铜焰色试验呈绿色，与铜原子核外电子跃迁释放能量有关</w:t>
      </w:r>
    </w:p>
    <w:p w14:paraId="3C299291">
      <w:pPr>
        <w:shd w:val="clear" w:color="auto" w:fill="auto"/>
        <w:spacing w:line="360" w:lineRule="auto"/>
        <w:ind w:left="380"/>
        <w:jc w:val="left"/>
        <w:rPr>
          <w:sz w:val="21"/>
        </w:rPr>
      </w:pPr>
      <w:r>
        <w:rPr>
          <w:sz w:val="21"/>
        </w:rPr>
        <w:t>C．基态铜原子失去2个电子，</w:t>
      </w:r>
      <m:oMath>
        <m:r>
          <m:rPr>
            <m:nor/>
            <m:sty m:val="p"/>
          </m:rPr>
          <w:rPr>
            <w:rFonts w:ascii="Cambria Math" w:hAnsi="Cambria Math" w:eastAsia="宋体" w:cs="Cambria Math"/>
            <w:b w:val="0"/>
            <w:i w:val="0"/>
          </w:rPr>
          <m:t>3d</m:t>
        </m:r>
      </m:oMath>
      <w:r>
        <w:rPr>
          <w:sz w:val="21"/>
        </w:rPr>
        <w:t>轨道形成全充满结构</w:t>
      </w:r>
    </w:p>
    <w:p w14:paraId="69AE4ECA">
      <w:pPr>
        <w:shd w:val="clear" w:color="auto" w:fill="auto"/>
        <w:spacing w:line="360" w:lineRule="auto"/>
        <w:ind w:left="380"/>
        <w:jc w:val="left"/>
        <w:rPr>
          <w:sz w:val="21"/>
        </w:rPr>
      </w:pPr>
      <w:r>
        <w:rPr>
          <w:sz w:val="21"/>
        </w:rPr>
        <w:t>D．配位键强度：</w:t>
      </w:r>
      <m:oMath>
        <m:sSup>
          <m:sSupPr/>
          <m:e>
            <m:d>
              <m:dPr>
                <m:begChr m:val="["/>
                <m:sepChr m:val=","/>
                <m:endChr m:val="]"/>
              </m:dPr>
              <m:e>
                <m:r>
                  <m:rPr>
                    <m:nor/>
                    <m:sty m:val="p"/>
                  </m:rPr>
                  <w:rPr>
                    <w:rFonts w:ascii="Cambria Math" w:hAnsi="Cambria Math" w:eastAsia="宋体" w:cs="Cambria Math"/>
                    <w:b w:val="0"/>
                    <w:i w:val="0"/>
                  </w:rPr>
                  <m:t>Cu</m:t>
                </m:r>
                <m:d>
                  <m:dPr>
                    <m:sepChr m:val=","/>
                  </m:dPr>
                  <m:e>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e>
                </m:d>
              </m:e>
            </m:d>
          </m:e>
          <m:sup>
            <m:r>
              <m:rPr/>
              <w:rPr>
                <w:rFonts w:ascii="Cambria Math" w:hAnsi="Cambria Math" w:eastAsia="宋体" w:cs="Cambria Math"/>
              </w:rPr>
              <m:t>2+</m:t>
            </m:r>
          </m:sup>
        </m:sSup>
        <m:r>
          <m:rPr/>
          <w:rPr>
            <w:rFonts w:ascii="Cambria Math" w:hAnsi="Cambria Math" w:eastAsia="宋体" w:cs="Cambria Math"/>
          </w:rPr>
          <m:t>&gt;</m:t>
        </m:r>
        <m:sSup>
          <m:sSupPr/>
          <m:e>
            <m:d>
              <m:dPr>
                <m:begChr m:val="["/>
                <m:sepChr m:val=","/>
                <m:endChr m:val="]"/>
              </m:dPr>
              <m:e>
                <m:r>
                  <m:rPr>
                    <m:nor/>
                    <m:sty m:val="p"/>
                  </m:rPr>
                  <w:rPr>
                    <w:rFonts w:ascii="Cambria Math" w:hAnsi="Cambria Math" w:eastAsia="宋体" w:cs="Cambria Math"/>
                    <w:b w:val="0"/>
                    <w:i w:val="0"/>
                  </w:rPr>
                  <m:t>Cu</m:t>
                </m:r>
                <m:d>
                  <m:dPr>
                    <m:sepChr m:val=","/>
                  </m:dPr>
                  <m:e>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e>
                </m:d>
              </m:e>
            </m:d>
          </m:e>
          <m:sup>
            <m:r>
              <m:rPr/>
              <w:rPr>
                <w:rFonts w:ascii="Cambria Math" w:hAnsi="Cambria Math" w:eastAsia="宋体" w:cs="Cambria Math"/>
              </w:rPr>
              <m:t>+</m:t>
            </m:r>
          </m:sup>
        </m:sSup>
      </m:oMath>
    </w:p>
    <w:p w14:paraId="2B043BEC">
      <w:pPr>
        <w:shd w:val="clear" w:color="auto" w:fill="auto"/>
        <w:spacing w:line="360" w:lineRule="auto"/>
        <w:jc w:val="left"/>
        <w:rPr>
          <w:sz w:val="21"/>
        </w:rPr>
      </w:pPr>
      <w:r>
        <w:rPr>
          <w:sz w:val="21"/>
        </w:rPr>
        <w:t>(2)一种铜化合物的晶胞如图，写出由配离子表示的该化合物的化学式</w:t>
      </w:r>
      <w:r>
        <w:rPr>
          <w:rFonts w:ascii="Times New Roman" w:hAnsi="Times New Roman" w:eastAsia="Times New Roman" w:cs="Times New Roman"/>
          <w:b w:val="0"/>
          <w:sz w:val="21"/>
          <w:u w:val="single"/>
        </w:rPr>
        <w:t xml:space="preserve">       </w:t>
      </w:r>
      <w:r>
        <w:rPr>
          <w:sz w:val="21"/>
        </w:rPr>
        <w:t>。</w:t>
      </w:r>
    </w:p>
    <w:p w14:paraId="13E1900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305050" cy="1619250"/>
            <wp:effectExtent l="0" t="0" r="11430" b="11430"/>
            <wp:docPr id="100037" name="图片 100037" descr="@@@b8041bcf-2369-4bc5-a12f-91618bd30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b8041bcf-2369-4bc5-a12f-91618bd3013c"/>
                    <pic:cNvPicPr>
                      <a:picLocks noChangeAspect="1"/>
                    </pic:cNvPicPr>
                  </pic:nvPicPr>
                  <pic:blipFill>
                    <a:blip r:embed="rId29"/>
                    <a:stretch>
                      <a:fillRect/>
                    </a:stretch>
                  </pic:blipFill>
                  <pic:spPr>
                    <a:xfrm>
                      <a:off x="0" y="0"/>
                      <a:ext cx="2305050" cy="1619250"/>
                    </a:xfrm>
                    <a:prstGeom prst="rect">
                      <a:avLst/>
                    </a:prstGeom>
                  </pic:spPr>
                </pic:pic>
              </a:graphicData>
            </a:graphic>
          </wp:inline>
        </w:drawing>
      </w:r>
    </w:p>
    <w:p w14:paraId="35BC9B82">
      <w:pPr>
        <w:shd w:val="clear" w:color="auto" w:fill="auto"/>
        <w:spacing w:line="360" w:lineRule="auto"/>
        <w:jc w:val="left"/>
        <w:rPr>
          <w:sz w:val="21"/>
        </w:rPr>
      </w:pPr>
      <w:r>
        <w:rPr>
          <w:sz w:val="21"/>
        </w:rPr>
        <w:t>(3)化合物A[化学式：</w:t>
      </w:r>
      <m:oMath>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N</m:t>
                </m:r>
              </m:e>
            </m:d>
          </m:e>
          <m:sub>
            <m:r>
              <m:rPr/>
              <w:rPr>
                <w:rFonts w:ascii="Cambria Math" w:hAnsi="Cambria Math" w:eastAsia="宋体" w:cs="Cambria Math"/>
              </w:rPr>
              <m:t>3</m:t>
            </m:r>
          </m:sub>
        </m:sSub>
        <m:r>
          <m:rPr>
            <m:nor/>
            <m:sty m:val="p"/>
          </m:rPr>
          <w:rPr>
            <w:rFonts w:ascii="Cambria Math" w:hAnsi="Cambria Math" w:eastAsia="宋体" w:cs="Cambria Math"/>
            <w:b w:val="0"/>
            <w:i w:val="0"/>
          </w:rPr>
          <m:t>PS</m:t>
        </m:r>
      </m:oMath>
      <w:r>
        <w:rPr>
          <w:sz w:val="21"/>
        </w:rPr>
        <w:t>]和B[化学式：</w:t>
      </w:r>
      <m:oMath>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N</m:t>
                </m:r>
              </m:e>
            </m:d>
          </m:e>
          <m:sub>
            <m:r>
              <m:rPr/>
              <w:rPr>
                <w:rFonts w:ascii="Cambria Math" w:hAnsi="Cambria Math" w:eastAsia="宋体" w:cs="Cambria Math"/>
              </w:rPr>
              <m:t>3</m:t>
            </m:r>
          </m:sub>
        </m:sSub>
        <m:r>
          <m:rPr>
            <m:nor/>
            <m:sty m:val="p"/>
          </m:rPr>
          <w:rPr>
            <w:rFonts w:ascii="Cambria Math" w:hAnsi="Cambria Math" w:eastAsia="宋体" w:cs="Cambria Math"/>
            <w:b w:val="0"/>
            <w:i w:val="0"/>
          </w:rPr>
          <m:t>PO</m:t>
        </m:r>
      </m:oMath>
      <w:r>
        <w:rPr>
          <w:sz w:val="21"/>
        </w:rPr>
        <w:t>]具有相似的结构，如图。</w:t>
      </w:r>
    </w:p>
    <w:p w14:paraId="4204F66F">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505075" cy="990600"/>
            <wp:effectExtent l="0" t="0" r="9525" b="0"/>
            <wp:docPr id="100039" name="图片 100039" descr="@@@6d4bb130-91fe-4bea-b2f5-ac8e31db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d4bb130-91fe-4bea-b2f5-ac8e31db0524"/>
                    <pic:cNvPicPr>
                      <a:picLocks noChangeAspect="1"/>
                    </pic:cNvPicPr>
                  </pic:nvPicPr>
                  <pic:blipFill>
                    <a:blip r:embed="rId30"/>
                    <a:stretch>
                      <a:fillRect/>
                    </a:stretch>
                  </pic:blipFill>
                  <pic:spPr>
                    <a:xfrm>
                      <a:off x="0" y="0"/>
                      <a:ext cx="2505075" cy="990600"/>
                    </a:xfrm>
                    <a:prstGeom prst="rect">
                      <a:avLst/>
                    </a:prstGeom>
                  </pic:spPr>
                </pic:pic>
              </a:graphicData>
            </a:graphic>
          </wp:inline>
        </w:drawing>
      </w:r>
    </w:p>
    <w:p w14:paraId="25A59550">
      <w:pPr>
        <w:shd w:val="clear" w:color="auto" w:fill="auto"/>
        <w:spacing w:line="360" w:lineRule="auto"/>
        <w:jc w:val="left"/>
        <w:rPr>
          <w:sz w:val="21"/>
        </w:rPr>
      </w:pPr>
      <w:r>
        <w:rPr>
          <w:sz w:val="21"/>
        </w:rPr>
        <w:t>①化合物B给出</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趋势相对更大，请从结构角度分析原因</w:t>
      </w:r>
      <w:r>
        <w:rPr>
          <w:rFonts w:ascii="Times New Roman" w:hAnsi="Times New Roman" w:eastAsia="Times New Roman" w:cs="Times New Roman"/>
          <w:b w:val="0"/>
          <w:sz w:val="21"/>
          <w:u w:val="single"/>
        </w:rPr>
        <w:t xml:space="preserve">       </w:t>
      </w:r>
      <w:r>
        <w:rPr>
          <w:sz w:val="21"/>
        </w:rPr>
        <w:t>。</w:t>
      </w:r>
    </w:p>
    <w:p w14:paraId="51D7BF98">
      <w:pPr>
        <w:shd w:val="clear" w:color="auto" w:fill="auto"/>
        <w:spacing w:line="360" w:lineRule="auto"/>
        <w:jc w:val="left"/>
        <w:rPr>
          <w:sz w:val="21"/>
        </w:rPr>
      </w:pPr>
      <w:r>
        <w:rPr>
          <w:sz w:val="21"/>
        </w:rPr>
        <w:t>②将化合物A与足量稀硫酸混合，在加热条件下充分反应，得到气体C和含</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的溶液，写出发生反应的化学方程式</w:t>
      </w:r>
      <w:r>
        <w:rPr>
          <w:rFonts w:ascii="Times New Roman" w:hAnsi="Times New Roman" w:eastAsia="Times New Roman" w:cs="Times New Roman"/>
          <w:b w:val="0"/>
          <w:sz w:val="21"/>
          <w:u w:val="single"/>
        </w:rPr>
        <w:t xml:space="preserve">       </w:t>
      </w:r>
      <w:r>
        <w:rPr>
          <w:sz w:val="21"/>
        </w:rPr>
        <w:t>。</w:t>
      </w:r>
    </w:p>
    <w:p w14:paraId="2352A4C1">
      <w:pPr>
        <w:shd w:val="clear" w:color="auto" w:fill="auto"/>
        <w:spacing w:line="360" w:lineRule="auto"/>
        <w:jc w:val="left"/>
        <w:rPr>
          <w:sz w:val="21"/>
        </w:rPr>
      </w:pPr>
      <w:r>
        <w:rPr>
          <w:sz w:val="21"/>
        </w:rPr>
        <w:t>③设计实验检验气体C</w:t>
      </w:r>
      <w:r>
        <w:rPr>
          <w:rFonts w:ascii="Times New Roman" w:hAnsi="Times New Roman" w:eastAsia="Times New Roman" w:cs="Times New Roman"/>
          <w:b w:val="0"/>
          <w:sz w:val="21"/>
          <w:u w:val="single"/>
        </w:rPr>
        <w:t xml:space="preserve">       </w:t>
      </w:r>
      <w:r>
        <w:rPr>
          <w:sz w:val="21"/>
        </w:rPr>
        <w:t>(要求利用气体C的氧化性或还原性)。</w:t>
      </w:r>
    </w:p>
    <w:p w14:paraId="4CB1C4E6">
      <w:pPr>
        <w:shd w:val="clear" w:color="auto" w:fill="auto"/>
        <w:spacing w:line="360" w:lineRule="auto"/>
        <w:jc w:val="left"/>
        <w:rPr>
          <w:sz w:val="21"/>
        </w:rPr>
      </w:pPr>
      <w:r>
        <w:rPr>
          <w:sz w:val="21"/>
        </w:rPr>
        <w:t>(4)有同学以</w:t>
      </w:r>
      <m:oMath>
        <m:sSub>
          <m:sSubPr/>
          <m:e>
            <m:r>
              <m:rPr>
                <m:nor/>
                <m:sty m:val="p"/>
              </m:rPr>
              <w:rPr>
                <w:rFonts w:ascii="Cambria Math" w:hAnsi="Cambria Math" w:eastAsia="宋体" w:cs="Cambria Math"/>
                <w:b w:val="0"/>
                <w:i w:val="0"/>
              </w:rPr>
              <m:t>Cu</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FeS</m:t>
            </m:r>
          </m:e>
          <m:sub>
            <m:r>
              <m:rPr/>
              <w:rPr>
                <w:rFonts w:ascii="Cambria Math" w:hAnsi="Cambria Math" w:eastAsia="宋体" w:cs="Cambria Math"/>
              </w:rPr>
              <m:t>4</m:t>
            </m:r>
          </m:sub>
        </m:sSub>
      </m:oMath>
      <w:r>
        <w:rPr>
          <w:sz w:val="21"/>
        </w:rPr>
        <w:t>为原料，设计如下转化方案：</w:t>
      </w:r>
    </w:p>
    <w:p w14:paraId="1C53CD9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933950" cy="895350"/>
            <wp:effectExtent l="0" t="0" r="3810" b="3810"/>
            <wp:docPr id="100041" name="图片 100041" descr="@@@eaba022b-f742-47f5-ba3c-31d9c2716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eaba022b-f742-47f5-ba3c-31d9c271613d"/>
                    <pic:cNvPicPr>
                      <a:picLocks noChangeAspect="1"/>
                    </pic:cNvPicPr>
                  </pic:nvPicPr>
                  <pic:blipFill>
                    <a:blip r:embed="rId31"/>
                    <a:stretch>
                      <a:fillRect/>
                    </a:stretch>
                  </pic:blipFill>
                  <pic:spPr>
                    <a:xfrm>
                      <a:off x="0" y="0"/>
                      <a:ext cx="4933950" cy="895350"/>
                    </a:xfrm>
                    <a:prstGeom prst="rect">
                      <a:avLst/>
                    </a:prstGeom>
                  </pic:spPr>
                </pic:pic>
              </a:graphicData>
            </a:graphic>
          </wp:inline>
        </w:drawing>
      </w:r>
    </w:p>
    <w:p w14:paraId="42114C6B">
      <w:pPr>
        <w:shd w:val="clear" w:color="auto" w:fill="auto"/>
        <w:spacing w:line="360" w:lineRule="auto"/>
        <w:jc w:val="left"/>
        <w:rPr>
          <w:sz w:val="21"/>
        </w:rPr>
      </w:pPr>
      <w:r>
        <w:rPr>
          <w:sz w:val="21"/>
        </w:rPr>
        <w:t>①步骤I的化学方程式</w:t>
      </w:r>
      <w:r>
        <w:rPr>
          <w:rFonts w:ascii="Times New Roman" w:hAnsi="Times New Roman" w:eastAsia="Times New Roman" w:cs="Times New Roman"/>
          <w:b w:val="0"/>
          <w:sz w:val="21"/>
          <w:u w:val="single"/>
        </w:rPr>
        <w:t xml:space="preserve">       </w:t>
      </w:r>
      <w:r>
        <w:rPr>
          <w:sz w:val="21"/>
        </w:rPr>
        <w:t>。</w:t>
      </w:r>
    </w:p>
    <w:p w14:paraId="2C73372C">
      <w:pPr>
        <w:shd w:val="clear" w:color="auto" w:fill="auto"/>
        <w:spacing w:line="360" w:lineRule="auto"/>
        <w:jc w:val="left"/>
        <w:rPr>
          <w:sz w:val="21"/>
        </w:rPr>
      </w:pPr>
      <w:r>
        <w:rPr>
          <w:sz w:val="21"/>
        </w:rPr>
        <w:t>②步骤Ⅱ中，溶液E中铜元素全部转化为难溶性</w:t>
      </w:r>
      <m:oMath>
        <m:r>
          <m:rPr>
            <m:nor/>
            <m:sty m:val="p"/>
          </m:rPr>
          <w:rPr>
            <w:rFonts w:ascii="Cambria Math" w:hAnsi="Cambria Math" w:eastAsia="宋体" w:cs="Cambria Math"/>
            <w:b w:val="0"/>
            <w:i w:val="0"/>
          </w:rPr>
          <m:t>CuBr</m:t>
        </m:r>
      </m:oMath>
      <w:r>
        <w:rPr>
          <w:sz w:val="21"/>
        </w:rPr>
        <w:t>。气体X为</w:t>
      </w:r>
      <w:r>
        <w:rPr>
          <w:rFonts w:ascii="Times New Roman" w:hAnsi="Times New Roman" w:eastAsia="Times New Roman" w:cs="Times New Roman"/>
          <w:b w:val="0"/>
          <w:sz w:val="21"/>
          <w:u w:val="single"/>
        </w:rPr>
        <w:t xml:space="preserve">       </w:t>
      </w:r>
      <w:r>
        <w:rPr>
          <w:sz w:val="21"/>
        </w:rPr>
        <w:t>(要求不引入其他新的元素)；溶液F中除</w:t>
      </w:r>
      <m:oMath>
        <m:sSup>
          <m:sSupPr/>
          <m:e>
            <m:r>
              <m:rPr>
                <m:nor/>
                <m:sty m:val="p"/>
              </m:rPr>
              <w:rPr>
                <w:rFonts w:ascii="Cambria Math" w:hAnsi="Cambria Math" w:eastAsia="宋体" w:cs="Cambria Math"/>
                <w:b w:val="0"/>
                <w:i w:val="0"/>
              </w:rPr>
              <m:t>K</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Br</m:t>
            </m:r>
          </m:e>
          <m:sup>
            <m:r>
              <m:rPr/>
              <w:rPr>
                <w:rFonts w:ascii="Cambria Math" w:hAnsi="Cambria Math" w:eastAsia="宋体" w:cs="Cambria Math"/>
              </w:rPr>
              <m:t>−</m:t>
            </m:r>
          </m:sup>
        </m:sSup>
      </m:oMath>
      <w:r>
        <w:rPr>
          <w:sz w:val="21"/>
        </w:rPr>
        <w:t>外，浓度最高的两种离子</w:t>
      </w:r>
      <w:r>
        <w:rPr>
          <w:rFonts w:ascii="Times New Roman" w:hAnsi="Times New Roman" w:eastAsia="Times New Roman" w:cs="Times New Roman"/>
          <w:b w:val="0"/>
          <w:sz w:val="21"/>
          <w:u w:val="single"/>
        </w:rPr>
        <w:t xml:space="preserve">       </w:t>
      </w:r>
      <w:r>
        <w:rPr>
          <w:sz w:val="21"/>
        </w:rPr>
        <w:t>(按浓度由高到低顺序)。</w:t>
      </w:r>
    </w:p>
    <w:p w14:paraId="2253A83B">
      <w:pPr>
        <w:shd w:val="clear" w:color="auto" w:fill="auto"/>
        <w:spacing w:line="360" w:lineRule="auto"/>
        <w:jc w:val="left"/>
        <w:rPr>
          <w:sz w:val="21"/>
        </w:rPr>
      </w:pPr>
      <w:r>
        <w:rPr>
          <w:sz w:val="21"/>
        </w:rPr>
        <w:t>18．氯气、二氧化氯常用于漂白、杀菌，有重要的应用价值。请回答：</w:t>
      </w:r>
    </w:p>
    <w:p w14:paraId="7563CCAE">
      <w:pPr>
        <w:shd w:val="clear" w:color="auto" w:fill="auto"/>
        <w:spacing w:line="360" w:lineRule="auto"/>
        <w:jc w:val="left"/>
        <w:rPr>
          <w:sz w:val="21"/>
        </w:rPr>
      </w:pPr>
      <w:r>
        <w:rPr>
          <w:sz w:val="21"/>
        </w:rPr>
        <w:t>(1)下列措施中能提高新制饱和氯水中</w:t>
      </w:r>
      <m:oMath>
        <m:r>
          <m:rPr>
            <m:nor/>
            <m:sty m:val="p"/>
          </m:rPr>
          <w:rPr>
            <w:rFonts w:ascii="Cambria Math" w:hAnsi="Cambria Math" w:eastAsia="宋体" w:cs="Cambria Math"/>
            <w:b w:val="0"/>
            <w:i w:val="0"/>
          </w:rPr>
          <m:t>HClO</m:t>
        </m:r>
      </m:oMath>
      <w:r>
        <w:rPr>
          <w:sz w:val="21"/>
        </w:rPr>
        <w:t>浓度的是_______。</w:t>
      </w:r>
    </w:p>
    <w:p w14:paraId="2856CE16">
      <w:pPr>
        <w:shd w:val="clear" w:color="auto" w:fill="auto"/>
        <w:tabs>
          <w:tab w:val="left" w:pos="2078"/>
          <w:tab w:val="left" w:pos="4156"/>
          <w:tab w:val="left" w:pos="6234"/>
        </w:tabs>
        <w:spacing w:line="360" w:lineRule="auto"/>
        <w:ind w:left="380"/>
        <w:jc w:val="left"/>
        <w:rPr>
          <w:sz w:val="21"/>
        </w:rPr>
      </w:pPr>
      <w:r>
        <w:rPr>
          <w:sz w:val="21"/>
        </w:rPr>
        <w:t>A．加</w:t>
      </w:r>
      <m:oMath>
        <m:r>
          <m:rPr/>
          <w:rPr>
            <w:rFonts w:ascii="Cambria Math" w:hAnsi="Cambria Math" w:eastAsia="宋体" w:cs="Cambria Math"/>
          </w:rPr>
          <m:t>NaCl</m:t>
        </m:r>
      </m:oMath>
      <w:r>
        <w:rPr>
          <w:sz w:val="21"/>
        </w:rPr>
        <w:t>固体</w:t>
      </w:r>
      <w:r>
        <w:rPr>
          <w:sz w:val="21"/>
        </w:rPr>
        <w:tab/>
      </w:r>
      <w:r>
        <w:rPr>
          <w:sz w:val="21"/>
        </w:rPr>
        <w:t>B．加水</w:t>
      </w:r>
      <w:r>
        <w:rPr>
          <w:sz w:val="21"/>
        </w:rPr>
        <w:tab/>
      </w:r>
      <w:r>
        <w:rPr>
          <w:sz w:val="21"/>
        </w:rPr>
        <w:t>C．加</w:t>
      </w:r>
      <m:oMath>
        <m:sSub>
          <m:sSubPr/>
          <m:e>
            <m:r>
              <m:rPr>
                <m:nor/>
                <m:sty m:val="p"/>
              </m:rPr>
              <w:rPr>
                <w:rFonts w:ascii="Cambria Math" w:hAnsi="Cambria Math" w:eastAsia="宋体" w:cs="Cambria Math"/>
                <w:b w:val="0"/>
                <w:i w:val="0"/>
              </w:rPr>
              <m:t>CaCO</m:t>
            </m:r>
          </m:e>
          <m:sub>
            <m:r>
              <m:rPr/>
              <w:rPr>
                <w:rFonts w:ascii="Cambria Math" w:hAnsi="Cambria Math" w:eastAsia="宋体" w:cs="Cambria Math"/>
              </w:rPr>
              <m:t>3</m:t>
            </m:r>
          </m:sub>
        </m:sSub>
      </m:oMath>
      <w:r>
        <w:rPr>
          <w:sz w:val="21"/>
        </w:rPr>
        <w:t>粉末</w:t>
      </w:r>
      <w:r>
        <w:rPr>
          <w:sz w:val="21"/>
        </w:rPr>
        <w:tab/>
      </w:r>
      <w:r>
        <w:rPr>
          <w:sz w:val="21"/>
        </w:rPr>
        <w:t>D．加足量</w:t>
      </w:r>
      <m:oMath>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oMath>
      <w:r>
        <w:rPr>
          <w:sz w:val="21"/>
        </w:rPr>
        <w:t>溶液</w:t>
      </w:r>
    </w:p>
    <w:p w14:paraId="53347CFD">
      <w:pPr>
        <w:shd w:val="clear" w:color="auto" w:fill="auto"/>
        <w:spacing w:line="360" w:lineRule="auto"/>
        <w:jc w:val="left"/>
        <w:rPr>
          <w:sz w:val="21"/>
        </w:rPr>
      </w:pPr>
      <w:r>
        <w:rPr>
          <w:sz w:val="21"/>
        </w:rPr>
        <w:t>(2)氯气常用于自来水消毒。稀氯水中存在如下反应(不考虑其他反应)：</w:t>
      </w:r>
    </w:p>
    <w:p w14:paraId="4FC9D230">
      <w:pPr>
        <w:shd w:val="clear" w:color="auto" w:fill="auto"/>
        <w:spacing w:line="360" w:lineRule="auto"/>
        <w:jc w:val="left"/>
        <w:rPr>
          <w:sz w:val="21"/>
        </w:rPr>
      </w:pPr>
      <w:r>
        <w:rPr>
          <w:sz w:val="21"/>
        </w:rPr>
        <w:t>I</w:t>
      </w:r>
      <w:r>
        <w:rPr>
          <w:rFonts w:ascii="Times New Roman" w:hAnsi="Times New Roman" w:eastAsia="Times New Roman" w:cs="Times New Roman"/>
          <w:kern w:val="0"/>
          <w:sz w:val="24"/>
          <w:szCs w:val="24"/>
        </w:rPr>
        <w:t>  </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r>
          <m:rPr>
            <m:nor/>
            <m:sty m:val="p"/>
          </m:rPr>
          <w:rPr>
            <w:rFonts w:ascii="Cambria Math" w:hAnsi="Cambria Math" w:eastAsia="宋体" w:cs="Cambria Math"/>
            <w:b w:val="0"/>
            <w:i w:val="0"/>
          </w:rPr>
          <m:t>HClO</m:t>
        </m:r>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oMath>
    </w:p>
    <w:p w14:paraId="0614DC9C">
      <w:pPr>
        <w:shd w:val="clear" w:color="auto" w:fill="auto"/>
        <w:spacing w:line="360" w:lineRule="auto"/>
        <w:jc w:val="left"/>
        <w:rPr>
          <w:sz w:val="21"/>
        </w:rPr>
      </w:pPr>
      <w:r>
        <w:rPr>
          <w:sz w:val="21"/>
        </w:rPr>
        <w:t>Ⅱ</w:t>
      </w:r>
      <w:r>
        <w:rPr>
          <w:rFonts w:ascii="Times New Roman" w:hAnsi="Times New Roman" w:eastAsia="Times New Roman" w:cs="Times New Roman"/>
          <w:kern w:val="0"/>
          <w:sz w:val="24"/>
          <w:szCs w:val="24"/>
        </w:rPr>
        <w:t>  </w:t>
      </w:r>
      <m:oMath>
        <m:r>
          <m:rPr/>
          <w:rPr>
            <w:rFonts w:ascii="Cambria Math" w:hAnsi="Cambria Math" w:eastAsia="宋体" w:cs="Cambria Math"/>
          </w:rPr>
          <m:t>2</m:t>
        </m:r>
        <m:r>
          <m:rPr>
            <m:nor/>
            <m:sty m:val="p"/>
          </m:rPr>
          <w:rPr>
            <w:rFonts w:ascii="Cambria Math" w:hAnsi="Cambria Math" w:eastAsia="宋体" w:cs="Cambria Math"/>
            <w:b w:val="0"/>
            <w:i w:val="0"/>
          </w:rPr>
          <m:t>HClO</m:t>
        </m:r>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rFonts w:ascii="Times New Roman" w:hAnsi="Times New Roman" w:eastAsia="Times New Roman" w:cs="Times New Roman"/>
          <w:kern w:val="0"/>
          <w:sz w:val="24"/>
          <w:szCs w:val="24"/>
        </w:rPr>
        <w:t>    </w:t>
      </w:r>
      <m:oMath>
        <m:r>
          <m:rPr/>
          <w:rPr>
            <w:rFonts w:ascii="Cambria Math" w:hAnsi="Cambria Math" w:eastAsia="宋体" w:cs="Cambria Math"/>
          </w:rPr>
          <m:t>K=</m:t>
        </m:r>
        <m:sSup>
          <m:sSupPr/>
          <m:e>
            <m:r>
              <m:rPr/>
              <w:rPr>
                <w:rFonts w:ascii="Cambria Math" w:hAnsi="Cambria Math" w:eastAsia="宋体" w:cs="Cambria Math"/>
              </w:rPr>
              <m:t>10</m:t>
            </m:r>
          </m:e>
          <m:sup>
            <m:r>
              <m:rPr/>
              <w:rPr>
                <w:rFonts w:ascii="Cambria Math" w:hAnsi="Cambria Math" w:eastAsia="宋体" w:cs="Cambria Math"/>
              </w:rPr>
              <m:t>−2.0</m:t>
            </m:r>
          </m:sup>
        </m:sSup>
      </m:oMath>
    </w:p>
    <w:p w14:paraId="2268A6C3">
      <w:pPr>
        <w:shd w:val="clear" w:color="auto" w:fill="auto"/>
        <w:spacing w:line="360" w:lineRule="auto"/>
        <w:jc w:val="left"/>
        <w:rPr>
          <w:sz w:val="21"/>
        </w:rPr>
      </w:pPr>
      <w:r>
        <w:rPr>
          <w:sz w:val="21"/>
        </w:rPr>
        <w:t>Ⅲ</w:t>
      </w:r>
      <w:r>
        <w:rPr>
          <w:rFonts w:ascii="Times New Roman" w:hAnsi="Times New Roman" w:eastAsia="Times New Roman" w:cs="Times New Roman"/>
          <w:kern w:val="0"/>
          <w:sz w:val="24"/>
          <w:szCs w:val="24"/>
        </w:rPr>
        <w:t>  </w:t>
      </w:r>
      <m:oMath>
        <m:r>
          <m:rPr>
            <m:nor/>
            <m:sty m:val="p"/>
          </m:rPr>
          <w:rPr>
            <w:rFonts w:ascii="Cambria Math" w:hAnsi="Cambria Math" w:eastAsia="宋体" w:cs="Cambria Math"/>
            <w:b w:val="0"/>
            <w:i w:val="0"/>
          </w:rPr>
          <m:t>HClO</m:t>
        </m:r>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p>
          <m:sSupPr/>
          <m:e>
            <m:r>
              <m:rPr>
                <m:nor/>
                <m:sty m:val="p"/>
              </m:rPr>
              <w:rPr>
                <w:rFonts w:ascii="Cambria Math" w:hAnsi="Cambria Math" w:eastAsia="宋体" w:cs="Cambria Math"/>
                <w:b w:val="0"/>
                <w:i w:val="0"/>
              </w:rPr>
              <m:t>ClO</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oMath>
    </w:p>
    <w:p w14:paraId="6D51F577">
      <w:pPr>
        <w:shd w:val="clear" w:color="auto" w:fill="auto"/>
        <w:spacing w:line="360" w:lineRule="auto"/>
        <w:jc w:val="left"/>
        <w:rPr>
          <w:sz w:val="21"/>
        </w:rPr>
      </w:pPr>
      <m:oMath>
        <m:sSub>
          <m:sSubPr/>
          <m:e>
            <m:r>
              <m:rPr>
                <m:nor/>
                <m:sty m:val="p"/>
              </m:rPr>
              <w:rPr>
                <w:rFonts w:ascii="Cambria Math" w:hAnsi="Cambria Math" w:eastAsia="宋体" w:cs="Cambria Math"/>
                <w:b w:val="0"/>
                <w:i w:val="0"/>
              </w:rPr>
              <m:t>T</m:t>
            </m:r>
          </m:e>
          <m:sub>
            <m:r>
              <m:rPr>
                <m:nor/>
                <m:sty m:val="p"/>
              </m:rPr>
              <w:rPr>
                <w:rFonts w:ascii="Cambria Math" w:hAnsi="Cambria Math" w:eastAsia="宋体" w:cs="Cambria Math"/>
                <w:b w:val="0"/>
                <w:i w:val="0"/>
              </w:rPr>
              <m:t>1</m:t>
            </m:r>
          </m:sub>
        </m:sSub>
        <m:r>
          <m:rPr/>
          <w:rPr>
            <w:rFonts w:ascii="Cambria Math" w:hAnsi="Cambria Math" w:eastAsia="宋体" w:cs="Cambria Math"/>
          </w:rPr>
          <m:t>°</m:t>
        </m:r>
        <m:r>
          <m:rPr>
            <m:nor/>
            <m:sty m:val="p"/>
          </m:rPr>
          <w:rPr>
            <w:rFonts w:ascii="Cambria Math" w:hAnsi="Cambria Math" w:eastAsia="宋体" w:cs="Cambria Math"/>
            <w:b w:val="0"/>
            <w:i w:val="0"/>
          </w:rPr>
          <m:t>C</m:t>
        </m:r>
      </m:oMath>
      <w:r>
        <w:rPr>
          <w:sz w:val="21"/>
        </w:rPr>
        <w:t>时，在不同</w:t>
      </w:r>
      <m:oMath>
        <m:r>
          <m:rPr>
            <m:nor/>
            <m:sty m:val="p"/>
          </m:rPr>
          <w:rPr>
            <w:rFonts w:ascii="Cambria Math" w:hAnsi="Cambria Math" w:eastAsia="宋体" w:cs="Cambria Math"/>
            <w:b w:val="0"/>
            <w:i w:val="0"/>
          </w:rPr>
          <m:t>pH</m:t>
        </m:r>
      </m:oMath>
      <w:r>
        <w:rPr>
          <w:sz w:val="21"/>
        </w:rPr>
        <w:t>下，约</w:t>
      </w:r>
      <m:oMath>
        <m:r>
          <m:rPr/>
          <w:rPr>
            <w:rFonts w:ascii="Cambria Math" w:hAnsi="Cambria Math" w:eastAsia="宋体" w:cs="Cambria Math"/>
          </w:rPr>
          <m:t>2</m:t>
        </m:r>
        <m:r>
          <m:rPr>
            <m:nor/>
            <m:sty m:val="p"/>
          </m:rPr>
          <w:rPr>
            <w:rFonts w:ascii="Cambria Math" w:hAnsi="Cambria Math" w:eastAsia="宋体" w:cs="Cambria Math"/>
            <w:b w:val="0"/>
            <w:i w:val="0"/>
          </w:rPr>
          <m:t>mg</m:t>
        </m:r>
        <m:r>
          <m:rPr/>
          <w:rPr>
            <w:rFonts w:ascii="Cambria Math" w:hAnsi="Cambria Math" w:eastAsia="宋体" w:cs="Cambria Math"/>
          </w:rPr>
          <m:t>/</m:t>
        </m:r>
        <m:r>
          <m:rPr>
            <m:nor/>
            <m:sty m:val="p"/>
          </m:rPr>
          <w:rPr>
            <w:rFonts w:ascii="Cambria Math" w:hAnsi="Cambria Math" w:eastAsia="宋体" w:cs="Cambria Math"/>
            <w:b w:val="0"/>
            <w:i w:val="0"/>
          </w:rPr>
          <m:t>L</m:t>
        </m:r>
      </m:oMath>
      <w:r>
        <w:rPr>
          <w:sz w:val="21"/>
        </w:rPr>
        <w:t>氯水中部分含氯微粒的平衡浓度对数值</w:t>
      </w:r>
      <m:oMath>
        <m:d>
          <m:dPr>
            <m:sepChr m:val=","/>
          </m:dPr>
          <m:e>
            <m:r>
              <m:rPr/>
              <w:rPr>
                <w:rFonts w:ascii="Cambria Math" w:hAnsi="Cambria Math" w:eastAsia="宋体" w:cs="Cambria Math"/>
              </w:rPr>
              <m:t>lgc</m:t>
            </m:r>
          </m:e>
        </m:d>
      </m:oMath>
      <w:r>
        <w:rPr>
          <w:sz w:val="21"/>
        </w:rPr>
        <w:t>如图所示(溶液体积保持不变)。</w:t>
      </w:r>
    </w:p>
    <w:p w14:paraId="1063DB1B">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657475" cy="2257425"/>
            <wp:effectExtent l="0" t="0" r="9525" b="13335"/>
            <wp:docPr id="100043" name="图片 100043" descr="@@@4e9ec89e-6704-41cd-84bb-6ab265ff9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4e9ec89e-6704-41cd-84bb-6ab265ff92cb"/>
                    <pic:cNvPicPr>
                      <a:picLocks noChangeAspect="1"/>
                    </pic:cNvPicPr>
                  </pic:nvPicPr>
                  <pic:blipFill>
                    <a:blip r:embed="rId32"/>
                    <a:stretch>
                      <a:fillRect/>
                    </a:stretch>
                  </pic:blipFill>
                  <pic:spPr>
                    <a:xfrm>
                      <a:off x="0" y="0"/>
                      <a:ext cx="2657475" cy="2257425"/>
                    </a:xfrm>
                    <a:prstGeom prst="rect">
                      <a:avLst/>
                    </a:prstGeom>
                  </pic:spPr>
                </pic:pic>
              </a:graphicData>
            </a:graphic>
          </wp:inline>
        </w:drawing>
      </w:r>
    </w:p>
    <w:p w14:paraId="24FDFAE5">
      <w:pPr>
        <w:shd w:val="clear" w:color="auto" w:fill="auto"/>
        <w:spacing w:line="360" w:lineRule="auto"/>
        <w:jc w:val="left"/>
        <w:rPr>
          <w:sz w:val="21"/>
        </w:rPr>
      </w:pPr>
      <w:r>
        <w:rPr>
          <w:sz w:val="21"/>
        </w:rPr>
        <w:t>①</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分子的空间构型是</w:t>
      </w:r>
      <w:r>
        <w:rPr>
          <w:rFonts w:ascii="Times New Roman" w:hAnsi="Times New Roman" w:eastAsia="Times New Roman" w:cs="Times New Roman"/>
          <w:b w:val="0"/>
          <w:sz w:val="21"/>
          <w:u w:val="single"/>
        </w:rPr>
        <w:t xml:space="preserve">       </w:t>
      </w:r>
      <w:r>
        <w:rPr>
          <w:sz w:val="21"/>
        </w:rPr>
        <w:t>。</w:t>
      </w:r>
    </w:p>
    <w:p w14:paraId="7EDA55EB">
      <w:pPr>
        <w:shd w:val="clear" w:color="auto" w:fill="auto"/>
        <w:spacing w:line="360" w:lineRule="auto"/>
        <w:jc w:val="left"/>
        <w:rPr>
          <w:sz w:val="21"/>
        </w:rPr>
      </w:pPr>
      <w:r>
        <w:rPr>
          <w:sz w:val="21"/>
        </w:rPr>
        <w:t>②在</w:t>
      </w:r>
      <m:oMath>
        <m:r>
          <m:rPr>
            <m:nor/>
            <m:sty m:val="p"/>
          </m:rPr>
          <w:rPr>
            <w:rFonts w:ascii="Cambria Math" w:hAnsi="Cambria Math" w:eastAsia="宋体" w:cs="Cambria Math"/>
            <w:b w:val="0"/>
            <w:i w:val="0"/>
          </w:rPr>
          <m:t>pH</m:t>
        </m:r>
        <m:r>
          <m:rPr/>
          <w:rPr>
            <w:rFonts w:ascii="Cambria Math" w:hAnsi="Cambria Math" w:eastAsia="宋体" w:cs="Cambria Math"/>
          </w:rPr>
          <m:t>=4~9</m:t>
        </m:r>
      </m:oMath>
      <w:r>
        <w:rPr>
          <w:sz w:val="21"/>
        </w:rPr>
        <w:t>之间，</w:t>
      </w:r>
      <m:oMath>
        <m:sSup>
          <m:sSupPr/>
          <m:e>
            <m:r>
              <m:rPr>
                <m:nor/>
                <m:sty m:val="p"/>
              </m:rPr>
              <w:rPr>
                <w:rFonts w:ascii="Cambria Math" w:hAnsi="Cambria Math" w:eastAsia="宋体" w:cs="Cambria Math"/>
                <w:b w:val="0"/>
                <w:i w:val="0"/>
              </w:rPr>
              <m:t>ClO</m:t>
            </m:r>
          </m:e>
          <m:sup>
            <m:r>
              <m:rPr/>
              <w:rPr>
                <w:rFonts w:ascii="Cambria Math" w:hAnsi="Cambria Math" w:eastAsia="宋体" w:cs="Cambria Math"/>
              </w:rPr>
              <m:t>−</m:t>
            </m:r>
          </m:sup>
        </m:sSup>
      </m:oMath>
      <w:r>
        <w:rPr>
          <w:sz w:val="21"/>
        </w:rPr>
        <w:t>浓度增加，其最大来源是</w:t>
      </w:r>
      <w:r>
        <w:rPr>
          <w:rFonts w:ascii="Times New Roman" w:hAnsi="Times New Roman" w:eastAsia="Times New Roman" w:cs="Times New Roman"/>
          <w:b w:val="0"/>
          <w:sz w:val="21"/>
          <w:u w:val="single"/>
        </w:rPr>
        <w:t xml:space="preserve">       </w:t>
      </w:r>
      <w:r>
        <w:rPr>
          <w:sz w:val="21"/>
        </w:rPr>
        <w:t>(填含氯微粒符号)。</w:t>
      </w:r>
    </w:p>
    <w:p w14:paraId="57C3554E">
      <w:pPr>
        <w:shd w:val="clear" w:color="auto" w:fill="auto"/>
        <w:spacing w:line="360" w:lineRule="auto"/>
        <w:jc w:val="left"/>
        <w:rPr>
          <w:sz w:val="21"/>
        </w:rPr>
      </w:pPr>
      <w:r>
        <w:rPr>
          <w:sz w:val="21"/>
        </w:rPr>
        <w:t>③该氯水中氯元素质量守恒表达式：</w:t>
      </w:r>
      <m:oMath>
        <m:r>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e>
        </m:d>
        <m:r>
          <m:rPr/>
          <w:rPr>
            <w:rFonts w:ascii="Cambria Math" w:hAnsi="Cambria Math" w:eastAsia="宋体" w:cs="Cambria Math"/>
          </w:rPr>
          <m:t>=c(</m:t>
        </m:r>
        <m:r>
          <m:rPr>
            <m:nor/>
            <m:sty m:val="p"/>
          </m:rPr>
          <w:rPr>
            <w:rFonts w:ascii="Cambria Math" w:hAnsi="Cambria Math" w:eastAsia="宋体" w:cs="Cambria Math"/>
            <w:b w:val="0"/>
            <w:i w:val="0"/>
          </w:rPr>
          <m:t>HClO</m:t>
        </m:r>
        <m:r>
          <m:rPr/>
          <w:rPr>
            <w:rFonts w:ascii="Cambria Math" w:hAnsi="Cambria Math" w:eastAsia="宋体" w:cs="Cambria Math"/>
          </w:rPr>
          <m:t>)+</m:t>
        </m:r>
      </m:oMath>
      <w:r>
        <w:rPr>
          <w:rFonts w:ascii="Times New Roman" w:hAnsi="Times New Roman" w:eastAsia="Times New Roman" w:cs="Times New Roman"/>
          <w:b w:val="0"/>
          <w:sz w:val="21"/>
          <w:u w:val="single"/>
        </w:rPr>
        <w:t xml:space="preserve">       </w:t>
      </w:r>
      <w:r>
        <w:rPr>
          <w:sz w:val="21"/>
        </w:rPr>
        <w:t>。</w:t>
      </w:r>
    </w:p>
    <w:p w14:paraId="4266B45D">
      <w:pPr>
        <w:shd w:val="clear" w:color="auto" w:fill="auto"/>
        <w:spacing w:line="360" w:lineRule="auto"/>
        <w:jc w:val="left"/>
        <w:rPr>
          <w:sz w:val="21"/>
        </w:rPr>
      </w:pPr>
      <w:r>
        <w:rPr>
          <w:sz w:val="21"/>
        </w:rPr>
        <w:t>④在图中画出</w:t>
      </w:r>
      <m:oMath>
        <m:r>
          <m:rPr>
            <m:nor/>
            <m:sty m:val="p"/>
          </m:rPr>
          <w:rPr>
            <w:rFonts w:ascii="Cambria Math" w:hAnsi="Cambria Math" w:eastAsia="宋体" w:cs="Cambria Math"/>
            <w:b w:val="0"/>
            <w:i w:val="0"/>
          </w:rPr>
          <m:t>pH</m:t>
        </m:r>
        <m:r>
          <m:rPr/>
          <w:rPr>
            <w:rFonts w:ascii="Cambria Math" w:hAnsi="Cambria Math" w:eastAsia="宋体" w:cs="Cambria Math"/>
          </w:rPr>
          <m:t>=4~9</m:t>
        </m:r>
      </m:oMath>
      <w:r>
        <w:rPr>
          <w:sz w:val="21"/>
        </w:rPr>
        <w:t>之间，</w:t>
      </w:r>
      <m:oMath>
        <m:r>
          <m:rPr>
            <m:sty m:val="p"/>
          </m:rPr>
          <w:rPr>
            <w:rFonts w:ascii="Cambria Math" w:hAnsi="Cambria Math" w:eastAsia="宋体" w:cs="Cambria Math"/>
          </w:rPr>
          <m:t>lgc</m:t>
        </m:r>
        <m:d>
          <m:dPr>
            <m:sepChr m:val=","/>
          </m:dPr>
          <m:e>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oMath>
      <w:r>
        <w:rPr>
          <w:sz w:val="21"/>
        </w:rPr>
        <w:t>随</w:t>
      </w:r>
      <m:oMath>
        <m:r>
          <m:rPr>
            <m:nor/>
            <m:sty m:val="p"/>
          </m:rPr>
          <w:rPr>
            <w:rFonts w:ascii="Cambria Math" w:hAnsi="Cambria Math" w:eastAsia="宋体" w:cs="Cambria Math"/>
            <w:b w:val="0"/>
            <w:i w:val="0"/>
          </w:rPr>
          <m:t>pH</m:t>
        </m:r>
      </m:oMath>
      <w:r>
        <w:rPr>
          <w:sz w:val="21"/>
        </w:rPr>
        <w:t>的变化曲线</w:t>
      </w:r>
      <w:r>
        <w:rPr>
          <w:rFonts w:ascii="Times New Roman" w:hAnsi="Times New Roman" w:eastAsia="Times New Roman" w:cs="Times New Roman"/>
          <w:b w:val="0"/>
          <w:sz w:val="21"/>
          <w:u w:val="single"/>
        </w:rPr>
        <w:t xml:space="preserve">       </w:t>
      </w:r>
      <w:r>
        <w:rPr>
          <w:sz w:val="21"/>
        </w:rPr>
        <w:t>。</w:t>
      </w:r>
    </w:p>
    <w:p w14:paraId="554D8CAC">
      <w:pPr>
        <w:shd w:val="clear" w:color="auto" w:fill="auto"/>
        <w:spacing w:line="360" w:lineRule="auto"/>
        <w:jc w:val="left"/>
        <w:rPr>
          <w:sz w:val="21"/>
        </w:rPr>
      </w:pPr>
      <w:r>
        <w:rPr>
          <w:sz w:val="21"/>
        </w:rPr>
        <w:t>(3)某研究小组提出，商用</w:t>
      </w:r>
      <m:oMath>
        <m:sSub>
          <m:sSubPr/>
          <m:e>
            <m:r>
              <m:rPr>
                <m:nor/>
                <m:sty m:val="p"/>
              </m:rPr>
              <w:rPr>
                <w:rFonts w:ascii="Cambria Math" w:hAnsi="Cambria Math" w:eastAsia="宋体" w:cs="Cambria Math"/>
                <w:b w:val="0"/>
                <w:i w:val="0"/>
              </w:rPr>
              <m:t>ClO</m:t>
            </m:r>
          </m:e>
          <m:sub>
            <m:r>
              <m:rPr/>
              <w:rPr>
                <w:rFonts w:ascii="Cambria Math" w:hAnsi="Cambria Math" w:eastAsia="宋体" w:cs="Cambria Math"/>
              </w:rPr>
              <m:t>2</m:t>
            </m:r>
          </m:sub>
        </m:sSub>
      </m:oMath>
      <w:r>
        <w:rPr>
          <w:sz w:val="21"/>
        </w:rPr>
        <w:t>(常含杂质</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)在水中易发生如下反应，影响自来水消毒效果。</w:t>
      </w:r>
    </w:p>
    <w:p w14:paraId="1D0BAE25">
      <w:pPr>
        <w:shd w:val="clear" w:color="auto" w:fill="auto"/>
        <w:spacing w:line="360" w:lineRule="auto"/>
        <w:jc w:val="left"/>
        <w:rPr>
          <w:sz w:val="21"/>
        </w:rPr>
      </w:pPr>
      <w:r>
        <w:rPr>
          <w:sz w:val="21"/>
        </w:rPr>
        <w:t>Ⅳ</w:t>
      </w:r>
      <w:r>
        <w:rPr>
          <w:rFonts w:ascii="Times New Roman" w:hAnsi="Times New Roman" w:eastAsia="Times New Roman" w:cs="Times New Roman"/>
          <w:kern w:val="0"/>
          <w:sz w:val="24"/>
          <w:szCs w:val="24"/>
        </w:rPr>
        <w:t>  </w:t>
      </w:r>
      <m:oMath>
        <m:r>
          <m:rPr/>
          <w:rPr>
            <w:rFonts w:ascii="Cambria Math" w:hAnsi="Cambria Math" w:eastAsia="宋体" w:cs="Cambria Math"/>
          </w:rPr>
          <m:t>2</m:t>
        </m:r>
        <m:sSub>
          <m:sSubPr/>
          <m:e>
            <m:r>
              <m:rPr>
                <m:nor/>
                <m:sty m:val="p"/>
              </m:rPr>
              <w:rPr>
                <w:rFonts w:ascii="Cambria Math" w:hAnsi="Cambria Math" w:eastAsia="宋体" w:cs="Cambria Math"/>
                <w:b w:val="0"/>
                <w:i w:val="0"/>
              </w:rPr>
              <m:t>ClO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sSubSup>
          <m:sSubSupPr/>
          <m:e>
            <m:r>
              <m:rPr>
                <m:nor/>
                <m:sty m:val="p"/>
              </m:rPr>
              <w:rPr>
                <w:rFonts w:ascii="Cambria Math" w:hAnsi="Cambria Math" w:eastAsia="宋体" w:cs="Cambria Math"/>
                <w:b w:val="0"/>
                <w:i w:val="0"/>
              </w:rPr>
              <m:t>ClO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bSup>
          <m:sSubSupPr/>
          <m:e>
            <m:r>
              <m:rPr>
                <m:nor/>
                <m:sty m:val="p"/>
              </m:rPr>
              <w:rPr>
                <w:rFonts w:ascii="Cambria Math" w:hAnsi="Cambria Math" w:eastAsia="宋体" w:cs="Cambria Math"/>
                <w:b w:val="0"/>
                <w:i w:val="0"/>
              </w:rPr>
              <m:t>ClO</m:t>
            </m:r>
          </m:e>
          <m:sub>
            <m:r>
              <m:rPr/>
              <w:rPr>
                <w:rFonts w:ascii="Cambria Math" w:hAnsi="Cambria Math" w:eastAsia="宋体" w:cs="Cambria Math"/>
              </w:rPr>
              <m:t>2</m:t>
            </m:r>
          </m:sub>
          <m:sup>
            <m:r>
              <m:rPr/>
              <w:rPr>
                <w:rFonts w:ascii="Cambria Math" w:hAnsi="Cambria Math" w:eastAsia="宋体" w:cs="Cambria Math"/>
              </w:rPr>
              <m:t>−</m:t>
            </m:r>
          </m:sup>
        </m:sSub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oMath>
    </w:p>
    <w:p w14:paraId="241093E5">
      <w:pPr>
        <w:shd w:val="clear" w:color="auto" w:fill="auto"/>
        <w:spacing w:line="360" w:lineRule="auto"/>
        <w:jc w:val="left"/>
        <w:rPr>
          <w:sz w:val="21"/>
        </w:rPr>
      </w:pPr>
      <w:r>
        <w:rPr>
          <w:sz w:val="21"/>
        </w:rPr>
        <w:t>V</w:t>
      </w:r>
      <w:r>
        <w:rPr>
          <w:rFonts w:ascii="Times New Roman" w:hAnsi="Times New Roman" w:eastAsia="Times New Roman" w:cs="Times New Roman"/>
          <w:kern w:val="0"/>
          <w:sz w:val="24"/>
          <w:szCs w:val="24"/>
        </w:rPr>
        <w:t>  </w:t>
      </w:r>
      <m:oMath>
        <m:r>
          <m:rPr/>
          <w:rPr>
            <w:rFonts w:ascii="Cambria Math" w:hAnsi="Cambria Math" w:eastAsia="宋体" w:cs="Cambria Math"/>
          </w:rPr>
          <m:t>2</m:t>
        </m:r>
        <m:sSub>
          <m:sSubPr/>
          <m:e>
            <m:r>
              <m:rPr>
                <m:nor/>
                <m:sty m:val="p"/>
              </m:rPr>
              <w:rPr>
                <w:rFonts w:ascii="Cambria Math" w:hAnsi="Cambria Math" w:eastAsia="宋体" w:cs="Cambria Math"/>
                <w:b w:val="0"/>
                <w:i w:val="0"/>
              </w:rPr>
              <m:t>ClO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p>
          <m:sSupPr/>
          <m:e>
            <m:r>
              <m:rPr>
                <m:nor/>
                <m:sty m:val="p"/>
              </m:rPr>
              <w:rPr>
                <w:rFonts w:ascii="Cambria Math" w:hAnsi="Cambria Math" w:eastAsia="宋体" w:cs="Cambria Math"/>
                <w:b w:val="0"/>
                <w:i w:val="0"/>
              </w:rPr>
              <m:t>ClO</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)=2</m:t>
        </m:r>
        <m:sSubSup>
          <m:sSubSupPr/>
          <m:e>
            <m:r>
              <m:rPr>
                <m:nor/>
                <m:sty m:val="p"/>
              </m:rPr>
              <w:rPr>
                <w:rFonts w:ascii="Cambria Math" w:hAnsi="Cambria Math" w:eastAsia="宋体" w:cs="Cambria Math"/>
                <w:b w:val="0"/>
                <w:i w:val="0"/>
              </w:rPr>
              <m:t>ClO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oMath>
    </w:p>
    <w:p w14:paraId="066623F7">
      <w:pPr>
        <w:shd w:val="clear" w:color="auto" w:fill="auto"/>
        <w:spacing w:line="360" w:lineRule="auto"/>
        <w:jc w:val="left"/>
        <w:rPr>
          <w:sz w:val="21"/>
        </w:rPr>
      </w:pPr>
      <m:oMath>
        <m:sSub>
          <m:sSubPr/>
          <m:e>
            <m:r>
              <m:rPr>
                <m:nor/>
                <m:sty m:val="p"/>
              </m:rPr>
              <w:rPr>
                <w:rFonts w:ascii="Cambria Math" w:hAnsi="Cambria Math" w:eastAsia="宋体" w:cs="Cambria Math"/>
                <w:b w:val="0"/>
                <w:i w:val="0"/>
              </w:rPr>
              <m:t>ClO</m:t>
            </m:r>
          </m:e>
          <m:sub>
            <m:r>
              <m:rPr/>
              <w:rPr>
                <w:rFonts w:ascii="Cambria Math" w:hAnsi="Cambria Math" w:eastAsia="宋体" w:cs="Cambria Math"/>
              </w:rPr>
              <m:t>2</m:t>
            </m:r>
          </m:sub>
        </m:sSub>
      </m:oMath>
      <w:r>
        <w:rPr>
          <w:sz w:val="21"/>
        </w:rPr>
        <w:t>中</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含量对</w:t>
      </w:r>
      <m:oMath>
        <m:sSub>
          <m:sSubPr/>
          <m:e>
            <m:r>
              <m:rPr>
                <m:nor/>
                <m:sty m:val="p"/>
              </m:rPr>
              <w:rPr>
                <w:rFonts w:ascii="Cambria Math" w:hAnsi="Cambria Math" w:eastAsia="宋体" w:cs="Cambria Math"/>
                <w:b w:val="0"/>
                <w:i w:val="0"/>
              </w:rPr>
              <m:t>ClO</m:t>
            </m:r>
          </m:e>
          <m:sub>
            <m:r>
              <m:rPr/>
              <w:rPr>
                <w:rFonts w:ascii="Cambria Math" w:hAnsi="Cambria Math" w:eastAsia="宋体" w:cs="Cambria Math"/>
              </w:rPr>
              <m:t>2</m:t>
            </m:r>
          </m:sub>
        </m:sSub>
      </m:oMath>
      <w:r>
        <w:rPr>
          <w:sz w:val="21"/>
        </w:rPr>
        <w:t>反应初始速率</w:t>
      </w:r>
      <m:oMath>
        <m:d>
          <m:dPr>
            <m:begChr m:val="["/>
            <m:sepChr m:val=","/>
            <m:endChr m:val="]"/>
          </m:dPr>
          <m:e>
            <m:sSub>
              <m:sSubPr/>
              <m:e>
                <m:r>
                  <m:rPr/>
                  <w:rPr>
                    <w:rFonts w:ascii="Cambria Math" w:hAnsi="Cambria Math" w:eastAsia="宋体" w:cs="Cambria Math"/>
                  </w:rPr>
                  <m:t>v</m:t>
                </m:r>
              </m:e>
              <m:sub>
                <m:r>
                  <m:rPr>
                    <m:sty m:val="p"/>
                  </m:rPr>
                  <w:rPr>
                    <w:rFonts w:ascii="Cambria Math" w:hAnsi="Cambria Math" w:eastAsia="宋体" w:cs="Cambria Math"/>
                  </w:rPr>
                  <m:t>初始</m:t>
                </m:r>
              </m:sub>
            </m:sSub>
            <m:d>
              <m:dPr>
                <m:sepChr m:val=","/>
              </m:dPr>
              <m:e>
                <m:sSub>
                  <m:sSubPr/>
                  <m:e>
                    <m:r>
                      <m:rPr>
                        <m:nor/>
                        <m:sty m:val="p"/>
                      </m:rPr>
                      <w:rPr>
                        <w:rFonts w:ascii="Cambria Math" w:hAnsi="Cambria Math" w:eastAsia="宋体" w:cs="Cambria Math"/>
                        <w:b w:val="0"/>
                        <w:i w:val="0"/>
                      </w:rPr>
                      <m:t>ClO</m:t>
                    </m:r>
                  </m:e>
                  <m:sub>
                    <m:r>
                      <m:rPr/>
                      <w:rPr>
                        <w:rFonts w:ascii="Cambria Math" w:hAnsi="Cambria Math" w:eastAsia="宋体" w:cs="Cambria Math"/>
                      </w:rPr>
                      <m:t>2</m:t>
                    </m:r>
                  </m:sub>
                </m:sSub>
              </m:e>
            </m:d>
          </m:e>
        </m:d>
      </m:oMath>
      <w:r>
        <w:rPr>
          <w:sz w:val="21"/>
        </w:rPr>
        <w:t>的影响如图所示。实验条件：</w:t>
      </w:r>
      <m:oMath>
        <m:sSub>
          <m:sSubPr/>
          <m:e>
            <m:r>
              <m:rPr>
                <m:nor/>
                <m:sty m:val="p"/>
              </m:rPr>
              <w:rPr>
                <w:rFonts w:ascii="Cambria Math" w:hAnsi="Cambria Math" w:eastAsia="宋体" w:cs="Cambria Math"/>
                <w:b w:val="0"/>
                <w:i w:val="0"/>
              </w:rPr>
              <m:t>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sSub>
          <m:sSubPr/>
          <m:e>
            <m:r>
              <m:rPr>
                <m:nor/>
                <m:sty m:val="p"/>
              </m:rPr>
              <w:rPr>
                <w:rFonts w:ascii="Cambria Math" w:hAnsi="Cambria Math" w:eastAsia="宋体" w:cs="Cambria Math"/>
                <w:b w:val="0"/>
                <w:i w:val="0"/>
              </w:rPr>
              <m:t>ClO</m:t>
            </m:r>
          </m:e>
          <m:sub>
            <m:r>
              <m:rPr/>
              <w:rPr>
                <w:rFonts w:ascii="Cambria Math" w:hAnsi="Cambria Math" w:eastAsia="宋体" w:cs="Cambria Math"/>
              </w:rPr>
              <m:t>2</m:t>
            </m:r>
          </m:sub>
        </m:sSub>
      </m:oMath>
      <w:r>
        <w:rPr>
          <w:sz w:val="21"/>
        </w:rPr>
        <w:t>初始浓度相同。</w:t>
      </w:r>
    </w:p>
    <w:p w14:paraId="41B4FAC2">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400300" cy="1885950"/>
            <wp:effectExtent l="0" t="0" r="7620" b="3810"/>
            <wp:docPr id="100045" name="图片 100045" descr="@@@57763481-6228-4e67-a009-54876866d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57763481-6228-4e67-a009-54876866d8cf"/>
                    <pic:cNvPicPr>
                      <a:picLocks noChangeAspect="1"/>
                    </pic:cNvPicPr>
                  </pic:nvPicPr>
                  <pic:blipFill>
                    <a:blip r:embed="rId33"/>
                    <a:stretch>
                      <a:fillRect/>
                    </a:stretch>
                  </pic:blipFill>
                  <pic:spPr>
                    <a:xfrm>
                      <a:off x="0" y="0"/>
                      <a:ext cx="2400300" cy="1885950"/>
                    </a:xfrm>
                    <a:prstGeom prst="rect">
                      <a:avLst/>
                    </a:prstGeom>
                  </pic:spPr>
                </pic:pic>
              </a:graphicData>
            </a:graphic>
          </wp:inline>
        </w:drawing>
      </w:r>
    </w:p>
    <w:p w14:paraId="074C3612">
      <w:pPr>
        <w:shd w:val="clear" w:color="auto" w:fill="auto"/>
        <w:spacing w:line="360" w:lineRule="auto"/>
        <w:jc w:val="left"/>
        <w:rPr>
          <w:sz w:val="21"/>
        </w:rPr>
      </w:pPr>
      <w:r>
        <w:rPr>
          <w:sz w:val="21"/>
        </w:rPr>
        <w:t>①</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的存在主要加快了反应</w:t>
      </w:r>
      <w:r>
        <w:rPr>
          <w:rFonts w:ascii="Times New Roman" w:hAnsi="Times New Roman" w:eastAsia="Times New Roman" w:cs="Times New Roman"/>
          <w:b w:val="0"/>
          <w:sz w:val="21"/>
          <w:u w:val="single"/>
        </w:rPr>
        <w:t xml:space="preserve">       </w:t>
      </w:r>
      <w:r>
        <w:rPr>
          <w:sz w:val="21"/>
        </w:rPr>
        <w:t>(填“Ⅳ”或“V”)。</w:t>
      </w:r>
    </w:p>
    <w:p w14:paraId="248F57E2">
      <w:pPr>
        <w:shd w:val="clear" w:color="auto" w:fill="auto"/>
        <w:spacing w:line="360" w:lineRule="auto"/>
        <w:jc w:val="left"/>
        <w:rPr>
          <w:sz w:val="21"/>
        </w:rPr>
      </w:pPr>
      <w:r>
        <w:rPr>
          <w:sz w:val="21"/>
        </w:rPr>
        <w:t>②指出改变</w:t>
      </w:r>
      <m:oMath>
        <m:sSub>
          <m:sSubPr/>
          <m:e>
            <m:r>
              <m:rPr/>
              <w:rPr>
                <w:rFonts w:ascii="Cambria Math" w:hAnsi="Cambria Math" w:eastAsia="宋体" w:cs="Cambria Math"/>
              </w:rPr>
              <m:t>v</m:t>
            </m:r>
          </m:e>
          <m:sub>
            <m:r>
              <m:rPr>
                <m:sty m:val="p"/>
              </m:rPr>
              <w:rPr>
                <w:rFonts w:ascii="Cambria Math" w:hAnsi="Cambria Math" w:eastAsia="宋体" w:cs="Cambria Math"/>
              </w:rPr>
              <m:t>初始</m:t>
            </m:r>
          </m:sub>
        </m:sSub>
        <m:d>
          <m:dPr>
            <m:sepChr m:val=","/>
          </m:dPr>
          <m:e>
            <m:sSub>
              <m:sSubPr/>
              <m:e>
                <m:r>
                  <m:rPr>
                    <m:nor/>
                    <m:sty m:val="p"/>
                  </m:rPr>
                  <w:rPr>
                    <w:rFonts w:ascii="Cambria Math" w:hAnsi="Cambria Math" w:eastAsia="宋体" w:cs="Cambria Math"/>
                    <w:b w:val="0"/>
                    <w:i w:val="0"/>
                  </w:rPr>
                  <m:t>ClO</m:t>
                </m:r>
              </m:e>
              <m:sub>
                <m:r>
                  <m:rPr/>
                  <w:rPr>
                    <w:rFonts w:ascii="Cambria Math" w:hAnsi="Cambria Math" w:eastAsia="宋体" w:cs="Cambria Math"/>
                  </w:rPr>
                  <m:t>2</m:t>
                </m:r>
              </m:sub>
            </m:sSub>
          </m:e>
        </m:d>
      </m:oMath>
      <w:r>
        <w:rPr>
          <w:sz w:val="21"/>
        </w:rPr>
        <w:t>的影响因素，并解释原因</w:t>
      </w:r>
      <w:r>
        <w:rPr>
          <w:rFonts w:ascii="Times New Roman" w:hAnsi="Times New Roman" w:eastAsia="Times New Roman" w:cs="Times New Roman"/>
          <w:b w:val="0"/>
          <w:sz w:val="21"/>
          <w:u w:val="single"/>
        </w:rPr>
        <w:t xml:space="preserve">       </w:t>
      </w:r>
      <w:r>
        <w:rPr>
          <w:sz w:val="21"/>
        </w:rPr>
        <w:t>。</w:t>
      </w:r>
    </w:p>
    <w:p w14:paraId="2777C50E">
      <w:pPr>
        <w:shd w:val="clear" w:color="auto" w:fill="auto"/>
        <w:spacing w:line="360" w:lineRule="auto"/>
        <w:jc w:val="left"/>
        <w:rPr>
          <w:sz w:val="21"/>
        </w:rPr>
      </w:pPr>
      <w:r>
        <w:rPr>
          <w:sz w:val="21"/>
        </w:rPr>
        <w:t>19．配合物二草酸合铜</w:t>
      </w:r>
      <m:oMath>
        <m:d>
          <m:dPr>
            <m:sepChr m:val=","/>
          </m:dPr>
          <m:e>
            <m:r>
              <m:rPr>
                <m:sty m:val="p"/>
              </m:rPr>
              <w:rPr>
                <w:rFonts w:ascii="Cambria Math" w:hAnsi="Cambria Math" w:eastAsia="宋体" w:cs="Cambria Math"/>
              </w:rPr>
              <m:t>Ⅱ</m:t>
            </m:r>
          </m:e>
        </m:d>
      </m:oMath>
      <w:r>
        <w:rPr>
          <w:sz w:val="21"/>
        </w:rPr>
        <w:t>酸钾</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r>
          <m:rPr/>
          <w:rPr>
            <w:rFonts w:ascii="Cambria Math" w:hAnsi="Cambria Math" w:eastAsia="宋体" w:cs="Cambria Math"/>
          </w:rPr>
          <m:t>(M=318</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mol</m:t>
        </m:r>
        <m:r>
          <m:rPr/>
          <w:rPr>
            <w:rFonts w:ascii="Cambria Math" w:hAnsi="Cambria Math" w:eastAsia="宋体" w:cs="Cambria Math"/>
          </w:rPr>
          <m:t>)</m:t>
        </m:r>
      </m:oMath>
      <w:r>
        <w:rPr>
          <w:sz w:val="21"/>
        </w:rPr>
        <w:t>，是制备金属有机框架材料的一种前驱体。某研究小组开展探究实验，步骤如下：</w:t>
      </w:r>
    </w:p>
    <w:p w14:paraId="570652B6">
      <w:pPr>
        <w:shd w:val="clear" w:color="auto" w:fill="auto"/>
        <w:spacing w:line="360" w:lineRule="auto"/>
        <w:jc w:val="left"/>
        <w:rPr>
          <w:sz w:val="21"/>
        </w:rPr>
      </w:pPr>
      <w:r>
        <w:rPr>
          <w:sz w:val="21"/>
        </w:rPr>
        <w:t>步骤I：</w:t>
      </w:r>
      <m:oMath>
        <m:r>
          <m:rPr/>
          <w:rPr>
            <w:rFonts w:ascii="Cambria Math" w:hAnsi="Cambria Math" w:eastAsia="宋体" w:cs="Cambria Math"/>
          </w:rPr>
          <m:t>80°</m:t>
        </m:r>
        <m:r>
          <m:rPr>
            <m:nor/>
            <m:sty m:val="p"/>
          </m:rPr>
          <w:rPr>
            <w:rFonts w:ascii="Cambria Math" w:hAnsi="Cambria Math" w:eastAsia="宋体" w:cs="Cambria Math"/>
            <w:b w:val="0"/>
            <w:i w:val="0"/>
          </w:rPr>
          <m:t>C</m:t>
        </m:r>
      </m:oMath>
      <w:r>
        <w:rPr>
          <w:sz w:val="21"/>
        </w:rPr>
        <w:t>下，</w:t>
      </w:r>
      <m:oMath>
        <m:r>
          <m:rPr>
            <m:nor/>
            <m:sty m:val="p"/>
          </m:rPr>
          <w:rPr>
            <w:rFonts w:ascii="Cambria Math" w:hAnsi="Cambria Math" w:eastAsia="宋体" w:cs="Cambria Math"/>
            <w:b w:val="0"/>
            <w:i w:val="0"/>
          </w:rPr>
          <m:t>100mL</m:t>
        </m:r>
      </m:oMath>
      <w:r>
        <w:rPr>
          <w:sz w:val="21"/>
        </w:rPr>
        <w:t>水中依次加入</w:t>
      </w:r>
      <m:oMath>
        <m:r>
          <m:rPr/>
          <w:rPr>
            <w:rFonts w:ascii="Cambria Math" w:hAnsi="Cambria Math" w:eastAsia="宋体" w:cs="Cambria Math"/>
          </w:rPr>
          <m:t>0.024</m:t>
        </m:r>
        <m:sSub>
          <m:sSubPr/>
          <m:e>
            <m:r>
              <m:rPr>
                <m:nor/>
                <m:sty m:val="p"/>
              </m:rPr>
              <w:rPr>
                <w:rFonts w:ascii="Cambria Math" w:hAnsi="Cambria Math" w:eastAsia="宋体" w:cs="Cambria Math"/>
                <w:b w:val="0"/>
                <w:i w:val="0"/>
              </w:rPr>
              <m:t>molH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、0.016</m:t>
        </m:r>
        <m:sSub>
          <m:sSubPr/>
          <m:e>
            <m:r>
              <m:rPr>
                <m:nor/>
                <m:sty m:val="p"/>
              </m:rPr>
              <w:rPr>
                <w:rFonts w:ascii="Cambria Math" w:hAnsi="Cambria Math" w:eastAsia="宋体" w:cs="Cambria Math"/>
                <w:b w:val="0"/>
                <w:i w:val="0"/>
              </w:rPr>
              <m:t>molK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oMath>
      <w:r>
        <w:rPr>
          <w:sz w:val="21"/>
        </w:rPr>
        <w:t>充分反应后，得到混合溶液M；</w:t>
      </w:r>
    </w:p>
    <w:p w14:paraId="35896AC5">
      <w:pPr>
        <w:shd w:val="clear" w:color="auto" w:fill="auto"/>
        <w:spacing w:line="360" w:lineRule="auto"/>
        <w:jc w:val="left"/>
        <w:rPr>
          <w:sz w:val="21"/>
        </w:rPr>
      </w:pPr>
      <w:r>
        <w:rPr>
          <w:sz w:val="21"/>
        </w:rPr>
        <w:t>步骤Ⅱ：混合溶液M中加入</w:t>
      </w:r>
      <m:oMath>
        <m:r>
          <m:rPr>
            <m:nor/>
            <m:sty m:val="p"/>
          </m:rPr>
          <w:rPr>
            <w:rFonts w:ascii="Cambria Math" w:hAnsi="Cambria Math" w:eastAsia="宋体" w:cs="Cambria Math"/>
            <w:b w:val="0"/>
            <w:i w:val="0"/>
          </w:rPr>
          <m:t>0.008molCuO</m:t>
        </m:r>
      </m:oMath>
      <w:r>
        <w:rPr>
          <w:sz w:val="21"/>
        </w:rPr>
        <w:t>充分反应，趁热过滤得滤液N；</w:t>
      </w:r>
    </w:p>
    <w:p w14:paraId="43A2AD74">
      <w:pPr>
        <w:shd w:val="clear" w:color="auto" w:fill="auto"/>
        <w:spacing w:line="360" w:lineRule="auto"/>
        <w:jc w:val="left"/>
        <w:rPr>
          <w:sz w:val="21"/>
        </w:rPr>
      </w:pPr>
      <w:r>
        <w:rPr>
          <w:sz w:val="21"/>
        </w:rPr>
        <w:t>步骤Ⅲ：</w:t>
      </w:r>
      <w:r>
        <w:rPr>
          <w:rFonts w:ascii="Times New Roman" w:hAnsi="Times New Roman" w:eastAsia="Times New Roman" w:cs="Times New Roman"/>
          <w:strike w:val="0"/>
          <w:kern w:val="0"/>
          <w:sz w:val="24"/>
          <w:szCs w:val="24"/>
          <w:u w:val="none"/>
        </w:rPr>
        <w:drawing>
          <wp:inline distT="0" distB="0" distL="114300" distR="114300">
            <wp:extent cx="5276215" cy="1223010"/>
            <wp:effectExtent l="0" t="0" r="12065" b="11430"/>
            <wp:docPr id="100047" name="图片 100047" descr="@@@0390f357-eb8b-4a26-8b27-8aab6e10b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0390f357-eb8b-4a26-8b27-8aab6e10bbef"/>
                    <pic:cNvPicPr>
                      <a:picLocks noChangeAspect="1"/>
                    </pic:cNvPicPr>
                  </pic:nvPicPr>
                  <pic:blipFill>
                    <a:blip r:embed="rId34"/>
                    <a:stretch>
                      <a:fillRect/>
                    </a:stretch>
                  </pic:blipFill>
                  <pic:spPr>
                    <a:xfrm>
                      <a:off x="0" y="0"/>
                      <a:ext cx="5276800" cy="1223341"/>
                    </a:xfrm>
                    <a:prstGeom prst="rect">
                      <a:avLst/>
                    </a:prstGeom>
                  </pic:spPr>
                </pic:pic>
              </a:graphicData>
            </a:graphic>
          </wp:inline>
        </w:drawing>
      </w:r>
    </w:p>
    <w:p w14:paraId="79D17833">
      <w:pPr>
        <w:shd w:val="clear" w:color="auto" w:fill="auto"/>
        <w:spacing w:line="360" w:lineRule="auto"/>
        <w:jc w:val="left"/>
        <w:rPr>
          <w:sz w:val="21"/>
        </w:rPr>
      </w:pPr>
      <w:r>
        <w:rPr>
          <w:sz w:val="21"/>
        </w:rPr>
        <w:t>步骤Ⅳ：</w:t>
      </w:r>
      <m:oMath>
        <m:r>
          <m:rPr/>
          <w:rPr>
            <w:rFonts w:ascii="Cambria Math" w:hAnsi="Cambria Math" w:eastAsia="宋体" w:cs="Cambria Math"/>
          </w:rPr>
          <m:t>200°</m:t>
        </m:r>
        <m:r>
          <m:rPr>
            <m:nor/>
            <m:sty m:val="p"/>
          </m:rPr>
          <w:rPr>
            <w:rFonts w:ascii="Cambria Math" w:hAnsi="Cambria Math" w:eastAsia="宋体" w:cs="Cambria Math"/>
            <w:b w:val="0"/>
            <w:i w:val="0"/>
          </w:rPr>
          <m:t>C</m:t>
        </m:r>
      </m:oMath>
      <w:r>
        <w:rPr>
          <w:sz w:val="21"/>
        </w:rPr>
        <w:t>加热脱水，化合物P、化合物Q均转化为</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oMath>
      <w:r>
        <w:rPr>
          <w:sz w:val="21"/>
        </w:rPr>
        <w:t>。</w:t>
      </w:r>
    </w:p>
    <w:p w14:paraId="733DD2FD">
      <w:pPr>
        <w:shd w:val="clear" w:color="auto" w:fill="auto"/>
        <w:spacing w:line="360" w:lineRule="auto"/>
        <w:jc w:val="left"/>
        <w:rPr>
          <w:sz w:val="21"/>
        </w:rPr>
      </w:pPr>
      <w:r>
        <w:rPr>
          <w:sz w:val="21"/>
        </w:rPr>
        <w:t>已知：</w:t>
      </w:r>
    </w:p>
    <w:p w14:paraId="5296367C">
      <w:pPr>
        <w:shd w:val="clear" w:color="auto" w:fill="auto"/>
        <w:spacing w:line="360" w:lineRule="auto"/>
        <w:jc w:val="left"/>
        <w:rPr>
          <w:sz w:val="21"/>
        </w:rPr>
      </w:pPr>
      <w:r>
        <w:rPr>
          <w:sz w:val="21"/>
        </w:rPr>
        <w:t>i．</w:t>
      </w:r>
      <m:oMath>
        <m:r>
          <m:rPr/>
          <w:rPr>
            <w:rFonts w:ascii="Cambria Math" w:hAnsi="Cambria Math" w:eastAsia="宋体" w:cs="Cambria Math"/>
          </w:rPr>
          <m:t>25°</m:t>
        </m:r>
        <m:r>
          <m:rPr>
            <m:nor/>
            <m:sty m:val="p"/>
          </m:rPr>
          <w:rPr>
            <w:rFonts w:ascii="Cambria Math" w:hAnsi="Cambria Math" w:eastAsia="宋体" w:cs="Cambria Math"/>
            <w:b w:val="0"/>
            <w:i w:val="0"/>
          </w:rPr>
          <m:t>C</m:t>
        </m:r>
      </m:oMath>
      <w:r>
        <w:rPr>
          <w:sz w:val="21"/>
        </w:rPr>
        <w:t>时，</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r>
        <w:rPr>
          <w:sz w:val="21"/>
        </w:rPr>
        <w:t>的</w:t>
      </w:r>
      <m:oMath>
        <m:sSub>
          <m:sSubPr/>
          <m:e>
            <m:r>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1</m:t>
            </m:r>
          </m:sub>
        </m:sSub>
        <m:r>
          <m:rPr/>
          <w:rPr>
            <w:rFonts w:ascii="Cambria Math" w:hAnsi="Cambria Math" w:eastAsia="宋体" w:cs="Cambria Math"/>
          </w:rPr>
          <m:t>=5.6×</m:t>
        </m:r>
        <m:sSup>
          <m:sSupPr/>
          <m:e>
            <m:r>
              <m:rPr/>
              <w:rPr>
                <w:rFonts w:ascii="Cambria Math" w:hAnsi="Cambria Math" w:eastAsia="宋体" w:cs="Cambria Math"/>
              </w:rPr>
              <m:t>10</m:t>
            </m:r>
          </m:e>
          <m:sup>
            <m:r>
              <m:rPr/>
              <w:rPr>
                <w:rFonts w:ascii="Cambria Math" w:hAnsi="Cambria Math" w:eastAsia="宋体" w:cs="Cambria Math"/>
              </w:rPr>
              <m:t>−2</m:t>
            </m:r>
          </m:sup>
        </m:sSup>
        <m:r>
          <m:rPr/>
          <w:rPr>
            <w:rFonts w:ascii="Cambria Math" w:hAnsi="Cambria Math" w:eastAsia="宋体" w:cs="Cambria Math"/>
          </w:rPr>
          <m:t>、</m:t>
        </m:r>
        <m:sSub>
          <m:sSubPr/>
          <m:e>
            <m:r>
              <m:rPr/>
              <w:rPr>
                <w:rFonts w:ascii="Cambria Math" w:hAnsi="Cambria Math" w:eastAsia="宋体" w:cs="Cambria Math"/>
              </w:rPr>
              <m:t>K</m:t>
            </m:r>
          </m:e>
          <m:sub>
            <m:r>
              <m:rPr/>
              <w:rPr>
                <w:rFonts w:ascii="Cambria Math" w:hAnsi="Cambria Math" w:eastAsia="宋体" w:cs="Cambria Math"/>
              </w:rPr>
              <m:t>a2</m:t>
            </m:r>
          </m:sub>
        </m:sSub>
        <m:r>
          <m:rPr/>
          <w:rPr>
            <w:rFonts w:ascii="Cambria Math" w:hAnsi="Cambria Math" w:eastAsia="宋体" w:cs="Cambria Math"/>
          </w:rPr>
          <m:t>=5.4×</m:t>
        </m:r>
        <m:sSup>
          <m:sSupPr/>
          <m:e>
            <m:r>
              <m:rPr/>
              <w:rPr>
                <w:rFonts w:ascii="Cambria Math" w:hAnsi="Cambria Math" w:eastAsia="宋体" w:cs="Cambria Math"/>
              </w:rPr>
              <m:t>10</m:t>
            </m:r>
          </m:e>
          <m:sup>
            <m:r>
              <m:rPr/>
              <w:rPr>
                <w:rFonts w:ascii="Cambria Math" w:hAnsi="Cambria Math" w:eastAsia="宋体" w:cs="Cambria Math"/>
              </w:rPr>
              <m:t>−5</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oMath>
      <w:r>
        <w:rPr>
          <w:sz w:val="21"/>
        </w:rPr>
        <w:t>的</w:t>
      </w:r>
      <m:oMath>
        <m:sSub>
          <m:sSubPr/>
          <m:e>
            <m:r>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1</m:t>
            </m:r>
          </m:sub>
        </m:sSub>
        <m:r>
          <m:rPr/>
          <w:rPr>
            <w:rFonts w:ascii="Cambria Math" w:hAnsi="Cambria Math" w:eastAsia="宋体" w:cs="Cambria Math"/>
          </w:rPr>
          <m:t>=4.5×</m:t>
        </m:r>
        <m:sSup>
          <m:sSupPr/>
          <m:e>
            <m:r>
              <m:rPr/>
              <w:rPr>
                <w:rFonts w:ascii="Cambria Math" w:hAnsi="Cambria Math" w:eastAsia="宋体" w:cs="Cambria Math"/>
              </w:rPr>
              <m:t>10</m:t>
            </m:r>
          </m:e>
          <m:sup>
            <m:r>
              <m:rPr/>
              <w:rPr>
                <w:rFonts w:ascii="Cambria Math" w:hAnsi="Cambria Math" w:eastAsia="宋体" w:cs="Cambria Math"/>
              </w:rPr>
              <m:t>−7</m:t>
            </m:r>
          </m:sup>
        </m:sSup>
        <m:r>
          <m:rPr/>
          <w:rPr>
            <w:rFonts w:ascii="Cambria Math" w:hAnsi="Cambria Math" w:eastAsia="宋体" w:cs="Cambria Math"/>
          </w:rPr>
          <m:t>、</m:t>
        </m:r>
        <m:sSub>
          <m:sSubPr/>
          <m:e>
            <m:r>
              <m:rPr/>
              <w:rPr>
                <w:rFonts w:ascii="Cambria Math" w:hAnsi="Cambria Math" w:eastAsia="宋体" w:cs="Cambria Math"/>
              </w:rPr>
              <m:t>K</m:t>
            </m:r>
          </m:e>
          <m:sub>
            <m:sSup>
              <m:sSupPr/>
              <m:e/>
              <m:sup>
                <m:r>
                  <m:rPr/>
                  <w:rPr>
                    <w:rFonts w:ascii="Cambria Math" w:hAnsi="Cambria Math" w:eastAsia="宋体" w:cs="Cambria Math"/>
                  </w:rPr>
                  <m:t>a</m:t>
                </m:r>
                <m:r>
                  <m:rPr>
                    <m:nor/>
                    <m:sty m:val="p"/>
                  </m:rPr>
                  <w:rPr>
                    <w:rFonts w:ascii="Cambria Math" w:hAnsi="Cambria Math" w:eastAsia="宋体" w:cs="Cambria Math"/>
                    <w:b w:val="0"/>
                    <w:i w:val="0"/>
                  </w:rPr>
                  <m:t>2</m:t>
                </m:r>
              </m:sup>
            </m:sSup>
          </m:sub>
        </m:sSub>
        <m:r>
          <m:rPr/>
          <w:rPr>
            <w:rFonts w:ascii="Cambria Math" w:hAnsi="Cambria Math" w:eastAsia="宋体" w:cs="Cambria Math"/>
          </w:rPr>
          <m:t>=4.7×</m:t>
        </m:r>
        <m:sSup>
          <m:sSupPr/>
          <m:e>
            <m:r>
              <m:rPr/>
              <w:rPr>
                <w:rFonts w:ascii="Cambria Math" w:hAnsi="Cambria Math" w:eastAsia="宋体" w:cs="Cambria Math"/>
              </w:rPr>
              <m:t>10</m:t>
            </m:r>
          </m:e>
          <m:sup>
            <m:r>
              <m:rPr/>
              <w:rPr>
                <w:rFonts w:ascii="Cambria Math" w:hAnsi="Cambria Math" w:eastAsia="宋体" w:cs="Cambria Math"/>
              </w:rPr>
              <m:t>−11</m:t>
            </m:r>
          </m:sup>
        </m:sSup>
      </m:oMath>
      <w:r>
        <w:rPr>
          <w:sz w:val="21"/>
        </w:rPr>
        <w:t>。</w:t>
      </w:r>
    </w:p>
    <w:p w14:paraId="09878489">
      <w:pPr>
        <w:shd w:val="clear" w:color="auto" w:fill="auto"/>
        <w:spacing w:line="360" w:lineRule="auto"/>
        <w:jc w:val="left"/>
        <w:rPr>
          <w:sz w:val="21"/>
        </w:rPr>
      </w:pPr>
      <w:r>
        <w:rPr>
          <w:sz w:val="21"/>
        </w:rPr>
        <w:t>ⅱ．</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oMath>
      <w:r>
        <w:rPr>
          <w:sz w:val="21"/>
        </w:rPr>
        <w:t>微溶于冷水、易溶于热水，在约</w:t>
      </w:r>
      <m:oMath>
        <m:r>
          <m:rPr/>
          <w:rPr>
            <w:rFonts w:ascii="Cambria Math" w:hAnsi="Cambria Math" w:eastAsia="宋体" w:cs="Cambria Math"/>
          </w:rPr>
          <m:t>250°</m:t>
        </m:r>
        <m:r>
          <m:rPr>
            <m:nor/>
            <m:sty m:val="p"/>
          </m:rPr>
          <w:rPr>
            <w:rFonts w:ascii="Cambria Math" w:hAnsi="Cambria Math" w:eastAsia="宋体" w:cs="Cambria Math"/>
            <w:b w:val="0"/>
            <w:i w:val="0"/>
          </w:rPr>
          <m:t>C</m:t>
        </m:r>
      </m:oMath>
      <w:r>
        <w:rPr>
          <w:sz w:val="21"/>
        </w:rPr>
        <w:t>时分解。</w:t>
      </w:r>
    </w:p>
    <w:p w14:paraId="54402822">
      <w:pPr>
        <w:shd w:val="clear" w:color="auto" w:fill="auto"/>
        <w:spacing w:line="360" w:lineRule="auto"/>
        <w:jc w:val="left"/>
        <w:rPr>
          <w:sz w:val="21"/>
        </w:rPr>
      </w:pPr>
      <w:r>
        <w:rPr>
          <w:sz w:val="21"/>
        </w:rPr>
        <w:t>请回答：</w:t>
      </w:r>
    </w:p>
    <w:p w14:paraId="280B0E8E">
      <w:pPr>
        <w:shd w:val="clear" w:color="auto" w:fill="auto"/>
        <w:spacing w:line="360" w:lineRule="auto"/>
        <w:jc w:val="left"/>
        <w:rPr>
          <w:sz w:val="21"/>
        </w:rPr>
      </w:pPr>
      <w:r>
        <w:rPr>
          <w:sz w:val="21"/>
        </w:rPr>
        <w:t>(1)</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r>
          <m:rPr/>
          <w:rPr>
            <w:rFonts w:ascii="Cambria Math" w:hAnsi="Cambria Math" w:eastAsia="宋体" w:cs="Cambria Math"/>
          </w:rPr>
          <m:t>⋅4</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中，与</w:t>
      </w:r>
      <m:oMath>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oMath>
      <w:r>
        <w:rPr>
          <w:sz w:val="21"/>
        </w:rPr>
        <w:t>形成配位键的配位原子是</w:t>
      </w:r>
      <w:r>
        <w:rPr>
          <w:rFonts w:ascii="Times New Roman" w:hAnsi="Times New Roman" w:eastAsia="Times New Roman" w:cs="Times New Roman"/>
          <w:b w:val="0"/>
          <w:sz w:val="21"/>
          <w:u w:val="single"/>
        </w:rPr>
        <w:t xml:space="preserve">       </w:t>
      </w:r>
      <w:r>
        <w:rPr>
          <w:sz w:val="21"/>
        </w:rPr>
        <w:t>(填元素符号)。</w:t>
      </w:r>
    </w:p>
    <w:p w14:paraId="707690B2">
      <w:pPr>
        <w:shd w:val="clear" w:color="auto" w:fill="auto"/>
        <w:spacing w:line="360" w:lineRule="auto"/>
        <w:jc w:val="left"/>
        <w:rPr>
          <w:sz w:val="21"/>
        </w:rPr>
      </w:pPr>
      <w:r>
        <w:rPr>
          <w:sz w:val="21"/>
        </w:rPr>
        <w:t>(2)步骤I所得的混合溶液M，在</w:t>
      </w:r>
      <m:oMath>
        <m:r>
          <m:rPr/>
          <w:rPr>
            <w:rFonts w:ascii="Cambria Math" w:hAnsi="Cambria Math" w:eastAsia="宋体" w:cs="Cambria Math"/>
          </w:rPr>
          <m:t>25°</m:t>
        </m:r>
        <m:r>
          <m:rPr>
            <m:nor/>
            <m:sty m:val="p"/>
          </m:rPr>
          <w:rPr>
            <w:rFonts w:ascii="Cambria Math" w:hAnsi="Cambria Math" w:eastAsia="宋体" w:cs="Cambria Math"/>
            <w:b w:val="0"/>
            <w:i w:val="0"/>
          </w:rPr>
          <m:t>C</m:t>
        </m:r>
      </m:oMath>
      <w:r>
        <w:rPr>
          <w:sz w:val="21"/>
        </w:rPr>
        <w:t>时其</w:t>
      </w:r>
      <m:oMath>
        <m:r>
          <m:rPr>
            <m:nor/>
            <m:sty m:val="p"/>
          </m:rPr>
          <w:rPr>
            <w:rFonts w:ascii="Cambria Math" w:hAnsi="Cambria Math" w:eastAsia="宋体" w:cs="Cambria Math"/>
            <w:b w:val="0"/>
            <w:i w:val="0"/>
          </w:rPr>
          <m:t>pH</m:t>
        </m:r>
      </m:oMath>
      <w:r>
        <w:rPr>
          <w:sz w:val="21"/>
        </w:rPr>
        <w:t>最接近于_______。</w:t>
      </w:r>
    </w:p>
    <w:p w14:paraId="084E3118">
      <w:pPr>
        <w:shd w:val="clear" w:color="auto" w:fill="auto"/>
        <w:tabs>
          <w:tab w:val="left" w:pos="2078"/>
          <w:tab w:val="left" w:pos="4156"/>
          <w:tab w:val="left" w:pos="6234"/>
        </w:tabs>
        <w:spacing w:line="360" w:lineRule="auto"/>
        <w:ind w:left="380"/>
        <w:jc w:val="left"/>
        <w:rPr>
          <w:sz w:val="21"/>
        </w:rPr>
      </w:pPr>
      <w:r>
        <w:rPr>
          <w:sz w:val="21"/>
        </w:rPr>
        <w:t>A．2</w:t>
      </w:r>
      <w:r>
        <w:rPr>
          <w:sz w:val="21"/>
        </w:rPr>
        <w:tab/>
      </w:r>
      <w:r>
        <w:rPr>
          <w:sz w:val="21"/>
        </w:rPr>
        <w:t>B．3</w:t>
      </w:r>
      <w:r>
        <w:rPr>
          <w:sz w:val="21"/>
        </w:rPr>
        <w:tab/>
      </w:r>
      <w:r>
        <w:rPr>
          <w:sz w:val="21"/>
        </w:rPr>
        <w:t>C．4</w:t>
      </w:r>
      <w:r>
        <w:rPr>
          <w:sz w:val="21"/>
        </w:rPr>
        <w:tab/>
      </w:r>
      <w:r>
        <w:rPr>
          <w:sz w:val="21"/>
        </w:rPr>
        <w:t>D．5</w:t>
      </w:r>
    </w:p>
    <w:p w14:paraId="261E4D47">
      <w:pPr>
        <w:shd w:val="clear" w:color="auto" w:fill="auto"/>
        <w:spacing w:line="360" w:lineRule="auto"/>
        <w:jc w:val="left"/>
        <w:rPr>
          <w:sz w:val="21"/>
        </w:rPr>
      </w:pPr>
      <w:r>
        <w:rPr>
          <w:sz w:val="21"/>
        </w:rPr>
        <w:t>(3)步骤Ⅱ，过滤去除杂质需趁热进行的原因是</w:t>
      </w:r>
      <w:r>
        <w:rPr>
          <w:rFonts w:ascii="Times New Roman" w:hAnsi="Times New Roman" w:eastAsia="Times New Roman" w:cs="Times New Roman"/>
          <w:b w:val="0"/>
          <w:sz w:val="21"/>
          <w:u w:val="single"/>
        </w:rPr>
        <w:t xml:space="preserve">       </w:t>
      </w:r>
      <w:r>
        <w:rPr>
          <w:sz w:val="21"/>
        </w:rPr>
        <w:t>。</w:t>
      </w:r>
    </w:p>
    <w:p w14:paraId="6C532485">
      <w:pPr>
        <w:shd w:val="clear" w:color="auto" w:fill="auto"/>
        <w:spacing w:line="360" w:lineRule="auto"/>
        <w:jc w:val="left"/>
        <w:rPr>
          <w:sz w:val="21"/>
        </w:rPr>
      </w:pPr>
      <w:r>
        <w:rPr>
          <w:sz w:val="21"/>
        </w:rPr>
        <w:t>(4)下列说法</w:t>
      </w:r>
      <w:r>
        <w:rPr>
          <w:sz w:val="21"/>
          <w:em w:val="dot"/>
          <w:lang w:eastAsia="zh-CN"/>
        </w:rPr>
        <w:t>不正确</w:t>
      </w:r>
      <w:r>
        <w:rPr>
          <w:sz w:val="21"/>
        </w:rPr>
        <w:t>的是_______。</w:t>
      </w:r>
    </w:p>
    <w:p w14:paraId="21A01BAE">
      <w:pPr>
        <w:shd w:val="clear" w:color="auto" w:fill="auto"/>
        <w:spacing w:line="360" w:lineRule="auto"/>
        <w:jc w:val="left"/>
        <w:rPr>
          <w:sz w:val="21"/>
        </w:rPr>
      </w:pPr>
      <w:r>
        <w:rPr>
          <w:sz w:val="21"/>
        </w:rPr>
        <w:t>A．步骤I，制备混合溶液M时，</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oMath>
      <w:r>
        <w:rPr>
          <w:sz w:val="21"/>
        </w:rPr>
        <w:t>应一次性快速加入，以确保反应完全</w:t>
      </w:r>
    </w:p>
    <w:p w14:paraId="442225C1">
      <w:pPr>
        <w:shd w:val="clear" w:color="auto" w:fill="auto"/>
        <w:spacing w:line="360" w:lineRule="auto"/>
        <w:jc w:val="left"/>
        <w:rPr>
          <w:sz w:val="21"/>
        </w:rPr>
      </w:pPr>
      <w:r>
        <w:rPr>
          <w:sz w:val="21"/>
        </w:rPr>
        <w:t>B．步骤Ⅳ，应用水浴控制温度，以避免</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oMath>
      <w:r>
        <w:rPr>
          <w:sz w:val="21"/>
        </w:rPr>
        <w:t>分解</w:t>
      </w:r>
    </w:p>
    <w:p w14:paraId="719A36E6">
      <w:pPr>
        <w:shd w:val="clear" w:color="auto" w:fill="auto"/>
        <w:spacing w:line="360" w:lineRule="auto"/>
        <w:jc w:val="left"/>
        <w:rPr>
          <w:sz w:val="21"/>
        </w:rPr>
      </w:pPr>
      <w:r>
        <w:rPr>
          <w:sz w:val="21"/>
        </w:rPr>
        <w:t>C．热重分析法测得</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r>
          <m:rPr/>
          <w:rPr>
            <w:rFonts w:ascii="Cambria Math" w:hAnsi="Cambria Math" w:eastAsia="宋体" w:cs="Cambria Math"/>
          </w:rPr>
          <m:t>⋅x</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样品完全脱水后质量降低</w:t>
      </w:r>
      <m:oMath>
        <m:r>
          <m:rPr/>
          <w:rPr>
            <w:rFonts w:ascii="Cambria Math" w:hAnsi="Cambria Math" w:eastAsia="宋体" w:cs="Cambria Math"/>
          </w:rPr>
          <m:t>10.17</m:t>
        </m:r>
        <m:r>
          <m:rPr>
            <m:sty m:val="p"/>
          </m:rPr>
          <w:rPr>
            <w:rFonts w:ascii="Cambria Math" w:hAnsi="Cambria Math" w:eastAsia="宋体" w:cs="Cambria Math"/>
          </w:rPr>
          <m:t>%</m:t>
        </m:r>
      </m:oMath>
      <w:r>
        <w:rPr>
          <w:sz w:val="21"/>
        </w:rPr>
        <w:t>，则</w:t>
      </w:r>
      <m:oMath>
        <m:r>
          <m:rPr/>
          <w:rPr>
            <w:rFonts w:ascii="Cambria Math" w:hAnsi="Cambria Math" w:eastAsia="宋体" w:cs="Cambria Math"/>
          </w:rPr>
          <m:t>x=4</m:t>
        </m:r>
      </m:oMath>
    </w:p>
    <w:p w14:paraId="2DBFBFED">
      <w:pPr>
        <w:shd w:val="clear" w:color="auto" w:fill="auto"/>
        <w:spacing w:line="360" w:lineRule="auto"/>
        <w:jc w:val="left"/>
        <w:rPr>
          <w:sz w:val="21"/>
        </w:rPr>
      </w:pPr>
      <w:r>
        <w:rPr>
          <w:sz w:val="21"/>
        </w:rPr>
        <w:t>D．粉末形态的化合物P和化合物Q，可通过X射线衍射法进行区分</w:t>
      </w:r>
    </w:p>
    <w:p w14:paraId="7409C2A5">
      <w:pPr>
        <w:shd w:val="clear" w:color="auto" w:fill="auto"/>
        <w:spacing w:line="360" w:lineRule="auto"/>
        <w:jc w:val="left"/>
        <w:rPr>
          <w:sz w:val="21"/>
        </w:rPr>
      </w:pPr>
      <w:r>
        <w:rPr>
          <w:sz w:val="21"/>
        </w:rPr>
        <w:t>(5)室温下，化合物P在空气中会转化为化合物Q。下列选项中，通过计算能得到混合样品中化合物P和化合物Q物质的量分数的是_______。</w:t>
      </w:r>
    </w:p>
    <w:p w14:paraId="0A3FC300">
      <w:pPr>
        <w:shd w:val="clear" w:color="auto" w:fill="auto"/>
        <w:tabs>
          <w:tab w:val="left" w:pos="4156"/>
        </w:tabs>
        <w:spacing w:line="360" w:lineRule="auto"/>
        <w:jc w:val="left"/>
        <w:rPr>
          <w:sz w:val="21"/>
        </w:rPr>
      </w:pPr>
      <w:r>
        <w:rPr>
          <w:sz w:val="21"/>
        </w:rPr>
        <w:t>A．样品质量、钾的物质的量</w:t>
      </w:r>
      <w:r>
        <w:rPr>
          <w:sz w:val="21"/>
        </w:rPr>
        <w:tab/>
      </w:r>
      <w:r>
        <w:rPr>
          <w:sz w:val="21"/>
        </w:rPr>
        <w:t>B．钾的物质的量、铜的物质的量</w:t>
      </w:r>
    </w:p>
    <w:p w14:paraId="0FAC5C66">
      <w:pPr>
        <w:shd w:val="clear" w:color="auto" w:fill="auto"/>
        <w:tabs>
          <w:tab w:val="left" w:pos="4156"/>
        </w:tabs>
        <w:spacing w:line="360" w:lineRule="auto"/>
        <w:jc w:val="left"/>
        <w:rPr>
          <w:sz w:val="21"/>
        </w:rPr>
      </w:pPr>
      <w:r>
        <w:rPr>
          <w:sz w:val="21"/>
        </w:rPr>
        <w:t>C．铜的物质的量、草酸根的物质的量</w:t>
      </w:r>
      <w:r>
        <w:rPr>
          <w:sz w:val="21"/>
        </w:rPr>
        <w:tab/>
      </w:r>
      <w:r>
        <w:rPr>
          <w:sz w:val="21"/>
        </w:rPr>
        <w:t>D．草酸根的物质的量、水的物质的量</w:t>
      </w:r>
    </w:p>
    <w:p w14:paraId="3061E59F">
      <w:pPr>
        <w:shd w:val="clear" w:color="auto" w:fill="auto"/>
        <w:spacing w:line="360" w:lineRule="auto"/>
        <w:jc w:val="left"/>
        <w:rPr>
          <w:sz w:val="21"/>
        </w:rPr>
      </w:pPr>
      <w:r>
        <w:rPr>
          <w:sz w:val="21"/>
        </w:rPr>
        <w:t>(6)有同学认为：根据现有探究实验结果可知，化合物P、化合物Q结晶形状不同是由降温速率不同引起的。请判断该同学观点正误，并说明理由</w:t>
      </w:r>
      <w:r>
        <w:rPr>
          <w:rFonts w:ascii="Times New Roman" w:hAnsi="Times New Roman" w:eastAsia="Times New Roman" w:cs="Times New Roman"/>
          <w:b w:val="0"/>
          <w:sz w:val="21"/>
          <w:u w:val="single"/>
        </w:rPr>
        <w:t xml:space="preserve">       </w:t>
      </w:r>
      <w:r>
        <w:rPr>
          <w:sz w:val="21"/>
        </w:rPr>
        <w:t>。</w:t>
      </w:r>
    </w:p>
    <w:p w14:paraId="07995114">
      <w:pPr>
        <w:shd w:val="clear" w:color="auto" w:fill="auto"/>
        <w:spacing w:line="360" w:lineRule="auto"/>
        <w:jc w:val="left"/>
        <w:rPr>
          <w:sz w:val="21"/>
        </w:rPr>
      </w:pPr>
      <w:r>
        <w:rPr>
          <w:sz w:val="21"/>
        </w:rPr>
        <w:t>20．化合物G是一种治疗哮喘的药物，某研究小组按以下路线合成该化合物(反应条件及试剂已简化)：</w:t>
      </w:r>
    </w:p>
    <w:p w14:paraId="143754A4">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838575" cy="1990725"/>
            <wp:effectExtent l="0" t="0" r="1905" b="5715"/>
            <wp:docPr id="100049" name="图片 100049" descr="@@@8827ac2a-2888-44ef-9d4f-efa223a83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8827ac2a-2888-44ef-9d4f-efa223a83f96"/>
                    <pic:cNvPicPr>
                      <a:picLocks noChangeAspect="1"/>
                    </pic:cNvPicPr>
                  </pic:nvPicPr>
                  <pic:blipFill>
                    <a:blip r:embed="rId35"/>
                    <a:stretch>
                      <a:fillRect/>
                    </a:stretch>
                  </pic:blipFill>
                  <pic:spPr>
                    <a:xfrm>
                      <a:off x="0" y="0"/>
                      <a:ext cx="3838575" cy="1990725"/>
                    </a:xfrm>
                    <a:prstGeom prst="rect">
                      <a:avLst/>
                    </a:prstGeom>
                  </pic:spPr>
                </pic:pic>
              </a:graphicData>
            </a:graphic>
          </wp:inline>
        </w:drawing>
      </w:r>
    </w:p>
    <w:p w14:paraId="7F6A2A59">
      <w:pPr>
        <w:shd w:val="clear" w:color="auto" w:fill="auto"/>
        <w:spacing w:line="360" w:lineRule="auto"/>
        <w:jc w:val="left"/>
        <w:rPr>
          <w:sz w:val="21"/>
        </w:rPr>
      </w:pPr>
      <w:r>
        <w:rPr>
          <w:sz w:val="21"/>
        </w:rPr>
        <w:t>请回答：</w:t>
      </w:r>
    </w:p>
    <w:p w14:paraId="7E4D2A02">
      <w:pPr>
        <w:shd w:val="clear" w:color="auto" w:fill="auto"/>
        <w:spacing w:line="360" w:lineRule="auto"/>
        <w:jc w:val="left"/>
        <w:rPr>
          <w:sz w:val="21"/>
        </w:rPr>
      </w:pPr>
      <w:r>
        <w:rPr>
          <w:sz w:val="21"/>
        </w:rPr>
        <w:t>(1)化合物A中含氧官能团的名称是</w:t>
      </w:r>
      <w:r>
        <w:rPr>
          <w:rFonts w:ascii="Times New Roman" w:hAnsi="Times New Roman" w:eastAsia="Times New Roman" w:cs="Times New Roman"/>
          <w:b w:val="0"/>
          <w:sz w:val="21"/>
          <w:u w:val="single"/>
        </w:rPr>
        <w:t xml:space="preserve">       </w:t>
      </w:r>
      <w:r>
        <w:rPr>
          <w:sz w:val="21"/>
        </w:rPr>
        <w:t>；从整个过程看，</w:t>
      </w:r>
      <m:oMath>
        <m:r>
          <m:rPr>
            <m:nor/>
            <m:sty m:val="p"/>
          </m:rPr>
          <w:rPr>
            <w:rFonts w:ascii="Cambria Math" w:hAnsi="Cambria Math" w:eastAsia="宋体" w:cs="Cambria Math"/>
            <w:b w:val="0"/>
            <w:i w:val="0"/>
          </w:rPr>
          <m:t>A</m:t>
        </m:r>
        <m:r>
          <m:rPr/>
          <w:rPr>
            <w:rFonts w:ascii="Cambria Math" w:hAnsi="Cambria Math" w:eastAsia="宋体" w:cs="Cambria Math"/>
          </w:rPr>
          <m:t>→</m:t>
        </m:r>
        <m:r>
          <m:rPr>
            <m:nor/>
            <m:sty m:val="p"/>
          </m:rPr>
          <w:rPr>
            <w:rFonts w:ascii="Cambria Math" w:hAnsi="Cambria Math" w:eastAsia="宋体" w:cs="Cambria Math"/>
            <w:b w:val="0"/>
            <w:i w:val="0"/>
          </w:rPr>
          <m:t>B</m:t>
        </m:r>
      </m:oMath>
      <w:r>
        <w:rPr>
          <w:sz w:val="21"/>
        </w:rPr>
        <w:t>的目的是</w:t>
      </w:r>
      <w:r>
        <w:rPr>
          <w:rFonts w:ascii="Times New Roman" w:hAnsi="Times New Roman" w:eastAsia="Times New Roman" w:cs="Times New Roman"/>
          <w:b w:val="0"/>
          <w:sz w:val="21"/>
          <w:u w:val="single"/>
        </w:rPr>
        <w:t xml:space="preserve">       </w:t>
      </w:r>
      <w:r>
        <w:rPr>
          <w:sz w:val="21"/>
        </w:rPr>
        <w:t>。</w:t>
      </w:r>
    </w:p>
    <w:p w14:paraId="08E36160">
      <w:pPr>
        <w:shd w:val="clear" w:color="auto" w:fill="auto"/>
        <w:spacing w:line="360" w:lineRule="auto"/>
        <w:jc w:val="left"/>
        <w:rPr>
          <w:sz w:val="21"/>
        </w:rPr>
      </w:pPr>
      <w:r>
        <w:rPr>
          <w:sz w:val="21"/>
        </w:rPr>
        <w:t>(2)下列说法</w:t>
      </w:r>
      <w:r>
        <w:rPr>
          <w:sz w:val="21"/>
          <w:em w:val="dot"/>
          <w:lang w:eastAsia="zh-CN"/>
        </w:rPr>
        <w:t>不正确</w:t>
      </w:r>
      <w:r>
        <w:rPr>
          <w:sz w:val="21"/>
        </w:rPr>
        <w:t>的是_______。</w:t>
      </w:r>
    </w:p>
    <w:p w14:paraId="31407938">
      <w:pPr>
        <w:shd w:val="clear" w:color="auto" w:fill="auto"/>
        <w:spacing w:line="360" w:lineRule="auto"/>
        <w:ind w:left="380"/>
        <w:jc w:val="left"/>
        <w:rPr>
          <w:sz w:val="21"/>
        </w:rPr>
      </w:pPr>
      <w:r>
        <w:rPr>
          <w:sz w:val="21"/>
        </w:rPr>
        <w:t>A．化合物A的水溶性比化合物B的大</w:t>
      </w:r>
    </w:p>
    <w:p w14:paraId="2F930553">
      <w:pPr>
        <w:shd w:val="clear" w:color="auto" w:fill="auto"/>
        <w:spacing w:line="360" w:lineRule="auto"/>
        <w:ind w:left="380"/>
        <w:jc w:val="left"/>
        <w:rPr>
          <w:sz w:val="21"/>
        </w:rPr>
      </w:pPr>
      <w:r>
        <w:rPr>
          <w:sz w:val="21"/>
        </w:rPr>
        <w:t>B．</w:t>
      </w:r>
      <m:oMath>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D</m:t>
        </m:r>
      </m:oMath>
      <w:r>
        <w:rPr>
          <w:sz w:val="21"/>
        </w:rPr>
        <w:t>的反应中有</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产生</w:t>
      </w:r>
    </w:p>
    <w:p w14:paraId="0AE0C88B">
      <w:pPr>
        <w:shd w:val="clear" w:color="auto" w:fill="auto"/>
        <w:spacing w:line="360" w:lineRule="auto"/>
        <w:ind w:left="380"/>
        <w:jc w:val="left"/>
        <w:rPr>
          <w:sz w:val="21"/>
        </w:rPr>
      </w:pPr>
      <w:r>
        <w:rPr>
          <w:sz w:val="21"/>
        </w:rPr>
        <w:t>C．化合物B和C分子中</w:t>
      </w:r>
      <m:oMath>
        <m:sSup>
          <m:sSupPr/>
          <m:e>
            <m:r>
              <m:rPr>
                <m:nor/>
                <m:sty m:val="p"/>
              </m:rPr>
              <w:rPr>
                <w:rFonts w:ascii="Cambria Math" w:hAnsi="Cambria Math" w:eastAsia="宋体" w:cs="Cambria Math"/>
                <w:b w:val="0"/>
                <w:i w:val="0"/>
              </w:rPr>
              <m:t>sp</m:t>
            </m:r>
          </m:e>
          <m:sup>
            <m:r>
              <m:rPr>
                <m:nor/>
                <m:sty m:val="p"/>
              </m:rPr>
              <w:rPr>
                <w:rFonts w:ascii="Cambria Math" w:hAnsi="Cambria Math" w:eastAsia="宋体" w:cs="Cambria Math"/>
                <w:b w:val="0"/>
                <w:i w:val="0"/>
              </w:rPr>
              <m:t>2</m:t>
            </m:r>
          </m:sup>
        </m:sSup>
      </m:oMath>
      <w:r>
        <w:rPr>
          <w:sz w:val="21"/>
        </w:rPr>
        <w:t>杂化碳原子的数目相同</w:t>
      </w:r>
    </w:p>
    <w:p w14:paraId="1C8974B5">
      <w:pPr>
        <w:shd w:val="clear" w:color="auto" w:fill="auto"/>
        <w:spacing w:line="360" w:lineRule="auto"/>
        <w:ind w:left="380"/>
        <w:jc w:val="left"/>
        <w:rPr>
          <w:sz w:val="21"/>
        </w:rPr>
      </w:pPr>
      <w:r>
        <w:rPr>
          <w:sz w:val="21"/>
        </w:rPr>
        <w:t>D．化合物G分子中含有2个手性碳原子</w:t>
      </w:r>
    </w:p>
    <w:p w14:paraId="3D357D71">
      <w:pPr>
        <w:shd w:val="clear" w:color="auto" w:fill="auto"/>
        <w:spacing w:line="360" w:lineRule="auto"/>
        <w:jc w:val="left"/>
        <w:rPr>
          <w:sz w:val="21"/>
        </w:rPr>
      </w:pPr>
      <w:r>
        <w:rPr>
          <w:sz w:val="21"/>
        </w:rPr>
        <w:t>(3)</w:t>
      </w:r>
      <m:oMath>
        <m:r>
          <m:rPr>
            <m:nor/>
            <m:sty m:val="p"/>
          </m:rPr>
          <w:rPr>
            <w:rFonts w:ascii="Cambria Math" w:hAnsi="Cambria Math" w:eastAsia="宋体" w:cs="Cambria Math"/>
            <w:b w:val="0"/>
            <w:i w:val="0"/>
          </w:rPr>
          <m:t>E</m:t>
        </m:r>
        <m:r>
          <m:rPr/>
          <w:rPr>
            <w:rFonts w:ascii="Cambria Math" w:hAnsi="Cambria Math" w:eastAsia="宋体" w:cs="Cambria Math"/>
          </w:rPr>
          <m:t>→</m:t>
        </m:r>
        <m:r>
          <m:rPr>
            <m:nor/>
            <m:sty m:val="p"/>
          </m:rPr>
          <w:rPr>
            <w:rFonts w:ascii="Cambria Math" w:hAnsi="Cambria Math" w:eastAsia="宋体" w:cs="Cambria Math"/>
            <w:b w:val="0"/>
            <w:i w:val="0"/>
          </w:rPr>
          <m:t>F</m:t>
        </m:r>
      </m:oMath>
      <w:r>
        <w:rPr>
          <w:sz w:val="21"/>
        </w:rPr>
        <w:t>的化学方程式</w:t>
      </w:r>
      <w:r>
        <w:rPr>
          <w:rFonts w:ascii="Times New Roman" w:hAnsi="Times New Roman" w:eastAsia="Times New Roman" w:cs="Times New Roman"/>
          <w:b w:val="0"/>
          <w:sz w:val="21"/>
          <w:u w:val="single"/>
        </w:rPr>
        <w:t xml:space="preserve">       </w:t>
      </w:r>
      <w:r>
        <w:rPr>
          <w:sz w:val="21"/>
        </w:rPr>
        <w:t>。</w:t>
      </w:r>
    </w:p>
    <w:p w14:paraId="34E03357">
      <w:pPr>
        <w:shd w:val="clear" w:color="auto" w:fill="auto"/>
        <w:spacing w:line="360" w:lineRule="auto"/>
        <w:jc w:val="left"/>
        <w:rPr>
          <w:sz w:val="21"/>
        </w:rPr>
      </w:pPr>
      <w:r>
        <w:rPr>
          <w:sz w:val="21"/>
        </w:rPr>
        <w:t>(4)生成G的同时还生成了</w:t>
      </w:r>
      <m:oMath>
        <m:r>
          <m:rPr>
            <m:nor/>
            <m:sty m:val="p"/>
          </m:rPr>
          <w:rPr>
            <w:rFonts w:ascii="Cambria Math" w:hAnsi="Cambria Math" w:eastAsia="宋体" w:cs="Cambria Math"/>
            <w:b w:val="0"/>
            <w:i w:val="0"/>
          </w:rPr>
          <m:t>HCl</m:t>
        </m:r>
      </m:oMath>
      <w:r>
        <w:rPr>
          <w:sz w:val="21"/>
        </w:rPr>
        <w:t>，则X的结构简式是</w:t>
      </w:r>
      <w:r>
        <w:rPr>
          <w:rFonts w:ascii="Times New Roman" w:hAnsi="Times New Roman" w:eastAsia="Times New Roman" w:cs="Times New Roman"/>
          <w:b w:val="0"/>
          <w:sz w:val="21"/>
          <w:u w:val="single"/>
        </w:rPr>
        <w:t xml:space="preserve">       </w:t>
      </w:r>
      <w:r>
        <w:rPr>
          <w:sz w:val="21"/>
        </w:rPr>
        <w:t>。</w:t>
      </w:r>
    </w:p>
    <w:p w14:paraId="679C4E6D">
      <w:pPr>
        <w:shd w:val="clear" w:color="auto" w:fill="auto"/>
        <w:spacing w:line="360" w:lineRule="auto"/>
        <w:jc w:val="left"/>
        <w:rPr>
          <w:sz w:val="21"/>
        </w:rPr>
      </w:pPr>
      <w:r>
        <w:rPr>
          <w:sz w:val="21"/>
        </w:rPr>
        <w:t>(5)</w:t>
      </w:r>
      <m:oMath>
        <m:r>
          <m:rPr>
            <m:nor/>
            <m:sty m:val="p"/>
          </m:rPr>
          <w:rPr>
            <w:rFonts w:ascii="Cambria Math" w:hAnsi="Cambria Math" w:eastAsia="宋体" w:cs="Cambria Math"/>
            <w:b w:val="0"/>
            <w:i w:val="0"/>
          </w:rPr>
          <m:t>D</m:t>
        </m:r>
        <m:r>
          <m:rPr/>
          <w:rPr>
            <w:rFonts w:ascii="Cambria Math" w:hAnsi="Cambria Math" w:eastAsia="宋体" w:cs="Cambria Math"/>
          </w:rPr>
          <m:t>→</m:t>
        </m:r>
        <m:r>
          <m:rPr>
            <m:nor/>
            <m:sty m:val="p"/>
          </m:rPr>
          <w:rPr>
            <w:rFonts w:ascii="Cambria Math" w:hAnsi="Cambria Math" w:eastAsia="宋体" w:cs="Cambria Math"/>
            <w:b w:val="0"/>
            <w:i w:val="0"/>
          </w:rPr>
          <m:t>E</m:t>
        </m:r>
      </m:oMath>
      <w:r>
        <w:rPr>
          <w:sz w:val="21"/>
        </w:rPr>
        <w:t>过程中有副产物生成，写出一种可能的副产物的结构简式</w:t>
      </w:r>
      <w:r>
        <w:rPr>
          <w:rFonts w:ascii="Times New Roman" w:hAnsi="Times New Roman" w:eastAsia="Times New Roman" w:cs="Times New Roman"/>
          <w:b w:val="0"/>
          <w:sz w:val="21"/>
          <w:u w:val="single"/>
        </w:rPr>
        <w:t xml:space="preserve">       </w:t>
      </w:r>
      <w:r>
        <w:rPr>
          <w:sz w:val="21"/>
        </w:rPr>
        <w:t>(其分子式为</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26</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34</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oMath>
      <w:r>
        <w:rPr>
          <w:sz w:val="21"/>
        </w:rPr>
        <w:t>且含有苯环)。</w:t>
      </w:r>
    </w:p>
    <w:p w14:paraId="3041C6CE">
      <w:pPr>
        <w:shd w:val="clear" w:color="auto" w:fill="auto"/>
        <w:spacing w:line="360" w:lineRule="auto"/>
        <w:jc w:val="left"/>
        <w:rPr>
          <w:sz w:val="21"/>
        </w:rPr>
      </w:pPr>
      <w:r>
        <w:rPr>
          <w:sz w:val="21"/>
        </w:rPr>
        <w:t>(6)以</w:t>
      </w:r>
      <w:r>
        <w:rPr>
          <w:rFonts w:ascii="Times New Roman" w:hAnsi="Times New Roman" w:eastAsia="Times New Roman" w:cs="Times New Roman"/>
          <w:strike w:val="0"/>
          <w:kern w:val="0"/>
          <w:sz w:val="24"/>
          <w:szCs w:val="24"/>
          <w:u w:val="none"/>
        </w:rPr>
        <w:drawing>
          <wp:inline distT="0" distB="0" distL="114300" distR="114300">
            <wp:extent cx="523875" cy="695325"/>
            <wp:effectExtent l="0" t="0" r="9525" b="5715"/>
            <wp:docPr id="100051" name="图片 100051" descr="@@@4f5b6f07-994b-4627-aa2f-42a5a07bc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4f5b6f07-994b-4627-aa2f-42a5a07bc389"/>
                    <pic:cNvPicPr>
                      <a:picLocks noChangeAspect="1"/>
                    </pic:cNvPicPr>
                  </pic:nvPicPr>
                  <pic:blipFill>
                    <a:blip r:embed="rId36"/>
                    <a:stretch>
                      <a:fillRect/>
                    </a:stretch>
                  </pic:blipFill>
                  <pic:spPr>
                    <a:xfrm>
                      <a:off x="0" y="0"/>
                      <a:ext cx="523875" cy="695325"/>
                    </a:xfrm>
                    <a:prstGeom prst="rect">
                      <a:avLst/>
                    </a:prstGeom>
                  </pic:spPr>
                </pic:pic>
              </a:graphicData>
            </a:graphic>
          </wp:inline>
        </w:drawing>
      </w:r>
      <w:r>
        <w:rPr>
          <w:sz w:val="21"/>
        </w:rPr>
        <w:t>和</w:t>
      </w:r>
      <w:r>
        <w:rPr>
          <w:rFonts w:ascii="Times New Roman" w:hAnsi="Times New Roman" w:eastAsia="Times New Roman" w:cs="Times New Roman"/>
          <w:strike w:val="0"/>
          <w:kern w:val="0"/>
          <w:sz w:val="24"/>
          <w:szCs w:val="24"/>
          <w:u w:val="none"/>
        </w:rPr>
        <w:drawing>
          <wp:inline distT="0" distB="0" distL="114300" distR="114300">
            <wp:extent cx="533400" cy="266700"/>
            <wp:effectExtent l="0" t="0" r="0" b="7620"/>
            <wp:docPr id="100053" name="图片 100053" descr="@@@fdaa2408-1337-49fc-aac9-ca780e3a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fdaa2408-1337-49fc-aac9-ca780e3a1296"/>
                    <pic:cNvPicPr>
                      <a:picLocks noChangeAspect="1"/>
                    </pic:cNvPicPr>
                  </pic:nvPicPr>
                  <pic:blipFill>
                    <a:blip r:embed="rId37"/>
                    <a:stretch>
                      <a:fillRect/>
                    </a:stretch>
                  </pic:blipFill>
                  <pic:spPr>
                    <a:xfrm>
                      <a:off x="0" y="0"/>
                      <a:ext cx="533400" cy="266700"/>
                    </a:xfrm>
                    <a:prstGeom prst="rect">
                      <a:avLst/>
                    </a:prstGeom>
                  </pic:spPr>
                </pic:pic>
              </a:graphicData>
            </a:graphic>
          </wp:inline>
        </w:drawing>
      </w:r>
      <w:r>
        <w:rPr>
          <w:sz w:val="21"/>
        </w:rPr>
        <w:t>为有机原料，设计化合物</w:t>
      </w:r>
      <w:r>
        <w:rPr>
          <w:rFonts w:ascii="Times New Roman" w:hAnsi="Times New Roman" w:eastAsia="Times New Roman" w:cs="Times New Roman"/>
          <w:strike w:val="0"/>
          <w:kern w:val="0"/>
          <w:sz w:val="24"/>
          <w:szCs w:val="24"/>
          <w:u w:val="none"/>
        </w:rPr>
        <w:drawing>
          <wp:inline distT="0" distB="0" distL="114300" distR="114300">
            <wp:extent cx="914400" cy="933450"/>
            <wp:effectExtent l="0" t="0" r="0" b="11430"/>
            <wp:docPr id="100055" name="图片 100055" descr="@@@b45a090e-f5ea-4b07-979b-bd120869a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b45a090e-f5ea-4b07-979b-bd120869a8fb"/>
                    <pic:cNvPicPr>
                      <a:picLocks noChangeAspect="1"/>
                    </pic:cNvPicPr>
                  </pic:nvPicPr>
                  <pic:blipFill>
                    <a:blip r:embed="rId38"/>
                    <a:stretch>
                      <a:fillRect/>
                    </a:stretch>
                  </pic:blipFill>
                  <pic:spPr>
                    <a:xfrm>
                      <a:off x="0" y="0"/>
                      <a:ext cx="914400" cy="933450"/>
                    </a:xfrm>
                    <a:prstGeom prst="rect">
                      <a:avLst/>
                    </a:prstGeom>
                  </pic:spPr>
                </pic:pic>
              </a:graphicData>
            </a:graphic>
          </wp:inline>
        </w:drawing>
      </w:r>
      <w:r>
        <w:rPr>
          <w:sz w:val="21"/>
        </w:rPr>
        <w:t>(D指</w:t>
      </w:r>
      <m:oMath>
        <m:sPre>
          <m:sPrePr/>
          <m:sub>
            <m:r>
              <m:rPr/>
              <w:rPr>
                <w:rFonts w:ascii="Cambria Math" w:hAnsi="Cambria Math" w:eastAsia="宋体" w:cs="Cambria Math"/>
              </w:rPr>
              <m:t>1</m:t>
            </m:r>
          </m:sub>
          <m:sup>
            <m:r>
              <m:rPr/>
              <w:rPr>
                <w:rFonts w:ascii="Cambria Math" w:hAnsi="Cambria Math" w:eastAsia="宋体" w:cs="Cambria Math"/>
              </w:rPr>
              <m:t>2</m:t>
            </m:r>
          </m:sup>
          <m:e>
            <m:r>
              <m:rPr>
                <m:nor/>
                <m:sty m:val="p"/>
              </m:rPr>
              <w:rPr>
                <w:rFonts w:ascii="Cambria Math" w:hAnsi="Cambria Math" w:eastAsia="宋体" w:cs="Cambria Math"/>
                <w:b w:val="0"/>
                <w:i w:val="0"/>
              </w:rPr>
              <m:t>H</m:t>
            </m:r>
          </m:e>
        </m:sPre>
      </m:oMath>
      <w:r>
        <w:rPr>
          <w:sz w:val="21"/>
        </w:rPr>
        <w:t>)的合成路线</w:t>
      </w:r>
      <w:r>
        <w:rPr>
          <w:rFonts w:ascii="Times New Roman" w:hAnsi="Times New Roman" w:eastAsia="Times New Roman" w:cs="Times New Roman"/>
          <w:b w:val="0"/>
          <w:sz w:val="21"/>
          <w:u w:val="single"/>
        </w:rPr>
        <w:t xml:space="preserve">       </w:t>
      </w:r>
      <w:r>
        <w:rPr>
          <w:sz w:val="21"/>
        </w:rPr>
        <w:t>(用流程图表示，无机试剂任选)。</w:t>
      </w:r>
    </w:p>
    <w:p w14:paraId="43D10DC4">
      <w:pPr>
        <w:shd w:val="clear" w:color="auto" w:fill="auto"/>
        <w:spacing w:line="360" w:lineRule="auto"/>
        <w:jc w:val="left"/>
        <w:rPr>
          <w:sz w:val="21"/>
        </w:rPr>
        <w:sectPr>
          <w:headerReference r:id="rId3" w:type="default"/>
          <w:footerReference r:id="rId5" w:type="default"/>
          <w:headerReference r:id="rId4" w:type="even"/>
          <w:footerReference r:id="rId6" w:type="even"/>
          <w:pgSz w:w="11907" w:h="16839"/>
          <w:pgMar w:top="1440" w:right="1800" w:bottom="1440" w:left="1800" w:header="851" w:footer="425" w:gutter="0"/>
          <w:cols w:space="425" w:num="1" w:sep="1"/>
          <w:docGrid w:type="lines" w:linePitch="312" w:charSpace="0"/>
        </w:sectPr>
      </w:pPr>
    </w:p>
    <w:p w14:paraId="1435922A">
      <w:pPr>
        <w:jc w:val="center"/>
        <w:rPr>
          <w:rFonts w:ascii="宋体" w:hAnsi="宋体" w:eastAsia="宋体" w:cs="宋体"/>
          <w:b/>
          <w:i w:val="0"/>
          <w:color w:val="000000"/>
          <w:sz w:val="21"/>
        </w:rPr>
      </w:pPr>
      <w:r>
        <w:rPr>
          <w:rFonts w:ascii="宋体" w:hAnsi="宋体" w:eastAsia="宋体" w:cs="宋体"/>
          <w:b/>
          <w:i w:val="0"/>
          <w:color w:val="000000"/>
          <w:sz w:val="21"/>
        </w:rPr>
        <w:t>《2025年浙江高考真题化学试题》参考答案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6823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400055C">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F74E5DE">
            <w:pPr>
              <w:jc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1BF3F5DF">
            <w:pPr>
              <w:jc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5712A610">
            <w:pPr>
              <w:jc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7E23E325">
            <w:pPr>
              <w:jc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5F4B33CC">
            <w:pPr>
              <w:jc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57DFCE2D">
            <w:pPr>
              <w:jc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0A8330E1">
            <w:pPr>
              <w:jc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1F6F0C11">
            <w:pPr>
              <w:jc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507CFC62">
            <w:pPr>
              <w:jc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4027DF07">
            <w:pPr>
              <w:jc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62BE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907C75B">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02870E8E">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44CC8E0">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4CC57A9">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5F36404D">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E5713A0">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5ECA83B">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E547AA6">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C1FAE31">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2DB60D0">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847B8DF">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r>
      <w:tr w14:paraId="13FB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943A881">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06A800B8">
            <w:pPr>
              <w:jc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1BFE5A7B">
            <w:pPr>
              <w:jc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504BE638">
            <w:pPr>
              <w:jc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6354D735">
            <w:pPr>
              <w:jc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60437D3A">
            <w:pPr>
              <w:jc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14:paraId="0E5C5163">
            <w:pPr>
              <w:jc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vAlign w:val="center"/>
          </w:tcPr>
          <w:p w14:paraId="4AE64B68">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0685D62">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975CA5E">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C66A6AC">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5B12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82DAA4E">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02254DDE">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3B8074BE">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768EA4E6">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FE2F123">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1E806D1">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DAF8227">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F718C66">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0BBA4C0">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BE581EE">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395C580">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63A4678C">
      <w:pPr>
        <w:jc w:val="center"/>
        <w:rPr>
          <w:rFonts w:ascii="宋体" w:hAnsi="宋体" w:eastAsia="宋体" w:cs="宋体"/>
          <w:b/>
          <w:i w:val="0"/>
          <w:color w:val="000000"/>
          <w:sz w:val="21"/>
        </w:rPr>
      </w:pPr>
    </w:p>
    <w:p w14:paraId="17D9C165">
      <w:pPr>
        <w:shd w:val="clear" w:color="auto" w:fill="auto"/>
        <w:spacing w:line="360" w:lineRule="auto"/>
        <w:jc w:val="left"/>
        <w:rPr>
          <w:sz w:val="21"/>
        </w:rPr>
      </w:pPr>
      <w:r>
        <w:rPr>
          <w:sz w:val="21"/>
        </w:rPr>
        <w:t>1．B</w:t>
      </w:r>
    </w:p>
    <w:p w14:paraId="08E208F1">
      <w:pPr>
        <w:shd w:val="clear" w:color="auto" w:fill="auto"/>
        <w:spacing w:line="360" w:lineRule="auto"/>
        <w:jc w:val="left"/>
        <w:rPr>
          <w:sz w:val="21"/>
        </w:rPr>
      </w:pPr>
      <w:r>
        <w:rPr>
          <w:sz w:val="21"/>
        </w:rPr>
        <w:t>【详解】A．</w:t>
      </w:r>
      <m:oMath>
        <m:r>
          <m:rPr>
            <m:nor/>
            <m:sty m:val="p"/>
          </m:rPr>
          <w:rPr>
            <w:rFonts w:ascii="Cambria Math" w:hAnsi="Cambria Math" w:eastAsia="宋体" w:cs="Cambria Math"/>
            <w:b w:val="0"/>
            <w:i w:val="0"/>
          </w:rPr>
          <m:t>NaCl</m:t>
        </m:r>
      </m:oMath>
      <w:r>
        <w:rPr>
          <w:sz w:val="21"/>
        </w:rPr>
        <w:t>由钠离子和氯离子构成，属于无氧酸盐，A不符合题意；</w:t>
      </w:r>
    </w:p>
    <w:p w14:paraId="6E795873">
      <w:pPr>
        <w:shd w:val="clear" w:color="auto" w:fill="auto"/>
        <w:spacing w:line="360" w:lineRule="auto"/>
        <w:jc w:val="left"/>
        <w:rPr>
          <w:sz w:val="21"/>
        </w:rPr>
      </w:pPr>
      <w:r>
        <w:rPr>
          <w:sz w:val="21"/>
        </w:rPr>
        <w:t>B．</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是碳酸盐，属于含氧酸盐，B符合题意；</w:t>
      </w:r>
    </w:p>
    <w:p w14:paraId="44EBDDEB">
      <w:pPr>
        <w:shd w:val="clear" w:color="auto" w:fill="auto"/>
        <w:spacing w:line="360" w:lineRule="auto"/>
        <w:jc w:val="left"/>
        <w:rPr>
          <w:sz w:val="21"/>
        </w:rPr>
      </w:pPr>
      <w:r>
        <w:rPr>
          <w:sz w:val="21"/>
        </w:rPr>
        <w:t>C．</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属于酸，不属于盐，C不符合题意；</w:t>
      </w:r>
    </w:p>
    <w:p w14:paraId="53A97E00">
      <w:pPr>
        <w:shd w:val="clear" w:color="auto" w:fill="auto"/>
        <w:spacing w:line="360" w:lineRule="auto"/>
        <w:jc w:val="left"/>
        <w:rPr>
          <w:sz w:val="21"/>
        </w:rPr>
      </w:pPr>
      <w:r>
        <w:rPr>
          <w:sz w:val="21"/>
        </w:rPr>
        <w:t>D．</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r>
          <m:rPr>
            <m:nor/>
            <m:sty m:val="p"/>
          </m:rPr>
          <w:rPr>
            <w:rFonts w:ascii="Cambria Math" w:hAnsi="Cambria Math" w:eastAsia="宋体" w:cs="Cambria Math"/>
            <w:b w:val="0"/>
            <w:i w:val="0"/>
          </w:rPr>
          <m:t>OH</m:t>
        </m:r>
      </m:oMath>
      <w:r>
        <w:rPr>
          <w:sz w:val="21"/>
        </w:rPr>
        <w:t xml:space="preserve">属于有机物中的醇类，不属于含氧酸盐，D不符合题意； </w:t>
      </w:r>
    </w:p>
    <w:p w14:paraId="41C1D79B">
      <w:pPr>
        <w:shd w:val="clear" w:color="auto" w:fill="auto"/>
        <w:spacing w:line="360" w:lineRule="auto"/>
        <w:jc w:val="left"/>
        <w:rPr>
          <w:sz w:val="21"/>
        </w:rPr>
      </w:pPr>
      <w:r>
        <w:rPr>
          <w:sz w:val="21"/>
        </w:rPr>
        <w:t>故选B。</w:t>
      </w:r>
    </w:p>
    <w:p w14:paraId="56234F60">
      <w:pPr>
        <w:shd w:val="clear" w:color="auto" w:fill="auto"/>
        <w:spacing w:line="360" w:lineRule="auto"/>
        <w:jc w:val="left"/>
        <w:rPr>
          <w:sz w:val="21"/>
        </w:rPr>
      </w:pPr>
      <w:r>
        <w:rPr>
          <w:sz w:val="21"/>
        </w:rPr>
        <w:t>2．D</w:t>
      </w:r>
    </w:p>
    <w:p w14:paraId="21FE6476">
      <w:pPr>
        <w:shd w:val="clear" w:color="auto" w:fill="auto"/>
        <w:spacing w:line="360" w:lineRule="auto"/>
        <w:jc w:val="left"/>
        <w:rPr>
          <w:sz w:val="21"/>
        </w:rPr>
      </w:pPr>
      <w:r>
        <w:rPr>
          <w:sz w:val="21"/>
        </w:rPr>
        <w:t>【详解】</w:t>
      </w:r>
    </w:p>
    <w:p w14:paraId="6FEE5093">
      <w:pPr>
        <w:shd w:val="clear" w:color="auto" w:fill="auto"/>
        <w:spacing w:line="360" w:lineRule="auto"/>
        <w:jc w:val="left"/>
        <w:rPr>
          <w:sz w:val="21"/>
        </w:rPr>
      </w:pPr>
      <w:r>
        <w:rPr>
          <w:sz w:val="21"/>
        </w:rPr>
        <w:t>A．</w:t>
      </w:r>
      <m:oMath>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4</m:t>
            </m:r>
          </m:sub>
        </m:sSub>
      </m:oMath>
      <w:r>
        <w:rPr>
          <w:sz w:val="21"/>
        </w:rPr>
        <w:t>是共价化合物，一个碳原子与四个氢原子形成四个共价键，结构式为：</w:t>
      </w:r>
      <w:r>
        <w:rPr>
          <w:rFonts w:ascii="Times New Roman" w:hAnsi="Times New Roman" w:eastAsia="Times New Roman" w:cs="Times New Roman"/>
          <w:strike w:val="0"/>
          <w:kern w:val="0"/>
          <w:sz w:val="24"/>
          <w:szCs w:val="24"/>
          <w:u w:val="none"/>
        </w:rPr>
        <w:drawing>
          <wp:inline distT="0" distB="0" distL="114300" distR="114300">
            <wp:extent cx="619125" cy="619125"/>
            <wp:effectExtent l="0" t="0" r="5715" b="5715"/>
            <wp:docPr id="643165239" name="图片 643165239" descr="@@@f79c900e-86f0-4a93-b76f-5beba58b3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65239" name="图片 643165239" descr="@@@f79c900e-86f0-4a93-b76f-5beba58b38ea"/>
                    <pic:cNvPicPr>
                      <a:picLocks noChangeAspect="1"/>
                    </pic:cNvPicPr>
                  </pic:nvPicPr>
                  <pic:blipFill>
                    <a:blip r:embed="rId13"/>
                    <a:stretch>
                      <a:fillRect/>
                    </a:stretch>
                  </pic:blipFill>
                  <pic:spPr>
                    <a:xfrm>
                      <a:off x="0" y="0"/>
                      <a:ext cx="619125" cy="619125"/>
                    </a:xfrm>
                    <a:prstGeom prst="rect">
                      <a:avLst/>
                    </a:prstGeom>
                  </pic:spPr>
                </pic:pic>
              </a:graphicData>
            </a:graphic>
          </wp:inline>
        </w:drawing>
      </w:r>
      <w:r>
        <w:rPr>
          <w:sz w:val="21"/>
        </w:rPr>
        <w:t>，A正确；</w:t>
      </w:r>
    </w:p>
    <w:p w14:paraId="78DA8348">
      <w:pPr>
        <w:shd w:val="clear" w:color="auto" w:fill="auto"/>
        <w:spacing w:line="360" w:lineRule="auto"/>
        <w:jc w:val="left"/>
        <w:rPr>
          <w:sz w:val="21"/>
        </w:rPr>
      </w:pPr>
      <w:r>
        <w:rPr>
          <w:sz w:val="21"/>
        </w:rPr>
        <w:t>B．基态O原子电子排布式为1s</w:t>
      </w:r>
      <w:r>
        <w:rPr>
          <w:sz w:val="21"/>
          <w:vertAlign w:val="superscript"/>
        </w:rPr>
        <w:t>2</w:t>
      </w:r>
      <w:r>
        <w:rPr>
          <w:sz w:val="21"/>
        </w:rPr>
        <w:t>2s</w:t>
      </w:r>
      <w:r>
        <w:rPr>
          <w:sz w:val="21"/>
          <w:vertAlign w:val="superscript"/>
        </w:rPr>
        <w:t>2</w:t>
      </w:r>
      <w:r>
        <w:rPr>
          <w:sz w:val="21"/>
        </w:rPr>
        <w:t>2p</w:t>
      </w:r>
      <w:r>
        <w:rPr>
          <w:sz w:val="21"/>
          <w:vertAlign w:val="superscript"/>
        </w:rPr>
        <w:t>4</w:t>
      </w:r>
      <w:r>
        <w:rPr>
          <w:sz w:val="21"/>
        </w:rPr>
        <w:t>，根据泡利原理和洪特规则，其轨道表示式：</w:t>
      </w:r>
      <w:r>
        <w:rPr>
          <w:rFonts w:ascii="Times New Roman" w:hAnsi="Times New Roman" w:eastAsia="Times New Roman" w:cs="Times New Roman"/>
          <w:strike w:val="0"/>
          <w:kern w:val="0"/>
          <w:sz w:val="24"/>
          <w:szCs w:val="24"/>
          <w:u w:val="none"/>
        </w:rPr>
        <w:drawing>
          <wp:inline distT="0" distB="0" distL="114300" distR="114300">
            <wp:extent cx="1457325" cy="419100"/>
            <wp:effectExtent l="0" t="0" r="5715" b="7620"/>
            <wp:docPr id="841297952" name="图片 841297952" descr="@@@17f12b38-18b0-416c-8468-c666c3a8f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97952" name="图片 841297952" descr="@@@17f12b38-18b0-416c-8468-c666c3a8f418"/>
                    <pic:cNvPicPr>
                      <a:picLocks noChangeAspect="1"/>
                    </pic:cNvPicPr>
                  </pic:nvPicPr>
                  <pic:blipFill>
                    <a:blip r:embed="rId14"/>
                    <a:stretch>
                      <a:fillRect/>
                    </a:stretch>
                  </pic:blipFill>
                  <pic:spPr>
                    <a:xfrm>
                      <a:off x="0" y="0"/>
                      <a:ext cx="1457325" cy="419100"/>
                    </a:xfrm>
                    <a:prstGeom prst="rect">
                      <a:avLst/>
                    </a:prstGeom>
                  </pic:spPr>
                </pic:pic>
              </a:graphicData>
            </a:graphic>
          </wp:inline>
        </w:drawing>
      </w:r>
      <w:r>
        <w:rPr>
          <w:sz w:val="21"/>
        </w:rPr>
        <w:t>，B正确；</w:t>
      </w:r>
    </w:p>
    <w:p w14:paraId="51ECD9E7">
      <w:pPr>
        <w:shd w:val="clear" w:color="auto" w:fill="auto"/>
        <w:spacing w:line="360" w:lineRule="auto"/>
        <w:jc w:val="left"/>
        <w:rPr>
          <w:sz w:val="21"/>
        </w:rPr>
      </w:pPr>
      <w:r>
        <w:rPr>
          <w:sz w:val="21"/>
        </w:rPr>
        <w:t>C．电子云是处于一定空间运动状态的电子在原子核外空间的概率密度分布的形象化描述，p电子云轮廓图为哑铃形(或纺锤形）：</w:t>
      </w:r>
      <w:r>
        <w:rPr>
          <w:rFonts w:ascii="Times New Roman" w:hAnsi="Times New Roman" w:eastAsia="Times New Roman" w:cs="Times New Roman"/>
          <w:strike w:val="0"/>
          <w:kern w:val="0"/>
          <w:sz w:val="24"/>
          <w:szCs w:val="24"/>
          <w:u w:val="none"/>
        </w:rPr>
        <w:drawing>
          <wp:inline distT="0" distB="0" distL="114300" distR="114300">
            <wp:extent cx="361950" cy="504825"/>
            <wp:effectExtent l="0" t="0" r="3810" b="13335"/>
            <wp:docPr id="889065110" name="图片 889065110" descr="@@@9a6d3e35-75a4-479e-9a47-f14faa60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65110" name="图片 889065110" descr="@@@9a6d3e35-75a4-479e-9a47-f14faa609219"/>
                    <pic:cNvPicPr>
                      <a:picLocks noChangeAspect="1"/>
                    </pic:cNvPicPr>
                  </pic:nvPicPr>
                  <pic:blipFill>
                    <a:blip r:embed="rId15"/>
                    <a:stretch>
                      <a:fillRect/>
                    </a:stretch>
                  </pic:blipFill>
                  <pic:spPr>
                    <a:xfrm>
                      <a:off x="0" y="0"/>
                      <a:ext cx="361950" cy="504825"/>
                    </a:xfrm>
                    <a:prstGeom prst="rect">
                      <a:avLst/>
                    </a:prstGeom>
                  </pic:spPr>
                </pic:pic>
              </a:graphicData>
            </a:graphic>
          </wp:inline>
        </w:drawing>
      </w:r>
      <w:r>
        <w:rPr>
          <w:sz w:val="21"/>
        </w:rPr>
        <w:t>，C正确；</w:t>
      </w:r>
    </w:p>
    <w:p w14:paraId="1FA3EDD4">
      <w:pPr>
        <w:shd w:val="clear" w:color="auto" w:fill="auto"/>
        <w:spacing w:line="360" w:lineRule="auto"/>
        <w:jc w:val="left"/>
        <w:rPr>
          <w:sz w:val="21"/>
        </w:rPr>
      </w:pPr>
      <w:r>
        <w:rPr>
          <w:sz w:val="21"/>
        </w:rPr>
        <w:t>D．</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r>
          <m:rPr>
            <m:nor/>
            <m:sty m:val="p"/>
          </m:rPr>
          <w:rPr>
            <w:rFonts w:ascii="Cambria Math" w:hAnsi="Cambria Math" w:eastAsia="宋体" w:cs="Cambria Math"/>
            <w:b w:val="0"/>
            <w:i w:val="0"/>
          </w:rPr>
          <m:t>CH</m:t>
        </m:r>
        <m:d>
          <m:dPr>
            <m:sepChr m:val=","/>
          </m:dPr>
          <m:e>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e>
        </m:d>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oMath>
      <w:r>
        <w:rPr>
          <w:sz w:val="21"/>
        </w:rPr>
        <w:t>的最长碳链上有5个碳原子，从离支链较近的一端给主链碳原子编号，甲基在3号碳原子上，则系统命名为3-甲基戊烷，D错误；</w:t>
      </w:r>
    </w:p>
    <w:p w14:paraId="7D2FCDEE">
      <w:pPr>
        <w:shd w:val="clear" w:color="auto" w:fill="auto"/>
        <w:spacing w:line="360" w:lineRule="auto"/>
        <w:jc w:val="left"/>
        <w:rPr>
          <w:sz w:val="21"/>
        </w:rPr>
      </w:pPr>
      <w:r>
        <w:rPr>
          <w:sz w:val="21"/>
        </w:rPr>
        <w:t>故选D。</w:t>
      </w:r>
    </w:p>
    <w:p w14:paraId="3473A8A4">
      <w:pPr>
        <w:shd w:val="clear" w:color="auto" w:fill="auto"/>
        <w:spacing w:line="360" w:lineRule="auto"/>
        <w:jc w:val="left"/>
        <w:rPr>
          <w:sz w:val="21"/>
        </w:rPr>
      </w:pPr>
      <w:r>
        <w:rPr>
          <w:sz w:val="21"/>
        </w:rPr>
        <w:t>3．A</w:t>
      </w:r>
    </w:p>
    <w:p w14:paraId="0D62C957">
      <w:pPr>
        <w:shd w:val="clear" w:color="auto" w:fill="auto"/>
        <w:spacing w:line="360" w:lineRule="auto"/>
        <w:jc w:val="left"/>
        <w:rPr>
          <w:sz w:val="21"/>
        </w:rPr>
      </w:pPr>
      <w:r>
        <w:rPr>
          <w:sz w:val="21"/>
        </w:rPr>
        <w:t>【详解】A．同周期主族元素，从左往右原子半径依次减小，则原子半径：</w:t>
      </w:r>
      <m:oMath>
        <m:r>
          <m:rPr>
            <m:nor/>
            <m:sty m:val="p"/>
          </m:rPr>
          <w:rPr>
            <w:rFonts w:ascii="Cambria Math" w:hAnsi="Cambria Math" w:eastAsia="宋体" w:cs="Cambria Math"/>
            <w:b w:val="0"/>
            <w:i w:val="0"/>
          </w:rPr>
          <m:t>Mg</m:t>
        </m:r>
        <m:r>
          <m:rPr/>
          <w:rPr>
            <w:rFonts w:ascii="Cambria Math" w:hAnsi="Cambria Math" w:eastAsia="宋体" w:cs="Cambria Math"/>
          </w:rPr>
          <m:t>&lt;</m:t>
        </m:r>
        <m:r>
          <m:rPr>
            <m:nor/>
            <m:sty m:val="p"/>
          </m:rPr>
          <w:rPr>
            <w:rFonts w:ascii="Cambria Math" w:hAnsi="Cambria Math" w:eastAsia="宋体" w:cs="Cambria Math"/>
            <w:b w:val="0"/>
            <w:i w:val="0"/>
          </w:rPr>
          <m:t>Na</m:t>
        </m:r>
      </m:oMath>
      <w:r>
        <w:rPr>
          <w:sz w:val="21"/>
        </w:rPr>
        <w:t>，A错误；</w:t>
      </w:r>
    </w:p>
    <w:p w14:paraId="69F5A0DA">
      <w:pPr>
        <w:shd w:val="clear" w:color="auto" w:fill="auto"/>
        <w:spacing w:line="360" w:lineRule="auto"/>
        <w:jc w:val="left"/>
        <w:rPr>
          <w:sz w:val="21"/>
        </w:rPr>
      </w:pPr>
      <w:r>
        <w:rPr>
          <w:sz w:val="21"/>
        </w:rPr>
        <w:t>B．C和Si位于第ⅣA族，同族元素从上到下电负性减小（原子半径增大，吸引电子能力减弱），则电负性：</w:t>
      </w:r>
      <m:oMath>
        <m:r>
          <m:rPr>
            <m:nor/>
            <m:sty m:val="p"/>
          </m:rPr>
          <w:rPr>
            <w:rFonts w:ascii="Cambria Math" w:hAnsi="Cambria Math" w:eastAsia="宋体" w:cs="Cambria Math"/>
            <w:b w:val="0"/>
            <w:i w:val="0"/>
          </w:rPr>
          <m:t>C</m:t>
        </m:r>
        <m:r>
          <m:rPr/>
          <w:rPr>
            <w:rFonts w:ascii="Cambria Math" w:hAnsi="Cambria Math" w:eastAsia="宋体" w:cs="Cambria Math"/>
          </w:rPr>
          <m:t>&gt;</m:t>
        </m:r>
        <m:r>
          <m:rPr>
            <m:nor/>
            <m:sty m:val="p"/>
          </m:rPr>
          <w:rPr>
            <w:rFonts w:ascii="Cambria Math" w:hAnsi="Cambria Math" w:eastAsia="宋体" w:cs="Cambria Math"/>
            <w:b w:val="0"/>
            <w:i w:val="0"/>
          </w:rPr>
          <m:t>Si</m:t>
        </m:r>
      </m:oMath>
      <w:r>
        <w:rPr>
          <w:sz w:val="21"/>
        </w:rPr>
        <w:t>，B正确；</w:t>
      </w:r>
    </w:p>
    <w:p w14:paraId="3C2C9D88">
      <w:pPr>
        <w:shd w:val="clear" w:color="auto" w:fill="auto"/>
        <w:spacing w:line="360" w:lineRule="auto"/>
        <w:jc w:val="left"/>
        <w:rPr>
          <w:sz w:val="21"/>
        </w:rPr>
      </w:pPr>
      <w:r>
        <w:rPr>
          <w:sz w:val="21"/>
        </w:rPr>
        <w:t>C．Br和I位于第ⅦA族（卤素），同族元素从上到下非金属性减弱（原子半径增大，得电子能力减弱），则非金属性：</w:t>
      </w:r>
      <m:oMath>
        <m:r>
          <m:rPr>
            <m:nor/>
            <m:sty m:val="p"/>
          </m:rPr>
          <w:rPr>
            <w:rFonts w:ascii="Cambria Math" w:hAnsi="Cambria Math" w:eastAsia="宋体" w:cs="Cambria Math"/>
            <w:b w:val="0"/>
            <w:i w:val="0"/>
          </w:rPr>
          <m:t>Br</m:t>
        </m:r>
        <m:r>
          <m:rPr/>
          <w:rPr>
            <w:rFonts w:ascii="Cambria Math" w:hAnsi="Cambria Math" w:eastAsia="宋体" w:cs="Cambria Math"/>
          </w:rPr>
          <m:t>&gt;</m:t>
        </m:r>
        <m:r>
          <m:rPr>
            <m:nor/>
            <m:sty m:val="p"/>
          </m:rPr>
          <w:rPr>
            <w:rFonts w:ascii="Cambria Math" w:hAnsi="Cambria Math" w:eastAsia="宋体" w:cs="Cambria Math"/>
            <w:b w:val="0"/>
            <w:i w:val="0"/>
          </w:rPr>
          <m:t>I</m:t>
        </m:r>
      </m:oMath>
      <w:r>
        <w:rPr>
          <w:sz w:val="21"/>
        </w:rPr>
        <w:t>，C正确；</w:t>
      </w:r>
    </w:p>
    <w:p w14:paraId="742D6ECF">
      <w:pPr>
        <w:shd w:val="clear" w:color="auto" w:fill="auto"/>
        <w:spacing w:line="360" w:lineRule="auto"/>
        <w:jc w:val="left"/>
        <w:rPr>
          <w:sz w:val="21"/>
        </w:rPr>
      </w:pPr>
      <w:r>
        <w:rPr>
          <w:sz w:val="21"/>
        </w:rPr>
        <w:t>D．N和P位于第ⅤA族（氮族），同族元素从上到下非金属性减弱，氢化物热稳定性与非金属性正相关，故非金属性N &gt; P，热稳定性：</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r>
          <m:rPr/>
          <w:rPr>
            <w:rFonts w:ascii="Cambria Math" w:hAnsi="Cambria Math" w:eastAsia="宋体" w:cs="Cambria Math"/>
          </w:rPr>
          <m:t>&gt;</m:t>
        </m:r>
        <m:sSub>
          <m:sSubPr/>
          <m:e>
            <m:r>
              <m:rPr>
                <m:nor/>
                <m:sty m:val="p"/>
              </m:rPr>
              <w:rPr>
                <w:rFonts w:ascii="Cambria Math" w:hAnsi="Cambria Math" w:eastAsia="宋体" w:cs="Cambria Math"/>
                <w:b w:val="0"/>
                <w:i w:val="0"/>
              </w:rPr>
              <m:t>PH</m:t>
            </m:r>
          </m:e>
          <m:sub>
            <m:r>
              <m:rPr/>
              <w:rPr>
                <w:rFonts w:ascii="Cambria Math" w:hAnsi="Cambria Math" w:eastAsia="宋体" w:cs="Cambria Math"/>
              </w:rPr>
              <m:t>3</m:t>
            </m:r>
          </m:sub>
        </m:sSub>
      </m:oMath>
      <w:r>
        <w:rPr>
          <w:sz w:val="21"/>
        </w:rPr>
        <w:t>，D正确；</w:t>
      </w:r>
    </w:p>
    <w:p w14:paraId="100EFA03">
      <w:pPr>
        <w:shd w:val="clear" w:color="auto" w:fill="auto"/>
        <w:spacing w:line="360" w:lineRule="auto"/>
        <w:jc w:val="left"/>
        <w:rPr>
          <w:sz w:val="21"/>
        </w:rPr>
      </w:pPr>
      <w:r>
        <w:rPr>
          <w:sz w:val="21"/>
        </w:rPr>
        <w:t>故选A。</w:t>
      </w:r>
    </w:p>
    <w:p w14:paraId="467B9C59">
      <w:pPr>
        <w:shd w:val="clear" w:color="auto" w:fill="auto"/>
        <w:spacing w:line="360" w:lineRule="auto"/>
        <w:jc w:val="left"/>
        <w:rPr>
          <w:sz w:val="21"/>
        </w:rPr>
      </w:pPr>
      <w:r>
        <w:rPr>
          <w:sz w:val="21"/>
        </w:rPr>
        <w:t>4．C</w:t>
      </w:r>
    </w:p>
    <w:p w14:paraId="716787B1">
      <w:pPr>
        <w:shd w:val="clear" w:color="auto" w:fill="auto"/>
        <w:spacing w:line="360" w:lineRule="auto"/>
        <w:jc w:val="left"/>
        <w:rPr>
          <w:sz w:val="21"/>
        </w:rPr>
      </w:pPr>
      <w:r>
        <w:rPr>
          <w:sz w:val="21"/>
        </w:rPr>
        <w:t>【详解】A．I</w:t>
      </w:r>
      <w:r>
        <w:rPr>
          <w:sz w:val="21"/>
          <w:vertAlign w:val="subscript"/>
        </w:rPr>
        <w:t>2</w:t>
      </w:r>
      <w:r>
        <w:rPr>
          <w:sz w:val="21"/>
        </w:rPr>
        <w:t>在CCl</w:t>
      </w:r>
      <w:r>
        <w:rPr>
          <w:sz w:val="21"/>
          <w:vertAlign w:val="subscript"/>
        </w:rPr>
        <w:t>4</w:t>
      </w:r>
      <w:r>
        <w:rPr>
          <w:sz w:val="21"/>
        </w:rPr>
        <w:t>中的溶解度比在水中大，且CCl</w:t>
      </w:r>
      <w:r>
        <w:rPr>
          <w:sz w:val="21"/>
          <w:vertAlign w:val="subscript"/>
        </w:rPr>
        <w:t>4</w:t>
      </w:r>
      <w:r>
        <w:rPr>
          <w:sz w:val="21"/>
        </w:rPr>
        <w:t>和水不互溶，因此可用CCl</w:t>
      </w:r>
      <w:r>
        <w:rPr>
          <w:sz w:val="21"/>
          <w:vertAlign w:val="subscript"/>
        </w:rPr>
        <w:t>4</w:t>
      </w:r>
      <w:r>
        <w:rPr>
          <w:sz w:val="21"/>
        </w:rPr>
        <w:t>萃取碘水中的I</w:t>
      </w:r>
      <w:r>
        <w:rPr>
          <w:sz w:val="21"/>
          <w:vertAlign w:val="subscript"/>
        </w:rPr>
        <w:t>2</w:t>
      </w:r>
      <w:r>
        <w:rPr>
          <w:sz w:val="21"/>
        </w:rPr>
        <w:t>，A正确；</w:t>
      </w:r>
    </w:p>
    <w:p w14:paraId="11EA199E">
      <w:pPr>
        <w:shd w:val="clear" w:color="auto" w:fill="auto"/>
        <w:spacing w:line="360" w:lineRule="auto"/>
        <w:jc w:val="left"/>
        <w:rPr>
          <w:sz w:val="21"/>
        </w:rPr>
      </w:pPr>
      <w:r>
        <w:rPr>
          <w:sz w:val="21"/>
        </w:rPr>
        <w:t>B．苯甲酸的溶解度随温度升高而显著增大，而</w:t>
      </w:r>
      <m:oMath>
        <m:r>
          <m:rPr>
            <m:nor/>
            <m:sty m:val="p"/>
          </m:rPr>
          <w:rPr>
            <w:rFonts w:ascii="Cambria Math" w:hAnsi="Cambria Math" w:eastAsia="宋体" w:cs="Cambria Math"/>
            <w:b w:val="0"/>
            <w:i w:val="0"/>
          </w:rPr>
          <m:t>NaCl</m:t>
        </m:r>
      </m:oMath>
      <w:r>
        <w:rPr>
          <w:sz w:val="21"/>
        </w:rPr>
        <w:t>的溶解度受温度影响较小。可通过冷却热饱和溶液的方法使苯甲酸结晶析出，而</w:t>
      </w:r>
      <m:oMath>
        <m:r>
          <m:rPr>
            <m:nor/>
            <m:sty m:val="p"/>
          </m:rPr>
          <w:rPr>
            <w:rFonts w:ascii="Cambria Math" w:hAnsi="Cambria Math" w:eastAsia="宋体" w:cs="Cambria Math"/>
            <w:b w:val="0"/>
            <w:i w:val="0"/>
          </w:rPr>
          <m:t>NaCl</m:t>
        </m:r>
      </m:oMath>
      <w:r>
        <w:rPr>
          <w:sz w:val="21"/>
        </w:rPr>
        <w:t>仍留在溶液中，从而达到提纯的目的，B正确；</w:t>
      </w:r>
    </w:p>
    <w:p w14:paraId="005465FE">
      <w:pPr>
        <w:shd w:val="clear" w:color="auto" w:fill="auto"/>
        <w:spacing w:line="360" w:lineRule="auto"/>
        <w:jc w:val="left"/>
        <w:rPr>
          <w:sz w:val="21"/>
        </w:rPr>
      </w:pPr>
      <w:r>
        <w:rPr>
          <w:sz w:val="21"/>
        </w:rPr>
        <w:t>C．NaOH溶液与乙酸乙酯和乙酸均反应，不能达到目的，C错误；</w:t>
      </w:r>
    </w:p>
    <w:p w14:paraId="5D8210D3">
      <w:pPr>
        <w:shd w:val="clear" w:color="auto" w:fill="auto"/>
        <w:spacing w:line="360" w:lineRule="auto"/>
        <w:jc w:val="left"/>
        <w:rPr>
          <w:sz w:val="21"/>
        </w:rPr>
      </w:pPr>
      <w:r>
        <w:rPr>
          <w:sz w:val="21"/>
        </w:rPr>
        <w:t>D．CaSO</w:t>
      </w:r>
      <w:r>
        <w:rPr>
          <w:sz w:val="21"/>
          <w:vertAlign w:val="subscript"/>
        </w:rPr>
        <w:t>4</w:t>
      </w:r>
      <w:r>
        <w:rPr>
          <w:sz w:val="21"/>
        </w:rPr>
        <w:t>的K</w:t>
      </w:r>
      <w:r>
        <w:rPr>
          <w:sz w:val="21"/>
          <w:vertAlign w:val="subscript"/>
        </w:rPr>
        <w:t>sp</w:t>
      </w:r>
      <w:r>
        <w:rPr>
          <w:sz w:val="21"/>
        </w:rPr>
        <w:t>大于CaCO</w:t>
      </w:r>
      <w:r>
        <w:rPr>
          <w:sz w:val="21"/>
          <w:vertAlign w:val="subscript"/>
        </w:rPr>
        <w:t>3</w:t>
      </w:r>
      <w:r>
        <w:rPr>
          <w:sz w:val="21"/>
        </w:rPr>
        <w:t>，用浓</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溶液可将</w:t>
      </w:r>
      <m:oMath>
        <m:sSub>
          <m:sSubPr/>
          <m:e>
            <m:r>
              <m:rPr>
                <m:nor/>
                <m:sty m:val="p"/>
              </m:rPr>
              <w:rPr>
                <w:rFonts w:ascii="Cambria Math" w:hAnsi="Cambria Math" w:eastAsia="宋体" w:cs="Cambria Math"/>
                <w:b w:val="0"/>
                <w:i w:val="0"/>
              </w:rPr>
              <m:t>CaSO</m:t>
            </m:r>
          </m:e>
          <m:sub>
            <m:r>
              <m:rPr>
                <m:nor/>
                <m:sty m:val="p"/>
              </m:rPr>
              <w:rPr>
                <w:rFonts w:ascii="Cambria Math" w:hAnsi="Cambria Math" w:eastAsia="宋体" w:cs="Cambria Math"/>
                <w:b w:val="0"/>
                <w:i w:val="0"/>
              </w:rPr>
              <m:t>4</m:t>
            </m:r>
          </m:sub>
        </m:sSub>
      </m:oMath>
      <w:r>
        <w:rPr>
          <w:sz w:val="21"/>
        </w:rPr>
        <w:t>转化为</w:t>
      </w:r>
      <m:oMath>
        <m:sSub>
          <m:sSubPr/>
          <m:e>
            <m:r>
              <m:rPr>
                <m:nor/>
                <m:sty m:val="p"/>
              </m:rPr>
              <w:rPr>
                <w:rFonts w:ascii="Cambria Math" w:hAnsi="Cambria Math" w:eastAsia="宋体" w:cs="Cambria Math"/>
                <w:b w:val="0"/>
                <w:i w:val="0"/>
              </w:rPr>
              <m:t>CaCO</m:t>
            </m:r>
          </m:e>
          <m:sub>
            <m:r>
              <m:rPr/>
              <w:rPr>
                <w:rFonts w:ascii="Cambria Math" w:hAnsi="Cambria Math" w:eastAsia="宋体" w:cs="Cambria Math"/>
              </w:rPr>
              <m:t>3</m:t>
            </m:r>
          </m:sub>
        </m:sSub>
      </m:oMath>
      <w:r>
        <w:rPr>
          <w:sz w:val="21"/>
        </w:rPr>
        <w:t>，D正确；</w:t>
      </w:r>
    </w:p>
    <w:p w14:paraId="74DF4169">
      <w:pPr>
        <w:shd w:val="clear" w:color="auto" w:fill="auto"/>
        <w:spacing w:line="360" w:lineRule="auto"/>
        <w:jc w:val="left"/>
        <w:rPr>
          <w:sz w:val="21"/>
        </w:rPr>
      </w:pPr>
      <w:r>
        <w:rPr>
          <w:sz w:val="21"/>
        </w:rPr>
        <w:t>故答案为C。</w:t>
      </w:r>
    </w:p>
    <w:p w14:paraId="3C739638">
      <w:pPr>
        <w:shd w:val="clear" w:color="auto" w:fill="auto"/>
        <w:spacing w:line="360" w:lineRule="auto"/>
        <w:jc w:val="left"/>
        <w:rPr>
          <w:sz w:val="21"/>
        </w:rPr>
      </w:pPr>
      <w:r>
        <w:rPr>
          <w:sz w:val="21"/>
        </w:rPr>
        <w:t>5．A</w:t>
      </w:r>
    </w:p>
    <w:p w14:paraId="73362F8D">
      <w:pPr>
        <w:shd w:val="clear" w:color="auto" w:fill="auto"/>
        <w:spacing w:line="360" w:lineRule="auto"/>
        <w:jc w:val="left"/>
        <w:rPr>
          <w:sz w:val="21"/>
        </w:rPr>
      </w:pPr>
      <w:r>
        <w:rPr>
          <w:sz w:val="21"/>
        </w:rPr>
        <w:t>【详解】A．金刚石是天然存在的最硬物质，硬度大的性质使其非常适合用于制作切削、研磨工具，A正确；</w:t>
      </w:r>
    </w:p>
    <w:p w14:paraId="2D42C00F">
      <w:pPr>
        <w:shd w:val="clear" w:color="auto" w:fill="auto"/>
        <w:spacing w:line="360" w:lineRule="auto"/>
        <w:jc w:val="left"/>
        <w:rPr>
          <w:sz w:val="21"/>
        </w:rPr>
      </w:pPr>
      <w:r>
        <w:rPr>
          <w:sz w:val="21"/>
        </w:rPr>
        <w:t>B．氧化铝具有两性，但制作坩埚主要利用其高熔点和化学稳定性，以耐受高温和腐蚀，两性并非制作坩埚的关键性质，B错误；</w:t>
      </w:r>
    </w:p>
    <w:p w14:paraId="0CCF6212">
      <w:pPr>
        <w:shd w:val="clear" w:color="auto" w:fill="auto"/>
        <w:spacing w:line="360" w:lineRule="auto"/>
        <w:jc w:val="left"/>
        <w:rPr>
          <w:sz w:val="21"/>
        </w:rPr>
      </w:pPr>
      <w:r>
        <w:rPr>
          <w:sz w:val="21"/>
        </w:rPr>
        <w:t>C．光导纤维的生产主要利用二氧化硅的光学性质，如高透明度和低光损耗，而非高熔点，C错误；</w:t>
      </w:r>
    </w:p>
    <w:p w14:paraId="76012EF3">
      <w:pPr>
        <w:shd w:val="clear" w:color="auto" w:fill="auto"/>
        <w:spacing w:line="360" w:lineRule="auto"/>
        <w:jc w:val="left"/>
        <w:rPr>
          <w:sz w:val="21"/>
        </w:rPr>
      </w:pPr>
      <w:r>
        <w:rPr>
          <w:sz w:val="21"/>
        </w:rPr>
        <w:t>D．氨气具有还原性，但生产铵态氮肥（如硫酸铵、硝酸铵）主要利用其碱性（与酸反应生成铵盐），还原性与铵态氮肥生产无直接关联，D错误；</w:t>
      </w:r>
    </w:p>
    <w:p w14:paraId="05EA5C09">
      <w:pPr>
        <w:shd w:val="clear" w:color="auto" w:fill="auto"/>
        <w:spacing w:line="360" w:lineRule="auto"/>
        <w:jc w:val="left"/>
        <w:rPr>
          <w:sz w:val="21"/>
        </w:rPr>
      </w:pPr>
      <w:r>
        <w:rPr>
          <w:sz w:val="21"/>
        </w:rPr>
        <w:t>故选A。</w:t>
      </w:r>
    </w:p>
    <w:p w14:paraId="66796136">
      <w:pPr>
        <w:shd w:val="clear" w:color="auto" w:fill="auto"/>
        <w:spacing w:line="360" w:lineRule="auto"/>
        <w:jc w:val="left"/>
        <w:rPr>
          <w:sz w:val="21"/>
        </w:rPr>
      </w:pPr>
      <w:r>
        <w:rPr>
          <w:sz w:val="21"/>
        </w:rPr>
        <w:t>6．A</w:t>
      </w:r>
    </w:p>
    <w:p w14:paraId="02352F5A">
      <w:pPr>
        <w:shd w:val="clear" w:color="auto" w:fill="auto"/>
        <w:spacing w:line="360" w:lineRule="auto"/>
        <w:jc w:val="left"/>
        <w:rPr>
          <w:sz w:val="21"/>
        </w:rPr>
      </w:pPr>
      <w:r>
        <w:rPr>
          <w:sz w:val="21"/>
        </w:rPr>
        <w:t>【详解】A．正戊醇和乙醇分子中均含有一个羟基，可以和水分子形成氢键，但随着碳链增长，醇的极性部分所占比例降低，正戊醇的水溶性明显低于乙醇，A错误；</w:t>
      </w:r>
    </w:p>
    <w:p w14:paraId="6AF41994">
      <w:pPr>
        <w:shd w:val="clear" w:color="auto" w:fill="auto"/>
        <w:spacing w:line="360" w:lineRule="auto"/>
        <w:jc w:val="left"/>
        <w:rPr>
          <w:sz w:val="21"/>
        </w:rPr>
      </w:pPr>
      <w:r>
        <w:rPr>
          <w:sz w:val="21"/>
        </w:rPr>
        <w:t>B．金属钨是金属晶体，其中的金属键很强，导致金属钨熔点高，B正确；</w:t>
      </w:r>
    </w:p>
    <w:p w14:paraId="7B4D9F44">
      <w:pPr>
        <w:shd w:val="clear" w:color="auto" w:fill="auto"/>
        <w:spacing w:line="360" w:lineRule="auto"/>
        <w:jc w:val="left"/>
        <w:rPr>
          <w:sz w:val="21"/>
        </w:rPr>
      </w:pPr>
      <w:r>
        <w:rPr>
          <w:sz w:val="21"/>
        </w:rPr>
        <w:t>C．由聚乳酸的结构可知其中含有酯基，可以发生水解反应，在自然环境中可降解，C正确；</w:t>
      </w:r>
    </w:p>
    <w:p w14:paraId="5FF8F79E">
      <w:pPr>
        <w:shd w:val="clear" w:color="auto" w:fill="auto"/>
        <w:spacing w:line="360" w:lineRule="auto"/>
        <w:jc w:val="left"/>
        <w:rPr>
          <w:sz w:val="21"/>
        </w:rPr>
      </w:pPr>
      <w:r>
        <w:rPr>
          <w:sz w:val="21"/>
        </w:rPr>
        <w:t>D．油酸甘油酯分子中含碳碳双键，易被氧化而变质生成醛、酮、酸等氧化产物，D正确；</w:t>
      </w:r>
    </w:p>
    <w:p w14:paraId="149A9360">
      <w:pPr>
        <w:shd w:val="clear" w:color="auto" w:fill="auto"/>
        <w:spacing w:line="360" w:lineRule="auto"/>
        <w:jc w:val="left"/>
        <w:rPr>
          <w:sz w:val="21"/>
        </w:rPr>
      </w:pPr>
      <w:r>
        <w:rPr>
          <w:sz w:val="21"/>
        </w:rPr>
        <w:t>故选A。</w:t>
      </w:r>
    </w:p>
    <w:p w14:paraId="657E4D73">
      <w:pPr>
        <w:shd w:val="clear" w:color="auto" w:fill="auto"/>
        <w:spacing w:line="360" w:lineRule="auto"/>
        <w:jc w:val="left"/>
        <w:rPr>
          <w:sz w:val="21"/>
        </w:rPr>
      </w:pPr>
      <w:r>
        <w:rPr>
          <w:sz w:val="21"/>
        </w:rPr>
        <w:t>7．D</w:t>
      </w:r>
    </w:p>
    <w:p w14:paraId="72A8F431">
      <w:pPr>
        <w:shd w:val="clear" w:color="auto" w:fill="auto"/>
        <w:spacing w:line="360" w:lineRule="auto"/>
        <w:jc w:val="left"/>
        <w:rPr>
          <w:sz w:val="21"/>
        </w:rPr>
      </w:pPr>
      <w:r>
        <w:rPr>
          <w:sz w:val="21"/>
        </w:rPr>
        <w:t>【详解】A．</w:t>
      </w:r>
      <m:oMath>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水解生成H</w:t>
      </w:r>
      <w:r>
        <w:rPr>
          <w:sz w:val="21"/>
          <w:vertAlign w:val="subscript"/>
        </w:rPr>
        <w:t>2</w:t>
      </w:r>
      <w:r>
        <w:rPr>
          <w:sz w:val="21"/>
        </w:rPr>
        <w:t>CO</w:t>
      </w:r>
      <w:r>
        <w:rPr>
          <w:sz w:val="21"/>
          <w:vertAlign w:val="subscript"/>
        </w:rPr>
        <w:t>3</w:t>
      </w:r>
      <w:r>
        <w:rPr>
          <w:sz w:val="21"/>
        </w:rPr>
        <w:t>和OH</w:t>
      </w:r>
      <w:r>
        <w:rPr>
          <w:sz w:val="21"/>
          <w:vertAlign w:val="superscript"/>
        </w:rPr>
        <w:t>-</w:t>
      </w:r>
      <w:r>
        <w:rPr>
          <w:sz w:val="21"/>
        </w:rPr>
        <w:t>，该反应的离子方程式为：</w:t>
      </w:r>
      <m:oMath>
        <m:sSubSup>
          <m:sSubSup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sSup>
          <m:sSupPr/>
          <m:e>
            <m:r>
              <m:rPr>
                <m:nor/>
                <m:sty m:val="p"/>
              </m:rPr>
              <w:rPr>
                <w:rFonts w:ascii="Cambria Math" w:hAnsi="Cambria Math" w:eastAsia="宋体" w:cs="Cambria Math"/>
                <w:b w:val="0"/>
                <w:i w:val="0"/>
              </w:rPr>
              <m:t>+OH</m:t>
            </m:r>
          </m:e>
          <m:sup>
            <m:r>
              <m:rPr>
                <m:nor/>
                <m:sty m:val="p"/>
              </m:rPr>
              <w:rPr>
                <w:rFonts w:ascii="Cambria Math" w:hAnsi="Cambria Math" w:eastAsia="宋体" w:cs="Cambria Math"/>
                <w:b w:val="0"/>
                <w:i w:val="0"/>
              </w:rPr>
              <m:t>-</m:t>
            </m:r>
          </m:sup>
        </m:sSup>
      </m:oMath>
      <w:r>
        <w:rPr>
          <w:sz w:val="21"/>
        </w:rPr>
        <w:t>，原式是</w:t>
      </w:r>
      <m:oMath>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的电离方程式，A错误；</w:t>
      </w:r>
    </w:p>
    <w:p w14:paraId="501DA681">
      <w:pPr>
        <w:shd w:val="clear" w:color="auto" w:fill="auto"/>
        <w:spacing w:line="360" w:lineRule="auto"/>
        <w:jc w:val="left"/>
        <w:rPr>
          <w:sz w:val="21"/>
        </w:rPr>
      </w:pPr>
      <w:r>
        <w:rPr>
          <w:sz w:val="21"/>
        </w:rPr>
        <w:t>B．已知醋酸为弱酸，离子方程式书写时不能拆，故</w:t>
      </w:r>
      <m:oMath>
        <m:sSub>
          <m:sSubPr/>
          <m:e>
            <m:r>
              <m:rPr>
                <m:nor/>
                <m:sty m:val="p"/>
              </m:rPr>
              <w:rPr>
                <w:rFonts w:ascii="Cambria Math" w:hAnsi="Cambria Math" w:eastAsia="宋体" w:cs="Cambria Math"/>
                <w:b w:val="0"/>
                <w:i w:val="0"/>
              </w:rPr>
              <m:t>CaCO</m:t>
            </m:r>
          </m:e>
          <m:sub>
            <m:r>
              <m:rPr/>
              <w:rPr>
                <w:rFonts w:ascii="Cambria Math" w:hAnsi="Cambria Math" w:eastAsia="宋体" w:cs="Cambria Math"/>
              </w:rPr>
              <m:t>3</m:t>
            </m:r>
          </m:sub>
        </m:sSub>
      </m:oMath>
      <w:r>
        <w:rPr>
          <w:sz w:val="21"/>
        </w:rPr>
        <w:t>与醋酸反应的离子方程式为：</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+2CH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COOH=2CH</m:t>
            </m:r>
          </m:e>
          <m:sub>
            <m:r>
              <m:rPr>
                <m:nor/>
                <m:sty m:val="p"/>
              </m:rPr>
              <w:rPr>
                <w:rFonts w:ascii="Cambria Math" w:hAnsi="Cambria Math" w:eastAsia="宋体" w:cs="Cambria Math"/>
                <w:b w:val="0"/>
                <w:i w:val="0"/>
              </w:rPr>
              <m:t>3</m:t>
            </m:r>
          </m:sub>
        </m:sSub>
        <m:sSup>
          <m:sSupPr/>
          <m:e>
            <m:r>
              <m:rPr>
                <m:nor/>
                <m:sty m:val="p"/>
              </m:rPr>
              <w:rPr>
                <w:rFonts w:ascii="Cambria Math" w:hAnsi="Cambria Math" w:eastAsia="宋体" w:cs="Cambria Math"/>
                <w:b w:val="0"/>
                <w:i w:val="0"/>
              </w:rPr>
              <m:t>COO</m:t>
            </m:r>
          </m:e>
          <m:sup>
            <m:r>
              <m:rPr>
                <m:nor/>
                <m:sty m:val="p"/>
              </m:rPr>
              <w:rPr>
                <w:rFonts w:ascii="Cambria Math" w:hAnsi="Cambria Math" w:eastAsia="宋体" w:cs="Cambria Math"/>
                <w:b w:val="0"/>
                <w:i w:val="0"/>
              </w:rPr>
              <m:t>-</m:t>
            </m:r>
          </m:sup>
        </m:sSup>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，B错误；</w:t>
      </w:r>
    </w:p>
    <w:p w14:paraId="240D8601">
      <w:pPr>
        <w:shd w:val="clear" w:color="auto" w:fill="auto"/>
        <w:spacing w:line="360" w:lineRule="auto"/>
        <w:jc w:val="left"/>
        <w:rPr>
          <w:sz w:val="21"/>
        </w:rPr>
      </w:pPr>
      <w:r>
        <w:rPr>
          <w:sz w:val="21"/>
        </w:rPr>
        <w:t>C．已知硝酸具有强氧化性，能够氧化Fe</w:t>
      </w:r>
      <w:r>
        <w:rPr>
          <w:sz w:val="21"/>
          <w:vertAlign w:val="superscript"/>
        </w:rPr>
        <w:t>2+</w:t>
      </w:r>
      <w:r>
        <w:rPr>
          <w:sz w:val="21"/>
        </w:rPr>
        <w:t>为Fe</w:t>
      </w:r>
      <w:r>
        <w:rPr>
          <w:sz w:val="21"/>
          <w:vertAlign w:val="superscript"/>
        </w:rPr>
        <w:t>3+</w:t>
      </w:r>
      <w:r>
        <w:rPr>
          <w:sz w:val="21"/>
        </w:rPr>
        <w:t>，故FeO与硝酸反应的离子方程式为：</w:t>
      </w:r>
      <m:oMath>
        <m:sSup>
          <m:sSupPr/>
          <m:e>
            <m:r>
              <m:rPr>
                <m:nor/>
                <m:sty m:val="p"/>
              </m:rPr>
              <w:rPr>
                <w:rFonts w:ascii="Cambria Math" w:hAnsi="Cambria Math" w:eastAsia="宋体" w:cs="Cambria Math"/>
                <w:b w:val="0"/>
                <w:i w:val="0"/>
              </w:rPr>
              <m:t>3FeO+10H</m:t>
            </m:r>
          </m:e>
          <m:sup>
            <m:r>
              <m:rPr>
                <m:nor/>
                <m:sty m:val="p"/>
              </m:rPr>
              <w:rPr>
                <w:rFonts w:ascii="Cambria Math" w:hAnsi="Cambria Math" w:eastAsia="宋体" w:cs="Cambria Math"/>
                <w:b w:val="0"/>
                <w:i w:val="0"/>
              </w:rPr>
              <m:t>+</m:t>
            </m:r>
          </m:sup>
        </m:sSup>
        <m:sSubSup>
          <m:sSubSupPr/>
          <m:e>
            <m:r>
              <m:rPr>
                <m:nor/>
                <m:sty m:val="p"/>
              </m:rPr>
              <w:rPr>
                <w:rFonts w:ascii="Cambria Math" w:hAnsi="Cambria Math" w:eastAsia="宋体" w:cs="Cambria Math"/>
                <w:b w:val="0"/>
                <w:i w:val="0"/>
              </w:rPr>
              <m:t>+NO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sSup>
          <m:sSupPr/>
          <m:e>
            <m:r>
              <m:rPr>
                <m:nor/>
                <m:sty m:val="p"/>
              </m:rPr>
              <w:rPr>
                <w:rFonts w:ascii="Cambria Math" w:hAnsi="Cambria Math" w:eastAsia="宋体" w:cs="Cambria Math"/>
                <w:b w:val="0"/>
                <w:i w:val="0"/>
              </w:rPr>
              <m:t>=3Fe</m:t>
            </m:r>
          </m:e>
          <m:sup>
            <m:r>
              <m:rPr>
                <m:nor/>
                <m:sty m:val="p"/>
              </m:rPr>
              <w:rPr>
                <w:rFonts w:ascii="Cambria Math" w:hAnsi="Cambria Math" w:eastAsia="宋体" w:cs="Cambria Math"/>
                <w:b w:val="0"/>
                <w:i w:val="0"/>
              </w:rPr>
              <m:t>3+</m:t>
            </m:r>
          </m:sup>
        </m:sSup>
        <m:sSub>
          <m:sSubPr/>
          <m:e>
            <m:r>
              <m:rPr>
                <m:nor/>
                <m:sty m:val="p"/>
              </m:rPr>
              <w:rPr>
                <w:rFonts w:ascii="Cambria Math" w:hAnsi="Cambria Math" w:eastAsia="宋体" w:cs="Cambria Math"/>
                <w:b w:val="0"/>
                <w:i w:val="0"/>
              </w:rPr>
              <m:t>+5H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O+NO</m:t>
        </m:r>
        <m:r>
          <m:rPr/>
          <w:rPr>
            <w:rFonts w:ascii="Cambria Math" w:hAnsi="Cambria Math" w:eastAsia="宋体" w:cs="Cambria Math"/>
          </w:rPr>
          <m:t>↑</m:t>
        </m:r>
      </m:oMath>
      <w:r>
        <w:rPr>
          <w:sz w:val="21"/>
        </w:rPr>
        <w:t>，C错误；</w:t>
      </w:r>
    </w:p>
    <w:p w14:paraId="0756E407">
      <w:pPr>
        <w:shd w:val="clear" w:color="auto" w:fill="auto"/>
        <w:spacing w:line="360" w:lineRule="auto"/>
        <w:jc w:val="left"/>
        <w:rPr>
          <w:sz w:val="21"/>
        </w:rPr>
      </w:pPr>
      <w:r>
        <w:rPr>
          <w:sz w:val="21"/>
        </w:rPr>
        <w:t>D．苯酚的酸性介于碳酸和碳酸氢根之间，故苯酚钠水溶液中通入少量CO</w:t>
      </w:r>
      <w:r>
        <w:rPr>
          <w:sz w:val="21"/>
          <w:vertAlign w:val="subscript"/>
        </w:rPr>
        <w:t>2</w:t>
      </w:r>
      <w:r>
        <w:rPr>
          <w:sz w:val="21"/>
        </w:rPr>
        <w:t>气体反应生成苯酚和碳酸氢钠，则离子方程式为：</w:t>
      </w:r>
      <w:r>
        <w:rPr>
          <w:rFonts w:ascii="Times New Roman" w:hAnsi="Times New Roman" w:eastAsia="Times New Roman" w:cs="Times New Roman"/>
          <w:strike w:val="0"/>
          <w:kern w:val="0"/>
          <w:sz w:val="24"/>
          <w:szCs w:val="24"/>
          <w:u w:val="none"/>
        </w:rPr>
        <w:drawing>
          <wp:inline distT="0" distB="0" distL="114300" distR="114300">
            <wp:extent cx="2676525" cy="733425"/>
            <wp:effectExtent l="0" t="0" r="5715" b="13335"/>
            <wp:docPr id="1184162575" name="图片 1184162575" descr="@@@a65f8186-d7f8-489a-8ee8-49266caaf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2575" name="图片 1184162575" descr="@@@a65f8186-d7f8-489a-8ee8-49266caaf5d1"/>
                    <pic:cNvPicPr>
                      <a:picLocks noChangeAspect="1"/>
                    </pic:cNvPicPr>
                  </pic:nvPicPr>
                  <pic:blipFill>
                    <a:blip r:embed="rId17"/>
                    <a:stretch>
                      <a:fillRect/>
                    </a:stretch>
                  </pic:blipFill>
                  <pic:spPr>
                    <a:xfrm>
                      <a:off x="0" y="0"/>
                      <a:ext cx="2676525" cy="733425"/>
                    </a:xfrm>
                    <a:prstGeom prst="rect">
                      <a:avLst/>
                    </a:prstGeom>
                  </pic:spPr>
                </pic:pic>
              </a:graphicData>
            </a:graphic>
          </wp:inline>
        </w:drawing>
      </w:r>
      <w:r>
        <w:rPr>
          <w:sz w:val="21"/>
        </w:rPr>
        <w:t>，D正确；</w:t>
      </w:r>
    </w:p>
    <w:p w14:paraId="40E33AF1">
      <w:pPr>
        <w:shd w:val="clear" w:color="auto" w:fill="auto"/>
        <w:spacing w:line="360" w:lineRule="auto"/>
        <w:jc w:val="left"/>
        <w:rPr>
          <w:sz w:val="21"/>
        </w:rPr>
      </w:pPr>
      <w:r>
        <w:rPr>
          <w:sz w:val="21"/>
        </w:rPr>
        <w:t>故答案为：D。</w:t>
      </w:r>
    </w:p>
    <w:p w14:paraId="4E8D80BF">
      <w:pPr>
        <w:shd w:val="clear" w:color="auto" w:fill="auto"/>
        <w:spacing w:line="360" w:lineRule="auto"/>
        <w:jc w:val="left"/>
        <w:rPr>
          <w:sz w:val="21"/>
        </w:rPr>
      </w:pPr>
      <w:r>
        <w:rPr>
          <w:sz w:val="21"/>
        </w:rPr>
        <w:t>8．B</w:t>
      </w:r>
    </w:p>
    <w:p w14:paraId="32DC8891">
      <w:pPr>
        <w:shd w:val="clear" w:color="auto" w:fill="auto"/>
        <w:spacing w:line="360" w:lineRule="auto"/>
        <w:jc w:val="left"/>
        <w:rPr>
          <w:sz w:val="21"/>
        </w:rPr>
      </w:pPr>
      <w:r>
        <w:rPr>
          <w:sz w:val="21"/>
        </w:rPr>
        <w:t>【详解】A．铁制镀件上镀铜时，铜片应该作阳极与电源正极相连，铁制镀件作阴极与电源负极相连，A错误；</w:t>
      </w:r>
    </w:p>
    <w:p w14:paraId="3280C222">
      <w:pPr>
        <w:shd w:val="clear" w:color="auto" w:fill="auto"/>
        <w:spacing w:line="360" w:lineRule="auto"/>
        <w:jc w:val="left"/>
        <w:rPr>
          <w:sz w:val="21"/>
        </w:rPr>
      </w:pPr>
      <w:r>
        <w:rPr>
          <w:sz w:val="21"/>
        </w:rPr>
        <w:t>B．NaOH固体溶于水放热且呈碱性，则浓氨水和NaOH固体反应能够生成氨气，B正确；</w:t>
      </w:r>
    </w:p>
    <w:p w14:paraId="3EDF1EE9">
      <w:pPr>
        <w:shd w:val="clear" w:color="auto" w:fill="auto"/>
        <w:spacing w:line="360" w:lineRule="auto"/>
        <w:jc w:val="left"/>
        <w:rPr>
          <w:sz w:val="21"/>
        </w:rPr>
      </w:pPr>
      <w:r>
        <w:rPr>
          <w:sz w:val="21"/>
        </w:rPr>
        <w:t>C．蒸馏装置中温度计水银球应该放在支管口，不能插入液面，C错误；</w:t>
      </w:r>
    </w:p>
    <w:p w14:paraId="2C462E82">
      <w:pPr>
        <w:shd w:val="clear" w:color="auto" w:fill="auto"/>
        <w:spacing w:line="360" w:lineRule="auto"/>
        <w:jc w:val="left"/>
        <w:rPr>
          <w:sz w:val="21"/>
        </w:rPr>
      </w:pPr>
      <w:r>
        <w:rPr>
          <w:sz w:val="21"/>
        </w:rPr>
        <w:t>D．乙醇在浓硫酸加热条件下发生消去反应生成的乙烯中混有乙醇蒸气和二氧化硫，乙醇蒸气、二氧化硫和乙烯均能够使酸性高锰酸钾溶液褪色，该装置不能检验乙醇脱水生成乙烯，D错误；</w:t>
      </w:r>
    </w:p>
    <w:p w14:paraId="3B0F344A">
      <w:pPr>
        <w:shd w:val="clear" w:color="auto" w:fill="auto"/>
        <w:spacing w:line="360" w:lineRule="auto"/>
        <w:jc w:val="left"/>
        <w:rPr>
          <w:sz w:val="21"/>
        </w:rPr>
      </w:pPr>
      <w:r>
        <w:rPr>
          <w:sz w:val="21"/>
        </w:rPr>
        <w:t>故选B。</w:t>
      </w:r>
    </w:p>
    <w:p w14:paraId="23D3EA33">
      <w:pPr>
        <w:shd w:val="clear" w:color="auto" w:fill="auto"/>
        <w:spacing w:line="360" w:lineRule="auto"/>
        <w:jc w:val="left"/>
        <w:rPr>
          <w:sz w:val="21"/>
        </w:rPr>
      </w:pPr>
      <w:r>
        <w:rPr>
          <w:sz w:val="21"/>
        </w:rPr>
        <w:t>9．D</w:t>
      </w:r>
    </w:p>
    <w:p w14:paraId="1E81BB7D">
      <w:pPr>
        <w:shd w:val="clear" w:color="auto" w:fill="auto"/>
        <w:spacing w:line="360" w:lineRule="auto"/>
        <w:jc w:val="left"/>
        <w:rPr>
          <w:sz w:val="21"/>
        </w:rPr>
      </w:pPr>
      <w:r>
        <w:rPr>
          <w:sz w:val="21"/>
        </w:rPr>
        <w:t>【详解】A．有机物中含有酚羟基就能与FeCl</w:t>
      </w:r>
      <w:r>
        <w:rPr>
          <w:sz w:val="21"/>
          <w:vertAlign w:val="subscript"/>
        </w:rPr>
        <w:t>3</w:t>
      </w:r>
      <w:r>
        <w:rPr>
          <w:sz w:val="21"/>
        </w:rPr>
        <w:t>溶液发生显色反应，若反应1的产物中残留水杨酸，产物和水杨酸结构中都含有酚羟基，因此FeCl</w:t>
      </w:r>
      <w:r>
        <w:rPr>
          <w:sz w:val="21"/>
          <w:vertAlign w:val="subscript"/>
        </w:rPr>
        <w:t>3</w:t>
      </w:r>
      <w:r>
        <w:rPr>
          <w:sz w:val="21"/>
        </w:rPr>
        <w:t>溶液不能检验出水杨酸，A正确，</w:t>
      </w:r>
    </w:p>
    <w:p w14:paraId="112C870D">
      <w:pPr>
        <w:shd w:val="clear" w:color="auto" w:fill="auto"/>
        <w:spacing w:line="360" w:lineRule="auto"/>
        <w:jc w:val="left"/>
        <w:rPr>
          <w:sz w:val="21"/>
        </w:rPr>
      </w:pPr>
      <w:r>
        <w:rPr>
          <w:sz w:val="21"/>
        </w:rPr>
        <w:t>B．水杨酸分子中含有酚羟基，酚羟基具有还原性，容易被氧化，所以在反应1中，需控制反应条件，防止水杨酸被氧化，B正确；</w:t>
      </w:r>
    </w:p>
    <w:p w14:paraId="51999DEF">
      <w:pPr>
        <w:shd w:val="clear" w:color="auto" w:fill="auto"/>
        <w:spacing w:line="360" w:lineRule="auto"/>
        <w:jc w:val="left"/>
        <w:rPr>
          <w:sz w:val="21"/>
        </w:rPr>
      </w:pPr>
      <w:r>
        <w:rPr>
          <w:sz w:val="21"/>
        </w:rPr>
        <w:t>C．反应2是将-NO</w:t>
      </w:r>
      <w:r>
        <w:rPr>
          <w:sz w:val="21"/>
          <w:vertAlign w:val="subscript"/>
        </w:rPr>
        <w:t>2</w:t>
      </w:r>
      <w:r>
        <w:rPr>
          <w:sz w:val="21"/>
        </w:rPr>
        <w:t>转化为-NH</w:t>
      </w:r>
      <w:r>
        <w:rPr>
          <w:sz w:val="21"/>
          <w:vertAlign w:val="subscript"/>
        </w:rPr>
        <w:t>2</w:t>
      </w:r>
      <w:r>
        <w:rPr>
          <w:sz w:val="21"/>
        </w:rPr>
        <w:t>，这是一个还原反应，所以反应2可通过还原反应生成美沙拉嗪，C正确；</w:t>
      </w:r>
    </w:p>
    <w:p w14:paraId="4F7172D2">
      <w:pPr>
        <w:shd w:val="clear" w:color="auto" w:fill="auto"/>
        <w:spacing w:line="360" w:lineRule="auto"/>
        <w:jc w:val="left"/>
        <w:rPr>
          <w:sz w:val="21"/>
        </w:rPr>
      </w:pPr>
      <w:r>
        <w:rPr>
          <w:sz w:val="21"/>
        </w:rPr>
        <w:t>D．水杨酸分子中含有酚羟基和羧基显酸性，在盐酸中与HCl不反应，而美沙拉嗪分子中含有氨基，氨基显碱性，在盐酸中会与HCl反应生成盐，更易溶解，所以在盐酸中溶解性：水杨酸&lt;美沙拉嗪，D错误；</w:t>
      </w:r>
    </w:p>
    <w:p w14:paraId="5E39D6A2">
      <w:pPr>
        <w:shd w:val="clear" w:color="auto" w:fill="auto"/>
        <w:spacing w:line="360" w:lineRule="auto"/>
        <w:jc w:val="left"/>
        <w:rPr>
          <w:sz w:val="21"/>
        </w:rPr>
      </w:pPr>
      <w:r>
        <w:rPr>
          <w:sz w:val="21"/>
        </w:rPr>
        <w:t>故答案选择D。</w:t>
      </w:r>
    </w:p>
    <w:p w14:paraId="7E99FFB9">
      <w:pPr>
        <w:shd w:val="clear" w:color="auto" w:fill="auto"/>
        <w:spacing w:line="360" w:lineRule="auto"/>
        <w:jc w:val="left"/>
        <w:rPr>
          <w:sz w:val="21"/>
        </w:rPr>
      </w:pPr>
      <w:r>
        <w:rPr>
          <w:sz w:val="21"/>
        </w:rPr>
        <w:t>10．C</w:t>
      </w:r>
    </w:p>
    <w:p w14:paraId="0ADD540D">
      <w:pPr>
        <w:shd w:val="clear" w:color="auto" w:fill="auto"/>
        <w:spacing w:line="360" w:lineRule="auto"/>
        <w:jc w:val="left"/>
        <w:rPr>
          <w:sz w:val="21"/>
        </w:rPr>
      </w:pPr>
      <w:r>
        <w:rPr>
          <w:sz w:val="21"/>
        </w:rPr>
        <w:t>【详解】A．</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oMath>
      <w:r>
        <w:rPr>
          <w:sz w:val="21"/>
        </w:rPr>
        <w:t>溶液通足量</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后，得到FeCl</w:t>
      </w:r>
      <w:r>
        <w:rPr>
          <w:sz w:val="21"/>
          <w:vertAlign w:val="subscript"/>
        </w:rPr>
        <w:t>3</w:t>
      </w:r>
      <w:r>
        <w:rPr>
          <w:sz w:val="21"/>
        </w:rPr>
        <w:t>溶液，若通过加热蒸发浓缩会促进Fe</w:t>
      </w:r>
      <w:r>
        <w:rPr>
          <w:sz w:val="21"/>
          <w:vertAlign w:val="superscript"/>
        </w:rPr>
        <w:t>3+</w:t>
      </w:r>
      <w:r>
        <w:rPr>
          <w:sz w:val="21"/>
        </w:rPr>
        <w:t>水解且水解生成的HCl挥发，导致生成</w:t>
      </w:r>
      <m:oMath>
        <m:r>
          <m:rPr>
            <m:nor/>
            <m:sty m:val="p"/>
          </m:rPr>
          <w:rPr>
            <w:rFonts w:ascii="Cambria Math" w:hAnsi="Cambria Math" w:eastAsia="宋体" w:cs="Cambria Math"/>
            <w:b w:val="0"/>
            <w:i w:val="0"/>
          </w:rPr>
          <m:t>Fe</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3</m:t>
            </m:r>
          </m:sub>
        </m:sSub>
      </m:oMath>
      <w:r>
        <w:rPr>
          <w:sz w:val="21"/>
        </w:rPr>
        <w:t>，无法得到</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，A错误；</w:t>
      </w:r>
    </w:p>
    <w:p w14:paraId="6107F329">
      <w:pPr>
        <w:shd w:val="clear" w:color="auto" w:fill="auto"/>
        <w:spacing w:line="360" w:lineRule="auto"/>
        <w:jc w:val="left"/>
        <w:rPr>
          <w:sz w:val="21"/>
        </w:rPr>
      </w:pPr>
      <w:r>
        <w:rPr>
          <w:sz w:val="21"/>
        </w:rPr>
        <w:t>B．红热的铁粉与水蒸气反应会生成Fe</w:t>
      </w:r>
      <w:r>
        <w:rPr>
          <w:sz w:val="21"/>
          <w:vertAlign w:val="subscript"/>
        </w:rPr>
        <w:t>3</w:t>
      </w:r>
      <w:r>
        <w:rPr>
          <w:sz w:val="21"/>
        </w:rPr>
        <w:t>O</w:t>
      </w:r>
      <w:r>
        <w:rPr>
          <w:sz w:val="21"/>
          <w:vertAlign w:val="subscript"/>
        </w:rPr>
        <w:t>4</w:t>
      </w:r>
      <w:r>
        <w:rPr>
          <w:sz w:val="21"/>
        </w:rPr>
        <w:t>，得不到</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，B错误；</w:t>
      </w:r>
    </w:p>
    <w:p w14:paraId="3E953A7D">
      <w:pPr>
        <w:shd w:val="clear" w:color="auto" w:fill="auto"/>
        <w:spacing w:line="360" w:lineRule="auto"/>
        <w:jc w:val="left"/>
        <w:rPr>
          <w:sz w:val="21"/>
        </w:rPr>
      </w:pPr>
      <w:r>
        <w:rPr>
          <w:sz w:val="21"/>
        </w:rPr>
        <w:t>C．Fe</w:t>
      </w:r>
      <w:r>
        <w:rPr>
          <w:sz w:val="21"/>
          <w:vertAlign w:val="superscript"/>
        </w:rPr>
        <w:t>2+</w:t>
      </w:r>
      <w:r>
        <w:rPr>
          <w:sz w:val="21"/>
        </w:rPr>
        <w:t>在水溶液中会水解生成HCl且易被空气中的氧气氧化，则让</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r>
          <m:rPr/>
          <w:rPr>
            <w:rFonts w:ascii="Cambria Math" w:hAnsi="Cambria Math" w:eastAsia="宋体" w:cs="Cambria Math"/>
          </w:rPr>
          <m:t>⋅4</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在干燥的</w:t>
      </w:r>
      <m:oMath>
        <m:r>
          <m:rPr>
            <m:nor/>
            <m:sty m:val="p"/>
          </m:rPr>
          <w:rPr>
            <w:rFonts w:ascii="Cambria Math" w:hAnsi="Cambria Math" w:eastAsia="宋体" w:cs="Cambria Math"/>
            <w:b w:val="0"/>
            <w:i w:val="0"/>
          </w:rPr>
          <m:t>HCl</m:t>
        </m:r>
      </m:oMath>
      <w:r>
        <w:rPr>
          <w:sz w:val="21"/>
        </w:rPr>
        <w:t>气流中脱水可以得到</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oMath>
      <w:r>
        <w:rPr>
          <w:sz w:val="21"/>
        </w:rPr>
        <w:t>，C正确；</w:t>
      </w:r>
    </w:p>
    <w:p w14:paraId="0C094C44">
      <w:pPr>
        <w:shd w:val="clear" w:color="auto" w:fill="auto"/>
        <w:spacing w:line="360" w:lineRule="auto"/>
        <w:jc w:val="left"/>
        <w:rPr>
          <w:sz w:val="21"/>
        </w:rPr>
      </w:pPr>
      <w:r>
        <w:rPr>
          <w:sz w:val="21"/>
        </w:rPr>
        <w:t>D．</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oMath>
      <w:r>
        <w:rPr>
          <w:sz w:val="21"/>
        </w:rPr>
        <w:t>溶液中滴加煮沸过的</w:t>
      </w:r>
      <m:oMath>
        <m:r>
          <m:rPr>
            <m:nor/>
            <m:sty m:val="p"/>
          </m:rPr>
          <w:rPr>
            <w:rFonts w:ascii="Cambria Math" w:hAnsi="Cambria Math" w:eastAsia="宋体" w:cs="Cambria Math"/>
            <w:b w:val="0"/>
            <w:i w:val="0"/>
          </w:rPr>
          <m:t>NaOH</m:t>
        </m:r>
      </m:oMath>
      <w:r>
        <w:rPr>
          <w:sz w:val="21"/>
        </w:rPr>
        <w:t>溶液，在空气中过滤，生成的</w:t>
      </w:r>
      <m:oMath>
        <m:r>
          <m:rPr>
            <m:nor/>
            <m:sty m:val="p"/>
          </m:rPr>
          <w:rPr>
            <w:rFonts w:ascii="Cambria Math" w:hAnsi="Cambria Math" w:eastAsia="宋体" w:cs="Cambria Math"/>
            <w:b w:val="0"/>
            <w:i w:val="0"/>
          </w:rPr>
          <m:t>Fe</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oMath>
      <w:r>
        <w:rPr>
          <w:sz w:val="21"/>
        </w:rPr>
        <w:t>易被氧化为</w:t>
      </w:r>
      <m:oMath>
        <m:r>
          <m:rPr>
            <m:nor/>
            <m:sty m:val="p"/>
          </m:rPr>
          <w:rPr>
            <w:rFonts w:ascii="Cambria Math" w:hAnsi="Cambria Math" w:eastAsia="宋体" w:cs="Cambria Math"/>
            <w:b w:val="0"/>
            <w:i w:val="0"/>
          </w:rPr>
          <m:t>Fe</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3</m:t>
            </m:r>
          </m:sub>
        </m:sSub>
      </m:oMath>
      <w:r>
        <w:rPr>
          <w:sz w:val="21"/>
        </w:rPr>
        <w:t>，D错误；</w:t>
      </w:r>
    </w:p>
    <w:p w14:paraId="3AC6C19F">
      <w:pPr>
        <w:shd w:val="clear" w:color="auto" w:fill="auto"/>
        <w:spacing w:line="360" w:lineRule="auto"/>
        <w:jc w:val="left"/>
        <w:rPr>
          <w:sz w:val="21"/>
        </w:rPr>
      </w:pPr>
      <w:r>
        <w:rPr>
          <w:sz w:val="21"/>
        </w:rPr>
        <w:t>故选C。</w:t>
      </w:r>
    </w:p>
    <w:p w14:paraId="70B21C7F">
      <w:pPr>
        <w:shd w:val="clear" w:color="auto" w:fill="auto"/>
        <w:spacing w:line="360" w:lineRule="auto"/>
        <w:jc w:val="left"/>
        <w:rPr>
          <w:sz w:val="21"/>
        </w:rPr>
      </w:pPr>
      <w:r>
        <w:rPr>
          <w:sz w:val="21"/>
        </w:rPr>
        <w:t>11．C</w:t>
      </w:r>
    </w:p>
    <w:p w14:paraId="35390925">
      <w:pPr>
        <w:shd w:val="clear" w:color="auto" w:fill="auto"/>
        <w:spacing w:line="360" w:lineRule="auto"/>
        <w:jc w:val="left"/>
        <w:rPr>
          <w:sz w:val="21"/>
        </w:rPr>
      </w:pPr>
      <w:r>
        <w:rPr>
          <w:sz w:val="21"/>
        </w:rPr>
        <w:t>【分析】将五个方程式依次编号为①、②、③、④、⑤。</w:t>
      </w:r>
    </w:p>
    <w:p w14:paraId="2C068237">
      <w:pPr>
        <w:shd w:val="clear" w:color="auto" w:fill="auto"/>
        <w:spacing w:line="360" w:lineRule="auto"/>
        <w:jc w:val="left"/>
        <w:rPr>
          <w:sz w:val="21"/>
        </w:rPr>
      </w:pPr>
      <w:r>
        <w:rPr>
          <w:sz w:val="21"/>
        </w:rPr>
        <w:t>【详解】A．酸碱中和反应为放热反应，</w:t>
      </w:r>
      <m:oMath>
        <m:r>
          <m:rPr>
            <m:nor/>
            <m:sty m:val="p"/>
          </m:rPr>
          <w:rPr>
            <w:rFonts w:ascii="Cambria Math" w:hAnsi="Cambria Math" w:eastAsia="宋体" w:cs="Cambria Math"/>
            <w:b w:val="0"/>
            <w:i w:val="0"/>
          </w:rPr>
          <m:t>Fe</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oMath>
      <w:r>
        <w:rPr>
          <w:sz w:val="21"/>
        </w:rPr>
        <w:t>难溶于水而氢氧化钠易溶于水，已知反应①</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r>
          <m:rPr>
            <m:nor/>
            <m:sty m:val="p"/>
          </m:rPr>
          <w:rPr>
            <w:rFonts w:ascii="Cambria Math" w:hAnsi="Cambria Math" w:eastAsia="宋体" w:cs="Cambria Math"/>
            <w:b w:val="0"/>
            <w:i w:val="0"/>
          </w:rPr>
          <m:t>Fe</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FeSO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 xml:space="preserve"> </w:t>
      </w:r>
      <m:oMath>
        <m:r>
          <m:rPr>
            <m:nor/>
            <m:sty m:val="p"/>
          </m:rPr>
          <w:rPr>
            <w:rFonts w:ascii="Cambria Math" w:hAnsi="Cambria Math" w:eastAsia="宋体" w:cs="Cambria Math"/>
            <w:b w:val="0"/>
            <w:i w:val="0"/>
          </w:rPr>
          <m:t>Δ</m:t>
        </m:r>
        <m:sSub>
          <m:sSubPr/>
          <m:e>
            <m:r>
              <m:rPr/>
              <w:rPr>
                <w:rFonts w:ascii="Cambria Math" w:hAnsi="Cambria Math" w:eastAsia="宋体" w:cs="Cambria Math"/>
              </w:rPr>
              <m:t>H</m:t>
            </m:r>
          </m:e>
          <m:sub>
            <m:r>
              <m:rPr>
                <m:nor/>
                <m:sty m:val="p"/>
              </m:rPr>
              <w:rPr>
                <w:rFonts w:ascii="Cambria Math" w:hAnsi="Cambria Math" w:eastAsia="宋体" w:cs="Cambria Math"/>
                <w:b w:val="0"/>
                <w:i w:val="0"/>
              </w:rPr>
              <m:t>1</m:t>
            </m:r>
          </m:sub>
        </m:sSub>
      </m:oMath>
      <w:r>
        <w:rPr>
          <w:sz w:val="21"/>
        </w:rPr>
        <w:t>，</w:t>
      </w:r>
    </w:p>
    <w:p w14:paraId="626269D6">
      <w:pPr>
        <w:shd w:val="clear" w:color="auto" w:fill="auto"/>
        <w:spacing w:line="360" w:lineRule="auto"/>
        <w:jc w:val="left"/>
        <w:rPr>
          <w:sz w:val="21"/>
        </w:rPr>
      </w:pPr>
      <w:r>
        <w:rPr>
          <w:sz w:val="21"/>
        </w:rPr>
        <w:t>②</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)+2</m:t>
        </m:r>
        <m:r>
          <m:rPr>
            <m:nor/>
            <m:sty m:val="p"/>
          </m:rPr>
          <w:rPr>
            <w:rFonts w:ascii="Cambria Math" w:hAnsi="Cambria Math" w:eastAsia="宋体" w:cs="Cambria Math"/>
            <w:b w:val="0"/>
            <w:i w:val="0"/>
          </w:rPr>
          <m:t>NaOH</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 xml:space="preserve"> </w:t>
      </w:r>
      <m:oMath>
        <m:r>
          <m:rPr>
            <m:nor/>
            <m:sty m:val="p"/>
          </m:rPr>
          <w:rPr>
            <w:rFonts w:ascii="Cambria Math" w:hAnsi="Cambria Math" w:eastAsia="宋体" w:cs="Cambria Math"/>
            <w:b w:val="0"/>
            <w:i w:val="0"/>
          </w:rPr>
          <m:t>Δ</m:t>
        </m:r>
        <m:sSub>
          <m:sSubPr/>
          <m:e>
            <m:r>
              <m:rPr/>
              <w:rPr>
                <w:rFonts w:ascii="Cambria Math" w:hAnsi="Cambria Math" w:eastAsia="宋体" w:cs="Cambria Math"/>
              </w:rPr>
              <m:t>H</m:t>
            </m:r>
          </m:e>
          <m:sub>
            <m:r>
              <m:rPr>
                <m:nor/>
                <m:sty m:val="p"/>
              </m:rPr>
              <w:rPr>
                <w:rFonts w:ascii="Cambria Math" w:hAnsi="Cambria Math" w:eastAsia="宋体" w:cs="Cambria Math"/>
                <w:b w:val="0"/>
                <w:i w:val="0"/>
              </w:rPr>
              <m:t>2</m:t>
            </m:r>
          </m:sub>
        </m:sSub>
      </m:oMath>
      <w:r>
        <w:rPr>
          <w:sz w:val="21"/>
        </w:rPr>
        <w:t>，则反应①放出的热量小于反应②，即</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1</m:t>
            </m:r>
          </m:sub>
        </m:sSub>
        <m:r>
          <m:rPr/>
          <w:rPr>
            <w:rFonts w:ascii="Cambria Math" w:hAnsi="Cambria Math" w:eastAsia="宋体" w:cs="Cambria Math"/>
          </w:rPr>
          <m:t>&gt;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2</m:t>
            </m:r>
          </m:sub>
        </m:sSub>
      </m:oMath>
      <w:r>
        <w:rPr>
          <w:sz w:val="21"/>
        </w:rPr>
        <w:t>，故</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1</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2</m:t>
            </m:r>
          </m:sub>
        </m:sSub>
        <m:r>
          <m:rPr/>
          <w:rPr>
            <w:rFonts w:ascii="Cambria Math" w:hAnsi="Cambria Math" w:eastAsia="宋体" w:cs="Cambria Math"/>
          </w:rPr>
          <m:t>&gt;0</m:t>
        </m:r>
      </m:oMath>
      <w:r>
        <w:rPr>
          <w:sz w:val="21"/>
        </w:rPr>
        <w:t>，A正确；</w:t>
      </w:r>
    </w:p>
    <w:p w14:paraId="3394DA9A">
      <w:pPr>
        <w:shd w:val="clear" w:color="auto" w:fill="auto"/>
        <w:spacing w:line="360" w:lineRule="auto"/>
        <w:jc w:val="left"/>
        <w:rPr>
          <w:sz w:val="21"/>
        </w:rPr>
      </w:pPr>
      <w:r>
        <w:rPr>
          <w:sz w:val="21"/>
        </w:rPr>
        <w:t>B．已知反应②</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)+2</m:t>
        </m:r>
        <m:r>
          <m:rPr>
            <m:nor/>
            <m:sty m:val="p"/>
          </m:rPr>
          <w:rPr>
            <w:rFonts w:ascii="Cambria Math" w:hAnsi="Cambria Math" w:eastAsia="宋体" w:cs="Cambria Math"/>
            <w:b w:val="0"/>
            <w:i w:val="0"/>
          </w:rPr>
          <m:t>NaOH</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 xml:space="preserve"> </w:t>
      </w:r>
      <m:oMath>
        <m:r>
          <m:rPr>
            <m:nor/>
            <m:sty m:val="p"/>
          </m:rPr>
          <w:rPr>
            <w:rFonts w:ascii="Cambria Math" w:hAnsi="Cambria Math" w:eastAsia="宋体" w:cs="Cambria Math"/>
            <w:b w:val="0"/>
            <w:i w:val="0"/>
          </w:rPr>
          <m:t>Δ</m:t>
        </m:r>
        <m:sSub>
          <m:sSubPr/>
          <m:e>
            <m:r>
              <m:rPr/>
              <w:rPr>
                <w:rFonts w:ascii="Cambria Math" w:hAnsi="Cambria Math" w:eastAsia="宋体" w:cs="Cambria Math"/>
              </w:rPr>
              <m:t>H</m:t>
            </m:r>
          </m:e>
          <m:sub>
            <m:r>
              <m:rPr>
                <m:nor/>
                <m:sty m:val="p"/>
              </m:rPr>
              <w:rPr>
                <w:rFonts w:ascii="Cambria Math" w:hAnsi="Cambria Math" w:eastAsia="宋体" w:cs="Cambria Math"/>
                <w:b w:val="0"/>
                <w:i w:val="0"/>
              </w:rPr>
              <m:t>2</m:t>
            </m:r>
          </m:sub>
        </m:sSub>
      </m:oMath>
      <w:r>
        <w:rPr>
          <w:sz w:val="21"/>
        </w:rPr>
        <w:t>，</w:t>
      </w:r>
    </w:p>
    <w:p w14:paraId="3C56829F">
      <w:pPr>
        <w:shd w:val="clear" w:color="auto" w:fill="auto"/>
        <w:spacing w:line="360" w:lineRule="auto"/>
        <w:jc w:val="left"/>
        <w:rPr>
          <w:sz w:val="21"/>
        </w:rPr>
      </w:pPr>
      <w:r>
        <w:rPr>
          <w:sz w:val="21"/>
        </w:rPr>
        <w:t>③</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 xml:space="preserve"> </w:t>
      </w:r>
      <m:oMath>
        <m:r>
          <m:rPr>
            <m:nor/>
            <m:sty m:val="p"/>
          </m:rPr>
          <w:rPr>
            <w:rFonts w:ascii="Cambria Math" w:hAnsi="Cambria Math" w:eastAsia="宋体" w:cs="Cambria Math"/>
            <w:b w:val="0"/>
            <w:i w:val="0"/>
          </w:rPr>
          <m:t>Δ</m:t>
        </m:r>
        <m:sSub>
          <m:sSubPr/>
          <m:e>
            <m:r>
              <m:rPr/>
              <w:rPr>
                <w:rFonts w:ascii="Cambria Math" w:hAnsi="Cambria Math" w:eastAsia="宋体" w:cs="Cambria Math"/>
              </w:rPr>
              <m:t>H</m:t>
            </m:r>
          </m:e>
          <m:sub>
            <m:r>
              <m:rPr/>
              <w:rPr>
                <w:rFonts w:ascii="Cambria Math" w:hAnsi="Cambria Math" w:eastAsia="宋体" w:cs="Cambria Math"/>
              </w:rPr>
              <m:t>3</m:t>
            </m:r>
          </m:sub>
        </m:sSub>
      </m:oMath>
      <w:r>
        <w:rPr>
          <w:sz w:val="21"/>
        </w:rPr>
        <w:t>，</w:t>
      </w:r>
    </w:p>
    <w:p w14:paraId="139D8954">
      <w:pPr>
        <w:shd w:val="clear" w:color="auto" w:fill="auto"/>
        <w:spacing w:line="360" w:lineRule="auto"/>
        <w:jc w:val="left"/>
        <w:rPr>
          <w:sz w:val="21"/>
        </w:rPr>
      </w:pPr>
      <w:r>
        <w:rPr>
          <w:sz w:val="21"/>
        </w:rPr>
        <w:t>利用盖斯定律将反应③-反应②得到</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r>
          <m:rPr>
            <m:nor/>
            <m:sty m:val="p"/>
          </m:rPr>
          <w:rPr>
            <w:rFonts w:ascii="Cambria Math" w:hAnsi="Cambria Math" w:eastAsia="宋体" w:cs="Cambria Math"/>
            <w:b w:val="0"/>
            <w:i w:val="0"/>
          </w:rPr>
          <m:t>NaOH</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，该反应为放热反应，则该反应的</w:t>
      </w:r>
      <m:oMath>
        <m:r>
          <m:rPr>
            <m:sty m:val="p"/>
          </m:rPr>
          <w:rPr>
            <w:rFonts w:ascii="Cambria Math" w:hAnsi="Cambria Math" w:eastAsia="宋体" w:cs="Cambria Math"/>
          </w:rPr>
          <m:t>Δ</m:t>
        </m:r>
        <m:r>
          <m:rPr/>
          <w:rPr>
            <w:rFonts w:ascii="Cambria Math" w:hAnsi="Cambria Math" w:eastAsia="宋体" w:cs="Cambria Math"/>
          </w:rPr>
          <m:t>H</m:t>
        </m:r>
        <m:r>
          <m:rPr>
            <m:nor/>
            <m:sty m:val="p"/>
          </m:rPr>
          <w:rPr>
            <w:rFonts w:ascii="Cambria Math" w:hAnsi="Cambria Math" w:eastAsia="宋体" w:cs="Cambria Math"/>
            <w:b w:val="0"/>
            <w:i w:val="0"/>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2</m:t>
            </m:r>
          </m:sub>
        </m:sSub>
        <m:r>
          <m:rPr/>
          <w:rPr>
            <w:rFonts w:ascii="Cambria Math" w:hAnsi="Cambria Math" w:eastAsia="宋体" w:cs="Cambria Math"/>
          </w:rPr>
          <m:t>&lt;0</m:t>
        </m:r>
      </m:oMath>
      <w:r>
        <w:rPr>
          <w:sz w:val="21"/>
        </w:rPr>
        <w:t>，即</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2</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w:rPr>
            <w:rFonts w:ascii="Cambria Math" w:hAnsi="Cambria Math" w:eastAsia="宋体" w:cs="Cambria Math"/>
          </w:rPr>
          <m:t>&gt;0</m:t>
        </m:r>
      </m:oMath>
      <w:r>
        <w:rPr>
          <w:sz w:val="21"/>
        </w:rPr>
        <w:t>，B正确；</w:t>
      </w:r>
    </w:p>
    <w:p w14:paraId="47742AF2">
      <w:pPr>
        <w:shd w:val="clear" w:color="auto" w:fill="auto"/>
        <w:spacing w:line="360" w:lineRule="auto"/>
        <w:jc w:val="left"/>
        <w:rPr>
          <w:sz w:val="21"/>
        </w:rPr>
      </w:pPr>
      <w:r>
        <w:rPr>
          <w:sz w:val="21"/>
        </w:rPr>
        <w:t>C．已知反应⑤</w:t>
      </w:r>
      <m:oMath>
        <m:sSub>
          <m:sSubPr/>
          <m:e>
            <m:r>
              <m:rPr>
                <m:nor/>
                <m:sty m:val="p"/>
              </m:rPr>
              <w:rPr>
                <w:rFonts w:ascii="Cambria Math" w:hAnsi="Cambria Math" w:eastAsia="宋体" w:cs="Cambria Math"/>
                <w:b w:val="0"/>
                <w:i w:val="0"/>
              </w:rPr>
              <m:t>SO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(化合反应)为放热反应，即</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5</m:t>
            </m:r>
          </m:sub>
        </m:sSub>
        <m:r>
          <m:rPr/>
          <w:rPr>
            <w:rFonts w:ascii="Cambria Math" w:hAnsi="Cambria Math" w:eastAsia="宋体" w:cs="Cambria Math"/>
          </w:rPr>
          <m:t>&lt;0</m:t>
        </m:r>
      </m:oMath>
      <w:r>
        <w:rPr>
          <w:sz w:val="21"/>
        </w:rPr>
        <w:t>，利用盖斯定律，将反应④-反应③得到反应⑤，即</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4</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5</m:t>
            </m:r>
          </m:sub>
        </m:sSub>
        <m:r>
          <m:rPr/>
          <w:rPr>
            <w:rFonts w:ascii="Cambria Math" w:hAnsi="Cambria Math" w:eastAsia="宋体" w:cs="Cambria Math"/>
          </w:rPr>
          <m:t>&lt;0</m:t>
        </m:r>
      </m:oMath>
      <w:r>
        <w:rPr>
          <w:sz w:val="21"/>
        </w:rPr>
        <w:t>，</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4</m:t>
            </m:r>
          </m:sub>
        </m:sSub>
        <m:r>
          <m:rPr/>
          <w:rPr>
            <w:rFonts w:ascii="Cambria Math" w:hAnsi="Cambria Math" w:eastAsia="宋体" w:cs="Cambria Math"/>
          </w:rPr>
          <m:t>&gt;0</m:t>
        </m:r>
      </m:oMath>
      <w:r>
        <w:rPr>
          <w:sz w:val="21"/>
        </w:rPr>
        <w:t>，C错误；</w:t>
      </w:r>
    </w:p>
    <w:p w14:paraId="017D5548">
      <w:pPr>
        <w:shd w:val="clear" w:color="auto" w:fill="auto"/>
        <w:spacing w:line="360" w:lineRule="auto"/>
        <w:jc w:val="left"/>
        <w:rPr>
          <w:sz w:val="21"/>
        </w:rPr>
      </w:pPr>
      <w:r>
        <w:rPr>
          <w:sz w:val="21"/>
        </w:rPr>
        <w:t>D．已知反应③</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为放热反应，</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w:rPr>
            <w:rFonts w:ascii="Cambria Math" w:hAnsi="Cambria Math" w:eastAsia="宋体" w:cs="Cambria Math"/>
          </w:rPr>
          <m:t>&lt;0</m:t>
        </m:r>
      </m:oMath>
      <w:r>
        <w:rPr>
          <w:sz w:val="21"/>
        </w:rPr>
        <w:t>，结合C项解析知：</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4</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5</m:t>
            </m:r>
          </m:sub>
        </m:sSub>
        <m:r>
          <m:rPr/>
          <w:rPr>
            <w:rFonts w:ascii="Cambria Math" w:hAnsi="Cambria Math" w:eastAsia="宋体" w:cs="Cambria Math"/>
          </w:rPr>
          <m:t>&lt;0</m:t>
        </m:r>
      </m:oMath>
      <w:r>
        <w:rPr>
          <w:sz w:val="21"/>
        </w:rPr>
        <w:t>，则</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4</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5</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w:rPr>
            <w:rFonts w:ascii="Cambria Math" w:hAnsi="Cambria Math" w:eastAsia="宋体" w:cs="Cambria Math"/>
          </w:rPr>
          <m:t>&lt;0</m:t>
        </m:r>
      </m:oMath>
      <w:r>
        <w:rPr>
          <w:sz w:val="21"/>
        </w:rPr>
        <w:t>，D正确；</w:t>
      </w:r>
    </w:p>
    <w:p w14:paraId="00668577">
      <w:pPr>
        <w:shd w:val="clear" w:color="auto" w:fill="auto"/>
        <w:spacing w:line="360" w:lineRule="auto"/>
        <w:jc w:val="left"/>
        <w:rPr>
          <w:sz w:val="21"/>
        </w:rPr>
      </w:pPr>
      <w:r>
        <w:rPr>
          <w:sz w:val="21"/>
        </w:rPr>
        <w:t>故选C。</w:t>
      </w:r>
    </w:p>
    <w:p w14:paraId="04B768C4">
      <w:pPr>
        <w:shd w:val="clear" w:color="auto" w:fill="auto"/>
        <w:spacing w:line="360" w:lineRule="auto"/>
        <w:jc w:val="left"/>
        <w:rPr>
          <w:sz w:val="21"/>
        </w:rPr>
      </w:pPr>
      <w:r>
        <w:rPr>
          <w:sz w:val="21"/>
        </w:rPr>
        <w:t>12．D</w:t>
      </w:r>
    </w:p>
    <w:p w14:paraId="060C387E">
      <w:pPr>
        <w:shd w:val="clear" w:color="auto" w:fill="auto"/>
        <w:spacing w:line="360" w:lineRule="auto"/>
        <w:jc w:val="left"/>
        <w:rPr>
          <w:sz w:val="21"/>
        </w:rPr>
      </w:pPr>
      <w:r>
        <w:rPr>
          <w:sz w:val="21"/>
        </w:rPr>
        <w:t>【分析】由图可知，该装置为电解池，电极A发生氧化反应为阳极，电极B发生还原反应为阴极。</w:t>
      </w:r>
    </w:p>
    <w:p w14:paraId="065A65BA">
      <w:pPr>
        <w:shd w:val="clear" w:color="auto" w:fill="auto"/>
        <w:spacing w:line="360" w:lineRule="auto"/>
        <w:jc w:val="left"/>
        <w:rPr>
          <w:sz w:val="21"/>
        </w:rPr>
      </w:pPr>
      <w:r>
        <w:rPr>
          <w:sz w:val="21"/>
        </w:rPr>
        <w:t>【详解】A．由分析可知电极A为阳极，应与电源正极相连，A正确；</w:t>
      </w:r>
    </w:p>
    <w:p w14:paraId="53ACBAEE">
      <w:pPr>
        <w:shd w:val="clear" w:color="auto" w:fill="auto"/>
        <w:spacing w:line="360" w:lineRule="auto"/>
        <w:jc w:val="left"/>
        <w:rPr>
          <w:sz w:val="21"/>
        </w:rPr>
      </w:pPr>
      <w:r>
        <w:rPr>
          <w:sz w:val="21"/>
        </w:rPr>
        <w:t>B．由分析可知电极B为阴极，在电解液</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中得电子生成</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oMath>
      <w:r>
        <w:rPr>
          <w:sz w:val="21"/>
        </w:rPr>
        <w:t>，电极反应式为：</w:t>
      </w:r>
      <m:oMath>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+2</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oMath>
      <w:r>
        <w:rPr>
          <w:sz w:val="21"/>
        </w:rPr>
        <w:t>，B正确；</w:t>
      </w:r>
    </w:p>
    <w:p w14:paraId="4EB22735">
      <w:pPr>
        <w:shd w:val="clear" w:color="auto" w:fill="auto"/>
        <w:spacing w:line="360" w:lineRule="auto"/>
        <w:jc w:val="left"/>
        <w:rPr>
          <w:sz w:val="21"/>
        </w:rPr>
      </w:pPr>
      <w:r>
        <w:rPr>
          <w:sz w:val="21"/>
        </w:rPr>
        <w:t>C．电解液中</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用氢溴酸代替，溴离子即起导电作用，又可在电极A上放电，所以可以用氢溴酸代替</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，提高电流利用效率，C正确；</w:t>
      </w:r>
    </w:p>
    <w:p w14:paraId="66FEF933">
      <w:pPr>
        <w:shd w:val="clear" w:color="auto" w:fill="auto"/>
        <w:spacing w:line="360" w:lineRule="auto"/>
        <w:jc w:val="left"/>
        <w:rPr>
          <w:sz w:val="21"/>
        </w:rPr>
      </w:pPr>
      <w:r>
        <w:rPr>
          <w:sz w:val="21"/>
        </w:rPr>
        <w:t>D．由得失电子守恒可知，电路中转移</w:t>
      </w:r>
      <m:oMath>
        <m:r>
          <m:rPr/>
          <w:rPr>
            <w:rFonts w:ascii="Cambria Math" w:hAnsi="Cambria Math" w:eastAsia="宋体" w:cs="Cambria Math"/>
          </w:rPr>
          <m:t>0.2</m:t>
        </m:r>
        <m:sSup>
          <m:sSupPr/>
          <m:e>
            <m:r>
              <m:rPr>
                <m:nor/>
                <m:sty m:val="p"/>
              </m:rPr>
              <w:rPr>
                <w:rFonts w:ascii="Cambria Math" w:hAnsi="Cambria Math" w:eastAsia="宋体" w:cs="Cambria Math"/>
                <w:b w:val="0"/>
                <w:i w:val="0"/>
              </w:rPr>
              <m:t>mole</m:t>
            </m:r>
          </m:e>
          <m:sup>
            <m:r>
              <m:rPr/>
              <w:rPr>
                <w:rFonts w:ascii="Cambria Math" w:hAnsi="Cambria Math" w:eastAsia="宋体" w:cs="Cambria Math"/>
              </w:rPr>
              <m:t>−</m:t>
            </m:r>
          </m:sup>
        </m:sSup>
      </m:oMath>
      <w:r>
        <w:rPr>
          <w:sz w:val="21"/>
        </w:rPr>
        <w:t>生成0.1mol</w:t>
      </w:r>
      <m:oMath>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oMath>
      <w:r>
        <w:rPr>
          <w:sz w:val="21"/>
        </w:rPr>
        <w:t>，但由信息可知氧化性：</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r>
          <m:rPr/>
          <w:rPr>
            <w:rFonts w:ascii="Cambria Math" w:hAnsi="Cambria Math" w:eastAsia="宋体" w:cs="Cambria Math"/>
          </w:rPr>
          <m:t>&gt;</m:t>
        </m:r>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oMath>
      <w:r>
        <w:rPr>
          <w:sz w:val="21"/>
        </w:rPr>
        <w:t>，所以电极B上生成的也可将溴离子氧化为</w:t>
      </w:r>
      <m:oMath>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oMath>
      <w:r>
        <w:rPr>
          <w:sz w:val="21"/>
        </w:rPr>
        <w:t>，所以电路中转移</w:t>
      </w:r>
      <m:oMath>
        <m:r>
          <m:rPr/>
          <w:rPr>
            <w:rFonts w:ascii="Cambria Math" w:hAnsi="Cambria Math" w:eastAsia="宋体" w:cs="Cambria Math"/>
          </w:rPr>
          <m:t>0.2</m:t>
        </m:r>
        <m:sSup>
          <m:sSupPr/>
          <m:e>
            <m:r>
              <m:rPr>
                <m:nor/>
                <m:sty m:val="p"/>
              </m:rPr>
              <w:rPr>
                <w:rFonts w:ascii="Cambria Math" w:hAnsi="Cambria Math" w:eastAsia="宋体" w:cs="Cambria Math"/>
                <w:b w:val="0"/>
                <w:i w:val="0"/>
              </w:rPr>
              <m:t>mole</m:t>
            </m:r>
          </m:e>
          <m:sup>
            <m:r>
              <m:rPr/>
              <w:rPr>
                <w:rFonts w:ascii="Cambria Math" w:hAnsi="Cambria Math" w:eastAsia="宋体" w:cs="Cambria Math"/>
              </w:rPr>
              <m:t>−</m:t>
            </m:r>
          </m:sup>
        </m:sSup>
      </m:oMath>
      <w:r>
        <w:rPr>
          <w:sz w:val="21"/>
        </w:rPr>
        <w:t>生成</w:t>
      </w:r>
      <m:oMath>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oMath>
      <w:r>
        <w:rPr>
          <w:sz w:val="21"/>
        </w:rPr>
        <w:t>的物质的量大于0.1mol，则得到</w:t>
      </w:r>
      <w:r>
        <w:rPr>
          <w:rFonts w:ascii="Times New Roman" w:hAnsi="Times New Roman" w:eastAsia="Times New Roman" w:cs="Times New Roman"/>
          <w:strike w:val="0"/>
          <w:kern w:val="0"/>
          <w:sz w:val="24"/>
          <w:szCs w:val="24"/>
          <w:u w:val="none"/>
        </w:rPr>
        <w:drawing>
          <wp:inline distT="0" distB="0" distL="114300" distR="114300">
            <wp:extent cx="866775" cy="647700"/>
            <wp:effectExtent l="0" t="0" r="1905" b="7620"/>
            <wp:docPr id="970854095" name="图片 970854095" descr="@@@22117d47-9c09-4d55-af22-5c17c3f7c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54095" name="图片 970854095" descr="@@@22117d47-9c09-4d55-af22-5c17c3f7c841"/>
                    <pic:cNvPicPr>
                      <a:picLocks noChangeAspect="1"/>
                    </pic:cNvPicPr>
                  </pic:nvPicPr>
                  <pic:blipFill>
                    <a:blip r:embed="rId24"/>
                    <a:stretch>
                      <a:fillRect/>
                    </a:stretch>
                  </pic:blipFill>
                  <pic:spPr>
                    <a:xfrm>
                      <a:off x="0" y="0"/>
                      <a:ext cx="866775" cy="647700"/>
                    </a:xfrm>
                    <a:prstGeom prst="rect">
                      <a:avLst/>
                    </a:prstGeom>
                  </pic:spPr>
                </pic:pic>
              </a:graphicData>
            </a:graphic>
          </wp:inline>
        </w:drawing>
      </w:r>
      <w:r>
        <w:rPr>
          <w:sz w:val="21"/>
        </w:rPr>
        <w:t>的物质的量大于0.1mol，D错误；</w:t>
      </w:r>
    </w:p>
    <w:p w14:paraId="767DBF6B">
      <w:pPr>
        <w:shd w:val="clear" w:color="auto" w:fill="auto"/>
        <w:spacing w:line="360" w:lineRule="auto"/>
        <w:jc w:val="left"/>
        <w:rPr>
          <w:sz w:val="21"/>
        </w:rPr>
      </w:pPr>
      <w:r>
        <w:rPr>
          <w:sz w:val="21"/>
        </w:rPr>
        <w:t>故选D。</w:t>
      </w:r>
    </w:p>
    <w:p w14:paraId="138138B5">
      <w:pPr>
        <w:shd w:val="clear" w:color="auto" w:fill="auto"/>
        <w:spacing w:line="360" w:lineRule="auto"/>
        <w:jc w:val="left"/>
        <w:rPr>
          <w:sz w:val="21"/>
        </w:rPr>
      </w:pPr>
      <w:r>
        <w:rPr>
          <w:sz w:val="21"/>
        </w:rPr>
        <w:t>13．D</w:t>
      </w:r>
    </w:p>
    <w:p w14:paraId="34099E59">
      <w:pPr>
        <w:shd w:val="clear" w:color="auto" w:fill="auto"/>
        <w:spacing w:line="360" w:lineRule="auto"/>
        <w:jc w:val="left"/>
        <w:rPr>
          <w:sz w:val="21"/>
        </w:rPr>
      </w:pPr>
      <w:r>
        <w:rPr>
          <w:sz w:val="21"/>
        </w:rPr>
        <w:t>【分析】</w:t>
      </w:r>
    </w:p>
    <w:p w14:paraId="644A9A9E">
      <w:pPr>
        <w:shd w:val="clear" w:color="auto" w:fill="auto"/>
        <w:spacing w:line="360" w:lineRule="auto"/>
        <w:jc w:val="both"/>
        <w:rPr>
          <w:sz w:val="21"/>
        </w:rPr>
      </w:pPr>
      <w:r>
        <w:rPr>
          <w:sz w:val="21"/>
        </w:rPr>
        <w:t>由结构片段可知，结合化合物化学式可知，各部分结构如图：</w:t>
      </w:r>
      <w:r>
        <w:rPr>
          <w:rFonts w:ascii="Times New Roman" w:hAnsi="Times New Roman" w:eastAsia="Times New Roman" w:cs="Times New Roman"/>
          <w:strike w:val="0"/>
          <w:kern w:val="0"/>
          <w:sz w:val="24"/>
          <w:szCs w:val="24"/>
          <w:u w:val="none"/>
        </w:rPr>
        <w:drawing>
          <wp:inline distT="0" distB="0" distL="114300" distR="114300">
            <wp:extent cx="2533650" cy="1209675"/>
            <wp:effectExtent l="0" t="0" r="11430" b="9525"/>
            <wp:docPr id="1414159272" name="图片 1414159272" descr="@@@67c45d14-013c-49f4-9e5b-bc8679abe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59272" name="图片 1414159272" descr="@@@67c45d14-013c-49f4-9e5b-bc8679abeac0"/>
                    <pic:cNvPicPr>
                      <a:picLocks noChangeAspect="1"/>
                    </pic:cNvPicPr>
                  </pic:nvPicPr>
                  <pic:blipFill>
                    <a:blip r:embed="rId39"/>
                    <a:stretch>
                      <a:fillRect/>
                    </a:stretch>
                  </pic:blipFill>
                  <pic:spPr>
                    <a:xfrm>
                      <a:off x="0" y="0"/>
                      <a:ext cx="2533650" cy="1209675"/>
                    </a:xfrm>
                    <a:prstGeom prst="rect">
                      <a:avLst/>
                    </a:prstGeom>
                  </pic:spPr>
                </pic:pic>
              </a:graphicData>
            </a:graphic>
          </wp:inline>
        </w:drawing>
      </w:r>
      <w:r>
        <w:rPr>
          <w:sz w:val="21"/>
        </w:rPr>
        <w:t>；</w:t>
      </w:r>
    </w:p>
    <w:p w14:paraId="750E27B9">
      <w:pPr>
        <w:shd w:val="clear" w:color="auto" w:fill="auto"/>
        <w:spacing w:line="360" w:lineRule="auto"/>
        <w:jc w:val="left"/>
        <w:rPr>
          <w:sz w:val="21"/>
        </w:rPr>
      </w:pPr>
      <w:r>
        <w:rPr>
          <w:sz w:val="21"/>
        </w:rPr>
        <w:t>【详解】A．</w:t>
      </w:r>
      <m:oMath>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H</m:t>
            </m:r>
          </m:e>
          <m:sub>
            <m:r>
              <m:rPr/>
              <w:rPr>
                <w:rFonts w:ascii="Cambria Math" w:hAnsi="Cambria Math" w:eastAsia="宋体" w:cs="Cambria Math"/>
              </w:rPr>
              <m:t>5</m:t>
            </m:r>
          </m:sub>
          <m:sup>
            <m:r>
              <m:rPr/>
              <w:rPr>
                <w:rFonts w:ascii="Cambria Math" w:hAnsi="Cambria Math" w:eastAsia="宋体" w:cs="Cambria Math"/>
              </w:rPr>
              <m:t>+</m:t>
            </m:r>
          </m:sup>
        </m:sSubSup>
      </m:oMath>
      <w:r>
        <w:rPr>
          <w:sz w:val="21"/>
        </w:rPr>
        <w:t>可表示为</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2</m:t>
            </m:r>
          </m:sub>
        </m:sSub>
        <m:sSubSup>
          <m:sSubSupPr/>
          <m:e>
            <m:r>
              <m:rPr>
                <m:nor/>
                <m:sty m:val="p"/>
              </m:rPr>
              <w:rPr>
                <w:rFonts w:ascii="Cambria Math" w:hAnsi="Cambria Math" w:eastAsia="宋体" w:cs="Cambria Math"/>
                <w:b w:val="0"/>
                <w:i w:val="0"/>
              </w:rPr>
              <m:t>-NH</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，其中①号氮原子要提供孤对电子与</w:t>
      </w:r>
      <m:oMath>
        <m:sSup>
          <m:sSupPr/>
          <m:e>
            <m:r>
              <m:rPr>
                <m:sty m:val="p"/>
              </m:rPr>
              <w:rPr>
                <w:rFonts w:ascii="Cambria Math" w:hAnsi="Cambria Math" w:eastAsia="宋体" w:cs="Cambria Math"/>
              </w:rPr>
              <m:t>Zn</m:t>
            </m:r>
          </m:e>
          <m:sup>
            <m:r>
              <m:rPr/>
              <w:rPr>
                <w:rFonts w:ascii="Cambria Math" w:hAnsi="Cambria Math" w:eastAsia="宋体" w:cs="Cambria Math"/>
              </w:rPr>
              <m:t>2+</m:t>
            </m:r>
          </m:sup>
        </m:sSup>
      </m:oMath>
      <w:r>
        <w:rPr>
          <w:sz w:val="21"/>
        </w:rPr>
        <w:t>形成配位键，而</w:t>
      </w:r>
      <m:oMath>
        <m:r>
          <m:rPr/>
          <w:rPr>
            <w:rFonts w:ascii="Cambria Math" w:hAnsi="Cambria Math" w:eastAsia="宋体" w:cs="Cambria Math"/>
          </w:rPr>
          <m:t>−</m:t>
        </m:r>
        <m:sSubSup>
          <m:sSubSupPr/>
          <m:e>
            <m:r>
              <m:rPr>
                <m:sty m:val="p"/>
              </m:rPr>
              <w:rPr>
                <w:rFonts w:ascii="Cambria Math" w:hAnsi="Cambria Math" w:eastAsia="宋体" w:cs="Cambria Math"/>
              </w:rPr>
              <m:t>NH</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结构中无孤对电子，故①表示</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2</m:t>
            </m:r>
          </m:sub>
        </m:sSub>
      </m:oMath>
      <w:r>
        <w:rPr>
          <w:sz w:val="21"/>
        </w:rPr>
        <w:t>，A正确；</w:t>
      </w:r>
    </w:p>
    <w:p w14:paraId="73D8BC7E">
      <w:pPr>
        <w:shd w:val="clear" w:color="auto" w:fill="auto"/>
        <w:spacing w:line="360" w:lineRule="auto"/>
        <w:jc w:val="left"/>
        <w:rPr>
          <w:sz w:val="21"/>
        </w:rPr>
      </w:pPr>
      <w:r>
        <w:rPr>
          <w:sz w:val="21"/>
        </w:rPr>
        <w:t>B．该化合物属于可溶性盐，且可与水形成氢键，因此易溶于水，B正确；</w:t>
      </w:r>
    </w:p>
    <w:p w14:paraId="5D847705">
      <w:pPr>
        <w:shd w:val="clear" w:color="auto" w:fill="auto"/>
        <w:spacing w:line="360" w:lineRule="auto"/>
        <w:jc w:val="left"/>
        <w:rPr>
          <w:sz w:val="21"/>
        </w:rPr>
      </w:pPr>
      <w:r>
        <w:rPr>
          <w:sz w:val="21"/>
        </w:rPr>
        <w:t>C．作还原剂时，</w:t>
      </w:r>
      <m:oMath>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H</m:t>
            </m:r>
          </m:e>
          <m:sub>
            <m:r>
              <m:rPr/>
              <w:rPr>
                <w:rFonts w:ascii="Cambria Math" w:hAnsi="Cambria Math" w:eastAsia="宋体" w:cs="Cambria Math"/>
              </w:rPr>
              <m:t>5</m:t>
            </m:r>
          </m:sub>
          <m:sup>
            <m:r>
              <m:rPr/>
              <w:rPr>
                <w:rFonts w:ascii="Cambria Math" w:hAnsi="Cambria Math" w:eastAsia="宋体" w:cs="Cambria Math"/>
              </w:rPr>
              <m:t>+</m:t>
            </m:r>
          </m:sup>
        </m:sSubSup>
      </m:oMath>
      <w:r>
        <w:rPr>
          <w:sz w:val="21"/>
        </w:rPr>
        <w:t>化合价升高转化为N</w:t>
      </w:r>
      <w:r>
        <w:rPr>
          <w:sz w:val="21"/>
          <w:vertAlign w:val="subscript"/>
        </w:rPr>
        <w:t>2</w:t>
      </w:r>
      <w:r>
        <w:rPr>
          <w:sz w:val="21"/>
        </w:rPr>
        <w:t>和</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，因此该化合物释放</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，C正确；</w:t>
      </w:r>
    </w:p>
    <w:p w14:paraId="44169A10">
      <w:pPr>
        <w:shd w:val="clear" w:color="auto" w:fill="auto"/>
        <w:spacing w:line="360" w:lineRule="auto"/>
        <w:jc w:val="left"/>
        <w:rPr>
          <w:sz w:val="21"/>
        </w:rPr>
      </w:pPr>
      <w:r>
        <w:rPr>
          <w:sz w:val="21"/>
        </w:rPr>
        <w:t>D．</w:t>
      </w:r>
      <m:oMath>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H</m:t>
            </m:r>
          </m:e>
          <m:sub>
            <m:r>
              <m:rPr/>
              <w:rPr>
                <w:rFonts w:ascii="Cambria Math" w:hAnsi="Cambria Math" w:eastAsia="宋体" w:cs="Cambria Math"/>
              </w:rPr>
              <m:t>5</m:t>
            </m:r>
          </m:sub>
          <m:sup>
            <m:r>
              <m:rPr/>
              <w:rPr>
                <w:rFonts w:ascii="Cambria Math" w:hAnsi="Cambria Math" w:eastAsia="宋体" w:cs="Cambria Math"/>
              </w:rPr>
              <m:t>+</m:t>
            </m:r>
          </m:sup>
        </m:sSubSup>
      </m:oMath>
      <w:r>
        <w:rPr>
          <w:sz w:val="21"/>
        </w:rPr>
        <w:t>中①号氮原子与Zn</w:t>
      </w:r>
      <w:r>
        <w:rPr>
          <w:sz w:val="21"/>
          <w:vertAlign w:val="superscript"/>
        </w:rPr>
        <w:t>2+</w:t>
      </w:r>
      <w:r>
        <w:rPr>
          <w:sz w:val="21"/>
        </w:rPr>
        <w:t>形成配位键，旁边的氮原子与</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形成配位键，因此氮原子上没有孤电子对，但</w:t>
      </w:r>
      <m:oMath>
        <m:sSubSup>
          <m:sSubSupPr/>
          <m:e>
            <m:r>
              <m:rPr>
                <m:sty m:val="p"/>
              </m:rPr>
              <w:rPr>
                <w:rFonts w:ascii="Cambria Math" w:hAnsi="Cambria Math" w:eastAsia="宋体" w:cs="Cambria Math"/>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中含有氧原子，晶体中存在</w:t>
      </w:r>
      <m:oMath>
        <m:r>
          <m:rPr>
            <m:nor/>
            <m:sty m:val="p"/>
          </m:rPr>
          <w:rPr>
            <w:rFonts w:ascii="Cambria Math" w:hAnsi="Cambria Math" w:eastAsia="宋体" w:cs="Cambria Math"/>
            <w:b w:val="0"/>
            <w:i w:val="0"/>
          </w:rPr>
          <m:t>N-H</m:t>
        </m:r>
        <m:r>
          <m:rPr/>
          <w:rPr>
            <w:rFonts w:ascii="Cambria Math" w:hAnsi="Cambria Math" w:eastAsia="宋体" w:cs="Cambria Math"/>
          </w:rPr>
          <m:t>⋯</m:t>
        </m:r>
        <m:r>
          <m:rPr>
            <m:nor/>
            <m:sty m:val="p"/>
          </m:rPr>
          <w:rPr>
            <w:rFonts w:ascii="Cambria Math" w:hAnsi="Cambria Math" w:eastAsia="宋体" w:cs="Cambria Math"/>
            <w:b w:val="0"/>
            <w:i w:val="0"/>
          </w:rPr>
          <m:t>O</m:t>
        </m:r>
      </m:oMath>
      <w:r>
        <w:rPr>
          <w:sz w:val="21"/>
        </w:rPr>
        <w:t>氢键，D错误；</w:t>
      </w:r>
    </w:p>
    <w:p w14:paraId="36BB3747">
      <w:pPr>
        <w:shd w:val="clear" w:color="auto" w:fill="auto"/>
        <w:spacing w:line="360" w:lineRule="auto"/>
        <w:jc w:val="left"/>
        <w:rPr>
          <w:sz w:val="21"/>
        </w:rPr>
      </w:pPr>
      <w:r>
        <w:rPr>
          <w:sz w:val="21"/>
        </w:rPr>
        <w:t>故选D。</w:t>
      </w:r>
    </w:p>
    <w:p w14:paraId="4F101D5D">
      <w:pPr>
        <w:shd w:val="clear" w:color="auto" w:fill="auto"/>
        <w:spacing w:line="360" w:lineRule="auto"/>
        <w:jc w:val="left"/>
        <w:rPr>
          <w:sz w:val="21"/>
        </w:rPr>
      </w:pPr>
      <w:r>
        <w:rPr>
          <w:sz w:val="21"/>
        </w:rPr>
        <w:t>14．C</w:t>
      </w:r>
    </w:p>
    <w:p w14:paraId="2CAD296E">
      <w:pPr>
        <w:shd w:val="clear" w:color="auto" w:fill="auto"/>
        <w:spacing w:line="360" w:lineRule="auto"/>
        <w:jc w:val="left"/>
        <w:rPr>
          <w:sz w:val="21"/>
        </w:rPr>
      </w:pPr>
      <w:r>
        <w:rPr>
          <w:sz w:val="21"/>
        </w:rPr>
        <w:t>【详解】A．根据反应机理图可知由化合物b制备目标产物c，化合物b替代</w:t>
      </w:r>
      <m:oMath>
        <m:r>
          <m:rPr>
            <m:nor/>
            <m:sty m:val="p"/>
          </m:rPr>
          <w:rPr>
            <w:rFonts w:ascii="Cambria Math" w:hAnsi="Cambria Math" w:eastAsia="宋体" w:cs="Cambria Math"/>
            <w:b w:val="0"/>
            <w:i w:val="0"/>
          </w:rPr>
          <m:t>NaCN</m:t>
        </m:r>
      </m:oMath>
      <w:r>
        <w:rPr>
          <w:sz w:val="21"/>
        </w:rPr>
        <w:t>提供氰基，A正确；</w:t>
      </w:r>
    </w:p>
    <w:p w14:paraId="7A6EACFF">
      <w:pPr>
        <w:shd w:val="clear" w:color="auto" w:fill="auto"/>
        <w:spacing w:line="360" w:lineRule="auto"/>
        <w:jc w:val="left"/>
        <w:rPr>
          <w:sz w:val="21"/>
        </w:rPr>
      </w:pPr>
      <w:r>
        <w:rPr>
          <w:sz w:val="21"/>
        </w:rPr>
        <w:t>B．反应过程中有</w:t>
      </w:r>
      <w:r>
        <w:rPr>
          <w:rFonts w:ascii="Times New Roman" w:hAnsi="Times New Roman" w:eastAsia="Times New Roman" w:cs="Times New Roman"/>
          <w:strike w:val="0"/>
          <w:kern w:val="0"/>
          <w:sz w:val="24"/>
          <w:szCs w:val="24"/>
          <w:u w:val="none"/>
        </w:rPr>
        <w:drawing>
          <wp:inline distT="0" distB="0" distL="114300" distR="114300">
            <wp:extent cx="581025" cy="942975"/>
            <wp:effectExtent l="0" t="0" r="13335" b="1905"/>
            <wp:docPr id="1234282686" name="图片 1234282686" descr="@@@c530d592-cf9c-477d-9cce-87ed33950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82686" name="图片 1234282686" descr="@@@c530d592-cf9c-477d-9cce-87ed339507a2"/>
                    <pic:cNvPicPr>
                      <a:picLocks noChangeAspect="1"/>
                    </pic:cNvPicPr>
                  </pic:nvPicPr>
                  <pic:blipFill>
                    <a:blip r:embed="rId40"/>
                    <a:stretch>
                      <a:fillRect/>
                    </a:stretch>
                  </pic:blipFill>
                  <pic:spPr>
                    <a:xfrm>
                      <a:off x="0" y="0"/>
                      <a:ext cx="581025" cy="942975"/>
                    </a:xfrm>
                    <a:prstGeom prst="rect">
                      <a:avLst/>
                    </a:prstGeom>
                  </pic:spPr>
                </pic:pic>
              </a:graphicData>
            </a:graphic>
          </wp:inline>
        </w:drawing>
      </w:r>
      <w:r>
        <w:rPr>
          <w:sz w:val="21"/>
        </w:rPr>
        <w:t>自由基生成，自由基结合生成</w:t>
      </w:r>
      <w:r>
        <w:rPr>
          <w:rFonts w:ascii="Times New Roman" w:hAnsi="Times New Roman" w:eastAsia="Times New Roman" w:cs="Times New Roman"/>
          <w:strike w:val="0"/>
          <w:kern w:val="0"/>
          <w:sz w:val="24"/>
          <w:szCs w:val="24"/>
          <w:u w:val="none"/>
        </w:rPr>
        <w:drawing>
          <wp:inline distT="0" distB="0" distL="114300" distR="114300">
            <wp:extent cx="1905000" cy="419100"/>
            <wp:effectExtent l="0" t="0" r="0" b="7620"/>
            <wp:docPr id="519424896" name="图片 519424896" descr="@@@906b1071-7cdc-477e-ae04-6e9b37854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24896" name="图片 519424896" descr="@@@906b1071-7cdc-477e-ae04-6e9b37854f78"/>
                    <pic:cNvPicPr>
                      <a:picLocks noChangeAspect="1"/>
                    </pic:cNvPicPr>
                  </pic:nvPicPr>
                  <pic:blipFill>
                    <a:blip r:embed="rId28"/>
                    <a:stretch>
                      <a:fillRect/>
                    </a:stretch>
                  </pic:blipFill>
                  <pic:spPr>
                    <a:xfrm>
                      <a:off x="0" y="0"/>
                      <a:ext cx="1905000" cy="419100"/>
                    </a:xfrm>
                    <a:prstGeom prst="rect">
                      <a:avLst/>
                    </a:prstGeom>
                  </pic:spPr>
                </pic:pic>
              </a:graphicData>
            </a:graphic>
          </wp:inline>
        </w:drawing>
      </w:r>
      <w:r>
        <w:rPr>
          <w:sz w:val="21"/>
        </w:rPr>
        <w:t>，为副产物，B正确；</w:t>
      </w:r>
    </w:p>
    <w:p w14:paraId="5405333D">
      <w:pPr>
        <w:shd w:val="clear" w:color="auto" w:fill="auto"/>
        <w:spacing w:line="360" w:lineRule="auto"/>
        <w:jc w:val="left"/>
        <w:rPr>
          <w:sz w:val="21"/>
        </w:rPr>
      </w:pPr>
      <w:r>
        <w:rPr>
          <w:sz w:val="21"/>
        </w:rPr>
        <w:t>C．由图可知LNi</w:t>
      </w:r>
      <w:r>
        <w:rPr>
          <w:sz w:val="21"/>
          <w:vertAlign w:val="superscript"/>
        </w:rPr>
        <w:t>Ⅰ</w:t>
      </w:r>
      <w:r>
        <w:rPr>
          <w:sz w:val="21"/>
        </w:rPr>
        <w:t>-Br与</w:t>
      </w:r>
      <m:oMath>
        <m:sSub>
          <m:sSubPr/>
          <m:e>
            <m:r>
              <m:rPr>
                <m:nor/>
                <m:sty m:val="p"/>
              </m:rPr>
              <w:rPr>
                <w:rFonts w:ascii="Cambria Math" w:hAnsi="Cambria Math" w:eastAsia="宋体" w:cs="Cambria Math"/>
                <w:b w:val="0"/>
                <w:i w:val="0"/>
              </w:rPr>
              <m:t>R</m:t>
            </m:r>
          </m:e>
          <m:sub>
            <m:r>
              <m:rPr/>
              <w:rPr>
                <w:rFonts w:ascii="Cambria Math" w:hAnsi="Cambria Math" w:eastAsia="宋体" w:cs="Cambria Math"/>
              </w:rPr>
              <m:t>3</m:t>
            </m:r>
          </m:sub>
        </m:sSub>
        <m:r>
          <m:rPr>
            <m:nor/>
            <m:sty m:val="p"/>
          </m:rPr>
          <w:rPr>
            <w:rFonts w:ascii="Cambria Math" w:hAnsi="Cambria Math" w:eastAsia="宋体" w:cs="Cambria Math"/>
            <w:b w:val="0"/>
            <w:i w:val="0"/>
          </w:rPr>
          <m:t>SiH</m:t>
        </m:r>
      </m:oMath>
      <w:r>
        <w:rPr>
          <w:sz w:val="21"/>
        </w:rPr>
        <w:t>反应生成LNi</w:t>
      </w:r>
      <w:r>
        <w:rPr>
          <w:sz w:val="21"/>
          <w:vertAlign w:val="superscript"/>
        </w:rPr>
        <w:t>0</w:t>
      </w:r>
      <w:r>
        <w:rPr>
          <w:sz w:val="21"/>
        </w:rPr>
        <w:t>与M，其中Ni化合价降低，氢化合价由-1价升高到0价的氢气，没有H</w:t>
      </w:r>
      <w:r>
        <w:rPr>
          <w:sz w:val="21"/>
          <w:vertAlign w:val="superscript"/>
        </w:rPr>
        <w:t>+</w:t>
      </w:r>
      <w:r>
        <w:rPr>
          <w:sz w:val="21"/>
        </w:rPr>
        <w:t>生成，C错误；</w:t>
      </w:r>
    </w:p>
    <w:p w14:paraId="4F3A0178">
      <w:pPr>
        <w:shd w:val="clear" w:color="auto" w:fill="auto"/>
        <w:spacing w:line="360" w:lineRule="auto"/>
        <w:jc w:val="left"/>
        <w:rPr>
          <w:sz w:val="21"/>
        </w:rPr>
      </w:pPr>
      <w:r>
        <w:rPr>
          <w:sz w:val="21"/>
        </w:rPr>
        <w:t xml:space="preserve">D．整个过程中，含镍化合物化合价升高2次，发生了2次氧化反应，D正确； </w:t>
      </w:r>
    </w:p>
    <w:p w14:paraId="1236C1D4">
      <w:pPr>
        <w:shd w:val="clear" w:color="auto" w:fill="auto"/>
        <w:spacing w:line="360" w:lineRule="auto"/>
        <w:jc w:val="left"/>
        <w:rPr>
          <w:sz w:val="21"/>
        </w:rPr>
      </w:pPr>
      <w:r>
        <w:rPr>
          <w:sz w:val="21"/>
        </w:rPr>
        <w:t>故选C。</w:t>
      </w:r>
    </w:p>
    <w:p w14:paraId="601081CC">
      <w:pPr>
        <w:shd w:val="clear" w:color="auto" w:fill="auto"/>
        <w:spacing w:line="360" w:lineRule="auto"/>
        <w:jc w:val="left"/>
        <w:rPr>
          <w:sz w:val="21"/>
        </w:rPr>
      </w:pPr>
      <w:r>
        <w:rPr>
          <w:sz w:val="21"/>
        </w:rPr>
        <w:t>15．C</w:t>
      </w:r>
    </w:p>
    <w:p w14:paraId="7F42E6CF">
      <w:pPr>
        <w:shd w:val="clear" w:color="auto" w:fill="auto"/>
        <w:spacing w:line="360" w:lineRule="auto"/>
        <w:jc w:val="left"/>
        <w:rPr>
          <w:sz w:val="21"/>
        </w:rPr>
      </w:pPr>
      <w:r>
        <w:rPr>
          <w:sz w:val="21"/>
        </w:rPr>
        <w:t xml:space="preserve">【详解】A．在 </w:t>
      </w:r>
      <m:oMath>
        <m:r>
          <m:rPr>
            <m:nor/>
            <m:sty m:val="p"/>
          </m:rPr>
          <w:rPr>
            <w:rFonts w:ascii="Cambria Math" w:hAnsi="Cambria Math" w:eastAsia="宋体" w:cs="Cambria Math"/>
            <w:b w:val="0"/>
            <w:i w:val="0"/>
          </w:rPr>
          <m:t>NaCl</m:t>
        </m:r>
      </m:oMath>
      <w:r>
        <w:rPr>
          <w:sz w:val="21"/>
        </w:rPr>
        <w:t>溶液中，</w:t>
      </w:r>
      <m:oMath>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]=1.0</m:t>
        </m:r>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（近似，忽略溶解 AgCl 的影响）。根据AgCl的溶度积规则，当固体AgCl存在时，</w:t>
      </w:r>
      <m:oMath>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sSub>
          <m:sSubPr/>
          <m:e>
            <m:r>
              <m:rPr>
                <m:sty m:val="p"/>
              </m:rPr>
              <w:rPr>
                <w:rFonts w:ascii="Cambria Math" w:hAnsi="Cambria Math" w:eastAsia="宋体" w:cs="Cambria Math"/>
              </w:rPr>
              <m:t>K</m:t>
            </m:r>
          </m:e>
          <m:sub>
            <m:r>
              <m:rPr>
                <m:sty m:val="p"/>
              </m:rPr>
              <w:rPr>
                <w:rFonts w:ascii="Cambria Math" w:hAnsi="Cambria Math" w:eastAsia="宋体" w:cs="Cambria Math"/>
              </w:rPr>
              <m:t>sp</m:t>
            </m:r>
          </m:sub>
        </m:sSub>
      </m:oMath>
      <w:r>
        <w:rPr>
          <w:sz w:val="21"/>
        </w:rPr>
        <w:t>，因此：</w:t>
      </w:r>
      <m:oMath>
        <m:d>
          <m:dPr>
            <m:begChr m:val="["/>
            <m:sepChr m:val=","/>
            <m:endChr m:val="]"/>
          </m:dPr>
          <m:e>
            <m:sSup>
              <m:sSupPr/>
              <m:e>
                <m:r>
                  <m:rPr>
                    <m:sty m:val="p"/>
                  </m:rPr>
                  <w:rPr>
                    <w:rFonts w:ascii="Cambria Math" w:hAnsi="Cambria Math" w:eastAsia="宋体" w:cs="Cambria Math"/>
                  </w:rPr>
                  <m:t>Ag</m:t>
                </m:r>
              </m:e>
              <m:sup>
                <m:r>
                  <m:rPr/>
                  <w:rPr>
                    <w:rFonts w:ascii="Cambria Math" w:hAnsi="Cambria Math" w:eastAsia="宋体" w:cs="Cambria Math"/>
                  </w:rPr>
                  <m:t>+</m:t>
                </m:r>
              </m:sup>
            </m:sSup>
          </m:e>
        </m:d>
        <m:r>
          <m:rPr/>
          <w:rPr>
            <w:rFonts w:ascii="Cambria Math" w:hAnsi="Cambria Math" w:eastAsia="宋体" w:cs="Cambria Math"/>
          </w:rPr>
          <m:t>=</m:t>
        </m:r>
        <m:f>
          <m:fPr/>
          <m:num>
            <m:sSub>
              <m:sSubPr/>
              <m:e>
                <m:r>
                  <m:rPr>
                    <m:sty m:val="p"/>
                  </m:rPr>
                  <w:rPr>
                    <w:rFonts w:ascii="Cambria Math" w:hAnsi="Cambria Math" w:eastAsia="宋体" w:cs="Cambria Math"/>
                  </w:rPr>
                  <m:t>K</m:t>
                </m:r>
              </m:e>
              <m:sub>
                <m:r>
                  <m:rPr>
                    <m:sty m:val="p"/>
                  </m:rPr>
                  <w:rPr>
                    <w:rFonts w:ascii="Cambria Math" w:hAnsi="Cambria Math" w:eastAsia="宋体" w:cs="Cambria Math"/>
                  </w:rPr>
                  <m:t>sp</m:t>
                </m:r>
              </m:sub>
            </m:sSub>
          </m:num>
          <m:den>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den>
        </m:f>
        <m:r>
          <m:rPr/>
          <w:rPr>
            <w:rFonts w:ascii="Cambria Math" w:hAnsi="Cambria Math" w:eastAsia="宋体" w:cs="Cambria Math"/>
          </w:rPr>
          <m:t>=</m:t>
        </m:r>
        <m:f>
          <m:fPr/>
          <m:num>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−10</m:t>
                </m:r>
              </m:sup>
            </m:sSup>
          </m:num>
          <m:den>
            <m:r>
              <m:rPr/>
              <w:rPr>
                <w:rFonts w:ascii="Cambria Math" w:hAnsi="Cambria Math" w:eastAsia="宋体" w:cs="Cambria Math"/>
              </w:rPr>
              <m:t>1.0</m:t>
            </m:r>
          </m:den>
        </m:f>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−10</m:t>
            </m:r>
          </m:sup>
        </m:sSup>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，尽管存在络合反应</w:t>
      </w:r>
      <m:oMath>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+2</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AgCl</m:t>
            </m:r>
          </m:e>
          <m:sub>
            <m:r>
              <m:rPr/>
              <w:rPr>
                <w:rFonts w:ascii="Cambria Math" w:hAnsi="Cambria Math" w:eastAsia="宋体" w:cs="Cambria Math"/>
              </w:rPr>
              <m:t>2</m:t>
            </m:r>
          </m:sub>
        </m:sSub>
        <m:sSup>
          <m:sSupPr/>
          <m:e>
            <m:r>
              <m:rPr/>
              <w:rPr>
                <w:rFonts w:ascii="Cambria Math" w:hAnsi="Cambria Math" w:eastAsia="宋体" w:cs="Cambria Math"/>
              </w:rPr>
              <m:t>]</m:t>
            </m:r>
          </m:e>
          <m:sup>
            <m:r>
              <m:rPr/>
              <w:rPr>
                <w:rFonts w:ascii="Cambria Math" w:hAnsi="Cambria Math" w:eastAsia="宋体" w:cs="Cambria Math"/>
              </w:rPr>
              <m:t>−</m:t>
            </m:r>
          </m:sup>
        </m:sSup>
      </m:oMath>
      <w:r>
        <w:rPr>
          <w:sz w:val="21"/>
        </w:rPr>
        <w:t>，但自由</w:t>
      </w:r>
      <m:oMath>
        <m:sSup>
          <m:sSupPr/>
          <m:e>
            <m:r>
              <m:rPr>
                <m:sty m:val="p"/>
              </m:rPr>
              <w:rPr>
                <w:rFonts w:ascii="Cambria Math" w:hAnsi="Cambria Math" w:eastAsia="宋体" w:cs="Cambria Math"/>
              </w:rPr>
              <m:t>Ag</m:t>
            </m:r>
          </m:e>
          <m:sup>
            <m:r>
              <m:rPr/>
              <w:rPr>
                <w:rFonts w:ascii="Cambria Math" w:hAnsi="Cambria Math" w:eastAsia="宋体" w:cs="Cambria Math"/>
              </w:rPr>
              <m:t>+</m:t>
            </m:r>
          </m:sup>
        </m:sSup>
      </m:oMath>
      <w:r>
        <w:rPr>
          <w:sz w:val="21"/>
        </w:rPr>
        <w:t>浓度仍由溶度积常数，A正确；</w:t>
      </w:r>
    </w:p>
    <w:p w14:paraId="59563C38">
      <w:pPr>
        <w:shd w:val="clear" w:color="auto" w:fill="auto"/>
        <w:spacing w:line="360" w:lineRule="auto"/>
        <w:jc w:val="left"/>
        <w:rPr>
          <w:sz w:val="21"/>
        </w:rPr>
      </w:pPr>
      <w:r>
        <w:rPr>
          <w:sz w:val="21"/>
        </w:rPr>
        <w:t>B．AgCl 在纯水中的饱和溶液中，</w:t>
      </w:r>
      <m:oMath>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rad>
          <m:radPr>
            <m:degHide m:val="1"/>
          </m:radPr>
          <m:deg/>
          <m:e>
            <m:sSub>
              <m:sSubPr/>
              <m:e>
                <m:r>
                  <m:rPr/>
                  <w:rPr>
                    <w:rFonts w:ascii="Cambria Math" w:hAnsi="Cambria Math" w:eastAsia="宋体" w:cs="Cambria Math"/>
                  </w:rPr>
                  <m:t>K</m:t>
                </m:r>
              </m:e>
              <m:sub>
                <m:r>
                  <m:rPr>
                    <m:sty m:val="p"/>
                  </m:rPr>
                  <w:rPr>
                    <w:rFonts w:ascii="Cambria Math" w:hAnsi="Cambria Math" w:eastAsia="宋体" w:cs="Cambria Math"/>
                  </w:rPr>
                  <m:t>sp</m:t>
                </m:r>
              </m:sub>
            </m:sSub>
          </m:e>
        </m:rad>
        <m:r>
          <m:rPr/>
          <w:rPr>
            <w:rFonts w:ascii="Cambria Math" w:hAnsi="Cambria Math" w:eastAsia="宋体" w:cs="Cambria Math"/>
          </w:rPr>
          <m:t>=</m:t>
        </m:r>
        <m:rad>
          <m:radPr>
            <m:degHide m:val="1"/>
          </m:radPr>
          <m:deg/>
          <m:e>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−10</m:t>
                </m:r>
              </m:sup>
            </m:sSup>
          </m:e>
        </m:rad>
        <m:r>
          <m:rPr/>
          <w:rPr>
            <w:rFonts w:ascii="Cambria Math" w:hAnsi="Cambria Math" w:eastAsia="宋体" w:cs="Cambria Math"/>
          </w:rPr>
          <m:t>≈1.34×</m:t>
        </m:r>
        <m:sSup>
          <m:sSupPr/>
          <m:e>
            <m:r>
              <m:rPr/>
              <w:rPr>
                <w:rFonts w:ascii="Cambria Math" w:hAnsi="Cambria Math" w:eastAsia="宋体" w:cs="Cambria Math"/>
              </w:rPr>
              <m:t>10</m:t>
            </m:r>
          </m:e>
          <m:sup>
            <m:r>
              <m:rPr/>
              <w:rPr>
                <w:rFonts w:ascii="Cambria Math" w:hAnsi="Cambria Math" w:eastAsia="宋体" w:cs="Cambria Math"/>
              </w:rPr>
              <m:t>−5</m:t>
            </m:r>
          </m:sup>
        </m:sSup>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 xml:space="preserve">。滴加 </w:t>
      </w:r>
      <m:oMath>
        <m:sSub>
          <m:sSubPr/>
          <m:e>
            <m:r>
              <m:rPr>
                <m:nor/>
                <m:sty m:val="p"/>
              </m:rPr>
              <w:rPr>
                <w:rFonts w:ascii="Cambria Math" w:hAnsi="Cambria Math" w:eastAsia="宋体" w:cs="Cambria Math"/>
                <w:b w:val="0"/>
                <w:i w:val="0"/>
              </w:rPr>
              <m:t>AgNO</m:t>
            </m:r>
          </m:e>
          <m:sub>
            <m:r>
              <m:rPr/>
              <w:rPr>
                <w:rFonts w:ascii="Cambria Math" w:hAnsi="Cambria Math" w:eastAsia="宋体" w:cs="Cambria Math"/>
              </w:rPr>
              <m:t>3</m:t>
            </m:r>
          </m:sub>
        </m:sSub>
      </m:oMath>
      <w:r>
        <w:rPr>
          <w:sz w:val="21"/>
        </w:rPr>
        <w:t xml:space="preserve"> 溶液会引入 </w:t>
      </w:r>
      <m:oMath>
        <m:sSup>
          <m:sSupPr/>
          <m:e>
            <m:r>
              <m:rPr>
                <m:sty m:val="p"/>
              </m:rPr>
              <w:rPr>
                <w:rFonts w:ascii="Cambria Math" w:hAnsi="Cambria Math" w:eastAsia="宋体" w:cs="Cambria Math"/>
              </w:rPr>
              <m:t>Ag</m:t>
            </m:r>
          </m:e>
          <m:sup>
            <m:r>
              <m:rPr/>
              <w:rPr>
                <w:rFonts w:ascii="Cambria Math" w:hAnsi="Cambria Math" w:eastAsia="宋体" w:cs="Cambria Math"/>
              </w:rPr>
              <m:t>+</m:t>
            </m:r>
          </m:sup>
        </m:sSup>
      </m:oMath>
      <w:r>
        <w:rPr>
          <w:sz w:val="21"/>
        </w:rPr>
        <w:t xml:space="preserve">，使局部 </w:t>
      </w:r>
      <m:oMath>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oMath>
      <w:r>
        <w:rPr>
          <w:sz w:val="21"/>
        </w:rPr>
        <w:t xml:space="preserve"> 增大，导致离子积 </w:t>
      </w:r>
      <m:oMath>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]&gt;</m:t>
        </m:r>
        <m:sSub>
          <m:sSubPr/>
          <m:e>
            <m:r>
              <m:rPr/>
              <w:rPr>
                <w:rFonts w:ascii="Cambria Math" w:hAnsi="Cambria Math" w:eastAsia="宋体" w:cs="Cambria Math"/>
              </w:rPr>
              <m:t>K</m:t>
            </m:r>
          </m:e>
          <m:sub>
            <m:r>
              <m:rPr>
                <m:sty m:val="p"/>
              </m:rPr>
              <w:rPr>
                <w:rFonts w:ascii="Cambria Math" w:hAnsi="Cambria Math" w:eastAsia="宋体" w:cs="Cambria Math"/>
              </w:rPr>
              <m:t>sp</m:t>
            </m:r>
          </m:sub>
        </m:sSub>
      </m:oMath>
      <w:r>
        <w:rPr>
          <w:sz w:val="21"/>
        </w:rPr>
        <w:t xml:space="preserve">，从而生成 AgCl 沉淀，络合反应在低 </w:t>
      </w:r>
      <m:oMath>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oMath>
      <w:r>
        <w:rPr>
          <w:sz w:val="21"/>
        </w:rPr>
        <w:t xml:space="preserve"> 下影响很小，可忽略，B正确；</w:t>
      </w:r>
    </w:p>
    <w:p w14:paraId="7E3BE417">
      <w:pPr>
        <w:shd w:val="clear" w:color="auto" w:fill="auto"/>
        <w:spacing w:line="360" w:lineRule="auto"/>
        <w:jc w:val="left"/>
        <w:rPr>
          <w:sz w:val="21"/>
        </w:rPr>
      </w:pPr>
      <w:r>
        <w:rPr>
          <w:sz w:val="21"/>
        </w:rPr>
        <w:t xml:space="preserve">C．在纯水中：溶解度 </w:t>
      </w:r>
      <m:oMath>
        <m:sSub>
          <m:sSubPr/>
          <m:e>
            <m:r>
              <m:rPr/>
              <w:rPr>
                <w:rFonts w:ascii="Cambria Math" w:hAnsi="Cambria Math" w:eastAsia="宋体" w:cs="Cambria Math"/>
              </w:rPr>
              <m:t>s</m:t>
            </m:r>
          </m:e>
          <m:sub>
            <m:r>
              <m:rPr>
                <m:nor/>
                <m:sty m:val="p"/>
              </m:rPr>
              <w:rPr>
                <w:rFonts w:ascii="Cambria Math" w:hAnsi="Cambria Math" w:eastAsia="宋体" w:cs="Cambria Math"/>
                <w:b w:val="0"/>
                <w:i w:val="0"/>
              </w:rPr>
              <m:t>水</m:t>
            </m:r>
          </m:sub>
        </m:sSub>
        <m:r>
          <m:rPr/>
          <w:rPr>
            <w:rFonts w:ascii="Cambria Math" w:hAnsi="Cambria Math" w:eastAsia="宋体" w:cs="Cambria Math"/>
          </w:rPr>
          <m:t>=</m:t>
        </m:r>
        <m:rad>
          <m:radPr>
            <m:degHide m:val="1"/>
          </m:radPr>
          <m:deg/>
          <m:e>
            <m:sSub>
              <m:sSubPr/>
              <m:e>
                <m:r>
                  <m:rPr/>
                  <w:rPr>
                    <w:rFonts w:ascii="Cambria Math" w:hAnsi="Cambria Math" w:eastAsia="宋体" w:cs="Cambria Math"/>
                  </w:rPr>
                  <m:t>K</m:t>
                </m:r>
              </m:e>
              <m:sub>
                <m:r>
                  <m:rPr>
                    <m:sty m:val="p"/>
                  </m:rPr>
                  <w:rPr>
                    <w:rFonts w:ascii="Cambria Math" w:hAnsi="Cambria Math" w:eastAsia="宋体" w:cs="Cambria Math"/>
                  </w:rPr>
                  <m:t>sp</m:t>
                </m:r>
              </m:sub>
            </m:sSub>
          </m:e>
        </m:rad>
        <m:r>
          <m:rPr/>
          <w:rPr>
            <w:rFonts w:ascii="Cambria Math" w:hAnsi="Cambria Math" w:eastAsia="宋体" w:cs="Cambria Math"/>
          </w:rPr>
          <m:t>=</m:t>
        </m:r>
        <m:rad>
          <m:radPr>
            <m:degHide m:val="1"/>
          </m:radPr>
          <m:deg/>
          <m:e>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−10</m:t>
                </m:r>
              </m:sup>
            </m:sSup>
          </m:e>
        </m:rad>
        <m:r>
          <m:rPr/>
          <w:rPr>
            <w:rFonts w:ascii="Cambria Math" w:hAnsi="Cambria Math" w:eastAsia="宋体" w:cs="Cambria Math"/>
          </w:rPr>
          <m:t>≈1.34×</m:t>
        </m:r>
        <m:sSup>
          <m:sSupPr/>
          <m:e>
            <m:r>
              <m:rPr/>
              <w:rPr>
                <w:rFonts w:ascii="Cambria Math" w:hAnsi="Cambria Math" w:eastAsia="宋体" w:cs="Cambria Math"/>
              </w:rPr>
              <m:t>10</m:t>
            </m:r>
          </m:e>
          <m:sup>
            <m:r>
              <m:rPr/>
              <w:rPr>
                <w:rFonts w:ascii="Cambria Math" w:hAnsi="Cambria Math" w:eastAsia="宋体" w:cs="Cambria Math"/>
              </w:rPr>
              <m:t>−5</m:t>
            </m:r>
          </m:sup>
        </m:sSup>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。溶解质量正比于溶解度（相同体积）。在</w:t>
      </w:r>
      <w:r>
        <w:rPr>
          <w:b/>
          <w:sz w:val="21"/>
        </w:rPr>
        <w:t xml:space="preserve"> </w:t>
      </w:r>
      <m:oMath>
        <m:r>
          <m:rPr/>
          <w:rPr>
            <w:rFonts w:ascii="Cambria Math" w:hAnsi="Cambria Math" w:eastAsia="宋体" w:cs="Cambria Math"/>
          </w:rPr>
          <m:t>3.0</m:t>
        </m:r>
        <m:r>
          <m:rPr>
            <m:nor/>
            <m:sty m:val="p"/>
          </m:rPr>
          <w:rPr>
            <w:rFonts w:ascii="Cambria Math" w:hAnsi="Cambria Math" w:eastAsia="宋体" w:cs="Cambria Math"/>
            <w:b w:val="0"/>
            <w:i w:val="0"/>
          </w:rPr>
          <m:t> </m:t>
        </m:r>
        <m:r>
          <m:rPr>
            <m:sty m:val="p"/>
          </m:rPr>
          <w:rPr>
            <w:rFonts w:ascii="Cambria Math" w:hAnsi="Cambria Math" w:eastAsia="宋体" w:cs="Cambria Math"/>
          </w:rPr>
          <m:t>mol/L</m:t>
        </m:r>
        <m:r>
          <m:rPr>
            <m:nor/>
            <m:sty m:val="p"/>
          </m:rPr>
          <w:rPr>
            <w:rFonts w:ascii="Cambria Math" w:hAnsi="Cambria Math" w:eastAsia="宋体" w:cs="Cambria Math"/>
          </w:rPr>
          <m:t> NaCl</m:t>
        </m:r>
      </m:oMath>
      <w:r>
        <w:rPr>
          <w:b/>
          <w:sz w:val="21"/>
        </w:rPr>
        <w:t xml:space="preserve"> </w:t>
      </w:r>
      <w:r>
        <w:rPr>
          <w:sz w:val="21"/>
        </w:rPr>
        <w:t>溶液中：高</w:t>
      </w:r>
      <m:oMath>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oMath>
      <w:r>
        <w:rPr>
          <w:sz w:val="21"/>
        </w:rPr>
        <w:t>促进络合反应</w:t>
      </w:r>
      <m:oMath>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+2</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AgCl</m:t>
            </m:r>
          </m:e>
          <m:sub>
            <m:r>
              <m:rPr/>
              <w:rPr>
                <w:rFonts w:ascii="Cambria Math" w:hAnsi="Cambria Math" w:eastAsia="宋体" w:cs="Cambria Math"/>
              </w:rPr>
              <m:t>2</m:t>
            </m:r>
          </m:sub>
        </m:sSub>
        <m:sSup>
          <m:sSupPr/>
          <m:e>
            <m:r>
              <m:rPr/>
              <w:rPr>
                <w:rFonts w:ascii="Cambria Math" w:hAnsi="Cambria Math" w:eastAsia="宋体" w:cs="Cambria Math"/>
              </w:rPr>
              <m:t>]</m:t>
            </m:r>
          </m:e>
          <m:sup>
            <m:r>
              <m:rPr/>
              <w:rPr>
                <w:rFonts w:ascii="Cambria Math" w:hAnsi="Cambria Math" w:eastAsia="宋体" w:cs="Cambria Math"/>
              </w:rPr>
              <m:t>−</m:t>
            </m:r>
          </m:sup>
        </m:sSup>
      </m:oMath>
      <w:r>
        <w:rPr>
          <w:sz w:val="21"/>
        </w:rPr>
        <w:t>。设总溶解银浓度为</w:t>
      </w:r>
      <m:oMath>
        <m:r>
          <m:rPr>
            <m:sty m:val="p"/>
          </m:rPr>
          <w:rPr>
            <w:rFonts w:ascii="Cambria Math" w:hAnsi="Cambria Math" w:eastAsia="宋体" w:cs="Cambria Math"/>
          </w:rPr>
          <m:t>S</m:t>
        </m:r>
      </m:oMath>
      <w:r>
        <w:rPr>
          <w:sz w:val="21"/>
        </w:rPr>
        <w:t>，近似</w:t>
      </w:r>
      <m:oMath>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]≈3.0</m:t>
        </m:r>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，则：</w:t>
      </w:r>
      <m:oMath>
        <m:d>
          <m:dPr>
            <m:begChr m:val="["/>
            <m:sepChr m:val=","/>
            <m:endChr m:val="]"/>
          </m:dPr>
          <m:e>
            <m:sSup>
              <m:sSupPr/>
              <m:e>
                <m:r>
                  <m:rPr>
                    <m:sty m:val="p"/>
                  </m:rPr>
                  <w:rPr>
                    <w:rFonts w:ascii="Cambria Math" w:hAnsi="Cambria Math" w:eastAsia="宋体" w:cs="Cambria Math"/>
                  </w:rPr>
                  <m:t>Ag</m:t>
                </m:r>
              </m:e>
              <m:sup>
                <m:r>
                  <m:rPr/>
                  <w:rPr>
                    <w:rFonts w:ascii="Cambria Math" w:hAnsi="Cambria Math" w:eastAsia="宋体" w:cs="Cambria Math"/>
                  </w:rPr>
                  <m:t>+</m:t>
                </m:r>
              </m:sup>
            </m:sSup>
          </m:e>
        </m:d>
        <m:r>
          <m:rPr/>
          <w:rPr>
            <w:rFonts w:ascii="Cambria Math" w:hAnsi="Cambria Math" w:eastAsia="宋体" w:cs="Cambria Math"/>
          </w:rPr>
          <m:t>=</m:t>
        </m:r>
        <m:f>
          <m:fPr/>
          <m:num>
            <m:sSub>
              <m:sSubPr/>
              <m:e>
                <m:r>
                  <m:rPr>
                    <m:sty m:val="p"/>
                  </m:rPr>
                  <w:rPr>
                    <w:rFonts w:ascii="Cambria Math" w:hAnsi="Cambria Math" w:eastAsia="宋体" w:cs="Cambria Math"/>
                  </w:rPr>
                  <m:t>K</m:t>
                </m:r>
              </m:e>
              <m:sub>
                <m:r>
                  <m:rPr>
                    <m:sty m:val="p"/>
                  </m:rPr>
                  <w:rPr>
                    <w:rFonts w:ascii="Cambria Math" w:hAnsi="Cambria Math" w:eastAsia="宋体" w:cs="Cambria Math"/>
                  </w:rPr>
                  <m:t>sp</m:t>
                </m:r>
              </m:sub>
            </m:sSub>
          </m:num>
          <m:den>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den>
        </m:f>
        <m:r>
          <m:rPr/>
          <w:rPr>
            <w:rFonts w:ascii="Cambria Math" w:hAnsi="Cambria Math" w:eastAsia="宋体" w:cs="Cambria Math"/>
          </w:rPr>
          <m:t>=</m:t>
        </m:r>
        <m:f>
          <m:fPr/>
          <m:num>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−10</m:t>
                </m:r>
              </m:sup>
            </m:sSup>
          </m:num>
          <m:den>
            <m:r>
              <m:rPr/>
              <w:rPr>
                <w:rFonts w:ascii="Cambria Math" w:hAnsi="Cambria Math" w:eastAsia="宋体" w:cs="Cambria Math"/>
              </w:rPr>
              <m:t>3.0</m:t>
            </m:r>
          </m:den>
        </m:f>
        <m:r>
          <m:rPr/>
          <w:rPr>
            <w:rFonts w:ascii="Cambria Math" w:hAnsi="Cambria Math" w:eastAsia="宋体" w:cs="Cambria Math"/>
          </w:rPr>
          <m:t>≈6.0×</m:t>
        </m:r>
        <m:sSup>
          <m:sSupPr/>
          <m:e>
            <m:r>
              <m:rPr/>
              <w:rPr>
                <w:rFonts w:ascii="Cambria Math" w:hAnsi="Cambria Math" w:eastAsia="宋体" w:cs="Cambria Math"/>
              </w:rPr>
              <m:t>10</m:t>
            </m:r>
          </m:e>
          <m:sup>
            <m:r>
              <m:rPr/>
              <w:rPr>
                <w:rFonts w:ascii="Cambria Math" w:hAnsi="Cambria Math" w:eastAsia="宋体" w:cs="Cambria Math"/>
              </w:rPr>
              <m:t>−11</m:t>
            </m:r>
          </m:sup>
        </m:sSup>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w:t>
      </w:r>
      <m:oMath>
        <m:r>
          <m:rPr/>
          <w:rPr>
            <w:rFonts w:ascii="Cambria Math" w:hAnsi="Cambria Math" w:eastAsia="宋体" w:cs="Cambria Math"/>
          </w:rPr>
          <m:t>[</m:t>
        </m:r>
        <m:sSub>
          <m:sSubPr/>
          <m:e>
            <m:r>
              <m:rPr>
                <m:nor/>
                <m:sty m:val="p"/>
              </m:rPr>
              <w:rPr>
                <w:rFonts w:ascii="Cambria Math" w:hAnsi="Cambria Math" w:eastAsia="宋体" w:cs="Cambria Math"/>
                <w:b w:val="0"/>
                <w:i w:val="0"/>
              </w:rPr>
              <m:t>AgCl</m:t>
            </m:r>
          </m:e>
          <m:sub>
            <m:r>
              <m:rPr/>
              <w:rPr>
                <w:rFonts w:ascii="Cambria Math" w:hAnsi="Cambria Math" w:eastAsia="宋体" w:cs="Cambria Math"/>
              </w:rPr>
              <m:t>2</m:t>
            </m:r>
          </m:sub>
        </m:sSub>
        <m:sSup>
          <m:sSupPr/>
          <m:e>
            <m:r>
              <m:rPr/>
              <w:rPr>
                <w:rFonts w:ascii="Cambria Math" w:hAnsi="Cambria Math" w:eastAsia="宋体" w:cs="Cambria Math"/>
              </w:rPr>
              <m:t>]</m:t>
            </m:r>
          </m:e>
          <m:sup>
            <m:r>
              <m:rPr/>
              <w:rPr>
                <w:rFonts w:ascii="Cambria Math" w:hAnsi="Cambria Math" w:eastAsia="宋体" w:cs="Cambria Math"/>
              </w:rPr>
              <m:t>−</m:t>
            </m:r>
          </m:sup>
        </m:sSup>
        <m:r>
          <m:rPr/>
          <w:rPr>
            <w:rFonts w:ascii="Cambria Math" w:hAnsi="Cambria Math" w:eastAsia="宋体" w:cs="Cambria Math"/>
          </w:rPr>
          <m:t>=</m:t>
        </m:r>
        <m:r>
          <m:rPr>
            <m:sty m:val="p"/>
          </m:rPr>
          <w:rPr>
            <w:rFonts w:ascii="Cambria Math" w:hAnsi="Cambria Math" w:eastAsia="宋体" w:cs="Cambria Math"/>
          </w:rPr>
          <m:t>K</m:t>
        </m:r>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sSup>
          <m:sSupPr/>
          <m:e>
            <m:r>
              <m:rPr/>
              <w:rPr>
                <w:rFonts w:ascii="Cambria Math" w:hAnsi="Cambria Math" w:eastAsia="宋体" w:cs="Cambria Math"/>
              </w:rPr>
              <m:t>]</m:t>
            </m:r>
          </m:e>
          <m:sup>
            <m:r>
              <m:rPr/>
              <w:rPr>
                <w:rFonts w:ascii="Cambria Math" w:hAnsi="Cambria Math" w:eastAsia="宋体" w:cs="Cambria Math"/>
              </w:rPr>
              <m:t>2</m:t>
            </m:r>
          </m:sup>
        </m:sSup>
        <m:r>
          <m:rPr/>
          <w:rPr>
            <w:rFonts w:ascii="Cambria Math" w:hAnsi="Cambria Math" w:eastAsia="宋体" w:cs="Cambria Math"/>
          </w:rPr>
          <m:t>=1.1×</m:t>
        </m:r>
        <m:sSup>
          <m:sSupPr/>
          <m:e>
            <m:r>
              <m:rPr/>
              <w:rPr>
                <w:rFonts w:ascii="Cambria Math" w:hAnsi="Cambria Math" w:eastAsia="宋体" w:cs="Cambria Math"/>
              </w:rPr>
              <m:t>10</m:t>
            </m:r>
          </m:e>
          <m:sup>
            <m:r>
              <m:rPr/>
              <w:rPr>
                <w:rFonts w:ascii="Cambria Math" w:hAnsi="Cambria Math" w:eastAsia="宋体" w:cs="Cambria Math"/>
              </w:rPr>
              <m:t>5</m:t>
            </m:r>
          </m:sup>
        </m:sSup>
        <m:r>
          <m:rPr/>
          <w:rPr>
            <w:rFonts w:ascii="Cambria Math" w:hAnsi="Cambria Math" w:eastAsia="宋体" w:cs="Cambria Math"/>
          </w:rPr>
          <m:t>×(6.0×</m:t>
        </m:r>
        <m:sSup>
          <m:sSupPr/>
          <m:e>
            <m:r>
              <m:rPr/>
              <w:rPr>
                <w:rFonts w:ascii="Cambria Math" w:hAnsi="Cambria Math" w:eastAsia="宋体" w:cs="Cambria Math"/>
              </w:rPr>
              <m:t>10</m:t>
            </m:r>
          </m:e>
          <m:sup>
            <m:r>
              <m:rPr/>
              <w:rPr>
                <w:rFonts w:ascii="Cambria Math" w:hAnsi="Cambria Math" w:eastAsia="宋体" w:cs="Cambria Math"/>
              </w:rPr>
              <m:t>−11</m:t>
            </m:r>
          </m:sup>
        </m:sSup>
        <m:r>
          <m:rPr/>
          <w:rPr>
            <w:rFonts w:ascii="Cambria Math" w:hAnsi="Cambria Math" w:eastAsia="宋体" w:cs="Cambria Math"/>
          </w:rPr>
          <m:t>)×(3.0</m:t>
        </m:r>
        <m:sSup>
          <m:sSupPr/>
          <m:e>
            <m:r>
              <m:rPr/>
              <w:rPr>
                <w:rFonts w:ascii="Cambria Math" w:hAnsi="Cambria Math" w:eastAsia="宋体" w:cs="Cambria Math"/>
              </w:rPr>
              <m:t>)</m:t>
            </m:r>
          </m:e>
          <m:sup>
            <m:r>
              <m:rPr/>
              <w:rPr>
                <w:rFonts w:ascii="Cambria Math" w:hAnsi="Cambria Math" w:eastAsia="宋体" w:cs="Cambria Math"/>
              </w:rPr>
              <m:t>2</m:t>
            </m:r>
          </m:sup>
        </m:sSup>
        <m:r>
          <m:rPr/>
          <w:rPr>
            <w:rFonts w:ascii="Cambria Math" w:hAnsi="Cambria Math" w:eastAsia="宋体" w:cs="Cambria Math"/>
          </w:rPr>
          <m:t>≈5.94×</m:t>
        </m:r>
        <m:sSup>
          <m:sSupPr/>
          <m:e>
            <m:r>
              <m:rPr/>
              <w:rPr>
                <w:rFonts w:ascii="Cambria Math" w:hAnsi="Cambria Math" w:eastAsia="宋体" w:cs="Cambria Math"/>
              </w:rPr>
              <m:t>10</m:t>
            </m:r>
          </m:e>
          <m:sup>
            <m:r>
              <m:rPr/>
              <w:rPr>
                <w:rFonts w:ascii="Cambria Math" w:hAnsi="Cambria Math" w:eastAsia="宋体" w:cs="Cambria Math"/>
              </w:rPr>
              <m:t>−5</m:t>
            </m:r>
          </m:sup>
        </m:sSup>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，总溶解度</w:t>
      </w:r>
      <m:oMath>
        <m:r>
          <m:rPr>
            <m:sty m:val="p"/>
          </m:rPr>
          <w:rPr>
            <w:rFonts w:ascii="Cambria Math" w:hAnsi="Cambria Math" w:eastAsia="宋体" w:cs="Cambria Math"/>
          </w:rPr>
          <m:t>S</m:t>
        </m:r>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AgCl</m:t>
            </m:r>
          </m:e>
          <m:sub>
            <m:r>
              <m:rPr/>
              <w:rPr>
                <w:rFonts w:ascii="Cambria Math" w:hAnsi="Cambria Math" w:eastAsia="宋体" w:cs="Cambria Math"/>
              </w:rPr>
              <m:t>2</m:t>
            </m:r>
          </m:sub>
        </m:sSub>
        <m:sSup>
          <m:sSupPr/>
          <m:e>
            <m:r>
              <m:rPr/>
              <w:rPr>
                <w:rFonts w:ascii="Cambria Math" w:hAnsi="Cambria Math" w:eastAsia="宋体" w:cs="Cambria Math"/>
              </w:rPr>
              <m:t>]</m:t>
            </m:r>
          </m:e>
          <m:sup>
            <m:r>
              <m:rPr/>
              <w:rPr>
                <w:rFonts w:ascii="Cambria Math" w:hAnsi="Cambria Math" w:eastAsia="宋体" w:cs="Cambria Math"/>
              </w:rPr>
              <m:t>−</m:t>
            </m:r>
          </m:sup>
        </m:sSup>
        <m:r>
          <m:rPr/>
          <w:rPr>
            <w:rFonts w:ascii="Cambria Math" w:hAnsi="Cambria Math" w:eastAsia="宋体" w:cs="Cambria Math"/>
          </w:rPr>
          <m:t>≈6.0×</m:t>
        </m:r>
        <m:sSup>
          <m:sSupPr/>
          <m:e>
            <m:r>
              <m:rPr/>
              <w:rPr>
                <w:rFonts w:ascii="Cambria Math" w:hAnsi="Cambria Math" w:eastAsia="宋体" w:cs="Cambria Math"/>
              </w:rPr>
              <m:t>10</m:t>
            </m:r>
          </m:e>
          <m:sup>
            <m:r>
              <m:rPr/>
              <w:rPr>
                <w:rFonts w:ascii="Cambria Math" w:hAnsi="Cambria Math" w:eastAsia="宋体" w:cs="Cambria Math"/>
              </w:rPr>
              <m:t>−11</m:t>
            </m:r>
          </m:sup>
        </m:sSup>
        <m:r>
          <m:rPr/>
          <w:rPr>
            <w:rFonts w:ascii="Cambria Math" w:hAnsi="Cambria Math" w:eastAsia="宋体" w:cs="Cambria Math"/>
          </w:rPr>
          <m:t>+5.94×</m:t>
        </m:r>
        <m:sSup>
          <m:sSupPr/>
          <m:e>
            <m:r>
              <m:rPr/>
              <w:rPr>
                <w:rFonts w:ascii="Cambria Math" w:hAnsi="Cambria Math" w:eastAsia="宋体" w:cs="Cambria Math"/>
              </w:rPr>
              <m:t>10</m:t>
            </m:r>
          </m:e>
          <m:sup>
            <m:r>
              <m:rPr/>
              <w:rPr>
                <w:rFonts w:ascii="Cambria Math" w:hAnsi="Cambria Math" w:eastAsia="宋体" w:cs="Cambria Math"/>
              </w:rPr>
              <m:t>−5</m:t>
            </m:r>
          </m:sup>
        </m:sSup>
        <m:r>
          <m:rPr/>
          <w:rPr>
            <w:rFonts w:ascii="Cambria Math" w:hAnsi="Cambria Math" w:eastAsia="宋体" w:cs="Cambria Math"/>
          </w:rPr>
          <m:t>≈5.94×</m:t>
        </m:r>
        <m:sSup>
          <m:sSupPr/>
          <m:e>
            <m:r>
              <m:rPr/>
              <w:rPr>
                <w:rFonts w:ascii="Cambria Math" w:hAnsi="Cambria Math" w:eastAsia="宋体" w:cs="Cambria Math"/>
              </w:rPr>
              <m:t>10</m:t>
            </m:r>
          </m:e>
          <m:sup>
            <m:r>
              <m:rPr/>
              <w:rPr>
                <w:rFonts w:ascii="Cambria Math" w:hAnsi="Cambria Math" w:eastAsia="宋体" w:cs="Cambria Math"/>
              </w:rPr>
              <m:t>−5</m:t>
            </m:r>
          </m:sup>
        </m:sSup>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。比较可知：</w:t>
      </w:r>
      <m:oMath>
        <m:sSub>
          <m:sSubPr/>
          <m:e>
            <m:r>
              <m:rPr/>
              <w:rPr>
                <w:rFonts w:ascii="Cambria Math" w:hAnsi="Cambria Math" w:eastAsia="宋体" w:cs="Cambria Math"/>
              </w:rPr>
              <m:t>s</m:t>
            </m:r>
          </m:e>
          <m:sub>
            <m:r>
              <m:rPr>
                <m:nor/>
                <m:sty m:val="p"/>
              </m:rPr>
              <w:rPr>
                <w:rFonts w:ascii="Cambria Math" w:hAnsi="Cambria Math" w:eastAsia="宋体" w:cs="Cambria Math"/>
                <w:b w:val="0"/>
                <w:i w:val="0"/>
              </w:rPr>
              <m:t>水</m:t>
            </m:r>
          </m:sub>
        </m:sSub>
        <m:r>
          <m:rPr/>
          <w:rPr>
            <w:rFonts w:ascii="Cambria Math" w:hAnsi="Cambria Math" w:eastAsia="宋体" w:cs="Cambria Math"/>
          </w:rPr>
          <m:t>≈1.34×</m:t>
        </m:r>
        <m:sSup>
          <m:sSupPr/>
          <m:e>
            <m:r>
              <m:rPr/>
              <w:rPr>
                <w:rFonts w:ascii="Cambria Math" w:hAnsi="Cambria Math" w:eastAsia="宋体" w:cs="Cambria Math"/>
              </w:rPr>
              <m:t>10</m:t>
            </m:r>
          </m:e>
          <m:sup>
            <m:r>
              <m:rPr/>
              <w:rPr>
                <w:rFonts w:ascii="Cambria Math" w:hAnsi="Cambria Math" w:eastAsia="宋体" w:cs="Cambria Math"/>
              </w:rPr>
              <m:t>−5</m:t>
            </m:r>
          </m:sup>
        </m:sSup>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w:t>
      </w:r>
      <m:oMath>
        <m:sSub>
          <m:sSubPr/>
          <m:e>
            <m:r>
              <m:rPr/>
              <w:rPr>
                <w:rFonts w:ascii="Cambria Math" w:hAnsi="Cambria Math" w:eastAsia="宋体" w:cs="Cambria Math"/>
              </w:rPr>
              <m:t>S</m:t>
            </m:r>
          </m:e>
          <m:sub>
            <m:r>
              <m:rPr>
                <m:nor/>
                <m:sty m:val="p"/>
              </m:rPr>
              <w:rPr>
                <w:rFonts w:ascii="Cambria Math" w:hAnsi="Cambria Math" w:eastAsia="宋体" w:cs="Cambria Math"/>
                <w:b w:val="0"/>
                <w:i w:val="0"/>
              </w:rPr>
              <m:t>NaCl</m:t>
            </m:r>
          </m:sub>
        </m:sSub>
        <m:r>
          <m:rPr/>
          <w:rPr>
            <w:rFonts w:ascii="Cambria Math" w:hAnsi="Cambria Math" w:eastAsia="宋体" w:cs="Cambria Math"/>
          </w:rPr>
          <m:t>≈5.94×</m:t>
        </m:r>
        <m:sSup>
          <m:sSupPr/>
          <m:e>
            <m:r>
              <m:rPr/>
              <w:rPr>
                <w:rFonts w:ascii="Cambria Math" w:hAnsi="Cambria Math" w:eastAsia="宋体" w:cs="Cambria Math"/>
              </w:rPr>
              <m:t>10</m:t>
            </m:r>
          </m:e>
          <m:sup>
            <m:r>
              <m:rPr/>
              <w:rPr>
                <w:rFonts w:ascii="Cambria Math" w:hAnsi="Cambria Math" w:eastAsia="宋体" w:cs="Cambria Math"/>
              </w:rPr>
              <m:t>−5</m:t>
            </m:r>
          </m:sup>
        </m:sSup>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 xml:space="preserve">，故在 </w:t>
      </w:r>
      <m:oMath>
        <m:r>
          <m:rPr/>
          <w:rPr>
            <w:rFonts w:ascii="Cambria Math" w:hAnsi="Cambria Math" w:eastAsia="宋体" w:cs="Cambria Math"/>
          </w:rPr>
          <m:t>3.0</m:t>
        </m:r>
        <m:r>
          <m:rPr>
            <m:nor/>
            <m:sty m:val="p"/>
          </m:rPr>
          <w:rPr>
            <w:rFonts w:ascii="Cambria Math" w:hAnsi="Cambria Math" w:eastAsia="宋体" w:cs="Cambria Math"/>
            <w:b w:val="0"/>
            <w:i w:val="0"/>
          </w:rPr>
          <m:t> </m:t>
        </m:r>
        <m:r>
          <m:rPr>
            <m:sty m:val="p"/>
          </m:rPr>
          <w:rPr>
            <w:rFonts w:ascii="Cambria Math" w:hAnsi="Cambria Math" w:eastAsia="宋体" w:cs="Cambria Math"/>
          </w:rPr>
          <m:t>mol/L</m:t>
        </m:r>
        <m:r>
          <m:rPr>
            <m:nor/>
            <m:sty m:val="p"/>
          </m:rPr>
          <w:rPr>
            <w:rFonts w:ascii="Cambria Math" w:hAnsi="Cambria Math" w:eastAsia="宋体" w:cs="Cambria Math"/>
          </w:rPr>
          <m:t> NaCl</m:t>
        </m:r>
      </m:oMath>
      <w:r>
        <w:rPr>
          <w:sz w:val="21"/>
        </w:rPr>
        <w:t xml:space="preserve"> 中溶解的质量更大，C错误；</w:t>
      </w:r>
    </w:p>
    <w:p w14:paraId="5F54A409">
      <w:pPr>
        <w:shd w:val="clear" w:color="auto" w:fill="auto"/>
        <w:spacing w:line="360" w:lineRule="auto"/>
        <w:jc w:val="left"/>
        <w:rPr>
          <w:sz w:val="21"/>
        </w:rPr>
      </w:pPr>
      <w:r>
        <w:rPr>
          <w:sz w:val="21"/>
        </w:rPr>
        <w:t xml:space="preserve">D．盐酸中 </w:t>
      </w:r>
      <m:oMath>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]=10</m:t>
        </m:r>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。若假设</w:t>
      </w:r>
      <m:oMath>
        <m:r>
          <m:rPr/>
          <w:rPr>
            <w:rFonts w:ascii="Cambria Math" w:hAnsi="Cambria Math" w:eastAsia="宋体" w:cs="Cambria Math"/>
          </w:rPr>
          <m:t>0.010</m:t>
        </m:r>
        <m:r>
          <m:rPr>
            <m:nor/>
            <m:sty m:val="p"/>
          </m:rPr>
          <w:rPr>
            <w:rFonts w:ascii="Cambria Math" w:hAnsi="Cambria Math" w:eastAsia="宋体" w:cs="Cambria Math"/>
            <w:b w:val="0"/>
            <w:i w:val="0"/>
          </w:rPr>
          <m:t> mol AgCl</m:t>
        </m:r>
      </m:oMath>
      <w:r>
        <w:rPr>
          <w:sz w:val="21"/>
        </w:rPr>
        <w:t>完全溶解，则总银浓度</w:t>
      </w:r>
      <m:oMath>
        <m:r>
          <m:rPr>
            <m:sty m:val="p"/>
          </m:rPr>
          <w:rPr>
            <w:rFonts w:ascii="Cambria Math" w:hAnsi="Cambria Math" w:eastAsia="宋体" w:cs="Cambria Math"/>
          </w:rPr>
          <m:t>S</m:t>
        </m:r>
        <m:r>
          <m:rPr/>
          <w:rPr>
            <w:rFonts w:ascii="Cambria Math" w:hAnsi="Cambria Math" w:eastAsia="宋体" w:cs="Cambria Math"/>
          </w:rPr>
          <m:t>=0.010</m:t>
        </m:r>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。由C选项分析可知，</w:t>
      </w:r>
      <m:oMath>
        <m:r>
          <m:rPr>
            <m:sty m:val="p"/>
          </m:rPr>
          <w:rPr>
            <w:rFonts w:ascii="Cambria Math" w:hAnsi="Cambria Math" w:eastAsia="宋体" w:cs="Cambria Math"/>
          </w:rPr>
          <m:t>S</m:t>
        </m:r>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AgCl</m:t>
            </m:r>
          </m:e>
          <m:sub>
            <m:r>
              <m:rPr/>
              <w:rPr>
                <w:rFonts w:ascii="Cambria Math" w:hAnsi="Cambria Math" w:eastAsia="宋体" w:cs="Cambria Math"/>
              </w:rPr>
              <m:t>2</m:t>
            </m:r>
          </m:sub>
        </m:sSub>
        <m:sSup>
          <m:sSupPr/>
          <m:e>
            <m:r>
              <m:rPr/>
              <w:rPr>
                <w:rFonts w:ascii="Cambria Math" w:hAnsi="Cambria Math" w:eastAsia="宋体" w:cs="Cambria Math"/>
              </w:rPr>
              <m:t>]</m:t>
            </m:r>
          </m:e>
          <m:sup>
            <m:r>
              <m:rPr/>
              <w:rPr>
                <w:rFonts w:ascii="Cambria Math" w:hAnsi="Cambria Math" w:eastAsia="宋体" w:cs="Cambria Math"/>
              </w:rPr>
              <m:t>−</m:t>
            </m:r>
          </m:sup>
        </m:sSup>
        <m:r>
          <m:rPr>
            <m:nor/>
            <m:sty m:val="p"/>
          </m:rPr>
          <w:rPr>
            <w:rFonts w:ascii="Cambria Math" w:hAnsi="Cambria Math" w:eastAsia="宋体" w:cs="Cambria Math"/>
            <w:b w:val="0"/>
            <w:i w:val="0"/>
          </w:rPr>
          <m:t>=</m:t>
        </m:r>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r>
          <m:rPr>
            <m:sty m:val="p"/>
          </m:rPr>
          <w:rPr>
            <w:rFonts w:ascii="Cambria Math" w:hAnsi="Cambria Math" w:eastAsia="宋体" w:cs="Cambria Math"/>
          </w:rPr>
          <m:t>K</m:t>
        </m:r>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sSup>
          <m:sSupPr/>
          <m:e>
            <m:r>
              <m:rPr/>
              <w:rPr>
                <w:rFonts w:ascii="Cambria Math" w:hAnsi="Cambria Math" w:eastAsia="宋体" w:cs="Cambria Math"/>
              </w:rPr>
              <m:t>]</m:t>
            </m:r>
          </m:e>
          <m:sup>
            <m:r>
              <m:rPr/>
              <w:rPr>
                <w:rFonts w:ascii="Cambria Math" w:hAnsi="Cambria Math" w:eastAsia="宋体" w:cs="Cambria Math"/>
              </w:rPr>
              <m:t>2</m:t>
            </m:r>
          </m:sup>
        </m:sSup>
      </m:oMath>
      <w:r>
        <w:rPr>
          <w:sz w:val="21"/>
        </w:rPr>
        <w:t>，合并得到</w:t>
      </w:r>
      <m:oMath>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d>
          <m:dPr>
            <m:begChr m:val="{"/>
            <m:sepChr m:val=","/>
            <m:endChr m:val="}"/>
          </m:dPr>
          <m:e>
            <m:r>
              <m:rPr/>
              <w:rPr>
                <w:rFonts w:ascii="Cambria Math" w:hAnsi="Cambria Math" w:eastAsia="宋体" w:cs="Cambria Math"/>
              </w:rPr>
              <m:t>1+</m:t>
            </m:r>
            <m:r>
              <m:rPr>
                <m:sty m:val="p"/>
              </m:rPr>
              <w:rPr>
                <w:rFonts w:ascii="Cambria Math" w:hAnsi="Cambria Math" w:eastAsia="宋体" w:cs="Cambria Math"/>
              </w:rPr>
              <m:t>K</m:t>
            </m:r>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sSup>
              <m:sSupPr/>
              <m:e>
                <m:r>
                  <m:rPr/>
                  <w:rPr>
                    <w:rFonts w:ascii="Cambria Math" w:hAnsi="Cambria Math" w:eastAsia="宋体" w:cs="Cambria Math"/>
                  </w:rPr>
                  <m:t>]</m:t>
                </m:r>
              </m:e>
              <m:sup>
                <m:r>
                  <m:rPr/>
                  <w:rPr>
                    <w:rFonts w:ascii="Cambria Math" w:hAnsi="Cambria Math" w:eastAsia="宋体" w:cs="Cambria Math"/>
                  </w:rPr>
                  <m:t>2</m:t>
                </m:r>
              </m:sup>
            </m:sSup>
          </m:e>
        </m:d>
        <m:r>
          <m:rPr/>
          <w:rPr>
            <w:rFonts w:ascii="Cambria Math" w:hAnsi="Cambria Math" w:eastAsia="宋体" w:cs="Cambria Math"/>
          </w:rPr>
          <m:t>=</m:t>
        </m:r>
        <m:r>
          <m:rPr>
            <m:sty m:val="p"/>
          </m:rPr>
          <w:rPr>
            <w:rFonts w:ascii="Cambria Math" w:hAnsi="Cambria Math" w:eastAsia="宋体" w:cs="Cambria Math"/>
          </w:rPr>
          <m:t>S</m:t>
        </m:r>
      </m:oMath>
      <w:r>
        <w:rPr>
          <w:sz w:val="21"/>
        </w:rPr>
        <w:t>，近似</w:t>
      </w:r>
      <m:oMath>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]≈10</m:t>
        </m:r>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，则：</w:t>
      </w:r>
      <m:oMath>
        <m:d>
          <m:dPr>
            <m:begChr m:val="["/>
            <m:sepChr m:val=","/>
            <m:endChr m:val="]"/>
          </m:dPr>
          <m:e>
            <m:sSup>
              <m:sSupPr/>
              <m:e>
                <m:r>
                  <m:rPr>
                    <m:sty m:val="p"/>
                  </m:rPr>
                  <w:rPr>
                    <w:rFonts w:ascii="Cambria Math" w:hAnsi="Cambria Math" w:eastAsia="宋体" w:cs="Cambria Math"/>
                  </w:rPr>
                  <m:t>Ag</m:t>
                </m:r>
              </m:e>
              <m:sup>
                <m:r>
                  <m:rPr/>
                  <w:rPr>
                    <w:rFonts w:ascii="Cambria Math" w:hAnsi="Cambria Math" w:eastAsia="宋体" w:cs="Cambria Math"/>
                  </w:rPr>
                  <m:t>+</m:t>
                </m:r>
              </m:sup>
            </m:sSup>
          </m:e>
        </m:d>
        <m:r>
          <m:rPr/>
          <w:rPr>
            <w:rFonts w:ascii="Cambria Math" w:hAnsi="Cambria Math" w:eastAsia="宋体" w:cs="Cambria Math"/>
          </w:rPr>
          <m:t>=</m:t>
        </m:r>
        <m:f>
          <m:fPr/>
          <m:num>
            <m:r>
              <m:rPr/>
              <w:rPr>
                <w:rFonts w:ascii="Cambria Math" w:hAnsi="Cambria Math" w:eastAsia="宋体" w:cs="Cambria Math"/>
              </w:rPr>
              <m:t>0.010</m:t>
            </m:r>
          </m:num>
          <m:den>
            <m:r>
              <m:rPr/>
              <w:rPr>
                <w:rFonts w:ascii="Cambria Math" w:hAnsi="Cambria Math" w:eastAsia="宋体" w:cs="Cambria Math"/>
              </w:rPr>
              <m:t>1+1.1×</m:t>
            </m:r>
            <m:sSup>
              <m:sSupPr/>
              <m:e>
                <m:r>
                  <m:rPr/>
                  <w:rPr>
                    <w:rFonts w:ascii="Cambria Math" w:hAnsi="Cambria Math" w:eastAsia="宋体" w:cs="Cambria Math"/>
                  </w:rPr>
                  <m:t>10</m:t>
                </m:r>
              </m:e>
              <m:sup>
                <m:r>
                  <m:rPr/>
                  <w:rPr>
                    <w:rFonts w:ascii="Cambria Math" w:hAnsi="Cambria Math" w:eastAsia="宋体" w:cs="Cambria Math"/>
                  </w:rPr>
                  <m:t>5</m:t>
                </m:r>
              </m:sup>
            </m:sSup>
            <m:r>
              <m:rPr/>
              <w:rPr>
                <w:rFonts w:ascii="Cambria Math" w:hAnsi="Cambria Math" w:eastAsia="宋体" w:cs="Cambria Math"/>
              </w:rPr>
              <m:t>×(10</m:t>
            </m:r>
            <m:sSup>
              <m:sSupPr/>
              <m:e>
                <m:r>
                  <m:rPr/>
                  <w:rPr>
                    <w:rFonts w:ascii="Cambria Math" w:hAnsi="Cambria Math" w:eastAsia="宋体" w:cs="Cambria Math"/>
                  </w:rPr>
                  <m:t>)</m:t>
                </m:r>
              </m:e>
              <m:sup>
                <m:r>
                  <m:rPr/>
                  <w:rPr>
                    <w:rFonts w:ascii="Cambria Math" w:hAnsi="Cambria Math" w:eastAsia="宋体" w:cs="Cambria Math"/>
                  </w:rPr>
                  <m:t>2</m:t>
                </m:r>
              </m:sup>
            </m:sSup>
          </m:den>
        </m:f>
        <m:r>
          <m:rPr/>
          <w:rPr>
            <w:rFonts w:ascii="Cambria Math" w:hAnsi="Cambria Math" w:eastAsia="宋体" w:cs="Cambria Math"/>
          </w:rPr>
          <m:t>=</m:t>
        </m:r>
        <m:f>
          <m:fPr/>
          <m:num>
            <m:r>
              <m:rPr/>
              <w:rPr>
                <w:rFonts w:ascii="Cambria Math" w:hAnsi="Cambria Math" w:eastAsia="宋体" w:cs="Cambria Math"/>
              </w:rPr>
              <m:t>0.010</m:t>
            </m:r>
          </m:num>
          <m:den>
            <m:r>
              <m:rPr/>
              <w:rPr>
                <w:rFonts w:ascii="Cambria Math" w:hAnsi="Cambria Math" w:eastAsia="宋体" w:cs="Cambria Math"/>
              </w:rPr>
              <m:t>1+1.1×</m:t>
            </m:r>
            <m:sSup>
              <m:sSupPr/>
              <m:e>
                <m:r>
                  <m:rPr/>
                  <w:rPr>
                    <w:rFonts w:ascii="Cambria Math" w:hAnsi="Cambria Math" w:eastAsia="宋体" w:cs="Cambria Math"/>
                  </w:rPr>
                  <m:t>10</m:t>
                </m:r>
              </m:e>
              <m:sup>
                <m:r>
                  <m:rPr/>
                  <w:rPr>
                    <w:rFonts w:ascii="Cambria Math" w:hAnsi="Cambria Math" w:eastAsia="宋体" w:cs="Cambria Math"/>
                  </w:rPr>
                  <m:t>7</m:t>
                </m:r>
              </m:sup>
            </m:sSup>
          </m:den>
        </m:f>
        <m:r>
          <m:rPr/>
          <w:rPr>
            <w:rFonts w:ascii="Cambria Math" w:hAnsi="Cambria Math" w:eastAsia="宋体" w:cs="Cambria Math"/>
          </w:rPr>
          <m:t>≈</m:t>
        </m:r>
        <m:f>
          <m:fPr/>
          <m:num>
            <m:r>
              <m:rPr/>
              <w:rPr>
                <w:rFonts w:ascii="Cambria Math" w:hAnsi="Cambria Math" w:eastAsia="宋体" w:cs="Cambria Math"/>
              </w:rPr>
              <m:t>0.010</m:t>
            </m:r>
          </m:num>
          <m:den>
            <m:r>
              <m:rPr/>
              <w:rPr>
                <w:rFonts w:ascii="Cambria Math" w:hAnsi="Cambria Math" w:eastAsia="宋体" w:cs="Cambria Math"/>
              </w:rPr>
              <m:t>1.1×</m:t>
            </m:r>
            <m:sSup>
              <m:sSupPr/>
              <m:e>
                <m:r>
                  <m:rPr/>
                  <w:rPr>
                    <w:rFonts w:ascii="Cambria Math" w:hAnsi="Cambria Math" w:eastAsia="宋体" w:cs="Cambria Math"/>
                  </w:rPr>
                  <m:t>10</m:t>
                </m:r>
              </m:e>
              <m:sup>
                <m:r>
                  <m:rPr/>
                  <w:rPr>
                    <w:rFonts w:ascii="Cambria Math" w:hAnsi="Cambria Math" w:eastAsia="宋体" w:cs="Cambria Math"/>
                  </w:rPr>
                  <m:t>7</m:t>
                </m:r>
              </m:sup>
            </m:sSup>
          </m:den>
        </m:f>
        <m:r>
          <m:rPr/>
          <w:rPr>
            <w:rFonts w:ascii="Cambria Math" w:hAnsi="Cambria Math" w:eastAsia="宋体" w:cs="Cambria Math"/>
          </w:rPr>
          <m:t>≈9.09×</m:t>
        </m:r>
        <m:sSup>
          <m:sSupPr/>
          <m:e>
            <m:r>
              <m:rPr/>
              <w:rPr>
                <w:rFonts w:ascii="Cambria Math" w:hAnsi="Cambria Math" w:eastAsia="宋体" w:cs="Cambria Math"/>
              </w:rPr>
              <m:t>10</m:t>
            </m:r>
          </m:e>
          <m:sup>
            <m:r>
              <m:rPr/>
              <w:rPr>
                <w:rFonts w:ascii="Cambria Math" w:hAnsi="Cambria Math" w:eastAsia="宋体" w:cs="Cambria Math"/>
              </w:rPr>
              <m:t>−10</m:t>
            </m:r>
          </m:sup>
        </m:sSup>
        <m:r>
          <m:rPr>
            <m:nor/>
            <m:sty m:val="p"/>
          </m:rPr>
          <w:rPr>
            <w:rFonts w:ascii="Cambria Math" w:hAnsi="Cambria Math" w:eastAsia="宋体" w:cs="Cambria Math"/>
            <w:b w:val="0"/>
            <w:i w:val="0"/>
          </w:rPr>
          <m:t> </m:t>
        </m:r>
        <m:r>
          <m:rPr>
            <m:sty m:val="p"/>
          </m:rPr>
          <w:rPr>
            <w:rFonts w:ascii="Cambria Math" w:hAnsi="Cambria Math" w:eastAsia="宋体" w:cs="Cambria Math"/>
          </w:rPr>
          <m:t>mol/L</m:t>
        </m:r>
      </m:oMath>
      <w:r>
        <w:rPr>
          <w:sz w:val="21"/>
        </w:rPr>
        <w:t>，Q=</w:t>
      </w:r>
      <m:oMath>
        <m:r>
          <m:rPr/>
          <w:rPr>
            <w:rFonts w:ascii="Cambria Math" w:hAnsi="Cambria Math" w:eastAsia="宋体" w:cs="Cambria Math"/>
          </w:rPr>
          <m:t>[</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]≈(9.09×</m:t>
        </m:r>
        <m:sSup>
          <m:sSupPr/>
          <m:e>
            <m:r>
              <m:rPr/>
              <w:rPr>
                <w:rFonts w:ascii="Cambria Math" w:hAnsi="Cambria Math" w:eastAsia="宋体" w:cs="Cambria Math"/>
              </w:rPr>
              <m:t>10</m:t>
            </m:r>
          </m:e>
          <m:sup>
            <m:r>
              <m:rPr/>
              <w:rPr>
                <w:rFonts w:ascii="Cambria Math" w:hAnsi="Cambria Math" w:eastAsia="宋体" w:cs="Cambria Math"/>
              </w:rPr>
              <m:t>−10</m:t>
            </m:r>
          </m:sup>
        </m:sSup>
        <m:r>
          <m:rPr/>
          <w:rPr>
            <w:rFonts w:ascii="Cambria Math" w:hAnsi="Cambria Math" w:eastAsia="宋体" w:cs="Cambria Math"/>
          </w:rPr>
          <m:t>)×10=9.09×</m:t>
        </m:r>
        <m:sSup>
          <m:sSupPr/>
          <m:e>
            <m:r>
              <m:rPr/>
              <w:rPr>
                <w:rFonts w:ascii="Cambria Math" w:hAnsi="Cambria Math" w:eastAsia="宋体" w:cs="Cambria Math"/>
              </w:rPr>
              <m:t>10</m:t>
            </m:r>
          </m:e>
          <m:sup>
            <m:r>
              <m:rPr/>
              <w:rPr>
                <w:rFonts w:ascii="Cambria Math" w:hAnsi="Cambria Math" w:eastAsia="宋体" w:cs="Cambria Math"/>
              </w:rPr>
              <m:t>−9</m:t>
            </m:r>
          </m:sup>
        </m:sSup>
        <m:r>
          <m:rPr/>
          <w:rPr>
            <w:rFonts w:ascii="Cambria Math" w:hAnsi="Cambria Math" w:eastAsia="宋体" w:cs="Cambria Math"/>
          </w:rPr>
          <m:t>&gt;</m:t>
        </m:r>
        <m:sSub>
          <m:sSubPr/>
          <m:e>
            <m:r>
              <m:rPr/>
              <w:rPr>
                <w:rFonts w:ascii="Cambria Math" w:hAnsi="Cambria Math" w:eastAsia="宋体" w:cs="Cambria Math"/>
              </w:rPr>
              <m:t>K</m:t>
            </m:r>
          </m:e>
          <m:sub>
            <m:r>
              <m:rPr>
                <m:sty m:val="p"/>
              </m:rPr>
              <w:rPr>
                <w:rFonts w:ascii="Cambria Math" w:hAnsi="Cambria Math" w:eastAsia="宋体" w:cs="Cambria Math"/>
              </w:rPr>
              <m:t>sp</m:t>
            </m:r>
          </m:sub>
        </m:sSub>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−10</m:t>
            </m:r>
          </m:sup>
        </m:sSup>
      </m:oMath>
      <w:r>
        <w:rPr>
          <w:sz w:val="21"/>
        </w:rPr>
        <w:t>，故会沉淀，不能完全溶解，D正确；</w:t>
      </w:r>
    </w:p>
    <w:p w14:paraId="734A3C98">
      <w:pPr>
        <w:shd w:val="clear" w:color="auto" w:fill="auto"/>
        <w:spacing w:line="360" w:lineRule="auto"/>
        <w:jc w:val="left"/>
        <w:rPr>
          <w:sz w:val="21"/>
        </w:rPr>
      </w:pPr>
      <w:r>
        <w:rPr>
          <w:sz w:val="21"/>
        </w:rPr>
        <w:t>故选C。</w:t>
      </w:r>
    </w:p>
    <w:p w14:paraId="12B78CB7">
      <w:pPr>
        <w:shd w:val="clear" w:color="auto" w:fill="auto"/>
        <w:spacing w:line="360" w:lineRule="auto"/>
        <w:jc w:val="left"/>
        <w:rPr>
          <w:sz w:val="21"/>
        </w:rPr>
      </w:pPr>
      <w:r>
        <w:rPr>
          <w:sz w:val="21"/>
        </w:rPr>
        <w:t>16．B</w:t>
      </w:r>
    </w:p>
    <w:p w14:paraId="664F49D6">
      <w:pPr>
        <w:shd w:val="clear" w:color="auto" w:fill="auto"/>
        <w:spacing w:line="360" w:lineRule="auto"/>
        <w:jc w:val="left"/>
        <w:rPr>
          <w:sz w:val="21"/>
        </w:rPr>
      </w:pPr>
      <w:r>
        <w:rPr>
          <w:sz w:val="21"/>
        </w:rPr>
        <w:t>【详解】A．</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在浓NaOH溶液中析出的主要原因是Na</w:t>
      </w:r>
      <w:r>
        <w:rPr>
          <w:sz w:val="21"/>
          <w:vertAlign w:val="superscript"/>
        </w:rPr>
        <w:t>+</w:t>
      </w:r>
      <w:r>
        <w:rPr>
          <w:sz w:val="21"/>
        </w:rPr>
        <w:t>的同离子效应，导致其溶解度显著降低，高浓度OH</w:t>
      </w:r>
      <w:r>
        <w:rPr>
          <w:sz w:val="21"/>
          <w:vertAlign w:val="superscript"/>
        </w:rPr>
        <w:t>−</w:t>
      </w:r>
      <w:r>
        <w:rPr>
          <w:sz w:val="21"/>
        </w:rPr>
        <w:t>抑制</w:t>
      </w:r>
      <m:oMath>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水解是次要原因，A错误；</w:t>
      </w:r>
    </w:p>
    <w:p w14:paraId="22125CEC">
      <w:pPr>
        <w:shd w:val="clear" w:color="auto" w:fill="auto"/>
        <w:spacing w:line="360" w:lineRule="auto"/>
        <w:jc w:val="left"/>
        <w:rPr>
          <w:sz w:val="21"/>
        </w:rPr>
      </w:pPr>
      <w:r>
        <w:rPr>
          <w:sz w:val="21"/>
        </w:rPr>
        <w:t>B．步骤Ⅱ中配制一定浓度的</w:t>
      </w:r>
      <m:oMath>
        <m:r>
          <m:rPr>
            <m:nor/>
            <m:sty m:val="p"/>
          </m:rPr>
          <w:rPr>
            <w:rFonts w:ascii="Cambria Math" w:hAnsi="Cambria Math" w:eastAsia="宋体" w:cs="Cambria Math"/>
            <w:b w:val="0"/>
            <w:i w:val="0"/>
          </w:rPr>
          <m:t>NaOH</m:t>
        </m:r>
      </m:oMath>
      <w:r>
        <w:rPr>
          <w:sz w:val="21"/>
        </w:rPr>
        <w:t>溶液，可以用量筒量取一定体积的上层清液，稀释配制成</w:t>
      </w:r>
      <m:oMath>
        <m:r>
          <m:rPr>
            <m:nor/>
            <m:sty m:val="p"/>
          </m:rPr>
          <w:rPr>
            <w:rFonts w:ascii="Cambria Math" w:hAnsi="Cambria Math" w:eastAsia="宋体" w:cs="Cambria Math"/>
            <w:b w:val="0"/>
            <w:i w:val="0"/>
          </w:rPr>
          <m:t>NaOH</m:t>
        </m:r>
      </m:oMath>
      <w:r>
        <w:rPr>
          <w:sz w:val="21"/>
        </w:rPr>
        <w:t>溶液，B正确；</w:t>
      </w:r>
    </w:p>
    <w:p w14:paraId="2C88E8BC">
      <w:pPr>
        <w:shd w:val="clear" w:color="auto" w:fill="auto"/>
        <w:spacing w:line="360" w:lineRule="auto"/>
        <w:jc w:val="left"/>
        <w:rPr>
          <w:sz w:val="21"/>
        </w:rPr>
      </w:pPr>
      <w:r>
        <w:rPr>
          <w:sz w:val="21"/>
        </w:rPr>
        <w:t>C．苯甲酸属于弱酸，用苯甲酸标定</w:t>
      </w:r>
      <m:oMath>
        <m:r>
          <m:rPr>
            <m:nor/>
            <m:sty m:val="p"/>
          </m:rPr>
          <w:rPr>
            <w:rFonts w:ascii="Cambria Math" w:hAnsi="Cambria Math" w:eastAsia="宋体" w:cs="Cambria Math"/>
            <w:b w:val="0"/>
            <w:i w:val="0"/>
          </w:rPr>
          <m:t>NaOH</m:t>
        </m:r>
      </m:oMath>
      <w:r>
        <w:rPr>
          <w:sz w:val="21"/>
        </w:rPr>
        <w:t>溶液的浓度，滴定终点溶液呈碱性，应该选择酚酞作指示剂，C错误；</w:t>
      </w:r>
    </w:p>
    <w:p w14:paraId="458CE152">
      <w:pPr>
        <w:shd w:val="clear" w:color="auto" w:fill="auto"/>
        <w:spacing w:line="360" w:lineRule="auto"/>
        <w:jc w:val="left"/>
        <w:rPr>
          <w:sz w:val="21"/>
        </w:rPr>
      </w:pPr>
      <w:r>
        <w:rPr>
          <w:sz w:val="21"/>
        </w:rPr>
        <w:t>D．步骤</w:t>
      </w:r>
      <m:oMath>
        <m:r>
          <m:rPr>
            <m:sty m:val="p"/>
          </m:rPr>
          <w:rPr>
            <w:rFonts w:ascii="Cambria Math" w:hAnsi="Cambria Math" w:eastAsia="宋体" w:cs="Cambria Math"/>
          </w:rPr>
          <m:t>Ⅱ</m:t>
        </m:r>
        <m:r>
          <m:rPr/>
          <w:rPr>
            <w:rFonts w:ascii="Cambria Math" w:hAnsi="Cambria Math" w:eastAsia="宋体" w:cs="Cambria Math"/>
          </w:rPr>
          <m:t>、</m:t>
        </m:r>
        <m:r>
          <m:rPr>
            <m:sty m:val="p"/>
          </m:rPr>
          <w:rPr>
            <w:rFonts w:ascii="Cambria Math" w:hAnsi="Cambria Math" w:eastAsia="宋体" w:cs="Cambria Math"/>
          </w:rPr>
          <m:t>Ⅲ</m:t>
        </m:r>
      </m:oMath>
      <w:r>
        <w:rPr>
          <w:sz w:val="21"/>
        </w:rPr>
        <w:t>中所需的蒸馏水都须煮沸后使用是为了除去水中溶解的CO</w:t>
      </w:r>
      <w:r>
        <w:rPr>
          <w:sz w:val="21"/>
          <w:vertAlign w:val="subscript"/>
        </w:rPr>
        <w:t>2</w:t>
      </w:r>
      <w:r>
        <w:rPr>
          <w:sz w:val="21"/>
        </w:rPr>
        <w:t>，避免CO</w:t>
      </w:r>
      <w:r>
        <w:rPr>
          <w:sz w:val="21"/>
          <w:vertAlign w:val="subscript"/>
        </w:rPr>
        <w:t>2</w:t>
      </w:r>
      <w:r>
        <w:rPr>
          <w:sz w:val="21"/>
        </w:rPr>
        <w:t>和NaOH反应产生杂质，氧气对配制苯甲酸溶液和NaOH溶液没有影响，D错误；</w:t>
      </w:r>
    </w:p>
    <w:p w14:paraId="26ED26FA">
      <w:pPr>
        <w:shd w:val="clear" w:color="auto" w:fill="auto"/>
        <w:spacing w:line="360" w:lineRule="auto"/>
        <w:jc w:val="left"/>
        <w:rPr>
          <w:sz w:val="21"/>
        </w:rPr>
      </w:pPr>
      <w:r>
        <w:rPr>
          <w:sz w:val="21"/>
        </w:rPr>
        <w:t>故选B。</w:t>
      </w:r>
    </w:p>
    <w:p w14:paraId="1C4F26D3">
      <w:pPr>
        <w:shd w:val="clear" w:color="auto" w:fill="auto"/>
        <w:spacing w:line="360" w:lineRule="auto"/>
        <w:jc w:val="left"/>
        <w:rPr>
          <w:sz w:val="21"/>
        </w:rPr>
      </w:pPr>
      <w:r>
        <w:rPr>
          <w:sz w:val="21"/>
        </w:rPr>
        <w:t>17．(1)ABD</w:t>
      </w:r>
    </w:p>
    <w:p w14:paraId="1116341A">
      <w:pPr>
        <w:shd w:val="clear" w:color="auto" w:fill="auto"/>
        <w:spacing w:line="360" w:lineRule="auto"/>
        <w:jc w:val="left"/>
        <w:rPr>
          <w:sz w:val="21"/>
        </w:rPr>
      </w:pPr>
      <w:r>
        <w:rPr>
          <w:sz w:val="21"/>
        </w:rPr>
        <w:t>(2)</w:t>
      </w:r>
      <m:oMath>
        <m:r>
          <m:rPr/>
          <w:rPr>
            <w:rFonts w:ascii="Cambria Math" w:hAnsi="Cambria Math" w:eastAsia="宋体" w:cs="Cambria Math"/>
          </w:rPr>
          <m:t>[</m:t>
        </m:r>
        <m:r>
          <m:rPr>
            <m:sty m:val="p"/>
          </m:rPr>
          <w:rPr>
            <w:rFonts w:ascii="Cambria Math" w:hAnsi="Cambria Math" w:eastAsia="宋体" w:cs="Cambria Math"/>
          </w:rPr>
          <m:t>Cu</m:t>
        </m:r>
        <m:sSub>
          <m:sSubPr/>
          <m:e>
            <m:r>
              <m:rPr/>
              <w:rPr>
                <w:rFonts w:ascii="Cambria Math" w:hAnsi="Cambria Math" w:eastAsia="宋体" w:cs="Cambria Math"/>
              </w:rPr>
              <m:t>(</m:t>
            </m:r>
            <m:sSub>
              <m:sSubPr/>
              <m:e>
                <m:r>
                  <m:rPr>
                    <m:sty m:val="p"/>
                  </m:rPr>
                  <w:rPr>
                    <w:rFonts w:ascii="Cambria Math" w:hAnsi="Cambria Math" w:eastAsia="宋体" w:cs="Cambria Math"/>
                  </w:rPr>
                  <m:t>NH</m:t>
                </m:r>
              </m:e>
              <m:sub>
                <m:r>
                  <m:rPr/>
                  <w:rPr>
                    <w:rFonts w:ascii="Cambria Math" w:hAnsi="Cambria Math" w:eastAsia="宋体" w:cs="Cambria Math"/>
                  </w:rPr>
                  <m:t>3</m:t>
                </m:r>
              </m:sub>
            </m:sSub>
            <m:r>
              <m:rPr/>
              <w:rPr>
                <w:rFonts w:ascii="Cambria Math" w:hAnsi="Cambria Math" w:eastAsia="宋体" w:cs="Cambria Math"/>
              </w:rPr>
              <m:t>)</m:t>
            </m:r>
          </m:e>
          <m:sub>
            <m:r>
              <m:rPr/>
              <w:rPr>
                <w:rFonts w:ascii="Cambria Math" w:hAnsi="Cambria Math" w:eastAsia="宋体" w:cs="Cambria Math"/>
              </w:rPr>
              <m:t>4</m:t>
            </m:r>
          </m:sub>
        </m:sSub>
        <m:r>
          <m:rPr/>
          <w:rPr>
            <w:rFonts w:ascii="Cambria Math" w:hAnsi="Cambria Math" w:eastAsia="宋体" w:cs="Cambria Math"/>
          </w:rPr>
          <m:t>][</m:t>
        </m:r>
        <m:sSub>
          <m:sSubPr/>
          <m:e>
            <m:r>
              <m:rPr>
                <m:sty m:val="p"/>
              </m:rPr>
              <w:rPr>
                <w:rFonts w:ascii="Cambria Math" w:hAnsi="Cambria Math" w:eastAsia="宋体" w:cs="Cambria Math"/>
              </w:rPr>
              <m:t>PtCl</m:t>
            </m:r>
          </m:e>
          <m:sub>
            <m:r>
              <m:rPr/>
              <w:rPr>
                <w:rFonts w:ascii="Cambria Math" w:hAnsi="Cambria Math" w:eastAsia="宋体" w:cs="Cambria Math"/>
              </w:rPr>
              <m:t>4</m:t>
            </m:r>
          </m:sub>
        </m:sSub>
        <m:r>
          <m:rPr/>
          <w:rPr>
            <w:rFonts w:ascii="Cambria Math" w:hAnsi="Cambria Math" w:eastAsia="宋体" w:cs="Cambria Math"/>
          </w:rPr>
          <m:t>]</m:t>
        </m:r>
      </m:oMath>
    </w:p>
    <w:p w14:paraId="75E584EF">
      <w:pPr>
        <w:shd w:val="clear" w:color="auto" w:fill="auto"/>
        <w:spacing w:line="360" w:lineRule="auto"/>
        <w:jc w:val="left"/>
        <w:rPr>
          <w:sz w:val="21"/>
        </w:rPr>
      </w:pPr>
      <w:r>
        <w:rPr>
          <w:sz w:val="21"/>
        </w:rPr>
        <w:t>(3)     化合物A与化合物B结构相似，氧元素的电负性大于硫元素的电负性，在化合物B中N-H键的极性更强，更易断裂     2</w:t>
      </w:r>
      <m:oMath>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N</m:t>
                </m:r>
              </m:e>
            </m:d>
          </m:e>
          <m:sub>
            <m:r>
              <m:rPr/>
              <w:rPr>
                <w:rFonts w:ascii="Cambria Math" w:hAnsi="Cambria Math" w:eastAsia="宋体" w:cs="Cambria Math"/>
              </w:rPr>
              <m:t>3</m:t>
            </m:r>
          </m:sub>
        </m:sSub>
        <m:r>
          <m:rPr>
            <m:nor/>
            <m:sty m:val="p"/>
          </m:rPr>
          <w:rPr>
            <w:rFonts w:ascii="Cambria Math" w:hAnsi="Cambria Math" w:eastAsia="宋体" w:cs="Cambria Math"/>
            <w:b w:val="0"/>
            <w:i w:val="0"/>
          </w:rPr>
          <m:t>PS</m:t>
        </m:r>
      </m:oMath>
      <w:r>
        <w:rPr>
          <w:sz w:val="21"/>
        </w:rPr>
        <w:t xml:space="preserve"> +3H</w:t>
      </w:r>
      <w:r>
        <w:rPr>
          <w:sz w:val="21"/>
          <w:vertAlign w:val="subscript"/>
        </w:rPr>
        <w:t>2</w:t>
      </w:r>
      <w:r>
        <w:rPr>
          <w:sz w:val="21"/>
        </w:rPr>
        <w:t>SO</w:t>
      </w:r>
      <w:r>
        <w:rPr>
          <w:sz w:val="21"/>
          <w:vertAlign w:val="subscript"/>
        </w:rPr>
        <w:t xml:space="preserve">4 </w:t>
      </w:r>
      <w:r>
        <w:rPr>
          <w:sz w:val="21"/>
        </w:rPr>
        <w:t>+ 8H</w:t>
      </w:r>
      <w:r>
        <w:rPr>
          <w:sz w:val="21"/>
          <w:vertAlign w:val="subscript"/>
        </w:rPr>
        <w:t>2</w:t>
      </w:r>
      <w:r>
        <w:rPr>
          <w:sz w:val="21"/>
        </w:rPr>
        <w:t xml:space="preserve">O </w:t>
      </w:r>
      <m:oMath>
        <m:eqArr>
          <m:eqArrPr/>
          <m:e>
            <m:bar>
              <m:barPr/>
              <m:e>
                <m:bar>
                  <m:barPr/>
                  <m:e>
                    <m:r>
                      <m:rPr/>
                      <w:rPr>
                        <w:rFonts w:ascii="Cambria Math" w:hAnsi="Cambria Math" w:eastAsia="宋体" w:cs="Cambria Math"/>
                      </w:rPr>
                      <m:t>Δ</m:t>
                    </m:r>
                  </m:e>
                </m:bar>
              </m:e>
            </m:bar>
          </m:e>
          <m:e/>
        </m:eqArr>
      </m:oMath>
      <w:r>
        <w:rPr>
          <w:sz w:val="21"/>
        </w:rPr>
        <w:t xml:space="preserve"> 2</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+ 3(NH</w:t>
      </w:r>
      <w:r>
        <w:rPr>
          <w:sz w:val="21"/>
          <w:vertAlign w:val="subscript"/>
        </w:rPr>
        <w:t>4</w:t>
      </w:r>
      <w:r>
        <w:rPr>
          <w:sz w:val="21"/>
        </w:rPr>
        <w:t>)</w:t>
      </w:r>
      <w:r>
        <w:rPr>
          <w:sz w:val="21"/>
          <w:vertAlign w:val="subscript"/>
        </w:rPr>
        <w:t>2</w:t>
      </w:r>
      <w:r>
        <w:rPr>
          <w:sz w:val="21"/>
        </w:rPr>
        <w:t>SO</w:t>
      </w:r>
      <w:r>
        <w:rPr>
          <w:sz w:val="21"/>
          <w:vertAlign w:val="subscript"/>
        </w:rPr>
        <w:t>4</w:t>
      </w:r>
      <w:r>
        <w:rPr>
          <w:sz w:val="21"/>
        </w:rPr>
        <w:t xml:space="preserve"> +2 H</w:t>
      </w:r>
      <w:r>
        <w:rPr>
          <w:sz w:val="21"/>
          <w:vertAlign w:val="subscript"/>
        </w:rPr>
        <w:t>2</w:t>
      </w:r>
      <w:r>
        <w:rPr>
          <w:sz w:val="21"/>
        </w:rPr>
        <w:t>S↑；或</w:t>
      </w:r>
      <m:oMath>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N</m:t>
                </m:r>
              </m:e>
            </m:d>
          </m:e>
          <m:sub>
            <m:r>
              <m:rPr/>
              <w:rPr>
                <w:rFonts w:ascii="Cambria Math" w:hAnsi="Cambria Math" w:eastAsia="宋体" w:cs="Cambria Math"/>
              </w:rPr>
              <m:t>3</m:t>
            </m:r>
          </m:sub>
        </m:sSub>
        <m:r>
          <m:rPr>
            <m:nor/>
            <m:sty m:val="p"/>
          </m:rPr>
          <w:rPr>
            <w:rFonts w:ascii="Cambria Math" w:hAnsi="Cambria Math" w:eastAsia="宋体" w:cs="Cambria Math"/>
            <w:b w:val="0"/>
            <w:i w:val="0"/>
          </w:rPr>
          <m:t>PS</m:t>
        </m:r>
      </m:oMath>
      <w:r>
        <w:rPr>
          <w:sz w:val="21"/>
        </w:rPr>
        <w:t xml:space="preserve"> +3H</w:t>
      </w:r>
      <w:r>
        <w:rPr>
          <w:sz w:val="21"/>
          <w:vertAlign w:val="subscript"/>
        </w:rPr>
        <w:t>2</w:t>
      </w:r>
      <w:r>
        <w:rPr>
          <w:sz w:val="21"/>
        </w:rPr>
        <w:t>SO</w:t>
      </w:r>
      <w:r>
        <w:rPr>
          <w:sz w:val="21"/>
          <w:vertAlign w:val="subscript"/>
        </w:rPr>
        <w:t xml:space="preserve">4 </w:t>
      </w:r>
      <w:r>
        <w:rPr>
          <w:sz w:val="21"/>
        </w:rPr>
        <w:t>+ 4H</w:t>
      </w:r>
      <w:r>
        <w:rPr>
          <w:sz w:val="21"/>
          <w:vertAlign w:val="subscript"/>
        </w:rPr>
        <w:t>2</w:t>
      </w:r>
      <w:r>
        <w:rPr>
          <w:sz w:val="21"/>
        </w:rPr>
        <w:t xml:space="preserve">O </w:t>
      </w:r>
      <m:oMath>
        <m:eqArr>
          <m:eqArrPr/>
          <m:e>
            <m:bar>
              <m:barPr/>
              <m:e>
                <m:bar>
                  <m:barPr/>
                  <m:e>
                    <m:r>
                      <m:rPr/>
                      <w:rPr>
                        <w:rFonts w:ascii="Cambria Math" w:hAnsi="Cambria Math" w:eastAsia="宋体" w:cs="Cambria Math"/>
                      </w:rPr>
                      <m:t>Δ</m:t>
                    </m:r>
                  </m:e>
                </m:bar>
              </m:e>
            </m:bar>
          </m:e>
          <m:e/>
        </m:eqArr>
      </m:oMath>
      <w:r>
        <w:rPr>
          <w:sz w:val="21"/>
        </w:rPr>
        <w:t xml:space="preserve"> </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+ 3NH</w:t>
      </w:r>
      <w:r>
        <w:rPr>
          <w:sz w:val="21"/>
          <w:vertAlign w:val="subscript"/>
        </w:rPr>
        <w:t>4</w:t>
      </w:r>
      <w:r>
        <w:rPr>
          <w:sz w:val="21"/>
        </w:rPr>
        <w:t>HSO</w:t>
      </w:r>
      <w:r>
        <w:rPr>
          <w:sz w:val="21"/>
          <w:vertAlign w:val="subscript"/>
        </w:rPr>
        <w:t>4</w:t>
      </w:r>
      <w:r>
        <w:rPr>
          <w:sz w:val="21"/>
        </w:rPr>
        <w:t xml:space="preserve"> + H</w:t>
      </w:r>
      <w:r>
        <w:rPr>
          <w:sz w:val="21"/>
          <w:vertAlign w:val="subscript"/>
        </w:rPr>
        <w:t>2</w:t>
      </w:r>
      <w:r>
        <w:rPr>
          <w:sz w:val="21"/>
        </w:rPr>
        <w:t>S↑     将气体C通入少量酸性KMnO</w:t>
      </w:r>
      <w:r>
        <w:rPr>
          <w:sz w:val="21"/>
          <w:vertAlign w:val="subscript"/>
        </w:rPr>
        <w:t>4</w:t>
      </w:r>
      <w:r>
        <w:rPr>
          <w:sz w:val="21"/>
        </w:rPr>
        <w:t>溶液中，若酸性KMnO</w:t>
      </w:r>
      <w:r>
        <w:rPr>
          <w:sz w:val="21"/>
          <w:vertAlign w:val="subscript"/>
        </w:rPr>
        <w:t>4</w:t>
      </w:r>
      <w:r>
        <w:rPr>
          <w:sz w:val="21"/>
        </w:rPr>
        <w:t>溶液褪色，生成淡黄色沉淀，证明气体C是H</w:t>
      </w:r>
      <w:r>
        <w:rPr>
          <w:sz w:val="21"/>
          <w:vertAlign w:val="subscript"/>
        </w:rPr>
        <w:t>2</w:t>
      </w:r>
      <w:r>
        <w:rPr>
          <w:sz w:val="21"/>
        </w:rPr>
        <w:t>S(或将气体C与通入少量氯水中，氯水褪色，生成淡黄色沉淀，证明气体C是H</w:t>
      </w:r>
      <w:r>
        <w:rPr>
          <w:sz w:val="21"/>
          <w:vertAlign w:val="subscript"/>
        </w:rPr>
        <w:t>2</w:t>
      </w:r>
      <w:r>
        <w:rPr>
          <w:sz w:val="21"/>
        </w:rPr>
        <w:t>S)</w:t>
      </w:r>
    </w:p>
    <w:p w14:paraId="39EF3C4B">
      <w:pPr>
        <w:shd w:val="clear" w:color="auto" w:fill="auto"/>
        <w:spacing w:line="360" w:lineRule="auto"/>
        <w:jc w:val="left"/>
        <w:rPr>
          <w:sz w:val="21"/>
        </w:rPr>
      </w:pPr>
      <w:r>
        <w:rPr>
          <w:sz w:val="21"/>
        </w:rPr>
        <w:t>(4)     4</w:t>
      </w:r>
      <m:oMath>
        <m:sSub>
          <m:sSubPr/>
          <m:e>
            <m:r>
              <m:rPr>
                <m:nor/>
                <m:sty m:val="p"/>
              </m:rPr>
              <w:rPr>
                <w:rFonts w:ascii="Cambria Math" w:hAnsi="Cambria Math" w:eastAsia="宋体" w:cs="Cambria Math"/>
                <w:b w:val="0"/>
                <w:i w:val="0"/>
              </w:rPr>
              <m:t>Cu</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FeS</m:t>
            </m:r>
          </m:e>
          <m:sub>
            <m:r>
              <m:rPr/>
              <w:rPr>
                <w:rFonts w:ascii="Cambria Math" w:hAnsi="Cambria Math" w:eastAsia="宋体" w:cs="Cambria Math"/>
              </w:rPr>
              <m:t>4</m:t>
            </m:r>
          </m:sub>
        </m:sSub>
      </m:oMath>
      <w:r>
        <w:rPr>
          <w:sz w:val="21"/>
        </w:rPr>
        <w:t>+33O</w:t>
      </w:r>
      <w:r>
        <w:rPr>
          <w:sz w:val="21"/>
          <w:vertAlign w:val="subscript"/>
        </w:rPr>
        <w:t>2</w:t>
      </w:r>
      <w:r>
        <w:rPr>
          <w:sz w:val="21"/>
        </w:rPr>
        <w:t xml:space="preserve"> + 2H</w:t>
      </w:r>
      <w:r>
        <w:rPr>
          <w:sz w:val="21"/>
          <w:vertAlign w:val="subscript"/>
        </w:rPr>
        <w:t>2</w:t>
      </w:r>
      <w:r>
        <w:rPr>
          <w:sz w:val="21"/>
        </w:rPr>
        <w:t>SO</w:t>
      </w:r>
      <w:r>
        <w:rPr>
          <w:sz w:val="21"/>
          <w:vertAlign w:val="subscript"/>
        </w:rPr>
        <w:t>4</w:t>
      </w:r>
      <w:r>
        <w:rPr>
          <w:sz w:val="21"/>
        </w:rPr>
        <w:t xml:space="preserve"> = 12CuSO</w:t>
      </w:r>
      <w:r>
        <w:rPr>
          <w:sz w:val="21"/>
          <w:vertAlign w:val="subscript"/>
        </w:rPr>
        <w:t>4</w:t>
      </w:r>
      <w:r>
        <w:rPr>
          <w:sz w:val="21"/>
        </w:rPr>
        <w:t xml:space="preserve"> + 2 Fe</w:t>
      </w:r>
      <w:r>
        <w:rPr>
          <w:sz w:val="21"/>
          <w:vertAlign w:val="subscript"/>
        </w:rPr>
        <w:t>2</w:t>
      </w:r>
      <w:r>
        <w:rPr>
          <w:sz w:val="21"/>
        </w:rPr>
        <w:t>(SO</w:t>
      </w:r>
      <w:r>
        <w:rPr>
          <w:sz w:val="21"/>
          <w:vertAlign w:val="subscript"/>
        </w:rPr>
        <w:t>4</w:t>
      </w:r>
      <w:r>
        <w:rPr>
          <w:sz w:val="21"/>
        </w:rPr>
        <w:t>)</w:t>
      </w:r>
      <w:r>
        <w:rPr>
          <w:sz w:val="21"/>
          <w:vertAlign w:val="subscript"/>
        </w:rPr>
        <w:t>3</w:t>
      </w:r>
      <w:r>
        <w:rPr>
          <w:sz w:val="21"/>
        </w:rPr>
        <w:t xml:space="preserve"> +2H</w:t>
      </w:r>
      <w:r>
        <w:rPr>
          <w:sz w:val="21"/>
          <w:vertAlign w:val="subscript"/>
        </w:rPr>
        <w:t>2</w:t>
      </w:r>
      <w:r>
        <w:rPr>
          <w:sz w:val="21"/>
        </w:rPr>
        <w:t>O     SO</w:t>
      </w:r>
      <w:r>
        <w:rPr>
          <w:sz w:val="21"/>
          <w:vertAlign w:val="subscript"/>
        </w:rPr>
        <w:t>2</w:t>
      </w:r>
      <w:r>
        <w:rPr>
          <w:sz w:val="21"/>
        </w:rPr>
        <w:t xml:space="preserve">     </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、Fe</w:t>
      </w:r>
      <w:r>
        <w:rPr>
          <w:sz w:val="21"/>
          <w:vertAlign w:val="superscript"/>
        </w:rPr>
        <w:t>2+</w:t>
      </w:r>
    </w:p>
    <w:p w14:paraId="13F41EAE">
      <w:pPr>
        <w:shd w:val="clear" w:color="auto" w:fill="auto"/>
        <w:spacing w:line="360" w:lineRule="auto"/>
        <w:jc w:val="left"/>
        <w:rPr>
          <w:sz w:val="21"/>
        </w:rPr>
      </w:pPr>
      <w:r>
        <w:rPr>
          <w:sz w:val="21"/>
        </w:rPr>
        <w:t>【分析】（4）中步骤I中，</w:t>
      </w:r>
      <m:oMath>
        <m:sSub>
          <m:sSubPr/>
          <m:e>
            <m:r>
              <m:rPr>
                <m:nor/>
                <m:sty m:val="p"/>
              </m:rPr>
              <w:rPr>
                <w:rFonts w:ascii="Cambria Math" w:hAnsi="Cambria Math" w:eastAsia="宋体" w:cs="Cambria Math"/>
                <w:b w:val="0"/>
                <w:i w:val="0"/>
              </w:rPr>
              <m:t>Cu</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FeS</m:t>
            </m:r>
          </m:e>
          <m:sub>
            <m:r>
              <m:rPr/>
              <w:rPr>
                <w:rFonts w:ascii="Cambria Math" w:hAnsi="Cambria Math" w:eastAsia="宋体" w:cs="Cambria Math"/>
              </w:rPr>
              <m:t>4</m:t>
            </m:r>
          </m:sub>
        </m:sSub>
      </m:oMath>
      <w:r>
        <w:rPr>
          <w:sz w:val="21"/>
        </w:rPr>
        <w:t>与稀H</w:t>
      </w:r>
      <w:r>
        <w:rPr>
          <w:sz w:val="21"/>
          <w:vertAlign w:val="subscript"/>
        </w:rPr>
        <w:t>2</w:t>
      </w:r>
      <w:r>
        <w:rPr>
          <w:sz w:val="21"/>
        </w:rPr>
        <w:t>SO</w:t>
      </w:r>
      <w:r>
        <w:rPr>
          <w:sz w:val="21"/>
          <w:vertAlign w:val="subscript"/>
        </w:rPr>
        <w:t>4</w:t>
      </w:r>
      <w:r>
        <w:rPr>
          <w:sz w:val="21"/>
        </w:rPr>
        <w:t>、O</w:t>
      </w:r>
      <w:r>
        <w:rPr>
          <w:sz w:val="21"/>
          <w:vertAlign w:val="subscript"/>
        </w:rPr>
        <w:t>2</w:t>
      </w:r>
      <w:r>
        <w:rPr>
          <w:sz w:val="21"/>
        </w:rPr>
        <w:t>发生氧化还原反应，S元素化合价从-2价氧化为+6价，Fe元素化合价从+2价氧化为+3价，Cu元素保持+2价，生成CuSO</w:t>
      </w:r>
      <w:r>
        <w:rPr>
          <w:sz w:val="21"/>
          <w:vertAlign w:val="subscript"/>
        </w:rPr>
        <w:t>4</w:t>
      </w:r>
      <w:r>
        <w:rPr>
          <w:sz w:val="21"/>
        </w:rPr>
        <w:t>、Fe</w:t>
      </w:r>
      <w:r>
        <w:rPr>
          <w:sz w:val="21"/>
          <w:vertAlign w:val="subscript"/>
        </w:rPr>
        <w:t>2</w:t>
      </w:r>
      <w:r>
        <w:rPr>
          <w:sz w:val="21"/>
        </w:rPr>
        <w:t>(SO</w:t>
      </w:r>
      <w:r>
        <w:rPr>
          <w:sz w:val="21"/>
          <w:vertAlign w:val="subscript"/>
        </w:rPr>
        <w:t>4</w:t>
      </w:r>
      <w:r>
        <w:rPr>
          <w:sz w:val="21"/>
        </w:rPr>
        <w:t>)</w:t>
      </w:r>
      <w:r>
        <w:rPr>
          <w:sz w:val="21"/>
          <w:vertAlign w:val="subscript"/>
        </w:rPr>
        <w:t>3</w:t>
      </w:r>
      <w:r>
        <w:rPr>
          <w:sz w:val="21"/>
        </w:rPr>
        <w:t>和H</w:t>
      </w:r>
      <w:r>
        <w:rPr>
          <w:sz w:val="21"/>
          <w:vertAlign w:val="subscript"/>
        </w:rPr>
        <w:t>2</w:t>
      </w:r>
      <w:r>
        <w:rPr>
          <w:sz w:val="21"/>
        </w:rPr>
        <w:t>O。步骤Ⅱ中溶液E中的Cu</w:t>
      </w:r>
      <w:r>
        <w:rPr>
          <w:sz w:val="21"/>
          <w:vertAlign w:val="superscript"/>
        </w:rPr>
        <w:t>2+</w:t>
      </w:r>
      <w:r>
        <w:rPr>
          <w:sz w:val="21"/>
        </w:rPr>
        <w:t>被还原为CuBr，需要加入具有还原性的气体SO</w:t>
      </w:r>
      <w:r>
        <w:rPr>
          <w:sz w:val="21"/>
          <w:vertAlign w:val="subscript"/>
        </w:rPr>
        <w:t>2</w:t>
      </w:r>
      <w:r>
        <w:rPr>
          <w:sz w:val="21"/>
        </w:rPr>
        <w:t>。溶液E中的Fe</w:t>
      </w:r>
      <w:r>
        <w:rPr>
          <w:sz w:val="21"/>
          <w:vertAlign w:val="superscript"/>
        </w:rPr>
        <w:t>3+</w:t>
      </w:r>
      <w:r>
        <w:rPr>
          <w:sz w:val="21"/>
        </w:rPr>
        <w:t>与SO</w:t>
      </w:r>
      <w:r>
        <w:rPr>
          <w:sz w:val="21"/>
          <w:vertAlign w:val="subscript"/>
        </w:rPr>
        <w:t>2</w:t>
      </w:r>
      <w:r>
        <w:rPr>
          <w:sz w:val="21"/>
        </w:rPr>
        <w:t>发生反应2Fe</w:t>
      </w:r>
      <w:r>
        <w:rPr>
          <w:sz w:val="21"/>
          <w:vertAlign w:val="superscript"/>
        </w:rPr>
        <w:t>3+</w:t>
      </w:r>
      <w:r>
        <w:rPr>
          <w:sz w:val="21"/>
        </w:rPr>
        <w:t>+SO</w:t>
      </w:r>
      <w:r>
        <w:rPr>
          <w:sz w:val="21"/>
          <w:vertAlign w:val="subscript"/>
        </w:rPr>
        <w:t>2</w:t>
      </w:r>
      <w:r>
        <w:rPr>
          <w:sz w:val="21"/>
        </w:rPr>
        <w:t>+2H</w:t>
      </w:r>
      <w:r>
        <w:rPr>
          <w:sz w:val="21"/>
          <w:vertAlign w:val="subscript"/>
        </w:rPr>
        <w:t>2</w:t>
      </w:r>
      <w:r>
        <w:rPr>
          <w:sz w:val="21"/>
        </w:rPr>
        <w:t>O=2Fe</w:t>
      </w:r>
      <w:r>
        <w:rPr>
          <w:sz w:val="21"/>
          <w:vertAlign w:val="superscript"/>
        </w:rPr>
        <w:t>2+</w:t>
      </w:r>
      <w:r>
        <w:rPr>
          <w:sz w:val="21"/>
        </w:rPr>
        <w:t>+</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+4H</w:t>
      </w:r>
      <w:r>
        <w:rPr>
          <w:sz w:val="21"/>
          <w:vertAlign w:val="superscript"/>
        </w:rPr>
        <w:t>+</w:t>
      </w:r>
      <w:r>
        <w:rPr>
          <w:sz w:val="21"/>
        </w:rPr>
        <w:t>，同时溶液中还有大量的</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 xml:space="preserve"> ，来自CuSO</w:t>
      </w:r>
      <w:r>
        <w:rPr>
          <w:sz w:val="21"/>
          <w:vertAlign w:val="subscript"/>
        </w:rPr>
        <w:t>4</w:t>
      </w:r>
      <w:r>
        <w:rPr>
          <w:sz w:val="21"/>
        </w:rPr>
        <w:t>、Fe</w:t>
      </w:r>
      <w:r>
        <w:rPr>
          <w:sz w:val="21"/>
          <w:vertAlign w:val="subscript"/>
        </w:rPr>
        <w:t>2</w:t>
      </w:r>
      <w:r>
        <w:rPr>
          <w:sz w:val="21"/>
        </w:rPr>
        <w:t>(SO</w:t>
      </w:r>
      <w:r>
        <w:rPr>
          <w:sz w:val="21"/>
          <w:vertAlign w:val="subscript"/>
        </w:rPr>
        <w:t>4</w:t>
      </w:r>
      <w:r>
        <w:rPr>
          <w:sz w:val="21"/>
        </w:rPr>
        <w:t>)</w:t>
      </w:r>
      <w:r>
        <w:rPr>
          <w:sz w:val="21"/>
          <w:vertAlign w:val="subscript"/>
        </w:rPr>
        <w:t>3</w:t>
      </w:r>
      <w:r>
        <w:rPr>
          <w:sz w:val="21"/>
        </w:rPr>
        <w:t>等，所以溶液F中除K</w:t>
      </w:r>
      <w:r>
        <w:rPr>
          <w:sz w:val="21"/>
          <w:vertAlign w:val="superscript"/>
        </w:rPr>
        <w:t>+</w:t>
      </w:r>
      <w:r>
        <w:rPr>
          <w:sz w:val="21"/>
        </w:rPr>
        <w:t>、H</w:t>
      </w:r>
      <w:r>
        <w:rPr>
          <w:sz w:val="21"/>
          <w:vertAlign w:val="superscript"/>
        </w:rPr>
        <w:t>+</w:t>
      </w:r>
      <w:r>
        <w:rPr>
          <w:sz w:val="21"/>
        </w:rPr>
        <w:t>、Br</w:t>
      </w:r>
      <w:r>
        <w:rPr>
          <w:sz w:val="21"/>
          <w:vertAlign w:val="superscript"/>
        </w:rPr>
        <w:t>-</w:t>
      </w:r>
      <w:r>
        <w:rPr>
          <w:sz w:val="21"/>
        </w:rPr>
        <w:t>外，浓度最高的两种离子为</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、Fe</w:t>
      </w:r>
      <w:r>
        <w:rPr>
          <w:sz w:val="21"/>
          <w:vertAlign w:val="superscript"/>
        </w:rPr>
        <w:t>2+</w:t>
      </w:r>
      <w:r>
        <w:rPr>
          <w:sz w:val="21"/>
        </w:rPr>
        <w:t>。</w:t>
      </w:r>
    </w:p>
    <w:p w14:paraId="7C21A65D">
      <w:pPr>
        <w:shd w:val="clear" w:color="auto" w:fill="auto"/>
        <w:spacing w:line="360" w:lineRule="auto"/>
        <w:jc w:val="left"/>
        <w:rPr>
          <w:sz w:val="21"/>
        </w:rPr>
      </w:pPr>
      <w:r>
        <w:rPr>
          <w:sz w:val="21"/>
        </w:rPr>
        <w:t>【详解】（1）A．硫原子的原子序数为16，其基态电子排布为:1s</w:t>
      </w:r>
      <w:r>
        <w:rPr>
          <w:sz w:val="21"/>
          <w:vertAlign w:val="superscript"/>
        </w:rPr>
        <w:t>2</w:t>
      </w:r>
      <w:r>
        <w:rPr>
          <w:sz w:val="21"/>
        </w:rPr>
        <w:t>2s</w:t>
      </w:r>
      <w:r>
        <w:rPr>
          <w:sz w:val="21"/>
          <w:vertAlign w:val="superscript"/>
        </w:rPr>
        <w:t>2</w:t>
      </w:r>
      <w:r>
        <w:rPr>
          <w:sz w:val="21"/>
        </w:rPr>
        <w:t>2p</w:t>
      </w:r>
      <w:r>
        <w:rPr>
          <w:sz w:val="21"/>
          <w:vertAlign w:val="superscript"/>
        </w:rPr>
        <w:t>6</w:t>
      </w:r>
      <w:r>
        <w:rPr>
          <w:sz w:val="21"/>
        </w:rPr>
        <w:t>3s</w:t>
      </w:r>
      <w:r>
        <w:rPr>
          <w:sz w:val="21"/>
          <w:vertAlign w:val="superscript"/>
        </w:rPr>
        <w:t>2</w:t>
      </w:r>
      <w:r>
        <w:rPr>
          <w:sz w:val="21"/>
        </w:rPr>
        <w:t>3p</w:t>
      </w:r>
      <w:r>
        <w:rPr>
          <w:sz w:val="21"/>
          <w:vertAlign w:val="superscript"/>
        </w:rPr>
        <w:t>4</w:t>
      </w:r>
      <w:r>
        <w:rPr>
          <w:sz w:val="21"/>
        </w:rPr>
        <w:t>，其中，1s、2s、2p、3s轨道中的电子都是成对的，共6对，3p轨道中有4个电子，其中有1对成对电子，2个单电子未成对。因此，成对电子共7对，A正确；</w:t>
      </w:r>
    </w:p>
    <w:p w14:paraId="45BCFE73">
      <w:pPr>
        <w:shd w:val="clear" w:color="auto" w:fill="auto"/>
        <w:spacing w:line="360" w:lineRule="auto"/>
        <w:jc w:val="left"/>
        <w:rPr>
          <w:sz w:val="21"/>
        </w:rPr>
      </w:pPr>
      <w:r>
        <w:rPr>
          <w:sz w:val="21"/>
        </w:rPr>
        <w:t>B．焰色反应是金属离子在高温下激发，电子跃迁回基态时释放能量，以光的形式表现，B正确；</w:t>
      </w:r>
    </w:p>
    <w:p w14:paraId="2987A5AB">
      <w:pPr>
        <w:shd w:val="clear" w:color="auto" w:fill="auto"/>
        <w:spacing w:line="360" w:lineRule="auto"/>
        <w:jc w:val="left"/>
        <w:rPr>
          <w:sz w:val="21"/>
        </w:rPr>
      </w:pPr>
      <w:r>
        <w:rPr>
          <w:sz w:val="21"/>
        </w:rPr>
        <w:t>C．基态铜原子电子排布式为[Ar]3d</w:t>
      </w:r>
      <w:r>
        <w:rPr>
          <w:sz w:val="21"/>
          <w:vertAlign w:val="superscript"/>
        </w:rPr>
        <w:t>l0</w:t>
      </w:r>
      <w:r>
        <w:rPr>
          <w:sz w:val="21"/>
        </w:rPr>
        <w:t>4s</w:t>
      </w:r>
      <w:r>
        <w:rPr>
          <w:sz w:val="21"/>
          <w:vertAlign w:val="superscript"/>
        </w:rPr>
        <w:t>1</w:t>
      </w:r>
      <w:r>
        <w:rPr>
          <w:sz w:val="21"/>
        </w:rPr>
        <w:t>，当基态铜原子失去2个电子时，先失去4s轨道的1个电子，再失去3d轨道的1个电子，形成:[Ar]3d</w:t>
      </w:r>
      <w:r>
        <w:rPr>
          <w:sz w:val="21"/>
          <w:vertAlign w:val="superscript"/>
        </w:rPr>
        <w:t>9</w:t>
      </w:r>
      <w:r>
        <w:rPr>
          <w:sz w:val="21"/>
        </w:rPr>
        <w:t>，3d轨道并未充满，C错误；</w:t>
      </w:r>
    </w:p>
    <w:p w14:paraId="675320E9">
      <w:pPr>
        <w:shd w:val="clear" w:color="auto" w:fill="auto"/>
        <w:spacing w:line="360" w:lineRule="auto"/>
        <w:jc w:val="left"/>
        <w:rPr>
          <w:sz w:val="21"/>
        </w:rPr>
      </w:pPr>
      <w:r>
        <w:rPr>
          <w:sz w:val="21"/>
        </w:rPr>
        <w:t>D．配位数是指中心原子周围配体的个数，</w:t>
      </w:r>
      <m:oMath>
        <m:sSup>
          <m:sSupPr/>
          <m:e>
            <m:d>
              <m:dPr>
                <m:begChr m:val="["/>
                <m:sepChr m:val=","/>
                <m:endChr m:val="]"/>
              </m:dPr>
              <m:e>
                <m:r>
                  <m:rPr>
                    <m:nor/>
                    <m:sty m:val="p"/>
                  </m:rPr>
                  <w:rPr>
                    <w:rFonts w:ascii="Cambria Math" w:hAnsi="Cambria Math" w:eastAsia="宋体" w:cs="Cambria Math"/>
                    <w:b w:val="0"/>
                    <w:i w:val="0"/>
                  </w:rPr>
                  <m:t>Cu</m:t>
                </m:r>
                <m:d>
                  <m:dPr>
                    <m:sepChr m:val=","/>
                  </m:dPr>
                  <m:e>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e>
                </m:d>
              </m:e>
            </m:d>
          </m:e>
          <m:sup>
            <m:r>
              <m:rPr/>
              <w:rPr>
                <w:rFonts w:ascii="Cambria Math" w:hAnsi="Cambria Math" w:eastAsia="宋体" w:cs="Cambria Math"/>
              </w:rPr>
              <m:t>2+</m:t>
            </m:r>
          </m:sup>
        </m:sSup>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m:t>
                </m:r>
                <m:d>
                  <m:dPr>
                    <m:sepChr m:val=","/>
                  </m:dPr>
                  <m:e>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e>
                </m:d>
              </m:e>
            </m:d>
          </m:e>
          <m:sup>
            <m:r>
              <m:rPr/>
              <w:rPr>
                <w:rFonts w:ascii="Cambria Math" w:hAnsi="Cambria Math" w:eastAsia="宋体" w:cs="Cambria Math"/>
              </w:rPr>
              <m:t>+</m:t>
            </m:r>
          </m:sup>
        </m:sSup>
      </m:oMath>
      <w:r>
        <w:rPr>
          <w:sz w:val="21"/>
        </w:rPr>
        <w:t>配位数都是1，但</w:t>
      </w:r>
      <m:oMath>
        <m:sSup>
          <m:sSupPr/>
          <m:e>
            <m:d>
              <m:dPr>
                <m:begChr m:val="["/>
                <m:sepChr m:val=","/>
                <m:endChr m:val="]"/>
              </m:dPr>
              <m:e>
                <m:r>
                  <m:rPr>
                    <m:nor/>
                    <m:sty m:val="p"/>
                  </m:rPr>
                  <w:rPr>
                    <w:rFonts w:ascii="Cambria Math" w:hAnsi="Cambria Math" w:eastAsia="宋体" w:cs="Cambria Math"/>
                    <w:b w:val="0"/>
                    <w:i w:val="0"/>
                  </w:rPr>
                  <m:t>Cu</m:t>
                </m:r>
                <m:d>
                  <m:dPr>
                    <m:sepChr m:val=","/>
                  </m:dPr>
                  <m:e>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e>
                </m:d>
              </m:e>
            </m:d>
          </m:e>
          <m:sup>
            <m:r>
              <m:rPr/>
              <w:rPr>
                <w:rFonts w:ascii="Cambria Math" w:hAnsi="Cambria Math" w:eastAsia="宋体" w:cs="Cambria Math"/>
              </w:rPr>
              <m:t>2+</m:t>
            </m:r>
          </m:sup>
        </m:sSup>
      </m:oMath>
      <w:r>
        <w:rPr>
          <w:sz w:val="21"/>
        </w:rPr>
        <w:t xml:space="preserve">的中心铜离子电荷更高，说明中心铜离子的氧化态更高，配体结合更稳定，D正确； </w:t>
      </w:r>
    </w:p>
    <w:p w14:paraId="4330C1E6">
      <w:pPr>
        <w:shd w:val="clear" w:color="auto" w:fill="auto"/>
        <w:spacing w:line="360" w:lineRule="auto"/>
        <w:jc w:val="left"/>
        <w:rPr>
          <w:sz w:val="21"/>
        </w:rPr>
      </w:pPr>
      <w:r>
        <w:rPr>
          <w:sz w:val="21"/>
        </w:rPr>
        <w:t>故选ABD。</w:t>
      </w:r>
    </w:p>
    <w:p w14:paraId="27C0AE37">
      <w:pPr>
        <w:shd w:val="clear" w:color="auto" w:fill="auto"/>
        <w:spacing w:line="360" w:lineRule="auto"/>
        <w:jc w:val="left"/>
        <w:rPr>
          <w:sz w:val="21"/>
        </w:rPr>
      </w:pPr>
      <w:r>
        <w:rPr>
          <w:sz w:val="21"/>
        </w:rPr>
        <w:t>（2）根据均摊法，该铜化合物的晶胞中含Pt：</w:t>
      </w:r>
      <m:oMath>
        <m:r>
          <m:rPr/>
          <w:rPr>
            <w:rFonts w:ascii="Cambria Math" w:hAnsi="Cambria Math" w:eastAsia="宋体" w:cs="Cambria Math"/>
          </w:rPr>
          <m:t>8×</m:t>
        </m:r>
        <m:f>
          <m:fPr/>
          <m:num>
            <m:r>
              <m:rPr/>
              <w:rPr>
                <w:rFonts w:ascii="Cambria Math" w:hAnsi="Cambria Math" w:eastAsia="宋体" w:cs="Cambria Math"/>
              </w:rPr>
              <m:t>1</m:t>
            </m:r>
          </m:num>
          <m:den>
            <m:r>
              <m:rPr/>
              <w:rPr>
                <w:rFonts w:ascii="Cambria Math" w:hAnsi="Cambria Math" w:eastAsia="宋体" w:cs="Cambria Math"/>
              </w:rPr>
              <m:t>8</m:t>
            </m:r>
          </m:den>
        </m:f>
        <m:r>
          <m:rPr/>
          <w:rPr>
            <w:rFonts w:ascii="Cambria Math" w:hAnsi="Cambria Math" w:eastAsia="宋体" w:cs="Cambria Math"/>
          </w:rPr>
          <m:t>+1=2</m:t>
        </m:r>
      </m:oMath>
      <w:r>
        <w:rPr>
          <w:sz w:val="21"/>
        </w:rPr>
        <w:t>，每个Pt周围四个Cl配位；每个晶胞中含Cu：</w:t>
      </w:r>
      <m:oMath>
        <m:r>
          <m:rPr/>
          <w:rPr>
            <w:rFonts w:ascii="Cambria Math" w:hAnsi="Cambria Math" w:eastAsia="宋体" w:cs="Cambria Math"/>
          </w:rPr>
          <m:t>4×</m:t>
        </m:r>
        <m:f>
          <m:fPr/>
          <m:num>
            <m:r>
              <m:rPr/>
              <w:rPr>
                <w:rFonts w:ascii="Cambria Math" w:hAnsi="Cambria Math" w:eastAsia="宋体" w:cs="Cambria Math"/>
              </w:rPr>
              <m:t>1</m:t>
            </m:r>
          </m:num>
          <m:den>
            <m:r>
              <m:rPr/>
              <w:rPr>
                <w:rFonts w:ascii="Cambria Math" w:hAnsi="Cambria Math" w:eastAsia="宋体" w:cs="Cambria Math"/>
              </w:rPr>
              <m:t>4</m:t>
            </m:r>
          </m:den>
        </m:f>
        <m:r>
          <m:rPr/>
          <w:rPr>
            <w:rFonts w:ascii="Cambria Math" w:hAnsi="Cambria Math" w:eastAsia="宋体" w:cs="Cambria Math"/>
          </w:rPr>
          <m:t>+2×</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=2</m:t>
        </m:r>
      </m:oMath>
      <w:r>
        <w:rPr>
          <w:sz w:val="21"/>
        </w:rPr>
        <w:t>，每个Cu周围四个NH</w:t>
      </w:r>
      <w:r>
        <w:rPr>
          <w:sz w:val="21"/>
          <w:vertAlign w:val="subscript"/>
        </w:rPr>
        <w:t>3</w:t>
      </w:r>
      <w:r>
        <w:rPr>
          <w:sz w:val="21"/>
        </w:rPr>
        <w:t>配位，则由配离子表示的该化合物的化学式为</w:t>
      </w:r>
      <m:oMath>
        <m:r>
          <m:rPr/>
          <w:rPr>
            <w:rFonts w:ascii="Cambria Math" w:hAnsi="Cambria Math" w:eastAsia="宋体" w:cs="Cambria Math"/>
          </w:rPr>
          <m:t>[</m:t>
        </m:r>
        <m:r>
          <m:rPr>
            <m:sty m:val="p"/>
          </m:rPr>
          <w:rPr>
            <w:rFonts w:ascii="Cambria Math" w:hAnsi="Cambria Math" w:eastAsia="宋体" w:cs="Cambria Math"/>
          </w:rPr>
          <m:t>Cu</m:t>
        </m:r>
        <m:sSub>
          <m:sSubPr/>
          <m:e>
            <m:r>
              <m:rPr/>
              <w:rPr>
                <w:rFonts w:ascii="Cambria Math" w:hAnsi="Cambria Math" w:eastAsia="宋体" w:cs="Cambria Math"/>
              </w:rPr>
              <m:t>(</m:t>
            </m:r>
            <m:sSub>
              <m:sSubPr/>
              <m:e>
                <m:r>
                  <m:rPr>
                    <m:sty m:val="p"/>
                  </m:rPr>
                  <w:rPr>
                    <w:rFonts w:ascii="Cambria Math" w:hAnsi="Cambria Math" w:eastAsia="宋体" w:cs="Cambria Math"/>
                  </w:rPr>
                  <m:t>NH</m:t>
                </m:r>
              </m:e>
              <m:sub>
                <m:r>
                  <m:rPr/>
                  <w:rPr>
                    <w:rFonts w:ascii="Cambria Math" w:hAnsi="Cambria Math" w:eastAsia="宋体" w:cs="Cambria Math"/>
                  </w:rPr>
                  <m:t>3</m:t>
                </m:r>
              </m:sub>
            </m:sSub>
            <m:r>
              <m:rPr/>
              <w:rPr>
                <w:rFonts w:ascii="Cambria Math" w:hAnsi="Cambria Math" w:eastAsia="宋体" w:cs="Cambria Math"/>
              </w:rPr>
              <m:t>)</m:t>
            </m:r>
          </m:e>
          <m:sub>
            <m:r>
              <m:rPr/>
              <w:rPr>
                <w:rFonts w:ascii="Cambria Math" w:hAnsi="Cambria Math" w:eastAsia="宋体" w:cs="Cambria Math"/>
              </w:rPr>
              <m:t>4</m:t>
            </m:r>
          </m:sub>
        </m:sSub>
        <m:r>
          <m:rPr/>
          <w:rPr>
            <w:rFonts w:ascii="Cambria Math" w:hAnsi="Cambria Math" w:eastAsia="宋体" w:cs="Cambria Math"/>
          </w:rPr>
          <m:t>][</m:t>
        </m:r>
        <m:sSub>
          <m:sSubPr/>
          <m:e>
            <m:r>
              <m:rPr>
                <m:sty m:val="p"/>
              </m:rPr>
              <w:rPr>
                <w:rFonts w:ascii="Cambria Math" w:hAnsi="Cambria Math" w:eastAsia="宋体" w:cs="Cambria Math"/>
              </w:rPr>
              <m:t>PtCl</m:t>
            </m:r>
          </m:e>
          <m:sub>
            <m:r>
              <m:rPr/>
              <w:rPr>
                <w:rFonts w:ascii="Cambria Math" w:hAnsi="Cambria Math" w:eastAsia="宋体" w:cs="Cambria Math"/>
              </w:rPr>
              <m:t>4</m:t>
            </m:r>
          </m:sub>
        </m:sSub>
        <m:r>
          <m:rPr/>
          <w:rPr>
            <w:rFonts w:ascii="Cambria Math" w:hAnsi="Cambria Math" w:eastAsia="宋体" w:cs="Cambria Math"/>
          </w:rPr>
          <m:t>]</m:t>
        </m:r>
      </m:oMath>
      <w:r>
        <w:rPr>
          <w:sz w:val="21"/>
        </w:rPr>
        <w:t>；</w:t>
      </w:r>
    </w:p>
    <w:p w14:paraId="737AB20C">
      <w:pPr>
        <w:shd w:val="clear" w:color="auto" w:fill="auto"/>
        <w:spacing w:line="360" w:lineRule="auto"/>
        <w:jc w:val="left"/>
        <w:rPr>
          <w:sz w:val="21"/>
        </w:rPr>
      </w:pPr>
      <w:r>
        <w:rPr>
          <w:sz w:val="21"/>
        </w:rPr>
        <w:t>（3）①化合物A与化合物B结构相似，氧元素的电负性大于硫元素的电负性，在化合物B</w:t>
      </w:r>
      <m:oMath>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N</m:t>
                </m:r>
              </m:e>
            </m:d>
          </m:e>
          <m:sub>
            <m:r>
              <m:rPr/>
              <w:rPr>
                <w:rFonts w:ascii="Cambria Math" w:hAnsi="Cambria Math" w:eastAsia="宋体" w:cs="Cambria Math"/>
              </w:rPr>
              <m:t>3</m:t>
            </m:r>
          </m:sub>
        </m:sSub>
        <m:r>
          <m:rPr>
            <m:nor/>
            <m:sty m:val="p"/>
          </m:rPr>
          <w:rPr>
            <w:rFonts w:ascii="Cambria Math" w:hAnsi="Cambria Math" w:eastAsia="宋体" w:cs="Cambria Math"/>
            <w:b w:val="0"/>
            <w:i w:val="0"/>
          </w:rPr>
          <m:t>PO</m:t>
        </m:r>
      </m:oMath>
      <w:r>
        <w:rPr>
          <w:sz w:val="21"/>
        </w:rPr>
        <w:t>中，N-H键的极性更强，更易断裂，给出</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趋势相对更大；</w:t>
      </w:r>
    </w:p>
    <w:p w14:paraId="79B5747A">
      <w:pPr>
        <w:shd w:val="clear" w:color="auto" w:fill="auto"/>
        <w:spacing w:line="360" w:lineRule="auto"/>
        <w:jc w:val="left"/>
        <w:rPr>
          <w:sz w:val="21"/>
        </w:rPr>
      </w:pPr>
      <w:r>
        <w:rPr>
          <w:sz w:val="21"/>
        </w:rPr>
        <w:t>②化合物A[化学式：</w:t>
      </w:r>
      <m:oMath>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N</m:t>
                </m:r>
              </m:e>
            </m:d>
          </m:e>
          <m:sub>
            <m:r>
              <m:rPr/>
              <w:rPr>
                <w:rFonts w:ascii="Cambria Math" w:hAnsi="Cambria Math" w:eastAsia="宋体" w:cs="Cambria Math"/>
              </w:rPr>
              <m:t>3</m:t>
            </m:r>
          </m:sub>
        </m:sSub>
        <m:r>
          <m:rPr>
            <m:nor/>
            <m:sty m:val="p"/>
          </m:rPr>
          <w:rPr>
            <w:rFonts w:ascii="Cambria Math" w:hAnsi="Cambria Math" w:eastAsia="宋体" w:cs="Cambria Math"/>
            <w:b w:val="0"/>
            <w:i w:val="0"/>
          </w:rPr>
          <m:t>PS</m:t>
        </m:r>
      </m:oMath>
      <w:r>
        <w:rPr>
          <w:sz w:val="21"/>
        </w:rPr>
        <w:t>]与足量稀硫酸混合，</w:t>
      </w:r>
      <m:oMath>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N</m:t>
                </m:r>
              </m:e>
            </m:d>
          </m:e>
          <m:sub>
            <m:r>
              <m:rPr/>
              <w:rPr>
                <w:rFonts w:ascii="Cambria Math" w:hAnsi="Cambria Math" w:eastAsia="宋体" w:cs="Cambria Math"/>
              </w:rPr>
              <m:t>3</m:t>
            </m:r>
          </m:sub>
        </m:sSub>
        <m:r>
          <m:rPr>
            <m:nor/>
            <m:sty m:val="p"/>
          </m:rPr>
          <w:rPr>
            <w:rFonts w:ascii="Cambria Math" w:hAnsi="Cambria Math" w:eastAsia="宋体" w:cs="Cambria Math"/>
            <w:b w:val="0"/>
            <w:i w:val="0"/>
          </w:rPr>
          <m:t>PS</m:t>
        </m:r>
      </m:oMath>
      <w:r>
        <w:rPr>
          <w:sz w:val="21"/>
        </w:rPr>
        <w:t>中P元素为+5价，S元素为-2价，反应过程中各元素化合价未发生变化，在加热条件下反应，生成</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、H</w:t>
      </w:r>
      <w:r>
        <w:rPr>
          <w:sz w:val="21"/>
          <w:vertAlign w:val="subscript"/>
        </w:rPr>
        <w:t>2</w:t>
      </w:r>
      <w:r>
        <w:rPr>
          <w:sz w:val="21"/>
        </w:rPr>
        <w:t>S气体和(NH</w:t>
      </w:r>
      <w:r>
        <w:rPr>
          <w:sz w:val="21"/>
          <w:vertAlign w:val="subscript"/>
        </w:rPr>
        <w:t>4</w:t>
      </w:r>
      <w:r>
        <w:rPr>
          <w:sz w:val="21"/>
        </w:rPr>
        <w:t>)</w:t>
      </w:r>
      <w:r>
        <w:rPr>
          <w:sz w:val="21"/>
          <w:vertAlign w:val="subscript"/>
        </w:rPr>
        <w:t>2</w:t>
      </w:r>
      <w:r>
        <w:rPr>
          <w:sz w:val="21"/>
        </w:rPr>
        <w:t>SO</w:t>
      </w:r>
      <w:r>
        <w:rPr>
          <w:sz w:val="21"/>
          <w:vertAlign w:val="subscript"/>
        </w:rPr>
        <w:t>4</w:t>
      </w:r>
      <w:r>
        <w:rPr>
          <w:sz w:val="21"/>
        </w:rPr>
        <w:t>，化学方程式为：2</w:t>
      </w:r>
      <m:oMath>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N</m:t>
                </m:r>
              </m:e>
            </m:d>
          </m:e>
          <m:sub>
            <m:r>
              <m:rPr/>
              <w:rPr>
                <w:rFonts w:ascii="Cambria Math" w:hAnsi="Cambria Math" w:eastAsia="宋体" w:cs="Cambria Math"/>
              </w:rPr>
              <m:t>3</m:t>
            </m:r>
          </m:sub>
        </m:sSub>
        <m:r>
          <m:rPr>
            <m:nor/>
            <m:sty m:val="p"/>
          </m:rPr>
          <w:rPr>
            <w:rFonts w:ascii="Cambria Math" w:hAnsi="Cambria Math" w:eastAsia="宋体" w:cs="Cambria Math"/>
            <w:b w:val="0"/>
            <w:i w:val="0"/>
          </w:rPr>
          <m:t>PS</m:t>
        </m:r>
      </m:oMath>
      <w:r>
        <w:rPr>
          <w:sz w:val="21"/>
        </w:rPr>
        <w:t xml:space="preserve"> +3H</w:t>
      </w:r>
      <w:r>
        <w:rPr>
          <w:sz w:val="21"/>
          <w:vertAlign w:val="subscript"/>
        </w:rPr>
        <w:t>2</w:t>
      </w:r>
      <w:r>
        <w:rPr>
          <w:sz w:val="21"/>
        </w:rPr>
        <w:t>SO</w:t>
      </w:r>
      <w:r>
        <w:rPr>
          <w:sz w:val="21"/>
          <w:vertAlign w:val="subscript"/>
        </w:rPr>
        <w:t xml:space="preserve">4 </w:t>
      </w:r>
      <w:r>
        <w:rPr>
          <w:sz w:val="21"/>
        </w:rPr>
        <w:t>+ 8H</w:t>
      </w:r>
      <w:r>
        <w:rPr>
          <w:sz w:val="21"/>
          <w:vertAlign w:val="subscript"/>
        </w:rPr>
        <w:t>2</w:t>
      </w:r>
      <w:r>
        <w:rPr>
          <w:sz w:val="21"/>
        </w:rPr>
        <w:t xml:space="preserve">O </w:t>
      </w:r>
      <m:oMath>
        <m:eqArr>
          <m:eqArrPr/>
          <m:e>
            <m:bar>
              <m:barPr/>
              <m:e>
                <m:bar>
                  <m:barPr/>
                  <m:e>
                    <m:r>
                      <m:rPr/>
                      <w:rPr>
                        <w:rFonts w:ascii="Cambria Math" w:hAnsi="Cambria Math" w:eastAsia="宋体" w:cs="Cambria Math"/>
                      </w:rPr>
                      <m:t>Δ</m:t>
                    </m:r>
                  </m:e>
                </m:bar>
              </m:e>
            </m:bar>
          </m:e>
          <m:e/>
        </m:eqArr>
      </m:oMath>
      <w:r>
        <w:rPr>
          <w:sz w:val="21"/>
        </w:rPr>
        <w:t xml:space="preserve"> 2</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+ 3(NH</w:t>
      </w:r>
      <w:r>
        <w:rPr>
          <w:sz w:val="21"/>
          <w:vertAlign w:val="subscript"/>
        </w:rPr>
        <w:t>4</w:t>
      </w:r>
      <w:r>
        <w:rPr>
          <w:sz w:val="21"/>
        </w:rPr>
        <w:t>)</w:t>
      </w:r>
      <w:r>
        <w:rPr>
          <w:sz w:val="21"/>
          <w:vertAlign w:val="subscript"/>
        </w:rPr>
        <w:t>2</w:t>
      </w:r>
      <w:r>
        <w:rPr>
          <w:sz w:val="21"/>
        </w:rPr>
        <w:t>SO</w:t>
      </w:r>
      <w:r>
        <w:rPr>
          <w:sz w:val="21"/>
          <w:vertAlign w:val="subscript"/>
        </w:rPr>
        <w:t>4</w:t>
      </w:r>
      <w:r>
        <w:rPr>
          <w:sz w:val="21"/>
        </w:rPr>
        <w:t xml:space="preserve"> +2 H</w:t>
      </w:r>
      <w:r>
        <w:rPr>
          <w:sz w:val="21"/>
          <w:vertAlign w:val="subscript"/>
        </w:rPr>
        <w:t>2</w:t>
      </w:r>
      <w:r>
        <w:rPr>
          <w:sz w:val="21"/>
        </w:rPr>
        <w:t>S↑；或</w:t>
      </w:r>
      <m:oMath>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N</m:t>
                </m:r>
              </m:e>
            </m:d>
          </m:e>
          <m:sub>
            <m:r>
              <m:rPr/>
              <w:rPr>
                <w:rFonts w:ascii="Cambria Math" w:hAnsi="Cambria Math" w:eastAsia="宋体" w:cs="Cambria Math"/>
              </w:rPr>
              <m:t>3</m:t>
            </m:r>
          </m:sub>
        </m:sSub>
        <m:r>
          <m:rPr>
            <m:nor/>
            <m:sty m:val="p"/>
          </m:rPr>
          <w:rPr>
            <w:rFonts w:ascii="Cambria Math" w:hAnsi="Cambria Math" w:eastAsia="宋体" w:cs="Cambria Math"/>
            <w:b w:val="0"/>
            <w:i w:val="0"/>
          </w:rPr>
          <m:t>PS</m:t>
        </m:r>
      </m:oMath>
      <w:r>
        <w:rPr>
          <w:sz w:val="21"/>
        </w:rPr>
        <w:t xml:space="preserve"> +3H</w:t>
      </w:r>
      <w:r>
        <w:rPr>
          <w:sz w:val="21"/>
          <w:vertAlign w:val="subscript"/>
        </w:rPr>
        <w:t>2</w:t>
      </w:r>
      <w:r>
        <w:rPr>
          <w:sz w:val="21"/>
        </w:rPr>
        <w:t>SO</w:t>
      </w:r>
      <w:r>
        <w:rPr>
          <w:sz w:val="21"/>
          <w:vertAlign w:val="subscript"/>
        </w:rPr>
        <w:t>4 </w:t>
      </w:r>
      <w:r>
        <w:rPr>
          <w:sz w:val="21"/>
        </w:rPr>
        <w:t>+ 4H</w:t>
      </w:r>
      <w:r>
        <w:rPr>
          <w:sz w:val="21"/>
          <w:vertAlign w:val="subscript"/>
        </w:rPr>
        <w:t>2</w:t>
      </w:r>
      <w:r>
        <w:rPr>
          <w:sz w:val="21"/>
        </w:rPr>
        <w:t xml:space="preserve">O </w:t>
      </w:r>
      <m:oMath>
        <m:eqArr>
          <m:eqArrPr/>
          <m:e>
            <m:bar>
              <m:barPr/>
              <m:e>
                <m:bar>
                  <m:barPr/>
                  <m:e>
                    <m:r>
                      <m:rPr/>
                      <w:rPr>
                        <w:rFonts w:ascii="Cambria Math" w:hAnsi="Cambria Math" w:eastAsia="宋体" w:cs="Cambria Math"/>
                      </w:rPr>
                      <m:t>Δ</m:t>
                    </m:r>
                  </m:e>
                </m:bar>
              </m:e>
            </m:bar>
          </m:e>
          <m:e/>
        </m:eqArr>
      </m:oMath>
      <w:r>
        <w:rPr>
          <w:sz w:val="21"/>
        </w:rPr>
        <w:t xml:space="preserve"> </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+ 3NH</w:t>
      </w:r>
      <w:r>
        <w:rPr>
          <w:sz w:val="21"/>
          <w:vertAlign w:val="subscript"/>
        </w:rPr>
        <w:t>4</w:t>
      </w:r>
      <w:r>
        <w:rPr>
          <w:sz w:val="21"/>
        </w:rPr>
        <w:t>HSO</w:t>
      </w:r>
      <w:r>
        <w:rPr>
          <w:sz w:val="21"/>
          <w:vertAlign w:val="subscript"/>
        </w:rPr>
        <w:t>4</w:t>
      </w:r>
      <w:r>
        <w:rPr>
          <w:sz w:val="21"/>
        </w:rPr>
        <w:t xml:space="preserve"> + H</w:t>
      </w:r>
      <w:r>
        <w:rPr>
          <w:sz w:val="21"/>
          <w:vertAlign w:val="subscript"/>
        </w:rPr>
        <w:t>2</w:t>
      </w:r>
      <w:r>
        <w:rPr>
          <w:sz w:val="21"/>
        </w:rPr>
        <w:t>S↑；</w:t>
      </w:r>
    </w:p>
    <w:p w14:paraId="27C0EAB5">
      <w:pPr>
        <w:shd w:val="clear" w:color="auto" w:fill="auto"/>
        <w:spacing w:line="360" w:lineRule="auto"/>
        <w:jc w:val="left"/>
        <w:rPr>
          <w:sz w:val="21"/>
        </w:rPr>
      </w:pPr>
      <w:r>
        <w:rPr>
          <w:sz w:val="21"/>
        </w:rPr>
        <w:t>③由②可知气体C为H</w:t>
      </w:r>
      <w:r>
        <w:rPr>
          <w:sz w:val="21"/>
          <w:vertAlign w:val="subscript"/>
        </w:rPr>
        <w:t>2</w:t>
      </w:r>
      <w:r>
        <w:rPr>
          <w:sz w:val="21"/>
        </w:rPr>
        <w:t>S，利用其还原性检验：将气体C通入少量酸性KMnO</w:t>
      </w:r>
      <w:r>
        <w:rPr>
          <w:sz w:val="21"/>
          <w:vertAlign w:val="subscript"/>
        </w:rPr>
        <w:t>4</w:t>
      </w:r>
      <w:r>
        <w:rPr>
          <w:sz w:val="21"/>
        </w:rPr>
        <w:t>溶液中，若酸性KMnO</w:t>
      </w:r>
      <w:r>
        <w:rPr>
          <w:sz w:val="21"/>
          <w:vertAlign w:val="subscript"/>
        </w:rPr>
        <w:t>4</w:t>
      </w:r>
      <w:r>
        <w:rPr>
          <w:sz w:val="21"/>
        </w:rPr>
        <w:t>溶液褪色，生成淡黄色沉淀，证明气体C是H</w:t>
      </w:r>
      <w:r>
        <w:rPr>
          <w:sz w:val="21"/>
          <w:vertAlign w:val="subscript"/>
        </w:rPr>
        <w:t>2</w:t>
      </w:r>
      <w:r>
        <w:rPr>
          <w:sz w:val="21"/>
        </w:rPr>
        <w:t>S(或将气体C与通入少量氯水中，氯水褪色，生成淡黄色沉淀，证明气体C是H</w:t>
      </w:r>
      <w:r>
        <w:rPr>
          <w:sz w:val="21"/>
          <w:vertAlign w:val="subscript"/>
        </w:rPr>
        <w:t>2</w:t>
      </w:r>
      <w:r>
        <w:rPr>
          <w:sz w:val="21"/>
        </w:rPr>
        <w:t>S) ；</w:t>
      </w:r>
    </w:p>
    <w:p w14:paraId="4BD17A19">
      <w:pPr>
        <w:shd w:val="clear" w:color="auto" w:fill="auto"/>
        <w:spacing w:line="360" w:lineRule="auto"/>
        <w:jc w:val="left"/>
        <w:rPr>
          <w:sz w:val="21"/>
        </w:rPr>
      </w:pPr>
      <w:r>
        <w:rPr>
          <w:sz w:val="21"/>
        </w:rPr>
        <w:t>（4）①步骤I中，</w:t>
      </w:r>
      <m:oMath>
        <m:sSub>
          <m:sSubPr/>
          <m:e>
            <m:r>
              <m:rPr>
                <m:nor/>
                <m:sty m:val="p"/>
              </m:rPr>
              <w:rPr>
                <w:rFonts w:ascii="Cambria Math" w:hAnsi="Cambria Math" w:eastAsia="宋体" w:cs="Cambria Math"/>
                <w:b w:val="0"/>
                <w:i w:val="0"/>
              </w:rPr>
              <m:t>Cu</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FeS</m:t>
            </m:r>
          </m:e>
          <m:sub>
            <m:r>
              <m:rPr/>
              <w:rPr>
                <w:rFonts w:ascii="Cambria Math" w:hAnsi="Cambria Math" w:eastAsia="宋体" w:cs="Cambria Math"/>
              </w:rPr>
              <m:t>4</m:t>
            </m:r>
          </m:sub>
        </m:sSub>
      </m:oMath>
      <w:r>
        <w:rPr>
          <w:sz w:val="21"/>
        </w:rPr>
        <w:t>与稀H</w:t>
      </w:r>
      <w:r>
        <w:rPr>
          <w:sz w:val="21"/>
          <w:vertAlign w:val="subscript"/>
        </w:rPr>
        <w:t>2</w:t>
      </w:r>
      <w:r>
        <w:rPr>
          <w:sz w:val="21"/>
        </w:rPr>
        <w:t>SO</w:t>
      </w:r>
      <w:r>
        <w:rPr>
          <w:sz w:val="21"/>
          <w:vertAlign w:val="subscript"/>
        </w:rPr>
        <w:t>4</w:t>
      </w:r>
      <w:r>
        <w:rPr>
          <w:sz w:val="21"/>
        </w:rPr>
        <w:t>、O</w:t>
      </w:r>
      <w:r>
        <w:rPr>
          <w:sz w:val="21"/>
          <w:vertAlign w:val="subscript"/>
        </w:rPr>
        <w:t>2</w:t>
      </w:r>
      <w:r>
        <w:rPr>
          <w:sz w:val="21"/>
        </w:rPr>
        <w:t>发生氧化还原反应，S元素化合价从-2价氧化为+6价，Fe元素化合价从+2价氧化为+3价，Cu元素保持+2价，生成CuSO</w:t>
      </w:r>
      <w:r>
        <w:rPr>
          <w:sz w:val="21"/>
          <w:vertAlign w:val="subscript"/>
        </w:rPr>
        <w:t>4</w:t>
      </w:r>
      <w:r>
        <w:rPr>
          <w:sz w:val="21"/>
        </w:rPr>
        <w:t>、Fe</w:t>
      </w:r>
      <w:r>
        <w:rPr>
          <w:sz w:val="21"/>
          <w:vertAlign w:val="subscript"/>
        </w:rPr>
        <w:t>2</w:t>
      </w:r>
      <w:r>
        <w:rPr>
          <w:sz w:val="21"/>
        </w:rPr>
        <w:t>(SO</w:t>
      </w:r>
      <w:r>
        <w:rPr>
          <w:sz w:val="21"/>
          <w:vertAlign w:val="subscript"/>
        </w:rPr>
        <w:t>4</w:t>
      </w:r>
      <w:r>
        <w:rPr>
          <w:sz w:val="21"/>
        </w:rPr>
        <w:t>)</w:t>
      </w:r>
      <w:r>
        <w:rPr>
          <w:sz w:val="21"/>
          <w:vertAlign w:val="subscript"/>
        </w:rPr>
        <w:t>3</w:t>
      </w:r>
      <w:r>
        <w:rPr>
          <w:sz w:val="21"/>
        </w:rPr>
        <w:t>和H</w:t>
      </w:r>
      <w:r>
        <w:rPr>
          <w:sz w:val="21"/>
          <w:vertAlign w:val="subscript"/>
        </w:rPr>
        <w:t>2</w:t>
      </w:r>
      <w:r>
        <w:rPr>
          <w:sz w:val="21"/>
        </w:rPr>
        <w:t>O，根据氧化还原反应的配平原则，化学方程式为:4</w:t>
      </w:r>
      <m:oMath>
        <m:sSub>
          <m:sSubPr/>
          <m:e>
            <m:r>
              <m:rPr>
                <m:nor/>
                <m:sty m:val="p"/>
              </m:rPr>
              <w:rPr>
                <w:rFonts w:ascii="Cambria Math" w:hAnsi="Cambria Math" w:eastAsia="宋体" w:cs="Cambria Math"/>
                <w:b w:val="0"/>
                <w:i w:val="0"/>
              </w:rPr>
              <m:t>Cu</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FeS</m:t>
            </m:r>
          </m:e>
          <m:sub>
            <m:r>
              <m:rPr/>
              <w:rPr>
                <w:rFonts w:ascii="Cambria Math" w:hAnsi="Cambria Math" w:eastAsia="宋体" w:cs="Cambria Math"/>
              </w:rPr>
              <m:t>4</m:t>
            </m:r>
          </m:sub>
        </m:sSub>
      </m:oMath>
      <w:r>
        <w:rPr>
          <w:sz w:val="21"/>
        </w:rPr>
        <w:t>+33O</w:t>
      </w:r>
      <w:r>
        <w:rPr>
          <w:sz w:val="21"/>
          <w:vertAlign w:val="subscript"/>
        </w:rPr>
        <w:t>2</w:t>
      </w:r>
      <w:r>
        <w:rPr>
          <w:sz w:val="21"/>
        </w:rPr>
        <w:t xml:space="preserve"> + 2H</w:t>
      </w:r>
      <w:r>
        <w:rPr>
          <w:sz w:val="21"/>
          <w:vertAlign w:val="subscript"/>
        </w:rPr>
        <w:t>2</w:t>
      </w:r>
      <w:r>
        <w:rPr>
          <w:sz w:val="21"/>
        </w:rPr>
        <w:t>SO</w:t>
      </w:r>
      <w:r>
        <w:rPr>
          <w:sz w:val="21"/>
          <w:vertAlign w:val="subscript"/>
        </w:rPr>
        <w:t>4</w:t>
      </w:r>
      <w:r>
        <w:rPr>
          <w:sz w:val="21"/>
        </w:rPr>
        <w:t xml:space="preserve"> = 12CuSO</w:t>
      </w:r>
      <w:r>
        <w:rPr>
          <w:sz w:val="21"/>
          <w:vertAlign w:val="subscript"/>
        </w:rPr>
        <w:t>4</w:t>
      </w:r>
      <w:r>
        <w:rPr>
          <w:sz w:val="21"/>
        </w:rPr>
        <w:t xml:space="preserve"> + 2 Fe</w:t>
      </w:r>
      <w:r>
        <w:rPr>
          <w:sz w:val="21"/>
          <w:vertAlign w:val="subscript"/>
        </w:rPr>
        <w:t>2</w:t>
      </w:r>
      <w:r>
        <w:rPr>
          <w:sz w:val="21"/>
        </w:rPr>
        <w:t>(SO</w:t>
      </w:r>
      <w:r>
        <w:rPr>
          <w:sz w:val="21"/>
          <w:vertAlign w:val="subscript"/>
        </w:rPr>
        <w:t>4</w:t>
      </w:r>
      <w:r>
        <w:rPr>
          <w:sz w:val="21"/>
        </w:rPr>
        <w:t>)</w:t>
      </w:r>
      <w:r>
        <w:rPr>
          <w:sz w:val="21"/>
          <w:vertAlign w:val="subscript"/>
        </w:rPr>
        <w:t>3</w:t>
      </w:r>
      <w:r>
        <w:rPr>
          <w:sz w:val="21"/>
        </w:rPr>
        <w:t xml:space="preserve"> +2H</w:t>
      </w:r>
      <w:r>
        <w:rPr>
          <w:sz w:val="21"/>
          <w:vertAlign w:val="subscript"/>
        </w:rPr>
        <w:t>2</w:t>
      </w:r>
      <w:r>
        <w:rPr>
          <w:sz w:val="21"/>
        </w:rPr>
        <w:t>O；</w:t>
      </w:r>
    </w:p>
    <w:p w14:paraId="11E74455">
      <w:pPr>
        <w:shd w:val="clear" w:color="auto" w:fill="auto"/>
        <w:spacing w:line="360" w:lineRule="auto"/>
        <w:jc w:val="left"/>
        <w:rPr>
          <w:sz w:val="21"/>
        </w:rPr>
      </w:pPr>
      <w:r>
        <w:rPr>
          <w:sz w:val="21"/>
        </w:rPr>
        <w:t>②步骤Ⅱ中要将溶液E(含Cu</w:t>
      </w:r>
      <w:r>
        <w:rPr>
          <w:sz w:val="21"/>
          <w:vertAlign w:val="superscript"/>
        </w:rPr>
        <w:t>2+</w:t>
      </w:r>
      <w:r>
        <w:rPr>
          <w:sz w:val="21"/>
        </w:rPr>
        <w:t>等)中的铜元素全部转化为CuBr，且不引入新元素，结合反应中元素化合价变化，Cu</w:t>
      </w:r>
      <w:r>
        <w:rPr>
          <w:sz w:val="21"/>
          <w:vertAlign w:val="superscript"/>
        </w:rPr>
        <w:t>2+</w:t>
      </w:r>
      <w:r>
        <w:rPr>
          <w:sz w:val="21"/>
        </w:rPr>
        <w:t>被还原为Cu</w:t>
      </w:r>
      <w:r>
        <w:rPr>
          <w:sz w:val="21"/>
          <w:vertAlign w:val="superscript"/>
        </w:rPr>
        <w:t>+</w:t>
      </w:r>
      <w:r>
        <w:rPr>
          <w:sz w:val="21"/>
        </w:rPr>
        <w:t>(存在于CuBr中)，需要加入具有还原性的气体，所以气体X为SO</w:t>
      </w:r>
      <w:r>
        <w:rPr>
          <w:sz w:val="21"/>
          <w:vertAlign w:val="subscript"/>
        </w:rPr>
        <w:t>2</w:t>
      </w:r>
      <w:r>
        <w:rPr>
          <w:sz w:val="21"/>
        </w:rPr>
        <w:t>。溶液E中的Fe</w:t>
      </w:r>
      <w:r>
        <w:rPr>
          <w:sz w:val="21"/>
          <w:vertAlign w:val="superscript"/>
        </w:rPr>
        <w:t>3+</w:t>
      </w:r>
      <w:r>
        <w:rPr>
          <w:sz w:val="21"/>
        </w:rPr>
        <w:t>与SO</w:t>
      </w:r>
      <w:r>
        <w:rPr>
          <w:sz w:val="21"/>
          <w:vertAlign w:val="subscript"/>
        </w:rPr>
        <w:t>2</w:t>
      </w:r>
      <w:r>
        <w:rPr>
          <w:sz w:val="21"/>
        </w:rPr>
        <w:t>发生反应2Fe</w:t>
      </w:r>
      <w:r>
        <w:rPr>
          <w:sz w:val="21"/>
          <w:vertAlign w:val="superscript"/>
        </w:rPr>
        <w:t>3+</w:t>
      </w:r>
      <w:r>
        <w:rPr>
          <w:sz w:val="21"/>
        </w:rPr>
        <w:t>+SO</w:t>
      </w:r>
      <w:r>
        <w:rPr>
          <w:sz w:val="21"/>
          <w:vertAlign w:val="subscript"/>
        </w:rPr>
        <w:t>2</w:t>
      </w:r>
      <w:r>
        <w:rPr>
          <w:sz w:val="21"/>
        </w:rPr>
        <w:t>+2H</w:t>
      </w:r>
      <w:r>
        <w:rPr>
          <w:sz w:val="21"/>
          <w:vertAlign w:val="subscript"/>
        </w:rPr>
        <w:t>2</w:t>
      </w:r>
      <w:r>
        <w:rPr>
          <w:sz w:val="21"/>
        </w:rPr>
        <w:t>O=2Fe</w:t>
      </w:r>
      <w:r>
        <w:rPr>
          <w:sz w:val="21"/>
          <w:vertAlign w:val="superscript"/>
        </w:rPr>
        <w:t>2+</w:t>
      </w:r>
      <w:r>
        <w:rPr>
          <w:sz w:val="21"/>
        </w:rPr>
        <w:t>+</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+4H</w:t>
      </w:r>
      <w:r>
        <w:rPr>
          <w:sz w:val="21"/>
          <w:vertAlign w:val="superscript"/>
        </w:rPr>
        <w:t>+</w:t>
      </w:r>
      <w:r>
        <w:rPr>
          <w:sz w:val="21"/>
        </w:rPr>
        <w:t>，同时溶液E中的CuSO</w:t>
      </w:r>
      <w:r>
        <w:rPr>
          <w:sz w:val="21"/>
          <w:vertAlign w:val="subscript"/>
        </w:rPr>
        <w:t>4</w:t>
      </w:r>
      <w:r>
        <w:rPr>
          <w:sz w:val="21"/>
        </w:rPr>
        <w:t>、Fe</w:t>
      </w:r>
      <w:r>
        <w:rPr>
          <w:sz w:val="21"/>
          <w:vertAlign w:val="subscript"/>
        </w:rPr>
        <w:t>2</w:t>
      </w:r>
      <w:r>
        <w:rPr>
          <w:sz w:val="21"/>
        </w:rPr>
        <w:t>(SO</w:t>
      </w:r>
      <w:r>
        <w:rPr>
          <w:sz w:val="21"/>
          <w:vertAlign w:val="subscript"/>
        </w:rPr>
        <w:t>4</w:t>
      </w:r>
      <w:r>
        <w:rPr>
          <w:sz w:val="21"/>
        </w:rPr>
        <w:t>)</w:t>
      </w:r>
      <w:r>
        <w:rPr>
          <w:sz w:val="21"/>
          <w:vertAlign w:val="subscript"/>
        </w:rPr>
        <w:t>3</w:t>
      </w:r>
      <w:r>
        <w:rPr>
          <w:sz w:val="21"/>
        </w:rPr>
        <w:t>还有大量的</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，所以溶液F除含K</w:t>
      </w:r>
      <w:r>
        <w:rPr>
          <w:sz w:val="21"/>
          <w:vertAlign w:val="superscript"/>
        </w:rPr>
        <w:t>+</w:t>
      </w:r>
      <w:r>
        <w:rPr>
          <w:sz w:val="21"/>
        </w:rPr>
        <w:t>、H</w:t>
      </w:r>
      <w:r>
        <w:rPr>
          <w:sz w:val="21"/>
          <w:vertAlign w:val="superscript"/>
        </w:rPr>
        <w:t>+</w:t>
      </w:r>
      <w:r>
        <w:rPr>
          <w:sz w:val="21"/>
        </w:rPr>
        <w:t>、Br</w:t>
      </w:r>
      <w:r>
        <w:rPr>
          <w:sz w:val="21"/>
          <w:vertAlign w:val="superscript"/>
        </w:rPr>
        <w:t>-</w:t>
      </w:r>
      <w:r>
        <w:rPr>
          <w:sz w:val="21"/>
        </w:rPr>
        <w:t>外，浓度最高的两种离子为</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、Fe</w:t>
      </w:r>
      <w:r>
        <w:rPr>
          <w:sz w:val="21"/>
          <w:vertAlign w:val="superscript"/>
        </w:rPr>
        <w:t>2+</w:t>
      </w:r>
      <w:r>
        <w:rPr>
          <w:sz w:val="21"/>
        </w:rPr>
        <w:t>。</w:t>
      </w:r>
    </w:p>
    <w:p w14:paraId="41E90CD8">
      <w:pPr>
        <w:shd w:val="clear" w:color="auto" w:fill="auto"/>
        <w:spacing w:line="360" w:lineRule="auto"/>
        <w:jc w:val="left"/>
        <w:rPr>
          <w:sz w:val="21"/>
        </w:rPr>
      </w:pPr>
      <w:r>
        <w:rPr>
          <w:sz w:val="21"/>
        </w:rPr>
        <w:t>18．(1)C</w:t>
      </w:r>
    </w:p>
    <w:p w14:paraId="0F7584A1">
      <w:pPr>
        <w:shd w:val="clear" w:color="auto" w:fill="auto"/>
        <w:spacing w:line="360" w:lineRule="auto"/>
        <w:jc w:val="left"/>
        <w:rPr>
          <w:sz w:val="21"/>
        </w:rPr>
      </w:pPr>
      <w:r>
        <w:rPr>
          <w:sz w:val="21"/>
        </w:rPr>
        <w:t xml:space="preserve">(2)     V形(或角形)     HClO     </w:t>
      </w:r>
      <m:oMath>
        <m:r>
          <m:rPr/>
          <w:rPr>
            <w:rFonts w:ascii="Cambria Math" w:hAnsi="Cambria Math" w:eastAsia="宋体" w:cs="Cambria Math"/>
          </w:rPr>
          <m:t>2c</m:t>
        </m:r>
        <m:d>
          <m:dPr>
            <m:sepChr m:val=","/>
          </m:dPr>
          <m:e>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r>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ClO</m:t>
                </m:r>
              </m:e>
              <m:sup>
                <m:r>
                  <m:rPr/>
                  <w:rPr>
                    <w:rFonts w:ascii="Cambria Math" w:hAnsi="Cambria Math" w:eastAsia="宋体" w:cs="Cambria Math"/>
                  </w:rPr>
                  <m:t>−</m:t>
                </m:r>
              </m:sup>
            </m:sSup>
          </m:e>
        </m:d>
      </m:oMath>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2257425" cy="1914525"/>
            <wp:effectExtent l="0" t="0" r="13335" b="5715"/>
            <wp:docPr id="1697461787" name="图片 1697461787" descr="@@@f92022dd-dc0e-4437-ae0b-c45eab446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61787" name="图片 1697461787" descr="@@@f92022dd-dc0e-4437-ae0b-c45eab446a4a"/>
                    <pic:cNvPicPr>
                      <a:picLocks noChangeAspect="1"/>
                    </pic:cNvPicPr>
                  </pic:nvPicPr>
                  <pic:blipFill>
                    <a:blip r:embed="rId41"/>
                    <a:stretch>
                      <a:fillRect/>
                    </a:stretch>
                  </pic:blipFill>
                  <pic:spPr>
                    <a:xfrm>
                      <a:off x="0" y="0"/>
                      <a:ext cx="2257425" cy="1914525"/>
                    </a:xfrm>
                    <a:prstGeom prst="rect">
                      <a:avLst/>
                    </a:prstGeom>
                  </pic:spPr>
                </pic:pic>
              </a:graphicData>
            </a:graphic>
          </wp:inline>
        </w:drawing>
      </w:r>
    </w:p>
    <w:p w14:paraId="048DF210">
      <w:pPr>
        <w:shd w:val="clear" w:color="auto" w:fill="auto"/>
        <w:spacing w:line="360" w:lineRule="auto"/>
        <w:jc w:val="left"/>
        <w:rPr>
          <w:sz w:val="21"/>
        </w:rPr>
      </w:pPr>
      <w:r>
        <w:rPr>
          <w:sz w:val="21"/>
        </w:rPr>
        <w:t>(3)     V     影响因素是溶液 pH以及</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含量等，原因是Cl</w:t>
      </w:r>
      <w:r>
        <w:rPr>
          <w:sz w:val="21"/>
          <w:vertAlign w:val="subscript"/>
        </w:rPr>
        <w:t>2</w:t>
      </w:r>
      <w:r>
        <w:rPr>
          <w:sz w:val="21"/>
        </w:rPr>
        <w:t>浓度增大、pH增大，均使溶液中ClO</w:t>
      </w:r>
      <w:r>
        <w:rPr>
          <w:rFonts w:ascii="宋体" w:hAnsi="宋体" w:eastAsia="宋体" w:cs="宋体"/>
          <w:sz w:val="21"/>
          <w:vertAlign w:val="superscript"/>
        </w:rPr>
        <w:t>﹣</w:t>
      </w:r>
      <w:r>
        <w:rPr>
          <w:sz w:val="21"/>
        </w:rPr>
        <w:t>浓度增大，反应V的反应物浓度增大，反应速率增大</w:t>
      </w:r>
    </w:p>
    <w:p w14:paraId="08D8F67A">
      <w:pPr>
        <w:shd w:val="clear" w:color="auto" w:fill="auto"/>
        <w:spacing w:line="360" w:lineRule="auto"/>
        <w:jc w:val="left"/>
        <w:rPr>
          <w:sz w:val="21"/>
        </w:rPr>
      </w:pPr>
      <w:r>
        <w:rPr>
          <w:sz w:val="21"/>
        </w:rPr>
        <w:t>【详解】（1）饱和氯水中存在平衡：</w:t>
      </w:r>
      <m:oMath>
        <m:sSub>
          <m:sSubPr/>
          <m:e>
            <m:r>
              <m:rPr>
                <m:sty m:val="p"/>
              </m:rPr>
              <w:rPr>
                <w:rFonts w:ascii="Cambria Math" w:hAnsi="Cambria Math" w:eastAsia="宋体" w:cs="Cambria Math"/>
              </w:rPr>
              <m:t>Cl</m:t>
            </m:r>
          </m:e>
          <m:sub>
            <m:r>
              <m:rPr/>
              <w:rPr>
                <w:rFonts w:ascii="Cambria Math" w:hAnsi="Cambria Math" w:eastAsia="宋体" w:cs="Cambria Math"/>
              </w:rPr>
              <m:t>2</m:t>
            </m:r>
          </m:sub>
        </m:sSub>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r>
          <m:rPr/>
          <w:rPr>
            <w:rFonts w:ascii="Cambria Math" w:hAnsi="Cambria Math" w:eastAsia="宋体" w:cs="Cambria Math"/>
          </w:rPr>
          <m:t>⇌</m:t>
        </m:r>
        <m:sSup>
          <m:sSupPr/>
          <m:e>
            <m:r>
              <m:rPr>
                <m:sty m:val="p"/>
              </m:rPr>
              <w:rPr>
                <w:rFonts w:ascii="Cambria Math" w:hAnsi="Cambria Math" w:eastAsia="宋体" w:cs="Cambria Math"/>
              </w:rPr>
              <m:t>H</m:t>
            </m:r>
          </m:e>
          <m:sup>
            <m:r>
              <m:rPr/>
              <w:rPr>
                <w:rFonts w:ascii="Cambria Math" w:hAnsi="Cambria Math" w:eastAsia="宋体" w:cs="Cambria Math"/>
              </w:rPr>
              <m:t>+</m:t>
            </m:r>
          </m:sup>
        </m:sSup>
        <m:r>
          <m:rPr/>
          <w:rPr>
            <w:rFonts w:ascii="Cambria Math" w:hAnsi="Cambria Math" w:eastAsia="宋体" w:cs="Cambria Math"/>
          </w:rPr>
          <m:t>+</m:t>
        </m:r>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r>
          <m:rPr>
            <m:sty m:val="p"/>
          </m:rPr>
          <w:rPr>
            <w:rFonts w:ascii="Cambria Math" w:hAnsi="Cambria Math" w:eastAsia="宋体" w:cs="Cambria Math"/>
          </w:rPr>
          <m:t>HClO</m:t>
        </m:r>
      </m:oMath>
      <w:r>
        <w:rPr>
          <w:sz w:val="21"/>
        </w:rPr>
        <w:t>，平衡正向移动，增加HClO浓度：</w:t>
      </w:r>
    </w:p>
    <w:p w14:paraId="14FF5097">
      <w:pPr>
        <w:shd w:val="clear" w:color="auto" w:fill="auto"/>
        <w:spacing w:line="360" w:lineRule="auto"/>
        <w:jc w:val="left"/>
        <w:rPr>
          <w:sz w:val="21"/>
        </w:rPr>
      </w:pPr>
      <w:r>
        <w:rPr>
          <w:sz w:val="21"/>
        </w:rPr>
        <w:t>A．加NaCl固体，</w:t>
      </w:r>
      <m:oMath>
        <m:sSup>
          <m:sSupPr/>
          <m:e>
            <m:r>
              <m:rPr>
                <m:sty m:val="p"/>
              </m:rPr>
              <w:rPr>
                <w:rFonts w:ascii="Cambria Math" w:hAnsi="Cambria Math" w:eastAsia="宋体" w:cs="Cambria Math"/>
              </w:rPr>
              <m:t>Cl</m:t>
            </m:r>
          </m:e>
          <m:sup>
            <m:r>
              <m:rPr/>
              <w:rPr>
                <w:rFonts w:ascii="Cambria Math" w:hAnsi="Cambria Math" w:eastAsia="宋体" w:cs="Cambria Math"/>
              </w:rPr>
              <m:t>−</m:t>
            </m:r>
          </m:sup>
        </m:sSup>
      </m:oMath>
      <w:r>
        <w:rPr>
          <w:sz w:val="21"/>
        </w:rPr>
        <w:t>浓度增加，平衡逆向移动，HClO降低，A错误；</w:t>
      </w:r>
    </w:p>
    <w:p w14:paraId="1DF26F17">
      <w:pPr>
        <w:shd w:val="clear" w:color="auto" w:fill="auto"/>
        <w:spacing w:line="360" w:lineRule="auto"/>
        <w:jc w:val="left"/>
        <w:rPr>
          <w:sz w:val="21"/>
        </w:rPr>
      </w:pPr>
      <w:r>
        <w:rPr>
          <w:sz w:val="21"/>
        </w:rPr>
        <w:t>B．加水，平衡正向移动，HClO物质的量增加，但浓度降低，B错误；</w:t>
      </w:r>
    </w:p>
    <w:p w14:paraId="0C210407">
      <w:pPr>
        <w:shd w:val="clear" w:color="auto" w:fill="auto"/>
        <w:spacing w:line="360" w:lineRule="auto"/>
        <w:jc w:val="left"/>
        <w:rPr>
          <w:sz w:val="21"/>
        </w:rPr>
      </w:pPr>
      <w:r>
        <w:rPr>
          <w:sz w:val="21"/>
        </w:rPr>
        <w:t>C．加</w:t>
      </w:r>
      <m:oMath>
        <m:sSub>
          <m:sSubPr/>
          <m:e>
            <m:r>
              <m:rPr>
                <m:nor/>
                <m:sty m:val="p"/>
              </m:rPr>
              <w:rPr>
                <w:rFonts w:ascii="Cambria Math" w:hAnsi="Cambria Math" w:eastAsia="宋体" w:cs="Cambria Math"/>
                <w:b w:val="0"/>
                <w:i w:val="0"/>
              </w:rPr>
              <m:t>CaCO</m:t>
            </m:r>
          </m:e>
          <m:sub>
            <m:r>
              <m:rPr/>
              <w:rPr>
                <w:rFonts w:ascii="Cambria Math" w:hAnsi="Cambria Math" w:eastAsia="宋体" w:cs="Cambria Math"/>
              </w:rPr>
              <m:t>3</m:t>
            </m:r>
          </m:sub>
        </m:sSub>
      </m:oMath>
      <w:r>
        <w:rPr>
          <w:sz w:val="21"/>
        </w:rPr>
        <w:t>粉末，消耗</w:t>
      </w:r>
      <m:oMath>
        <m:sSup>
          <m:sSupPr/>
          <m:e>
            <m:r>
              <m:rPr>
                <m:sty m:val="p"/>
              </m:rPr>
              <w:rPr>
                <w:rFonts w:ascii="Cambria Math" w:hAnsi="Cambria Math" w:eastAsia="宋体" w:cs="Cambria Math"/>
              </w:rPr>
              <m:t>H</m:t>
            </m:r>
          </m:e>
          <m:sup>
            <m:r>
              <m:rPr/>
              <w:rPr>
                <w:rFonts w:ascii="Cambria Math" w:hAnsi="Cambria Math" w:eastAsia="宋体" w:cs="Cambria Math"/>
              </w:rPr>
              <m:t>+</m:t>
            </m:r>
          </m:sup>
        </m:sSup>
      </m:oMath>
      <w:r>
        <w:rPr>
          <w:sz w:val="21"/>
        </w:rPr>
        <w:t>，平衡正向移动，HClO浓度增加，C正确；</w:t>
      </w:r>
    </w:p>
    <w:p w14:paraId="55F5547E">
      <w:pPr>
        <w:shd w:val="clear" w:color="auto" w:fill="auto"/>
        <w:spacing w:line="360" w:lineRule="auto"/>
        <w:jc w:val="left"/>
        <w:rPr>
          <w:sz w:val="21"/>
        </w:rPr>
      </w:pPr>
      <w:r>
        <w:rPr>
          <w:sz w:val="21"/>
        </w:rPr>
        <w:t>D．加足量</w:t>
      </w:r>
      <m:oMath>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oMath>
      <w:r>
        <w:rPr>
          <w:sz w:val="21"/>
        </w:rPr>
        <w:t>溶液，消耗</w:t>
      </w:r>
      <m:oMath>
        <m:sSup>
          <m:sSupPr/>
          <m:e>
            <m:r>
              <m:rPr>
                <m:sty m:val="p"/>
              </m:rPr>
              <w:rPr>
                <w:rFonts w:ascii="Cambria Math" w:hAnsi="Cambria Math" w:eastAsia="宋体" w:cs="Cambria Math"/>
              </w:rPr>
              <m:t>H</m:t>
            </m:r>
          </m:e>
          <m:sup>
            <m:r>
              <m:rPr/>
              <w:rPr>
                <w:rFonts w:ascii="Cambria Math" w:hAnsi="Cambria Math" w:eastAsia="宋体" w:cs="Cambria Math"/>
              </w:rPr>
              <m:t>+</m:t>
            </m:r>
          </m:sup>
        </m:sSup>
      </m:oMath>
      <w:r>
        <w:rPr>
          <w:sz w:val="21"/>
        </w:rPr>
        <w:t>，平衡正向移动，但溶液体积会变大，HClO浓度下降，且足量的</w:t>
      </w:r>
      <m:oMath>
        <m:r>
          <m:rPr>
            <m:nor/>
            <m:sty m:val="p"/>
          </m:rPr>
          <w:rPr>
            <w:rFonts w:ascii="Cambria Math" w:hAnsi="Cambria Math" w:eastAsia="宋体" w:cs="Cambria Math"/>
            <w:b w:val="0"/>
            <w:i w:val="0"/>
          </w:rPr>
          <m:t>Ca</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2</m:t>
            </m:r>
          </m:sub>
        </m:sSub>
      </m:oMath>
      <w:r>
        <w:rPr>
          <w:sz w:val="21"/>
        </w:rPr>
        <w:t>也会和HClO反应，进一步导致HClO浓度下降，D错误；</w:t>
      </w:r>
    </w:p>
    <w:p w14:paraId="4DDFD47C">
      <w:pPr>
        <w:shd w:val="clear" w:color="auto" w:fill="auto"/>
        <w:spacing w:line="360" w:lineRule="auto"/>
        <w:jc w:val="left"/>
        <w:rPr>
          <w:sz w:val="21"/>
        </w:rPr>
      </w:pPr>
      <w:r>
        <w:rPr>
          <w:sz w:val="21"/>
        </w:rPr>
        <w:t>故答案为C。</w:t>
      </w:r>
    </w:p>
    <w:p w14:paraId="5E033367">
      <w:pPr>
        <w:shd w:val="clear" w:color="auto" w:fill="auto"/>
        <w:spacing w:line="360" w:lineRule="auto"/>
        <w:jc w:val="left"/>
        <w:rPr>
          <w:sz w:val="21"/>
        </w:rPr>
      </w:pPr>
      <w:r>
        <w:rPr>
          <w:sz w:val="21"/>
        </w:rPr>
        <w:t>（2）①</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分子的中心原子O的价层电子数为</w:t>
      </w:r>
      <m:oMath>
        <m:r>
          <m:rPr/>
          <w:rPr>
            <w:rFonts w:ascii="Cambria Math" w:hAnsi="Cambria Math" w:eastAsia="宋体" w:cs="Cambria Math"/>
          </w:rPr>
          <m:t>2+</m:t>
        </m:r>
        <m:f>
          <m:fPr/>
          <m:num>
            <m:r>
              <m:rPr/>
              <w:rPr>
                <w:rFonts w:ascii="Cambria Math" w:hAnsi="Cambria Math" w:eastAsia="宋体" w:cs="Cambria Math"/>
              </w:rPr>
              <m:t>6−2×1</m:t>
            </m:r>
          </m:num>
          <m:den>
            <m:r>
              <m:rPr/>
              <w:rPr>
                <w:rFonts w:ascii="Cambria Math" w:hAnsi="Cambria Math" w:eastAsia="宋体" w:cs="Cambria Math"/>
              </w:rPr>
              <m:t>2</m:t>
            </m:r>
          </m:den>
        </m:f>
        <m:r>
          <m:rPr/>
          <w:rPr>
            <w:rFonts w:ascii="Cambria Math" w:hAnsi="Cambria Math" w:eastAsia="宋体" w:cs="Cambria Math"/>
          </w:rPr>
          <m:t>=4</m:t>
        </m:r>
      </m:oMath>
      <w:r>
        <w:rPr>
          <w:sz w:val="21"/>
        </w:rPr>
        <w:t>，O有2对孤电子对，空间构型是V形(或角形)；</w:t>
      </w:r>
    </w:p>
    <w:p w14:paraId="04F6C33C">
      <w:pPr>
        <w:shd w:val="clear" w:color="auto" w:fill="auto"/>
        <w:spacing w:line="360" w:lineRule="auto"/>
        <w:jc w:val="left"/>
        <w:rPr>
          <w:sz w:val="21"/>
        </w:rPr>
      </w:pPr>
      <w:r>
        <w:rPr>
          <w:sz w:val="21"/>
        </w:rPr>
        <w:t>②在</w:t>
      </w:r>
      <m:oMath>
        <m:r>
          <m:rPr>
            <m:nor/>
            <m:sty m:val="p"/>
          </m:rPr>
          <w:rPr>
            <w:rFonts w:ascii="Cambria Math" w:hAnsi="Cambria Math" w:eastAsia="宋体" w:cs="Cambria Math"/>
            <w:b w:val="0"/>
            <w:i w:val="0"/>
          </w:rPr>
          <m:t>pH</m:t>
        </m:r>
        <m:r>
          <m:rPr/>
          <w:rPr>
            <w:rFonts w:ascii="Cambria Math" w:hAnsi="Cambria Math" w:eastAsia="宋体" w:cs="Cambria Math"/>
          </w:rPr>
          <m:t>=4~9</m:t>
        </m:r>
      </m:oMath>
      <w:r>
        <w:rPr>
          <w:sz w:val="21"/>
        </w:rPr>
        <w:t>之间，</w:t>
      </w:r>
      <m:oMath>
        <m:sSup>
          <m:sSupPr/>
          <m:e>
            <m:r>
              <m:rPr>
                <m:nor/>
                <m:sty m:val="p"/>
              </m:rPr>
              <w:rPr>
                <w:rFonts w:ascii="Cambria Math" w:hAnsi="Cambria Math" w:eastAsia="宋体" w:cs="Cambria Math"/>
                <w:b w:val="0"/>
                <w:i w:val="0"/>
              </w:rPr>
              <m:t>ClO</m:t>
            </m:r>
          </m:e>
          <m:sup>
            <m:r>
              <m:rPr/>
              <w:rPr>
                <w:rFonts w:ascii="Cambria Math" w:hAnsi="Cambria Math" w:eastAsia="宋体" w:cs="Cambria Math"/>
              </w:rPr>
              <m:t>−</m:t>
            </m:r>
          </m:sup>
        </m:sSup>
      </m:oMath>
      <w:r>
        <w:rPr>
          <w:sz w:val="21"/>
        </w:rPr>
        <w:t>浓度增加，</w:t>
      </w:r>
      <m:oMath>
        <m:sSup>
          <m:sSupPr/>
          <m:e>
            <m:r>
              <m:rPr>
                <m:sty m:val="p"/>
              </m:rPr>
              <w:rPr>
                <w:rFonts w:ascii="Cambria Math" w:hAnsi="Cambria Math" w:eastAsia="宋体" w:cs="Cambria Math"/>
              </w:rPr>
              <m:t>ClO</m:t>
            </m:r>
          </m:e>
          <m:sup>
            <m:r>
              <m:rPr/>
              <w:rPr>
                <w:rFonts w:ascii="Cambria Math" w:hAnsi="Cambria Math" w:eastAsia="宋体" w:cs="Cambria Math"/>
              </w:rPr>
              <m:t>−</m:t>
            </m:r>
          </m:sup>
        </m:sSup>
      </m:oMath>
      <w:r>
        <w:rPr>
          <w:sz w:val="21"/>
        </w:rPr>
        <w:t>主要来自 HClO 的电离：</w:t>
      </w:r>
      <m:oMath>
        <m:r>
          <m:rPr>
            <m:nor/>
            <m:sty m:val="p"/>
          </m:rPr>
          <w:rPr>
            <w:rFonts w:ascii="Cambria Math" w:hAnsi="Cambria Math" w:eastAsia="宋体" w:cs="Cambria Math"/>
            <w:b w:val="0"/>
            <w:i w:val="0"/>
          </w:rPr>
          <m:t>HClO</m:t>
        </m:r>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p>
          <m:sSupPr/>
          <m:e>
            <m:r>
              <m:rPr>
                <m:sty m:val="p"/>
              </m:rPr>
              <w:rPr>
                <w:rFonts w:ascii="Cambria Math" w:hAnsi="Cambria Math" w:eastAsia="宋体" w:cs="Cambria Math"/>
              </w:rPr>
              <m:t>H</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p>
          <m:sSupPr/>
          <m:e>
            <m:r>
              <m:rPr>
                <m:sty m:val="p"/>
              </m:rPr>
              <w:rPr>
                <w:rFonts w:ascii="Cambria Math" w:hAnsi="Cambria Math" w:eastAsia="宋体" w:cs="Cambria Math"/>
              </w:rPr>
              <m:t>ClO</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oMath>
      <w:r>
        <w:rPr>
          <w:sz w:val="21"/>
        </w:rPr>
        <w:t>；</w:t>
      </w:r>
    </w:p>
    <w:p w14:paraId="5D744552">
      <w:pPr>
        <w:shd w:val="clear" w:color="auto" w:fill="auto"/>
        <w:spacing w:line="360" w:lineRule="auto"/>
        <w:jc w:val="left"/>
        <w:rPr>
          <w:sz w:val="21"/>
        </w:rPr>
      </w:pPr>
      <w:r>
        <w:rPr>
          <w:sz w:val="21"/>
        </w:rPr>
        <w:t>③</w:t>
      </w:r>
      <m:oMath>
        <m:sSub>
          <m:sSubPr/>
          <m:e>
            <m:r>
              <m:rPr>
                <m:sty m:val="p"/>
              </m:rPr>
              <w:rPr>
                <w:rFonts w:ascii="Cambria Math" w:hAnsi="Cambria Math" w:eastAsia="宋体" w:cs="Cambria Math"/>
              </w:rPr>
              <m:t>Cl</m:t>
            </m:r>
          </m:e>
          <m:sub>
            <m:r>
              <m:rPr/>
              <w:rPr>
                <w:rFonts w:ascii="Cambria Math" w:hAnsi="Cambria Math" w:eastAsia="宋体" w:cs="Cambria Math"/>
              </w:rPr>
              <m:t>2</m:t>
            </m:r>
          </m:sub>
        </m:sSub>
      </m:oMath>
      <w:r>
        <w:rPr>
          <w:sz w:val="21"/>
        </w:rPr>
        <w:t>溶于水生成等量的</w:t>
      </w:r>
      <m:oMath>
        <m:sSup>
          <m:sSupPr/>
          <m:e>
            <m:r>
              <m:rPr>
                <m:sty m:val="p"/>
              </m:rPr>
              <w:rPr>
                <w:rFonts w:ascii="Cambria Math" w:hAnsi="Cambria Math" w:eastAsia="宋体" w:cs="Cambria Math"/>
              </w:rPr>
              <m:t>Cl</m:t>
            </m:r>
          </m:e>
          <m:sup>
            <m:r>
              <m:rPr/>
              <w:rPr>
                <w:rFonts w:ascii="Cambria Math" w:hAnsi="Cambria Math" w:eastAsia="宋体" w:cs="Cambria Math"/>
              </w:rPr>
              <m:t>−</m:t>
            </m:r>
          </m:sup>
        </m:sSup>
      </m:oMath>
      <w:r>
        <w:rPr>
          <w:sz w:val="21"/>
        </w:rPr>
        <w:t>和HClO，HClO进一步转化为</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和</w:t>
      </w:r>
      <m:oMath>
        <m:sSup>
          <m:sSupPr/>
          <m:e>
            <m:r>
              <m:rPr>
                <m:nor/>
                <m:sty m:val="p"/>
              </m:rPr>
              <w:rPr>
                <w:rFonts w:ascii="Cambria Math" w:hAnsi="Cambria Math" w:eastAsia="宋体" w:cs="Cambria Math"/>
                <w:b w:val="0"/>
                <w:i w:val="0"/>
              </w:rPr>
              <m:t>ClO</m:t>
            </m:r>
          </m:e>
          <m:sup>
            <m:r>
              <m:rPr/>
              <w:rPr>
                <w:rFonts w:ascii="Cambria Math" w:hAnsi="Cambria Math" w:eastAsia="宋体" w:cs="Cambria Math"/>
              </w:rPr>
              <m:t>−</m:t>
            </m:r>
          </m:sup>
        </m:sSup>
      </m:oMath>
      <w:r>
        <w:rPr>
          <w:sz w:val="21"/>
        </w:rPr>
        <w:t>，则该氯水中氯元素质量守恒表达式：</w:t>
      </w:r>
      <m:oMath>
        <m:r>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e>
        </m:d>
        <m:r>
          <m:rPr/>
          <w:rPr>
            <w:rFonts w:ascii="Cambria Math" w:hAnsi="Cambria Math" w:eastAsia="宋体" w:cs="Cambria Math"/>
          </w:rPr>
          <m:t>=c(</m:t>
        </m:r>
        <m:r>
          <m:rPr>
            <m:nor/>
            <m:sty m:val="p"/>
          </m:rPr>
          <w:rPr>
            <w:rFonts w:ascii="Cambria Math" w:hAnsi="Cambria Math" w:eastAsia="宋体" w:cs="Cambria Math"/>
            <w:b w:val="0"/>
            <w:i w:val="0"/>
          </w:rPr>
          <m:t>HClO</m:t>
        </m:r>
        <m:r>
          <m:rPr/>
          <w:rPr>
            <w:rFonts w:ascii="Cambria Math" w:hAnsi="Cambria Math" w:eastAsia="宋体" w:cs="Cambria Math"/>
          </w:rPr>
          <m:t>)+2c(</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)+c(</m:t>
        </m:r>
        <m:sSup>
          <m:sSupPr/>
          <m:e>
            <m:r>
              <m:rPr>
                <m:nor/>
                <m:sty m:val="p"/>
              </m:rPr>
              <w:rPr>
                <w:rFonts w:ascii="Cambria Math" w:hAnsi="Cambria Math" w:eastAsia="宋体" w:cs="Cambria Math"/>
                <w:b w:val="0"/>
                <w:i w:val="0"/>
              </w:rPr>
              <m:t>ClO</m:t>
            </m:r>
          </m:e>
          <m:sup>
            <m:r>
              <m:rPr/>
              <w:rPr>
                <w:rFonts w:ascii="Cambria Math" w:hAnsi="Cambria Math" w:eastAsia="宋体" w:cs="Cambria Math"/>
              </w:rPr>
              <m:t>−</m:t>
            </m:r>
          </m:sup>
        </m:sSup>
        <m:r>
          <m:rPr/>
          <w:rPr>
            <w:rFonts w:ascii="Cambria Math" w:hAnsi="Cambria Math" w:eastAsia="宋体" w:cs="Cambria Math"/>
          </w:rPr>
          <m:t>)</m:t>
        </m:r>
      </m:oMath>
      <w:r>
        <w:rPr>
          <w:sz w:val="21"/>
        </w:rPr>
        <w:t>；</w:t>
      </w:r>
    </w:p>
    <w:p w14:paraId="30AC45B9">
      <w:pPr>
        <w:shd w:val="clear" w:color="auto" w:fill="auto"/>
        <w:spacing w:line="360" w:lineRule="auto"/>
        <w:jc w:val="left"/>
        <w:rPr>
          <w:sz w:val="21"/>
        </w:rPr>
      </w:pPr>
      <w:r>
        <w:rPr>
          <w:sz w:val="21"/>
        </w:rPr>
        <w:t xml:space="preserve">④由 </w:t>
      </w:r>
      <m:oMath>
        <m:r>
          <m:rPr/>
          <w:rPr>
            <w:rFonts w:ascii="Cambria Math" w:hAnsi="Cambria Math" w:eastAsia="宋体" w:cs="Cambria Math"/>
          </w:rPr>
          <m:t>2</m:t>
        </m:r>
        <m:r>
          <m:rPr>
            <m:nor/>
            <m:sty m:val="p"/>
          </m:rPr>
          <w:rPr>
            <w:rFonts w:ascii="Cambria Math" w:hAnsi="Cambria Math" w:eastAsia="宋体" w:cs="Cambria Math"/>
            <w:b w:val="0"/>
            <w:i w:val="0"/>
          </w:rPr>
          <m:t>HClO</m:t>
        </m:r>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 xml:space="preserve"> </w:t>
      </w:r>
      <m:oMath>
        <m:r>
          <m:rPr/>
          <w:rPr>
            <w:rFonts w:ascii="Cambria Math" w:hAnsi="Cambria Math" w:eastAsia="宋体" w:cs="Cambria Math"/>
          </w:rPr>
          <m:t>K=</m:t>
        </m:r>
        <m:sSup>
          <m:sSupPr/>
          <m:e>
            <m:r>
              <m:rPr/>
              <w:rPr>
                <w:rFonts w:ascii="Cambria Math" w:hAnsi="Cambria Math" w:eastAsia="宋体" w:cs="Cambria Math"/>
              </w:rPr>
              <m:t>10</m:t>
            </m:r>
          </m:e>
          <m:sup>
            <m:r>
              <m:rPr/>
              <w:rPr>
                <w:rFonts w:ascii="Cambria Math" w:hAnsi="Cambria Math" w:eastAsia="宋体" w:cs="Cambria Math"/>
              </w:rPr>
              <m:t>−2.0</m:t>
            </m:r>
          </m:sup>
        </m:sSup>
      </m:oMath>
      <w:r>
        <w:rPr>
          <w:sz w:val="21"/>
        </w:rPr>
        <w:t>可知，随着 pH 升高，</w:t>
      </w:r>
      <m:oMath>
        <m:r>
          <m:rPr/>
          <w:rPr>
            <w:rFonts w:ascii="Cambria Math" w:hAnsi="Cambria Math" w:eastAsia="宋体" w:cs="Cambria Math"/>
          </w:rPr>
          <m:t>c(</m:t>
        </m:r>
        <m:r>
          <m:rPr>
            <m:nor/>
            <m:sty m:val="p"/>
          </m:rPr>
          <w:rPr>
            <w:rFonts w:ascii="Cambria Math" w:hAnsi="Cambria Math" w:eastAsia="宋体" w:cs="Cambria Math"/>
            <w:b w:val="0"/>
            <w:i w:val="0"/>
          </w:rPr>
          <m:t>HClO</m:t>
        </m:r>
        <m:r>
          <m:rPr/>
          <w:rPr>
            <w:rFonts w:ascii="Cambria Math" w:hAnsi="Cambria Math" w:eastAsia="宋体" w:cs="Cambria Math"/>
          </w:rPr>
          <m:t>)</m:t>
        </m:r>
      </m:oMath>
      <w:r>
        <w:rPr>
          <w:sz w:val="21"/>
        </w:rPr>
        <w:t>减小，</w:t>
      </w:r>
      <m:oMath>
        <m:r>
          <m:rPr/>
          <w:rPr>
            <w:rFonts w:ascii="Cambria Math" w:hAnsi="Cambria Math" w:eastAsia="宋体" w:cs="Cambria Math"/>
          </w:rPr>
          <m:t>c(</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oMath>
      <w:r>
        <w:rPr>
          <w:sz w:val="21"/>
        </w:rPr>
        <w:t>亦随之减小，且</w:t>
      </w:r>
      <m:oMath>
        <m:r>
          <m:rPr/>
          <w:rPr>
            <w:rFonts w:ascii="Cambria Math" w:hAnsi="Cambria Math" w:eastAsia="宋体" w:cs="Cambria Math"/>
          </w:rPr>
          <m:t>K=</m:t>
        </m:r>
        <m:f>
          <m:fPr/>
          <m:num>
            <m:r>
              <m:rPr/>
              <w:rPr>
                <w:rFonts w:ascii="Cambria Math" w:hAnsi="Cambria Math" w:eastAsia="宋体" w:cs="Cambria Math"/>
              </w:rPr>
              <m:t>c(</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num>
          <m:den>
            <m:sSup>
              <m:sSupPr/>
              <m:e>
                <m:r>
                  <m:rPr/>
                  <w:rPr>
                    <w:rFonts w:ascii="Cambria Math" w:hAnsi="Cambria Math" w:eastAsia="宋体" w:cs="Cambria Math"/>
                  </w:rPr>
                  <m:t>c</m:t>
                </m:r>
              </m:e>
              <m:sup>
                <m:r>
                  <m:rPr/>
                  <w:rPr>
                    <w:rFonts w:ascii="Cambria Math" w:hAnsi="Cambria Math" w:eastAsia="宋体" w:cs="Cambria Math"/>
                  </w:rPr>
                  <m:t>2</m:t>
                </m:r>
              </m:sup>
            </m:sSup>
            <m:r>
              <m:rPr/>
              <w:rPr>
                <w:rFonts w:ascii="Cambria Math" w:hAnsi="Cambria Math" w:eastAsia="宋体" w:cs="Cambria Math"/>
              </w:rPr>
              <m:t>(</m:t>
            </m:r>
            <m:r>
              <m:rPr>
                <m:nor/>
                <m:sty m:val="p"/>
              </m:rPr>
              <w:rPr>
                <w:rFonts w:ascii="Cambria Math" w:hAnsi="Cambria Math" w:eastAsia="宋体" w:cs="Cambria Math"/>
                <w:b w:val="0"/>
                <w:i w:val="0"/>
              </w:rPr>
              <m:t>HClO</m:t>
            </m:r>
            <m:r>
              <m:rPr/>
              <w:rPr>
                <w:rFonts w:ascii="Cambria Math" w:hAnsi="Cambria Math" w:eastAsia="宋体" w:cs="Cambria Math"/>
              </w:rPr>
              <m:t>)</m:t>
            </m:r>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−2.0</m:t>
            </m:r>
          </m:sup>
        </m:sSup>
      </m:oMath>
      <w:r>
        <w:rPr>
          <w:sz w:val="21"/>
        </w:rPr>
        <w:t>，代入pH=4时，</w:t>
      </w:r>
      <m:oMath>
        <m:r>
          <m:rPr/>
          <w:rPr>
            <w:rFonts w:ascii="Cambria Math" w:hAnsi="Cambria Math" w:eastAsia="宋体" w:cs="Cambria Math"/>
          </w:rPr>
          <m:t>c(</m:t>
        </m:r>
        <m:r>
          <m:rPr>
            <m:nor/>
            <m:sty m:val="p"/>
          </m:rPr>
          <w:rPr>
            <w:rFonts w:ascii="Cambria Math" w:hAnsi="Cambria Math" w:eastAsia="宋体" w:cs="Cambria Math"/>
            <w:b w:val="0"/>
            <w:i w:val="0"/>
          </w:rPr>
          <m:t>HClO</m:t>
        </m:r>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−4.5</m:t>
            </m:r>
          </m:sup>
        </m:sSup>
      </m:oMath>
      <w:r>
        <w:rPr>
          <w:sz w:val="21"/>
        </w:rPr>
        <w:t>，得到</w:t>
      </w:r>
      <m:oMath>
        <m:r>
          <m:rPr>
            <m:sty m:val="p"/>
          </m:rPr>
          <w:rPr>
            <w:rFonts w:ascii="Cambria Math" w:hAnsi="Cambria Math" w:eastAsia="宋体" w:cs="Cambria Math"/>
          </w:rPr>
          <m:t>lgc</m:t>
        </m:r>
        <m:r>
          <m:rPr/>
          <w:rPr>
            <w:rFonts w:ascii="Cambria Math" w:hAnsi="Cambria Math" w:eastAsia="宋体" w:cs="Cambria Math"/>
          </w:rPr>
          <m:t>(</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)=−11</m:t>
        </m:r>
      </m:oMath>
      <w:r>
        <w:rPr>
          <w:sz w:val="21"/>
        </w:rPr>
        <w:t>，同理，pH=9时，</w:t>
      </w:r>
      <m:oMath>
        <m:r>
          <m:rPr/>
          <w:rPr>
            <w:rFonts w:ascii="Cambria Math" w:hAnsi="Cambria Math" w:eastAsia="宋体" w:cs="Cambria Math"/>
          </w:rPr>
          <m:t>c(</m:t>
        </m:r>
        <m:r>
          <m:rPr>
            <m:nor/>
            <m:sty m:val="p"/>
          </m:rPr>
          <w:rPr>
            <w:rFonts w:ascii="Cambria Math" w:hAnsi="Cambria Math" w:eastAsia="宋体" w:cs="Cambria Math"/>
            <w:b w:val="0"/>
            <w:i w:val="0"/>
          </w:rPr>
          <m:t>HClO</m:t>
        </m:r>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−6.0</m:t>
            </m:r>
          </m:sup>
        </m:sSup>
      </m:oMath>
      <w:r>
        <w:rPr>
          <w:sz w:val="21"/>
        </w:rPr>
        <w:t>，</w:t>
      </w:r>
      <m:oMath>
        <m:r>
          <m:rPr>
            <m:sty m:val="p"/>
          </m:rPr>
          <w:rPr>
            <w:rFonts w:ascii="Cambria Math" w:hAnsi="Cambria Math" w:eastAsia="宋体" w:cs="Cambria Math"/>
          </w:rPr>
          <m:t>lgc</m:t>
        </m:r>
        <m:r>
          <m:rPr/>
          <w:rPr>
            <w:rFonts w:ascii="Cambria Math" w:hAnsi="Cambria Math" w:eastAsia="宋体" w:cs="Cambria Math"/>
          </w:rPr>
          <m:t>(</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)=−14</m:t>
        </m:r>
      </m:oMath>
      <w:r>
        <w:rPr>
          <w:sz w:val="21"/>
        </w:rPr>
        <w:t>，故</w:t>
      </w:r>
      <m:oMath>
        <m:r>
          <m:rPr>
            <m:sty m:val="p"/>
          </m:rPr>
          <w:rPr>
            <w:rFonts w:ascii="Cambria Math" w:hAnsi="Cambria Math" w:eastAsia="宋体" w:cs="Cambria Math"/>
          </w:rPr>
          <m:t>lgc</m:t>
        </m:r>
        <m:r>
          <m:rPr/>
          <w:rPr>
            <w:rFonts w:ascii="Cambria Math" w:hAnsi="Cambria Math" w:eastAsia="宋体" w:cs="Cambria Math"/>
          </w:rPr>
          <m:t>(</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oMath>
      <w:r>
        <w:rPr>
          <w:sz w:val="21"/>
        </w:rPr>
        <w:t>从 pH=4 到9时，从-11点位大致呈单调下降曲线递减到-14点位，如图所示：</w:t>
      </w:r>
      <w:r>
        <w:rPr>
          <w:rFonts w:ascii="Times New Roman" w:hAnsi="Times New Roman" w:eastAsia="Times New Roman" w:cs="Times New Roman"/>
          <w:strike w:val="0"/>
          <w:kern w:val="0"/>
          <w:sz w:val="24"/>
          <w:szCs w:val="24"/>
          <w:u w:val="none"/>
        </w:rPr>
        <w:drawing>
          <wp:inline distT="0" distB="0" distL="114300" distR="114300">
            <wp:extent cx="2257425" cy="1914525"/>
            <wp:effectExtent l="0" t="0" r="13335" b="5715"/>
            <wp:docPr id="283112629" name="图片 283112629" descr="@@@cd5ac240-4452-4937-895b-ea1c3ccad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12629" name="图片 283112629" descr="@@@cd5ac240-4452-4937-895b-ea1c3ccad495"/>
                    <pic:cNvPicPr>
                      <a:picLocks noChangeAspect="1"/>
                    </pic:cNvPicPr>
                  </pic:nvPicPr>
                  <pic:blipFill>
                    <a:blip r:embed="rId41"/>
                    <a:stretch>
                      <a:fillRect/>
                    </a:stretch>
                  </pic:blipFill>
                  <pic:spPr>
                    <a:xfrm>
                      <a:off x="0" y="0"/>
                      <a:ext cx="2257425" cy="1914525"/>
                    </a:xfrm>
                    <a:prstGeom prst="rect">
                      <a:avLst/>
                    </a:prstGeom>
                  </pic:spPr>
                </pic:pic>
              </a:graphicData>
            </a:graphic>
          </wp:inline>
        </w:drawing>
      </w:r>
      <w:r>
        <w:rPr>
          <w:sz w:val="21"/>
        </w:rPr>
        <w:t>；</w:t>
      </w:r>
    </w:p>
    <w:p w14:paraId="6A6CE015">
      <w:pPr>
        <w:shd w:val="clear" w:color="auto" w:fill="auto"/>
        <w:spacing w:line="360" w:lineRule="auto"/>
        <w:jc w:val="left"/>
        <w:rPr>
          <w:sz w:val="21"/>
        </w:rPr>
      </w:pPr>
      <w:r>
        <w:rPr>
          <w:sz w:val="21"/>
        </w:rPr>
        <w:t>（3）①反应Ⅳ是</w:t>
      </w:r>
      <m:oMath>
        <m:sSub>
          <m:sSubPr/>
          <m:e>
            <m:r>
              <m:rPr>
                <m:sty m:val="p"/>
              </m:rPr>
              <w:rPr>
                <w:rFonts w:ascii="Cambria Math" w:hAnsi="Cambria Math" w:eastAsia="宋体" w:cs="Cambria Math"/>
              </w:rPr>
              <m:t>ClO</m:t>
            </m:r>
          </m:e>
          <m:sub>
            <m:r>
              <m:rPr/>
              <w:rPr>
                <w:rFonts w:ascii="Cambria Math" w:hAnsi="Cambria Math" w:eastAsia="宋体" w:cs="Cambria Math"/>
              </w:rPr>
              <m:t>2</m:t>
            </m:r>
          </m:sub>
        </m:sSub>
      </m:oMath>
      <w:r>
        <w:rPr>
          <w:sz w:val="21"/>
        </w:rPr>
        <w:t>自身的氧化还原反应，而反应V是</w:t>
      </w:r>
      <m:oMath>
        <m:sSup>
          <m:sSupPr/>
          <m:e>
            <m:r>
              <m:rPr>
                <m:sty m:val="p"/>
              </m:rPr>
              <w:rPr>
                <w:rFonts w:ascii="Cambria Math" w:hAnsi="Cambria Math" w:eastAsia="宋体" w:cs="Cambria Math"/>
              </w:rPr>
              <m:t>ClO</m:t>
            </m:r>
          </m:e>
          <m:sup>
            <m:r>
              <m:rPr/>
              <w:rPr>
                <w:rFonts w:ascii="Cambria Math" w:hAnsi="Cambria Math" w:eastAsia="宋体" w:cs="Cambria Math"/>
              </w:rPr>
              <m:t>−</m:t>
            </m:r>
          </m:sup>
        </m:sSup>
      </m:oMath>
      <w:r>
        <w:rPr>
          <w:sz w:val="21"/>
        </w:rPr>
        <w:t>做氧化剂，将</w:t>
      </w:r>
      <m:oMath>
        <m:sSub>
          <m:sSubPr/>
          <m:e>
            <m:r>
              <m:rPr>
                <m:sty m:val="p"/>
              </m:rPr>
              <w:rPr>
                <w:rFonts w:ascii="Cambria Math" w:hAnsi="Cambria Math" w:eastAsia="宋体" w:cs="Cambria Math"/>
              </w:rPr>
              <m:t>ClO</m:t>
            </m:r>
          </m:e>
          <m:sub>
            <m:r>
              <m:rPr/>
              <w:rPr>
                <w:rFonts w:ascii="Cambria Math" w:hAnsi="Cambria Math" w:eastAsia="宋体" w:cs="Cambria Math"/>
              </w:rPr>
              <m:t>2</m:t>
            </m:r>
          </m:sub>
        </m:sSub>
      </m:oMath>
      <w:r>
        <w:rPr>
          <w:sz w:val="21"/>
        </w:rPr>
        <w:t>氧化为</w:t>
      </w:r>
      <m:oMath>
        <m:sSubSup>
          <m:sSubSupPr/>
          <m:e>
            <m:r>
              <m:rPr>
                <m:sty m:val="p"/>
              </m:rPr>
              <w:rPr>
                <w:rFonts w:ascii="Cambria Math" w:hAnsi="Cambria Math" w:eastAsia="宋体" w:cs="Cambria Math"/>
              </w:rPr>
              <m:t>ClO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(氯的含氧酸中并不是化合价越高，氧化性越强)，故当</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存在时，存在题(2)中Ⅰ和Ⅲ的电离平衡，主要影响的是反应Ⅴ，即加快了反应Ⅴ的反应速率；</w:t>
      </w:r>
    </w:p>
    <w:p w14:paraId="6C83BD0F">
      <w:pPr>
        <w:shd w:val="clear" w:color="auto" w:fill="auto"/>
        <w:spacing w:line="360" w:lineRule="auto"/>
        <w:jc w:val="left"/>
        <w:rPr>
          <w:sz w:val="21"/>
        </w:rPr>
      </w:pPr>
      <w:r>
        <w:rPr>
          <w:sz w:val="21"/>
        </w:rPr>
        <w:t>②读图可知，影响</w:t>
      </w:r>
      <m:oMath>
        <m:sSub>
          <m:sSubPr/>
          <m:e>
            <m:r>
              <m:rPr/>
              <w:rPr>
                <w:rFonts w:ascii="Cambria Math" w:hAnsi="Cambria Math" w:eastAsia="宋体" w:cs="Cambria Math"/>
              </w:rPr>
              <m:t>v</m:t>
            </m:r>
          </m:e>
          <m:sub>
            <m:r>
              <m:rPr>
                <m:sty m:val="p"/>
              </m:rPr>
              <w:rPr>
                <w:rFonts w:ascii="Cambria Math" w:hAnsi="Cambria Math" w:eastAsia="宋体" w:cs="Cambria Math"/>
              </w:rPr>
              <m:t>初始</m:t>
            </m:r>
          </m:sub>
        </m:sSub>
        <m:d>
          <m:dPr>
            <m:sepChr m:val=","/>
          </m:dPr>
          <m:e>
            <m:sSub>
              <m:sSubPr/>
              <m:e>
                <m:r>
                  <m:rPr>
                    <m:nor/>
                    <m:sty m:val="p"/>
                  </m:rPr>
                  <w:rPr>
                    <w:rFonts w:ascii="Cambria Math" w:hAnsi="Cambria Math" w:eastAsia="宋体" w:cs="Cambria Math"/>
                    <w:b w:val="0"/>
                    <w:i w:val="0"/>
                  </w:rPr>
                  <m:t>ClO</m:t>
                </m:r>
              </m:e>
              <m:sub>
                <m:r>
                  <m:rPr/>
                  <w:rPr>
                    <w:rFonts w:ascii="Cambria Math" w:hAnsi="Cambria Math" w:eastAsia="宋体" w:cs="Cambria Math"/>
                  </w:rPr>
                  <m:t>2</m:t>
                </m:r>
              </m:sub>
            </m:sSub>
          </m:e>
        </m:d>
      </m:oMath>
      <w:r>
        <w:rPr>
          <w:sz w:val="21"/>
        </w:rPr>
        <w:t xml:space="preserve">的主要因素有溶液 pH以及 </w:t>
      </w:r>
      <m:oMath>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 xml:space="preserve"> 含量等，原因是Cl</w:t>
      </w:r>
      <w:r>
        <w:rPr>
          <w:sz w:val="21"/>
          <w:vertAlign w:val="subscript"/>
        </w:rPr>
        <w:t>2</w:t>
      </w:r>
      <w:r>
        <w:rPr>
          <w:sz w:val="21"/>
        </w:rPr>
        <w:t>浓度增大、pH增大，均使溶液中ClO</w:t>
      </w:r>
      <w:r>
        <w:rPr>
          <w:rFonts w:ascii="宋体" w:hAnsi="宋体" w:eastAsia="宋体" w:cs="宋体"/>
          <w:sz w:val="21"/>
          <w:vertAlign w:val="superscript"/>
        </w:rPr>
        <w:t>﹣</w:t>
      </w:r>
      <w:r>
        <w:rPr>
          <w:sz w:val="21"/>
        </w:rPr>
        <w:t>浓度增大，反应V的反应物浓度增大，反应速率增大。</w:t>
      </w:r>
    </w:p>
    <w:p w14:paraId="2EDE0E9A">
      <w:pPr>
        <w:shd w:val="clear" w:color="auto" w:fill="auto"/>
        <w:spacing w:line="360" w:lineRule="auto"/>
        <w:jc w:val="left"/>
        <w:rPr>
          <w:sz w:val="21"/>
        </w:rPr>
      </w:pPr>
      <w:r>
        <w:rPr>
          <w:sz w:val="21"/>
        </w:rPr>
        <w:t>19．(1)O</w:t>
      </w:r>
    </w:p>
    <w:p w14:paraId="0FEEB744">
      <w:pPr>
        <w:shd w:val="clear" w:color="auto" w:fill="auto"/>
        <w:spacing w:line="360" w:lineRule="auto"/>
        <w:jc w:val="left"/>
        <w:rPr>
          <w:sz w:val="21"/>
        </w:rPr>
      </w:pPr>
      <w:r>
        <w:rPr>
          <w:sz w:val="21"/>
        </w:rPr>
        <w:t>(2)C</w:t>
      </w:r>
    </w:p>
    <w:p w14:paraId="0A211ADB">
      <w:pPr>
        <w:shd w:val="clear" w:color="auto" w:fill="auto"/>
        <w:spacing w:line="360" w:lineRule="auto"/>
        <w:jc w:val="left"/>
        <w:rPr>
          <w:sz w:val="21"/>
        </w:rPr>
      </w:pPr>
      <w:r>
        <w:rPr>
          <w:sz w:val="21"/>
        </w:rPr>
        <w:t>(3)防止遇冷后产物析出而损失</w:t>
      </w:r>
    </w:p>
    <w:p w14:paraId="341238A7">
      <w:pPr>
        <w:shd w:val="clear" w:color="auto" w:fill="auto"/>
        <w:spacing w:line="360" w:lineRule="auto"/>
        <w:jc w:val="left"/>
        <w:rPr>
          <w:sz w:val="21"/>
        </w:rPr>
      </w:pPr>
      <w:r>
        <w:rPr>
          <w:sz w:val="21"/>
        </w:rPr>
        <w:t>(4)ABC</w:t>
      </w:r>
    </w:p>
    <w:p w14:paraId="0470DBEC">
      <w:pPr>
        <w:shd w:val="clear" w:color="auto" w:fill="auto"/>
        <w:spacing w:line="360" w:lineRule="auto"/>
        <w:jc w:val="left"/>
        <w:rPr>
          <w:sz w:val="21"/>
        </w:rPr>
      </w:pPr>
      <w:r>
        <w:rPr>
          <w:sz w:val="21"/>
        </w:rPr>
        <w:t>(5)AD</w:t>
      </w:r>
    </w:p>
    <w:p w14:paraId="10C1DAE3">
      <w:pPr>
        <w:shd w:val="clear" w:color="auto" w:fill="auto"/>
        <w:spacing w:line="360" w:lineRule="auto"/>
        <w:jc w:val="left"/>
        <w:rPr>
          <w:sz w:val="21"/>
        </w:rPr>
      </w:pPr>
      <w:r>
        <w:rPr>
          <w:sz w:val="21"/>
        </w:rPr>
        <w:t>(6)错误，降温速率与浓度同时在变化，无法判断</w:t>
      </w:r>
    </w:p>
    <w:p w14:paraId="541A446D">
      <w:pPr>
        <w:shd w:val="clear" w:color="auto" w:fill="auto"/>
        <w:spacing w:line="360" w:lineRule="auto"/>
        <w:jc w:val="left"/>
        <w:rPr>
          <w:sz w:val="21"/>
        </w:rPr>
      </w:pPr>
      <w:r>
        <w:rPr>
          <w:sz w:val="21"/>
        </w:rPr>
        <w:t>【分析】</w:t>
      </w:r>
      <m:oMath>
        <m:r>
          <m:rPr/>
          <w:rPr>
            <w:rFonts w:ascii="Cambria Math" w:hAnsi="Cambria Math" w:eastAsia="宋体" w:cs="Cambria Math"/>
          </w:rPr>
          <m:t>80°</m:t>
        </m:r>
        <m:r>
          <m:rPr>
            <m:nor/>
            <m:sty m:val="p"/>
          </m:rPr>
          <w:rPr>
            <w:rFonts w:ascii="Cambria Math" w:hAnsi="Cambria Math" w:eastAsia="宋体" w:cs="Cambria Math"/>
            <w:b w:val="0"/>
            <w:i w:val="0"/>
          </w:rPr>
          <m:t>C</m:t>
        </m:r>
      </m:oMath>
      <w:r>
        <w:rPr>
          <w:sz w:val="21"/>
        </w:rPr>
        <w:t>下，</w:t>
      </w:r>
      <m:oMath>
        <m:r>
          <m:rPr>
            <m:nor/>
            <m:sty m:val="p"/>
          </m:rPr>
          <w:rPr>
            <w:rFonts w:ascii="Cambria Math" w:hAnsi="Cambria Math" w:eastAsia="宋体" w:cs="Cambria Math"/>
            <w:b w:val="0"/>
            <w:i w:val="0"/>
          </w:rPr>
          <m:t>100mL</m:t>
        </m:r>
      </m:oMath>
      <w:r>
        <w:rPr>
          <w:sz w:val="21"/>
        </w:rPr>
        <w:t>水中依次加入</w:t>
      </w:r>
      <m:oMath>
        <m:r>
          <m:rPr/>
          <w:rPr>
            <w:rFonts w:ascii="Cambria Math" w:hAnsi="Cambria Math" w:eastAsia="宋体" w:cs="Cambria Math"/>
          </w:rPr>
          <m:t>0.024</m:t>
        </m:r>
        <m:sSub>
          <m:sSubPr/>
          <m:e>
            <m:r>
              <m:rPr>
                <m:nor/>
                <m:sty m:val="p"/>
              </m:rPr>
              <w:rPr>
                <w:rFonts w:ascii="Cambria Math" w:hAnsi="Cambria Math" w:eastAsia="宋体" w:cs="Cambria Math"/>
                <w:b w:val="0"/>
                <w:i w:val="0"/>
              </w:rPr>
              <m:t>molH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、0.016</m:t>
        </m:r>
        <m:sSub>
          <m:sSubPr/>
          <m:e>
            <m:r>
              <m:rPr>
                <m:nor/>
                <m:sty m:val="p"/>
              </m:rPr>
              <w:rPr>
                <w:rFonts w:ascii="Cambria Math" w:hAnsi="Cambria Math" w:eastAsia="宋体" w:cs="Cambria Math"/>
                <w:b w:val="0"/>
                <w:i w:val="0"/>
              </w:rPr>
              <m:t>molK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oMath>
      <w:r>
        <w:rPr>
          <w:sz w:val="21"/>
        </w:rPr>
        <w:t>充分反应后，得到含有KHC</w:t>
      </w:r>
      <w:r>
        <w:rPr>
          <w:sz w:val="21"/>
          <w:vertAlign w:val="subscript"/>
        </w:rPr>
        <w:t>2</w:t>
      </w:r>
      <w:r>
        <w:rPr>
          <w:sz w:val="21"/>
        </w:rPr>
        <w:t>O</w:t>
      </w:r>
      <w:r>
        <w:rPr>
          <w:sz w:val="21"/>
          <w:vertAlign w:val="subscript"/>
        </w:rPr>
        <w:t>4</w:t>
      </w:r>
      <w:r>
        <w:rPr>
          <w:sz w:val="21"/>
        </w:rPr>
        <w:t>和K</w:t>
      </w:r>
      <w:r>
        <w:rPr>
          <w:sz w:val="21"/>
          <w:vertAlign w:val="subscript"/>
        </w:rPr>
        <w:t>2</w:t>
      </w:r>
      <w:r>
        <w:rPr>
          <w:sz w:val="21"/>
        </w:rPr>
        <w:t>C</w:t>
      </w:r>
      <w:r>
        <w:rPr>
          <w:sz w:val="21"/>
          <w:vertAlign w:val="subscript"/>
        </w:rPr>
        <w:t>2</w:t>
      </w:r>
      <w:r>
        <w:rPr>
          <w:sz w:val="21"/>
        </w:rPr>
        <w:t>O</w:t>
      </w:r>
      <w:r>
        <w:rPr>
          <w:sz w:val="21"/>
          <w:vertAlign w:val="subscript"/>
        </w:rPr>
        <w:t>4</w:t>
      </w:r>
      <w:r>
        <w:rPr>
          <w:sz w:val="21"/>
        </w:rPr>
        <w:t>的混合溶液M；向混合溶液M中加入</w:t>
      </w:r>
      <m:oMath>
        <m:r>
          <m:rPr>
            <m:nor/>
            <m:sty m:val="p"/>
          </m:rPr>
          <w:rPr>
            <w:rFonts w:ascii="Cambria Math" w:hAnsi="Cambria Math" w:eastAsia="宋体" w:cs="Cambria Math"/>
            <w:b w:val="0"/>
            <w:i w:val="0"/>
          </w:rPr>
          <m:t>0.008molCuO</m:t>
        </m:r>
      </m:oMath>
      <w:r>
        <w:rPr>
          <w:sz w:val="21"/>
        </w:rPr>
        <w:t>充分反应生成</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oMath>
      <w:r>
        <w:rPr>
          <w:sz w:val="21"/>
        </w:rPr>
        <w:t>，趁热过滤得滤液N，滤液N分为两份，一份蒸发到40mL，快速冷却、结晶、过滤得到</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r>
          <m:rPr/>
          <w:rPr>
            <w:rFonts w:ascii="Cambria Math" w:hAnsi="Cambria Math" w:eastAsia="宋体" w:cs="Cambria Math"/>
          </w:rPr>
          <m:t>⋅4</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针状晶体，另一份蒸发到10mL，缓慢冷却、结晶、过滤得到</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片状晶体，以此解答。</w:t>
      </w:r>
    </w:p>
    <w:p w14:paraId="35030C84">
      <w:pPr>
        <w:shd w:val="clear" w:color="auto" w:fill="auto"/>
        <w:spacing w:line="360" w:lineRule="auto"/>
        <w:jc w:val="left"/>
        <w:rPr>
          <w:sz w:val="21"/>
        </w:rPr>
      </w:pPr>
      <w:r>
        <w:rPr>
          <w:sz w:val="21"/>
        </w:rPr>
        <w:t>【详解】（1）提供电中，端基的氧原子有孤电子对，可与具有空轨道的金属离子形成配位键，则</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r>
          <m:rPr/>
          <w:rPr>
            <w:rFonts w:ascii="Cambria Math" w:hAnsi="Cambria Math" w:eastAsia="宋体" w:cs="Cambria Math"/>
          </w:rPr>
          <m:t>⋅4</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中，与</w:t>
      </w:r>
      <m:oMath>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oMath>
      <w:r>
        <w:rPr>
          <w:sz w:val="21"/>
        </w:rPr>
        <w:t>形成配位键的配位原子是O。</w:t>
      </w:r>
    </w:p>
    <w:p w14:paraId="5FC5ABE2">
      <w:pPr>
        <w:shd w:val="clear" w:color="auto" w:fill="auto"/>
        <w:spacing w:line="360" w:lineRule="auto"/>
        <w:jc w:val="left"/>
        <w:rPr>
          <w:sz w:val="21"/>
        </w:rPr>
      </w:pPr>
      <w:r>
        <w:rPr>
          <w:sz w:val="21"/>
        </w:rPr>
        <w:t>（2）步骤I中</w:t>
      </w:r>
      <m:oMath>
        <m:r>
          <m:rPr>
            <m:nor/>
            <m:sty m:val="p"/>
          </m:rPr>
          <w:rPr>
            <w:rFonts w:ascii="Cambria Math" w:hAnsi="Cambria Math" w:eastAsia="宋体" w:cs="Cambria Math"/>
            <w:b w:val="0"/>
            <w:i w:val="0"/>
          </w:rPr>
          <m:t>100mL</m:t>
        </m:r>
      </m:oMath>
      <w:r>
        <w:rPr>
          <w:sz w:val="21"/>
        </w:rPr>
        <w:t>水中依次加入</w:t>
      </w:r>
      <m:oMath>
        <m:r>
          <m:rPr/>
          <w:rPr>
            <w:rFonts w:ascii="Cambria Math" w:hAnsi="Cambria Math" w:eastAsia="宋体" w:cs="Cambria Math"/>
          </w:rPr>
          <m:t>0.024</m:t>
        </m:r>
        <m:sSub>
          <m:sSubPr/>
          <m:e>
            <m:r>
              <m:rPr>
                <m:nor/>
                <m:sty m:val="p"/>
              </m:rPr>
              <w:rPr>
                <w:rFonts w:ascii="Cambria Math" w:hAnsi="Cambria Math" w:eastAsia="宋体" w:cs="Cambria Math"/>
                <w:b w:val="0"/>
                <w:i w:val="0"/>
              </w:rPr>
              <m:t>molH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、0.016</m:t>
        </m:r>
        <m:sSub>
          <m:sSubPr/>
          <m:e>
            <m:r>
              <m:rPr>
                <m:nor/>
                <m:sty m:val="p"/>
              </m:rPr>
              <w:rPr>
                <w:rFonts w:ascii="Cambria Math" w:hAnsi="Cambria Math" w:eastAsia="宋体" w:cs="Cambria Math"/>
                <w:b w:val="0"/>
                <w:i w:val="0"/>
              </w:rPr>
              <m:t>molK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oMath>
      <w:r>
        <w:rPr>
          <w:sz w:val="21"/>
        </w:rPr>
        <w:t>，由于K</w:t>
      </w:r>
      <w:r>
        <w:rPr>
          <w:sz w:val="21"/>
          <w:vertAlign w:val="subscript"/>
        </w:rPr>
        <w:t>a2</w:t>
      </w:r>
      <w:r>
        <w:rPr>
          <w:sz w:val="21"/>
        </w:rPr>
        <w:t>(</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r>
        <w:rPr>
          <w:sz w:val="21"/>
        </w:rPr>
        <w:t>)&gt;K</w:t>
      </w:r>
      <w:r>
        <w:rPr>
          <w:sz w:val="21"/>
          <w:vertAlign w:val="subscript"/>
        </w:rPr>
        <w:t>a1</w:t>
      </w:r>
      <w:r>
        <w:rPr>
          <w:sz w:val="21"/>
        </w:rPr>
        <w:t>(</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oMath>
      <w:r>
        <w:rPr>
          <w:sz w:val="21"/>
        </w:rPr>
        <w:t>)，充分反应后生成KHC</w:t>
      </w:r>
      <w:r>
        <w:rPr>
          <w:sz w:val="21"/>
          <w:vertAlign w:val="subscript"/>
        </w:rPr>
        <w:t>2</w:t>
      </w:r>
      <w:r>
        <w:rPr>
          <w:sz w:val="21"/>
        </w:rPr>
        <w:t>O</w:t>
      </w:r>
      <w:r>
        <w:rPr>
          <w:sz w:val="21"/>
          <w:vertAlign w:val="subscript"/>
        </w:rPr>
        <w:t>4</w:t>
      </w:r>
      <w:r>
        <w:rPr>
          <w:sz w:val="21"/>
        </w:rPr>
        <w:t>和K</w:t>
      </w:r>
      <w:r>
        <w:rPr>
          <w:sz w:val="21"/>
          <w:vertAlign w:val="subscript"/>
        </w:rPr>
        <w:t>2</w:t>
      </w:r>
      <w:r>
        <w:rPr>
          <w:sz w:val="21"/>
        </w:rPr>
        <w:t>C</w:t>
      </w:r>
      <w:r>
        <w:rPr>
          <w:sz w:val="21"/>
          <w:vertAlign w:val="subscript"/>
        </w:rPr>
        <w:t>2</w:t>
      </w:r>
      <w:r>
        <w:rPr>
          <w:sz w:val="21"/>
        </w:rPr>
        <w:t>O</w:t>
      </w:r>
      <w:r>
        <w:rPr>
          <w:sz w:val="21"/>
          <w:vertAlign w:val="subscript"/>
        </w:rPr>
        <w:t>4</w:t>
      </w:r>
      <w:r>
        <w:rPr>
          <w:sz w:val="21"/>
        </w:rPr>
        <w:t>，根据K元素守恒和C元素守恒可知，溶液M中含有0.016molKHC</w:t>
      </w:r>
      <w:r>
        <w:rPr>
          <w:sz w:val="21"/>
          <w:vertAlign w:val="subscript"/>
        </w:rPr>
        <w:t>2</w:t>
      </w:r>
      <w:r>
        <w:rPr>
          <w:sz w:val="21"/>
        </w:rPr>
        <w:t>O</w:t>
      </w:r>
      <w:r>
        <w:rPr>
          <w:sz w:val="21"/>
          <w:vertAlign w:val="subscript"/>
        </w:rPr>
        <w:t>4</w:t>
      </w:r>
      <w:r>
        <w:rPr>
          <w:sz w:val="21"/>
        </w:rPr>
        <w:t>、0.008mol K</w:t>
      </w:r>
      <w:r>
        <w:rPr>
          <w:sz w:val="21"/>
          <w:vertAlign w:val="subscript"/>
        </w:rPr>
        <w:t>2</w:t>
      </w:r>
      <w:r>
        <w:rPr>
          <w:sz w:val="21"/>
        </w:rPr>
        <w:t>C</w:t>
      </w:r>
      <w:r>
        <w:rPr>
          <w:sz w:val="21"/>
          <w:vertAlign w:val="subscript"/>
        </w:rPr>
        <w:t>2</w:t>
      </w:r>
      <w:r>
        <w:rPr>
          <w:sz w:val="21"/>
        </w:rPr>
        <w:t>O</w:t>
      </w:r>
      <w:r>
        <w:rPr>
          <w:sz w:val="21"/>
          <w:vertAlign w:val="subscript"/>
        </w:rPr>
        <w:t>4</w:t>
      </w:r>
      <w:r>
        <w:rPr>
          <w:sz w:val="21"/>
        </w:rPr>
        <w:t>，在</w:t>
      </w:r>
      <m:oMath>
        <m:r>
          <m:rPr/>
          <w:rPr>
            <w:rFonts w:ascii="Cambria Math" w:hAnsi="Cambria Math" w:eastAsia="宋体" w:cs="Cambria Math"/>
          </w:rPr>
          <m:t>25°</m:t>
        </m:r>
        <m:r>
          <m:rPr>
            <m:nor/>
            <m:sty m:val="p"/>
          </m:rPr>
          <w:rPr>
            <w:rFonts w:ascii="Cambria Math" w:hAnsi="Cambria Math" w:eastAsia="宋体" w:cs="Cambria Math"/>
            <w:b w:val="0"/>
            <w:i w:val="0"/>
          </w:rPr>
          <m:t>C</m:t>
        </m:r>
      </m:oMath>
      <w:r>
        <w:rPr>
          <w:sz w:val="21"/>
        </w:rPr>
        <w:t>时溶液中c(H</w:t>
      </w:r>
      <w:r>
        <w:rPr>
          <w:sz w:val="21"/>
          <w:vertAlign w:val="superscript"/>
        </w:rPr>
        <w:t>+</w:t>
      </w:r>
      <w:r>
        <w:rPr>
          <w:sz w:val="21"/>
        </w:rPr>
        <w:t>)=</w:t>
      </w:r>
      <m:oMath>
        <m:f>
          <m:fPr/>
          <m:num>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HC</m:t>
                    </m:r>
                  </m:e>
                  <m:sub>
                    <m:r>
                      <m:rPr>
                        <m:nor/>
                        <m:sty m:val="p"/>
                      </m:rPr>
                      <w:rPr>
                        <w:rFonts w:ascii="Cambria Math" w:hAnsi="Cambria Math" w:eastAsia="宋体" w:cs="Cambria Math"/>
                        <w:b w:val="0"/>
                        <w:i w:val="0"/>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a2</m:t>
                </m:r>
              </m:sub>
            </m:sSub>
            <m:d>
              <m:dPr>
                <m:sepChr m:val=","/>
              </m:dPr>
              <m:e>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4</m:t>
                    </m:r>
                  </m:sub>
                </m:sSub>
              </m:e>
            </m:d>
          </m:num>
          <m:den>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2</m:t>
                    </m:r>
                  </m:sub>
                </m:sSub>
                <m:sSubSup>
                  <m:sSubSup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e>
            </m:d>
          </m:den>
        </m:f>
      </m:oMath>
      <w:r>
        <w:rPr>
          <w:sz w:val="21"/>
        </w:rPr>
        <w:t>=</w:t>
      </w:r>
      <m:oMath>
        <m:f>
          <m:fPr/>
          <m:num>
            <m:r>
              <m:rPr>
                <m:nor/>
                <m:sty m:val="p"/>
              </m:rPr>
              <w:rPr>
                <w:rFonts w:ascii="Cambria Math" w:hAnsi="Cambria Math" w:eastAsia="宋体" w:cs="Cambria Math"/>
                <w:b w:val="0"/>
                <w:i w:val="0"/>
              </w:rPr>
              <m:t>0.16</m:t>
            </m:r>
            <m:r>
              <m:rPr/>
              <w:rPr>
                <w:rFonts w:ascii="Cambria Math" w:hAnsi="Cambria Math" w:eastAsia="宋体" w:cs="Cambria Math"/>
              </w:rPr>
              <m:t>×5.4×</m:t>
            </m:r>
            <m:sSup>
              <m:sSupPr/>
              <m:e>
                <m:r>
                  <m:rPr/>
                  <w:rPr>
                    <w:rFonts w:ascii="Cambria Math" w:hAnsi="Cambria Math" w:eastAsia="宋体" w:cs="Cambria Math"/>
                  </w:rPr>
                  <m:t>10</m:t>
                </m:r>
              </m:e>
              <m:sup>
                <m:r>
                  <m:rPr/>
                  <w:rPr>
                    <w:rFonts w:ascii="Cambria Math" w:hAnsi="Cambria Math" w:eastAsia="宋体" w:cs="Cambria Math"/>
                  </w:rPr>
                  <m:t>−5</m:t>
                </m:r>
              </m:sup>
            </m:sSup>
          </m:num>
          <m:den>
            <m:r>
              <m:rPr>
                <m:nor/>
                <m:sty m:val="p"/>
              </m:rPr>
              <w:rPr>
                <w:rFonts w:ascii="Cambria Math" w:hAnsi="Cambria Math" w:eastAsia="宋体" w:cs="Cambria Math"/>
                <w:b w:val="0"/>
                <w:i w:val="0"/>
              </w:rPr>
              <m:t>0.08</m:t>
            </m:r>
          </m:den>
        </m:f>
        <m:r>
          <m:rPr>
            <m:nor/>
            <m:sty m:val="p"/>
          </m:rPr>
          <w:rPr>
            <w:rFonts w:ascii="Cambria Math" w:hAnsi="Cambria Math" w:eastAsia="宋体" w:cs="Cambria Math"/>
            <w:b w:val="0"/>
            <w:i w:val="0"/>
          </w:rPr>
          <m:t>mol/L=1.08</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-4</m:t>
            </m:r>
          </m:sup>
        </m:sSup>
        <m:r>
          <m:rPr>
            <m:nor/>
            <m:sty m:val="p"/>
          </m:rPr>
          <w:rPr>
            <w:rFonts w:ascii="Cambria Math" w:hAnsi="Cambria Math" w:eastAsia="宋体" w:cs="Cambria Math"/>
            <w:b w:val="0"/>
            <w:i w:val="0"/>
          </w:rPr>
          <m:t>mol/L</m:t>
        </m:r>
      </m:oMath>
      <w:r>
        <w:rPr>
          <w:sz w:val="21"/>
        </w:rPr>
        <w:t>，则pH=-lg</w:t>
      </w:r>
      <m:oMath>
        <m:r>
          <m:rPr>
            <m:nor/>
            <m:sty m:val="p"/>
          </m:rPr>
          <w:rPr>
            <w:rFonts w:ascii="Cambria Math" w:hAnsi="Cambria Math" w:eastAsia="宋体" w:cs="Cambria Math"/>
            <w:b w:val="0"/>
            <w:i w:val="0"/>
          </w:rPr>
          <m:t>1.08</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-4</m:t>
            </m:r>
          </m:sup>
        </m:sSup>
      </m:oMath>
      <w:r>
        <w:rPr>
          <w:sz w:val="21"/>
        </w:rPr>
        <w:t>≈4，故选C。</w:t>
      </w:r>
    </w:p>
    <w:p w14:paraId="11A5EB08">
      <w:pPr>
        <w:shd w:val="clear" w:color="auto" w:fill="auto"/>
        <w:spacing w:line="360" w:lineRule="auto"/>
        <w:jc w:val="left"/>
        <w:rPr>
          <w:sz w:val="21"/>
        </w:rPr>
      </w:pPr>
      <w:r>
        <w:rPr>
          <w:sz w:val="21"/>
        </w:rPr>
        <w:t>（3）</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oMath>
      <w:r>
        <w:rPr>
          <w:sz w:val="21"/>
        </w:rPr>
        <w:t>微溶于冷水、易溶于热水，步骤Ⅱ，过滤去除杂质需趁热进行的原因是：防止遇冷后产物析出而损失。</w:t>
      </w:r>
    </w:p>
    <w:p w14:paraId="2BFD3374">
      <w:pPr>
        <w:shd w:val="clear" w:color="auto" w:fill="auto"/>
        <w:spacing w:line="360" w:lineRule="auto"/>
        <w:jc w:val="left"/>
        <w:rPr>
          <w:sz w:val="21"/>
        </w:rPr>
      </w:pPr>
      <w:r>
        <w:rPr>
          <w:sz w:val="21"/>
        </w:rPr>
        <w:t>（4）A．步骤I，制备混合溶液M时，</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oMath>
      <w:r>
        <w:rPr>
          <w:sz w:val="21"/>
        </w:rPr>
        <w:t>应缓慢多次加入，使反应更加充分，确保反应完全，A错误；</w:t>
      </w:r>
    </w:p>
    <w:p w14:paraId="4C2FF986">
      <w:pPr>
        <w:shd w:val="clear" w:color="auto" w:fill="auto"/>
        <w:spacing w:line="360" w:lineRule="auto"/>
        <w:jc w:val="left"/>
        <w:rPr>
          <w:sz w:val="21"/>
        </w:rPr>
      </w:pPr>
      <w:r>
        <w:rPr>
          <w:sz w:val="21"/>
        </w:rPr>
        <w:t>B．</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oMath>
      <w:r>
        <w:rPr>
          <w:sz w:val="21"/>
        </w:rPr>
        <w:t>在约</w:t>
      </w:r>
      <m:oMath>
        <m:r>
          <m:rPr/>
          <w:rPr>
            <w:rFonts w:ascii="Cambria Math" w:hAnsi="Cambria Math" w:eastAsia="宋体" w:cs="Cambria Math"/>
          </w:rPr>
          <m:t>250°</m:t>
        </m:r>
        <m:r>
          <m:rPr>
            <m:nor/>
            <m:sty m:val="p"/>
          </m:rPr>
          <w:rPr>
            <w:rFonts w:ascii="Cambria Math" w:hAnsi="Cambria Math" w:eastAsia="宋体" w:cs="Cambria Math"/>
            <w:b w:val="0"/>
            <w:i w:val="0"/>
          </w:rPr>
          <m:t>C</m:t>
        </m:r>
      </m:oMath>
      <w:r>
        <w:rPr>
          <w:sz w:val="21"/>
        </w:rPr>
        <w:t>时分解，步骤Ⅳ中</w:t>
      </w:r>
      <m:oMath>
        <m:r>
          <m:rPr/>
          <w:rPr>
            <w:rFonts w:ascii="Cambria Math" w:hAnsi="Cambria Math" w:eastAsia="宋体" w:cs="Cambria Math"/>
          </w:rPr>
          <m:t>200°</m:t>
        </m:r>
        <m:r>
          <m:rPr>
            <m:nor/>
            <m:sty m:val="p"/>
          </m:rPr>
          <w:rPr>
            <w:rFonts w:ascii="Cambria Math" w:hAnsi="Cambria Math" w:eastAsia="宋体" w:cs="Cambria Math"/>
            <w:b w:val="0"/>
            <w:i w:val="0"/>
          </w:rPr>
          <m:t>C</m:t>
        </m:r>
      </m:oMath>
      <w:r>
        <w:rPr>
          <w:sz w:val="21"/>
        </w:rPr>
        <w:t>加热脱水，沸水浴只能控制温度100°C，B错误；</w:t>
      </w:r>
    </w:p>
    <w:p w14:paraId="59A7BD84">
      <w:pPr>
        <w:shd w:val="clear" w:color="auto" w:fill="auto"/>
        <w:spacing w:line="360" w:lineRule="auto"/>
        <w:jc w:val="left"/>
        <w:rPr>
          <w:sz w:val="21"/>
        </w:rPr>
      </w:pPr>
      <w:r>
        <w:rPr>
          <w:sz w:val="21"/>
        </w:rPr>
        <w:t>C．热重分析法测得</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r>
          <m:rPr/>
          <w:rPr>
            <w:rFonts w:ascii="Cambria Math" w:hAnsi="Cambria Math" w:eastAsia="宋体" w:cs="Cambria Math"/>
          </w:rPr>
          <m:t>⋅x</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样品完全脱水后质量降低</w:t>
      </w:r>
      <m:oMath>
        <m:r>
          <m:rPr/>
          <w:rPr>
            <w:rFonts w:ascii="Cambria Math" w:hAnsi="Cambria Math" w:eastAsia="宋体" w:cs="Cambria Math"/>
          </w:rPr>
          <m:t>10.17</m:t>
        </m:r>
        <m:r>
          <m:rPr>
            <m:sty m:val="p"/>
          </m:rPr>
          <w:rPr>
            <w:rFonts w:ascii="Cambria Math" w:hAnsi="Cambria Math" w:eastAsia="宋体" w:cs="Cambria Math"/>
          </w:rPr>
          <m:t>%</m:t>
        </m:r>
      </m:oMath>
      <w:r>
        <w:rPr>
          <w:sz w:val="21"/>
        </w:rPr>
        <w:t>，则H</w:t>
      </w:r>
      <w:r>
        <w:rPr>
          <w:sz w:val="21"/>
          <w:vertAlign w:val="subscript"/>
        </w:rPr>
        <w:t>2</w:t>
      </w:r>
      <w:r>
        <w:rPr>
          <w:sz w:val="21"/>
        </w:rPr>
        <w:t>O在</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e>
              <m:sub>
                <m:r>
                  <m:rPr/>
                  <w:rPr>
                    <w:rFonts w:ascii="Cambria Math" w:hAnsi="Cambria Math" w:eastAsia="宋体" w:cs="Cambria Math"/>
                  </w:rPr>
                  <m:t>2</m:t>
                </m:r>
              </m:sub>
            </m:sSub>
          </m:e>
        </m:d>
        <m:r>
          <m:rPr/>
          <w:rPr>
            <w:rFonts w:ascii="Cambria Math" w:hAnsi="Cambria Math" w:eastAsia="宋体" w:cs="Cambria Math"/>
          </w:rPr>
          <m:t>⋅x</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中的质量分数为10.17%，</w:t>
      </w:r>
      <m:oMath>
        <m:f>
          <m:fPr/>
          <m:num>
            <m:r>
              <m:rPr>
                <m:nor/>
                <m:sty m:val="p"/>
              </m:rPr>
              <w:rPr>
                <w:rFonts w:ascii="Cambria Math" w:hAnsi="Cambria Math" w:eastAsia="宋体" w:cs="Cambria Math"/>
                <w:b w:val="0"/>
                <w:i w:val="0"/>
              </w:rPr>
              <m:t>18x</m:t>
            </m:r>
          </m:num>
          <m:den>
            <m:r>
              <m:rPr>
                <m:nor/>
                <m:sty m:val="p"/>
              </m:rPr>
              <w:rPr>
                <w:rFonts w:ascii="Cambria Math" w:hAnsi="Cambria Math" w:eastAsia="宋体" w:cs="Cambria Math"/>
                <w:b w:val="0"/>
                <w:i w:val="0"/>
              </w:rPr>
              <m:t>18x+318</m:t>
            </m:r>
          </m:den>
        </m:f>
        <m:r>
          <m:rPr/>
          <w:rPr>
            <w:rFonts w:ascii="Cambria Math" w:hAnsi="Cambria Math" w:eastAsia="宋体" w:cs="Cambria Math"/>
          </w:rPr>
          <m:t>=0.1017</m:t>
        </m:r>
      </m:oMath>
      <w:r>
        <w:rPr>
          <w:sz w:val="21"/>
        </w:rPr>
        <w:t>，解得</w:t>
      </w:r>
      <m:oMath>
        <m:r>
          <m:rPr/>
          <w:rPr>
            <w:rFonts w:ascii="Cambria Math" w:hAnsi="Cambria Math" w:eastAsia="宋体" w:cs="Cambria Math"/>
          </w:rPr>
          <m:t>x=2</m:t>
        </m:r>
      </m:oMath>
      <w:r>
        <w:rPr>
          <w:sz w:val="21"/>
        </w:rPr>
        <w:t>，C错误；</w:t>
      </w:r>
    </w:p>
    <w:p w14:paraId="371DDB05">
      <w:pPr>
        <w:shd w:val="clear" w:color="auto" w:fill="auto"/>
        <w:spacing w:line="360" w:lineRule="auto"/>
        <w:jc w:val="left"/>
        <w:rPr>
          <w:sz w:val="21"/>
        </w:rPr>
      </w:pPr>
      <w:r>
        <w:rPr>
          <w:sz w:val="21"/>
        </w:rPr>
        <w:t>D．射线衍射法是利用X射线探测晶体或分子结构的分析方法，粉末形态的化合物P和化合物Q，可通过X射线衍射法进行区分，D正确；</w:t>
      </w:r>
    </w:p>
    <w:p w14:paraId="33C37456">
      <w:pPr>
        <w:shd w:val="clear" w:color="auto" w:fill="auto"/>
        <w:spacing w:line="360" w:lineRule="auto"/>
        <w:jc w:val="left"/>
        <w:rPr>
          <w:sz w:val="21"/>
        </w:rPr>
      </w:pPr>
      <w:r>
        <w:rPr>
          <w:sz w:val="21"/>
        </w:rPr>
        <w:t>故选ABC。</w:t>
      </w:r>
    </w:p>
    <w:p w14:paraId="68BCA71C">
      <w:pPr>
        <w:shd w:val="clear" w:color="auto" w:fill="auto"/>
        <w:spacing w:line="360" w:lineRule="auto"/>
        <w:jc w:val="left"/>
        <w:rPr>
          <w:sz w:val="21"/>
        </w:rPr>
      </w:pPr>
      <w:r>
        <w:rPr>
          <w:sz w:val="21"/>
        </w:rPr>
        <w:t>（5）A．若已知样品质量(mg)、钾的物质的量(nmol)，可以设P的物质的量为xmol，Q的物质的量为ymol，2x+2y=n、390x+354y=m，可以计算出x和y的数值，可以得到混合样品中化合物P和化合物Q物质的量分数，A选；</w:t>
      </w:r>
    </w:p>
    <w:p w14:paraId="7710F1BD">
      <w:pPr>
        <w:shd w:val="clear" w:color="auto" w:fill="auto"/>
        <w:spacing w:line="360" w:lineRule="auto"/>
        <w:jc w:val="left"/>
        <w:rPr>
          <w:sz w:val="21"/>
        </w:rPr>
      </w:pPr>
      <w:r>
        <w:rPr>
          <w:sz w:val="21"/>
        </w:rPr>
        <w:t>B．若已知钾的物质的量(amol)、铜的物质的量(bmol)，可以设P的物质的量为xmol，Q的物质的量为ymol，2x+2y=a、x+y=b，由于a=2b，无法计算出x和y的数值，无法得到混合样品中化合物P和化合物Q物质的量分数，B不选；</w:t>
      </w:r>
    </w:p>
    <w:p w14:paraId="479AE9B0">
      <w:pPr>
        <w:shd w:val="clear" w:color="auto" w:fill="auto"/>
        <w:spacing w:line="360" w:lineRule="auto"/>
        <w:jc w:val="left"/>
        <w:rPr>
          <w:sz w:val="21"/>
        </w:rPr>
      </w:pPr>
      <w:r>
        <w:rPr>
          <w:sz w:val="21"/>
        </w:rPr>
        <w:t>C．若已知铜的物质的量(amol)、草酸根的物质的量(bmol)，可以设P的物质的量为xmol，Q的物质的量为ymol，x+y=a、2x+2y=b，由于2a=b，无法计算出x和y的数值，无法得到混合样品中化合物P和化合物Q物质的量分数，C不选；</w:t>
      </w:r>
    </w:p>
    <w:p w14:paraId="40D45C20">
      <w:pPr>
        <w:shd w:val="clear" w:color="auto" w:fill="auto"/>
        <w:spacing w:line="360" w:lineRule="auto"/>
        <w:jc w:val="left"/>
        <w:rPr>
          <w:sz w:val="21"/>
        </w:rPr>
      </w:pPr>
      <w:r>
        <w:rPr>
          <w:sz w:val="21"/>
        </w:rPr>
        <w:t>D．若已知草酸根的物质的量(amol)、水的物质的量(bmol)，可以设P的物质的量为xmol，Q的物质的量为ymol，2x+2y=a、4x+2y=b，可以计算出x和y的数值，可以得到混合样品中化合物P和化合物Q物质的量分数，D选；</w:t>
      </w:r>
    </w:p>
    <w:p w14:paraId="67B49C28">
      <w:pPr>
        <w:shd w:val="clear" w:color="auto" w:fill="auto"/>
        <w:spacing w:line="360" w:lineRule="auto"/>
        <w:jc w:val="left"/>
        <w:rPr>
          <w:sz w:val="21"/>
        </w:rPr>
      </w:pPr>
      <w:r>
        <w:rPr>
          <w:sz w:val="21"/>
        </w:rPr>
        <w:t>故选AD。</w:t>
      </w:r>
    </w:p>
    <w:p w14:paraId="7ED0A066">
      <w:pPr>
        <w:shd w:val="clear" w:color="auto" w:fill="auto"/>
        <w:spacing w:line="360" w:lineRule="auto"/>
        <w:jc w:val="left"/>
        <w:rPr>
          <w:sz w:val="21"/>
        </w:rPr>
      </w:pPr>
      <w:r>
        <w:rPr>
          <w:sz w:val="21"/>
        </w:rPr>
        <w:t>（6）步骤Ⅲ中除了降温速率不同外，蒸发后溶液的体积也不同即浓度也不同，不能得出化合物P、化合物Q结晶形状不同是由降温速率不同引起的这样的观点。</w:t>
      </w:r>
    </w:p>
    <w:p w14:paraId="26948980">
      <w:pPr>
        <w:shd w:val="clear" w:color="auto" w:fill="auto"/>
        <w:spacing w:line="360" w:lineRule="auto"/>
        <w:jc w:val="left"/>
        <w:rPr>
          <w:sz w:val="21"/>
        </w:rPr>
      </w:pPr>
      <w:r>
        <w:rPr>
          <w:sz w:val="21"/>
        </w:rPr>
        <w:t>20．(1)     羰基     保护氨基</w:t>
      </w:r>
    </w:p>
    <w:p w14:paraId="61D9F4B5">
      <w:pPr>
        <w:shd w:val="clear" w:color="auto" w:fill="auto"/>
        <w:spacing w:line="360" w:lineRule="auto"/>
        <w:jc w:val="left"/>
        <w:rPr>
          <w:sz w:val="21"/>
        </w:rPr>
      </w:pPr>
      <w:r>
        <w:rPr>
          <w:sz w:val="21"/>
        </w:rPr>
        <w:t>(2)CD</w:t>
      </w:r>
    </w:p>
    <w:p w14:paraId="13648894">
      <w:pPr>
        <w:shd w:val="clear" w:color="auto" w:fill="auto"/>
        <w:spacing w:line="360" w:lineRule="auto"/>
        <w:jc w:val="left"/>
        <w:rPr>
          <w:sz w:val="21"/>
        </w:rPr>
      </w:pPr>
      <w:r>
        <w:rPr>
          <w:sz w:val="21"/>
        </w:rPr>
        <w:t>(3)</w:t>
      </w:r>
      <w:r>
        <w:rPr>
          <w:rFonts w:ascii="Times New Roman" w:hAnsi="Times New Roman" w:eastAsia="Times New Roman" w:cs="Times New Roman"/>
          <w:strike w:val="0"/>
          <w:kern w:val="0"/>
          <w:sz w:val="24"/>
          <w:szCs w:val="24"/>
          <w:u w:val="none"/>
        </w:rPr>
        <w:drawing>
          <wp:inline distT="0" distB="0" distL="114300" distR="114300">
            <wp:extent cx="781050" cy="1095375"/>
            <wp:effectExtent l="0" t="0" r="11430" b="1905"/>
            <wp:docPr id="764699395" name="图片 764699395" descr="@@@038ef3a1-76fa-49a3-92c2-4a42fd893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99395" name="图片 764699395" descr="@@@038ef3a1-76fa-49a3-92c2-4a42fd893c21"/>
                    <pic:cNvPicPr>
                      <a:picLocks noChangeAspect="1"/>
                    </pic:cNvPicPr>
                  </pic:nvPicPr>
                  <pic:blipFill>
                    <a:blip r:embed="rId42"/>
                    <a:stretch>
                      <a:fillRect/>
                    </a:stretch>
                  </pic:blipFill>
                  <pic:spPr>
                    <a:xfrm>
                      <a:off x="0" y="0"/>
                      <a:ext cx="781050" cy="1095375"/>
                    </a:xfrm>
                    <a:prstGeom prst="rect">
                      <a:avLst/>
                    </a:prstGeom>
                  </pic:spPr>
                </pic:pic>
              </a:graphicData>
            </a:graphic>
          </wp:inline>
        </w:drawing>
      </w:r>
      <w:r>
        <w:rPr>
          <w:sz w:val="21"/>
        </w:rPr>
        <w:t>+2NaOH</w:t>
      </w:r>
      <m:oMath>
        <m:limUpp>
          <m:limUppPr/>
          <m:e>
            <m:r>
              <m:rPr/>
              <w:rPr>
                <w:rFonts w:ascii="Cambria Math" w:hAnsi="Cambria Math" w:eastAsia="宋体" w:cs="Cambria Math"/>
              </w:rPr>
              <m:t>→</m:t>
            </m:r>
          </m:e>
          <m:lim>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lim>
        </m:limUpp>
      </m:oMath>
      <w:r>
        <w:rPr>
          <w:rFonts w:ascii="Times New Roman" w:hAnsi="Times New Roman" w:eastAsia="Times New Roman" w:cs="Times New Roman"/>
          <w:strike w:val="0"/>
          <w:kern w:val="0"/>
          <w:sz w:val="24"/>
          <w:szCs w:val="24"/>
          <w:u w:val="none"/>
        </w:rPr>
        <w:drawing>
          <wp:inline distT="0" distB="0" distL="114300" distR="114300">
            <wp:extent cx="838200" cy="1085850"/>
            <wp:effectExtent l="0" t="0" r="0" b="11430"/>
            <wp:docPr id="1911205207" name="图片 1911205207" descr="@@@da02a917-e90f-4232-8e20-5ab93f60d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05207" name="图片 1911205207" descr="@@@da02a917-e90f-4232-8e20-5ab93f60dc81"/>
                    <pic:cNvPicPr>
                      <a:picLocks noChangeAspect="1"/>
                    </pic:cNvPicPr>
                  </pic:nvPicPr>
                  <pic:blipFill>
                    <a:blip r:embed="rId43"/>
                    <a:stretch>
                      <a:fillRect/>
                    </a:stretch>
                  </pic:blipFill>
                  <pic:spPr>
                    <a:xfrm>
                      <a:off x="0" y="0"/>
                      <a:ext cx="838200" cy="1085850"/>
                    </a:xfrm>
                    <a:prstGeom prst="rect">
                      <a:avLst/>
                    </a:prstGeom>
                  </pic:spPr>
                </pic:pic>
              </a:graphicData>
            </a:graphic>
          </wp:inline>
        </w:drawing>
      </w:r>
      <w:r>
        <w:rPr>
          <w:sz w:val="21"/>
        </w:rPr>
        <w:t>+Na</w:t>
      </w:r>
      <w:r>
        <w:rPr>
          <w:sz w:val="21"/>
          <w:vertAlign w:val="subscript"/>
        </w:rPr>
        <w:t>2</w:t>
      </w:r>
      <w:r>
        <w:rPr>
          <w:sz w:val="21"/>
        </w:rPr>
        <w:t>CO</w:t>
      </w:r>
      <w:r>
        <w:rPr>
          <w:sz w:val="21"/>
          <w:vertAlign w:val="subscript"/>
        </w:rPr>
        <w:t>3</w:t>
      </w:r>
      <w:r>
        <w:rPr>
          <w:sz w:val="21"/>
        </w:rPr>
        <w:t>+C</w:t>
      </w:r>
      <w:r>
        <w:rPr>
          <w:sz w:val="21"/>
          <w:vertAlign w:val="subscript"/>
        </w:rPr>
        <w:t>2</w:t>
      </w:r>
      <w:r>
        <w:rPr>
          <w:sz w:val="21"/>
        </w:rPr>
        <w:t>H</w:t>
      </w:r>
      <w:r>
        <w:rPr>
          <w:sz w:val="21"/>
          <w:vertAlign w:val="subscript"/>
        </w:rPr>
        <w:t>5</w:t>
      </w:r>
      <w:r>
        <w:rPr>
          <w:sz w:val="21"/>
        </w:rPr>
        <w:t>OH</w:t>
      </w:r>
    </w:p>
    <w:p w14:paraId="45376D35">
      <w:pPr>
        <w:shd w:val="clear" w:color="auto" w:fill="auto"/>
        <w:spacing w:line="360" w:lineRule="auto"/>
        <w:jc w:val="left"/>
        <w:rPr>
          <w:sz w:val="21"/>
        </w:rPr>
      </w:pPr>
      <w:r>
        <w:rPr>
          <w:sz w:val="21"/>
        </w:rPr>
        <w:t>(4)</w:t>
      </w:r>
      <w:r>
        <w:rPr>
          <w:rFonts w:ascii="Times New Roman" w:hAnsi="Times New Roman" w:eastAsia="Times New Roman" w:cs="Times New Roman"/>
          <w:strike w:val="0"/>
          <w:kern w:val="0"/>
          <w:sz w:val="24"/>
          <w:szCs w:val="24"/>
          <w:u w:val="none"/>
        </w:rPr>
        <w:drawing>
          <wp:inline distT="0" distB="0" distL="114300" distR="114300">
            <wp:extent cx="1752600" cy="1266825"/>
            <wp:effectExtent l="0" t="0" r="0" b="13335"/>
            <wp:docPr id="1727220957" name="图片 1727220957" descr="@@@3a1a77b5-bcdf-42bf-bd7c-a73b8a389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20957" name="图片 1727220957" descr="@@@3a1a77b5-bcdf-42bf-bd7c-a73b8a3891bf"/>
                    <pic:cNvPicPr>
                      <a:picLocks noChangeAspect="1"/>
                    </pic:cNvPicPr>
                  </pic:nvPicPr>
                  <pic:blipFill>
                    <a:blip r:embed="rId44"/>
                    <a:stretch>
                      <a:fillRect/>
                    </a:stretch>
                  </pic:blipFill>
                  <pic:spPr>
                    <a:xfrm>
                      <a:off x="0" y="0"/>
                      <a:ext cx="1752600" cy="1266825"/>
                    </a:xfrm>
                    <a:prstGeom prst="rect">
                      <a:avLst/>
                    </a:prstGeom>
                  </pic:spPr>
                </pic:pic>
              </a:graphicData>
            </a:graphic>
          </wp:inline>
        </w:drawing>
      </w:r>
    </w:p>
    <w:p w14:paraId="39466622">
      <w:pPr>
        <w:shd w:val="clear" w:color="auto" w:fill="auto"/>
        <w:spacing w:line="360" w:lineRule="auto"/>
        <w:jc w:val="left"/>
        <w:rPr>
          <w:sz w:val="21"/>
        </w:rPr>
      </w:pPr>
      <w:r>
        <w:rPr>
          <w:sz w:val="21"/>
        </w:rPr>
        <w:t>(5)</w:t>
      </w:r>
      <w:r>
        <w:rPr>
          <w:rFonts w:ascii="Times New Roman" w:hAnsi="Times New Roman" w:eastAsia="Times New Roman" w:cs="Times New Roman"/>
          <w:strike w:val="0"/>
          <w:kern w:val="0"/>
          <w:sz w:val="24"/>
          <w:szCs w:val="24"/>
          <w:u w:val="none"/>
        </w:rPr>
        <w:drawing>
          <wp:inline distT="0" distB="0" distL="114300" distR="114300">
            <wp:extent cx="2085975" cy="1400175"/>
            <wp:effectExtent l="0" t="0" r="1905" b="1905"/>
            <wp:docPr id="1305124539" name="图片 1305124539" descr="@@@a0eb2636-1995-4f37-8871-0c3f54186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24539" name="图片 1305124539" descr="@@@a0eb2636-1995-4f37-8871-0c3f541863d1"/>
                    <pic:cNvPicPr>
                      <a:picLocks noChangeAspect="1"/>
                    </pic:cNvPicPr>
                  </pic:nvPicPr>
                  <pic:blipFill>
                    <a:blip r:embed="rId45"/>
                    <a:stretch>
                      <a:fillRect/>
                    </a:stretch>
                  </pic:blipFill>
                  <pic:spPr>
                    <a:xfrm>
                      <a:off x="0" y="0"/>
                      <a:ext cx="2085975" cy="1400175"/>
                    </a:xfrm>
                    <a:prstGeom prst="rect">
                      <a:avLst/>
                    </a:prstGeom>
                  </pic:spPr>
                </pic:pic>
              </a:graphicData>
            </a:graphic>
          </wp:inline>
        </w:drawing>
      </w:r>
    </w:p>
    <w:p w14:paraId="17153377">
      <w:pPr>
        <w:shd w:val="clear" w:color="auto" w:fill="auto"/>
        <w:spacing w:line="360" w:lineRule="auto"/>
        <w:jc w:val="left"/>
        <w:rPr>
          <w:sz w:val="21"/>
        </w:rPr>
      </w:pPr>
      <w:r>
        <w:rPr>
          <w:sz w:val="21"/>
        </w:rPr>
        <w:t>(6)</w:t>
      </w:r>
      <w:r>
        <w:rPr>
          <w:rFonts w:ascii="Times New Roman" w:hAnsi="Times New Roman" w:eastAsia="Times New Roman" w:cs="Times New Roman"/>
          <w:strike w:val="0"/>
          <w:kern w:val="0"/>
          <w:sz w:val="24"/>
          <w:szCs w:val="24"/>
          <w:u w:val="none"/>
        </w:rPr>
        <w:drawing>
          <wp:inline distT="0" distB="0" distL="114300" distR="114300">
            <wp:extent cx="5276215" cy="868680"/>
            <wp:effectExtent l="0" t="0" r="12065" b="0"/>
            <wp:docPr id="35491771" name="图片 35491771" descr="@@@332d2dd9-f495-49f7-825a-f2d3c2901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1771" name="图片 35491771" descr="@@@332d2dd9-f495-49f7-825a-f2d3c2901f18"/>
                    <pic:cNvPicPr>
                      <a:picLocks noChangeAspect="1"/>
                    </pic:cNvPicPr>
                  </pic:nvPicPr>
                  <pic:blipFill>
                    <a:blip r:embed="rId46"/>
                    <a:stretch>
                      <a:fillRect/>
                    </a:stretch>
                  </pic:blipFill>
                  <pic:spPr>
                    <a:xfrm>
                      <a:off x="0" y="0"/>
                      <a:ext cx="5276800" cy="868934"/>
                    </a:xfrm>
                    <a:prstGeom prst="rect">
                      <a:avLst/>
                    </a:prstGeom>
                  </pic:spPr>
                </pic:pic>
              </a:graphicData>
            </a:graphic>
          </wp:inline>
        </w:drawing>
      </w:r>
    </w:p>
    <w:p w14:paraId="55B59A5C">
      <w:pPr>
        <w:shd w:val="clear" w:color="auto" w:fill="auto"/>
        <w:spacing w:line="360" w:lineRule="auto"/>
        <w:jc w:val="left"/>
        <w:rPr>
          <w:sz w:val="21"/>
        </w:rPr>
      </w:pPr>
      <w:r>
        <w:rPr>
          <w:sz w:val="21"/>
        </w:rPr>
        <w:t>【分析】</w:t>
      </w:r>
    </w:p>
    <w:p w14:paraId="5899D146">
      <w:pPr>
        <w:shd w:val="clear" w:color="auto" w:fill="auto"/>
        <w:spacing w:line="360" w:lineRule="auto"/>
        <w:jc w:val="both"/>
        <w:rPr>
          <w:sz w:val="21"/>
        </w:rPr>
      </w:pPr>
      <w:r>
        <w:rPr>
          <w:sz w:val="21"/>
        </w:rPr>
        <w:t>A和ClCOOC</w:t>
      </w:r>
      <w:r>
        <w:rPr>
          <w:sz w:val="21"/>
          <w:vertAlign w:val="subscript"/>
        </w:rPr>
        <w:t>2</w:t>
      </w:r>
      <w:r>
        <w:rPr>
          <w:sz w:val="21"/>
        </w:rPr>
        <w:t>H</w:t>
      </w:r>
      <w:r>
        <w:rPr>
          <w:sz w:val="21"/>
          <w:vertAlign w:val="subscript"/>
        </w:rPr>
        <w:t>5</w:t>
      </w:r>
      <w:r>
        <w:rPr>
          <w:sz w:val="21"/>
        </w:rPr>
        <w:t>发生取代反应生成B，B和CaC</w:t>
      </w:r>
      <w:r>
        <w:rPr>
          <w:sz w:val="21"/>
          <w:vertAlign w:val="subscript"/>
        </w:rPr>
        <w:t>2</w:t>
      </w:r>
      <w:r>
        <w:rPr>
          <w:sz w:val="21"/>
        </w:rPr>
        <w:t>、H</w:t>
      </w:r>
      <w:r>
        <w:rPr>
          <w:sz w:val="21"/>
          <w:vertAlign w:val="subscript"/>
        </w:rPr>
        <w:t>2</w:t>
      </w:r>
      <w:r>
        <w:rPr>
          <w:sz w:val="21"/>
        </w:rPr>
        <w:t>O反应生成C，C和NaH、</w:t>
      </w:r>
      <w:r>
        <w:rPr>
          <w:rFonts w:ascii="Times New Roman" w:hAnsi="Times New Roman" w:eastAsia="Times New Roman" w:cs="Times New Roman"/>
          <w:strike w:val="0"/>
          <w:kern w:val="0"/>
          <w:sz w:val="24"/>
          <w:szCs w:val="24"/>
          <w:u w:val="none"/>
        </w:rPr>
        <w:drawing>
          <wp:inline distT="0" distB="0" distL="114300" distR="114300">
            <wp:extent cx="533400" cy="266700"/>
            <wp:effectExtent l="0" t="0" r="0" b="7620"/>
            <wp:docPr id="1533772479" name="图片 1533772479" descr="@@@fdaa2408-1337-49fc-aac9-ca780e3a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72479" name="图片 1533772479" descr="@@@fdaa2408-1337-49fc-aac9-ca780e3a1296"/>
                    <pic:cNvPicPr>
                      <a:picLocks noChangeAspect="1"/>
                    </pic:cNvPicPr>
                  </pic:nvPicPr>
                  <pic:blipFill>
                    <a:blip r:embed="rId37"/>
                    <a:stretch>
                      <a:fillRect/>
                    </a:stretch>
                  </pic:blipFill>
                  <pic:spPr>
                    <a:xfrm>
                      <a:off x="0" y="0"/>
                      <a:ext cx="533400" cy="266700"/>
                    </a:xfrm>
                    <a:prstGeom prst="rect">
                      <a:avLst/>
                    </a:prstGeom>
                  </pic:spPr>
                </pic:pic>
              </a:graphicData>
            </a:graphic>
          </wp:inline>
        </w:drawing>
      </w:r>
      <w:r>
        <w:rPr>
          <w:sz w:val="21"/>
        </w:rPr>
        <w:t>反应生成D，D和乙炔发生加成反应生成E，E中含有酰胺基，在NaOH溶液中发生水解生成F为</w:t>
      </w:r>
      <w:r>
        <w:rPr>
          <w:rFonts w:ascii="Times New Roman" w:hAnsi="Times New Roman" w:eastAsia="Times New Roman" w:cs="Times New Roman"/>
          <w:strike w:val="0"/>
          <w:kern w:val="0"/>
          <w:sz w:val="24"/>
          <w:szCs w:val="24"/>
          <w:u w:val="none"/>
        </w:rPr>
        <w:drawing>
          <wp:inline distT="0" distB="0" distL="114300" distR="114300">
            <wp:extent cx="838200" cy="1085850"/>
            <wp:effectExtent l="0" t="0" r="0" b="11430"/>
            <wp:docPr id="38413734" name="图片 38413734" descr="@@@da02a917-e90f-4232-8e20-5ab93f60d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3734" name="图片 38413734" descr="@@@da02a917-e90f-4232-8e20-5ab93f60dc81"/>
                    <pic:cNvPicPr>
                      <a:picLocks noChangeAspect="1"/>
                    </pic:cNvPicPr>
                  </pic:nvPicPr>
                  <pic:blipFill>
                    <a:blip r:embed="rId43"/>
                    <a:stretch>
                      <a:fillRect/>
                    </a:stretch>
                  </pic:blipFill>
                  <pic:spPr>
                    <a:xfrm>
                      <a:off x="0" y="0"/>
                      <a:ext cx="838200" cy="1085850"/>
                    </a:xfrm>
                    <a:prstGeom prst="rect">
                      <a:avLst/>
                    </a:prstGeom>
                  </pic:spPr>
                </pic:pic>
              </a:graphicData>
            </a:graphic>
          </wp:inline>
        </w:drawing>
      </w:r>
      <w:r>
        <w:rPr>
          <w:sz w:val="21"/>
        </w:rPr>
        <w:t>，F和X发生取代反应生成G，同时还生成了HCl，则X的结构简式是</w:t>
      </w:r>
      <w:r>
        <w:rPr>
          <w:rFonts w:ascii="Times New Roman" w:hAnsi="Times New Roman" w:eastAsia="Times New Roman" w:cs="Times New Roman"/>
          <w:strike w:val="0"/>
          <w:kern w:val="0"/>
          <w:sz w:val="24"/>
          <w:szCs w:val="24"/>
          <w:u w:val="none"/>
        </w:rPr>
        <w:drawing>
          <wp:inline distT="0" distB="0" distL="114300" distR="114300">
            <wp:extent cx="1581150" cy="1143000"/>
            <wp:effectExtent l="0" t="0" r="3810" b="0"/>
            <wp:docPr id="1731578404" name="图片 1731578404" descr="@@@78508630-5dfc-42ae-821c-cfa146006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78404" name="图片 1731578404" descr="@@@78508630-5dfc-42ae-821c-cfa14600610b"/>
                    <pic:cNvPicPr>
                      <a:picLocks noChangeAspect="1"/>
                    </pic:cNvPicPr>
                  </pic:nvPicPr>
                  <pic:blipFill>
                    <a:blip r:embed="rId44"/>
                    <a:stretch>
                      <a:fillRect/>
                    </a:stretch>
                  </pic:blipFill>
                  <pic:spPr>
                    <a:xfrm>
                      <a:off x="0" y="0"/>
                      <a:ext cx="1581150" cy="1143000"/>
                    </a:xfrm>
                    <a:prstGeom prst="rect">
                      <a:avLst/>
                    </a:prstGeom>
                  </pic:spPr>
                </pic:pic>
              </a:graphicData>
            </a:graphic>
          </wp:inline>
        </w:drawing>
      </w:r>
      <w:r>
        <w:rPr>
          <w:sz w:val="21"/>
        </w:rPr>
        <w:t>，以此解答。</w:t>
      </w:r>
    </w:p>
    <w:p w14:paraId="58F7D508">
      <w:pPr>
        <w:shd w:val="clear" w:color="auto" w:fill="auto"/>
        <w:spacing w:line="360" w:lineRule="auto"/>
        <w:jc w:val="left"/>
        <w:rPr>
          <w:sz w:val="21"/>
        </w:rPr>
      </w:pPr>
      <w:r>
        <w:rPr>
          <w:sz w:val="21"/>
        </w:rPr>
        <w:t>【详解】（1）由A的结构简式可知，A中含氧官能团的名称是羰基，从整个过程看，A→B的过程中氨基转化为酰氨基，E→F的过程中酰氨基又转化为氨基，A→B的目的是：保护氨基。</w:t>
      </w:r>
    </w:p>
    <w:p w14:paraId="6C589080">
      <w:pPr>
        <w:shd w:val="clear" w:color="auto" w:fill="auto"/>
        <w:spacing w:line="360" w:lineRule="auto"/>
        <w:jc w:val="left"/>
        <w:rPr>
          <w:sz w:val="21"/>
        </w:rPr>
      </w:pPr>
      <w:r>
        <w:rPr>
          <w:sz w:val="21"/>
        </w:rPr>
        <w:t>（2）A．化合物A中含有氨基，可以和水分子形成氢键，化合物B中没有亲水基团，则化合物A的水溶性比化合物B的大，A正确；</w:t>
      </w:r>
    </w:p>
    <w:p w14:paraId="123D7566">
      <w:pPr>
        <w:shd w:val="clear" w:color="auto" w:fill="auto"/>
        <w:spacing w:line="360" w:lineRule="auto"/>
        <w:jc w:val="left"/>
        <w:rPr>
          <w:sz w:val="21"/>
        </w:rPr>
      </w:pPr>
      <w:r>
        <w:rPr>
          <w:sz w:val="21"/>
        </w:rPr>
        <w:t>B．NaH中H元素的化合价为-1，具有很强的还原性，极易与+1价的H原子发生归中反应生成</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，再结合C和D的分子式和结构式可以推知，C和NaH、</w:t>
      </w:r>
      <w:r>
        <w:rPr>
          <w:rFonts w:ascii="Times New Roman" w:hAnsi="Times New Roman" w:eastAsia="Times New Roman" w:cs="Times New Roman"/>
          <w:strike w:val="0"/>
          <w:kern w:val="0"/>
          <w:sz w:val="24"/>
          <w:szCs w:val="24"/>
          <w:u w:val="none"/>
        </w:rPr>
        <w:drawing>
          <wp:inline distT="0" distB="0" distL="114300" distR="114300">
            <wp:extent cx="533400" cy="266700"/>
            <wp:effectExtent l="0" t="0" r="0" b="7620"/>
            <wp:docPr id="1090767053" name="图片 1090767053" descr="@@@fdaa2408-1337-49fc-aac9-ca780e3a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67053" name="图片 1090767053" descr="@@@fdaa2408-1337-49fc-aac9-ca780e3a1296"/>
                    <pic:cNvPicPr>
                      <a:picLocks noChangeAspect="1"/>
                    </pic:cNvPicPr>
                  </pic:nvPicPr>
                  <pic:blipFill>
                    <a:blip r:embed="rId37"/>
                    <a:stretch>
                      <a:fillRect/>
                    </a:stretch>
                  </pic:blipFill>
                  <pic:spPr>
                    <a:xfrm>
                      <a:off x="0" y="0"/>
                      <a:ext cx="533400" cy="266700"/>
                    </a:xfrm>
                    <a:prstGeom prst="rect">
                      <a:avLst/>
                    </a:prstGeom>
                  </pic:spPr>
                </pic:pic>
              </a:graphicData>
            </a:graphic>
          </wp:inline>
        </w:drawing>
      </w:r>
      <w:r>
        <w:rPr>
          <w:sz w:val="21"/>
        </w:rPr>
        <w:t>反应生成D的过程中还有NaBr和</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产生，B正确；</w:t>
      </w:r>
    </w:p>
    <w:p w14:paraId="3AC3FBEF">
      <w:pPr>
        <w:shd w:val="clear" w:color="auto" w:fill="auto"/>
        <w:spacing w:line="360" w:lineRule="auto"/>
        <w:jc w:val="left"/>
        <w:rPr>
          <w:sz w:val="21"/>
        </w:rPr>
      </w:pPr>
      <w:r>
        <w:rPr>
          <w:sz w:val="21"/>
        </w:rPr>
        <w:t>C．形成双键的碳原子为</w:t>
      </w:r>
      <m:oMath>
        <m:sSup>
          <m:sSupPr/>
          <m:e>
            <m:r>
              <m:rPr>
                <m:nor/>
                <m:sty m:val="p"/>
              </m:rPr>
              <w:rPr>
                <w:rFonts w:ascii="Cambria Math" w:hAnsi="Cambria Math" w:eastAsia="宋体" w:cs="Cambria Math"/>
                <w:b w:val="0"/>
                <w:i w:val="0"/>
              </w:rPr>
              <m:t>sp</m:t>
            </m:r>
          </m:e>
          <m:sup>
            <m:r>
              <m:rPr>
                <m:nor/>
                <m:sty m:val="p"/>
              </m:rPr>
              <w:rPr>
                <w:rFonts w:ascii="Cambria Math" w:hAnsi="Cambria Math" w:eastAsia="宋体" w:cs="Cambria Math"/>
                <w:b w:val="0"/>
                <w:i w:val="0"/>
              </w:rPr>
              <m:t>2</m:t>
            </m:r>
          </m:sup>
        </m:sSup>
      </m:oMath>
      <w:r>
        <w:rPr>
          <w:sz w:val="21"/>
        </w:rPr>
        <w:t>杂化，则化合物B中含有2个</w:t>
      </w:r>
      <m:oMath>
        <m:sSup>
          <m:sSupPr/>
          <m:e>
            <m:r>
              <m:rPr>
                <m:nor/>
                <m:sty m:val="p"/>
              </m:rPr>
              <w:rPr>
                <w:rFonts w:ascii="Cambria Math" w:hAnsi="Cambria Math" w:eastAsia="宋体" w:cs="Cambria Math"/>
                <w:b w:val="0"/>
                <w:i w:val="0"/>
              </w:rPr>
              <m:t>sp</m:t>
            </m:r>
          </m:e>
          <m:sup>
            <m:r>
              <m:rPr>
                <m:nor/>
                <m:sty m:val="p"/>
              </m:rPr>
              <w:rPr>
                <w:rFonts w:ascii="Cambria Math" w:hAnsi="Cambria Math" w:eastAsia="宋体" w:cs="Cambria Math"/>
                <w:b w:val="0"/>
                <w:i w:val="0"/>
              </w:rPr>
              <m:t>2</m:t>
            </m:r>
          </m:sup>
        </m:sSup>
      </m:oMath>
      <w:r>
        <w:rPr>
          <w:sz w:val="21"/>
        </w:rPr>
        <w:t>杂化碳原子，C分子中含有1个</w:t>
      </w:r>
      <m:oMath>
        <m:sSup>
          <m:sSupPr/>
          <m:e>
            <m:r>
              <m:rPr>
                <m:nor/>
                <m:sty m:val="p"/>
              </m:rPr>
              <w:rPr>
                <w:rFonts w:ascii="Cambria Math" w:hAnsi="Cambria Math" w:eastAsia="宋体" w:cs="Cambria Math"/>
                <w:b w:val="0"/>
                <w:i w:val="0"/>
              </w:rPr>
              <m:t>sp</m:t>
            </m:r>
          </m:e>
          <m:sup>
            <m:r>
              <m:rPr>
                <m:nor/>
                <m:sty m:val="p"/>
              </m:rPr>
              <w:rPr>
                <w:rFonts w:ascii="Cambria Math" w:hAnsi="Cambria Math" w:eastAsia="宋体" w:cs="Cambria Math"/>
                <w:b w:val="0"/>
                <w:i w:val="0"/>
              </w:rPr>
              <m:t>2</m:t>
            </m:r>
          </m:sup>
        </m:sSup>
      </m:oMath>
      <w:r>
        <w:rPr>
          <w:sz w:val="21"/>
        </w:rPr>
        <w:t>杂化碳原子，C错误；</w:t>
      </w:r>
    </w:p>
    <w:p w14:paraId="12C7A662">
      <w:pPr>
        <w:shd w:val="clear" w:color="auto" w:fill="auto"/>
        <w:spacing w:line="360" w:lineRule="auto"/>
        <w:jc w:val="left"/>
        <w:rPr>
          <w:sz w:val="21"/>
        </w:rPr>
      </w:pPr>
      <w:r>
        <w:rPr>
          <w:sz w:val="21"/>
        </w:rPr>
        <w:t>D．手性碳原子是指与四个各不相同原子或基团相连的碳原子，化合物G分子中含有1个手性碳原子：</w:t>
      </w:r>
      <w:r>
        <w:rPr>
          <w:rFonts w:ascii="Times New Roman" w:hAnsi="Times New Roman" w:eastAsia="Times New Roman" w:cs="Times New Roman"/>
          <w:strike w:val="0"/>
          <w:kern w:val="0"/>
          <w:sz w:val="24"/>
          <w:szCs w:val="24"/>
          <w:u w:val="none"/>
        </w:rPr>
        <w:drawing>
          <wp:inline distT="0" distB="0" distL="114300" distR="114300">
            <wp:extent cx="1809750" cy="866775"/>
            <wp:effectExtent l="0" t="0" r="3810" b="1905"/>
            <wp:docPr id="1648404122" name="图片 1648404122" descr="@@@5902c491-bc35-4bcd-b16b-95c5b8f0f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04122" name="图片 1648404122" descr="@@@5902c491-bc35-4bcd-b16b-95c5b8f0f9fb"/>
                    <pic:cNvPicPr>
                      <a:picLocks noChangeAspect="1"/>
                    </pic:cNvPicPr>
                  </pic:nvPicPr>
                  <pic:blipFill>
                    <a:blip r:embed="rId47"/>
                    <a:stretch>
                      <a:fillRect/>
                    </a:stretch>
                  </pic:blipFill>
                  <pic:spPr>
                    <a:xfrm>
                      <a:off x="0" y="0"/>
                      <a:ext cx="1809750" cy="866775"/>
                    </a:xfrm>
                    <a:prstGeom prst="rect">
                      <a:avLst/>
                    </a:prstGeom>
                  </pic:spPr>
                </pic:pic>
              </a:graphicData>
            </a:graphic>
          </wp:inline>
        </w:drawing>
      </w:r>
      <w:r>
        <w:rPr>
          <w:sz w:val="21"/>
        </w:rPr>
        <w:t>，D错误；</w:t>
      </w:r>
    </w:p>
    <w:p w14:paraId="7F63F181">
      <w:pPr>
        <w:shd w:val="clear" w:color="auto" w:fill="auto"/>
        <w:spacing w:line="360" w:lineRule="auto"/>
        <w:jc w:val="left"/>
        <w:rPr>
          <w:sz w:val="21"/>
        </w:rPr>
      </w:pPr>
      <w:r>
        <w:rPr>
          <w:sz w:val="21"/>
        </w:rPr>
        <w:t>故选CD。</w:t>
      </w:r>
    </w:p>
    <w:p w14:paraId="6EE1D10A">
      <w:pPr>
        <w:shd w:val="clear" w:color="auto" w:fill="auto"/>
        <w:spacing w:line="360" w:lineRule="auto"/>
        <w:jc w:val="left"/>
        <w:rPr>
          <w:sz w:val="21"/>
        </w:rPr>
      </w:pPr>
      <w:r>
        <w:rPr>
          <w:sz w:val="21"/>
        </w:rPr>
        <w:t>（3）</w:t>
      </w:r>
    </w:p>
    <w:p w14:paraId="1674305D">
      <w:pPr>
        <w:shd w:val="clear" w:color="auto" w:fill="auto"/>
        <w:spacing w:line="360" w:lineRule="auto"/>
        <w:jc w:val="left"/>
        <w:rPr>
          <w:sz w:val="21"/>
        </w:rPr>
      </w:pPr>
      <w:r>
        <w:rPr>
          <w:sz w:val="21"/>
        </w:rPr>
        <w:t>E中含有酰胺基和酯基，在NaOH溶液中发生水解生成F为</w:t>
      </w:r>
      <w:r>
        <w:rPr>
          <w:rFonts w:ascii="Times New Roman" w:hAnsi="Times New Roman" w:eastAsia="Times New Roman" w:cs="Times New Roman"/>
          <w:strike w:val="0"/>
          <w:kern w:val="0"/>
          <w:sz w:val="24"/>
          <w:szCs w:val="24"/>
          <w:u w:val="none"/>
        </w:rPr>
        <w:drawing>
          <wp:inline distT="0" distB="0" distL="114300" distR="114300">
            <wp:extent cx="838200" cy="1085850"/>
            <wp:effectExtent l="0" t="0" r="0" b="11430"/>
            <wp:docPr id="948003692" name="图片 948003692" descr="@@@da02a917-e90f-4232-8e20-5ab93f60d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03692" name="图片 948003692" descr="@@@da02a917-e90f-4232-8e20-5ab93f60dc81"/>
                    <pic:cNvPicPr>
                      <a:picLocks noChangeAspect="1"/>
                    </pic:cNvPicPr>
                  </pic:nvPicPr>
                  <pic:blipFill>
                    <a:blip r:embed="rId43"/>
                    <a:stretch>
                      <a:fillRect/>
                    </a:stretch>
                  </pic:blipFill>
                  <pic:spPr>
                    <a:xfrm>
                      <a:off x="0" y="0"/>
                      <a:ext cx="838200" cy="1085850"/>
                    </a:xfrm>
                    <a:prstGeom prst="rect">
                      <a:avLst/>
                    </a:prstGeom>
                  </pic:spPr>
                </pic:pic>
              </a:graphicData>
            </a:graphic>
          </wp:inline>
        </w:drawing>
      </w:r>
      <w:r>
        <w:rPr>
          <w:sz w:val="21"/>
        </w:rPr>
        <w:t>，同时有Na</w:t>
      </w:r>
      <w:r>
        <w:rPr>
          <w:sz w:val="21"/>
          <w:vertAlign w:val="subscript"/>
        </w:rPr>
        <w:t>2</w:t>
      </w:r>
      <w:r>
        <w:rPr>
          <w:sz w:val="21"/>
        </w:rPr>
        <w:t>CO</w:t>
      </w:r>
      <w:r>
        <w:rPr>
          <w:sz w:val="21"/>
          <w:vertAlign w:val="subscript"/>
        </w:rPr>
        <w:t>3</w:t>
      </w:r>
      <w:r>
        <w:rPr>
          <w:sz w:val="21"/>
        </w:rPr>
        <w:t>和C</w:t>
      </w:r>
      <w:r>
        <w:rPr>
          <w:sz w:val="21"/>
          <w:vertAlign w:val="subscript"/>
        </w:rPr>
        <w:t>2</w:t>
      </w:r>
      <w:r>
        <w:rPr>
          <w:sz w:val="21"/>
        </w:rPr>
        <w:t>H</w:t>
      </w:r>
      <w:r>
        <w:rPr>
          <w:sz w:val="21"/>
          <w:vertAlign w:val="subscript"/>
        </w:rPr>
        <w:t>5</w:t>
      </w:r>
      <w:r>
        <w:rPr>
          <w:sz w:val="21"/>
        </w:rPr>
        <w:t>OH生成，化学方程式为：</w:t>
      </w:r>
      <w:r>
        <w:rPr>
          <w:rFonts w:ascii="Times New Roman" w:hAnsi="Times New Roman" w:eastAsia="Times New Roman" w:cs="Times New Roman"/>
          <w:strike w:val="0"/>
          <w:kern w:val="0"/>
          <w:sz w:val="24"/>
          <w:szCs w:val="24"/>
          <w:u w:val="none"/>
        </w:rPr>
        <w:drawing>
          <wp:inline distT="0" distB="0" distL="114300" distR="114300">
            <wp:extent cx="781050" cy="1095375"/>
            <wp:effectExtent l="0" t="0" r="11430" b="1905"/>
            <wp:docPr id="819954447" name="图片 819954447" descr="@@@038ef3a1-76fa-49a3-92c2-4a42fd893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54447" name="图片 819954447" descr="@@@038ef3a1-76fa-49a3-92c2-4a42fd893c21"/>
                    <pic:cNvPicPr>
                      <a:picLocks noChangeAspect="1"/>
                    </pic:cNvPicPr>
                  </pic:nvPicPr>
                  <pic:blipFill>
                    <a:blip r:embed="rId42"/>
                    <a:stretch>
                      <a:fillRect/>
                    </a:stretch>
                  </pic:blipFill>
                  <pic:spPr>
                    <a:xfrm>
                      <a:off x="0" y="0"/>
                      <a:ext cx="781050" cy="1095375"/>
                    </a:xfrm>
                    <a:prstGeom prst="rect">
                      <a:avLst/>
                    </a:prstGeom>
                  </pic:spPr>
                </pic:pic>
              </a:graphicData>
            </a:graphic>
          </wp:inline>
        </w:drawing>
      </w:r>
      <w:r>
        <w:rPr>
          <w:sz w:val="21"/>
        </w:rPr>
        <w:t>+2NaOH</w:t>
      </w:r>
      <m:oMath>
        <m:limUpp>
          <m:limUppPr/>
          <m:e>
            <m:r>
              <m:rPr/>
              <w:rPr>
                <w:rFonts w:ascii="Cambria Math" w:hAnsi="Cambria Math" w:eastAsia="宋体" w:cs="Cambria Math"/>
              </w:rPr>
              <m:t>→</m:t>
            </m:r>
          </m:e>
          <m:lim>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lim>
        </m:limUpp>
      </m:oMath>
      <w:r>
        <w:rPr>
          <w:rFonts w:ascii="Times New Roman" w:hAnsi="Times New Roman" w:eastAsia="Times New Roman" w:cs="Times New Roman"/>
          <w:strike w:val="0"/>
          <w:kern w:val="0"/>
          <w:sz w:val="24"/>
          <w:szCs w:val="24"/>
          <w:u w:val="none"/>
        </w:rPr>
        <w:drawing>
          <wp:inline distT="0" distB="0" distL="114300" distR="114300">
            <wp:extent cx="838200" cy="1085850"/>
            <wp:effectExtent l="0" t="0" r="0" b="11430"/>
            <wp:docPr id="1929116347" name="图片 1929116347" descr="@@@da02a917-e90f-4232-8e20-5ab93f60d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16347" name="图片 1929116347" descr="@@@da02a917-e90f-4232-8e20-5ab93f60dc81"/>
                    <pic:cNvPicPr>
                      <a:picLocks noChangeAspect="1"/>
                    </pic:cNvPicPr>
                  </pic:nvPicPr>
                  <pic:blipFill>
                    <a:blip r:embed="rId43"/>
                    <a:stretch>
                      <a:fillRect/>
                    </a:stretch>
                  </pic:blipFill>
                  <pic:spPr>
                    <a:xfrm>
                      <a:off x="0" y="0"/>
                      <a:ext cx="838200" cy="1085850"/>
                    </a:xfrm>
                    <a:prstGeom prst="rect">
                      <a:avLst/>
                    </a:prstGeom>
                  </pic:spPr>
                </pic:pic>
              </a:graphicData>
            </a:graphic>
          </wp:inline>
        </w:drawing>
      </w:r>
      <w:r>
        <w:rPr>
          <w:sz w:val="21"/>
        </w:rPr>
        <w:t>+Na</w:t>
      </w:r>
      <w:r>
        <w:rPr>
          <w:sz w:val="21"/>
          <w:vertAlign w:val="subscript"/>
        </w:rPr>
        <w:t>2</w:t>
      </w:r>
      <w:r>
        <w:rPr>
          <w:sz w:val="21"/>
        </w:rPr>
        <w:t>CO</w:t>
      </w:r>
      <w:r>
        <w:rPr>
          <w:sz w:val="21"/>
          <w:vertAlign w:val="subscript"/>
        </w:rPr>
        <w:t>3</w:t>
      </w:r>
      <w:r>
        <w:rPr>
          <w:sz w:val="21"/>
        </w:rPr>
        <w:t>+C</w:t>
      </w:r>
      <w:r>
        <w:rPr>
          <w:sz w:val="21"/>
          <w:vertAlign w:val="subscript"/>
        </w:rPr>
        <w:t>2</w:t>
      </w:r>
      <w:r>
        <w:rPr>
          <w:sz w:val="21"/>
        </w:rPr>
        <w:t>H</w:t>
      </w:r>
      <w:r>
        <w:rPr>
          <w:sz w:val="21"/>
          <w:vertAlign w:val="subscript"/>
        </w:rPr>
        <w:t>5</w:t>
      </w:r>
      <w:r>
        <w:rPr>
          <w:sz w:val="21"/>
        </w:rPr>
        <w:t>OH。</w:t>
      </w:r>
    </w:p>
    <w:p w14:paraId="781E57F9">
      <w:pPr>
        <w:shd w:val="clear" w:color="auto" w:fill="auto"/>
        <w:spacing w:line="360" w:lineRule="auto"/>
        <w:jc w:val="left"/>
        <w:rPr>
          <w:sz w:val="21"/>
        </w:rPr>
      </w:pPr>
      <w:r>
        <w:rPr>
          <w:sz w:val="21"/>
        </w:rPr>
        <w:t>（4）</w:t>
      </w:r>
    </w:p>
    <w:p w14:paraId="0D05119F">
      <w:pPr>
        <w:shd w:val="clear" w:color="auto" w:fill="auto"/>
        <w:spacing w:line="360" w:lineRule="auto"/>
        <w:jc w:val="left"/>
        <w:rPr>
          <w:sz w:val="21"/>
        </w:rPr>
      </w:pPr>
      <w:r>
        <w:rPr>
          <w:sz w:val="21"/>
        </w:rPr>
        <w:t>由分析可知，X的结构简式是</w:t>
      </w:r>
      <w:r>
        <w:rPr>
          <w:rFonts w:ascii="Times New Roman" w:hAnsi="Times New Roman" w:eastAsia="Times New Roman" w:cs="Times New Roman"/>
          <w:strike w:val="0"/>
          <w:kern w:val="0"/>
          <w:sz w:val="24"/>
          <w:szCs w:val="24"/>
          <w:u w:val="none"/>
        </w:rPr>
        <w:drawing>
          <wp:inline distT="0" distB="0" distL="114300" distR="114300">
            <wp:extent cx="1704975" cy="1228725"/>
            <wp:effectExtent l="0" t="0" r="1905" b="5715"/>
            <wp:docPr id="1394021162" name="图片 1394021162" descr="@@@69f8481e-d538-4f59-bc27-e6fad8d74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21162" name="图片 1394021162" descr="@@@69f8481e-d538-4f59-bc27-e6fad8d7499d"/>
                    <pic:cNvPicPr>
                      <a:picLocks noChangeAspect="1"/>
                    </pic:cNvPicPr>
                  </pic:nvPicPr>
                  <pic:blipFill>
                    <a:blip r:embed="rId44"/>
                    <a:stretch>
                      <a:fillRect/>
                    </a:stretch>
                  </pic:blipFill>
                  <pic:spPr>
                    <a:xfrm>
                      <a:off x="0" y="0"/>
                      <a:ext cx="1704975" cy="1228725"/>
                    </a:xfrm>
                    <a:prstGeom prst="rect">
                      <a:avLst/>
                    </a:prstGeom>
                  </pic:spPr>
                </pic:pic>
              </a:graphicData>
            </a:graphic>
          </wp:inline>
        </w:drawing>
      </w:r>
      <w:r>
        <w:rPr>
          <w:sz w:val="21"/>
        </w:rPr>
        <w:t>。</w:t>
      </w:r>
    </w:p>
    <w:p w14:paraId="7E33D6CE">
      <w:pPr>
        <w:shd w:val="clear" w:color="auto" w:fill="auto"/>
        <w:spacing w:line="360" w:lineRule="auto"/>
        <w:jc w:val="left"/>
        <w:rPr>
          <w:sz w:val="21"/>
        </w:rPr>
      </w:pPr>
      <w:r>
        <w:rPr>
          <w:sz w:val="21"/>
        </w:rPr>
        <w:t>（5）</w:t>
      </w:r>
    </w:p>
    <w:p w14:paraId="277A611F">
      <w:pPr>
        <w:shd w:val="clear" w:color="auto" w:fill="auto"/>
        <w:spacing w:line="360" w:lineRule="auto"/>
        <w:jc w:val="left"/>
        <w:rPr>
          <w:sz w:val="21"/>
        </w:rPr>
      </w:pPr>
      <w:r>
        <w:rPr>
          <w:sz w:val="21"/>
        </w:rPr>
        <w:t>D和乙炔发生加成反应生成E，该过程中2个D也可以发生加成反应生成分子式为</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26</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34</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oMath>
      <w:r>
        <w:rPr>
          <w:sz w:val="21"/>
        </w:rPr>
        <w:t>的副产物：</w:t>
      </w:r>
      <w:r>
        <w:rPr>
          <w:rFonts w:ascii="Times New Roman" w:hAnsi="Times New Roman" w:eastAsia="Times New Roman" w:cs="Times New Roman"/>
          <w:strike w:val="0"/>
          <w:kern w:val="0"/>
          <w:sz w:val="24"/>
          <w:szCs w:val="24"/>
          <w:u w:val="none"/>
        </w:rPr>
        <w:drawing>
          <wp:inline distT="0" distB="0" distL="114300" distR="114300">
            <wp:extent cx="2152650" cy="1447800"/>
            <wp:effectExtent l="0" t="0" r="11430" b="0"/>
            <wp:docPr id="646149501" name="图片 646149501" descr="@@@e889ab6a-5d70-46ea-bacb-eb7d89882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49501" name="图片 646149501" descr="@@@e889ab6a-5d70-46ea-bacb-eb7d898829bc"/>
                    <pic:cNvPicPr>
                      <a:picLocks noChangeAspect="1"/>
                    </pic:cNvPicPr>
                  </pic:nvPicPr>
                  <pic:blipFill>
                    <a:blip r:embed="rId45"/>
                    <a:stretch>
                      <a:fillRect/>
                    </a:stretch>
                  </pic:blipFill>
                  <pic:spPr>
                    <a:xfrm>
                      <a:off x="0" y="0"/>
                      <a:ext cx="2152650" cy="14478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857375" cy="1571625"/>
            <wp:effectExtent l="0" t="0" r="1905" b="13335"/>
            <wp:docPr id="1741480827" name="图片 1741480827" descr="@@@d5724706-93b5-45c4-97ba-4f7007255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80827" name="图片 1741480827" descr="@@@d5724706-93b5-45c4-97ba-4f7007255ff4"/>
                    <pic:cNvPicPr>
                      <a:picLocks noChangeAspect="1"/>
                    </pic:cNvPicPr>
                  </pic:nvPicPr>
                  <pic:blipFill>
                    <a:blip r:embed="rId48"/>
                    <a:stretch>
                      <a:fillRect/>
                    </a:stretch>
                  </pic:blipFill>
                  <pic:spPr>
                    <a:xfrm>
                      <a:off x="0" y="0"/>
                      <a:ext cx="1857375" cy="15716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2409825" cy="1600200"/>
            <wp:effectExtent l="0" t="0" r="13335" b="0"/>
            <wp:docPr id="1029226393" name="图片 1029226393" descr="@@@0523da41-4b71-4cd8-bbfe-758fd0eaf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26393" name="图片 1029226393" descr="@@@0523da41-4b71-4cd8-bbfe-758fd0eaf5fb"/>
                    <pic:cNvPicPr>
                      <a:picLocks noChangeAspect="1"/>
                    </pic:cNvPicPr>
                  </pic:nvPicPr>
                  <pic:blipFill>
                    <a:blip r:embed="rId49"/>
                    <a:stretch>
                      <a:fillRect/>
                    </a:stretch>
                  </pic:blipFill>
                  <pic:spPr>
                    <a:xfrm>
                      <a:off x="0" y="0"/>
                      <a:ext cx="2409825" cy="16002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2247900" cy="1438275"/>
            <wp:effectExtent l="0" t="0" r="7620" b="9525"/>
            <wp:docPr id="1998873552" name="图片 1998873552" descr="@@@a7a0f2af-2dd7-4b19-a4f7-bb83bd38e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73552" name="图片 1998873552" descr="@@@a7a0f2af-2dd7-4b19-a4f7-bb83bd38e80a"/>
                    <pic:cNvPicPr>
                      <a:picLocks noChangeAspect="1"/>
                    </pic:cNvPicPr>
                  </pic:nvPicPr>
                  <pic:blipFill>
                    <a:blip r:embed="rId50"/>
                    <a:stretch>
                      <a:fillRect/>
                    </a:stretch>
                  </pic:blipFill>
                  <pic:spPr>
                    <a:xfrm>
                      <a:off x="0" y="0"/>
                      <a:ext cx="2247900" cy="1438275"/>
                    </a:xfrm>
                    <a:prstGeom prst="rect">
                      <a:avLst/>
                    </a:prstGeom>
                  </pic:spPr>
                </pic:pic>
              </a:graphicData>
            </a:graphic>
          </wp:inline>
        </w:drawing>
      </w:r>
      <w:r>
        <w:rPr>
          <w:sz w:val="21"/>
        </w:rPr>
        <w:t>。</w:t>
      </w:r>
    </w:p>
    <w:p w14:paraId="67FE1AFC">
      <w:pPr>
        <w:shd w:val="clear" w:color="auto" w:fill="auto"/>
        <w:spacing w:line="360" w:lineRule="auto"/>
        <w:jc w:val="left"/>
        <w:rPr>
          <w:sz w:val="21"/>
        </w:rPr>
      </w:pPr>
      <w:r>
        <w:rPr>
          <w:sz w:val="21"/>
        </w:rPr>
        <w:t>（6）</w:t>
      </w:r>
    </w:p>
    <w:p w14:paraId="41F20230">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3875" cy="695325"/>
            <wp:effectExtent l="0" t="0" r="9525" b="5715"/>
            <wp:docPr id="100057" name="图片 100057" descr="@@@4f5b6f07-994b-4627-aa2f-42a5a07bc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4f5b6f07-994b-4627-aa2f-42a5a07bc389"/>
                    <pic:cNvPicPr>
                      <a:picLocks noChangeAspect="1"/>
                    </pic:cNvPicPr>
                  </pic:nvPicPr>
                  <pic:blipFill>
                    <a:blip r:embed="rId36"/>
                    <a:stretch>
                      <a:fillRect/>
                    </a:stretch>
                  </pic:blipFill>
                  <pic:spPr>
                    <a:xfrm>
                      <a:off x="0" y="0"/>
                      <a:ext cx="523875" cy="695325"/>
                    </a:xfrm>
                    <a:prstGeom prst="rect">
                      <a:avLst/>
                    </a:prstGeom>
                  </pic:spPr>
                </pic:pic>
              </a:graphicData>
            </a:graphic>
          </wp:inline>
        </w:drawing>
      </w:r>
      <w:r>
        <w:rPr>
          <w:sz w:val="21"/>
        </w:rPr>
        <w:t>先和H</w:t>
      </w:r>
      <w:r>
        <w:rPr>
          <w:sz w:val="21"/>
          <w:vertAlign w:val="subscript"/>
        </w:rPr>
        <w:t>2</w:t>
      </w:r>
      <w:r>
        <w:rPr>
          <w:sz w:val="21"/>
        </w:rPr>
        <w:t>发生加成反应生成</w:t>
      </w:r>
      <w:r>
        <w:rPr>
          <w:rFonts w:ascii="Times New Roman" w:hAnsi="Times New Roman" w:eastAsia="Times New Roman" w:cs="Times New Roman"/>
          <w:strike w:val="0"/>
          <w:kern w:val="0"/>
          <w:sz w:val="24"/>
          <w:szCs w:val="24"/>
          <w:u w:val="none"/>
        </w:rPr>
        <w:drawing>
          <wp:inline distT="0" distB="0" distL="114300" distR="114300">
            <wp:extent cx="476250" cy="657225"/>
            <wp:effectExtent l="0" t="0" r="11430" b="13335"/>
            <wp:docPr id="100059" name="图片 100059" descr="@@@2bd50012-ffe6-44c6-9d7f-7eda30364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2bd50012-ffe6-44c6-9d7f-7eda30364a4e"/>
                    <pic:cNvPicPr>
                      <a:picLocks noChangeAspect="1"/>
                    </pic:cNvPicPr>
                  </pic:nvPicPr>
                  <pic:blipFill>
                    <a:blip r:embed="rId51"/>
                    <a:stretch>
                      <a:fillRect/>
                    </a:stretch>
                  </pic:blipFill>
                  <pic:spPr>
                    <a:xfrm>
                      <a:off x="0" y="0"/>
                      <a:ext cx="476250" cy="6572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476250" cy="657225"/>
            <wp:effectExtent l="0" t="0" r="11430" b="13335"/>
            <wp:docPr id="100061" name="图片 100061" descr="@@@2bd50012-ffe6-44c6-9d7f-7eda30364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2bd50012-ffe6-44c6-9d7f-7eda30364a4e"/>
                    <pic:cNvPicPr>
                      <a:picLocks noChangeAspect="1"/>
                    </pic:cNvPicPr>
                  </pic:nvPicPr>
                  <pic:blipFill>
                    <a:blip r:embed="rId51"/>
                    <a:stretch>
                      <a:fillRect/>
                    </a:stretch>
                  </pic:blipFill>
                  <pic:spPr>
                    <a:xfrm>
                      <a:off x="0" y="0"/>
                      <a:ext cx="476250" cy="657225"/>
                    </a:xfrm>
                    <a:prstGeom prst="rect">
                      <a:avLst/>
                    </a:prstGeom>
                  </pic:spPr>
                </pic:pic>
              </a:graphicData>
            </a:graphic>
          </wp:inline>
        </w:drawing>
      </w:r>
      <w:r>
        <w:rPr>
          <w:sz w:val="21"/>
        </w:rPr>
        <w:t>再发生催化氧化反应生成</w:t>
      </w:r>
      <w:r>
        <w:rPr>
          <w:rFonts w:ascii="Times New Roman" w:hAnsi="Times New Roman" w:eastAsia="Times New Roman" w:cs="Times New Roman"/>
          <w:strike w:val="0"/>
          <w:kern w:val="0"/>
          <w:sz w:val="24"/>
          <w:szCs w:val="24"/>
          <w:u w:val="none"/>
        </w:rPr>
        <w:drawing>
          <wp:inline distT="0" distB="0" distL="114300" distR="114300">
            <wp:extent cx="514350" cy="809625"/>
            <wp:effectExtent l="0" t="0" r="3810" b="13335"/>
            <wp:docPr id="100063" name="图片 100063" descr="@@@802b7850-6f25-494e-a9a0-9f9128a61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802b7850-6f25-494e-a9a0-9f9128a615d6"/>
                    <pic:cNvPicPr>
                      <a:picLocks noChangeAspect="1"/>
                    </pic:cNvPicPr>
                  </pic:nvPicPr>
                  <pic:blipFill>
                    <a:blip r:embed="rId52"/>
                    <a:stretch>
                      <a:fillRect/>
                    </a:stretch>
                  </pic:blipFill>
                  <pic:spPr>
                    <a:xfrm>
                      <a:off x="0" y="0"/>
                      <a:ext cx="514350" cy="8096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514350" cy="809625"/>
            <wp:effectExtent l="0" t="0" r="3810" b="13335"/>
            <wp:docPr id="100065" name="图片 100065" descr="@@@802b7850-6f25-494e-a9a0-9f9128a61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802b7850-6f25-494e-a9a0-9f9128a615d6"/>
                    <pic:cNvPicPr>
                      <a:picLocks noChangeAspect="1"/>
                    </pic:cNvPicPr>
                  </pic:nvPicPr>
                  <pic:blipFill>
                    <a:blip r:embed="rId52"/>
                    <a:stretch>
                      <a:fillRect/>
                    </a:stretch>
                  </pic:blipFill>
                  <pic:spPr>
                    <a:xfrm>
                      <a:off x="0" y="0"/>
                      <a:ext cx="514350" cy="809625"/>
                    </a:xfrm>
                    <a:prstGeom prst="rect">
                      <a:avLst/>
                    </a:prstGeom>
                  </pic:spPr>
                </pic:pic>
              </a:graphicData>
            </a:graphic>
          </wp:inline>
        </w:drawing>
      </w:r>
      <w:r>
        <w:rPr>
          <w:sz w:val="21"/>
        </w:rPr>
        <w:t>和CaC</w:t>
      </w:r>
      <w:r>
        <w:rPr>
          <w:sz w:val="21"/>
          <w:vertAlign w:val="subscript"/>
        </w:rPr>
        <w:t>2</w:t>
      </w:r>
      <w:r>
        <w:rPr>
          <w:sz w:val="21"/>
        </w:rPr>
        <w:t>、H</w:t>
      </w:r>
      <w:r>
        <w:rPr>
          <w:sz w:val="21"/>
          <w:vertAlign w:val="subscript"/>
        </w:rPr>
        <w:t>2</w:t>
      </w:r>
      <w:r>
        <w:rPr>
          <w:sz w:val="21"/>
        </w:rPr>
        <w:t>O反应生成</w:t>
      </w:r>
      <w:r>
        <w:rPr>
          <w:rFonts w:ascii="Times New Roman" w:hAnsi="Times New Roman" w:eastAsia="Times New Roman" w:cs="Times New Roman"/>
          <w:strike w:val="0"/>
          <w:kern w:val="0"/>
          <w:sz w:val="24"/>
          <w:szCs w:val="24"/>
          <w:u w:val="none"/>
        </w:rPr>
        <w:drawing>
          <wp:inline distT="0" distB="0" distL="114300" distR="114300">
            <wp:extent cx="666750" cy="733425"/>
            <wp:effectExtent l="0" t="0" r="3810" b="13335"/>
            <wp:docPr id="100067" name="图片 100067" descr="@@@4296a8dc-91a5-4cbd-b599-90de78697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4296a8dc-91a5-4cbd-b599-90de786977e6"/>
                    <pic:cNvPicPr>
                      <a:picLocks noChangeAspect="1"/>
                    </pic:cNvPicPr>
                  </pic:nvPicPr>
                  <pic:blipFill>
                    <a:blip r:embed="rId53"/>
                    <a:stretch>
                      <a:fillRect/>
                    </a:stretch>
                  </pic:blipFill>
                  <pic:spPr>
                    <a:xfrm>
                      <a:off x="0" y="0"/>
                      <a:ext cx="666750" cy="7334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666750" cy="733425"/>
            <wp:effectExtent l="0" t="0" r="3810" b="13335"/>
            <wp:docPr id="100069" name="图片 100069" descr="@@@4296a8dc-91a5-4cbd-b599-90de78697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4296a8dc-91a5-4cbd-b599-90de786977e6"/>
                    <pic:cNvPicPr>
                      <a:picLocks noChangeAspect="1"/>
                    </pic:cNvPicPr>
                  </pic:nvPicPr>
                  <pic:blipFill>
                    <a:blip r:embed="rId53"/>
                    <a:stretch>
                      <a:fillRect/>
                    </a:stretch>
                  </pic:blipFill>
                  <pic:spPr>
                    <a:xfrm>
                      <a:off x="0" y="0"/>
                      <a:ext cx="666750" cy="733425"/>
                    </a:xfrm>
                    <a:prstGeom prst="rect">
                      <a:avLst/>
                    </a:prstGeom>
                  </pic:spPr>
                </pic:pic>
              </a:graphicData>
            </a:graphic>
          </wp:inline>
        </w:drawing>
      </w:r>
      <w:r>
        <w:rPr>
          <w:sz w:val="21"/>
        </w:rPr>
        <w:t>和NaH、</w:t>
      </w:r>
      <w:r>
        <w:rPr>
          <w:rFonts w:ascii="Times New Roman" w:hAnsi="Times New Roman" w:eastAsia="Times New Roman" w:cs="Times New Roman"/>
          <w:strike w:val="0"/>
          <w:kern w:val="0"/>
          <w:sz w:val="24"/>
          <w:szCs w:val="24"/>
          <w:u w:val="none"/>
        </w:rPr>
        <w:drawing>
          <wp:inline distT="0" distB="0" distL="114300" distR="114300">
            <wp:extent cx="533400" cy="266700"/>
            <wp:effectExtent l="0" t="0" r="0" b="7620"/>
            <wp:docPr id="100071" name="图片 100071" descr="@@@fdaa2408-1337-49fc-aac9-ca780e3a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fdaa2408-1337-49fc-aac9-ca780e3a1296"/>
                    <pic:cNvPicPr>
                      <a:picLocks noChangeAspect="1"/>
                    </pic:cNvPicPr>
                  </pic:nvPicPr>
                  <pic:blipFill>
                    <a:blip r:embed="rId37"/>
                    <a:stretch>
                      <a:fillRect/>
                    </a:stretch>
                  </pic:blipFill>
                  <pic:spPr>
                    <a:xfrm>
                      <a:off x="0" y="0"/>
                      <a:ext cx="533400" cy="266700"/>
                    </a:xfrm>
                    <a:prstGeom prst="rect">
                      <a:avLst/>
                    </a:prstGeom>
                  </pic:spPr>
                </pic:pic>
              </a:graphicData>
            </a:graphic>
          </wp:inline>
        </w:drawing>
      </w:r>
      <w:r>
        <w:rPr>
          <w:sz w:val="21"/>
        </w:rPr>
        <w:t>反应生成</w:t>
      </w:r>
      <w:r>
        <w:rPr>
          <w:rFonts w:ascii="Times New Roman" w:hAnsi="Times New Roman" w:eastAsia="Times New Roman" w:cs="Times New Roman"/>
          <w:strike w:val="0"/>
          <w:kern w:val="0"/>
          <w:sz w:val="24"/>
          <w:szCs w:val="24"/>
          <w:u w:val="none"/>
        </w:rPr>
        <w:drawing>
          <wp:inline distT="0" distB="0" distL="114300" distR="114300">
            <wp:extent cx="638175" cy="1028700"/>
            <wp:effectExtent l="0" t="0" r="1905" b="7620"/>
            <wp:docPr id="100073" name="图片 100073" descr="@@@97211704-1bc9-4cff-b10d-c8d5ba121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97211704-1bc9-4cff-b10d-c8d5ba1219ed"/>
                    <pic:cNvPicPr>
                      <a:picLocks noChangeAspect="1"/>
                    </pic:cNvPicPr>
                  </pic:nvPicPr>
                  <pic:blipFill>
                    <a:blip r:embed="rId54"/>
                    <a:stretch>
                      <a:fillRect/>
                    </a:stretch>
                  </pic:blipFill>
                  <pic:spPr>
                    <a:xfrm>
                      <a:off x="0" y="0"/>
                      <a:ext cx="638175" cy="1028700"/>
                    </a:xfrm>
                    <a:prstGeom prst="rect">
                      <a:avLst/>
                    </a:prstGeom>
                  </pic:spPr>
                </pic:pic>
              </a:graphicData>
            </a:graphic>
          </wp:inline>
        </w:drawing>
      </w:r>
      <w:r>
        <w:rPr>
          <w:sz w:val="21"/>
        </w:rPr>
        <w:t>，CaC</w:t>
      </w:r>
      <w:r>
        <w:rPr>
          <w:sz w:val="21"/>
          <w:vertAlign w:val="subscript"/>
        </w:rPr>
        <w:t>2</w:t>
      </w:r>
      <w:r>
        <w:rPr>
          <w:sz w:val="21"/>
        </w:rPr>
        <w:t>和D</w:t>
      </w:r>
      <w:r>
        <w:rPr>
          <w:sz w:val="21"/>
          <w:vertAlign w:val="subscript"/>
        </w:rPr>
        <w:t>2</w:t>
      </w:r>
      <w:r>
        <w:rPr>
          <w:sz w:val="21"/>
        </w:rPr>
        <w:t>O反应生成</w:t>
      </w:r>
      <w:r>
        <w:rPr>
          <w:rFonts w:ascii="Times New Roman" w:hAnsi="Times New Roman" w:eastAsia="Times New Roman" w:cs="Times New Roman"/>
          <w:strike w:val="0"/>
          <w:kern w:val="0"/>
          <w:sz w:val="24"/>
          <w:szCs w:val="24"/>
          <w:u w:val="none"/>
        </w:rPr>
        <w:drawing>
          <wp:inline distT="0" distB="0" distL="114300" distR="114300">
            <wp:extent cx="600075" cy="171450"/>
            <wp:effectExtent l="0" t="0" r="9525" b="11430"/>
            <wp:docPr id="100075" name="图片 100075" descr="@@@0d982de8-ec5b-4dcf-b4cc-e830a6beb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0d982de8-ec5b-4dcf-b4cc-e830a6bebf2d"/>
                    <pic:cNvPicPr>
                      <a:picLocks noChangeAspect="1"/>
                    </pic:cNvPicPr>
                  </pic:nvPicPr>
                  <pic:blipFill>
                    <a:blip r:embed="rId55"/>
                    <a:stretch>
                      <a:fillRect/>
                    </a:stretch>
                  </pic:blipFill>
                  <pic:spPr>
                    <a:xfrm>
                      <a:off x="0" y="0"/>
                      <a:ext cx="600075" cy="1714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638175" cy="1028700"/>
            <wp:effectExtent l="0" t="0" r="1905" b="7620"/>
            <wp:docPr id="100077" name="图片 100077" descr="@@@97211704-1bc9-4cff-b10d-c8d5ba121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97211704-1bc9-4cff-b10d-c8d5ba1219ed"/>
                    <pic:cNvPicPr>
                      <a:picLocks noChangeAspect="1"/>
                    </pic:cNvPicPr>
                  </pic:nvPicPr>
                  <pic:blipFill>
                    <a:blip r:embed="rId54"/>
                    <a:stretch>
                      <a:fillRect/>
                    </a:stretch>
                  </pic:blipFill>
                  <pic:spPr>
                    <a:xfrm>
                      <a:off x="0" y="0"/>
                      <a:ext cx="638175" cy="1028700"/>
                    </a:xfrm>
                    <a:prstGeom prst="rect">
                      <a:avLst/>
                    </a:prstGeom>
                  </pic:spPr>
                </pic:pic>
              </a:graphicData>
            </a:graphic>
          </wp:inline>
        </w:drawing>
      </w:r>
      <w:r>
        <w:rPr>
          <w:sz w:val="21"/>
        </w:rPr>
        <w:t>和</w:t>
      </w:r>
      <w:r>
        <w:rPr>
          <w:rFonts w:ascii="Times New Roman" w:hAnsi="Times New Roman" w:eastAsia="Times New Roman" w:cs="Times New Roman"/>
          <w:strike w:val="0"/>
          <w:kern w:val="0"/>
          <w:sz w:val="24"/>
          <w:szCs w:val="24"/>
          <w:u w:val="none"/>
        </w:rPr>
        <w:drawing>
          <wp:inline distT="0" distB="0" distL="114300" distR="114300">
            <wp:extent cx="600075" cy="171450"/>
            <wp:effectExtent l="0" t="0" r="9525" b="11430"/>
            <wp:docPr id="100079" name="图片 100079" descr="@@@0d982de8-ec5b-4dcf-b4cc-e830a6beb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0d982de8-ec5b-4dcf-b4cc-e830a6bebf2d"/>
                    <pic:cNvPicPr>
                      <a:picLocks noChangeAspect="1"/>
                    </pic:cNvPicPr>
                  </pic:nvPicPr>
                  <pic:blipFill>
                    <a:blip r:embed="rId55"/>
                    <a:stretch>
                      <a:fillRect/>
                    </a:stretch>
                  </pic:blipFill>
                  <pic:spPr>
                    <a:xfrm>
                      <a:off x="0" y="0"/>
                      <a:ext cx="600075" cy="171450"/>
                    </a:xfrm>
                    <a:prstGeom prst="rect">
                      <a:avLst/>
                    </a:prstGeom>
                  </pic:spPr>
                </pic:pic>
              </a:graphicData>
            </a:graphic>
          </wp:inline>
        </w:drawing>
      </w:r>
      <w:r>
        <w:rPr>
          <w:sz w:val="21"/>
        </w:rPr>
        <w:t>发生加成反应生成</w:t>
      </w:r>
      <w:r>
        <w:rPr>
          <w:rFonts w:ascii="Times New Roman" w:hAnsi="Times New Roman" w:eastAsia="Times New Roman" w:cs="Times New Roman"/>
          <w:strike w:val="0"/>
          <w:kern w:val="0"/>
          <w:sz w:val="24"/>
          <w:szCs w:val="24"/>
          <w:u w:val="none"/>
        </w:rPr>
        <w:drawing>
          <wp:inline distT="0" distB="0" distL="114300" distR="114300">
            <wp:extent cx="914400" cy="933450"/>
            <wp:effectExtent l="0" t="0" r="0" b="11430"/>
            <wp:docPr id="100081" name="图片 100081" descr="@@@b45a090e-f5ea-4b07-979b-bd120869a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b45a090e-f5ea-4b07-979b-bd120869a8fb"/>
                    <pic:cNvPicPr>
                      <a:picLocks noChangeAspect="1"/>
                    </pic:cNvPicPr>
                  </pic:nvPicPr>
                  <pic:blipFill>
                    <a:blip r:embed="rId38"/>
                    <a:stretch>
                      <a:fillRect/>
                    </a:stretch>
                  </pic:blipFill>
                  <pic:spPr>
                    <a:xfrm>
                      <a:off x="0" y="0"/>
                      <a:ext cx="914400" cy="933450"/>
                    </a:xfrm>
                    <a:prstGeom prst="rect">
                      <a:avLst/>
                    </a:prstGeom>
                  </pic:spPr>
                </pic:pic>
              </a:graphicData>
            </a:graphic>
          </wp:inline>
        </w:drawing>
      </w:r>
      <w:r>
        <w:rPr>
          <w:sz w:val="21"/>
        </w:rPr>
        <w:t>，合成路线为：</w:t>
      </w:r>
      <w:r>
        <w:rPr>
          <w:rFonts w:ascii="Times New Roman" w:hAnsi="Times New Roman" w:eastAsia="Times New Roman" w:cs="Times New Roman"/>
          <w:strike w:val="0"/>
          <w:kern w:val="0"/>
          <w:sz w:val="24"/>
          <w:szCs w:val="24"/>
          <w:u w:val="none"/>
        </w:rPr>
        <w:drawing>
          <wp:inline distT="0" distB="0" distL="114300" distR="114300">
            <wp:extent cx="5276215" cy="869950"/>
            <wp:effectExtent l="0" t="0" r="12065" b="13970"/>
            <wp:docPr id="100083" name="图片 100083" descr="@@@c49e51a0-a488-421b-a83f-b36e93ed7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c49e51a0-a488-421b-a83f-b36e93ed796d"/>
                    <pic:cNvPicPr>
                      <a:picLocks noChangeAspect="1"/>
                    </pic:cNvPicPr>
                  </pic:nvPicPr>
                  <pic:blipFill>
                    <a:blip r:embed="rId46"/>
                    <a:stretch>
                      <a:fillRect/>
                    </a:stretch>
                  </pic:blipFill>
                  <pic:spPr>
                    <a:xfrm>
                      <a:off x="0" y="0"/>
                      <a:ext cx="5276800" cy="870237"/>
                    </a:xfrm>
                    <a:prstGeom prst="rect">
                      <a:avLst/>
                    </a:prstGeom>
                  </pic:spPr>
                </pic:pic>
              </a:graphicData>
            </a:graphic>
          </wp:inline>
        </w:drawing>
      </w:r>
      <w:r>
        <w:rPr>
          <w:sz w:val="21"/>
        </w:rPr>
        <w:t>。</w:t>
      </w:r>
    </w:p>
    <w:p w14:paraId="210B5506">
      <w:pPr>
        <w:shd w:val="clear" w:color="auto" w:fill="auto"/>
        <w:spacing w:line="360" w:lineRule="auto"/>
        <w:jc w:val="left"/>
        <w:rPr>
          <w:sz w:val="21"/>
        </w:rPr>
      </w:pPr>
    </w:p>
    <w:bookmarkEnd w:id="0"/>
    <w:sectPr>
      <w:headerReference r:id="rId7" w:type="default"/>
      <w:footerReference r:id="rId9" w:type="default"/>
      <w:headerReference r:id="rId8" w:type="even"/>
      <w:footerReference r:id="rId10"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2161C">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03562">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27FE2">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FAEDE">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09BF5">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350D2">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851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7486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067704ED"/>
    <w:rsid w:val="16E22B9A"/>
    <w:rsid w:val="39D6584F"/>
    <w:rsid w:val="60660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1374</Words>
  <Characters>2007</Characters>
  <Lines>0</Lines>
  <Paragraphs>0</Paragraphs>
  <TotalTime>0</TotalTime>
  <ScaleCrop>false</ScaleCrop>
  <LinksUpToDate>false</LinksUpToDate>
  <CharactersWithSpaces>2043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微信公众号：高中化学徐老师，欢迎关注</dc:creator>
  <cp:lastModifiedBy>静心室主人</cp:lastModifiedBy>
  <dcterms:modified xsi:type="dcterms:W3CDTF">2026-07-19T08:48:30Z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1d888f6f287145738556b06107024631mziynzy2mtazmw</vt:lpwstr>
  </property>
  <property fmtid="{D5CDD505-2E9C-101B-9397-08002B2CF9AE}" pid="4" name="KSOTemplateDocerSaveRecord">
    <vt:lpwstr>eyJoZGlkIjoiZjkyNmI1MTJkNGQyZTE2MTllOGNjZjY1YjI0MDQyMDgiLCJ1c2VySWQiOiI2NTA0MTY2NjUifQ==</vt:lpwstr>
  </property>
  <property fmtid="{D5CDD505-2E9C-101B-9397-08002B2CF9AE}" pid="5" name="KSOProductBuildVer">
    <vt:lpwstr>2052-12.1.0.23542</vt:lpwstr>
  </property>
  <property fmtid="{D5CDD505-2E9C-101B-9397-08002B2CF9AE}" pid="6" name="ICV">
    <vt:lpwstr>55AC39E04C6E474A83BF5748CF0EFB06_13</vt:lpwstr>
  </property>
</Properties>
</file>