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60132F">
      <w:pPr>
        <w:jc w:val="center"/>
        <w:rPr>
          <w:rFonts w:ascii="宋体" w:hAnsi="宋体" w:eastAsia="宋体" w:cs="宋体"/>
          <w:b/>
          <w:i w:val="0"/>
          <w:color w:val="000000"/>
          <w:sz w:val="30"/>
        </w:rPr>
      </w:pPr>
      <w:bookmarkStart w:id="0" w:name="_GoBack"/>
      <w:bookmarkEnd w:id="0"/>
      <w:r>
        <w:drawing>
          <wp:inline distT="0" distB="0" distL="114300" distR="114300">
            <wp:extent cx="12700" cy="12700"/>
            <wp:effectExtent l="0" t="0" r="0" b="0"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图片 1000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i w:val="0"/>
          <w:color w:val="000000"/>
          <w:sz w:val="30"/>
        </w:rPr>
        <w:t>2025年山东高考真题化学试题</w:t>
      </w:r>
    </w:p>
    <w:p w14:paraId="1200268A">
      <w:pPr>
        <w:jc w:val="center"/>
        <w:rPr>
          <w:rFonts w:ascii="Calibri" w:hAnsi="Calibri" w:eastAsia="Calibri" w:cs="Calibri"/>
          <w:b w:val="0"/>
          <w:i w:val="0"/>
          <w:color w:val="000000"/>
          <w:sz w:val="21"/>
        </w:rPr>
      </w:pPr>
      <w:r>
        <w:rPr>
          <w:rFonts w:ascii="Calibri" w:hAnsi="Calibri" w:eastAsia="Calibri" w:cs="Calibri"/>
          <w:b w:val="0"/>
          <w:i w:val="0"/>
          <w:color w:val="000000"/>
          <w:sz w:val="21"/>
        </w:rPr>
        <w:t>学校:___________姓名：___________班级：___________考号：___________</w:t>
      </w:r>
    </w:p>
    <w:p w14:paraId="5E7BAC33">
      <w:pPr>
        <w:jc w:val="center"/>
        <w:rPr>
          <w:rFonts w:ascii="黑体" w:hAnsi="黑体" w:eastAsia="黑体" w:cs="黑体"/>
          <w:b/>
          <w:i w:val="0"/>
          <w:color w:val="000000"/>
          <w:sz w:val="30"/>
        </w:rPr>
      </w:pPr>
    </w:p>
    <w:p w14:paraId="50580510">
      <w:pPr>
        <w:jc w:val="left"/>
        <w:rPr>
          <w:rFonts w:ascii="宋体" w:hAnsi="宋体" w:eastAsia="宋体" w:cs="宋体"/>
          <w:b/>
          <w:i w:val="0"/>
          <w:color w:val="000000"/>
          <w:sz w:val="21"/>
        </w:rPr>
      </w:pPr>
      <w:r>
        <w:rPr>
          <w:rFonts w:ascii="宋体" w:hAnsi="宋体" w:eastAsia="宋体" w:cs="宋体"/>
          <w:b/>
          <w:i w:val="0"/>
          <w:color w:val="000000"/>
          <w:sz w:val="21"/>
        </w:rPr>
        <w:t>一、单选题</w:t>
      </w:r>
    </w:p>
    <w:p w14:paraId="544E5C5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1．下列在化学史上产生重要影响的成果中，不涉及氧化还原反应的是</w:t>
      </w:r>
    </w:p>
    <w:p w14:paraId="73FDD124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A．侯德榜发明了以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NaCl</m:t>
        </m:r>
      </m:oMath>
      <w:r>
        <w:rPr>
          <w:sz w:val="21"/>
        </w:rPr>
        <w:t>为原料的联合制碱法</w:t>
      </w:r>
    </w:p>
    <w:p w14:paraId="280C421C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B．戴维电解盐酸得到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Cl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，从而提出了酸的含氢学说</w:t>
      </w:r>
    </w:p>
    <w:p w14:paraId="284B9E78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C．拉瓦锡基于金属和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的反应提出了燃烧的氧化学说</w:t>
      </w:r>
    </w:p>
    <w:p w14:paraId="17809F56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D．哈伯发明了以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为原料合成氨的方法</w:t>
      </w:r>
    </w:p>
    <w:p w14:paraId="1668AF7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2．化学应用体现在生活的方方面面，下列用法不合理的是</w:t>
      </w:r>
    </w:p>
    <w:p w14:paraId="212284DA">
      <w:pPr>
        <w:shd w:val="clear" w:color="auto" w:fill="auto"/>
        <w:tabs>
          <w:tab w:val="left" w:pos="4156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A．用明矾净化黄河水</w:t>
      </w:r>
      <w:r>
        <w:rPr>
          <w:sz w:val="21"/>
        </w:rPr>
        <w:tab/>
      </w:r>
      <w:r>
        <w:rPr>
          <w:sz w:val="21"/>
        </w:rPr>
        <w:t>B．用漂白粉漂白蚕丝制品</w:t>
      </w:r>
    </w:p>
    <w:p w14:paraId="6CD8C1BE">
      <w:pPr>
        <w:shd w:val="clear" w:color="auto" w:fill="auto"/>
        <w:tabs>
          <w:tab w:val="left" w:pos="4156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C．用食醋去除水壶中水垢</w:t>
      </w:r>
      <w:r>
        <w:rPr>
          <w:sz w:val="21"/>
        </w:rPr>
        <w:tab/>
      </w:r>
      <w:r>
        <w:rPr>
          <w:sz w:val="21"/>
        </w:rPr>
        <w:t>D．用小苏打作烘焙糕点膨松剂</w:t>
      </w:r>
    </w:p>
    <w:p w14:paraId="5A1DA90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3．实验室中，下列试剂保存方法正确的是</w:t>
      </w:r>
    </w:p>
    <w:p w14:paraId="34C580B6">
      <w:pPr>
        <w:shd w:val="clear" w:color="auto" w:fill="auto"/>
        <w:tabs>
          <w:tab w:val="left" w:pos="4156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A．液溴加水封保存在广口试剂瓶中</w:t>
      </w:r>
      <w:r>
        <w:rPr>
          <w:sz w:val="21"/>
        </w:rPr>
        <w:tab/>
      </w:r>
      <w:r>
        <w:rPr>
          <w:sz w:val="21"/>
        </w:rPr>
        <w:t>B．硝酸银溶液保存在棕色细口试剂瓶中</w:t>
      </w:r>
    </w:p>
    <w:p w14:paraId="0752CD28">
      <w:pPr>
        <w:shd w:val="clear" w:color="auto" w:fill="auto"/>
        <w:tabs>
          <w:tab w:val="left" w:pos="4156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C．高锰酸钾与苯酚存放在同一药品柜中</w:t>
      </w:r>
      <w:r>
        <w:rPr>
          <w:sz w:val="21"/>
        </w:rPr>
        <w:tab/>
      </w:r>
      <w:r>
        <w:rPr>
          <w:sz w:val="21"/>
        </w:rPr>
        <w:t>D．金属锂保存在盛有煤油的广口试剂瓶中</w:t>
      </w:r>
    </w:p>
    <w:p w14:paraId="65A8A9B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4．称取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1.6g</m:t>
        </m:r>
      </m:oMath>
      <w:r>
        <w:rPr>
          <w:sz w:val="21"/>
        </w:rPr>
        <w:t>固体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NaOH</m:t>
        </m:r>
      </m:oMath>
      <w:r>
        <w:rPr>
          <w:sz w:val="21"/>
        </w:rPr>
        <w:t>配制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400mL</m:t>
        </m:r>
      </m:oMath>
      <w:r>
        <w:rPr>
          <w:sz w:val="21"/>
        </w:rPr>
        <w:t>浓度约为</w:t>
      </w:r>
      <m:oMath>
        <m:r>
          <m:rPr/>
          <w:rPr>
            <w:rFonts w:ascii="Cambria Math" w:hAnsi="Cambria Math" w:eastAsia="宋体" w:cs="Cambria Math"/>
          </w:rPr>
          <m:t>0.1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</m:t>
            </m:r>
          </m:sup>
        </m:sSup>
      </m:oMath>
      <w:r>
        <w:rPr>
          <w:sz w:val="21"/>
        </w:rPr>
        <w:t>的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NaOH</m:t>
        </m:r>
      </m:oMath>
      <w:r>
        <w:rPr>
          <w:sz w:val="21"/>
        </w:rPr>
        <w:t>溶液，下列仪器中不需要使用的是</w:t>
      </w:r>
    </w:p>
    <w:p w14:paraId="72EBF443">
      <w:pPr>
        <w:shd w:val="clear" w:color="auto" w:fill="auto"/>
        <w:tabs>
          <w:tab w:val="left" w:pos="4156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</w:t>
      </w:r>
      <m:oMath>
        <m:r>
          <m:rPr/>
          <w:rPr>
            <w:rFonts w:ascii="Cambria Math" w:hAnsi="Cambria Math" w:eastAsia="宋体" w:cs="Cambria Math"/>
          </w:rPr>
          <m:t>100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mL</m:t>
        </m:r>
      </m:oMath>
      <w:r>
        <w:rPr>
          <w:sz w:val="21"/>
        </w:rPr>
        <w:t>烧杯</w:t>
      </w:r>
      <w:r>
        <w:rPr>
          <w:sz w:val="21"/>
        </w:rPr>
        <w:tab/>
      </w:r>
      <w:r>
        <w:rPr>
          <w:sz w:val="21"/>
        </w:rPr>
        <w:t>B．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500mL</m:t>
        </m:r>
      </m:oMath>
      <w:r>
        <w:rPr>
          <w:sz w:val="21"/>
        </w:rPr>
        <w:t>容量瓶</w:t>
      </w:r>
    </w:p>
    <w:p w14:paraId="065E2696">
      <w:pPr>
        <w:shd w:val="clear" w:color="auto" w:fill="auto"/>
        <w:tabs>
          <w:tab w:val="left" w:pos="4156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C．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500mL</m:t>
        </m:r>
      </m:oMath>
      <w:r>
        <w:rPr>
          <w:sz w:val="21"/>
        </w:rPr>
        <w:t>量筒</w:t>
      </w:r>
      <w:r>
        <w:rPr>
          <w:sz w:val="21"/>
        </w:rPr>
        <w:tab/>
      </w:r>
      <w:r>
        <w:rPr>
          <w:sz w:val="21"/>
        </w:rPr>
        <w:t>D．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500mL</m:t>
        </m:r>
      </m:oMath>
      <w:r>
        <w:rPr>
          <w:sz w:val="21"/>
        </w:rPr>
        <w:t>细口试剂瓶(具橡胶塞)</w:t>
      </w:r>
    </w:p>
    <w:p w14:paraId="067DD47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5．下列实验涉及反应的离子方程式书写正确的是</w:t>
      </w:r>
    </w:p>
    <w:p w14:paraId="58ED4707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A．用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NaOH</m:t>
        </m:r>
      </m:oMath>
      <w:r>
        <w:rPr>
          <w:sz w:val="21"/>
        </w:rPr>
        <w:t>溶液吸收少量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: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+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/>
          <w:rPr>
            <w:rFonts w:ascii="Cambria Math" w:hAnsi="Cambria Math" w:eastAsia="宋体" w:cs="Cambria Math"/>
          </w:rPr>
          <m:t>=</m:t>
        </m:r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bSup>
      </m:oMath>
    </w:p>
    <w:p w14:paraId="2FA51E62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B．用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和水制备少量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: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r>
          <m:rPr/>
          <w:rPr>
            <w:rFonts w:ascii="Cambria Math" w:hAnsi="Cambria Math" w:eastAsia="宋体" w:cs="Cambria Math"/>
          </w:rPr>
          <m:t>=2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  <m:r>
          <m:rPr/>
          <w:rPr>
            <w:rFonts w:ascii="Cambria Math" w:hAnsi="Cambria Math" w:eastAsia="宋体" w:cs="Cambria Math"/>
          </w:rPr>
          <m:t>+2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↑</m:t>
        </m:r>
      </m:oMath>
    </w:p>
    <w:p w14:paraId="5D615C47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C．用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和浓盐酸制备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Cl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: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+4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  <m:r>
          <m:rPr/>
          <w:rPr>
            <w:rFonts w:ascii="Cambria Math" w:hAnsi="Cambria Math" w:eastAsia="宋体" w:cs="Cambria Math"/>
          </w:rPr>
          <m:t>+2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/>
          <w:rPr>
            <w:rFonts w:ascii="Cambria Math" w:hAnsi="Cambria Math" w:eastAsia="宋体" w:cs="Cambria Math"/>
          </w:rPr>
          <m:t>≜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Mn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Cl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↑+2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</w:p>
    <w:p w14:paraId="618D0B91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D．用稀硝酸溶解少量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Cu</m:t>
        </m:r>
      </m:oMath>
      <w:r>
        <w:rPr>
          <w:sz w:val="21"/>
        </w:rPr>
        <w:t>粉：</w:t>
      </w:r>
      <m:oMath>
        <m:r>
          <m:rPr/>
          <w:rPr>
            <w:rFonts w:ascii="Cambria Math" w:hAnsi="Cambria Math" w:eastAsia="宋体" w:cs="Cambria Math"/>
          </w:rPr>
          <m:t>3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Cu</m:t>
        </m:r>
        <m:r>
          <m:rPr/>
          <w:rPr>
            <w:rFonts w:ascii="Cambria Math" w:hAnsi="Cambria Math" w:eastAsia="宋体" w:cs="Cambria Math"/>
          </w:rPr>
          <m:t>+8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  <m:r>
          <m:rPr/>
          <w:rPr>
            <w:rFonts w:ascii="Cambria Math" w:hAnsi="Cambria Math" w:eastAsia="宋体" w:cs="Cambria Math"/>
          </w:rPr>
          <m:t>+8</m:t>
        </m:r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bSup>
        <m:r>
          <m:rPr/>
          <w:rPr>
            <w:rFonts w:ascii="Cambria Math" w:hAnsi="Cambria Math" w:eastAsia="宋体" w:cs="Cambria Math"/>
          </w:rPr>
          <m:t>=3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Cu</m:t>
        </m:r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NO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</m:sSub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+2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NO</m:t>
        </m:r>
        <m:r>
          <m:rPr/>
          <w:rPr>
            <w:rFonts w:ascii="Cambria Math" w:hAnsi="Cambria Math" w:eastAsia="宋体" w:cs="Cambria Math"/>
          </w:rPr>
          <m:t>↑+4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</w:p>
    <w:p w14:paraId="0A2405E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6．第70号元素镱</w:t>
      </w:r>
      <m:oMath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Yb</m:t>
            </m:r>
          </m:e>
        </m:d>
      </m:oMath>
      <w:r>
        <w:rPr>
          <w:sz w:val="21"/>
        </w:rPr>
        <w:t>的基态原子价电子排布式为</w:t>
      </w:r>
      <m:oMath>
        <m:r>
          <m:rPr/>
          <w:rPr>
            <w:rFonts w:ascii="Cambria Math" w:hAnsi="Cambria Math" w:eastAsia="宋体" w:cs="Cambria Math"/>
          </w:rPr>
          <m:t>4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14</m:t>
            </m:r>
          </m:sup>
        </m:sSup>
        <m:r>
          <m:rPr/>
          <w:rPr>
            <w:rFonts w:ascii="Cambria Math" w:hAnsi="Cambria Math" w:eastAsia="宋体" w:cs="Cambria Math"/>
          </w:rPr>
          <m:t>6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</m:t>
            </m:r>
          </m:sup>
        </m:sSup>
      </m:oMath>
      <w:r>
        <w:rPr>
          <w:sz w:val="21"/>
        </w:rPr>
        <w:t>。下列说法正确的是</w:t>
      </w:r>
    </w:p>
    <w:p w14:paraId="677901FA">
      <w:pPr>
        <w:shd w:val="clear" w:color="auto" w:fill="auto"/>
        <w:tabs>
          <w:tab w:val="left" w:pos="4156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</w:t>
      </w:r>
      <m:oMath>
        <m:sSubSup>
          <m:sSubSupPr/>
          <m:e/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7</m:t>
            </m:r>
            <m:r>
              <m:rPr/>
              <w:rPr>
                <w:rFonts w:ascii="Cambria Math" w:hAnsi="Cambria Math" w:eastAsia="宋体" w:cs="Cambria Math"/>
              </w:rPr>
              <m:t>0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174</m:t>
            </m:r>
          </m:sup>
        </m:sSub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Yb</m:t>
        </m:r>
      </m:oMath>
      <w:r>
        <w:rPr>
          <w:sz w:val="21"/>
        </w:rPr>
        <w:t>的中子数与质子数之差为104</w:t>
      </w:r>
      <w:r>
        <w:rPr>
          <w:sz w:val="21"/>
        </w:rPr>
        <w:tab/>
      </w:r>
      <w:r>
        <w:rPr>
          <w:sz w:val="21"/>
        </w:rPr>
        <w:t>B．</w:t>
      </w:r>
      <m:oMath>
        <m:sSubSup>
          <m:sSubSupPr/>
          <m:e/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7</m:t>
            </m:r>
            <m:r>
              <m:rPr/>
              <w:rPr>
                <w:rFonts w:ascii="Cambria Math" w:hAnsi="Cambria Math" w:eastAsia="宋体" w:cs="Cambria Math"/>
              </w:rPr>
              <m:t>0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174</m:t>
            </m:r>
          </m:sup>
        </m:sSub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Yb</m:t>
        </m:r>
      </m:oMath>
      <w:r>
        <w:rPr>
          <w:sz w:val="21"/>
        </w:rPr>
        <w:t>与</w:t>
      </w:r>
      <m:oMath>
        <m:sSubSup>
          <m:sSubSupPr/>
          <m:e/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7</m:t>
            </m:r>
            <m:r>
              <m:rPr/>
              <w:rPr>
                <w:rFonts w:ascii="Cambria Math" w:hAnsi="Cambria Math" w:eastAsia="宋体" w:cs="Cambria Math"/>
              </w:rPr>
              <m:t>0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176</m:t>
            </m:r>
          </m:sup>
        </m:sSub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Yb</m:t>
        </m:r>
      </m:oMath>
      <w:r>
        <w:rPr>
          <w:sz w:val="21"/>
        </w:rPr>
        <w:t>是同一种核素</w:t>
      </w:r>
    </w:p>
    <w:p w14:paraId="5C8C251D">
      <w:pPr>
        <w:shd w:val="clear" w:color="auto" w:fill="auto"/>
        <w:tabs>
          <w:tab w:val="left" w:pos="4156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C．基态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Yb</m:t>
        </m:r>
      </m:oMath>
      <w:r>
        <w:rPr>
          <w:sz w:val="21"/>
        </w:rPr>
        <w:t>原子核外共有10个d电子</w:t>
      </w:r>
      <w:r>
        <w:rPr>
          <w:sz w:val="21"/>
        </w:rPr>
        <w:tab/>
      </w:r>
      <w:r>
        <w:rPr>
          <w:sz w:val="21"/>
        </w:rPr>
        <w:t>D．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Yb</m:t>
        </m:r>
      </m:oMath>
      <w:r>
        <w:rPr>
          <w:sz w:val="21"/>
        </w:rPr>
        <w:t>位于元素周期表中第6周期</w:t>
      </w:r>
    </w:p>
    <w:p w14:paraId="2A45339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7．用硫酸和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NaN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可制备一元弱酸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HN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。下列说法错误的是</w:t>
      </w:r>
    </w:p>
    <w:p w14:paraId="5C36D873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NaN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的水溶液显碱性</w:t>
      </w:r>
    </w:p>
    <w:p w14:paraId="7099984F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B．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bSup>
      </m:oMath>
      <w:r>
        <w:rPr>
          <w:sz w:val="21"/>
        </w:rPr>
        <w:t>的空间构型为V形</w:t>
      </w:r>
    </w:p>
    <w:p w14:paraId="54F4EF0F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C．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NaN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为含有共价键的离子化合物</w:t>
      </w:r>
    </w:p>
    <w:p w14:paraId="1898B397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D．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bSup>
      </m:oMath>
      <w:r>
        <w:rPr>
          <w:sz w:val="21"/>
        </w:rPr>
        <w:t>的中心N原子所有价电子均参与成键</w:t>
      </w:r>
    </w:p>
    <w:p w14:paraId="5B7332F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8．物质性质与组成元素的性质有关，下列对物质性质差异解释错误的是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392"/>
        <w:gridCol w:w="2249"/>
        <w:gridCol w:w="3033"/>
      </w:tblGrid>
      <w:tr w14:paraId="3F37E0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ACE84D2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1805EE1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性质差异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76A28DD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主要原因</w:t>
            </w:r>
          </w:p>
        </w:tc>
      </w:tr>
      <w:tr w14:paraId="6D39F4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53CE67D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A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EAD629B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沸点：</w:t>
            </w:r>
            <m:oMath>
              <m:sSub>
                <m:sSub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H</m:t>
                  </m:r>
                </m:e>
                <m:sub>
                  <m:r>
                    <m:rPr/>
                    <w:rPr>
                      <w:rFonts w:ascii="Cambria Math" w:hAnsi="Cambria Math" w:eastAsia="宋体" w:cs="Cambria Math"/>
                    </w:rPr>
                    <m:t>2</m:t>
                  </m:r>
                </m:sub>
              </m:sSub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O</m:t>
              </m:r>
              <m:r>
                <m:rPr/>
                <w:rPr>
                  <w:rFonts w:ascii="Cambria Math" w:hAnsi="Cambria Math" w:eastAsia="宋体" w:cs="Cambria Math"/>
                </w:rPr>
                <m:t>&gt;</m:t>
              </m:r>
              <m:sSub>
                <m:sSub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H</m:t>
                  </m:r>
                </m:e>
                <m:sub>
                  <m:r>
                    <m:rPr/>
                    <w:rPr>
                      <w:rFonts w:ascii="Cambria Math" w:hAnsi="Cambria Math" w:eastAsia="宋体" w:cs="Cambria Math"/>
                    </w:rPr>
                    <m:t>2</m:t>
                  </m:r>
                </m:sub>
              </m:sSub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S</m:t>
              </m:r>
            </m:oMath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58F3C77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电离能：</w:t>
            </w:r>
            <m:oMath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O</m:t>
              </m:r>
              <m:r>
                <m:rPr/>
                <w:rPr>
                  <w:rFonts w:ascii="Cambria Math" w:hAnsi="Cambria Math" w:eastAsia="宋体" w:cs="Cambria Math"/>
                </w:rPr>
                <m:t>&gt;</m:t>
              </m:r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S</m:t>
              </m:r>
            </m:oMath>
          </w:p>
        </w:tc>
      </w:tr>
      <w:tr w14:paraId="39600F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40B7D46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B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42B4B0E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酸性：</w:t>
            </w:r>
            <m:oMath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HClO</m:t>
              </m:r>
              <m:r>
                <m:rPr/>
                <w:rPr>
                  <w:rFonts w:ascii="Cambria Math" w:hAnsi="Cambria Math" w:eastAsia="宋体" w:cs="Cambria Math"/>
                </w:rPr>
                <m:t>&gt;</m:t>
              </m:r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HBrO</m:t>
              </m:r>
            </m:oMath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F064FDD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电负性：</w:t>
            </w:r>
            <m:oMath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Cl</m:t>
              </m:r>
              <m:r>
                <m:rPr/>
                <w:rPr>
                  <w:rFonts w:ascii="Cambria Math" w:hAnsi="Cambria Math" w:eastAsia="宋体" w:cs="Cambria Math"/>
                </w:rPr>
                <m:t>&gt;</m:t>
              </m:r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Br</m:t>
              </m:r>
            </m:oMath>
          </w:p>
        </w:tc>
      </w:tr>
      <w:tr w14:paraId="222761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0F41574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C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38D5B11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硬度：金刚石&gt;晶体硅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928EAF8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原子半径：</w:t>
            </w:r>
            <m:oMath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Si</m:t>
              </m:r>
              <m:r>
                <m:rPr/>
                <w:rPr>
                  <w:rFonts w:ascii="Cambria Math" w:hAnsi="Cambria Math" w:eastAsia="宋体" w:cs="Cambria Math"/>
                </w:rPr>
                <m:t>&gt;</m:t>
              </m:r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C</m:t>
              </m:r>
            </m:oMath>
          </w:p>
        </w:tc>
      </w:tr>
      <w:tr w14:paraId="4E0714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1B52F4B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D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6559199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熔点：</w:t>
            </w:r>
            <m:oMath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MgO</m:t>
              </m:r>
              <m:r>
                <m:rPr/>
                <w:rPr>
                  <w:rFonts w:ascii="Cambria Math" w:hAnsi="Cambria Math" w:eastAsia="宋体" w:cs="Cambria Math"/>
                </w:rPr>
                <m:t>&gt;</m:t>
              </m:r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NaF</m:t>
              </m:r>
            </m:oMath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FD600D2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离子电荷：</w:t>
            </w:r>
            <m:oMath>
              <m:sSup>
                <m:sSup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Mg</m:t>
                  </m:r>
                </m:e>
                <m:sup>
                  <m:r>
                    <m:rPr/>
                    <w:rPr>
                      <w:rFonts w:ascii="Cambria Math" w:hAnsi="Cambria Math" w:eastAsia="宋体" w:cs="Cambria Math"/>
                    </w:rPr>
                    <m:t>2+</m:t>
                  </m:r>
                </m:sup>
              </m:sSup>
              <m:r>
                <m:rPr/>
                <w:rPr>
                  <w:rFonts w:ascii="Cambria Math" w:hAnsi="Cambria Math" w:eastAsia="宋体" w:cs="Cambria Math"/>
                </w:rPr>
                <m:t>&gt;</m:t>
              </m:r>
              <m:sSup>
                <m:sSup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Na</m:t>
                  </m:r>
                </m:e>
                <m:sup>
                  <m:r>
                    <m:rPr/>
                    <w:rPr>
                      <w:rFonts w:ascii="Cambria Math" w:hAnsi="Cambria Math" w:eastAsia="宋体" w:cs="Cambria Math"/>
                    </w:rPr>
                    <m:t>+</m:t>
                  </m:r>
                </m:sup>
              </m:sSup>
              <m:r>
                <m:rPr/>
                <w:rPr>
                  <w:rFonts w:ascii="Cambria Math" w:hAnsi="Cambria Math" w:eastAsia="宋体" w:cs="Cambria Math"/>
                </w:rPr>
                <m:t>,</m:t>
              </m:r>
              <m:sSup>
                <m:sSup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O</m:t>
                  </m:r>
                </m:e>
                <m:sup>
                  <m:r>
                    <m:rPr/>
                    <w:rPr>
                      <w:rFonts w:ascii="Cambria Math" w:hAnsi="Cambria Math" w:eastAsia="宋体" w:cs="Cambria Math"/>
                    </w:rPr>
                    <m:t>2−</m:t>
                  </m:r>
                </m:sup>
              </m:sSup>
              <m:r>
                <m:rPr/>
                <w:rPr>
                  <w:rFonts w:ascii="Cambria Math" w:hAnsi="Cambria Math" w:eastAsia="宋体" w:cs="Cambria Math"/>
                </w:rPr>
                <m:t>&gt;</m:t>
              </m:r>
              <m:sSup>
                <m:sSup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F</m:t>
                  </m:r>
                </m:e>
                <m:sup>
                  <m:r>
                    <m:rPr/>
                    <w:rPr>
                      <w:rFonts w:ascii="Cambria Math" w:hAnsi="Cambria Math" w:eastAsia="宋体" w:cs="Cambria Math"/>
                    </w:rPr>
                    <m:t>−</m:t>
                  </m:r>
                </m:sup>
              </m:sSup>
            </m:oMath>
          </w:p>
        </w:tc>
      </w:tr>
    </w:tbl>
    <w:p w14:paraId="16B0CA1E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A．A</w:t>
      </w:r>
      <w:r>
        <w:rPr>
          <w:sz w:val="21"/>
        </w:rPr>
        <w:tab/>
      </w:r>
      <w:r>
        <w:rPr>
          <w:sz w:val="21"/>
        </w:rPr>
        <w:t>B．B</w:t>
      </w:r>
      <w:r>
        <w:rPr>
          <w:sz w:val="21"/>
        </w:rPr>
        <w:tab/>
      </w:r>
      <w:r>
        <w:rPr>
          <w:sz w:val="21"/>
        </w:rPr>
        <w:t>C．C</w:t>
      </w:r>
      <w:r>
        <w:rPr>
          <w:sz w:val="21"/>
        </w:rPr>
        <w:tab/>
      </w:r>
      <w:r>
        <w:rPr>
          <w:sz w:val="21"/>
        </w:rPr>
        <w:t>D．D</w:t>
      </w:r>
    </w:p>
    <w:p w14:paraId="1946668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9．用肼</w:t>
      </w:r>
      <m:oMath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4</m:t>
                </m:r>
              </m:sub>
            </m:sSub>
          </m:e>
        </m:d>
      </m:oMath>
      <w:r>
        <w:rPr>
          <w:sz w:val="21"/>
        </w:rPr>
        <w:t>的水溶液处理核冷却系统内壁上的铁氧化物时，通常加入少量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CuSO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，反应原理如图所示。下列说法正确的是</w:t>
      </w:r>
    </w:p>
    <w:p w14:paraId="0B292F31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409825" cy="1666875"/>
            <wp:effectExtent l="0" t="0" r="13335" b="9525"/>
            <wp:docPr id="100003" name="图片 100003" descr="@@@67ddea15-0ee6-4892-b59b-524cd1f961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@@@67ddea15-0ee6-4892-b59b-524cd1f9612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19D70">
      <w:pPr>
        <w:shd w:val="clear" w:color="auto" w:fill="auto"/>
        <w:tabs>
          <w:tab w:val="left" w:pos="4156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是还原反应的产物</w:t>
      </w:r>
      <w:r>
        <w:rPr>
          <w:sz w:val="21"/>
        </w:rPr>
        <w:tab/>
      </w:r>
      <w:r>
        <w:rPr>
          <w:sz w:val="21"/>
        </w:rPr>
        <w:t>B．还原性：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r>
          <m:rPr/>
          <w:rPr>
            <w:rFonts w:ascii="Cambria Math" w:hAnsi="Cambria Math" w:eastAsia="宋体" w:cs="Cambria Math"/>
          </w:rPr>
          <m:t>&lt;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</m:oMath>
    </w:p>
    <w:p w14:paraId="35B57636">
      <w:pPr>
        <w:shd w:val="clear" w:color="auto" w:fill="auto"/>
        <w:tabs>
          <w:tab w:val="left" w:pos="4156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C．处理后溶液的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pH</m:t>
        </m:r>
      </m:oMath>
      <w:r>
        <w:rPr>
          <w:sz w:val="21"/>
        </w:rPr>
        <w:t>增大</w:t>
      </w:r>
      <w:r>
        <w:rPr>
          <w:sz w:val="21"/>
        </w:rPr>
        <w:tab/>
      </w:r>
      <w:r>
        <w:rPr>
          <w:sz w:val="21"/>
        </w:rPr>
        <w:t>D．图示反应过程中起催化作用的是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Cu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</m:oMath>
    </w:p>
    <w:p w14:paraId="4918013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10．在恒容密闭容器中，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SiF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6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</m:t>
        </m:r>
        <m:r>
          <m:rPr/>
          <w:rPr>
            <w:rFonts w:ascii="Cambria Math" w:hAnsi="Cambria Math" w:eastAsia="宋体" w:cs="Cambria Math"/>
          </w:rPr>
          <m:t>)</m:t>
        </m:r>
      </m:oMath>
      <w:r>
        <w:rPr>
          <w:sz w:val="21"/>
        </w:rPr>
        <w:t>热解反应所得固相产物和气相产物均为含氟化合物。平衡体系中各组分物质的量随温度的变化关系(实线部分)如图所示。已知：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T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温度时，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SiF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6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</m:t>
        </m:r>
        <m:r>
          <m:rPr/>
          <w:rPr>
            <w:rFonts w:ascii="Cambria Math" w:hAnsi="Cambria Math" w:eastAsia="宋体" w:cs="Cambria Math"/>
          </w:rPr>
          <m:t>)</m:t>
        </m:r>
      </m:oMath>
      <w:r>
        <w:rPr>
          <w:sz w:val="21"/>
        </w:rPr>
        <w:t>完全分解；体系中气相产物在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T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</m:t>
            </m:r>
          </m:sub>
        </m:sSub>
      </m:oMath>
      <w:r>
        <w:rPr>
          <w:sz w:val="21"/>
        </w:rPr>
        <w:t>、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T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温度时的分压分别为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p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</m:t>
            </m:r>
          </m:sub>
        </m:sSub>
      </m:oMath>
      <w:r>
        <w:rPr>
          <w:sz w:val="21"/>
        </w:rPr>
        <w:t>、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p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。下列说法错误的是</w:t>
      </w:r>
    </w:p>
    <w:p w14:paraId="412382C0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905125" cy="1895475"/>
            <wp:effectExtent l="0" t="0" r="5715" b="9525"/>
            <wp:docPr id="100005" name="图片 100005" descr="@@@7386125d-479f-405d-aac8-ded13f0c7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@@@7386125d-479f-405d-aac8-ded13f0c782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D2B0B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A．a线所示物种为固相产物</w:t>
      </w:r>
    </w:p>
    <w:p w14:paraId="2ABB8F7E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B．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T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</m:t>
            </m:r>
          </m:sub>
        </m:sSub>
      </m:oMath>
      <w:r>
        <w:rPr>
          <w:sz w:val="21"/>
        </w:rPr>
        <w:t>温度时，向容器中通入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，气相产物分压仍为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p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</m:t>
            </m:r>
          </m:sub>
        </m:sSub>
      </m:oMath>
    </w:p>
    <w:p w14:paraId="40C12F3A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C．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p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小于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T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温度时热解反应的平衡常数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p</m:t>
            </m:r>
          </m:sub>
        </m:sSub>
      </m:oMath>
    </w:p>
    <w:p w14:paraId="1574060C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D．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T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</m:t>
            </m:r>
          </m:sub>
        </m:sSub>
      </m:oMath>
      <w:r>
        <w:rPr>
          <w:sz w:val="21"/>
        </w:rPr>
        <w:t>温度时、向容器中加入b线所示物种，重新达平衡时逆反应速率不变</w:t>
      </w:r>
    </w:p>
    <w:p w14:paraId="6089E65D">
      <w:pPr>
        <w:jc w:val="center"/>
        <w:rPr>
          <w:rFonts w:ascii="黑体" w:hAnsi="黑体" w:eastAsia="黑体" w:cs="黑体"/>
          <w:b/>
          <w:i w:val="0"/>
          <w:color w:val="000000"/>
          <w:sz w:val="30"/>
        </w:rPr>
      </w:pPr>
    </w:p>
    <w:p w14:paraId="3BC527DF">
      <w:pPr>
        <w:jc w:val="left"/>
        <w:rPr>
          <w:rFonts w:ascii="宋体" w:hAnsi="宋体" w:eastAsia="宋体" w:cs="宋体"/>
          <w:b/>
          <w:i w:val="0"/>
          <w:color w:val="000000"/>
          <w:sz w:val="21"/>
        </w:rPr>
      </w:pPr>
      <w:r>
        <w:rPr>
          <w:rFonts w:ascii="宋体" w:hAnsi="宋体" w:eastAsia="宋体" w:cs="宋体"/>
          <w:b/>
          <w:i w:val="0"/>
          <w:color w:val="000000"/>
          <w:sz w:val="21"/>
        </w:rPr>
        <w:t>二、多选题</w:t>
      </w:r>
    </w:p>
    <w:p w14:paraId="5DEC643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11．完成下列实验所用部分仪器或材料选择正确的是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392"/>
        <w:gridCol w:w="2323"/>
        <w:gridCol w:w="2283"/>
      </w:tblGrid>
      <w:tr w14:paraId="0BCA41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AF952C1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79C69F7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实验内容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3384BE2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仪器或材料</w:t>
            </w:r>
          </w:p>
        </w:tc>
      </w:tr>
      <w:tr w14:paraId="63ED0F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FFB2A43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A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79C97F6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灼烧海带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1ADCCCC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坩埚、泥三角</w:t>
            </w:r>
          </w:p>
        </w:tc>
      </w:tr>
      <w:tr w14:paraId="1B1D9C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87E03CA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B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98B5955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加热浓缩</w:t>
            </w:r>
            <m:oMath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NaCl</m:t>
              </m:r>
            </m:oMath>
            <w:r>
              <w:rPr>
                <w:sz w:val="21"/>
              </w:rPr>
              <w:t>溶液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7D8CADD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表面皿、玻璃棒</w:t>
            </w:r>
          </w:p>
        </w:tc>
      </w:tr>
      <w:tr w14:paraId="5C5D08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48996B4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C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284636D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称量</w:t>
            </w:r>
            <m:oMath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5.0gNaOH</m:t>
              </m:r>
            </m:oMath>
            <w:r>
              <w:rPr>
                <w:sz w:val="21"/>
              </w:rPr>
              <w:t>固体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EE84960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电子天平、称量纸</w:t>
            </w:r>
          </w:p>
        </w:tc>
      </w:tr>
      <w:tr w14:paraId="7E1571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48AD53A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D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F133B13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量取</w:t>
            </w:r>
            <m:oMath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25.00mL</m:t>
              </m:r>
            </m:oMath>
            <w:r>
              <w:rPr>
                <w:sz w:val="21"/>
              </w:rPr>
              <w:t>稀</w:t>
            </w:r>
            <m:oMath>
              <m:sSub>
                <m:sSub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H</m:t>
                  </m:r>
                </m:e>
                <m:sub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2</m:t>
                  </m:r>
                </m:sub>
              </m:sSub>
              <m:sSub>
                <m:sSub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SO</m:t>
                  </m:r>
                </m:e>
                <m:sub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4</m:t>
                  </m:r>
                </m:sub>
              </m:sSub>
            </m:oMath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CD0EC4C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m:oMath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25mL</m:t>
              </m:r>
            </m:oMath>
            <w:r>
              <w:rPr>
                <w:sz w:val="21"/>
              </w:rPr>
              <w:t>移液管、锥形瓶</w:t>
            </w:r>
          </w:p>
        </w:tc>
      </w:tr>
    </w:tbl>
    <w:p w14:paraId="08F04FC3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rPr>
          <w:sz w:val="21"/>
        </w:rPr>
      </w:pPr>
      <w:r>
        <w:rPr>
          <w:sz w:val="21"/>
        </w:rPr>
        <w:t>A．A</w:t>
      </w:r>
      <w:r>
        <w:rPr>
          <w:sz w:val="21"/>
        </w:rPr>
        <w:tab/>
      </w:r>
      <w:r>
        <w:rPr>
          <w:sz w:val="21"/>
        </w:rPr>
        <w:t>B．B</w:t>
      </w:r>
      <w:r>
        <w:rPr>
          <w:sz w:val="21"/>
        </w:rPr>
        <w:tab/>
      </w:r>
      <w:r>
        <w:rPr>
          <w:sz w:val="21"/>
        </w:rPr>
        <w:t>C．C</w:t>
      </w:r>
      <w:r>
        <w:rPr>
          <w:sz w:val="21"/>
        </w:rPr>
        <w:tab/>
      </w:r>
      <w:r>
        <w:rPr>
          <w:sz w:val="21"/>
        </w:rPr>
        <w:t>D．D</w:t>
      </w:r>
    </w:p>
    <w:p w14:paraId="1BEA9D3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12．全铁液流电池工作原理如图所示，两电极分别为石墨电极和负载铁的石墨电极。下列说法正确的是</w:t>
      </w:r>
    </w:p>
    <w:p w14:paraId="39370024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133725" cy="2105025"/>
            <wp:effectExtent l="0" t="0" r="5715" b="13335"/>
            <wp:docPr id="100007" name="图片 100007" descr="@@@4f97ebf1-c534-4363-aa46-d08b17b72d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@@@4f97ebf1-c534-4363-aa46-d08b17b72d5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552F9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A．隔膜为阳离子交换膜</w:t>
      </w:r>
    </w:p>
    <w:p w14:paraId="1164F23E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B．放电时，a极为负极</w:t>
      </w:r>
    </w:p>
    <w:p w14:paraId="6CBAAAEE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C．充电时，隔膜两侧溶液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Fe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2+</m:t>
            </m:r>
          </m:sup>
        </m:sSup>
      </m:oMath>
      <w:r>
        <w:rPr>
          <w:sz w:val="21"/>
        </w:rPr>
        <w:t>浓度均减小</w:t>
      </w:r>
    </w:p>
    <w:p w14:paraId="09D5D278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D．理论上，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Fe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3+</m:t>
            </m:r>
          </m:sup>
        </m:sSup>
      </m:oMath>
      <w:r>
        <w:rPr>
          <w:sz w:val="21"/>
        </w:rPr>
        <w:t>每减少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1mol,Fe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2+</m:t>
            </m:r>
          </m:sup>
        </m:sSup>
      </m:oMath>
      <w:r>
        <w:rPr>
          <w:sz w:val="21"/>
        </w:rPr>
        <w:t>总量相应增加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2mol</m:t>
        </m:r>
      </m:oMath>
    </w:p>
    <w:p w14:paraId="1468ABBD">
      <w:pPr>
        <w:jc w:val="center"/>
        <w:rPr>
          <w:rFonts w:ascii="黑体" w:hAnsi="黑体" w:eastAsia="黑体" w:cs="黑体"/>
          <w:b/>
          <w:i w:val="0"/>
          <w:color w:val="000000"/>
          <w:sz w:val="30"/>
        </w:rPr>
      </w:pPr>
    </w:p>
    <w:p w14:paraId="042A3D12">
      <w:pPr>
        <w:jc w:val="left"/>
        <w:rPr>
          <w:rFonts w:ascii="宋体" w:hAnsi="宋体" w:eastAsia="宋体" w:cs="宋体"/>
          <w:b/>
          <w:i w:val="0"/>
          <w:color w:val="000000"/>
          <w:sz w:val="21"/>
        </w:rPr>
      </w:pPr>
      <w:r>
        <w:rPr>
          <w:rFonts w:ascii="宋体" w:hAnsi="宋体" w:eastAsia="宋体" w:cs="宋体"/>
          <w:b/>
          <w:i w:val="0"/>
          <w:color w:val="000000"/>
          <w:sz w:val="21"/>
        </w:rPr>
        <w:t>三、单选题</w:t>
      </w:r>
    </w:p>
    <w:p w14:paraId="620F004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13．钢渣中富含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CaO</m:t>
        </m:r>
        <m:r>
          <m:rPr/>
          <w:rPr>
            <w:rFonts w:ascii="Cambria Math" w:hAnsi="Cambria Math" w:eastAsia="宋体" w:cs="Cambria Math"/>
          </w:rPr>
          <m:t>、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SiO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、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FeO</m:t>
        </m:r>
        <m:r>
          <m:rPr/>
          <w:rPr>
            <w:rFonts w:ascii="Cambria Math" w:hAnsi="Cambria Math" w:eastAsia="宋体" w:cs="Cambria Math"/>
          </w:rPr>
          <m:t>、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Fe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等氧化物，实验室利用酸碱协同法分离钢渣中的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Ca,Si,Fe</m:t>
        </m:r>
      </m:oMath>
      <w:r>
        <w:rPr>
          <w:sz w:val="21"/>
        </w:rPr>
        <w:t>元素，流程如下。已知：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Fe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2</m:t>
                    </m:r>
                  </m:sub>
                </m:sSub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O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4</m:t>
                    </m:r>
                  </m:sub>
                </m:sSub>
              </m:e>
            </m:d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能溶于水；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sp</m:t>
            </m:r>
          </m:sub>
        </m:sSub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CaC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4</m:t>
                </m:r>
              </m:sub>
            </m:sSub>
          </m:e>
        </m:d>
        <m:r>
          <m:rPr/>
          <w:rPr>
            <w:rFonts w:ascii="Cambria Math" w:hAnsi="Cambria Math" w:eastAsia="宋体" w:cs="Cambria Math"/>
          </w:rPr>
          <m:t>=2.3×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−9</m:t>
            </m:r>
          </m:sup>
        </m:sSup>
      </m:oMath>
      <w:r>
        <w:rPr>
          <w:sz w:val="21"/>
        </w:rPr>
        <w:t>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sp</m:t>
            </m:r>
          </m:sub>
        </m:sSub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FeC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4</m:t>
                </m:r>
              </m:sub>
            </m:sSub>
          </m:e>
        </m:d>
        <m:r>
          <m:rPr/>
          <w:rPr>
            <w:rFonts w:ascii="Cambria Math" w:hAnsi="Cambria Math" w:eastAsia="宋体" w:cs="Cambria Math"/>
          </w:rPr>
          <m:t>=3.2×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−7</m:t>
            </m:r>
          </m:sup>
        </m:sSup>
      </m:oMath>
      <w:r>
        <w:rPr>
          <w:sz w:val="21"/>
        </w:rPr>
        <w:t>。下列说法错误的是</w:t>
      </w:r>
    </w:p>
    <w:p w14:paraId="32D03E28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876675" cy="2200275"/>
            <wp:effectExtent l="0" t="0" r="9525" b="9525"/>
            <wp:docPr id="100009" name="图片 100009" descr="@@@9ce228bb-ada4-427e-a4b0-0be8cef4df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@@@9ce228bb-ada4-427e-a4b0-0be8cef4df5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0DB89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A．试剂X可选用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Fe</m:t>
        </m:r>
      </m:oMath>
      <w:r>
        <w:rPr>
          <w:sz w:val="21"/>
        </w:rPr>
        <w:t>粉</w:t>
      </w:r>
    </w:p>
    <w:p w14:paraId="5376E4A9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B．试剂Y可选用盐酸</w:t>
      </w:r>
    </w:p>
    <w:p w14:paraId="1234E04C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C．“分离”后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Fe</m:t>
        </m:r>
      </m:oMath>
      <w:r>
        <w:rPr>
          <w:sz w:val="21"/>
        </w:rPr>
        <w:t>元素主要存在于滤液Ⅱ中</w:t>
      </w:r>
    </w:p>
    <w:p w14:paraId="508541B0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D．“酸浸”后滤液Ⅰ的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pH</m:t>
        </m:r>
      </m:oMath>
      <w:r>
        <w:rPr>
          <w:sz w:val="21"/>
        </w:rPr>
        <w:t>过小会导致滤渣Ⅱ质量减少</w:t>
      </w:r>
    </w:p>
    <w:p w14:paraId="0B9D1966">
      <w:pPr>
        <w:jc w:val="center"/>
        <w:rPr>
          <w:rFonts w:ascii="黑体" w:hAnsi="黑体" w:eastAsia="黑体" w:cs="黑体"/>
          <w:b/>
          <w:i w:val="0"/>
          <w:color w:val="000000"/>
          <w:sz w:val="30"/>
        </w:rPr>
      </w:pPr>
    </w:p>
    <w:p w14:paraId="641E5660">
      <w:pPr>
        <w:jc w:val="left"/>
        <w:rPr>
          <w:rFonts w:ascii="宋体" w:hAnsi="宋体" w:eastAsia="宋体" w:cs="宋体"/>
          <w:b/>
          <w:i w:val="0"/>
          <w:color w:val="000000"/>
          <w:sz w:val="21"/>
        </w:rPr>
      </w:pPr>
      <w:r>
        <w:rPr>
          <w:rFonts w:ascii="宋体" w:hAnsi="宋体" w:eastAsia="宋体" w:cs="宋体"/>
          <w:b/>
          <w:i w:val="0"/>
          <w:color w:val="000000"/>
          <w:sz w:val="21"/>
        </w:rPr>
        <w:t>四、多选题</w:t>
      </w:r>
    </w:p>
    <w:p w14:paraId="4C34AF7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14．以异丁醛</w:t>
      </w:r>
      <m:oMath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</m:t>
            </m:r>
          </m:e>
        </m:d>
      </m:oMath>
      <w:r>
        <w:rPr>
          <w:sz w:val="21"/>
        </w:rPr>
        <w:t>为原料制备化合物Q的合成路线如下，下列说法错误的是</w:t>
      </w:r>
    </w:p>
    <w:p w14:paraId="74BFB257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678180"/>
            <wp:effectExtent l="0" t="0" r="12065" b="7620"/>
            <wp:docPr id="100011" name="图片 100011" descr="@@@b305e76f-b3e5-49dd-a017-0b6859b78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@@@b305e76f-b3e5-49dd-a017-0b6859b7819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678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4FC04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A．M系统命名为2-甲基丙醛</w:t>
      </w:r>
    </w:p>
    <w:p w14:paraId="18387F08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B．若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M+X</m:t>
        </m:r>
        <m:r>
          <m:rPr/>
          <w:rPr>
            <w:rFonts w:ascii="Cambria Math" w:hAnsi="Cambria Math" w:eastAsia="宋体" w:cs="Cambria Math"/>
          </w:rPr>
          <m:t>→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</m:t>
        </m:r>
      </m:oMath>
      <w:r>
        <w:rPr>
          <w:sz w:val="21"/>
        </w:rPr>
        <w:t>原子利用率为100%，则X是甲醛</w:t>
      </w:r>
    </w:p>
    <w:p w14:paraId="59D924C8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C．用酸性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KMnO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</m:oMath>
      <w:r>
        <w:rPr>
          <w:sz w:val="21"/>
        </w:rPr>
        <w:t>溶液可鉴别N和Q</w:t>
      </w:r>
    </w:p>
    <w:p w14:paraId="6237F471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D．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</m:t>
        </m:r>
        <m:r>
          <m:rPr/>
          <w:rPr>
            <w:rFonts w:ascii="Cambria Math" w:hAnsi="Cambria Math" w:eastAsia="宋体" w:cs="Cambria Math"/>
          </w:rPr>
          <m:t>→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Q</m:t>
        </m:r>
      </m:oMath>
      <w:r>
        <w:rPr>
          <w:sz w:val="21"/>
        </w:rPr>
        <w:t>过程中有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COOH</m:t>
        </m:r>
      </m:oMath>
      <w:r>
        <w:rPr>
          <w:sz w:val="21"/>
        </w:rPr>
        <w:t>生成</w:t>
      </w:r>
    </w:p>
    <w:p w14:paraId="6E7C87D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15．常温下，假设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1L</m:t>
        </m:r>
      </m:oMath>
      <w:r>
        <w:rPr>
          <w:sz w:val="21"/>
        </w:rPr>
        <w:t>水溶液中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2+</m:t>
            </m:r>
          </m:sup>
        </m:sSup>
      </m:oMath>
      <w:r>
        <w:rPr>
          <w:sz w:val="21"/>
        </w:rPr>
        <w:t>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bSup>
      </m:oMath>
      <w:r>
        <w:rPr>
          <w:sz w:val="21"/>
        </w:rPr>
        <w:t>初始物质的量浓度均为</w:t>
      </w:r>
      <m:oMath>
        <m:r>
          <m:rPr/>
          <w:rPr>
            <w:rFonts w:ascii="Cambria Math" w:hAnsi="Cambria Math" w:eastAsia="宋体" w:cs="Cambria Math"/>
          </w:rPr>
          <m:t>0.01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</m:t>
            </m:r>
          </m:sup>
        </m:sSup>
      </m:oMath>
      <w:r>
        <w:rPr>
          <w:sz w:val="21"/>
        </w:rPr>
        <w:t>。平衡条件下，体系中全部四种含碳物种的摩尔分数随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pH</m:t>
        </m:r>
      </m:oMath>
      <w:r>
        <w:rPr>
          <w:sz w:val="21"/>
        </w:rPr>
        <w:t>的变化关系如图所示(忽略溶液体积变化)。已知：体系中含钴物种的存在形式为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  <m:r>
          <m:rPr/>
          <w:rPr>
            <w:rFonts w:ascii="Cambria Math" w:hAnsi="Cambria Math" w:eastAsia="宋体" w:cs="Cambria Math"/>
          </w:rPr>
          <m:t>,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CoC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</m:t>
        </m:r>
        <m:r>
          <m:rPr/>
          <w:rPr>
            <w:rFonts w:ascii="Cambria Math" w:hAnsi="Cambria Math" w:eastAsia="宋体" w:cs="Cambria Math"/>
          </w:rPr>
          <m:t>)</m:t>
        </m:r>
      </m:oMath>
      <w:r>
        <w:rPr>
          <w:sz w:val="21"/>
        </w:rPr>
        <w:t>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Co</m:t>
        </m:r>
        <m:sSub>
          <m:sSubPr/>
          <m:e>
            <m:r>
              <m:rPr/>
              <w:rPr>
                <w:rFonts w:ascii="Cambria Math" w:hAnsi="Cambria Math" w:eastAsia="宋体" w:cs="Cambria Math"/>
              </w:rPr>
              <m:t>(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OH</m:t>
            </m:r>
            <m:r>
              <m:rPr/>
              <w:rPr>
                <w:rFonts w:ascii="Cambria Math" w:hAnsi="Cambria Math" w:eastAsia="宋体" w:cs="Cambria Math"/>
              </w:rPr>
              <m:t>)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</m:t>
        </m:r>
        <m:r>
          <m:rPr/>
          <w:rPr>
            <w:rFonts w:ascii="Cambria Math" w:hAnsi="Cambria Math" w:eastAsia="宋体" w:cs="Cambria Math"/>
          </w:rPr>
          <m:t>)</m:t>
        </m:r>
      </m:oMath>
      <w:r>
        <w:rPr>
          <w:sz w:val="21"/>
        </w:rPr>
        <w:t>；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sp</m:t>
            </m:r>
          </m:sub>
        </m:sSub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CoC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4</m:t>
                </m:r>
              </m:sub>
            </m:sSub>
          </m:e>
        </m:d>
        <m:r>
          <m:rPr/>
          <w:rPr>
            <w:rFonts w:ascii="Cambria Math" w:hAnsi="Cambria Math" w:eastAsia="宋体" w:cs="Cambria Math"/>
          </w:rPr>
          <m:t>=6.0×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−8</m:t>
            </m:r>
          </m:sup>
        </m:sSup>
      </m:oMath>
      <w:r>
        <w:rPr>
          <w:sz w:val="21"/>
        </w:rPr>
        <w:t>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sp</m:t>
            </m:r>
          </m:sub>
        </m:sSub>
        <m:d>
          <m:dPr>
            <m:begChr m:val="["/>
            <m:sepChr m:val=","/>
            <m:endChr m:val="]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  <m:sSub>
              <m:sSubPr/>
              <m:e>
                <m:r>
                  <m:rPr/>
                  <w:rPr>
                    <w:rFonts w:ascii="Cambria Math" w:hAnsi="Cambria Math" w:eastAsia="宋体" w:cs="Cambria Math"/>
                  </w:rPr>
                  <m:t>(</m:t>
                </m:r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</m:t>
                </m:r>
                <m:r>
                  <m:rPr/>
                  <w:rPr>
                    <w:rFonts w:ascii="Cambria Math" w:hAnsi="Cambria Math" w:eastAsia="宋体" w:cs="Cambria Math"/>
                  </w:rPr>
                  <m:t>)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</m:e>
        </m:d>
        <m:r>
          <m:rPr/>
          <w:rPr>
            <w:rFonts w:ascii="Cambria Math" w:hAnsi="Cambria Math" w:eastAsia="宋体" w:cs="Cambria Math"/>
          </w:rPr>
          <m:t>=5.9×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−15</m:t>
            </m:r>
          </m:sup>
        </m:sSup>
      </m:oMath>
      <w:r>
        <w:rPr>
          <w:sz w:val="21"/>
        </w:rPr>
        <w:t>。下列说法正确的是</w:t>
      </w:r>
    </w:p>
    <w:p w14:paraId="7108AC7C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667125" cy="2314575"/>
            <wp:effectExtent l="0" t="0" r="5715" b="1905"/>
            <wp:docPr id="100013" name="图片 100013" descr="@@@b75c6bfc-7357-4540-95cf-1869cc4a1f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@@@b75c6bfc-7357-4540-95cf-1869cc4a1f3a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A2E17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A．甲线所示物种为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HC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bSup>
      </m:oMath>
    </w:p>
    <w:p w14:paraId="699CF152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B．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的电离平衡常数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a2</m:t>
            </m:r>
          </m:sub>
        </m:sSub>
        <m:r>
          <m:rPr/>
          <w:rPr>
            <w:rFonts w:ascii="Cambria Math" w:hAnsi="Cambria Math" w:eastAsia="宋体" w:cs="Cambria Math"/>
          </w:rPr>
          <m:t>=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</m:t>
            </m:r>
          </m:sup>
        </m:sSup>
      </m:oMath>
    </w:p>
    <w:p w14:paraId="2E5FF0F9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C．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pH</m:t>
        </m:r>
        <m:r>
          <m:rPr/>
          <w:rPr>
            <w:rFonts w:ascii="Cambria Math" w:hAnsi="Cambria Math" w:eastAsia="宋体" w:cs="Cambria Math"/>
          </w:rPr>
          <m:t>=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a</m:t>
        </m:r>
      </m:oMath>
      <w:r>
        <w:rPr>
          <w:sz w:val="21"/>
        </w:rPr>
        <w:t>时，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</m:oMath>
      <w:r>
        <w:rPr>
          <w:sz w:val="21"/>
        </w:rPr>
        <w:t>物质的量浓度为</w:t>
      </w:r>
      <m:oMath>
        <m:r>
          <m:rPr/>
          <w:rPr>
            <w:rFonts w:ascii="Cambria Math" w:hAnsi="Cambria Math" w:eastAsia="宋体" w:cs="Cambria Math"/>
          </w:rPr>
          <m:t>1.6×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−3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</m:t>
            </m:r>
          </m:sup>
        </m:sSup>
      </m:oMath>
    </w:p>
    <w:p w14:paraId="2022586A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D．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pH</m:t>
        </m:r>
        <m:r>
          <m:rPr/>
          <w:rPr>
            <w:rFonts w:ascii="Cambria Math" w:hAnsi="Cambria Math" w:eastAsia="宋体" w:cs="Cambria Math"/>
          </w:rPr>
          <m:t>=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b</m:t>
        </m:r>
      </m:oMath>
      <w:r>
        <w:rPr>
          <w:sz w:val="21"/>
        </w:rPr>
        <w:t>时，物质的量浓度：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&lt;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sSubSup>
              <m:sSub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4</m:t>
                </m:r>
              </m:sub>
              <m:sup>
                <m:r>
                  <m:rPr/>
                  <w:rPr>
                    <w:rFonts w:ascii="Cambria Math" w:hAnsi="Cambria Math" w:eastAsia="宋体" w:cs="Cambria Math"/>
                  </w:rPr>
                  <m:t>2−</m:t>
                </m:r>
              </m:sup>
            </m:sSubSup>
          </m:e>
        </m:d>
      </m:oMath>
    </w:p>
    <w:p w14:paraId="21782A83">
      <w:pPr>
        <w:jc w:val="center"/>
        <w:rPr>
          <w:rFonts w:ascii="黑体" w:hAnsi="黑体" w:eastAsia="黑体" w:cs="黑体"/>
          <w:b/>
          <w:i w:val="0"/>
          <w:color w:val="000000"/>
          <w:sz w:val="30"/>
        </w:rPr>
      </w:pPr>
    </w:p>
    <w:p w14:paraId="03E38841">
      <w:pPr>
        <w:jc w:val="left"/>
        <w:rPr>
          <w:rFonts w:ascii="宋体" w:hAnsi="宋体" w:eastAsia="宋体" w:cs="宋体"/>
          <w:b/>
          <w:i w:val="0"/>
          <w:color w:val="000000"/>
          <w:sz w:val="21"/>
        </w:rPr>
      </w:pPr>
      <w:r>
        <w:rPr>
          <w:rFonts w:ascii="宋体" w:hAnsi="宋体" w:eastAsia="宋体" w:cs="宋体"/>
          <w:b/>
          <w:i w:val="0"/>
          <w:color w:val="000000"/>
          <w:sz w:val="21"/>
        </w:rPr>
        <w:t>五、解答题</w:t>
      </w:r>
    </w:p>
    <w:p w14:paraId="6294898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16．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Fe</m:t>
        </m:r>
      </m:oMath>
      <w:r>
        <w:rPr>
          <w:sz w:val="21"/>
        </w:rPr>
        <w:t>单质及其化合物应用广泛。回答下列问题：</w:t>
      </w:r>
    </w:p>
    <w:p w14:paraId="15D9AE3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(1)在元素周期表中，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Fe</m:t>
        </m:r>
      </m:oMath>
      <w:r>
        <w:rPr>
          <w:sz w:val="21"/>
        </w:rPr>
        <w:t>位于第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周期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族。基态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Fe</m:t>
        </m:r>
      </m:oMath>
      <w:r>
        <w:rPr>
          <w:sz w:val="21"/>
        </w:rPr>
        <w:t>原子与基态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3+</m:t>
            </m:r>
          </m:sup>
        </m:sSup>
      </m:oMath>
      <w:r>
        <w:rPr>
          <w:sz w:val="21"/>
        </w:rPr>
        <w:t>离子未成对电子数之比为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568058E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(2)尿素分子</w:t>
      </w:r>
      <m:oMath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NCONH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</m:e>
        </m:d>
      </m:oMath>
      <w:r>
        <w:rPr>
          <w:sz w:val="21"/>
        </w:rPr>
        <w:t>与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3+</m:t>
            </m:r>
          </m:sup>
        </m:sSup>
      </m:oMath>
      <w:r>
        <w:rPr>
          <w:sz w:val="21"/>
        </w:rPr>
        <w:t>形成配离子的硝酸盐</w:t>
      </w:r>
      <m:oMath>
        <m:d>
          <m:dPr>
            <m:begChr m:val="["/>
            <m:sepChr m:val=","/>
            <m:endChr m:val="]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Fe</m:t>
            </m:r>
            <m:sSub>
              <m:sSubPr/>
              <m:e>
                <m:d>
                  <m:dPr>
                    <m:sepChr m:val=","/>
                  </m:dPr>
                  <m:e>
                    <m:sSub>
                      <m:sSubPr/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H</m:t>
                        </m:r>
                      </m:e>
                      <m:sub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2</m:t>
                        </m:r>
                      </m:sub>
                    </m:sSub>
                    <m:sSub>
                      <m:sSubPr/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NCONH</m:t>
                        </m:r>
                      </m:e>
                      <m:sub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2</m:t>
                        </m:r>
                      </m:sub>
                    </m:sSub>
                  </m:e>
                </m:d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6</m:t>
                </m:r>
              </m:sub>
            </m:sSub>
          </m:e>
        </m:d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NO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</m:sSub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俗称尿素铁，既可作铁肥，又可作缓释氮肥。</w:t>
      </w:r>
    </w:p>
    <w:p w14:paraId="5305AD4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①元素C、N、O中，第一电离能最大的是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，电负性最大的是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4C8F394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②尿素分子中，C原子采取的轨道杂化方式为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2D27BA0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③八面体配离子</w:t>
      </w:r>
      <m:oMath>
        <m:sSup>
          <m:sSupPr/>
          <m:e>
            <m:d>
              <m:dPr>
                <m:begChr m:val="["/>
                <m:sepChr m:val=","/>
                <m:endChr m:val="]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Fe</m:t>
                </m:r>
                <m:sSub>
                  <m:sSubPr/>
                  <m:e>
                    <m:d>
                      <m:dPr>
                        <m:sepChr m:val=","/>
                      </m:dPr>
                      <m:e>
                        <m:sSub>
                          <m:sSubPr/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H</m:t>
                            </m:r>
                          </m:e>
                          <m:sub>
                            <m:r>
                              <m:rPr/>
                              <w:rPr>
                                <w:rFonts w:ascii="Cambria Math" w:hAnsi="Cambria Math" w:eastAsia="宋体" w:cs="Cambria Math"/>
                              </w:rPr>
                              <m:t>2</m:t>
                            </m:r>
                          </m:sub>
                        </m:sSub>
                        <m:sSub>
                          <m:sSubPr/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NCONH</m:t>
                            </m:r>
                          </m:e>
                          <m:sub>
                            <m:r>
                              <m:rPr/>
                              <w:rPr>
                                <w:rFonts w:ascii="Cambria Math" w:hAnsi="Cambria Math" w:eastAsia="宋体" w:cs="Cambria Math"/>
                              </w:rPr>
                              <m:t>2</m:t>
                            </m:r>
                          </m:sub>
                        </m:sSub>
                      </m:e>
                    </m:d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6</m:t>
                    </m:r>
                  </m:sub>
                </m:sSub>
              </m:e>
            </m:d>
          </m:e>
          <m:sup>
            <m:r>
              <m:rPr/>
              <w:rPr>
                <w:rFonts w:ascii="Cambria Math" w:hAnsi="Cambria Math" w:eastAsia="宋体" w:cs="Cambria Math"/>
              </w:rPr>
              <m:t>3+</m:t>
            </m:r>
          </m:sup>
        </m:sSup>
      </m:oMath>
      <w:r>
        <w:rPr>
          <w:sz w:val="21"/>
        </w:rPr>
        <w:t>中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3+</m:t>
            </m:r>
          </m:sup>
        </m:sSup>
      </m:oMath>
      <w:r>
        <w:rPr>
          <w:sz w:val="21"/>
        </w:rPr>
        <w:t>的配位数为6，碳氮键的键长均相等，则与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3+</m:t>
            </m:r>
          </m:sup>
        </m:sSup>
      </m:oMath>
      <w:r>
        <w:rPr>
          <w:sz w:val="21"/>
        </w:rPr>
        <w:t>配位的原子是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(填元素符号)。</w:t>
      </w:r>
    </w:p>
    <w:p w14:paraId="0D44C85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α</m:t>
        </m:r>
        <m:r>
          <m:rPr/>
          <w:rPr>
            <w:rFonts w:ascii="Cambria Math" w:hAnsi="Cambria Math" w:eastAsia="宋体" w:cs="Cambria Math"/>
          </w:rPr>
          <m:t>−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Fe</m:t>
        </m:r>
      </m:oMath>
      <w:r>
        <w:rPr>
          <w:sz w:val="21"/>
        </w:rPr>
        <w:t>可用作合成氨催化剂、其体心立方晶胞如图所示(晶胞边长为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apm</m:t>
        </m:r>
      </m:oMath>
      <w:r>
        <w:rPr>
          <w:sz w:val="21"/>
        </w:rPr>
        <w:t>)。</w:t>
      </w:r>
    </w:p>
    <w:p w14:paraId="100C9898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781425" cy="1704975"/>
            <wp:effectExtent l="0" t="0" r="13335" b="1905"/>
            <wp:docPr id="100015" name="图片 100015" descr="@@@d65b6e1a-f044-4aee-b1ce-1364c4d355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@@@d65b6e1a-f044-4aee-b1ce-1364c4d355ab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A28A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①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α</m:t>
        </m:r>
        <m:r>
          <m:rPr/>
          <w:rPr>
            <w:rFonts w:ascii="Cambria Math" w:hAnsi="Cambria Math" w:eastAsia="宋体" w:cs="Cambria Math"/>
          </w:rPr>
          <m:t>−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Fe</m:t>
        </m:r>
      </m:oMath>
      <w:r>
        <w:rPr>
          <w:sz w:val="21"/>
        </w:rPr>
        <w:t>晶胞中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Fe</m:t>
        </m:r>
      </m:oMath>
      <w:r>
        <w:rPr>
          <w:sz w:val="21"/>
        </w:rPr>
        <w:t>原子的半径为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pm</m:t>
        </m:r>
      </m:oMath>
      <w:r>
        <w:rPr>
          <w:sz w:val="21"/>
        </w:rPr>
        <w:t>。</w:t>
      </w:r>
    </w:p>
    <w:p w14:paraId="3752C21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②研究发现，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α</m:t>
        </m:r>
        <m:r>
          <m:rPr/>
          <w:rPr>
            <w:rFonts w:ascii="Cambria Math" w:hAnsi="Cambria Math" w:eastAsia="宋体" w:cs="Cambria Math"/>
          </w:rPr>
          <m:t>−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Fe</m:t>
        </m:r>
      </m:oMath>
      <w:r>
        <w:rPr>
          <w:sz w:val="21"/>
        </w:rPr>
        <w:t>晶胞中阴影所示m，n两个截面的催化活性不同，截面单位面积含有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Fe</m:t>
        </m:r>
      </m:oMath>
      <w:r>
        <w:rPr>
          <w:sz w:val="21"/>
        </w:rPr>
        <w:t>原子个数越多，催化活性越低。m，n截面中，催化活性较低的是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，该截面单位面积含有的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Fe</m:t>
        </m:r>
      </m:oMath>
      <w:r>
        <w:rPr>
          <w:sz w:val="21"/>
        </w:rPr>
        <w:t>原子为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个</w:t>
      </w:r>
      <m:oMath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pm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−2</m:t>
            </m:r>
          </m:sup>
        </m:sSup>
      </m:oMath>
      <w:r>
        <w:rPr>
          <w:sz w:val="21"/>
        </w:rPr>
        <w:t>。</w:t>
      </w:r>
    </w:p>
    <w:p w14:paraId="51A6CF9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17．采用两段焙烧—水浸法从铁锰氧化矿(要含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Fe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、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MnO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及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Co</m:t>
        </m:r>
        <m:r>
          <m:rPr/>
          <w:rPr>
            <w:rFonts w:ascii="Cambria Math" w:hAnsi="Cambria Math" w:eastAsia="宋体" w:cs="Cambria Math"/>
          </w:rPr>
          <m:t>、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Cu</m:t>
        </m:r>
        <m:r>
          <m:rPr/>
          <w:rPr>
            <w:rFonts w:ascii="Cambria Math" w:hAnsi="Cambria Math" w:eastAsia="宋体" w:cs="Cambria Math"/>
          </w:rPr>
          <m:t>、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Ca</m:t>
        </m:r>
        <m:r>
          <m:rPr/>
          <w:rPr>
            <w:rFonts w:ascii="Cambria Math" w:hAnsi="Cambria Math" w:eastAsia="宋体" w:cs="Cambria Math"/>
          </w:rPr>
          <m:t>、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Si</m:t>
        </m:r>
      </m:oMath>
      <w:r>
        <w:rPr>
          <w:sz w:val="21"/>
        </w:rPr>
        <w:t>等元素的氧化物)分离提取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Cu</m:t>
        </m:r>
        <m:r>
          <m:rPr/>
          <w:rPr>
            <w:rFonts w:ascii="Cambria Math" w:hAnsi="Cambria Math" w:eastAsia="宋体" w:cs="Cambria Math"/>
          </w:rPr>
          <m:t>、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Co</m:t>
        </m:r>
        <m:r>
          <m:rPr/>
          <w:rPr>
            <w:rFonts w:ascii="Cambria Math" w:hAnsi="Cambria Math" w:eastAsia="宋体" w:cs="Cambria Math"/>
          </w:rPr>
          <m:t>、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Mn</m:t>
        </m:r>
      </m:oMath>
      <w:r>
        <w:rPr>
          <w:sz w:val="21"/>
        </w:rPr>
        <w:t>等元素，工艺流程如下：</w:t>
      </w:r>
    </w:p>
    <w:p w14:paraId="068921B4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1750695"/>
            <wp:effectExtent l="0" t="0" r="12065" b="1905"/>
            <wp:docPr id="100017" name="图片 100017" descr="@@@2b09965e-f549-43b7-99e0-0285d7cc75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@@@2b09965e-f549-43b7-99e0-0285d7cc75f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1751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1AFD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已知：该工艺条件下，</w:t>
      </w:r>
      <m:oMath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NH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4</m:t>
                    </m:r>
                  </m:sub>
                </m:sSub>
              </m:e>
            </m:d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</m:oMath>
      <w:r>
        <w:rPr>
          <w:sz w:val="21"/>
        </w:rPr>
        <w:t>低温分解生成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HSO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</m:oMath>
      <w:r>
        <w:rPr>
          <w:sz w:val="21"/>
        </w:rPr>
        <w:t>，高温则完全分解为气体；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Fe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SO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4</m:t>
                    </m:r>
                  </m:sub>
                </m:sSub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在</w:t>
      </w:r>
      <m:oMath>
        <m:r>
          <m:rPr/>
          <w:rPr>
            <w:rFonts w:ascii="Cambria Math" w:hAnsi="Cambria Math" w:eastAsia="宋体" w:cs="Cambria Math"/>
          </w:rPr>
          <m:t>650℃</m:t>
        </m:r>
      </m:oMath>
      <w:r>
        <w:rPr>
          <w:sz w:val="21"/>
        </w:rPr>
        <w:t>完全分解，其他金属硫酸盐分解温度均高于</w:t>
      </w:r>
      <m:oMath>
        <m:r>
          <m:rPr/>
          <w:rPr>
            <w:rFonts w:ascii="Cambria Math" w:hAnsi="Cambria Math" w:eastAsia="宋体" w:cs="Cambria Math"/>
          </w:rPr>
          <m:t>700℃</m:t>
        </m:r>
      </m:oMath>
      <w:r>
        <w:rPr>
          <w:sz w:val="21"/>
        </w:rPr>
        <w:t>。</w:t>
      </w:r>
    </w:p>
    <w:p w14:paraId="11BC343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回答下列问题：</w:t>
      </w:r>
    </w:p>
    <w:p w14:paraId="0837C12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(1)“低温焙烧”时金属氧化物均转化为硫酸盐。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反应转化为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MnSO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时有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生成，该反应的化学方程式为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。“高温焙烧”温度为</w:t>
      </w:r>
      <m:oMath>
        <m:r>
          <m:rPr/>
          <w:rPr>
            <w:rFonts w:ascii="Cambria Math" w:hAnsi="Cambria Math" w:eastAsia="宋体" w:cs="Cambria Math"/>
          </w:rPr>
          <m:t>650℃</m:t>
        </m:r>
      </m:oMath>
      <w:r>
        <w:rPr>
          <w:sz w:val="21"/>
        </w:rPr>
        <w:t>，“水浸”所得滤渣主要成分除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SiO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外还含有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(填化学式)。</w:t>
      </w:r>
    </w:p>
    <w:p w14:paraId="3A391B9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(2)在</w:t>
      </w:r>
      <m:oMath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NH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4</m:t>
                    </m:r>
                  </m:sub>
                </m:sSub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投料量不变的情况下，与两段焙烧工艺相比，直接“高温焙烧”，“水浸时金属元素的浸出率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(填“增大”“减小”或“不变”)。</w:t>
      </w:r>
    </w:p>
    <w:p w14:paraId="245FE10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HR</m:t>
        </m:r>
      </m:oMath>
      <w:r>
        <w:rPr>
          <w:sz w:val="21"/>
        </w:rPr>
        <w:t>萃取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Cu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</m:oMath>
      <w:r>
        <w:rPr>
          <w:sz w:val="21"/>
        </w:rPr>
        <w:t>反应为：</w:t>
      </w:r>
      <m:oMath>
        <m:r>
          <m:rPr/>
          <w:rPr>
            <w:rFonts w:ascii="Cambria Math" w:hAnsi="Cambria Math" w:eastAsia="宋体" w:cs="Cambria Math"/>
          </w:rPr>
          <m:t>2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HR</m:t>
        </m:r>
      </m:oMath>
      <w:r>
        <w:rPr>
          <w:sz w:val="21"/>
        </w:rPr>
        <w:t>(有机相)</w:t>
      </w:r>
      <m:oMath>
        <m:r>
          <m:rPr/>
          <w:rPr>
            <w:rFonts w:ascii="Cambria Math" w:hAnsi="Cambria Math" w:eastAsia="宋体" w:cs="Cambria Math"/>
          </w:rPr>
          <m:t>+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Cu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</m:oMath>
      <w:r>
        <w:rPr>
          <w:sz w:val="21"/>
        </w:rPr>
        <w:t>(水相)</w:t>
      </w:r>
      <m:oMath>
        <m:r>
          <m:rPr/>
          <w:rPr>
            <w:rFonts w:ascii="Cambria Math" w:hAnsi="Cambria Math" w:eastAsia="宋体" w:cs="Cambria Math"/>
          </w:rPr>
          <m:t>⇌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CuR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(有机相)</w:t>
      </w:r>
      <m:oMath>
        <m:r>
          <m:rPr/>
          <w:rPr>
            <w:rFonts w:ascii="Cambria Math" w:hAnsi="Cambria Math" w:eastAsia="宋体" w:cs="Cambria Math"/>
          </w:rPr>
          <m:t>+2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</m:oMath>
      <w:r>
        <w:rPr>
          <w:sz w:val="21"/>
        </w:rPr>
        <w:t>(水相)。“反萃取”时加入的试剂为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(填化学式)。</w:t>
      </w:r>
    </w:p>
    <w:p w14:paraId="35F6ADB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(4)“沉钴”中，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pH</m:t>
        </m:r>
        <m:r>
          <m:rPr/>
          <w:rPr>
            <w:rFonts w:ascii="Cambria Math" w:hAnsi="Cambria Math" w:eastAsia="宋体" w:cs="Cambria Math"/>
          </w:rPr>
          <m:t>=4</m:t>
        </m:r>
      </m:oMath>
      <w:r>
        <w:rPr>
          <w:sz w:val="21"/>
        </w:rPr>
        <w:t>时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</m:oMath>
      <w:r>
        <w:rPr>
          <w:sz w:val="21"/>
        </w:rPr>
        <w:t>恰好沉淀完全</w:t>
      </w:r>
      <m:oMath>
        <m:d>
          <m:dPr>
            <m:begChr m:val="["/>
            <m:sepChr m:val=","/>
            <m:endChr m:val="]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  <m:d>
              <m:dPr>
                <m:sepChr m:val=","/>
              </m:dPr>
              <m:e>
                <m:sSup>
                  <m:s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Co</m:t>
                    </m:r>
                  </m:e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2+</m:t>
                    </m:r>
                  </m:sup>
                </m:sSup>
              </m:e>
            </m:d>
            <m:r>
              <m:rPr/>
              <w:rPr>
                <w:rFonts w:ascii="Cambria Math" w:hAnsi="Cambria Math" w:eastAsia="宋体" w:cs="Cambria Math"/>
              </w:rPr>
              <m:t>=1×</m:t>
            </m:r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10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−5</m:t>
                </m:r>
              </m:sup>
            </m:s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mol</m:t>
            </m:r>
            <m:r>
              <m:rPr/>
              <w:rPr>
                <w:rFonts w:ascii="Cambria Math" w:hAnsi="Cambria Math" w:eastAsia="宋体" w:cs="Cambria Math"/>
              </w:rPr>
              <m:t>⋅</m:t>
            </m:r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L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−1</m:t>
                </m:r>
              </m:sup>
            </m:sSup>
          </m:e>
        </m:d>
      </m:oMath>
      <w:r>
        <w:rPr>
          <w:sz w:val="21"/>
        </w:rPr>
        <w:t>，则此时溶液中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</m:d>
        <m:r>
          <m:rPr/>
          <w:rPr>
            <w:rFonts w:ascii="Cambria Math" w:hAnsi="Cambria Math" w:eastAsia="宋体" w:cs="Cambria Math"/>
          </w:rPr>
          <m:t>=</m:t>
        </m:r>
      </m:oMath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</m:t>
            </m:r>
          </m:sup>
        </m:sSup>
      </m:oMath>
      <w:r>
        <w:rPr>
          <w:sz w:val="21"/>
        </w:rPr>
        <w:t>。已知：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</m:t>
            </m:r>
            <m:r>
              <m:rPr/>
              <w:rPr>
                <w:rFonts w:ascii="Cambria Math" w:hAnsi="Cambria Math" w:eastAsia="宋体" w:cs="Cambria Math"/>
              </w:rPr>
              <m:t>1</m:t>
            </m:r>
          </m:sub>
        </m:sSub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</m:d>
        <m:r>
          <m:rPr/>
          <w:rPr>
            <w:rFonts w:ascii="Cambria Math" w:hAnsi="Cambria Math" w:eastAsia="宋体" w:cs="Cambria Math"/>
          </w:rPr>
          <m:t>=1×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−7</m:t>
            </m:r>
          </m:sup>
        </m:sSup>
        <m:r>
          <m:rPr>
            <m:sty m:val="p"/>
          </m:rPr>
          <w:rPr>
            <w:rFonts w:ascii="Cambria Math" w:hAnsi="Cambria Math" w:eastAsia="宋体" w:cs="Cambria Math"/>
          </w:rPr>
          <m:t>，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</m:t>
            </m:r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</m:d>
        <m:r>
          <m:rPr/>
          <w:rPr>
            <w:rFonts w:ascii="Cambria Math" w:hAnsi="Cambria Math" w:eastAsia="宋体" w:cs="Cambria Math"/>
          </w:rPr>
          <m:t>=1×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−13</m:t>
            </m:r>
          </m:sup>
        </m:sSup>
        <m:r>
          <m:rPr>
            <m:sty m:val="p"/>
          </m:rPr>
          <w:rPr>
            <w:rFonts w:ascii="Cambria Math" w:hAnsi="Cambria Math" w:eastAsia="宋体" w:cs="Cambria Math"/>
          </w:rPr>
          <m:t>，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sp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CoS</m:t>
        </m:r>
        <m:r>
          <m:rPr/>
          <w:rPr>
            <w:rFonts w:ascii="Cambria Math" w:hAnsi="Cambria Math" w:eastAsia="宋体" w:cs="Cambria Math"/>
          </w:rPr>
          <m:t>)=4×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−21</m:t>
            </m:r>
          </m:sup>
        </m:sSup>
      </m:oMath>
      <w:r>
        <w:rPr>
          <w:sz w:val="21"/>
        </w:rPr>
        <w:t>。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CoS</m:t>
        </m:r>
      </m:oMath>
      <w:r>
        <w:rPr>
          <w:sz w:val="21"/>
        </w:rPr>
        <w:t>“溶解”时发生反应的离子方程式为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7B099F3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(5)“沉锰”所得滤液并入“吸收”液中，经处理后所得产品导入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(填操作单元名称)循环利用。</w:t>
      </w:r>
    </w:p>
    <w:p w14:paraId="2833E77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18．如下不饱和聚酯可用于制备玻璃钢。</w:t>
      </w:r>
    </w:p>
    <w:p w14:paraId="46FDB007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314700" cy="942975"/>
            <wp:effectExtent l="0" t="0" r="7620" b="1905"/>
            <wp:docPr id="100019" name="图片 100019" descr="@@@795bb0af-d79f-4fc7-a581-e4e65790d2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@@@795bb0af-d79f-4fc7-a581-e4e65790d23e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8D43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实验室制备该聚酯的相关信息和装置示意图如下(加热及夹持装置略)：</w:t>
      </w:r>
    </w:p>
    <w:tbl>
      <w:tblPr>
        <w:tblStyle w:val="4"/>
        <w:tblW w:w="451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288"/>
        <w:gridCol w:w="1440"/>
        <w:gridCol w:w="902"/>
        <w:gridCol w:w="885"/>
      </w:tblGrid>
      <w:tr w14:paraId="1A7EB2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134170C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原料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E989CA4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结构简式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E3F3656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熔点/℃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6E1595F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沸点/℃</w:t>
            </w:r>
          </w:p>
        </w:tc>
      </w:tr>
      <w:tr w14:paraId="411D6C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24D44E0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顺丁烯二酸酐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CE0392A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rFonts w:ascii="Times New Roman" w:hAnsi="Times New Roman" w:eastAsia="Times New Roman" w:cs="Times New Roman"/>
                <w:strike w:val="0"/>
                <w:kern w:val="0"/>
                <w:sz w:val="24"/>
                <w:szCs w:val="24"/>
                <w:u w:val="none"/>
              </w:rPr>
              <w:drawing>
                <wp:inline distT="0" distB="0" distL="114300" distR="114300">
                  <wp:extent cx="762000" cy="352425"/>
                  <wp:effectExtent l="0" t="0" r="0" b="13335"/>
                  <wp:docPr id="100021" name="图片 100021" descr="@@@914e472a-31f2-4490-9dfc-efd64ebc4b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1" name="图片 100021" descr="@@@914e472a-31f2-4490-9dfc-efd64ebc4bde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3C3E444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52.6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49B5807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202.2</w:t>
            </w:r>
          </w:p>
        </w:tc>
      </w:tr>
      <w:tr w14:paraId="7B1D5A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EC8A386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邻苯二甲酸酐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68170DE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rFonts w:ascii="Times New Roman" w:hAnsi="Times New Roman" w:eastAsia="Times New Roman" w:cs="Times New Roman"/>
                <w:strike w:val="0"/>
                <w:kern w:val="0"/>
                <w:sz w:val="24"/>
                <w:szCs w:val="24"/>
                <w:u w:val="none"/>
              </w:rPr>
              <w:drawing>
                <wp:inline distT="0" distB="0" distL="114300" distR="114300">
                  <wp:extent cx="742950" cy="638175"/>
                  <wp:effectExtent l="0" t="0" r="3810" b="1905"/>
                  <wp:docPr id="100023" name="图片 100023" descr="@@@c72762a6-45a7-409f-9882-84bb4514389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3" name="图片 100023" descr="@@@c72762a6-45a7-409f-9882-84bb4514389f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1B29F8E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130.8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0D57FD7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295.0</w:t>
            </w:r>
          </w:p>
        </w:tc>
      </w:tr>
      <w:tr w14:paraId="2CE0C2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A34CBCF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1，2-丙二醇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9497B7C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rFonts w:ascii="Times New Roman" w:hAnsi="Times New Roman" w:eastAsia="Times New Roman" w:cs="Times New Roman"/>
                <w:strike w:val="0"/>
                <w:kern w:val="0"/>
                <w:sz w:val="24"/>
                <w:szCs w:val="24"/>
                <w:u w:val="none"/>
              </w:rPr>
              <w:drawing>
                <wp:inline distT="0" distB="0" distL="114300" distR="114300">
                  <wp:extent cx="723900" cy="390525"/>
                  <wp:effectExtent l="0" t="0" r="7620" b="5715"/>
                  <wp:docPr id="100025" name="图片 100025" descr="@@@1303ea7d-6c87-4c8d-a2a9-ac91db47703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5" name="图片 100025" descr="@@@1303ea7d-6c87-4c8d-a2a9-ac91db47703f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C4B59E2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m:oMathPara>
              <m:oMathParaPr>
                <m:jc m:val="left"/>
              </m:oMathParaPr>
              <m:oMath>
                <m:r>
                  <m:rPr/>
                  <w:rPr>
                    <w:rFonts w:ascii="Cambria Math" w:hAnsi="Cambria Math" w:eastAsia="宋体" w:cs="Cambria Math"/>
                  </w:rPr>
                  <m:t>−60.0</m:t>
                </m:r>
              </m:oMath>
            </m:oMathPara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F2D13E7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187.6</w:t>
            </w:r>
          </w:p>
        </w:tc>
      </w:tr>
    </w:tbl>
    <w:p w14:paraId="46267DFC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990725" cy="2762250"/>
            <wp:effectExtent l="0" t="0" r="5715" b="11430"/>
            <wp:docPr id="100027" name="图片 100027" descr="@@@e83f5406-3c62-419b-b9d4-a7880a652a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@@@e83f5406-3c62-419b-b9d4-a7880a652a0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415C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实验过程：</w:t>
      </w:r>
    </w:p>
    <w:p w14:paraId="090188A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①在装置A中加入上述三种原料，缓慢通入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。搅拌下加热，两种酸酐分别与1，2-丙二醇发生醇解反应，主要生成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362075" cy="457200"/>
            <wp:effectExtent l="0" t="0" r="9525" b="0"/>
            <wp:docPr id="100029" name="图片 100029" descr="@@@689911bd-16b5-402c-bfff-740a32f17b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@@@689911bd-16b5-402c-bfff-740a32f17b6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和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362075" cy="590550"/>
            <wp:effectExtent l="0" t="0" r="9525" b="3810"/>
            <wp:docPr id="100031" name="图片 100031" descr="@@@a27d078a-0bef-4bff-bd76-7a35eae807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@@@a27d078a-0bef-4bff-bd76-7a35eae807d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。然后逐步升温至</w:t>
      </w:r>
      <m:oMath>
        <m:r>
          <m:rPr/>
          <w:rPr>
            <w:rFonts w:ascii="Cambria Math" w:hAnsi="Cambria Math" w:eastAsia="宋体" w:cs="Cambria Math"/>
          </w:rPr>
          <m:t>190~200℃</m:t>
        </m:r>
      </m:oMath>
      <w:r>
        <w:rPr>
          <w:sz w:val="21"/>
        </w:rPr>
        <w:t>，醇解产物发生缩聚反应生成聚酯。</w:t>
      </w:r>
    </w:p>
    <w:p w14:paraId="56A4462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②缩聚反应后期，每隔一段时间从装置A中取样并测量其酸值，直至酸值达到聚合度要求(酸值：中和1克样品所消耗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KOH</m:t>
        </m:r>
      </m:oMath>
      <w:r>
        <w:rPr>
          <w:sz w:val="21"/>
        </w:rPr>
        <w:t>的毫克数)。</w:t>
      </w:r>
    </w:p>
    <w:p w14:paraId="15EA3D8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回答下列问题：</w:t>
      </w:r>
    </w:p>
    <w:p w14:paraId="6F80B11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(1)理论上，原料物质的量投料比n(顺丁烯二酸酐)：n(邻苯二甲酸酐)：n(1，2-丙二醇)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09A70BF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(2)装置B的作用是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；仪器C的名称是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；反应过程中，应保持温度计2示数处于一定范围，合理的是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(填标号)。</w:t>
      </w:r>
    </w:p>
    <w:p w14:paraId="27A0993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A．</w:t>
      </w:r>
      <m:oMath>
        <m:r>
          <m:rPr/>
          <w:rPr>
            <w:rFonts w:ascii="Cambria Math" w:hAnsi="Cambria Math" w:eastAsia="宋体" w:cs="Cambria Math"/>
          </w:rPr>
          <m:t>55~60℃</m:t>
        </m:r>
      </m:oMath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rPr>
          <w:sz w:val="21"/>
        </w:rPr>
        <w:t>B．</w:t>
      </w:r>
      <m:oMath>
        <m:r>
          <m:rPr/>
          <w:rPr>
            <w:rFonts w:ascii="Cambria Math" w:hAnsi="Cambria Math" w:eastAsia="宋体" w:cs="Cambria Math"/>
          </w:rPr>
          <m:t>100~105℃</m:t>
        </m:r>
      </m:oMath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rPr>
          <w:sz w:val="21"/>
        </w:rPr>
        <w:t>C．</w:t>
      </w:r>
      <m:oMath>
        <m:r>
          <m:rPr/>
          <w:rPr>
            <w:rFonts w:ascii="Cambria Math" w:hAnsi="Cambria Math" w:eastAsia="宋体" w:cs="Cambria Math"/>
          </w:rPr>
          <m:t>190~195℃</m:t>
        </m:r>
      </m:oMath>
    </w:p>
    <w:p w14:paraId="0C60188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(3)为测定酸值，取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ag</m:t>
        </m:r>
      </m:oMath>
      <w:r>
        <w:rPr>
          <w:sz w:val="21"/>
        </w:rPr>
        <w:t>样品配制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250.00mL</m:t>
        </m:r>
      </m:oMath>
      <w:r>
        <w:rPr>
          <w:sz w:val="21"/>
        </w:rPr>
        <w:t>溶液。移取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25.00mL</m:t>
        </m:r>
      </m:oMath>
      <w:r>
        <w:rPr>
          <w:sz w:val="21"/>
        </w:rPr>
        <w:t>溶液，用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cmol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KOH</m:t>
        </m:r>
      </m:oMath>
      <w:r>
        <w:rPr>
          <w:sz w:val="21"/>
        </w:rPr>
        <w:t>—乙醇标准溶液滴定至终点，重复实验，数据如下：</w:t>
      </w:r>
    </w:p>
    <w:tbl>
      <w:tblPr>
        <w:tblStyle w:val="4"/>
        <w:tblW w:w="49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370"/>
        <w:gridCol w:w="713"/>
        <w:gridCol w:w="713"/>
        <w:gridCol w:w="713"/>
        <w:gridCol w:w="713"/>
        <w:gridCol w:w="713"/>
      </w:tblGrid>
      <w:tr w14:paraId="757A76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CF56479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序号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60A4EE7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07580D3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4EDC6F9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5A8AD8F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2F4583E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</w:tr>
      <w:tr w14:paraId="587B23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A3B6F66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滴定前读数/</w:t>
            </w:r>
            <m:oMath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mL</m:t>
              </m:r>
            </m:oMath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6DCD667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0.00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9D0F2B0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24.98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C4FA837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0.00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7673540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0.00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C14A437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0.00</w:t>
            </w:r>
          </w:p>
        </w:tc>
      </w:tr>
      <w:tr w14:paraId="1A642A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AD146F3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滴定后读数/</w:t>
            </w:r>
            <m:oMath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mL</m:t>
              </m:r>
            </m:oMath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4213847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24.98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566C872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49.78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861B0E9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24.10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1DCB0A9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25.00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570C137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25.02</w:t>
            </w:r>
          </w:p>
        </w:tc>
      </w:tr>
    </w:tbl>
    <w:p w14:paraId="6CA2BD5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应舍弃的数据为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(填序号)；测得该样品的酸值为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(用含a，c的代数式表示)。若测得酸值高于聚合度要求，可采取的措施为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(填标号)。</w:t>
      </w:r>
    </w:p>
    <w:p w14:paraId="5922DCF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A．立即停止加热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rPr>
          <w:sz w:val="21"/>
        </w:rPr>
        <w:t>B．排出装置D内的液体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rPr>
          <w:sz w:val="21"/>
        </w:rPr>
        <w:t>C．增大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的流速</w:t>
      </w:r>
    </w:p>
    <w:p w14:paraId="064B2CB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(4)实验中未另加催化剂的原因是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4D7EF7B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19．麻醉药布比卡因(I)的两条合成路线如下：</w:t>
      </w:r>
    </w:p>
    <w:p w14:paraId="584FFA87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38750" cy="933450"/>
            <wp:effectExtent l="0" t="0" r="3810" b="11430"/>
            <wp:docPr id="100033" name="图片 100033" descr="@@@2b572a70-fb72-4fdb-bb83-97037cb6c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@@@2b572a70-fb72-4fdb-bb83-97037cb6cead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D969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已知：Ⅰ．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171700" cy="895350"/>
            <wp:effectExtent l="0" t="0" r="7620" b="3810"/>
            <wp:docPr id="100035" name="图片 100035" descr="@@@8e482477-0085-40a6-9eec-26b7d6bc62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@@@8e482477-0085-40a6-9eec-26b7d6bc624c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B208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Ⅱ．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047875" cy="504825"/>
            <wp:effectExtent l="0" t="0" r="9525" b="13335"/>
            <wp:docPr id="100037" name="图片 100037" descr="@@@de7fd579-cb88-431f-8720-2856a5538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@@@de7fd579-cb88-431f-8720-2856a553853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CE4B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回答下列问题：</w:t>
      </w:r>
    </w:p>
    <w:p w14:paraId="62DC8F6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(1)A结构简式为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；B中含氧官能团名称为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65868F2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r>
          <m:rPr/>
          <w:rPr>
            <w:rFonts w:ascii="Cambria Math" w:hAnsi="Cambria Math" w:eastAsia="宋体" w:cs="Cambria Math"/>
          </w:rPr>
          <m:t>→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D</m:t>
        </m:r>
      </m:oMath>
      <w:r>
        <w:rPr>
          <w:sz w:val="21"/>
        </w:rPr>
        <w:t>反应类型为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；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D+E</m:t>
        </m:r>
        <m:r>
          <m:rPr/>
          <w:rPr>
            <w:rFonts w:ascii="Cambria Math" w:hAnsi="Cambria Math" w:eastAsia="宋体" w:cs="Cambria Math"/>
          </w:rPr>
          <m:t>→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H</m:t>
        </m:r>
      </m:oMath>
      <w:r>
        <w:rPr>
          <w:sz w:val="21"/>
        </w:rPr>
        <w:t>化学方程式为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3E053FD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(3)G的同分异构体中，同时满足下列条件的结构简式为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(写出一种即可)。</w:t>
      </w:r>
    </w:p>
    <w:p w14:paraId="460EBD0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①含</w:t>
      </w:r>
      <m:oMath>
        <m:r>
          <m:rPr/>
          <w:rPr>
            <w:rFonts w:ascii="Cambria Math" w:hAnsi="Cambria Math" w:eastAsia="宋体" w:cs="Cambria Math"/>
          </w:rPr>
          <m:t>−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rPr>
          <w:sz w:val="21"/>
        </w:rPr>
        <w:t>②含2个苯环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rPr>
          <w:sz w:val="21"/>
        </w:rPr>
        <w:t>③含4种不同化学环境的氢原子</w:t>
      </w:r>
    </w:p>
    <w:p w14:paraId="1EE508D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(4)H中存在酰胺基N原子(a)和杂环N原子(b)，N原子电子云密度越大，碱性越强，则碱性较强的N原子是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(填“a”或“b”)。</w:t>
      </w:r>
    </w:p>
    <w:p w14:paraId="22E01F5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(5)结合路线信息，用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/PtO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催化加氢时，下列有机物中最难反应的是_______(填标号)。</w:t>
      </w:r>
    </w:p>
    <w:p w14:paraId="099D6E02">
      <w:pPr>
        <w:shd w:val="clear" w:color="auto" w:fill="auto"/>
        <w:tabs>
          <w:tab w:val="left" w:pos="4156"/>
        </w:tabs>
        <w:spacing w:line="360" w:lineRule="auto"/>
        <w:ind w:left="380"/>
        <w:jc w:val="left"/>
        <w:rPr>
          <w:sz w:val="21"/>
        </w:rPr>
      </w:pPr>
      <w:r>
        <w:rPr>
          <w:sz w:val="21"/>
        </w:rPr>
        <w:t>A．苯(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66725" cy="504825"/>
            <wp:effectExtent l="0" t="0" r="5715" b="13335"/>
            <wp:docPr id="100039" name="图片 100039" descr="@@@2ddb2d0c-9eed-4e88-8319-e4c4555a46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@@@2ddb2d0c-9eed-4e88-8319-e4c4555a46bf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)</w:t>
      </w:r>
      <w:r>
        <w:rPr>
          <w:sz w:val="21"/>
        </w:rPr>
        <w:tab/>
      </w:r>
      <w:r>
        <w:rPr>
          <w:sz w:val="21"/>
        </w:rPr>
        <w:t>B．吡啶(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66725" cy="581025"/>
            <wp:effectExtent l="0" t="0" r="5715" b="13335"/>
            <wp:docPr id="100041" name="图片 100041" descr="@@@0cdab292-d257-41e3-8112-9964aa2ea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@@@0cdab292-d257-41e3-8112-9964aa2ea64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)</w:t>
      </w:r>
    </w:p>
    <w:p w14:paraId="5C8EB399">
      <w:pPr>
        <w:shd w:val="clear" w:color="auto" w:fill="auto"/>
        <w:tabs>
          <w:tab w:val="left" w:pos="4156"/>
        </w:tabs>
        <w:spacing w:line="360" w:lineRule="auto"/>
        <w:ind w:left="380"/>
        <w:jc w:val="left"/>
        <w:rPr>
          <w:sz w:val="21"/>
        </w:rPr>
      </w:pPr>
      <w:r>
        <w:rPr>
          <w:sz w:val="21"/>
        </w:rPr>
        <w:t>C．环己-1，3-二烯(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90525" cy="419100"/>
            <wp:effectExtent l="0" t="0" r="5715" b="7620"/>
            <wp:docPr id="100043" name="图片 100043" descr="@@@71b441ca-ad54-4e0d-92c2-868652053c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@@@71b441ca-ad54-4e0d-92c2-868652053cd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)</w:t>
      </w:r>
      <w:r>
        <w:rPr>
          <w:sz w:val="21"/>
        </w:rPr>
        <w:tab/>
      </w:r>
      <w:r>
        <w:rPr>
          <w:sz w:val="21"/>
        </w:rPr>
        <w:t>D．环己-1，4-二烯(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28625" cy="466725"/>
            <wp:effectExtent l="0" t="0" r="13335" b="5715"/>
            <wp:docPr id="100045" name="图片 100045" descr="@@@972dd772-da16-4799-9c23-2e55b372a5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 descr="@@@972dd772-da16-4799-9c23-2e55b372a5b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)</w:t>
      </w:r>
    </w:p>
    <w:p w14:paraId="074818B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(6)以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19100" cy="685800"/>
            <wp:effectExtent l="0" t="0" r="7620" b="0"/>
            <wp:docPr id="100047" name="图片 100047" descr="@@@a3b49ad8-6219-4631-8482-1982efbe3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图片 100047" descr="@@@a3b49ad8-6219-4631-8482-1982efbe306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666750" cy="438150"/>
            <wp:effectExtent l="0" t="0" r="3810" b="3810"/>
            <wp:docPr id="100049" name="图片 100049" descr="@@@2447b7c5-8b87-4da3-ab2a-d6aed41c58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图片 100049" descr="@@@2447b7c5-8b87-4da3-ab2a-d6aed41c581d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666750" cy="190500"/>
            <wp:effectExtent l="0" t="0" r="3810" b="7620"/>
            <wp:docPr id="100051" name="图片 100051" descr="@@@241ffc44-b92b-4ccc-b42a-9370d6dbc9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图片 100051" descr="@@@241ffc44-b92b-4ccc-b42a-9370d6dbc95a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为主要原料合成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514475" cy="485775"/>
            <wp:effectExtent l="0" t="0" r="9525" b="1905"/>
            <wp:docPr id="100053" name="图片 100053" descr="@@@95310b5e-17ca-4828-88f5-39f8e34a65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图片 100053" descr="@@@95310b5e-17ca-4828-88f5-39f8e34a65aa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。利用上述信息补全合成路线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69F3BED8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200400" cy="847725"/>
            <wp:effectExtent l="0" t="0" r="0" b="5715"/>
            <wp:docPr id="100055" name="图片 100055" descr="@@@eb27ed72-24f5-420b-954a-8f7dec9f2a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图片 100055" descr="@@@eb27ed72-24f5-420b-954a-8f7dec9f2a8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A3F9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20．利用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CaS</m:t>
        </m:r>
      </m:oMath>
      <w:r>
        <w:rPr>
          <w:sz w:val="21"/>
        </w:rPr>
        <w:t>循环再生可将燃煤尾气中的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转化生产单质硫，涉及的主要反应如下：</w:t>
      </w:r>
    </w:p>
    <w:p w14:paraId="77C4B54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Ⅰ．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CaS</m:t>
        </m:r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</m:t>
        </m:r>
        <m:r>
          <m:rPr/>
          <w:rPr>
            <w:rFonts w:ascii="Cambria Math" w:hAnsi="Cambria Math" w:eastAsia="宋体" w:cs="Cambria Math"/>
          </w:rPr>
          <m:t>)+2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)⇌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CaSO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</m:t>
        </m:r>
        <m:r>
          <m:rPr/>
          <w:rPr>
            <w:rFonts w:ascii="Cambria Math" w:hAnsi="Cambria Math" w:eastAsia="宋体" w:cs="Cambria Math"/>
          </w:rPr>
          <m:t>)+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 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ΔH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1</m:t>
            </m:r>
          </m:sub>
        </m:sSub>
      </m:oMath>
    </w:p>
    <w:p w14:paraId="7544F2A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Ⅱ．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CaSO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</m:t>
        </m:r>
        <m:r>
          <m:rPr/>
          <w:rPr>
            <w:rFonts w:ascii="Cambria Math" w:hAnsi="Cambria Math" w:eastAsia="宋体" w:cs="Cambria Math"/>
          </w:rPr>
          <m:t>)+4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)⇌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CaS</m:t>
        </m:r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</m:t>
        </m:r>
        <m:r>
          <m:rPr/>
          <w:rPr>
            <w:rFonts w:ascii="Cambria Math" w:hAnsi="Cambria Math" w:eastAsia="宋体" w:cs="Cambria Math"/>
          </w:rPr>
          <m:t>)+4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 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ΔH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</w:p>
    <w:p w14:paraId="6F7D1D2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Ⅲ．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)+3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)⇌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</m:t>
        </m:r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)+2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 </m:t>
        </m:r>
        <m:r>
          <m:rPr>
            <m:sty m:val="p"/>
          </m:rPr>
          <w:rPr>
            <w:rFonts w:ascii="Cambria Math" w:hAnsi="Cambria Math" w:eastAsia="宋体" w:cs="Cambria Math"/>
          </w:rPr>
          <m:t>Δ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</w:p>
    <w:p w14:paraId="3EC5B29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恒容条件下，按</w:t>
      </w:r>
      <m:oMath>
        <m:r>
          <m:rPr/>
          <w:rPr>
            <w:rFonts w:ascii="Cambria Math" w:hAnsi="Cambria Math" w:eastAsia="宋体" w:cs="Cambria Math"/>
          </w:rPr>
          <m:t>1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molCaS</m:t>
        </m:r>
        <m:r>
          <m:rPr/>
          <w:rPr>
            <w:rFonts w:ascii="Cambria Math" w:hAnsi="Cambria Math" w:eastAsia="宋体" w:cs="Cambria Math"/>
          </w:rPr>
          <m:t>,1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molSO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和</w:t>
      </w:r>
      <m:oMath>
        <m:r>
          <m:rPr/>
          <w:rPr>
            <w:rFonts w:ascii="Cambria Math" w:hAnsi="Cambria Math" w:eastAsia="宋体" w:cs="Cambria Math"/>
          </w:rPr>
          <m:t>0.1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molH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投料反应。平衡体系中，各气态物种的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lg</m:t>
        </m:r>
        <m:r>
          <m:rPr>
            <m:nor/>
            <m:sty m:val="p"/>
          </m:rPr>
          <w:rPr>
            <w:rFonts w:ascii="Cambria Math" w:hAnsi="Cambria Math" w:eastAsia="宋体" w:cs="Cambria Math"/>
          </w:rPr>
          <m:t>n</m:t>
        </m:r>
      </m:oMath>
      <w:r>
        <w:rPr>
          <w:sz w:val="21"/>
        </w:rPr>
        <w:t>随温度的变化关系如图所示，n为气态物种物质的量的值。</w:t>
      </w:r>
    </w:p>
    <w:p w14:paraId="771DADBC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2978150</wp:posOffset>
            </wp:positionH>
            <wp:positionV relativeFrom="paragraph">
              <wp:posOffset>327025</wp:posOffset>
            </wp:positionV>
            <wp:extent cx="2486025" cy="1689735"/>
            <wp:effectExtent l="0" t="0" r="13335" b="1905"/>
            <wp:wrapSquare wrapText="bothSides"/>
            <wp:docPr id="100057" name="图片 100057" descr="@@@c3bbea42-c2b5-4b47-b5fc-ce3f2a3f5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图片 100057" descr="@@@c3bbea42-c2b5-4b47-b5fc-ce3f2a3f575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689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已知：图示温度范围内反应Ⅱ平衡常数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K</m:t>
        </m:r>
        <m:r>
          <m:rPr/>
          <w:rPr>
            <w:rFonts w:ascii="Cambria Math" w:hAnsi="Cambria Math" w:eastAsia="宋体" w:cs="Cambria Math"/>
          </w:rPr>
          <m:t>=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8</m:t>
            </m:r>
          </m:sup>
        </m:sSup>
      </m:oMath>
      <w:r>
        <w:rPr>
          <w:sz w:val="21"/>
        </w:rPr>
        <w:t>基本不变。</w:t>
      </w:r>
    </w:p>
    <w:p w14:paraId="652B7B4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回答下列问题：</w:t>
      </w:r>
    </w:p>
    <w:p w14:paraId="12C326B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(1)反应</w:t>
      </w:r>
      <m:oMath>
        <m:r>
          <m:rPr/>
          <w:rPr>
            <w:rFonts w:ascii="Cambria Math" w:hAnsi="Cambria Math" w:eastAsia="宋体" w:cs="Cambria Math"/>
          </w:rPr>
          <m:t>4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)+2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)⇌4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</m:t>
        </m:r>
      </m:oMath>
      <w:r>
        <w:rPr>
          <w:sz w:val="21"/>
        </w:rPr>
        <w:t>的焓变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ΔH</m:t>
        </m:r>
        <m:r>
          <m:rPr/>
          <w:rPr>
            <w:rFonts w:ascii="Cambria Math" w:hAnsi="Cambria Math" w:eastAsia="宋体" w:cs="Cambria Math"/>
          </w:rPr>
          <m:t>=</m:t>
        </m:r>
      </m:oMath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(用含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ΔH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</m:t>
            </m:r>
          </m:sub>
        </m:sSub>
        <m:r>
          <m:rPr/>
          <w:rPr>
            <w:rFonts w:ascii="Cambria Math" w:hAnsi="Cambria Math" w:eastAsia="宋体" w:cs="Cambria Math"/>
          </w:rPr>
          <m:t>、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ΔH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的代数式表示)。</w:t>
      </w:r>
    </w:p>
    <w:p w14:paraId="19074B0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(2)乙线所示物种为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(填化学式)。反应Ⅲ的焓变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ΔH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0(填“&gt;”“&lt;”或“=”)。</w:t>
      </w:r>
    </w:p>
    <w:p w14:paraId="6C3B5FF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T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</m:t>
            </m:r>
          </m:sub>
        </m:sSub>
      </m:oMath>
      <w:r>
        <w:rPr>
          <w:sz w:val="21"/>
        </w:rPr>
        <w:t>温度下，体系达平衡时，乙线、丙线所示物种的物质的量相等，若丁线所示物种为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amol</m:t>
        </m:r>
      </m:oMath>
      <w:r>
        <w:rPr>
          <w:sz w:val="21"/>
        </w:rPr>
        <w:t>，则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</m:t>
        </m:r>
      </m:oMath>
      <w:r>
        <w:rPr>
          <w:sz w:val="21"/>
        </w:rPr>
        <w:t>(用含a的代数式表示)；此时，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CaS</m:t>
        </m:r>
      </m:oMath>
      <w:r>
        <w:rPr>
          <w:sz w:val="21"/>
        </w:rPr>
        <w:t>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CaSO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物质的量的差值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</m:t>
        </m:r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CaS</m:t>
        </m:r>
        <m:r>
          <m:rPr/>
          <w:rPr>
            <w:rFonts w:ascii="Cambria Math" w:hAnsi="Cambria Math" w:eastAsia="宋体" w:cs="Cambria Math"/>
          </w:rPr>
          <m:t>)−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</m:t>
        </m:r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CaSO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4</m:t>
                </m:r>
              </m:sub>
            </m:sSub>
          </m:e>
        </m:d>
        <m:r>
          <m:rPr/>
          <w:rPr>
            <w:rFonts w:ascii="Cambria Math" w:hAnsi="Cambria Math" w:eastAsia="宋体" w:cs="Cambria Math"/>
          </w:rPr>
          <m:t>=</m:t>
        </m:r>
      </m:oMath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</m:t>
        </m:r>
      </m:oMath>
      <w:r>
        <w:rPr>
          <w:sz w:val="21"/>
        </w:rPr>
        <w:t>(用含a的最简代数式表示)。</w:t>
      </w:r>
    </w:p>
    <w:p w14:paraId="32BCB39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(4)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T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温度下，体系达平衡后，压缩容器体积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产率增大。与压缩前相比，重新达平衡时，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</m:t>
        </m:r>
      </m:oMath>
      <w:r>
        <w:rPr>
          <w:sz w:val="21"/>
        </w:rPr>
        <w:t>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物质的量之比</w:t>
      </w:r>
      <m:oMath>
        <m:f>
          <m:fPr/>
          <m:num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H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2</m:t>
                    </m:r>
                  </m:sub>
                </m:s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S</m:t>
                </m:r>
              </m:e>
            </m:d>
          </m:num>
          <m:den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H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2</m:t>
                    </m:r>
                  </m:sub>
                </m:sSub>
              </m:e>
            </m:d>
          </m:den>
        </m:f>
      </m:oMath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(填“增大”“减小”或“不变”)，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物质的量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</m:t>
        </m:r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</m:d>
      </m:oMath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(填“增大”“减小”或“不变”)。</w:t>
      </w:r>
    </w:p>
    <w:p w14:paraId="5FA3C426">
      <w:pPr>
        <w:shd w:val="clear" w:color="auto" w:fill="auto"/>
        <w:spacing w:line="360" w:lineRule="auto"/>
        <w:jc w:val="left"/>
        <w:rPr>
          <w:sz w:val="21"/>
        </w:rPr>
        <w:sectPr>
          <w:footerReference r:id="rId3" w:type="default"/>
          <w:footerReference r:id="rId4" w:type="even"/>
          <w:pgSz w:w="11907" w:h="16839"/>
          <w:pgMar w:top="1440" w:right="1800" w:bottom="1440" w:left="1800" w:header="851" w:footer="425" w:gutter="0"/>
          <w:cols w:space="425" w:num="1" w:sep="1"/>
          <w:docGrid w:type="lines" w:linePitch="312" w:charSpace="0"/>
        </w:sectPr>
      </w:pPr>
    </w:p>
    <w:p w14:paraId="40CF6AAD">
      <w:pPr>
        <w:jc w:val="center"/>
        <w:rPr>
          <w:rFonts w:ascii="宋体" w:hAnsi="宋体" w:eastAsia="宋体" w:cs="宋体"/>
          <w:b/>
          <w:i w:val="0"/>
          <w:color w:val="000000"/>
          <w:sz w:val="21"/>
        </w:rPr>
      </w:pPr>
      <w:r>
        <w:rPr>
          <w:rFonts w:ascii="宋体" w:hAnsi="宋体" w:eastAsia="宋体" w:cs="宋体"/>
          <w:b/>
          <w:i w:val="0"/>
          <w:color w:val="000000"/>
          <w:sz w:val="21"/>
        </w:rPr>
        <w:t>《2025年山东高考真题化学试题》参考答案</w:t>
      </w:r>
    </w:p>
    <w:tbl>
      <w:tblPr>
        <w:tblStyle w:val="4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"/>
        <w:gridCol w:w="774"/>
        <w:gridCol w:w="775"/>
        <w:gridCol w:w="775"/>
        <w:gridCol w:w="775"/>
        <w:gridCol w:w="775"/>
        <w:gridCol w:w="775"/>
        <w:gridCol w:w="775"/>
        <w:gridCol w:w="775"/>
        <w:gridCol w:w="775"/>
        <w:gridCol w:w="775"/>
      </w:tblGrid>
      <w:tr w14:paraId="5C1CC5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2C488F4">
            <w:pPr>
              <w:jc w:val="center"/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  <w:t>题号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92D38ED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E4B46F7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2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4CC60C5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3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5D8E5E6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4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DABACC5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5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705EE78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6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DE368B5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7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2762B0B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8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D9797AA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9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C594D8A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10</w:t>
            </w:r>
          </w:p>
        </w:tc>
      </w:tr>
      <w:tr w14:paraId="7F1DD8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A16BA6F">
            <w:pPr>
              <w:jc w:val="center"/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  <w:t>答案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86E0740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F016607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D6A9E4B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EE7B0FC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227060C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5748CF6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364B9DB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727E8B9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89BC101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0C81BFF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C</w:t>
            </w:r>
          </w:p>
        </w:tc>
      </w:tr>
      <w:tr w14:paraId="765934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3C913A4">
            <w:pPr>
              <w:jc w:val="center"/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  <w:t>题号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89B0EC8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11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DA127AF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12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430DE81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13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4A81F6B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14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D6EC9BC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15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DB5EDFC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D015D1C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68C9015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772422E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70809CC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</w:tr>
      <w:tr w14:paraId="05DCA3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3067C9F">
            <w:pPr>
              <w:jc w:val="center"/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  <w:t>答案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FB61FF1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AD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5C6758E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BC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10FBEC7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F754964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CD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100F6DB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CD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840B171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D4E117B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17C3C6F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8CBBE23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2BC4679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</w:tr>
    </w:tbl>
    <w:p w14:paraId="43A101CC">
      <w:pPr>
        <w:jc w:val="center"/>
        <w:rPr>
          <w:rFonts w:ascii="宋体" w:hAnsi="宋体" w:eastAsia="宋体" w:cs="宋体"/>
          <w:b/>
          <w:i w:val="0"/>
          <w:color w:val="000000"/>
          <w:sz w:val="21"/>
        </w:rPr>
      </w:pPr>
    </w:p>
    <w:p w14:paraId="42DA938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1．A</w:t>
      </w:r>
    </w:p>
    <w:p w14:paraId="540AC94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【详解】A．联合制碱法的反应中，化学方程式为：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NaCl+H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O+CO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+NH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=NaHCO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↓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+NH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Cl</m:t>
        </m:r>
      </m:oMath>
      <w:r>
        <w:rPr>
          <w:sz w:val="21"/>
        </w:rPr>
        <w:t>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2NaHCO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eqArr>
          <m:eqArrPr/>
          <m:e>
            <m:bar>
              <m:barPr/>
              <m:e>
                <m:bar>
                  <m:barPr/>
                  <m:e>
                    <m:r>
                      <m:rPr>
                        <m:sty m:val="p"/>
                      </m:rPr>
                      <w:rPr>
                        <w:rFonts w:ascii="Cambria Math" w:hAnsi="Cambria Math" w:eastAsia="宋体" w:cs="Cambria Math"/>
                      </w:rPr>
                      <m:t>Δ</m:t>
                    </m:r>
                  </m:e>
                </m:bar>
              </m:e>
            </m:bar>
          </m:e>
          <m:e/>
        </m:eqAr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O+CO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↑</m:t>
        </m:r>
      </m:oMath>
      <w:r>
        <w:rPr>
          <w:sz w:val="21"/>
        </w:rPr>
        <w:t>，各元素（Na、Cl、N、C、H、O）的化合价均未发生改变，属于非氧化还原反应，A符合题意；</w:t>
      </w:r>
    </w:p>
    <w:p w14:paraId="628FC6C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B．电解盐酸生成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Cl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，H和Cl的化合价均发生变化（H从+1→0，Cl从-1→0），涉及氧化还原反应，B不符合题意；</w:t>
      </w:r>
    </w:p>
    <w:p w14:paraId="5DF15AC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C．金属与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反应生成氧化物，金属被氧化（化合价升高），O被还原（化合价降低），涉及氧化还原反应，C不符合题意；</w:t>
      </w:r>
    </w:p>
    <w:p w14:paraId="7EF0A16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D．合成氨反应中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的N化合价从0→-3，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的H从0→+1，涉及氧化还原反应，D不符合题意；</w:t>
      </w:r>
    </w:p>
    <w:p w14:paraId="074C9BC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故选A。</w:t>
      </w:r>
    </w:p>
    <w:p w14:paraId="7C3517A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2．B</w:t>
      </w:r>
    </w:p>
    <w:p w14:paraId="55F9824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【详解】A．明矾水解生成氢氧化铝胶体可吸附水中悬浮杂质，可用于净水，用法合理，A正确；</w:t>
      </w:r>
    </w:p>
    <w:p w14:paraId="21592D4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B．漂白粉含次氯酸钙，其强氧化性会破坏蚕丝（蛋白质）结构，导致丝制品损坏，用法不合理，B不正确；</w:t>
      </w:r>
    </w:p>
    <w:p w14:paraId="469B03C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C．食醋中的醋酸与水垢（碳酸钙、氢氧化镁）反应生成可溶物，可用于除水垢，用法合理，C正确；</w:t>
      </w:r>
    </w:p>
    <w:p w14:paraId="69C9577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D．小苏打（碳酸氢钠）受热分解产生CO</w:t>
      </w:r>
      <w:r>
        <w:rPr>
          <w:sz w:val="21"/>
          <w:vertAlign w:val="subscript"/>
        </w:rPr>
        <w:t>2</w:t>
      </w:r>
      <w:r>
        <w:rPr>
          <w:sz w:val="21"/>
        </w:rPr>
        <w:t>使糕点疏松，可用于烘焙糕点，用法合理，D正确；</w:t>
      </w:r>
    </w:p>
    <w:p w14:paraId="4ED5EF5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故选B。</w:t>
      </w:r>
    </w:p>
    <w:p w14:paraId="2579013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3．B</w:t>
      </w:r>
    </w:p>
    <w:p w14:paraId="130DE40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【详解】A．液溴为液体，应使用细口瓶保存，广口瓶通常用于固体，加水封正确但试剂瓶选择错误，A错误；</w:t>
      </w:r>
    </w:p>
    <w:p w14:paraId="2615485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B．硝酸银溶液见光易分解，棕色细口瓶避光且适合液体保存，B正确；</w:t>
      </w:r>
    </w:p>
    <w:p w14:paraId="7FD3559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C．高锰酸钾是强氧化剂，苯酚有还原性，两者混合可能反应，不能放在同一药品柜中，C错误；</w:t>
      </w:r>
    </w:p>
    <w:p w14:paraId="6F7CC14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D．锂密度小于煤油，无法被煤油浸没隔绝空气，保存方法错误，应保存在固体石蜡中，D错误；</w:t>
      </w:r>
    </w:p>
    <w:p w14:paraId="7B0EE81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故选B。</w:t>
      </w:r>
    </w:p>
    <w:p w14:paraId="37A1B11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4．B</w:t>
      </w:r>
    </w:p>
    <w:p w14:paraId="3B80677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【详解】A．溶解1.6g NaOH需要在烧杯中进行，故A需要；</w:t>
      </w:r>
    </w:p>
    <w:p w14:paraId="3D91898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B．1.6gNaOH的物质的量为</w:t>
      </w:r>
      <m:oMath>
        <m:f>
          <m:fPr/>
          <m:num>
            <m:r>
              <m:rPr/>
              <w:rPr>
                <w:rFonts w:ascii="Cambria Math" w:hAnsi="Cambria Math" w:eastAsia="宋体" w:cs="Cambria Math"/>
              </w:rPr>
              <m:t>1.6</m:t>
            </m:r>
            <m:r>
              <m:rPr>
                <m:sty m:val="p"/>
              </m:rPr>
              <w:rPr>
                <w:rFonts w:ascii="Cambria Math" w:hAnsi="Cambria Math" w:eastAsia="宋体" w:cs="Cambria Math"/>
              </w:rPr>
              <m:t>g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40</m:t>
            </m:r>
            <m:r>
              <m:rPr>
                <m:sty m:val="p"/>
              </m:rPr>
              <w:rPr>
                <w:rFonts w:ascii="Cambria Math" w:hAnsi="Cambria Math" w:eastAsia="宋体" w:cs="Cambria Math"/>
              </w:rPr>
              <m:t>g</m:t>
            </m:r>
            <m:r>
              <m:rPr/>
              <w:rPr>
                <w:rFonts w:ascii="Cambria Math" w:hAnsi="Cambria Math" w:eastAsia="宋体" w:cs="Cambria Math"/>
              </w:rPr>
              <m:t>/</m:t>
            </m:r>
            <m:r>
              <m:rPr>
                <m:sty m:val="p"/>
              </m:rPr>
              <w:rPr>
                <w:rFonts w:ascii="Cambria Math" w:hAnsi="Cambria Math" w:eastAsia="宋体" w:cs="Cambria Math"/>
              </w:rPr>
              <m:t>mol</m:t>
            </m:r>
          </m:den>
        </m:f>
        <m:r>
          <m:rPr/>
          <w:rPr>
            <w:rFonts w:ascii="Cambria Math" w:hAnsi="Cambria Math" w:eastAsia="宋体" w:cs="Cambria Math"/>
          </w:rPr>
          <m:t>=0.04</m:t>
        </m:r>
        <m:r>
          <m:rPr>
            <m:sty m:val="p"/>
          </m:rPr>
          <w:rPr>
            <w:rFonts w:ascii="Cambria Math" w:hAnsi="Cambria Math" w:eastAsia="宋体" w:cs="Cambria Math"/>
          </w:rPr>
          <m:t>mol</m:t>
        </m:r>
      </m:oMath>
      <w:r>
        <w:rPr>
          <w:sz w:val="21"/>
        </w:rPr>
        <w:t>，</w:t>
      </w:r>
      <m:oMath>
        <m:f>
          <m:fPr/>
          <m:num>
            <m:r>
              <m:rPr/>
              <w:rPr>
                <w:rFonts w:ascii="Cambria Math" w:hAnsi="Cambria Math" w:eastAsia="宋体" w:cs="Cambria Math"/>
              </w:rPr>
              <m:t>0.04</m:t>
            </m:r>
            <m:r>
              <m:rPr>
                <m:sty m:val="p"/>
              </m:rPr>
              <w:rPr>
                <w:rFonts w:ascii="Cambria Math" w:hAnsi="Cambria Math" w:eastAsia="宋体" w:cs="Cambria Math"/>
              </w:rPr>
              <m:t>mol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0.4</m:t>
            </m:r>
            <m:r>
              <m:rPr>
                <m:sty m:val="p"/>
              </m:rPr>
              <w:rPr>
                <w:rFonts w:ascii="Cambria Math" w:hAnsi="Cambria Math" w:eastAsia="宋体" w:cs="Cambria Math"/>
              </w:rPr>
              <m:t>L</m:t>
            </m:r>
          </m:den>
        </m:f>
        <m:r>
          <m:rPr/>
          <w:rPr>
            <w:rFonts w:ascii="Cambria Math" w:hAnsi="Cambria Math" w:eastAsia="宋体" w:cs="Cambria Math"/>
          </w:rPr>
          <m:t>=0.1</m:t>
        </m:r>
        <m:r>
          <m:rPr>
            <m:sty m:val="p"/>
          </m:rPr>
          <w:rPr>
            <w:rFonts w:ascii="Cambria Math" w:hAnsi="Cambria Math" w:eastAsia="宋体" w:cs="Cambria Math"/>
          </w:rPr>
          <m:t>mol</m:t>
        </m:r>
        <m:r>
          <m:rPr/>
          <w:rPr>
            <w:rFonts w:ascii="Cambria Math" w:hAnsi="Cambria Math" w:eastAsia="宋体" w:cs="Cambria Math"/>
          </w:rPr>
          <m:t>/</m:t>
        </m:r>
        <m:r>
          <m:rPr>
            <m:sty m:val="p"/>
          </m:rPr>
          <w:rPr>
            <w:rFonts w:ascii="Cambria Math" w:hAnsi="Cambria Math" w:eastAsia="宋体" w:cs="Cambria Math"/>
          </w:rPr>
          <m:t>L</m:t>
        </m:r>
      </m:oMath>
      <w:r>
        <w:rPr>
          <w:sz w:val="21"/>
        </w:rPr>
        <w:t>，即只需要溶解在400mL蒸馏水中即可配制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400mL</m:t>
        </m:r>
      </m:oMath>
      <w:r>
        <w:rPr>
          <w:sz w:val="21"/>
        </w:rPr>
        <w:t>浓度约为</w:t>
      </w:r>
      <m:oMath>
        <m:r>
          <m:rPr/>
          <w:rPr>
            <w:rFonts w:ascii="Cambria Math" w:hAnsi="Cambria Math" w:eastAsia="宋体" w:cs="Cambria Math"/>
          </w:rPr>
          <m:t>0.1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</m:t>
            </m:r>
          </m:sup>
        </m:sSup>
      </m:oMath>
      <w:r>
        <w:rPr>
          <w:sz w:val="21"/>
        </w:rPr>
        <w:t>的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NaOH</m:t>
        </m:r>
      </m:oMath>
      <w:r>
        <w:rPr>
          <w:sz w:val="21"/>
        </w:rPr>
        <w:t>溶液，无400mL容量瓶，准确配制500mL浓度为</w:t>
      </w:r>
      <m:oMath>
        <m:r>
          <m:rPr/>
          <w:rPr>
            <w:rFonts w:ascii="Cambria Math" w:hAnsi="Cambria Math" w:eastAsia="宋体" w:cs="Cambria Math"/>
          </w:rPr>
          <m:t>0.1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</m:t>
            </m:r>
          </m:sup>
        </m:sSup>
      </m:oMath>
      <w:r>
        <w:rPr>
          <w:sz w:val="21"/>
        </w:rPr>
        <w:t>的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NaOH</m:t>
        </m:r>
      </m:oMath>
      <w:r>
        <w:rPr>
          <w:sz w:val="21"/>
        </w:rPr>
        <w:t>溶液，需要</w:t>
      </w:r>
      <m:oMath>
        <m:r>
          <m:rPr/>
          <w:rPr>
            <w:rFonts w:ascii="Cambria Math" w:hAnsi="Cambria Math" w:eastAsia="宋体" w:cs="Cambria Math"/>
          </w:rPr>
          <m:t>0.1</m:t>
        </m:r>
        <m:r>
          <m:rPr>
            <m:sty m:val="p"/>
          </m:rPr>
          <w:rPr>
            <w:rFonts w:ascii="Cambria Math" w:hAnsi="Cambria Math" w:eastAsia="宋体" w:cs="Cambria Math"/>
          </w:rPr>
          <m:t>mol</m:t>
        </m:r>
        <m:r>
          <m:rPr/>
          <w:rPr>
            <w:rFonts w:ascii="Cambria Math" w:hAnsi="Cambria Math" w:eastAsia="宋体" w:cs="Cambria Math"/>
          </w:rPr>
          <m:t>/</m:t>
        </m:r>
        <m:r>
          <m:rPr>
            <m:sty m:val="p"/>
          </m:rPr>
          <w:rPr>
            <w:rFonts w:ascii="Cambria Math" w:hAnsi="Cambria Math" w:eastAsia="宋体" w:cs="Cambria Math"/>
          </w:rPr>
          <m:t>L</m:t>
        </m:r>
        <m:r>
          <m:rPr/>
          <w:rPr>
            <w:rFonts w:ascii="Cambria Math" w:hAnsi="Cambria Math" w:eastAsia="宋体" w:cs="Cambria Math"/>
          </w:rPr>
          <m:t>×0.5</m:t>
        </m:r>
        <m:r>
          <m:rPr>
            <m:sty m:val="p"/>
          </m:rPr>
          <w:rPr>
            <w:rFonts w:ascii="Cambria Math" w:hAnsi="Cambria Math" w:eastAsia="宋体" w:cs="Cambria Math"/>
          </w:rPr>
          <m:t>L</m:t>
        </m:r>
        <m:r>
          <m:rPr/>
          <w:rPr>
            <w:rFonts w:ascii="Cambria Math" w:hAnsi="Cambria Math" w:eastAsia="宋体" w:cs="Cambria Math"/>
          </w:rPr>
          <m:t>×40</m:t>
        </m:r>
        <m:r>
          <m:rPr>
            <m:sty m:val="p"/>
          </m:rPr>
          <w:rPr>
            <w:rFonts w:ascii="Cambria Math" w:hAnsi="Cambria Math" w:eastAsia="宋体" w:cs="Cambria Math"/>
          </w:rPr>
          <m:t>g</m:t>
        </m:r>
        <m:r>
          <m:rPr/>
          <w:rPr>
            <w:rFonts w:ascii="Cambria Math" w:hAnsi="Cambria Math" w:eastAsia="宋体" w:cs="Cambria Math"/>
          </w:rPr>
          <m:t>/</m:t>
        </m:r>
        <m:r>
          <m:rPr>
            <m:sty m:val="p"/>
          </m:rPr>
          <w:rPr>
            <w:rFonts w:ascii="Cambria Math" w:hAnsi="Cambria Math" w:eastAsia="宋体" w:cs="Cambria Math"/>
          </w:rPr>
          <m:t>mol</m:t>
        </m:r>
        <m:r>
          <m:rPr/>
          <w:rPr>
            <w:rFonts w:ascii="Cambria Math" w:hAnsi="Cambria Math" w:eastAsia="宋体" w:cs="Cambria Math"/>
          </w:rPr>
          <m:t>=2.0</m:t>
        </m:r>
        <m:r>
          <m:rPr>
            <m:sty m:val="p"/>
          </m:rPr>
          <w:rPr>
            <w:rFonts w:ascii="Cambria Math" w:hAnsi="Cambria Math" w:eastAsia="宋体" w:cs="Cambria Math"/>
          </w:rPr>
          <m:t>g</m:t>
        </m:r>
      </m:oMath>
      <w:r>
        <w:rPr>
          <w:sz w:val="21"/>
        </w:rPr>
        <w:t>NaOH，即不需要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500mL</m:t>
        </m:r>
      </m:oMath>
      <w:r>
        <w:rPr>
          <w:sz w:val="21"/>
        </w:rPr>
        <w:t>容量瓶，故B不需要；</w:t>
      </w:r>
    </w:p>
    <w:p w14:paraId="4964AA4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C．据B项分析可知，配制时需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500mL</m:t>
        </m:r>
      </m:oMath>
      <w:r>
        <w:rPr>
          <w:sz w:val="21"/>
        </w:rPr>
        <w:t>量筒量取约400mL蒸馏水，故C需要；</w:t>
      </w:r>
    </w:p>
    <w:p w14:paraId="608A344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D．NaOH溶液配制好后需要转移到试剂瓶中储存，氢氧化钠溶液呈碱性，能与玻璃中的二氧化硅反应，不能选择玻璃塞，所以需要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500mL</m:t>
        </m:r>
      </m:oMath>
      <w:r>
        <w:rPr>
          <w:sz w:val="21"/>
        </w:rPr>
        <w:t>细口试剂瓶(具橡胶塞)，故D需要；</w:t>
      </w:r>
    </w:p>
    <w:p w14:paraId="79E4132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故选B。</w:t>
      </w:r>
    </w:p>
    <w:p w14:paraId="01AEC42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5．C</w:t>
      </w:r>
    </w:p>
    <w:p w14:paraId="1CBFCF8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【详解】A．当NaOH吸收少量SO</w:t>
      </w:r>
      <w:r>
        <w:rPr>
          <w:sz w:val="21"/>
          <w:vertAlign w:val="subscript"/>
        </w:rPr>
        <w:t>2</w:t>
      </w:r>
      <w:r>
        <w:rPr>
          <w:sz w:val="21"/>
        </w:rPr>
        <w:t>时，应生成SO</w:t>
      </w:r>
      <m:oMath>
        <m:sSubSup>
          <m:sSubSupPr/>
          <m:e/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bSup>
      </m:oMath>
      <w:r>
        <w:rPr>
          <w:sz w:val="21"/>
        </w:rPr>
        <w:t>而非HSO</w:t>
      </w:r>
      <m:oMath>
        <m:sSubSup>
          <m:sSubSupPr/>
          <m:e/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bSup>
      </m:oMath>
      <w:r>
        <w:rPr>
          <w:sz w:val="21"/>
        </w:rPr>
        <w:t>，正确反应为：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+2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/>
          <w:rPr>
            <w:rFonts w:ascii="Cambria Math" w:hAnsi="Cambria Math" w:eastAsia="宋体" w:cs="Cambria Math"/>
          </w:rPr>
          <m:t>=</m:t>
        </m:r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bSup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，A错误；</w:t>
      </w:r>
    </w:p>
    <w:p w14:paraId="2884B10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与水反应生成氢氧化钠和氧气，正确离子方程式为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2Na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+2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r>
          <m:rPr/>
          <w:rPr>
            <w:rFonts w:ascii="Cambria Math" w:hAnsi="Cambria Math" w:eastAsia="宋体" w:cs="Cambria Math"/>
          </w:rPr>
          <m:t>=4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  <m:r>
          <m:rPr/>
          <w:rPr>
            <w:rFonts w:ascii="Cambria Math" w:hAnsi="Cambria Math" w:eastAsia="宋体" w:cs="Cambria Math"/>
          </w:rPr>
          <m:t>+4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↑</m:t>
        </m:r>
      </m:oMath>
      <w:r>
        <w:rPr>
          <w:sz w:val="21"/>
        </w:rPr>
        <w:t>，原方程式系数未配平，B错误；</w:t>
      </w:r>
    </w:p>
    <w:p w14:paraId="3D5A177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与浓盐酸加热生成Cl</w:t>
      </w:r>
      <w:r>
        <w:rPr>
          <w:sz w:val="21"/>
          <w:vertAlign w:val="subscript"/>
        </w:rPr>
        <w:t>2</w:t>
      </w:r>
      <w:r>
        <w:rPr>
          <w:sz w:val="21"/>
        </w:rPr>
        <w:t>的离子方程式为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+4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  <m:r>
          <m:rPr/>
          <w:rPr>
            <w:rFonts w:ascii="Cambria Math" w:hAnsi="Cambria Math" w:eastAsia="宋体" w:cs="Cambria Math"/>
          </w:rPr>
          <m:t>+2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/>
          <w:rPr>
            <w:rFonts w:ascii="Cambria Math" w:hAnsi="Cambria Math" w:eastAsia="宋体" w:cs="Cambria Math"/>
          </w:rPr>
          <m:t>≜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Mn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Cl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↑+2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，各元素及电荷均守恒，C正确；</w:t>
      </w:r>
    </w:p>
    <w:p w14:paraId="725B53F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D．稀硝酸与Cu反应时，产物Cu(NO</w:t>
      </w:r>
      <w:r>
        <w:rPr>
          <w:sz w:val="21"/>
          <w:vertAlign w:val="subscript"/>
        </w:rPr>
        <w:t>3</w:t>
      </w:r>
      <w:r>
        <w:rPr>
          <w:sz w:val="21"/>
        </w:rPr>
        <w:t>)</w:t>
      </w:r>
      <w:r>
        <w:rPr>
          <w:sz w:val="21"/>
          <w:vertAlign w:val="subscript"/>
        </w:rPr>
        <w:t>2</w:t>
      </w:r>
      <w:r>
        <w:rPr>
          <w:sz w:val="21"/>
        </w:rPr>
        <w:t>应拆解为Cu</w:t>
      </w:r>
      <w:r>
        <w:rPr>
          <w:sz w:val="21"/>
          <w:vertAlign w:val="superscript"/>
        </w:rPr>
        <w:t>2+</w:t>
      </w:r>
      <w:r>
        <w:rPr>
          <w:sz w:val="21"/>
        </w:rPr>
        <w:t>和NO</w:t>
      </w:r>
      <m:oMath>
        <m:sSubSup>
          <m:sSubSupPr/>
          <m:e/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bSup>
      </m:oMath>
      <w:r>
        <w:rPr>
          <w:sz w:val="21"/>
        </w:rPr>
        <w:t>，正确离子方程式为</w:t>
      </w:r>
      <m:oMath>
        <m:r>
          <m:rPr/>
          <w:rPr>
            <w:rFonts w:ascii="Cambria Math" w:hAnsi="Cambria Math" w:eastAsia="宋体" w:cs="Cambria Math"/>
          </w:rPr>
          <m:t>3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Cu</m:t>
        </m:r>
        <m:r>
          <m:rPr/>
          <w:rPr>
            <w:rFonts w:ascii="Cambria Math" w:hAnsi="Cambria Math" w:eastAsia="宋体" w:cs="Cambria Math"/>
          </w:rPr>
          <m:t>+8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  <m:r>
          <m:rPr/>
          <w:rPr>
            <w:rFonts w:ascii="Cambria Math" w:hAnsi="Cambria Math" w:eastAsia="宋体" w:cs="Cambria Math"/>
          </w:rPr>
          <m:t>+2</m:t>
        </m:r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bSup>
        <m:r>
          <m:rPr/>
          <w:rPr>
            <w:rFonts w:ascii="Cambria Math" w:hAnsi="Cambria Math" w:eastAsia="宋体" w:cs="Cambria Math"/>
          </w:rPr>
          <m:t>=3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Cu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2+</m:t>
            </m:r>
          </m:sup>
        </m:sSup>
        <m:r>
          <m:rPr/>
          <w:rPr>
            <w:rFonts w:ascii="Cambria Math" w:hAnsi="Cambria Math" w:eastAsia="宋体" w:cs="Cambria Math"/>
          </w:rPr>
          <m:t>+2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NO</m:t>
        </m:r>
        <m:r>
          <m:rPr/>
          <w:rPr>
            <w:rFonts w:ascii="Cambria Math" w:hAnsi="Cambria Math" w:eastAsia="宋体" w:cs="Cambria Math"/>
          </w:rPr>
          <m:t>↑+4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，D错误；</w:t>
      </w:r>
    </w:p>
    <w:p w14:paraId="71AE746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故选C。</w:t>
      </w:r>
    </w:p>
    <w:p w14:paraId="4A2339A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6．D</w:t>
      </w:r>
    </w:p>
    <w:p w14:paraId="58B841A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【详解】A．中子数=174-70=104，与质子数70的差为104-70=34，而非104，A错误；</w:t>
      </w:r>
    </w:p>
    <w:p w14:paraId="0412B9B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B．同位素之间质子数相同，但中子数不同，两者属于不同核素，B错误；</w:t>
      </w:r>
    </w:p>
    <w:p w14:paraId="7258B7A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C．根据构造原理可知，Yb的电子排布为[Xe]4f</w:t>
      </w:r>
      <w:r>
        <w:rPr>
          <w:sz w:val="21"/>
          <w:vertAlign w:val="superscript"/>
        </w:rPr>
        <w:t>14</w:t>
      </w:r>
      <w:r>
        <w:rPr>
          <w:sz w:val="21"/>
        </w:rPr>
        <w:t>6s</w:t>
      </w:r>
      <w:r>
        <w:rPr>
          <w:sz w:val="21"/>
          <w:vertAlign w:val="superscript"/>
        </w:rPr>
        <w:t>2</w:t>
      </w:r>
      <w:r>
        <w:rPr>
          <w:sz w:val="21"/>
        </w:rPr>
        <w:t>，在3d和4d轨道上有电子，共20个d电子，C错误；</w:t>
      </w:r>
    </w:p>
    <w:p w14:paraId="2EA04D9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D．根据Yb的价电子排布式可知，其有6s轨道，说明其有6个电子层，其位于第6周期，D正确；</w:t>
      </w:r>
    </w:p>
    <w:p w14:paraId="4BCBC93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故选D。</w:t>
      </w:r>
    </w:p>
    <w:p w14:paraId="7511667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7．B</w:t>
      </w:r>
    </w:p>
    <w:p w14:paraId="33A3AC5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【详解】A．NaN</w:t>
      </w:r>
      <w:r>
        <w:rPr>
          <w:sz w:val="21"/>
          <w:vertAlign w:val="subscript"/>
        </w:rPr>
        <w:t>3</w:t>
      </w:r>
      <w:r>
        <w:rPr>
          <w:sz w:val="21"/>
        </w:rPr>
        <w:t>是强碱（NaOH）和弱酸（HN</w:t>
      </w:r>
      <w:r>
        <w:rPr>
          <w:sz w:val="21"/>
          <w:vertAlign w:val="subscript"/>
        </w:rPr>
        <w:t>3</w:t>
      </w:r>
      <w:r>
        <w:rPr>
          <w:sz w:val="21"/>
        </w:rPr>
        <w:t>）形成的盐，</w:t>
      </w:r>
      <m:oMath>
        <m:sSubSup>
          <m:sSub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N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bSup>
      </m:oMath>
      <w:r>
        <w:rPr>
          <w:sz w:val="21"/>
        </w:rPr>
        <w:t>水解生成OH</w:t>
      </w:r>
      <w:r>
        <w:rPr>
          <w:sz w:val="21"/>
          <w:vertAlign w:val="superscript"/>
        </w:rPr>
        <w:t>-</w:t>
      </w:r>
      <w:r>
        <w:rPr>
          <w:sz w:val="21"/>
        </w:rPr>
        <w:t>，溶液显碱性，A正确。</w:t>
      </w:r>
    </w:p>
    <w:p w14:paraId="4739AE0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</w:t>
      </w:r>
      <m:oMath>
        <m:sSubSup>
          <m:sSub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N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bSup>
      </m:oMath>
      <w:r>
        <w:rPr>
          <w:sz w:val="21"/>
        </w:rPr>
        <w:t>与CO</w:t>
      </w:r>
      <w:r>
        <w:rPr>
          <w:sz w:val="21"/>
          <w:vertAlign w:val="subscript"/>
        </w:rPr>
        <w:t>2</w:t>
      </w:r>
      <w:r>
        <w:rPr>
          <w:sz w:val="21"/>
        </w:rPr>
        <w:t>是等电子体，两者结构相似 ，其中心原子均为sp杂化，其空间构型均为直线型，而非V形，B错误。</w:t>
      </w:r>
    </w:p>
    <w:p w14:paraId="52E1A90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C．NaN</w:t>
      </w:r>
      <w:r>
        <w:rPr>
          <w:sz w:val="21"/>
          <w:vertAlign w:val="subscript"/>
        </w:rPr>
        <w:t>3</w:t>
      </w:r>
      <w:r>
        <w:rPr>
          <w:sz w:val="21"/>
        </w:rPr>
        <w:t>为离子化合物（Na</w:t>
      </w:r>
      <w:r>
        <w:rPr>
          <w:sz w:val="21"/>
          <w:vertAlign w:val="superscript"/>
        </w:rPr>
        <w:t>+</w:t>
      </w:r>
      <w:r>
        <w:rPr>
          <w:sz w:val="21"/>
        </w:rPr>
        <w:t>与</w:t>
      </w:r>
      <m:oMath>
        <m:sSubSup>
          <m:sSub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N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bSup>
      </m:oMath>
      <w:r>
        <w:rPr>
          <w:sz w:val="21"/>
        </w:rPr>
        <w:t>通过离子键结合），</w:t>
      </w:r>
      <m:oMath>
        <m:sSubSup>
          <m:sSub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N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bSup>
      </m:oMath>
      <w:r>
        <w:rPr>
          <w:sz w:val="21"/>
        </w:rPr>
        <w:t>内部三个N原子以共价键连接，C正确。</w:t>
      </w:r>
    </w:p>
    <w:p w14:paraId="6125C1C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D．中心N原子通过sp杂化形成两个双键，无孤电子对，所有价电子参与成键，D正确。</w:t>
      </w:r>
    </w:p>
    <w:p w14:paraId="11A7B31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故选B。</w:t>
      </w:r>
    </w:p>
    <w:p w14:paraId="0CCC476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8．A</w:t>
      </w:r>
    </w:p>
    <w:p w14:paraId="6C2B5C3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【详解】A．H</w:t>
      </w:r>
      <w:r>
        <w:rPr>
          <w:sz w:val="21"/>
          <w:vertAlign w:val="subscript"/>
        </w:rPr>
        <w:t>2</w:t>
      </w:r>
      <w:r>
        <w:rPr>
          <w:sz w:val="21"/>
        </w:rPr>
        <w:t>O沸点高于H</w:t>
      </w:r>
      <w:r>
        <w:rPr>
          <w:sz w:val="21"/>
          <w:vertAlign w:val="subscript"/>
        </w:rPr>
        <w:t>2</w:t>
      </w:r>
      <w:r>
        <w:rPr>
          <w:sz w:val="21"/>
        </w:rPr>
        <w:t>S的主要原因是H</w:t>
      </w:r>
      <w:r>
        <w:rPr>
          <w:sz w:val="21"/>
          <w:vertAlign w:val="subscript"/>
        </w:rPr>
        <w:t>2</w:t>
      </w:r>
      <w:r>
        <w:rPr>
          <w:sz w:val="21"/>
        </w:rPr>
        <w:t>O分子间存在氢键、H</w:t>
      </w:r>
      <w:r>
        <w:rPr>
          <w:sz w:val="21"/>
          <w:vertAlign w:val="subscript"/>
        </w:rPr>
        <w:t>2</w:t>
      </w:r>
      <w:r>
        <w:rPr>
          <w:sz w:val="21"/>
        </w:rPr>
        <w:t>S分子间不存在氢键，而非O的电离能大于S，电离能与沸点无直接关联，A错误；</w:t>
      </w:r>
    </w:p>
    <w:p w14:paraId="147D6D6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B．HClO酸性强于HBrO是因为Cl的电负性大于Br，导致O-H键极性更强，更易解离H</w:t>
      </w:r>
      <w:r>
        <w:rPr>
          <w:sz w:val="21"/>
          <w:vertAlign w:val="superscript"/>
        </w:rPr>
        <w:t>+</w:t>
      </w:r>
      <w:r>
        <w:rPr>
          <w:sz w:val="21"/>
        </w:rPr>
        <w:t>，B正确；</w:t>
      </w:r>
    </w:p>
    <w:p w14:paraId="057F9E2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C．金刚石硬度大于晶体硅是因为C原子半径小于Si，C-C键键能更大，共价结构更稳定，C正确；</w:t>
      </w:r>
    </w:p>
    <w:p w14:paraId="3CF16FA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D．MgO和NaF均属于离子晶体，离子晶体的熔点取决于其晶格能的大小，离子半径越小、离子电荷越多的，其晶格能一般较大，其熔点更高；MgO熔点高于NaF是因为Mg</w:t>
      </w:r>
      <w:r>
        <w:rPr>
          <w:sz w:val="21"/>
          <w:vertAlign w:val="superscript"/>
        </w:rPr>
        <w:t>2+</w:t>
      </w:r>
      <w:r>
        <w:rPr>
          <w:sz w:val="21"/>
        </w:rPr>
        <w:t>和O</w:t>
      </w:r>
      <w:r>
        <w:rPr>
          <w:sz w:val="21"/>
          <w:vertAlign w:val="superscript"/>
        </w:rPr>
        <w:t>2−</w:t>
      </w:r>
      <w:r>
        <w:rPr>
          <w:sz w:val="21"/>
        </w:rPr>
        <w:t>的电荷高于Na</w:t>
      </w:r>
      <w:r>
        <w:rPr>
          <w:sz w:val="21"/>
          <w:vertAlign w:val="superscript"/>
        </w:rPr>
        <w:t>+</w:t>
      </w:r>
      <w:r>
        <w:rPr>
          <w:sz w:val="21"/>
        </w:rPr>
        <w:t>和F</w:t>
      </w:r>
      <w:r>
        <w:rPr>
          <w:sz w:val="21"/>
          <w:vertAlign w:val="superscript"/>
        </w:rPr>
        <w:t>−</w:t>
      </w:r>
      <w:r>
        <w:rPr>
          <w:sz w:val="21"/>
        </w:rPr>
        <w:t>，且其阴、阳离子的半径对应较小，故离子键强度更大，晶格能更高，D正确；</w:t>
      </w:r>
    </w:p>
    <w:p w14:paraId="3D02BDF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故选A。</w:t>
      </w:r>
    </w:p>
    <w:p w14:paraId="0BD5066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9．C</w:t>
      </w:r>
    </w:p>
    <w:p w14:paraId="7EA9C05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【分析】由图中信息可知，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和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Cu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</m:oMath>
      <w:r>
        <w:rPr>
          <w:sz w:val="21"/>
        </w:rPr>
        <w:t>反应生成的</w:t>
      </w:r>
      <m:oMath>
        <m:sSup>
          <m:sSupPr/>
          <m:e>
            <m:r>
              <m:rPr/>
              <w:rPr>
                <w:rFonts w:ascii="Cambria Math" w:hAnsi="Cambria Math" w:eastAsia="宋体" w:cs="Cambria Math"/>
              </w:rPr>
              <m:t>[</m:t>
            </m:r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Cu(N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4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)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r>
              <m:rPr/>
              <w:rPr>
                <w:rFonts w:ascii="Cambria Math" w:hAnsi="Cambria Math" w:eastAsia="宋体" w:cs="Cambria Math"/>
              </w:rPr>
              <m:t>]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</m:oMath>
      <w:r>
        <w:rPr>
          <w:sz w:val="21"/>
        </w:rPr>
        <w:t>是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Fe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反应的催化剂，</w:t>
      </w:r>
      <m:oMath>
        <m:sSup>
          <m:sSupPr/>
          <m:e>
            <m:r>
              <m:rPr/>
              <w:rPr>
                <w:rFonts w:ascii="Cambria Math" w:hAnsi="Cambria Math" w:eastAsia="宋体" w:cs="Cambria Math"/>
              </w:rPr>
              <m:t>[</m:t>
            </m:r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Cu(N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4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)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r>
              <m:rPr/>
              <w:rPr>
                <w:rFonts w:ascii="Cambria Math" w:hAnsi="Cambria Math" w:eastAsia="宋体" w:cs="Cambria Math"/>
              </w:rPr>
              <m:t>]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</m:oMath>
      <w:r>
        <w:rPr>
          <w:sz w:val="21"/>
        </w:rPr>
        <w:t>是中间产物，该反应的离子方程式为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r>
          <m:rPr/>
          <w:rPr>
            <w:rFonts w:ascii="Cambria Math" w:hAnsi="Cambria Math" w:eastAsia="宋体" w:cs="Cambria Math"/>
          </w:rPr>
          <m:t>+2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Fe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r>
          <m:rPr/>
          <w:rPr>
            <w:rFonts w:ascii="Cambria Math" w:hAnsi="Cambria Math" w:eastAsia="宋体" w:cs="Cambria Math"/>
          </w:rPr>
          <m:t>+12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  <m:eqArr>
          <m:eqArrPr/>
          <m:e>
            <m:bar>
              <m:barPr/>
              <m:e>
                <m:bar>
                  <m:barPr/>
                  <m:e>
                    <m:sSup>
                      <m:sSupPr/>
                      <m:e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[</m:t>
                        </m:r>
                        <m:sSub>
                          <m:sSubPr/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Cu(N</m:t>
                            </m:r>
                          </m:e>
                          <m:sub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2</m:t>
                            </m:r>
                          </m:sub>
                        </m:sSub>
                        <m:sSub>
                          <m:sSubPr/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H</m:t>
                            </m:r>
                          </m:e>
                          <m:sub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4</m:t>
                            </m:r>
                          </m:sub>
                        </m:sSub>
                        <m:sSub>
                          <m:sSubPr/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)</m:t>
                            </m:r>
                          </m:e>
                          <m:sub>
                            <m:r>
                              <m:rPr/>
                              <w:rPr>
                                <w:rFonts w:ascii="Cambria Math" w:hAnsi="Cambria Math" w:eastAsia="宋体" w:cs="Cambria Math"/>
                              </w:rPr>
                              <m:t>2</m:t>
                            </m:r>
                          </m:sub>
                        </m:sSub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]</m:t>
                        </m:r>
                      </m:e>
                      <m:sup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2+</m:t>
                        </m:r>
                      </m:sup>
                    </m:sSup>
                  </m:e>
                </m:bar>
              </m:e>
            </m:bar>
          </m:e>
          <m:e/>
        </m:eqArr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N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↑+6</m:t>
        </m:r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Fe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  <m:r>
          <m:rPr/>
          <w:rPr>
            <w:rFonts w:ascii="Cambria Math" w:hAnsi="Cambria Math" w:eastAsia="宋体" w:cs="Cambria Math"/>
          </w:rPr>
          <m:t>+8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是还原剂，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Fe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是氧化剂，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</m:oMath>
      <w:r>
        <w:rPr>
          <w:sz w:val="21"/>
        </w:rPr>
        <w:t>是还原产物。</w:t>
      </w:r>
    </w:p>
    <w:p w14:paraId="7BC08CA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【详解】A．该反应中，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中N元素的化合价升高被氧化，因此，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是氧化反应的产物，A不正确；</w:t>
      </w:r>
    </w:p>
    <w:p w14:paraId="6C7B211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B．在同一个氧化还原反应中，还原剂的还原性强于还原产物，因此，还原性的强弱关系为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r>
          <m:rPr/>
          <w:rPr>
            <w:rFonts w:ascii="Cambria Math" w:hAnsi="Cambria Math" w:eastAsia="宋体" w:cs="Cambria Math"/>
          </w:rPr>
          <m:t>&gt;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</m:oMath>
      <w:r>
        <w:rPr>
          <w:sz w:val="21"/>
        </w:rPr>
        <w:t>，B不正确；</w:t>
      </w:r>
    </w:p>
    <w:p w14:paraId="7185EDC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C．由反应的离子方程式可知，该反应消耗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</m:oMath>
      <w:r>
        <w:rPr>
          <w:sz w:val="21"/>
        </w:rPr>
        <w:t>，处理后溶液的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pH</m:t>
        </m:r>
      </m:oMath>
      <w:r>
        <w:rPr>
          <w:sz w:val="21"/>
        </w:rPr>
        <w:t>增大，C正确；</w:t>
      </w:r>
    </w:p>
    <w:p w14:paraId="39200F6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D．根据循环图可知，图示反应过程中起催化作用的是</w:t>
      </w:r>
      <m:oMath>
        <m:sSup>
          <m:sSupPr/>
          <m:e>
            <m:r>
              <m:rPr/>
              <w:rPr>
                <w:rFonts w:ascii="Cambria Math" w:hAnsi="Cambria Math" w:eastAsia="宋体" w:cs="Cambria Math"/>
              </w:rPr>
              <m:t>[</m:t>
            </m:r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Cu(N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4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)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r>
              <m:rPr/>
              <w:rPr>
                <w:rFonts w:ascii="Cambria Math" w:hAnsi="Cambria Math" w:eastAsia="宋体" w:cs="Cambria Math"/>
              </w:rPr>
              <m:t>]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</m:oMath>
      <w:r>
        <w:rPr>
          <w:sz w:val="21"/>
        </w:rPr>
        <w:t>，D不正确；</w:t>
      </w:r>
    </w:p>
    <w:p w14:paraId="4F5F29F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综上所述，本题选C。</w:t>
      </w:r>
    </w:p>
    <w:p w14:paraId="23F52A1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10．C</w:t>
      </w:r>
    </w:p>
    <w:p w14:paraId="1DC40CD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SiF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6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</m:t>
        </m:r>
        <m:r>
          <m:rPr/>
          <w:rPr>
            <w:rFonts w:ascii="Cambria Math" w:hAnsi="Cambria Math" w:eastAsia="宋体" w:cs="Cambria Math"/>
          </w:rPr>
          <m:t>)</m:t>
        </m:r>
      </m:oMath>
      <w:r>
        <w:rPr>
          <w:sz w:val="21"/>
        </w:rPr>
        <w:t>热解反应所得固相产物和气相产物均为含氟化合物，则其分解产物为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NaF</m:t>
        </m:r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</m:t>
        </m:r>
        <m:r>
          <m:rPr/>
          <w:rPr>
            <w:rFonts w:ascii="Cambria Math" w:hAnsi="Cambria Math" w:eastAsia="宋体" w:cs="Cambria Math"/>
          </w:rPr>
          <m:t>)</m:t>
        </m:r>
      </m:oMath>
      <w:r>
        <w:rPr>
          <w:sz w:val="21"/>
        </w:rPr>
        <w:t>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SiF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</m:t>
        </m:r>
      </m:oMath>
      <w:r>
        <w:rPr>
          <w:sz w:val="21"/>
        </w:rPr>
        <w:t>，其分解的化学方程式为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SiF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6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</m:t>
        </m:r>
        <m:r>
          <m:rPr/>
          <w:rPr>
            <w:rFonts w:ascii="Cambria Math" w:hAnsi="Cambria Math" w:eastAsia="宋体" w:cs="Cambria Math"/>
          </w:rPr>
          <m:t>)</m:t>
        </m:r>
        <m:limLow>
          <m:limLowPr/>
          <m:e>
            <m:r>
              <m:rPr/>
              <w:rPr>
                <w:rFonts w:ascii="Cambria Math" w:hAnsi="Cambria Math" w:eastAsia="宋体" w:cs="Cambria Math"/>
              </w:rPr>
              <m:t>⇌</m:t>
            </m:r>
          </m:e>
          <m:lim/>
        </m:limLow>
        <m:r>
          <m:rPr/>
          <w:rPr>
            <w:rFonts w:ascii="Cambria Math" w:hAnsi="Cambria Math" w:eastAsia="宋体" w:cs="Cambria Math"/>
          </w:rPr>
          <m:t>2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NaF</m:t>
        </m:r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</m:t>
        </m:r>
        <m:r>
          <m:rPr/>
          <w:rPr>
            <w:rFonts w:ascii="Cambria Math" w:hAnsi="Cambria Math" w:eastAsia="宋体" w:cs="Cambria Math"/>
          </w:rPr>
          <m:t>)+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SiF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</m:t>
        </m:r>
      </m:oMath>
      <w:r>
        <w:rPr>
          <w:sz w:val="21"/>
        </w:rPr>
        <w:t>，根据图数据分析可知，a线代表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NaF</m:t>
        </m:r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</m:t>
        </m:r>
        <m:r>
          <m:rPr/>
          <w:rPr>
            <w:rFonts w:ascii="Cambria Math" w:hAnsi="Cambria Math" w:eastAsia="宋体" w:cs="Cambria Math"/>
          </w:rPr>
          <m:t>)</m:t>
        </m:r>
      </m:oMath>
      <w:r>
        <w:rPr>
          <w:sz w:val="21"/>
        </w:rPr>
        <w:t>，b线代表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SiF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</m:t>
        </m:r>
      </m:oMath>
      <w:r>
        <w:rPr>
          <w:sz w:val="21"/>
        </w:rPr>
        <w:t>，c线代表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SiF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6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</m:t>
        </m:r>
        <m:r>
          <m:rPr/>
          <w:rPr>
            <w:rFonts w:ascii="Cambria Math" w:hAnsi="Cambria Math" w:eastAsia="宋体" w:cs="Cambria Math"/>
          </w:rPr>
          <m:t>)</m:t>
        </m:r>
      </m:oMath>
      <w:r>
        <w:rPr>
          <w:sz w:val="21"/>
        </w:rPr>
        <w:t>。由各线的走势可知，该反应为吸热反应，温度升高，化学平衡正向移动。</w:t>
      </w:r>
    </w:p>
    <w:p w14:paraId="309D39F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【详解】A．a线所示物种为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NaF</m:t>
        </m:r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</m:t>
        </m:r>
        <m:r>
          <m:rPr/>
          <w:rPr>
            <w:rFonts w:ascii="Cambria Math" w:hAnsi="Cambria Math" w:eastAsia="宋体" w:cs="Cambria Math"/>
          </w:rPr>
          <m:t>)</m:t>
        </m:r>
      </m:oMath>
      <w:r>
        <w:rPr>
          <w:sz w:val="21"/>
        </w:rPr>
        <w:t>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NaF</m:t>
        </m:r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</m:t>
        </m:r>
        <m:r>
          <m:rPr/>
          <w:rPr>
            <w:rFonts w:ascii="Cambria Math" w:hAnsi="Cambria Math" w:eastAsia="宋体" w:cs="Cambria Math"/>
          </w:rPr>
          <m:t>)</m:t>
        </m:r>
      </m:oMath>
      <w:r>
        <w:rPr>
          <w:sz w:val="21"/>
        </w:rPr>
        <w:t>固相产物，A正确；</w:t>
      </w:r>
    </w:p>
    <w:p w14:paraId="295C0EA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T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</m:t>
            </m:r>
          </m:sub>
        </m:sSub>
      </m:oMath>
      <w:r>
        <w:rPr>
          <w:sz w:val="21"/>
        </w:rPr>
        <w:t>温度时，向容器中通入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，恒容密闭容器的体积不变，各组分的浓度不变，化学平衡不发生移动，虽然总压变大，但是气相产物分压不变，仍为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p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</m:t>
            </m:r>
          </m:sub>
        </m:sSub>
      </m:oMath>
      <w:r>
        <w:rPr>
          <w:sz w:val="21"/>
        </w:rPr>
        <w:t>，B正确；</w:t>
      </w:r>
    </w:p>
    <w:p w14:paraId="64D5121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C．由图可知，升温b线代表的SiF</w:t>
      </w:r>
      <w:r>
        <w:rPr>
          <w:sz w:val="21"/>
          <w:vertAlign w:val="subscript"/>
        </w:rPr>
        <w:t>4</w:t>
      </w:r>
      <w:r>
        <w:rPr>
          <w:sz w:val="21"/>
        </w:rPr>
        <w:t>增多，则反应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SiF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6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</m:t>
        </m:r>
        <m:r>
          <m:rPr/>
          <w:rPr>
            <w:rFonts w:ascii="Cambria Math" w:hAnsi="Cambria Math" w:eastAsia="宋体" w:cs="Cambria Math"/>
          </w:rPr>
          <m:t>)</m:t>
        </m:r>
        <m:limLow>
          <m:limLowPr/>
          <m:e>
            <m:r>
              <m:rPr/>
              <w:rPr>
                <w:rFonts w:ascii="Cambria Math" w:hAnsi="Cambria Math" w:eastAsia="宋体" w:cs="Cambria Math"/>
              </w:rPr>
              <m:t>⇌</m:t>
            </m:r>
          </m:e>
          <m:lim/>
        </m:limLow>
        <m:r>
          <m:rPr/>
          <w:rPr>
            <w:rFonts w:ascii="Cambria Math" w:hAnsi="Cambria Math" w:eastAsia="宋体" w:cs="Cambria Math"/>
          </w:rPr>
          <m:t>2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NaF</m:t>
        </m:r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</m:t>
        </m:r>
        <m:r>
          <m:rPr/>
          <w:rPr>
            <w:rFonts w:ascii="Cambria Math" w:hAnsi="Cambria Math" w:eastAsia="宋体" w:cs="Cambria Math"/>
          </w:rPr>
          <m:t>)+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SiF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</m:t>
        </m:r>
      </m:oMath>
      <w:r>
        <w:rPr>
          <w:sz w:val="21"/>
        </w:rPr>
        <w:t>为吸热反应，升温Kp增大，已知：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T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温度时，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SiF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6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</m:t>
        </m:r>
        <m:r>
          <m:rPr/>
          <w:rPr>
            <w:rFonts w:ascii="Cambria Math" w:hAnsi="Cambria Math" w:eastAsia="宋体" w:cs="Cambria Math"/>
          </w:rPr>
          <m:t>)</m:t>
        </m:r>
      </m:oMath>
      <w:r>
        <w:rPr>
          <w:sz w:val="21"/>
        </w:rPr>
        <w:t>完全分解，则该反应T</w:t>
      </w:r>
      <w:r>
        <w:rPr>
          <w:sz w:val="21"/>
          <w:vertAlign w:val="subscript"/>
        </w:rPr>
        <w:t>2</w:t>
      </w:r>
      <w:r>
        <w:rPr>
          <w:sz w:val="21"/>
        </w:rPr>
        <w:t>以及之后正向进行趋势很大，Q</w:t>
      </w:r>
      <w:r>
        <w:rPr>
          <w:sz w:val="21"/>
          <w:vertAlign w:val="subscript"/>
        </w:rPr>
        <w:t>p</w:t>
      </w:r>
      <w:r>
        <w:rPr>
          <w:sz w:val="21"/>
        </w:rPr>
        <w:t>＜K</w:t>
      </w:r>
      <w:r>
        <w:rPr>
          <w:sz w:val="21"/>
          <w:vertAlign w:val="subscript"/>
        </w:rPr>
        <w:t>p</w:t>
      </w:r>
      <w:r>
        <w:rPr>
          <w:sz w:val="21"/>
        </w:rPr>
        <w:t>，体系中气相产物在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T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温度时的分压为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p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，</w:t>
      </w:r>
      <m:oMath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p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=</m:t>
        </m:r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 w:eastAsia="宋体" w:cs="Cambria Math"/>
              </w:rPr>
              <m:t>p</m:t>
            </m:r>
          </m:sub>
        </m:sSub>
      </m:oMath>
      <w:r>
        <w:rPr>
          <w:sz w:val="21"/>
        </w:rPr>
        <w:t>，恒容密闭容器的平衡体系的气相产物只有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SiF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</m:t>
        </m:r>
      </m:oMath>
      <w:r>
        <w:rPr>
          <w:sz w:val="21"/>
        </w:rPr>
        <w:t>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p</m:t>
            </m:r>
          </m:sub>
        </m:sSub>
      </m:oMath>
      <w:r>
        <w:rPr>
          <w:sz w:val="21"/>
        </w:rPr>
        <w:t>=p(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SiF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)，即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T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温度时热解反应的平衡常数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p</m:t>
            </m:r>
          </m:sub>
        </m:sSub>
      </m:oMath>
      <w:r>
        <w:rPr>
          <w:sz w:val="21"/>
        </w:rPr>
        <w:t>=p(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SiF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)，C错误；</w:t>
      </w:r>
    </w:p>
    <w:p w14:paraId="27A2734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D．据分析可知，b线所示物种为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SiF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</m:t>
        </m:r>
      </m:oMath>
      <w:r>
        <w:rPr>
          <w:sz w:val="21"/>
        </w:rPr>
        <w:t>，恒容密闭容器的平衡体系的气相产物只有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SiF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</m:t>
        </m:r>
      </m:oMath>
      <w:r>
        <w:rPr>
          <w:sz w:val="21"/>
        </w:rPr>
        <w:t>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p</m:t>
            </m:r>
          </m:sub>
        </m:sSub>
      </m:oMath>
      <w:r>
        <w:rPr>
          <w:sz w:val="21"/>
        </w:rPr>
        <w:t>=p(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SiF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)，温度不变K</w:t>
      </w:r>
      <w:r>
        <w:rPr>
          <w:sz w:val="21"/>
          <w:vertAlign w:val="subscript"/>
        </w:rPr>
        <w:t>p</w:t>
      </w:r>
      <w:r>
        <w:rPr>
          <w:sz w:val="21"/>
        </w:rPr>
        <w:t>不变，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T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</m:t>
            </m:r>
          </m:sub>
        </m:sSub>
      </m:oMath>
      <w:r>
        <w:rPr>
          <w:sz w:val="21"/>
        </w:rPr>
        <w:t>温度时向容器中加入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SiF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</m:t>
        </m:r>
      </m:oMath>
      <w:r>
        <w:rPr>
          <w:sz w:val="21"/>
        </w:rPr>
        <w:t>，重新达平衡时p(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SiF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)不变，则逆反应速率不变，D正确；</w:t>
      </w:r>
    </w:p>
    <w:p w14:paraId="072A030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综上所述，本题选C。</w:t>
      </w:r>
    </w:p>
    <w:p w14:paraId="3644FEB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11．AD</w:t>
      </w:r>
    </w:p>
    <w:p w14:paraId="108C85A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【详解】A．灼烧海带需在坩埚中进行，并用泥三角支撑坩埚于铁架台上加热，仪器选择正确，A正确；</w:t>
      </w:r>
    </w:p>
    <w:p w14:paraId="2DE18F9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B．加热浓缩NaCl溶液应使用蒸发皿（而非表面皿）和玻璃棒，表面皿无法直接加热，B错误；</w:t>
      </w:r>
    </w:p>
    <w:p w14:paraId="40A2C3E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C．NaOH易潮解且腐蚀性强，称量时应置于烧杯或表面皿中，而非称量纸上，C错误；</w:t>
      </w:r>
    </w:p>
    <w:p w14:paraId="5F2B879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D．量取25.00mL的稀硫酸可以用25mL的移液管量取，并注入锥形瓶中，D正确；</w:t>
      </w:r>
    </w:p>
    <w:p w14:paraId="7DCBE6E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故选AD。</w:t>
      </w:r>
    </w:p>
    <w:p w14:paraId="22DBC7A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12．BC</w:t>
      </w:r>
    </w:p>
    <w:p w14:paraId="432A6D3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【分析】全铁流电池原理为2Fe</w:t>
      </w:r>
      <w:r>
        <w:rPr>
          <w:sz w:val="21"/>
          <w:vertAlign w:val="superscript"/>
        </w:rPr>
        <w:t>3+</w:t>
      </w:r>
      <w:r>
        <w:rPr>
          <w:sz w:val="21"/>
        </w:rPr>
        <w:t>+Fe=3Fe</w:t>
      </w:r>
      <w:r>
        <w:rPr>
          <w:sz w:val="21"/>
          <w:vertAlign w:val="superscript"/>
        </w:rPr>
        <w:t>2+</w:t>
      </w:r>
      <w:r>
        <w:rPr>
          <w:sz w:val="21"/>
        </w:rPr>
        <w:t>，a极发生Fe-2e</w:t>
      </w:r>
      <w:r>
        <w:rPr>
          <w:sz w:val="21"/>
          <w:vertAlign w:val="superscript"/>
        </w:rPr>
        <w:t>-</w:t>
      </w:r>
      <w:r>
        <w:rPr>
          <w:sz w:val="21"/>
        </w:rPr>
        <w:t>=Fe</w:t>
      </w:r>
      <w:r>
        <w:rPr>
          <w:sz w:val="21"/>
          <w:vertAlign w:val="superscript"/>
        </w:rPr>
        <w:t>2+</w:t>
      </w:r>
      <w:r>
        <w:rPr>
          <w:sz w:val="21"/>
        </w:rPr>
        <w:t>，为负载铁的石墨电极做负极，b极发生Fe</w:t>
      </w:r>
      <w:r>
        <w:rPr>
          <w:sz w:val="21"/>
          <w:vertAlign w:val="superscript"/>
        </w:rPr>
        <w:t>3+</w:t>
      </w:r>
      <w:r>
        <w:rPr>
          <w:sz w:val="21"/>
        </w:rPr>
        <w:t>+e</w:t>
      </w:r>
      <w:r>
        <w:rPr>
          <w:sz w:val="21"/>
          <w:vertAlign w:val="superscript"/>
        </w:rPr>
        <w:t>-</w:t>
      </w:r>
      <w:r>
        <w:rPr>
          <w:sz w:val="21"/>
        </w:rPr>
        <w:t>=Fe</w:t>
      </w:r>
      <w:r>
        <w:rPr>
          <w:sz w:val="21"/>
          <w:vertAlign w:val="superscript"/>
        </w:rPr>
        <w:t>2+</w:t>
      </w:r>
      <w:r>
        <w:rPr>
          <w:sz w:val="21"/>
        </w:rPr>
        <w:t>，发生还原反应，b为石墨电极，做正极，依次解题。</w:t>
      </w:r>
    </w:p>
    <w:p w14:paraId="6E35D8B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【详解】A．隔膜为阴离子交换膜，若为阳离子交换膜，铁离子移向左侧时会与电极反应，A错误；</w:t>
      </w:r>
    </w:p>
    <w:p w14:paraId="6BC1FC8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 xml:space="preserve">B．根据分析，放电时，a极为负极，b极为正极，B正确； </w:t>
      </w:r>
    </w:p>
    <w:p w14:paraId="56F6969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C．充电时，a接电源负极，为阴极，电极反应式为Fe</w:t>
      </w:r>
      <w:r>
        <w:rPr>
          <w:sz w:val="21"/>
          <w:vertAlign w:val="superscript"/>
        </w:rPr>
        <w:t>2+</w:t>
      </w:r>
      <w:r>
        <w:rPr>
          <w:sz w:val="21"/>
        </w:rPr>
        <w:t>+2e</w:t>
      </w:r>
      <w:r>
        <w:rPr>
          <w:sz w:val="21"/>
          <w:vertAlign w:val="superscript"/>
        </w:rPr>
        <w:t>-</w:t>
      </w:r>
      <w:r>
        <w:rPr>
          <w:sz w:val="21"/>
        </w:rPr>
        <w:t>=Fe，b接电源正极，为阳极，发生的电极反应式为：Fe</w:t>
      </w:r>
      <w:r>
        <w:rPr>
          <w:sz w:val="21"/>
          <w:vertAlign w:val="superscript"/>
        </w:rPr>
        <w:t>2+</w:t>
      </w:r>
      <w:r>
        <w:rPr>
          <w:sz w:val="21"/>
        </w:rPr>
        <w:t>-e</w:t>
      </w:r>
      <w:r>
        <w:rPr>
          <w:sz w:val="21"/>
          <w:vertAlign w:val="superscript"/>
        </w:rPr>
        <w:t>-</w:t>
      </w:r>
      <w:r>
        <w:rPr>
          <w:sz w:val="21"/>
        </w:rPr>
        <w:t>=Fe</w:t>
      </w:r>
      <w:r>
        <w:rPr>
          <w:sz w:val="21"/>
          <w:vertAlign w:val="superscript"/>
        </w:rPr>
        <w:t>3+</w:t>
      </w:r>
      <w:r>
        <w:rPr>
          <w:sz w:val="21"/>
        </w:rPr>
        <w:t>，两极的Fe</w:t>
      </w:r>
      <w:r>
        <w:rPr>
          <w:sz w:val="21"/>
          <w:vertAlign w:val="superscript"/>
        </w:rPr>
        <w:t>2+</w:t>
      </w:r>
      <w:r>
        <w:rPr>
          <w:sz w:val="21"/>
        </w:rPr>
        <w:t>均减少，C正确；</w:t>
      </w:r>
    </w:p>
    <w:p w14:paraId="3FF81D1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D．根据总反应方程式2Fe</w:t>
      </w:r>
      <w:r>
        <w:rPr>
          <w:sz w:val="21"/>
          <w:vertAlign w:val="superscript"/>
        </w:rPr>
        <w:t>3+</w:t>
      </w:r>
      <w:r>
        <w:rPr>
          <w:sz w:val="21"/>
        </w:rPr>
        <w:t>+Fe=3Fe</w:t>
      </w:r>
      <w:r>
        <w:rPr>
          <w:sz w:val="21"/>
          <w:vertAlign w:val="superscript"/>
        </w:rPr>
        <w:t>2+</w:t>
      </w:r>
      <w:r>
        <w:rPr>
          <w:sz w:val="21"/>
        </w:rPr>
        <w:t>可知，Fe</w:t>
      </w:r>
      <w:r>
        <w:rPr>
          <w:sz w:val="21"/>
          <w:vertAlign w:val="superscript"/>
        </w:rPr>
        <w:t>3+</w:t>
      </w:r>
      <w:r>
        <w:rPr>
          <w:sz w:val="21"/>
        </w:rPr>
        <w:t>减少1mol，Fe</w:t>
      </w:r>
      <w:r>
        <w:rPr>
          <w:sz w:val="21"/>
          <w:vertAlign w:val="superscript"/>
        </w:rPr>
        <w:t>2+</w:t>
      </w:r>
      <w:r>
        <w:rPr>
          <w:sz w:val="21"/>
        </w:rPr>
        <w:t>增加1.5mol，D错误；</w:t>
      </w:r>
    </w:p>
    <w:p w14:paraId="640C399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答案选BC。</w:t>
      </w:r>
    </w:p>
    <w:p w14:paraId="0DB69B4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13．A</w:t>
      </w:r>
    </w:p>
    <w:p w14:paraId="62BD397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【分析】钢渣通过盐酸酸浸，得到滤液I中含有Fe</w:t>
      </w:r>
      <w:r>
        <w:rPr>
          <w:sz w:val="21"/>
          <w:vertAlign w:val="superscript"/>
        </w:rPr>
        <w:t>2+</w:t>
      </w:r>
      <w:r>
        <w:rPr>
          <w:sz w:val="21"/>
        </w:rPr>
        <w:t>、Fe</w:t>
      </w:r>
      <w:r>
        <w:rPr>
          <w:sz w:val="21"/>
          <w:vertAlign w:val="superscript"/>
        </w:rPr>
        <w:t>3+</w:t>
      </w:r>
      <w:r>
        <w:rPr>
          <w:sz w:val="21"/>
        </w:rPr>
        <w:t>、Ca</w:t>
      </w:r>
      <w:r>
        <w:rPr>
          <w:sz w:val="21"/>
          <w:vertAlign w:val="superscript"/>
        </w:rPr>
        <w:t>2+</w:t>
      </w:r>
      <w:r>
        <w:rPr>
          <w:sz w:val="21"/>
        </w:rPr>
        <w:t>等，滤渣I为SiO</w:t>
      </w:r>
      <w:r>
        <w:rPr>
          <w:sz w:val="21"/>
          <w:vertAlign w:val="subscript"/>
        </w:rPr>
        <w:t>2</w:t>
      </w:r>
      <w:r>
        <w:rPr>
          <w:sz w:val="21"/>
        </w:rPr>
        <w:t>，滤渣I加入NaOH溶液碱浸，得到含有Na</w:t>
      </w:r>
      <w:r>
        <w:rPr>
          <w:sz w:val="21"/>
          <w:vertAlign w:val="subscript"/>
        </w:rPr>
        <w:t>2</w:t>
      </w:r>
      <w:r>
        <w:rPr>
          <w:sz w:val="21"/>
        </w:rPr>
        <w:t>SiO</w:t>
      </w:r>
      <w:r>
        <w:rPr>
          <w:sz w:val="21"/>
          <w:vertAlign w:val="subscript"/>
        </w:rPr>
        <w:t>3</w:t>
      </w:r>
      <w:r>
        <w:rPr>
          <w:sz w:val="21"/>
        </w:rPr>
        <w:t>的浸取液，加入试剂Y盐酸生成硅酸沉淀，最后得到SiO</w:t>
      </w:r>
      <w:r>
        <w:rPr>
          <w:sz w:val="21"/>
          <w:vertAlign w:val="subscript"/>
        </w:rPr>
        <w:t>2</w:t>
      </w:r>
      <w:r>
        <w:rPr>
          <w:sz w:val="21"/>
        </w:rPr>
        <w:t>，滤液I加入试剂X和H</w:t>
      </w:r>
      <w:r>
        <w:rPr>
          <w:sz w:val="21"/>
          <w:vertAlign w:val="subscript"/>
        </w:rPr>
        <w:t>2</w:t>
      </w:r>
      <w:r>
        <w:rPr>
          <w:sz w:val="21"/>
        </w:rPr>
        <w:t>C</w:t>
      </w:r>
      <w:r>
        <w:rPr>
          <w:sz w:val="21"/>
          <w:vertAlign w:val="subscript"/>
        </w:rPr>
        <w:t>2</w:t>
      </w:r>
      <w:r>
        <w:rPr>
          <w:sz w:val="21"/>
        </w:rPr>
        <w:t>O</w:t>
      </w:r>
      <w:r>
        <w:rPr>
          <w:sz w:val="21"/>
          <w:vertAlign w:val="subscript"/>
        </w:rPr>
        <w:t>4</w:t>
      </w:r>
      <w:r>
        <w:rPr>
          <w:sz w:val="21"/>
        </w:rPr>
        <w:t>分离，由于Fe</w:t>
      </w:r>
      <w:r>
        <w:rPr>
          <w:sz w:val="21"/>
          <w:vertAlign w:val="subscript"/>
        </w:rPr>
        <w:t>2</w:t>
      </w:r>
      <w:r>
        <w:rPr>
          <w:sz w:val="21"/>
        </w:rPr>
        <w:t>(C</w:t>
      </w:r>
      <w:r>
        <w:rPr>
          <w:sz w:val="21"/>
          <w:vertAlign w:val="subscript"/>
        </w:rPr>
        <w:t>2</w:t>
      </w:r>
      <w:r>
        <w:rPr>
          <w:sz w:val="21"/>
        </w:rPr>
        <w:t>O</w:t>
      </w:r>
      <w:r>
        <w:rPr>
          <w:sz w:val="21"/>
          <w:vertAlign w:val="subscript"/>
        </w:rPr>
        <w:t>4</w:t>
      </w:r>
      <w:r>
        <w:rPr>
          <w:sz w:val="21"/>
        </w:rPr>
        <w:t>)</w:t>
      </w:r>
      <w:r>
        <w:rPr>
          <w:sz w:val="21"/>
          <w:vertAlign w:val="subscript"/>
        </w:rPr>
        <w:t>3</w:t>
      </w:r>
      <w:r>
        <w:rPr>
          <w:sz w:val="21"/>
        </w:rPr>
        <w:t>能溶于水，试剂X将Fe</w:t>
      </w:r>
      <w:r>
        <w:rPr>
          <w:sz w:val="21"/>
          <w:vertAlign w:val="superscript"/>
        </w:rPr>
        <w:t>2+</w:t>
      </w:r>
      <w:r>
        <w:rPr>
          <w:sz w:val="21"/>
        </w:rPr>
        <w:t>氧化为Fe</w:t>
      </w:r>
      <w:r>
        <w:rPr>
          <w:sz w:val="21"/>
          <w:vertAlign w:val="superscript"/>
        </w:rPr>
        <w:t>3+</w:t>
      </w:r>
      <w:r>
        <w:rPr>
          <w:sz w:val="21"/>
        </w:rPr>
        <w:t>，再加入H</w:t>
      </w:r>
      <w:r>
        <w:rPr>
          <w:sz w:val="21"/>
          <w:vertAlign w:val="subscript"/>
        </w:rPr>
        <w:t>2</w:t>
      </w:r>
      <w:r>
        <w:rPr>
          <w:sz w:val="21"/>
        </w:rPr>
        <w:t>C</w:t>
      </w:r>
      <w:r>
        <w:rPr>
          <w:sz w:val="21"/>
          <w:vertAlign w:val="subscript"/>
        </w:rPr>
        <w:t>2</w:t>
      </w:r>
      <w:r>
        <w:rPr>
          <w:sz w:val="21"/>
        </w:rPr>
        <w:t>O</w:t>
      </w:r>
      <w:r>
        <w:rPr>
          <w:sz w:val="21"/>
          <w:vertAlign w:val="subscript"/>
        </w:rPr>
        <w:t>4</w:t>
      </w:r>
      <w:r>
        <w:rPr>
          <w:sz w:val="21"/>
        </w:rPr>
        <w:t>，使CaC</w:t>
      </w:r>
      <w:r>
        <w:rPr>
          <w:sz w:val="21"/>
          <w:vertAlign w:val="subscript"/>
        </w:rPr>
        <w:t>2</w:t>
      </w:r>
      <w:r>
        <w:rPr>
          <w:sz w:val="21"/>
        </w:rPr>
        <w:t>O</w:t>
      </w:r>
      <w:r>
        <w:rPr>
          <w:sz w:val="21"/>
          <w:vertAlign w:val="subscript"/>
        </w:rPr>
        <w:t>4</w:t>
      </w:r>
      <w:r>
        <w:rPr>
          <w:sz w:val="21"/>
        </w:rPr>
        <w:t>先沉淀，滤渣II为CaC</w:t>
      </w:r>
      <w:r>
        <w:rPr>
          <w:sz w:val="21"/>
          <w:vertAlign w:val="subscript"/>
        </w:rPr>
        <w:t>2</w:t>
      </w:r>
      <w:r>
        <w:rPr>
          <w:sz w:val="21"/>
        </w:rPr>
        <w:t>O</w:t>
      </w:r>
      <w:r>
        <w:rPr>
          <w:sz w:val="21"/>
          <w:vertAlign w:val="subscript"/>
        </w:rPr>
        <w:t>4</w:t>
      </w:r>
      <w:r>
        <w:rPr>
          <w:sz w:val="21"/>
        </w:rPr>
        <w:t>，滤液II中有Fe</w:t>
      </w:r>
      <w:r>
        <w:rPr>
          <w:sz w:val="21"/>
          <w:vertAlign w:val="superscript"/>
        </w:rPr>
        <w:t>3+</w:t>
      </w:r>
      <w:r>
        <w:rPr>
          <w:sz w:val="21"/>
        </w:rPr>
        <w:t>，依次解题。</w:t>
      </w:r>
    </w:p>
    <w:p w14:paraId="35ACAD2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【详解】A．根据分析，加入试剂X的目的是将Fe</w:t>
      </w:r>
      <w:r>
        <w:rPr>
          <w:sz w:val="21"/>
          <w:vertAlign w:val="superscript"/>
        </w:rPr>
        <w:t>2+</w:t>
      </w:r>
      <w:r>
        <w:rPr>
          <w:sz w:val="21"/>
        </w:rPr>
        <w:t>氧化为Fe</w:t>
      </w:r>
      <w:r>
        <w:rPr>
          <w:sz w:val="21"/>
          <w:vertAlign w:val="superscript"/>
        </w:rPr>
        <w:t>3+</w:t>
      </w:r>
      <w:r>
        <w:rPr>
          <w:sz w:val="21"/>
        </w:rPr>
        <w:t>，试剂X应该是氧化剂，不可以是Fe粉，A错误；</w:t>
      </w:r>
    </w:p>
    <w:p w14:paraId="6EA278C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B．加入试剂Y，将Na</w:t>
      </w:r>
      <w:r>
        <w:rPr>
          <w:sz w:val="21"/>
          <w:vertAlign w:val="subscript"/>
        </w:rPr>
        <w:t>2</w:t>
      </w:r>
      <w:r>
        <w:rPr>
          <w:sz w:val="21"/>
        </w:rPr>
        <w:t>SiO</w:t>
      </w:r>
      <w:r>
        <w:rPr>
          <w:sz w:val="21"/>
          <w:vertAlign w:val="subscript"/>
        </w:rPr>
        <w:t>3</w:t>
      </w:r>
      <w:r>
        <w:rPr>
          <w:sz w:val="21"/>
        </w:rPr>
        <w:t>转化为H</w:t>
      </w:r>
      <w:r>
        <w:rPr>
          <w:sz w:val="21"/>
          <w:vertAlign w:val="subscript"/>
        </w:rPr>
        <w:t>2</w:t>
      </w:r>
      <w:r>
        <w:rPr>
          <w:sz w:val="21"/>
        </w:rPr>
        <w:t>SiO</w:t>
      </w:r>
      <w:r>
        <w:rPr>
          <w:sz w:val="21"/>
          <w:vertAlign w:val="subscript"/>
        </w:rPr>
        <w:t>3</w:t>
      </w:r>
      <w:r>
        <w:rPr>
          <w:sz w:val="21"/>
        </w:rPr>
        <w:t>沉淀，最后转化为SiO</w:t>
      </w:r>
      <w:r>
        <w:rPr>
          <w:sz w:val="21"/>
          <w:vertAlign w:val="subscript"/>
        </w:rPr>
        <w:t>2</w:t>
      </w:r>
      <w:r>
        <w:rPr>
          <w:sz w:val="21"/>
        </w:rPr>
        <w:t>，试剂Y可以是盐酸，B正确；</w:t>
      </w:r>
    </w:p>
    <w:p w14:paraId="5DD455E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C．根据分析，“分离”后Fe元素主要存在于滤液II中，C正确；</w:t>
      </w:r>
    </w:p>
    <w:p w14:paraId="39DE7A8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D．“酸浸”后滤液I中pH过小，酸性强，造成C</w:t>
      </w:r>
      <w:r>
        <w:rPr>
          <w:sz w:val="21"/>
          <w:vertAlign w:val="subscript"/>
        </w:rPr>
        <w:t>2</w:t>
      </w:r>
      <m:oMath>
        <m:sSubSup>
          <m:sSub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bSup>
      </m:oMath>
      <w:r>
        <w:rPr>
          <w:sz w:val="21"/>
        </w:rPr>
        <w:t>浓度小，使Ca</w:t>
      </w:r>
      <w:r>
        <w:rPr>
          <w:sz w:val="21"/>
          <w:vertAlign w:val="superscript"/>
        </w:rPr>
        <w:t>2+</w:t>
      </w:r>
      <w:r>
        <w:rPr>
          <w:sz w:val="21"/>
        </w:rPr>
        <w:t>(aq)+ C</w:t>
      </w:r>
      <w:r>
        <w:rPr>
          <w:sz w:val="21"/>
          <w:vertAlign w:val="subscript"/>
        </w:rPr>
        <w:t>2</w:t>
      </w:r>
      <m:oMath>
        <m:sSubSup>
          <m:sSub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bSup>
      </m:oMath>
      <w:r>
        <w:rPr>
          <w:sz w:val="21"/>
        </w:rPr>
        <w:t>(aq)</w:t>
      </w:r>
      <m:oMath>
        <m:limUpp>
          <m:limUppPr/>
          <m:e>
            <m:limLow>
              <m:limLowPr/>
              <m:e>
                <m:r>
                  <m:rPr/>
                  <w:rPr>
                    <w:rFonts w:ascii="Cambria Math" w:hAnsi="Cambria Math" w:eastAsia="宋体" w:cs="Cambria Math"/>
                  </w:rPr>
                  <m:t>⇌</m:t>
                </m:r>
              </m:e>
              <m:lim/>
            </m:limLow>
          </m:e>
          <m:lim/>
        </m:limUpp>
      </m:oMath>
      <w:r>
        <w:rPr>
          <w:sz w:val="21"/>
        </w:rPr>
        <w:t xml:space="preserve"> CaC</w:t>
      </w:r>
      <w:r>
        <w:rPr>
          <w:sz w:val="21"/>
          <w:vertAlign w:val="subscript"/>
        </w:rPr>
        <w:t>2</w:t>
      </w:r>
      <w:r>
        <w:rPr>
          <w:sz w:val="21"/>
        </w:rPr>
        <w:t>O</w:t>
      </w:r>
      <w:r>
        <w:rPr>
          <w:sz w:val="21"/>
          <w:vertAlign w:val="subscript"/>
        </w:rPr>
        <w:t>4</w:t>
      </w:r>
      <w:r>
        <w:rPr>
          <w:sz w:val="21"/>
        </w:rPr>
        <w:t>(s)平衡逆向移动，得到CaC</w:t>
      </w:r>
      <w:r>
        <w:rPr>
          <w:sz w:val="21"/>
          <w:vertAlign w:val="subscript"/>
        </w:rPr>
        <w:t>2</w:t>
      </w:r>
      <w:r>
        <w:rPr>
          <w:sz w:val="21"/>
        </w:rPr>
        <w:t>O</w:t>
      </w:r>
      <w:r>
        <w:rPr>
          <w:sz w:val="21"/>
          <w:vertAlign w:val="subscript"/>
        </w:rPr>
        <w:t>4</w:t>
      </w:r>
      <w:r>
        <w:rPr>
          <w:sz w:val="21"/>
        </w:rPr>
        <w:t xml:space="preserve">沉淀少，滤渣II质量减少，D正确； </w:t>
      </w:r>
    </w:p>
    <w:p w14:paraId="4F08504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答案选A。</w:t>
      </w:r>
    </w:p>
    <w:p w14:paraId="052E69E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14．CD</w:t>
      </w:r>
    </w:p>
    <w:p w14:paraId="62F24DC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【分析】由图示可知，M到N多一个碳原子，M与X发生加成反应得到N，X为甲醛，N与CH</w:t>
      </w:r>
      <w:r>
        <w:rPr>
          <w:sz w:val="21"/>
          <w:vertAlign w:val="subscript"/>
        </w:rPr>
        <w:t>2</w:t>
      </w:r>
      <w:r>
        <w:rPr>
          <w:sz w:val="21"/>
        </w:rPr>
        <w:t>(COOC</w:t>
      </w:r>
      <w:r>
        <w:rPr>
          <w:sz w:val="21"/>
          <w:vertAlign w:val="subscript"/>
        </w:rPr>
        <w:t>2</w:t>
      </w:r>
      <w:r>
        <w:rPr>
          <w:sz w:val="21"/>
        </w:rPr>
        <w:t>H</w:t>
      </w:r>
      <w:r>
        <w:rPr>
          <w:sz w:val="21"/>
          <w:vertAlign w:val="subscript"/>
        </w:rPr>
        <w:t>5</w:t>
      </w:r>
      <w:r>
        <w:rPr>
          <w:sz w:val="21"/>
        </w:rPr>
        <w:t>)发生先加成后消去的反应，得到P，P先在碱性条件下发生取代反应，再酸化得到Q。</w:t>
      </w:r>
    </w:p>
    <w:p w14:paraId="13A0722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【详解】A．M属于醛类醛基的碳原子为1号，名称为2-甲基丙醛，A正确；</w:t>
      </w:r>
    </w:p>
    <w:p w14:paraId="0DC429A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B．根据分析，若M+X→N原子利用率为100%，则X为HCHO，B正确；</w:t>
      </w:r>
    </w:p>
    <w:p w14:paraId="42A841E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C．N有醛基和-CH</w:t>
      </w:r>
      <w:r>
        <w:rPr>
          <w:sz w:val="21"/>
          <w:vertAlign w:val="subscript"/>
        </w:rPr>
        <w:t>2</w:t>
      </w:r>
      <w:r>
        <w:rPr>
          <w:sz w:val="21"/>
        </w:rPr>
        <w:t>OH，能使酸性高锰酸钾溶液褪色，Q有碳碳双键，也能使酸性高锰酸钾溶液褪色，不能用酸性高锰酸钾溶液鉴别N和Q，C错误；</w:t>
      </w:r>
    </w:p>
    <w:p w14:paraId="7E89F46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D．P到Q第一步在碱性条件下酯基和羟基发生取代反应形成环状结构，生成物有CH</w:t>
      </w:r>
      <w:r>
        <w:rPr>
          <w:sz w:val="21"/>
          <w:vertAlign w:val="subscript"/>
        </w:rPr>
        <w:t>3</w:t>
      </w:r>
      <w:r>
        <w:rPr>
          <w:sz w:val="21"/>
        </w:rPr>
        <w:t>CH</w:t>
      </w:r>
      <w:r>
        <w:rPr>
          <w:sz w:val="21"/>
          <w:vertAlign w:val="subscript"/>
        </w:rPr>
        <w:t>2</w:t>
      </w:r>
      <w:r>
        <w:rPr>
          <w:sz w:val="21"/>
        </w:rPr>
        <w:t>OH，没有CH</w:t>
      </w:r>
      <w:r>
        <w:rPr>
          <w:sz w:val="21"/>
          <w:vertAlign w:val="subscript"/>
        </w:rPr>
        <w:t>3</w:t>
      </w:r>
      <w:r>
        <w:rPr>
          <w:sz w:val="21"/>
        </w:rPr>
        <w:t xml:space="preserve">COOH，D错误； </w:t>
      </w:r>
    </w:p>
    <w:p w14:paraId="68B489B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答案选CD。</w:t>
      </w:r>
    </w:p>
    <w:p w14:paraId="09561DC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15．CD</w:t>
      </w:r>
    </w:p>
    <w:p w14:paraId="1F2F7AA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【分析】由题中信息可知，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bSup>
      </m:oMath>
      <w:r>
        <w:rPr>
          <w:sz w:val="21"/>
        </w:rPr>
        <w:t>可以形成4物种，分别为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、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HC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bSup>
      </m:oMath>
      <w:r>
        <w:rPr>
          <w:sz w:val="21"/>
        </w:rPr>
        <w:t>、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bSup>
      </m:oMath>
      <w:r>
        <w:rPr>
          <w:sz w:val="21"/>
        </w:rPr>
        <w:t>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CoC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</m:t>
        </m:r>
        <m:r>
          <m:rPr/>
          <w:rPr>
            <w:rFonts w:ascii="Cambria Math" w:hAnsi="Cambria Math" w:eastAsia="宋体" w:cs="Cambria Math"/>
          </w:rPr>
          <m:t>)</m:t>
        </m:r>
      </m:oMath>
      <w:r>
        <w:rPr>
          <w:sz w:val="21"/>
        </w:rPr>
        <w:t>，随着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pH</m:t>
        </m:r>
      </m:oMath>
      <w:r>
        <w:rPr>
          <w:sz w:val="21"/>
        </w:rPr>
        <w:t>增大，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的摩尔分数逐渐减小，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CoC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</m:t>
        </m:r>
        <m:r>
          <m:rPr/>
          <w:rPr>
            <w:rFonts w:ascii="Cambria Math" w:hAnsi="Cambria Math" w:eastAsia="宋体" w:cs="Cambria Math"/>
          </w:rPr>
          <m:t>)</m:t>
        </m:r>
      </m:oMath>
      <w:r>
        <w:rPr>
          <w:sz w:val="21"/>
        </w:rPr>
        <w:t>会转化为溶解度更小的</w:t>
      </w:r>
      <m:oMath>
        <m:d>
          <m:dPr>
            <m:begChr m:val="["/>
            <m:sepChr m:val=","/>
            <m:endChr m:val="]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  <m:sSub>
              <m:sSubPr/>
              <m:e>
                <m:r>
                  <m:rPr/>
                  <w:rPr>
                    <w:rFonts w:ascii="Cambria Math" w:hAnsi="Cambria Math" w:eastAsia="宋体" w:cs="Cambria Math"/>
                  </w:rPr>
                  <m:t>(</m:t>
                </m:r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</m:t>
                </m:r>
                <m:r>
                  <m:rPr/>
                  <w:rPr>
                    <w:rFonts w:ascii="Cambria Math" w:hAnsi="Cambria Math" w:eastAsia="宋体" w:cs="Cambria Math"/>
                  </w:rPr>
                  <m:t>)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</m:e>
        </m:d>
      </m:oMath>
      <w:r>
        <w:rPr>
          <w:sz w:val="21"/>
        </w:rPr>
        <w:t>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CoC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</m:t>
        </m:r>
        <m:r>
          <m:rPr/>
          <w:rPr>
            <w:rFonts w:ascii="Cambria Math" w:hAnsi="Cambria Math" w:eastAsia="宋体" w:cs="Cambria Math"/>
          </w:rPr>
          <m:t>)</m:t>
        </m:r>
      </m:oMath>
      <w:r>
        <w:rPr>
          <w:sz w:val="21"/>
        </w:rPr>
        <w:t xml:space="preserve">的摩尔分数先增大后减小，因此， 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bSup>
      </m:oMath>
      <w:r>
        <w:rPr>
          <w:sz w:val="21"/>
        </w:rPr>
        <w:t>的摩尔分数逐渐增大。综合以上分析可知，甲线所示物种为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CoC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</m:t>
        </m:r>
        <m:r>
          <m:rPr/>
          <w:rPr>
            <w:rFonts w:ascii="Cambria Math" w:hAnsi="Cambria Math" w:eastAsia="宋体" w:cs="Cambria Math"/>
          </w:rPr>
          <m:t>)</m:t>
        </m:r>
      </m:oMath>
      <w:r>
        <w:rPr>
          <w:sz w:val="21"/>
        </w:rPr>
        <w:t>，丁线所示物种为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bSup>
      </m:oMath>
      <w:r>
        <w:rPr>
          <w:sz w:val="21"/>
        </w:rPr>
        <w:t>，根据曲线的走势结合电离平衡的过程可知，乙线所示物种为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，丙线所示物种为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HC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bSup>
      </m:oMath>
      <w:r>
        <w:rPr>
          <w:sz w:val="21"/>
        </w:rPr>
        <w:t>。由甲、丁两线的交点可知，在该点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bSup>
      </m:oMath>
      <w:r>
        <w:rPr>
          <w:sz w:val="21"/>
        </w:rPr>
        <w:t>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CoC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</m:t>
        </m:r>
        <m:r>
          <m:rPr/>
          <w:rPr>
            <w:rFonts w:ascii="Cambria Math" w:hAnsi="Cambria Math" w:eastAsia="宋体" w:cs="Cambria Math"/>
          </w:rPr>
          <m:t>)</m:t>
        </m:r>
      </m:oMath>
      <w:r>
        <w:rPr>
          <w:sz w:val="21"/>
        </w:rPr>
        <w:t>的摩尔分数相等，均为0.5，由于水溶液中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2+</m:t>
            </m:r>
          </m:sup>
        </m:sSup>
      </m:oMath>
      <w:r>
        <w:rPr>
          <w:sz w:val="21"/>
        </w:rPr>
        <w:t>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bSup>
      </m:oMath>
      <w:r>
        <w:rPr>
          <w:sz w:val="21"/>
        </w:rPr>
        <w:t>初始物质的量浓度均为</w:t>
      </w:r>
      <m:oMath>
        <m:r>
          <m:rPr/>
          <w:rPr>
            <w:rFonts w:ascii="Cambria Math" w:hAnsi="Cambria Math" w:eastAsia="宋体" w:cs="Cambria Math"/>
          </w:rPr>
          <m:t>0.01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</m:t>
            </m:r>
          </m:sup>
        </m:sSup>
      </m:oMath>
      <w:r>
        <w:rPr>
          <w:sz w:val="21"/>
        </w:rPr>
        <w:t>，则此时溶液中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bSup>
      </m:oMath>
      <w:r>
        <w:rPr>
          <w:sz w:val="21"/>
        </w:rPr>
        <w:t>的浓度为</w:t>
      </w:r>
      <m:oMath>
        <m:r>
          <m:rPr/>
          <w:rPr>
            <w:rFonts w:ascii="Cambria Math" w:hAnsi="Cambria Math" w:eastAsia="宋体" w:cs="Cambria Math"/>
          </w:rPr>
          <m:t>0.005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</m:t>
            </m:r>
          </m:sup>
        </m:sSup>
      </m:oMath>
      <w:r>
        <w:rPr>
          <w:sz w:val="21"/>
        </w:rPr>
        <w:t>，由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sp</m:t>
            </m:r>
          </m:sub>
        </m:sSub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CoC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4</m:t>
                </m:r>
              </m:sub>
            </m:sSub>
          </m:e>
        </m:d>
        <m:r>
          <m:rPr/>
          <w:rPr>
            <w:rFonts w:ascii="Cambria Math" w:hAnsi="Cambria Math" w:eastAsia="宋体" w:cs="Cambria Math"/>
          </w:rPr>
          <m:t>=6.0×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−8</m:t>
            </m:r>
          </m:sup>
        </m:sSup>
      </m:oMath>
      <w:r>
        <w:rPr>
          <w:sz w:val="21"/>
        </w:rPr>
        <w:t>可以求出此时溶液中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2+</m:t>
            </m:r>
          </m:sup>
        </m:sSup>
      </m:oMath>
      <w:r>
        <w:rPr>
          <w:sz w:val="21"/>
        </w:rPr>
        <w:t>的浓度为</w:t>
      </w:r>
      <m:oMath>
        <m:f>
          <m:fPr/>
          <m:num>
            <m:r>
              <m:rPr/>
              <w:rPr>
                <w:rFonts w:ascii="Cambria Math" w:hAnsi="Cambria Math" w:eastAsia="宋体" w:cs="Cambria Math"/>
              </w:rPr>
              <m:t>6.0×</m:t>
            </m:r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10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−8</m:t>
                </m:r>
              </m:sup>
            </m:sSup>
          </m:num>
          <m:den>
            <m:r>
              <m:rPr/>
              <w:rPr>
                <w:rFonts w:ascii="Cambria Math" w:hAnsi="Cambria Math" w:eastAsia="宋体" w:cs="Cambria Math"/>
              </w:rPr>
              <m:t>0.005</m:t>
            </m:r>
          </m:den>
        </m:f>
        <m:r>
          <m:rPr/>
          <w:rPr>
            <w:rFonts w:ascii="Cambria Math" w:hAnsi="Cambria Math" w:eastAsia="宋体" w:cs="Cambria Math"/>
          </w:rPr>
          <m:t>=1.2×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−5</m:t>
            </m:r>
          </m:sup>
        </m:sSup>
      </m:oMath>
      <w:r>
        <w:rPr>
          <w:sz w:val="21"/>
        </w:rPr>
        <w:t xml:space="preserve"> 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</m:t>
            </m:r>
          </m:sup>
        </m:sSup>
      </m:oMath>
      <w:r>
        <w:rPr>
          <w:sz w:val="21"/>
        </w:rPr>
        <w:t>，再由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sp</m:t>
            </m:r>
          </m:sub>
        </m:sSub>
        <m:d>
          <m:dPr>
            <m:begChr m:val="["/>
            <m:sepChr m:val=","/>
            <m:endChr m:val="]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  <m:sSub>
              <m:sSubPr/>
              <m:e>
                <m:r>
                  <m:rPr/>
                  <w:rPr>
                    <w:rFonts w:ascii="Cambria Math" w:hAnsi="Cambria Math" w:eastAsia="宋体" w:cs="Cambria Math"/>
                  </w:rPr>
                  <m:t>(</m:t>
                </m:r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</m:t>
                </m:r>
                <m:r>
                  <m:rPr/>
                  <w:rPr>
                    <w:rFonts w:ascii="Cambria Math" w:hAnsi="Cambria Math" w:eastAsia="宋体" w:cs="Cambria Math"/>
                  </w:rPr>
                  <m:t>)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</m:e>
        </m:d>
        <m:r>
          <m:rPr/>
          <w:rPr>
            <w:rFonts w:ascii="Cambria Math" w:hAnsi="Cambria Math" w:eastAsia="宋体" w:cs="Cambria Math"/>
          </w:rPr>
          <m:t>=5.9×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−15</m:t>
            </m:r>
          </m:sup>
        </m:sSup>
      </m:oMath>
      <w:r>
        <w:rPr>
          <w:sz w:val="21"/>
        </w:rPr>
        <w:t>可以求出此时溶液中</w:t>
      </w:r>
      <m:oMath>
        <m:r>
          <m:rPr/>
          <w:rPr>
            <w:rFonts w:ascii="Cambria Math" w:hAnsi="Cambria Math" w:eastAsia="宋体" w:cs="Cambria Math"/>
          </w:rPr>
          <m:t>c(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/>
          <w:rPr>
            <w:rFonts w:ascii="Cambria Math" w:hAnsi="Cambria Math" w:eastAsia="宋体" w:cs="Cambria Math"/>
          </w:rPr>
          <m:t>)=</m:t>
        </m:r>
        <m:rad>
          <m:radPr>
            <m:degHide m:val="1"/>
          </m:radPr>
          <m:deg/>
          <m:e>
            <m:f>
              <m:fPr/>
              <m:num>
                <m:r>
                  <m:rPr/>
                  <w:rPr>
                    <w:rFonts w:ascii="Cambria Math" w:hAnsi="Cambria Math" w:eastAsia="宋体" w:cs="Cambria Math"/>
                  </w:rPr>
                  <m:t>5.9×</m:t>
                </m:r>
                <m:sSup>
                  <m:sSupPr/>
                  <m:e>
                    <m:r>
                      <m:rPr/>
                      <w:rPr>
                        <w:rFonts w:ascii="Cambria Math" w:hAnsi="Cambria Math" w:eastAsia="宋体" w:cs="Cambria Math"/>
                      </w:rPr>
                      <m:t>10</m:t>
                    </m:r>
                  </m:e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−15</m:t>
                    </m:r>
                  </m:sup>
                </m:sSup>
              </m:num>
              <m:den>
                <m:r>
                  <m:rPr/>
                  <w:rPr>
                    <w:rFonts w:ascii="Cambria Math" w:hAnsi="Cambria Math" w:eastAsia="宋体" w:cs="Cambria Math"/>
                  </w:rPr>
                  <m:t>1.2×</m:t>
                </m:r>
                <m:sSup>
                  <m:sSupPr/>
                  <m:e>
                    <m:r>
                      <m:rPr/>
                      <w:rPr>
                        <w:rFonts w:ascii="Cambria Math" w:hAnsi="Cambria Math" w:eastAsia="宋体" w:cs="Cambria Math"/>
                      </w:rPr>
                      <m:t>10</m:t>
                    </m:r>
                  </m:e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−5</m:t>
                    </m:r>
                  </m:sup>
                </m:sSup>
              </m:den>
            </m:f>
          </m:e>
        </m:rad>
        <m:r>
          <m:rPr/>
          <w:rPr>
            <w:rFonts w:ascii="Cambria Math" w:hAnsi="Cambria Math" w:eastAsia="宋体" w:cs="Cambria Math"/>
          </w:rPr>
          <m:t>≈2.2×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−5</m:t>
            </m:r>
          </m:sup>
        </m:sSup>
      </m:oMath>
      <w:r>
        <w:rPr>
          <w:sz w:val="21"/>
        </w:rPr>
        <w:t xml:space="preserve"> 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</m:t>
            </m:r>
          </m:sup>
        </m:sSup>
      </m:oMath>
      <w:r>
        <w:rPr>
          <w:sz w:val="21"/>
        </w:rPr>
        <w:t>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pH</m:t>
        </m:r>
        <m:r>
          <m:rPr/>
          <w:rPr>
            <w:rFonts w:ascii="Cambria Math" w:hAnsi="Cambria Math" w:eastAsia="宋体" w:cs="Cambria Math"/>
          </w:rPr>
          <m:t>≈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9.3</m:t>
        </m:r>
      </m:oMath>
      <w:r>
        <w:rPr>
          <w:sz w:val="21"/>
        </w:rPr>
        <w:t>，即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b</m:t>
        </m:r>
        <m:r>
          <m:rPr/>
          <w:rPr>
            <w:rFonts w:ascii="Cambria Math" w:hAnsi="Cambria Math" w:eastAsia="宋体" w:cs="Cambria Math"/>
          </w:rPr>
          <m:t>≈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9.3</m:t>
        </m:r>
      </m:oMath>
      <w:r>
        <w:rPr>
          <w:sz w:val="21"/>
        </w:rPr>
        <w:t>，根据图像中的位置可以估算出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a&lt;7</m:t>
        </m:r>
      </m:oMath>
      <w:r>
        <w:rPr>
          <w:sz w:val="21"/>
        </w:rPr>
        <w:t xml:space="preserve">。由乙和丙两线的交点可知， 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HC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bSup>
      </m:oMath>
      <w:r>
        <w:rPr>
          <w:sz w:val="21"/>
        </w:rPr>
        <w:t>的摩尔分数相等，均为0.08，则由C元素守恒可知，此时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CoC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</m:t>
        </m:r>
        <m:r>
          <m:rPr/>
          <w:rPr>
            <w:rFonts w:ascii="Cambria Math" w:hAnsi="Cambria Math" w:eastAsia="宋体" w:cs="Cambria Math"/>
          </w:rPr>
          <m:t>)</m:t>
        </m:r>
      </m:oMath>
      <w:r>
        <w:rPr>
          <w:sz w:val="21"/>
        </w:rPr>
        <w:t>的摩尔分数为0.84。</w:t>
      </w:r>
    </w:p>
    <w:p w14:paraId="563AD13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【详解】A．由分析可知，甲线所示物种为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CoC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</m:t>
        </m:r>
        <m:r>
          <m:rPr/>
          <w:rPr>
            <w:rFonts w:ascii="Cambria Math" w:hAnsi="Cambria Math" w:eastAsia="宋体" w:cs="Cambria Math"/>
          </w:rPr>
          <m:t>)</m:t>
        </m:r>
      </m:oMath>
      <w:r>
        <w:rPr>
          <w:sz w:val="21"/>
        </w:rPr>
        <w:t>，A不正确；</w:t>
      </w:r>
    </w:p>
    <w:p w14:paraId="13DD310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 xml:space="preserve">B．乙和丙两线的交点可知， 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HC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bSup>
      </m:oMath>
      <w:r>
        <w:rPr>
          <w:sz w:val="21"/>
        </w:rPr>
        <w:t>的摩尔分数相等，此时pH=a，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的电离平衡常数</w:t>
      </w:r>
      <m:oMath>
        <m:sSub>
          <m:sSubPr/>
          <m:e>
            <m:r>
              <m:rPr/>
              <w:rPr>
                <w:rFonts w:ascii="Cambria Math" w:hAnsi="Cambria Math" w:eastAsia="宋体" w:cs="Cambria Math"/>
              </w:rPr>
              <m:t>K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a1</m:t>
            </m:r>
          </m:sub>
        </m:sSub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c(H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</m:sup>
            </m:s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)</m:t>
            </m:r>
            <m:r>
              <m:rPr/>
              <w:rPr>
                <w:rFonts w:ascii="Cambria Math" w:hAnsi="Cambria Math" w:eastAsia="宋体" w:cs="Cambria Math"/>
              </w:rPr>
              <m:t>⋅</m:t>
            </m:r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c(HC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sSubSup>
              <m:sSub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4</m:t>
                </m:r>
              </m:sub>
              <m:sup>
                <m:r>
                  <m:rPr/>
                  <w:rPr>
                    <w:rFonts w:ascii="Cambria Math" w:hAnsi="Cambria Math" w:eastAsia="宋体" w:cs="Cambria Math"/>
                  </w:rPr>
                  <m:t>−</m:t>
                </m:r>
              </m:sup>
            </m:sSub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)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c(</m:t>
            </m:r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4</m:t>
                </m:r>
              </m:sub>
            </m:sSub>
            <m:r>
              <m:rPr/>
              <w:rPr>
                <w:rFonts w:ascii="Cambria Math" w:hAnsi="Cambria Math" w:eastAsia="宋体" w:cs="Cambria Math"/>
              </w:rPr>
              <m:t>)</m:t>
            </m:r>
          </m:den>
        </m:f>
        <m:r>
          <m:rPr/>
          <w:rPr>
            <w:rFonts w:ascii="Cambria Math" w:hAnsi="Cambria Math" w:eastAsia="宋体" w:cs="Cambria Math"/>
          </w:rPr>
          <m:t>=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c(H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)=</m:t>
        </m:r>
        <m:r>
          <m:rPr/>
          <w:rPr>
            <w:rFonts w:ascii="Cambria Math" w:hAnsi="Cambria Math" w:eastAsia="宋体" w:cs="Cambria Math"/>
          </w:rPr>
          <m:t>1×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−a</m:t>
            </m:r>
          </m:sup>
        </m:sSup>
      </m:oMath>
      <w:r>
        <w:rPr>
          <w:sz w:val="21"/>
        </w:rPr>
        <w:t>，故B不正确；</w:t>
      </w:r>
    </w:p>
    <w:p w14:paraId="3DE996D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pH</m:t>
        </m:r>
        <m:r>
          <m:rPr/>
          <w:rPr>
            <w:rFonts w:ascii="Cambria Math" w:hAnsi="Cambria Math" w:eastAsia="宋体" w:cs="Cambria Math"/>
          </w:rPr>
          <m:t>=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a</m:t>
        </m:r>
      </m:oMath>
      <w:r>
        <w:rPr>
          <w:sz w:val="21"/>
        </w:rPr>
        <w:t xml:space="preserve">时， 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CoC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</m:t>
        </m:r>
        <m:r>
          <m:rPr/>
          <w:rPr>
            <w:rFonts w:ascii="Cambria Math" w:hAnsi="Cambria Math" w:eastAsia="宋体" w:cs="Cambria Math"/>
          </w:rPr>
          <m:t>)</m:t>
        </m:r>
      </m:oMath>
      <w:r>
        <w:rPr>
          <w:sz w:val="21"/>
        </w:rPr>
        <w:t>的摩尔分数为0.84，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CoC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</m:t>
        </m:r>
        <m:r>
          <m:rPr/>
          <w:rPr>
            <w:rFonts w:ascii="Cambria Math" w:hAnsi="Cambria Math" w:eastAsia="宋体" w:cs="Cambria Math"/>
          </w:rPr>
          <m:t>)</m:t>
        </m:r>
      </m:oMath>
      <w:r>
        <w:rPr>
          <w:sz w:val="21"/>
        </w:rPr>
        <w:t>的物质的量为</w:t>
      </w:r>
      <m:oMath>
        <m:r>
          <m:rPr/>
          <w:rPr>
            <w:rFonts w:ascii="Cambria Math" w:hAnsi="Cambria Math" w:eastAsia="宋体" w:cs="Cambria Math"/>
          </w:rPr>
          <m:t>1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L</m:t>
        </m:r>
        <m:r>
          <m:rPr/>
          <w:rPr>
            <w:rFonts w:ascii="Cambria Math" w:hAnsi="Cambria Math" w:eastAsia="宋体" w:cs="Cambria Math"/>
          </w:rPr>
          <m:t>×0.01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</m:t>
            </m:r>
          </m:sup>
        </m:sSup>
        <m:r>
          <m:rPr/>
          <w:rPr>
            <w:rFonts w:ascii="Cambria Math" w:hAnsi="Cambria Math" w:eastAsia="宋体" w:cs="Cambria Math"/>
          </w:rPr>
          <m:t>×0.84=0.0084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</m:t>
        </m:r>
      </m:oMath>
      <w:r>
        <w:rPr>
          <w:sz w:val="21"/>
        </w:rPr>
        <w:t>，由水于溶液中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2+</m:t>
            </m:r>
          </m:sup>
        </m:sSup>
      </m:oMath>
      <w:r>
        <w:rPr>
          <w:sz w:val="21"/>
        </w:rPr>
        <w:t>初始物质的量浓度为</w:t>
      </w:r>
      <m:oMath>
        <m:r>
          <m:rPr/>
          <w:rPr>
            <w:rFonts w:ascii="Cambria Math" w:hAnsi="Cambria Math" w:eastAsia="宋体" w:cs="Cambria Math"/>
          </w:rPr>
          <m:t>0.01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</m:t>
            </m:r>
          </m:sup>
        </m:sSup>
      </m:oMath>
      <w:r>
        <w:rPr>
          <w:sz w:val="21"/>
        </w:rPr>
        <w:t>，以Co</w:t>
      </w:r>
      <w:r>
        <w:rPr>
          <w:sz w:val="21"/>
          <w:vertAlign w:val="superscript"/>
        </w:rPr>
        <w:t>2+</w:t>
      </w:r>
      <w:r>
        <w:rPr>
          <w:sz w:val="21"/>
        </w:rPr>
        <w:t>极限最大浓度估算形成Co(OH)</w:t>
      </w:r>
      <w:r>
        <w:rPr>
          <w:sz w:val="21"/>
          <w:vertAlign w:val="subscript"/>
        </w:rPr>
        <w:t>2</w:t>
      </w:r>
      <w:r>
        <w:rPr>
          <w:sz w:val="21"/>
        </w:rPr>
        <w:t>时所要最小c(OH</w:t>
      </w:r>
      <w:r>
        <w:rPr>
          <w:sz w:val="21"/>
          <w:vertAlign w:val="superscript"/>
        </w:rPr>
        <w:t>-</w:t>
      </w:r>
      <w:r>
        <w:rPr>
          <w:sz w:val="21"/>
        </w:rPr>
        <w:t>)=</w:t>
      </w:r>
      <m:oMath>
        <m:rad>
          <m:radPr>
            <m:degHide m:val="1"/>
          </m:radPr>
          <m:deg/>
          <m:e>
            <m:f>
              <m:fPr/>
              <m:num>
                <m:r>
                  <m:rPr/>
                  <w:rPr>
                    <w:rFonts w:ascii="Cambria Math" w:hAnsi="Cambria Math" w:eastAsia="宋体" w:cs="Cambria Math"/>
                  </w:rPr>
                  <m:t>5.9×</m:t>
                </m:r>
                <m:sSup>
                  <m:sSupPr/>
                  <m:e>
                    <m:r>
                      <m:rPr/>
                      <w:rPr>
                        <w:rFonts w:ascii="Cambria Math" w:hAnsi="Cambria Math" w:eastAsia="宋体" w:cs="Cambria Math"/>
                      </w:rPr>
                      <m:t>10</m:t>
                    </m:r>
                  </m:e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−15</m:t>
                    </m:r>
                  </m:sup>
                </m:sSup>
              </m:num>
              <m:den>
                <m:r>
                  <m:rPr/>
                  <w:rPr>
                    <w:rFonts w:ascii="Cambria Math" w:hAnsi="Cambria Math" w:eastAsia="宋体" w:cs="Cambria Math"/>
                  </w:rPr>
                  <m:t>0.01</m:t>
                </m:r>
              </m:den>
            </m:f>
          </m:e>
        </m:rad>
        <m:r>
          <m:rPr>
            <m:sty m:val="p"/>
          </m:rPr>
          <w:rPr>
            <w:rFonts w:ascii="Cambria Math" w:hAnsi="Cambria Math" w:eastAsia="宋体" w:cs="Cambria Math"/>
          </w:rPr>
          <m:t>mol</m:t>
        </m:r>
        <m:r>
          <m:rPr/>
          <w:rPr>
            <w:rFonts w:ascii="Cambria Math" w:hAnsi="Cambria Math" w:eastAsia="宋体" w:cs="Cambria Math"/>
          </w:rPr>
          <m:t>/</m:t>
        </m:r>
        <m:r>
          <m:rPr>
            <m:sty m:val="p"/>
          </m:rPr>
          <w:rPr>
            <w:rFonts w:ascii="Cambria Math" w:hAnsi="Cambria Math" w:eastAsia="宋体" w:cs="Cambria Math"/>
          </w:rPr>
          <m:t>L</m:t>
        </m:r>
        <m:r>
          <m:rPr/>
          <w:rPr>
            <w:rFonts w:ascii="Cambria Math" w:hAnsi="Cambria Math" w:eastAsia="宋体" w:cs="Cambria Math"/>
          </w:rPr>
          <m:t>=</m:t>
        </m:r>
        <m:rad>
          <m:radPr>
            <m:degHide m:val="1"/>
          </m:radPr>
          <m:deg/>
          <m:e>
            <m:r>
              <m:rPr/>
              <w:rPr>
                <w:rFonts w:ascii="Cambria Math" w:hAnsi="Cambria Math" w:eastAsia="宋体" w:cs="Cambria Math"/>
              </w:rPr>
              <m:t>59</m:t>
            </m:r>
          </m:e>
        </m:rad>
        <m:r>
          <m:rPr/>
          <w:rPr>
            <w:rFonts w:ascii="Cambria Math" w:hAnsi="Cambria Math" w:eastAsia="宋体" w:cs="Cambria Math"/>
          </w:rPr>
          <m:t>×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−7</m:t>
            </m:r>
          </m:sup>
        </m:sSup>
        <m:r>
          <m:rPr>
            <m:sty m:val="p"/>
          </m:rPr>
          <w:rPr>
            <w:rFonts w:ascii="Cambria Math" w:hAnsi="Cambria Math" w:eastAsia="宋体" w:cs="Cambria Math"/>
          </w:rPr>
          <m:t>mol</m:t>
        </m:r>
        <m:r>
          <m:rPr/>
          <w:rPr>
            <w:rFonts w:ascii="Cambria Math" w:hAnsi="Cambria Math" w:eastAsia="宋体" w:cs="Cambria Math"/>
          </w:rPr>
          <m:t>/</m:t>
        </m:r>
        <m:r>
          <m:rPr>
            <m:sty m:val="p"/>
          </m:rPr>
          <w:rPr>
            <w:rFonts w:ascii="Cambria Math" w:hAnsi="Cambria Math" w:eastAsia="宋体" w:cs="Cambria Math"/>
          </w:rPr>
          <m:t>L</m:t>
        </m:r>
      </m:oMath>
      <w:r>
        <w:rPr>
          <w:sz w:val="21"/>
        </w:rPr>
        <w:t>，此时溶液呈碱性，应有较多草酸根，则a点无Co(OH)</w:t>
      </w:r>
      <w:r>
        <w:rPr>
          <w:sz w:val="21"/>
          <w:vertAlign w:val="subscript"/>
        </w:rPr>
        <w:t>2</w:t>
      </w:r>
      <w:r>
        <w:rPr>
          <w:sz w:val="21"/>
        </w:rPr>
        <w:t>，此时Co元素只有两种存在形式：Co</w:t>
      </w:r>
      <w:r>
        <w:rPr>
          <w:sz w:val="21"/>
          <w:vertAlign w:val="superscript"/>
        </w:rPr>
        <w:t>2+</w:t>
      </w:r>
      <w:r>
        <w:rPr>
          <w:sz w:val="21"/>
        </w:rPr>
        <w:t>和CoC</w:t>
      </w:r>
      <w:r>
        <w:rPr>
          <w:sz w:val="21"/>
          <w:vertAlign w:val="subscript"/>
        </w:rPr>
        <w:t>2</w:t>
      </w:r>
      <w:r>
        <w:rPr>
          <w:sz w:val="21"/>
        </w:rPr>
        <w:t>O</w:t>
      </w:r>
      <w:r>
        <w:rPr>
          <w:sz w:val="21"/>
          <w:vertAlign w:val="subscript"/>
        </w:rPr>
        <w:t>4</w:t>
      </w:r>
      <w:r>
        <w:rPr>
          <w:sz w:val="21"/>
        </w:rPr>
        <w:t xml:space="preserve">，由Co元素守恒可得， 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</m:oMath>
      <w:r>
        <w:rPr>
          <w:sz w:val="21"/>
        </w:rPr>
        <w:t>的物质的量浓度=0.01mol/L-0.01mol/L×84%=</w:t>
      </w:r>
      <m:oMath>
        <m:r>
          <m:rPr/>
          <w:rPr>
            <w:rFonts w:ascii="Cambria Math" w:hAnsi="Cambria Math" w:eastAsia="宋体" w:cs="Cambria Math"/>
          </w:rPr>
          <m:t>1.6×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−3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</m:t>
            </m:r>
          </m:sup>
        </m:sSup>
      </m:oMath>
      <w:r>
        <w:rPr>
          <w:sz w:val="21"/>
        </w:rPr>
        <w:t>，C正确；</w:t>
      </w:r>
    </w:p>
    <w:p w14:paraId="760CB34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D．由分析可知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pH</m:t>
        </m:r>
        <m:r>
          <m:rPr/>
          <w:rPr>
            <w:rFonts w:ascii="Cambria Math" w:hAnsi="Cambria Math" w:eastAsia="宋体" w:cs="Cambria Math"/>
          </w:rPr>
          <m:t>=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b</m:t>
        </m:r>
      </m:oMath>
      <w:r>
        <w:rPr>
          <w:sz w:val="21"/>
        </w:rPr>
        <w:t>时，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bSup>
      </m:oMath>
      <w:r>
        <w:rPr>
          <w:sz w:val="21"/>
        </w:rPr>
        <w:t>的浓度为</w:t>
      </w:r>
      <m:oMath>
        <m:r>
          <m:rPr/>
          <w:rPr>
            <w:rFonts w:ascii="Cambria Math" w:hAnsi="Cambria Math" w:eastAsia="宋体" w:cs="Cambria Math"/>
          </w:rPr>
          <m:t>0.005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</m:t>
            </m:r>
          </m:sup>
        </m:sSup>
      </m:oMath>
      <w:r>
        <w:rPr>
          <w:sz w:val="21"/>
        </w:rPr>
        <w:t>，</w:t>
      </w:r>
      <m:oMath>
        <m:r>
          <m:rPr/>
          <w:rPr>
            <w:rFonts w:ascii="Cambria Math" w:hAnsi="Cambria Math" w:eastAsia="宋体" w:cs="Cambria Math"/>
          </w:rPr>
          <m:t>c(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/>
          <w:rPr>
            <w:rFonts w:ascii="Cambria Math" w:hAnsi="Cambria Math" w:eastAsia="宋体" w:cs="Cambria Math"/>
          </w:rPr>
          <m:t>)≈2.2×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−5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</m:t>
            </m:r>
          </m:sup>
        </m:sSup>
      </m:oMath>
      <w:r>
        <w:rPr>
          <w:sz w:val="21"/>
        </w:rPr>
        <w:t xml:space="preserve">， 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&lt;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sSubSup>
              <m:sSub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4</m:t>
                </m:r>
              </m:sub>
              <m:sup>
                <m:r>
                  <m:rPr/>
                  <w:rPr>
                    <w:rFonts w:ascii="Cambria Math" w:hAnsi="Cambria Math" w:eastAsia="宋体" w:cs="Cambria Math"/>
                  </w:rPr>
                  <m:t>2−</m:t>
                </m:r>
              </m:sup>
            </m:sSubSup>
          </m:e>
        </m:d>
      </m:oMath>
      <w:r>
        <w:rPr>
          <w:sz w:val="21"/>
        </w:rPr>
        <w:t>，D正确；</w:t>
      </w:r>
    </w:p>
    <w:p w14:paraId="521E476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综上所述，本题选CD。</w:t>
      </w:r>
    </w:p>
    <w:p w14:paraId="657A46C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16．(1)     四     VIII     4：5</w:t>
      </w:r>
    </w:p>
    <w:p w14:paraId="5F60A3D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     N     O     sp</w:t>
      </w:r>
      <w:r>
        <w:rPr>
          <w:sz w:val="21"/>
          <w:vertAlign w:val="superscript"/>
        </w:rPr>
        <w:t>2</w:t>
      </w:r>
      <w:r>
        <w:rPr>
          <w:sz w:val="21"/>
        </w:rPr>
        <w:t xml:space="preserve">     O</w:t>
      </w:r>
    </w:p>
    <w:p w14:paraId="0D27767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 xml:space="preserve">(3)     </w:t>
      </w:r>
      <m:oMath>
        <m:f>
          <m:fPr/>
          <m:num>
            <m:rad>
              <m:radPr>
                <m:degHide m:val="1"/>
              </m:radPr>
              <m:deg/>
              <m:e>
                <m:r>
                  <m:rPr/>
                  <w:rPr>
                    <w:rFonts w:ascii="Cambria Math" w:hAnsi="Cambria Math" w:eastAsia="宋体" w:cs="Cambria Math"/>
                  </w:rPr>
                  <m:t>3</m:t>
                </m:r>
              </m:e>
            </m:rad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4</m:t>
            </m:r>
          </m:den>
        </m:f>
      </m:oMath>
      <w:r>
        <w:rPr>
          <w:sz w:val="21"/>
        </w:rPr>
        <w:t xml:space="preserve">     n     </w:t>
      </w:r>
      <m:oMath>
        <m:f>
          <m:fPr/>
          <m:num>
            <m:rad>
              <m:radPr>
                <m:degHide m:val="1"/>
              </m:radPr>
              <m:deg/>
              <m:e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e>
            </m:rad>
          </m:num>
          <m:den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a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p>
            </m:sSup>
          </m:den>
        </m:f>
      </m:oMath>
    </w:p>
    <w:p w14:paraId="4671712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【详解】（1）Fe为26号元素，位于元素周期表中第四周期VIII族；基态Fe原子电子排布式为[Ar]3d</w:t>
      </w:r>
      <w:r>
        <w:rPr>
          <w:sz w:val="21"/>
          <w:vertAlign w:val="superscript"/>
        </w:rPr>
        <w:t>6</w:t>
      </w:r>
      <w:r>
        <w:rPr>
          <w:sz w:val="21"/>
        </w:rPr>
        <w:t>4s</w:t>
      </w:r>
      <w:r>
        <w:rPr>
          <w:sz w:val="21"/>
          <w:vertAlign w:val="superscript"/>
        </w:rPr>
        <w:t>2</w:t>
      </w:r>
      <w:r>
        <w:rPr>
          <w:sz w:val="21"/>
        </w:rPr>
        <w:t>，未成对电子数为4，基态Fe</w:t>
      </w:r>
      <w:r>
        <w:rPr>
          <w:sz w:val="21"/>
          <w:vertAlign w:val="superscript"/>
        </w:rPr>
        <w:t>3+</w:t>
      </w:r>
      <w:r>
        <w:rPr>
          <w:sz w:val="21"/>
        </w:rPr>
        <w:t>电子排布式为[Ar]3d</w:t>
      </w:r>
      <w:r>
        <w:rPr>
          <w:sz w:val="21"/>
          <w:vertAlign w:val="superscript"/>
        </w:rPr>
        <w:t>5</w:t>
      </w:r>
      <w:r>
        <w:rPr>
          <w:sz w:val="21"/>
        </w:rPr>
        <w:t>，未成对电子数为5，故答案为：四；VIII；4：5。</w:t>
      </w:r>
    </w:p>
    <w:p w14:paraId="03F21C1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（2）①同周期元素从左到右，第一电离能呈增大趋势，但N原子2p轨道为半充满稳定结构，第一电离能：N&gt;O&gt;C；同周期元素从左到右，电负性逐渐增大，因此电负性：O&gt;N&gt;C，故答案为：N；O。</w:t>
      </w:r>
    </w:p>
    <w:p w14:paraId="4C23A1C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②尿素分子</w:t>
      </w:r>
      <m:oMath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NCONH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</m:e>
        </m:d>
      </m:oMath>
      <w:r>
        <w:rPr>
          <w:sz w:val="21"/>
        </w:rPr>
        <w:t>中C原子形成3个</w:t>
      </w:r>
      <w:r>
        <w:rPr>
          <w:rFonts w:ascii="Times New Roman" w:hAnsi="Times New Roman" w:eastAsia="Times New Roman" w:cs="Times New Roman"/>
          <w:i/>
          <w:sz w:val="21"/>
        </w:rPr>
        <w:t>σ</w:t>
      </w:r>
      <w:r>
        <w:rPr>
          <w:sz w:val="21"/>
        </w:rPr>
        <w:t>键，无孤电子对，采取的轨道杂化方式为sp</w:t>
      </w:r>
      <w:r>
        <w:rPr>
          <w:sz w:val="21"/>
          <w:vertAlign w:val="superscript"/>
        </w:rPr>
        <w:t>2</w:t>
      </w:r>
      <w:r>
        <w:rPr>
          <w:sz w:val="21"/>
        </w:rPr>
        <w:t>杂化。</w:t>
      </w:r>
    </w:p>
    <w:p w14:paraId="07BB674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③八面体配离子</w:t>
      </w:r>
      <m:oMath>
        <m:sSup>
          <m:sSupPr/>
          <m:e>
            <m:d>
              <m:dPr>
                <m:begChr m:val="["/>
                <m:sepChr m:val=","/>
                <m:endChr m:val="]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Fe</m:t>
                </m:r>
                <m:sSub>
                  <m:sSubPr/>
                  <m:e>
                    <m:d>
                      <m:dPr>
                        <m:sepChr m:val=","/>
                      </m:dPr>
                      <m:e>
                        <m:sSub>
                          <m:sSubPr/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H</m:t>
                            </m:r>
                          </m:e>
                          <m:sub>
                            <m:r>
                              <m:rPr/>
                              <w:rPr>
                                <w:rFonts w:ascii="Cambria Math" w:hAnsi="Cambria Math" w:eastAsia="宋体" w:cs="Cambria Math"/>
                              </w:rPr>
                              <m:t>2</m:t>
                            </m:r>
                          </m:sub>
                        </m:sSub>
                        <m:sSub>
                          <m:sSubPr/>
                          <m:e>
                            <m:r>
                              <m:rPr>
                                <m:nor/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  <w:b w:val="0"/>
                                <w:i w:val="0"/>
                              </w:rPr>
                              <m:t>NCONH</m:t>
                            </m:r>
                          </m:e>
                          <m:sub>
                            <m:r>
                              <m:rPr/>
                              <w:rPr>
                                <w:rFonts w:ascii="Cambria Math" w:hAnsi="Cambria Math" w:eastAsia="宋体" w:cs="Cambria Math"/>
                              </w:rPr>
                              <m:t>2</m:t>
                            </m:r>
                          </m:sub>
                        </m:sSub>
                      </m:e>
                    </m:d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6</m:t>
                    </m:r>
                  </m:sub>
                </m:sSub>
              </m:e>
            </m:d>
          </m:e>
          <m:sup>
            <m:r>
              <m:rPr/>
              <w:rPr>
                <w:rFonts w:ascii="Cambria Math" w:hAnsi="Cambria Math" w:eastAsia="宋体" w:cs="Cambria Math"/>
              </w:rPr>
              <m:t>3+</m:t>
            </m:r>
          </m:sup>
        </m:sSup>
      </m:oMath>
      <w:r>
        <w:rPr>
          <w:sz w:val="21"/>
        </w:rPr>
        <w:t>中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3+</m:t>
            </m:r>
          </m:sup>
        </m:sSup>
      </m:oMath>
      <w:r>
        <w:rPr>
          <w:sz w:val="21"/>
        </w:rPr>
        <w:t>的配位数为6，碳氮键的键长均相等，因此N原子不会参与形成配位键，说明C=O中O原子参与配位，所以与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3+</m:t>
            </m:r>
          </m:sup>
        </m:sSup>
      </m:oMath>
      <w:r>
        <w:rPr>
          <w:sz w:val="21"/>
        </w:rPr>
        <w:t>配位的原子是O。</w:t>
      </w:r>
    </w:p>
    <w:p w14:paraId="1373CC3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（3）①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α</m:t>
        </m:r>
        <m:r>
          <m:rPr/>
          <w:rPr>
            <w:rFonts w:ascii="Cambria Math" w:hAnsi="Cambria Math" w:eastAsia="宋体" w:cs="Cambria Math"/>
          </w:rPr>
          <m:t>−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Fe</m:t>
        </m:r>
      </m:oMath>
      <w:r>
        <w:rPr>
          <w:sz w:val="21"/>
        </w:rPr>
        <w:t>为体心立方晶胞，晶胞边长为</w:t>
      </w:r>
      <w:r>
        <w:rPr>
          <w:rFonts w:ascii="Times New Roman" w:hAnsi="Times New Roman" w:eastAsia="Times New Roman" w:cs="Times New Roman"/>
          <w:i/>
          <w:sz w:val="21"/>
        </w:rPr>
        <w:t>a</w:t>
      </w:r>
      <w:r>
        <w:rPr>
          <w:sz w:val="21"/>
        </w:rPr>
        <w:t xml:space="preserve"> pm，体对角线长度为</w:t>
      </w:r>
      <m:oMath>
        <m:rad>
          <m:radPr>
            <m:degHide m:val="1"/>
          </m:radPr>
          <m:deg/>
          <m:e>
            <m:r>
              <m:rPr/>
              <w:rPr>
                <w:rFonts w:ascii="Cambria Math" w:hAnsi="Cambria Math" w:eastAsia="宋体" w:cs="Cambria Math"/>
              </w:rPr>
              <m:t>3</m:t>
            </m:r>
          </m:e>
        </m:rad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apm</m:t>
        </m:r>
      </m:oMath>
      <w:r>
        <w:rPr>
          <w:sz w:val="21"/>
        </w:rPr>
        <w:t>，体心立方晶胞中Fe原子半径</w:t>
      </w:r>
      <w:r>
        <w:rPr>
          <w:rFonts w:ascii="Times New Roman" w:hAnsi="Times New Roman" w:eastAsia="Times New Roman" w:cs="Times New Roman"/>
          <w:i/>
          <w:sz w:val="21"/>
        </w:rPr>
        <w:t>r</w:t>
      </w:r>
      <w:r>
        <w:rPr>
          <w:sz w:val="21"/>
        </w:rPr>
        <w:t>与体对角线关系为4</w:t>
      </w:r>
      <w:r>
        <w:rPr>
          <w:rFonts w:ascii="Times New Roman" w:hAnsi="Times New Roman" w:eastAsia="Times New Roman" w:cs="Times New Roman"/>
          <w:i/>
          <w:sz w:val="21"/>
        </w:rPr>
        <w:t>r</w:t>
      </w:r>
      <w:r>
        <w:rPr>
          <w:sz w:val="21"/>
        </w:rPr>
        <w:t>=</w:t>
      </w:r>
      <m:oMath>
        <m:rad>
          <m:radPr>
            <m:degHide m:val="1"/>
          </m:radPr>
          <m:deg/>
          <m:e>
            <m:r>
              <m:rPr/>
              <w:rPr>
                <w:rFonts w:ascii="Cambria Math" w:hAnsi="Cambria Math" w:eastAsia="宋体" w:cs="Cambria Math"/>
              </w:rPr>
              <m:t>3</m:t>
            </m:r>
          </m:e>
        </m:rad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a</m:t>
        </m:r>
      </m:oMath>
      <w:r>
        <w:rPr>
          <w:sz w:val="21"/>
        </w:rPr>
        <w:t>，因此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Fe</m:t>
        </m:r>
      </m:oMath>
      <w:r>
        <w:rPr>
          <w:sz w:val="21"/>
        </w:rPr>
        <w:t>原子的半径为</w:t>
      </w:r>
      <m:oMath>
        <m:f>
          <m:fPr/>
          <m:num>
            <m:rad>
              <m:radPr>
                <m:degHide m:val="1"/>
              </m:radPr>
              <m:deg/>
              <m:e>
                <m:r>
                  <m:rPr/>
                  <w:rPr>
                    <w:rFonts w:ascii="Cambria Math" w:hAnsi="Cambria Math" w:eastAsia="宋体" w:cs="Cambria Math"/>
                  </w:rPr>
                  <m:t>3</m:t>
                </m:r>
              </m:e>
            </m:rad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4</m:t>
            </m:r>
          </m:den>
        </m:f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pm</m:t>
        </m:r>
      </m:oMath>
      <w:r>
        <w:rPr>
          <w:sz w:val="21"/>
        </w:rPr>
        <w:t>。</w:t>
      </w:r>
    </w:p>
    <w:p w14:paraId="3CD657F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②m截面面积S</w:t>
      </w:r>
      <w:r>
        <w:rPr>
          <w:sz w:val="21"/>
          <w:vertAlign w:val="subscript"/>
        </w:rPr>
        <w:t>m</w:t>
      </w:r>
      <w:r>
        <w:rPr>
          <w:sz w:val="21"/>
        </w:rPr>
        <w:t>=a</w:t>
      </w:r>
      <w:r>
        <w:rPr>
          <w:sz w:val="21"/>
          <w:vertAlign w:val="superscript"/>
        </w:rPr>
        <w:t>2</w:t>
      </w:r>
      <w:r>
        <w:rPr>
          <w:sz w:val="21"/>
        </w:rPr>
        <w:t>pm</w:t>
      </w:r>
      <w:r>
        <w:rPr>
          <w:sz w:val="21"/>
          <w:vertAlign w:val="superscript"/>
        </w:rPr>
        <w:t>2</w:t>
      </w:r>
      <w:r>
        <w:rPr>
          <w:sz w:val="21"/>
        </w:rPr>
        <w:t>，每个顶点被8个相邻晶胞共享​​，每个晶胞的面被两个晶胞共用，每个晶胞的顶点原子贡献</w:t>
      </w:r>
      <m:oMath>
        <m:f>
          <m:fPr/>
          <m:num>
            <m:r>
              <m:rPr/>
              <w:rPr>
                <w:rFonts w:ascii="Cambria Math" w:hAnsi="Cambria Math" w:eastAsia="宋体" w:cs="Cambria Math"/>
              </w:rPr>
              <m:t>1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4</m:t>
            </m:r>
          </m:den>
        </m:f>
      </m:oMath>
      <w:r>
        <w:rPr>
          <w:sz w:val="21"/>
        </w:rPr>
        <w:t>个原子给该晶面，所含原子数为</w:t>
      </w:r>
      <m:oMath>
        <m:r>
          <m:rPr/>
          <w:rPr>
            <w:rFonts w:ascii="Cambria Math" w:hAnsi="Cambria Math" w:eastAsia="宋体" w:cs="Cambria Math"/>
          </w:rPr>
          <m:t>4×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1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4</m:t>
            </m:r>
          </m:den>
        </m:f>
        <m:r>
          <m:rPr/>
          <w:rPr>
            <w:rFonts w:ascii="Cambria Math" w:hAnsi="Cambria Math" w:eastAsia="宋体" w:cs="Cambria Math"/>
          </w:rPr>
          <m:t>=1</m:t>
        </m:r>
      </m:oMath>
      <w:r>
        <w:rPr>
          <w:sz w:val="21"/>
        </w:rPr>
        <w:t>，单位面积原子数为</w:t>
      </w:r>
      <m:oMath>
        <m:f>
          <m:fPr/>
          <m:num>
            <m:r>
              <m:rPr/>
              <w:rPr>
                <w:rFonts w:ascii="Cambria Math" w:hAnsi="Cambria Math" w:eastAsia="宋体" w:cs="Cambria Math"/>
              </w:rPr>
              <m:t>1</m:t>
            </m:r>
          </m:num>
          <m:den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a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p>
            </m:sSup>
          </m:den>
        </m:f>
      </m:oMath>
      <w:r>
        <w:rPr>
          <w:sz w:val="21"/>
        </w:rPr>
        <w:t>个pm</w:t>
      </w:r>
      <w:r>
        <w:rPr>
          <w:sz w:val="21"/>
          <w:vertAlign w:val="superscript"/>
        </w:rPr>
        <w:t>-2</w:t>
      </w:r>
      <w:r>
        <w:rPr>
          <w:sz w:val="21"/>
        </w:rPr>
        <w:t>；n截面面积为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a</m:t>
        </m:r>
        <m:r>
          <m:rPr/>
          <w:rPr>
            <w:rFonts w:ascii="Cambria Math" w:hAnsi="Cambria Math" w:eastAsia="宋体" w:cs="Cambria Math"/>
          </w:rPr>
          <m:t>×</m:t>
        </m:r>
        <m:rad>
          <m:radPr>
            <m:degHide m:val="1"/>
          </m:radPr>
          <m:deg/>
          <m:e>
            <m:r>
              <m:rPr/>
              <w:rPr>
                <w:rFonts w:ascii="Cambria Math" w:hAnsi="Cambria Math" w:eastAsia="宋体" w:cs="Cambria Math"/>
              </w:rPr>
              <m:t>2</m:t>
            </m:r>
          </m:e>
        </m:rad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a</m:t>
        </m:r>
        <m:r>
          <m:rPr/>
          <w:rPr>
            <w:rFonts w:ascii="Cambria Math" w:hAnsi="Cambria Math" w:eastAsia="宋体" w:cs="Cambria Math"/>
          </w:rPr>
          <m:t>=</m:t>
        </m:r>
        <m:rad>
          <m:radPr>
            <m:degHide m:val="1"/>
          </m:radPr>
          <m:deg/>
          <m:e>
            <m:r>
              <m:rPr/>
              <w:rPr>
                <w:rFonts w:ascii="Cambria Math" w:hAnsi="Cambria Math" w:eastAsia="宋体" w:cs="Cambria Math"/>
              </w:rPr>
              <m:t>2</m:t>
            </m:r>
          </m:e>
        </m:rad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</m:t>
            </m:r>
          </m:sup>
        </m:sSup>
      </m:oMath>
      <w:r>
        <w:rPr>
          <w:sz w:val="21"/>
        </w:rPr>
        <w:t>pm</w:t>
      </w:r>
      <w:r>
        <w:rPr>
          <w:sz w:val="21"/>
          <w:vertAlign w:val="superscript"/>
        </w:rPr>
        <w:t>2</w:t>
      </w:r>
      <w:r>
        <w:rPr>
          <w:sz w:val="21"/>
        </w:rPr>
        <w:t>，每个顶点被8个相邻晶胞共享，每个顶点参与形成四个通过体心的截面，体心原子完全属于本截面，所含原子数为</w:t>
      </w:r>
      <m:oMath>
        <m:d>
          <m:dPr>
            <m:sepChr m:val=","/>
          </m:dPr>
          <m:e>
            <m:r>
              <m:rPr/>
              <w:rPr>
                <w:rFonts w:ascii="Cambria Math" w:hAnsi="Cambria Math" w:eastAsia="宋体" w:cs="Cambria Math"/>
              </w:rPr>
              <m:t>4×</m:t>
            </m:r>
            <m:f>
              <m:fPr/>
              <m:num>
                <m:r>
                  <m:rPr/>
                  <w:rPr>
                    <w:rFonts w:ascii="Cambria Math" w:hAnsi="Cambria Math" w:eastAsia="宋体" w:cs="Cambria Math"/>
                  </w:rPr>
                  <m:t>1</m:t>
                </m:r>
              </m:num>
              <m:den>
                <m:r>
                  <m:rPr/>
                  <w:rPr>
                    <w:rFonts w:ascii="Cambria Math" w:hAnsi="Cambria Math" w:eastAsia="宋体" w:cs="Cambria Math"/>
                  </w:rPr>
                  <m:t>4</m:t>
                </m:r>
              </m:den>
            </m:f>
          </m:e>
        </m:d>
        <m:r>
          <m:rPr/>
          <w:rPr>
            <w:rFonts w:ascii="Cambria Math" w:hAnsi="Cambria Math" w:eastAsia="宋体" w:cs="Cambria Math"/>
          </w:rPr>
          <m:t>+1=2</m:t>
        </m:r>
      </m:oMath>
      <w:r>
        <w:rPr>
          <w:sz w:val="21"/>
        </w:rPr>
        <w:t>，单位面积原子数为</w:t>
      </w:r>
      <m:oMath>
        <m:f>
          <m:fPr/>
          <m:num>
            <m:r>
              <m:rPr/>
              <w:rPr>
                <w:rFonts w:ascii="Cambria Math" w:hAnsi="Cambria Math" w:eastAsia="宋体" w:cs="Cambria Math"/>
              </w:rPr>
              <m:t>2</m:t>
            </m:r>
          </m:num>
          <m:den>
            <m:rad>
              <m:radPr>
                <m:degHide m:val="1"/>
              </m:radPr>
              <m:deg/>
              <m:e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e>
            </m:rad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a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p>
            </m:sSup>
          </m:den>
        </m:f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rad>
              <m:radPr>
                <m:degHide m:val="1"/>
              </m:radPr>
              <m:deg/>
              <m:e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e>
            </m:rad>
          </m:num>
          <m:den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a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p>
            </m:sSup>
          </m:den>
        </m:f>
      </m:oMath>
      <w:r>
        <w:rPr>
          <w:sz w:val="21"/>
        </w:rPr>
        <w:t>个∙pm</w:t>
      </w:r>
      <w:r>
        <w:rPr>
          <w:sz w:val="21"/>
          <w:vertAlign w:val="superscript"/>
        </w:rPr>
        <w:t>-2</w:t>
      </w:r>
      <w:r>
        <w:rPr>
          <w:sz w:val="21"/>
        </w:rPr>
        <w:t>，因此催化活性较低的是n截面，该截面单位面积含有的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Fe</m:t>
        </m:r>
      </m:oMath>
      <w:r>
        <w:rPr>
          <w:sz w:val="21"/>
        </w:rPr>
        <w:t>原子为</w:t>
      </w:r>
      <m:oMath>
        <m:f>
          <m:fPr/>
          <m:num>
            <m:rad>
              <m:radPr>
                <m:degHide m:val="1"/>
              </m:radPr>
              <m:deg/>
              <m:e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e>
            </m:rad>
          </m:num>
          <m:den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a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p>
            </m:sSup>
          </m:den>
        </m:f>
      </m:oMath>
      <w:r>
        <w:rPr>
          <w:sz w:val="21"/>
        </w:rPr>
        <w:t>个∙pm</w:t>
      </w:r>
      <w:r>
        <w:rPr>
          <w:sz w:val="21"/>
          <w:vertAlign w:val="superscript"/>
        </w:rPr>
        <w:t>-2</w:t>
      </w:r>
      <w:r>
        <w:rPr>
          <w:sz w:val="21"/>
        </w:rPr>
        <w:t>。</w:t>
      </w:r>
    </w:p>
    <w:p w14:paraId="23051E6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 xml:space="preserve">17．(1)     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3MnO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+3NH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HSO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  <m:eqArr>
          <m:eqArrPr/>
          <m:e>
            <m:bar>
              <m:barPr/>
              <m:e>
                <m:bar>
                  <m:barPr/>
                  <m:e>
                    <m:r>
                      <m:rPr>
                        <m:sty m:val="p"/>
                      </m:rPr>
                      <w:rPr>
                        <w:rFonts w:ascii="Cambria Math" w:hAnsi="Cambria Math" w:eastAsia="宋体" w:cs="Cambria Math"/>
                      </w:rPr>
                      <m:t>低温焙烧</m:t>
                    </m:r>
                  </m:e>
                </m:bar>
              </m:e>
            </m:bar>
          </m:e>
          <m:e/>
        </m:eqAr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3MnSO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+N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↑+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↑+6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 xml:space="preserve">     Fe</w:t>
      </w:r>
      <w:r>
        <w:rPr>
          <w:sz w:val="21"/>
          <w:vertAlign w:val="subscript"/>
        </w:rPr>
        <w:t>2</w:t>
      </w:r>
      <w:r>
        <w:rPr>
          <w:sz w:val="21"/>
        </w:rPr>
        <w:t>O</w:t>
      </w:r>
      <w:r>
        <w:rPr>
          <w:sz w:val="21"/>
          <w:vertAlign w:val="subscript"/>
        </w:rPr>
        <w:t>3</w:t>
      </w:r>
      <w:r>
        <w:rPr>
          <w:sz w:val="21"/>
        </w:rPr>
        <w:t>、CaSO</w:t>
      </w:r>
      <w:r>
        <w:rPr>
          <w:sz w:val="21"/>
          <w:vertAlign w:val="subscript"/>
        </w:rPr>
        <w:t>4</w:t>
      </w:r>
    </w:p>
    <w:p w14:paraId="6A1333C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(2)减小</w:t>
      </w:r>
    </w:p>
    <w:p w14:paraId="38A6995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(3)H</w:t>
      </w:r>
      <w:r>
        <w:rPr>
          <w:sz w:val="21"/>
          <w:vertAlign w:val="subscript"/>
        </w:rPr>
        <w:t>2</w:t>
      </w:r>
      <w:r>
        <w:rPr>
          <w:sz w:val="21"/>
        </w:rPr>
        <w:t>SO</w:t>
      </w:r>
      <w:r>
        <w:rPr>
          <w:sz w:val="21"/>
          <w:vertAlign w:val="subscript"/>
        </w:rPr>
        <w:t>4</w:t>
      </w:r>
    </w:p>
    <w:p w14:paraId="0411F78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(4)     4×10</w:t>
      </w:r>
      <w:r>
        <w:rPr>
          <w:sz w:val="21"/>
          <w:vertAlign w:val="superscript"/>
        </w:rPr>
        <w:t>-4</w:t>
      </w:r>
      <w:r>
        <w:rPr>
          <w:sz w:val="21"/>
        </w:rPr>
        <w:t xml:space="preserve">     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CoS+H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+2H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=Co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2+</m:t>
            </m:r>
          </m:sup>
        </m:sSup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+S+2H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</w:p>
    <w:p w14:paraId="4958F54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(5)低温焙烧</w:t>
      </w:r>
    </w:p>
    <w:p w14:paraId="083EEFE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【分析】采用两段焙烧—水浸法从铁锰氧化矿中分离提取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Cu</m:t>
        </m:r>
        <m:r>
          <m:rPr/>
          <w:rPr>
            <w:rFonts w:ascii="Cambria Math" w:hAnsi="Cambria Math" w:eastAsia="宋体" w:cs="Cambria Math"/>
          </w:rPr>
          <m:t>、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Co</m:t>
        </m:r>
        <m:r>
          <m:rPr/>
          <w:rPr>
            <w:rFonts w:ascii="Cambria Math" w:hAnsi="Cambria Math" w:eastAsia="宋体" w:cs="Cambria Math"/>
          </w:rPr>
          <m:t>、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Mn</m:t>
        </m:r>
      </m:oMath>
      <w:r>
        <w:rPr>
          <w:sz w:val="21"/>
        </w:rPr>
        <w:t>等元素，加入硫酸铵低温焙烧，金属氧化物均转化为硫酸盐，如硫酸锰、硫酸铁、硫酸钴、硫酸钙等，产生的气体有氨气，氮气等，氨气用稀硫酸吸收，得到硫酸铵溶液，得到的硫酸盐经</w:t>
      </w:r>
      <m:oMath>
        <m:r>
          <m:rPr/>
          <w:rPr>
            <w:rFonts w:ascii="Cambria Math" w:hAnsi="Cambria Math" w:eastAsia="宋体" w:cs="Cambria Math"/>
          </w:rPr>
          <m:t>650℃</m:t>
        </m:r>
      </m:oMath>
      <w:r>
        <w:rPr>
          <w:sz w:val="21"/>
        </w:rPr>
        <w:t>高温焙烧，只有硫酸铁发生了分解，产生三氧化硫气体和氧化铁，水浸后，过滤分离出滤渣，滤渣主要为二氧化硅，氧化铁，及硫酸钙，后续萃取分离，将铜元素萃取到有机相中，最终得到硫酸铜溶液，水相主要含有钴元素和锰元素，加入硫化钠，调节pH，生成硫化钴，过滤分离最终得到硫酸钴溶液，滤液中加入碳酸氢铵，生成碳酸锰沉淀，据此解答。</w:t>
      </w:r>
    </w:p>
    <w:p w14:paraId="5432769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【详解】（1）低温焙烧，金属氧化物均转化为硫酸盐，二氧化锰与硫酸氢铵反应，转化为硫酸锰和氮气，根据电子得失守恒可知还有氨气生成，化学方程式为：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3MnO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+3NH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HSO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  <m:eqArr>
          <m:eqArrPr/>
          <m:e>
            <m:bar>
              <m:barPr/>
              <m:e>
                <m:bar>
                  <m:barPr/>
                  <m:e>
                    <m:r>
                      <m:rPr>
                        <m:sty m:val="p"/>
                      </m:rPr>
                      <w:rPr>
                        <w:rFonts w:ascii="Cambria Math" w:hAnsi="Cambria Math" w:eastAsia="宋体" w:cs="Cambria Math"/>
                      </w:rPr>
                      <m:t>低温焙烧</m:t>
                    </m:r>
                  </m:e>
                </m:bar>
              </m:e>
            </m:bar>
          </m:e>
          <m:e/>
        </m:eqAr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3MnSO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+N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↑+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↑+6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；根据已知条件，高温焙烧的温度为650℃，只有硫酸铁发生分解，生成三氧化硫气体和氧化铁，二氧化硅，氧化铁，硫酸钙等在水中溶解度都较小，所以“水浸”所得滤渣的主要成分除了SiO</w:t>
      </w:r>
      <w:r>
        <w:rPr>
          <w:sz w:val="21"/>
          <w:vertAlign w:val="subscript"/>
        </w:rPr>
        <w:t>2</w:t>
      </w:r>
      <w:r>
        <w:rPr>
          <w:sz w:val="21"/>
        </w:rPr>
        <w:t>外还含有，Fe</w:t>
      </w:r>
      <w:r>
        <w:rPr>
          <w:sz w:val="21"/>
          <w:vertAlign w:val="subscript"/>
        </w:rPr>
        <w:t>2</w:t>
      </w:r>
      <w:r>
        <w:rPr>
          <w:sz w:val="21"/>
        </w:rPr>
        <w:t>O</w:t>
      </w:r>
      <w:r>
        <w:rPr>
          <w:sz w:val="21"/>
          <w:vertAlign w:val="subscript"/>
        </w:rPr>
        <w:t>3</w:t>
      </w:r>
      <w:r>
        <w:rPr>
          <w:sz w:val="21"/>
        </w:rPr>
        <w:t>、CaSO</w:t>
      </w:r>
      <w:r>
        <w:rPr>
          <w:sz w:val="21"/>
          <w:vertAlign w:val="subscript"/>
        </w:rPr>
        <w:t>4</w:t>
      </w:r>
      <w:r>
        <w:rPr>
          <w:sz w:val="21"/>
        </w:rPr>
        <w:t>；故答案为：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3MnO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+3NH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HSO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  <m:eqArr>
          <m:eqArrPr/>
          <m:e>
            <m:bar>
              <m:barPr/>
              <m:e>
                <m:bar>
                  <m:barPr/>
                  <m:e>
                    <m:r>
                      <m:rPr>
                        <m:sty m:val="p"/>
                      </m:rPr>
                      <w:rPr>
                        <w:rFonts w:ascii="Cambria Math" w:hAnsi="Cambria Math" w:eastAsia="宋体" w:cs="Cambria Math"/>
                      </w:rPr>
                      <m:t>低温焙烧</m:t>
                    </m:r>
                  </m:e>
                </m:bar>
              </m:e>
            </m:bar>
          </m:e>
          <m:e/>
        </m:eqAr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3MnSO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+N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↑+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↑+6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；Fe</w:t>
      </w:r>
      <w:r>
        <w:rPr>
          <w:sz w:val="21"/>
          <w:vertAlign w:val="subscript"/>
        </w:rPr>
        <w:t>2</w:t>
      </w:r>
      <w:r>
        <w:rPr>
          <w:sz w:val="21"/>
        </w:rPr>
        <w:t>O</w:t>
      </w:r>
      <w:r>
        <w:rPr>
          <w:sz w:val="21"/>
          <w:vertAlign w:val="subscript"/>
        </w:rPr>
        <w:t>3</w:t>
      </w:r>
      <w:r>
        <w:rPr>
          <w:sz w:val="21"/>
        </w:rPr>
        <w:t>、CaSO</w:t>
      </w:r>
      <w:r>
        <w:rPr>
          <w:sz w:val="21"/>
          <w:vertAlign w:val="subscript"/>
        </w:rPr>
        <w:t>4</w:t>
      </w:r>
      <w:r>
        <w:rPr>
          <w:sz w:val="21"/>
        </w:rPr>
        <w:t>；</w:t>
      </w:r>
    </w:p>
    <w:p w14:paraId="728029B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（2）根据已知条件，硫酸铵低温分解成硫酸氢铵，高温则完全分解成气体，如果直接高温焙烧，则硫酸铵会分解，物质的量减少，导致金属元素的浸出率减小，故答案为：减小；</w:t>
      </w:r>
    </w:p>
    <w:p w14:paraId="14F3CE5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（3）根据萃取的化学方程式：</w:t>
      </w:r>
      <m:oMath>
        <m:r>
          <m:rPr/>
          <w:rPr>
            <w:rFonts w:ascii="Cambria Math" w:hAnsi="Cambria Math" w:eastAsia="宋体" w:cs="Cambria Math"/>
          </w:rPr>
          <m:t>2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HR</m:t>
        </m:r>
      </m:oMath>
      <w:r>
        <w:rPr>
          <w:sz w:val="21"/>
        </w:rPr>
        <w:t>(有机相)</w:t>
      </w:r>
      <m:oMath>
        <m:r>
          <m:rPr/>
          <w:rPr>
            <w:rFonts w:ascii="Cambria Math" w:hAnsi="Cambria Math" w:eastAsia="宋体" w:cs="Cambria Math"/>
          </w:rPr>
          <m:t>+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Cu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</m:oMath>
      <w:r>
        <w:rPr>
          <w:sz w:val="21"/>
        </w:rPr>
        <w:t>(水相)</w:t>
      </w:r>
      <m:oMath>
        <m:r>
          <m:rPr/>
          <w:rPr>
            <w:rFonts w:ascii="Cambria Math" w:hAnsi="Cambria Math" w:eastAsia="宋体" w:cs="Cambria Math"/>
          </w:rPr>
          <m:t>⇌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CuR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(有机相)</w:t>
      </w:r>
      <m:oMath>
        <m:r>
          <m:rPr/>
          <w:rPr>
            <w:rFonts w:ascii="Cambria Math" w:hAnsi="Cambria Math" w:eastAsia="宋体" w:cs="Cambria Math"/>
          </w:rPr>
          <m:t>+2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</m:oMath>
      <w:r>
        <w:rPr>
          <w:sz w:val="21"/>
        </w:rPr>
        <w:t>(水相)，加入有机相将铜离子萃取到有机相中，反萃取时需要使平衡逆向移到，生成铜离子，而且为了不引入新的杂质，应加入的试剂为稀H</w:t>
      </w:r>
      <w:r>
        <w:rPr>
          <w:sz w:val="21"/>
          <w:vertAlign w:val="subscript"/>
        </w:rPr>
        <w:t>2</w:t>
      </w:r>
      <w:r>
        <w:rPr>
          <w:sz w:val="21"/>
        </w:rPr>
        <w:t>SO</w:t>
      </w:r>
      <w:r>
        <w:rPr>
          <w:sz w:val="21"/>
          <w:vertAlign w:val="subscript"/>
        </w:rPr>
        <w:t>4</w:t>
      </w:r>
      <w:r>
        <w:rPr>
          <w:sz w:val="21"/>
        </w:rPr>
        <w:t>，故答案为：H</w:t>
      </w:r>
      <w:r>
        <w:rPr>
          <w:sz w:val="21"/>
          <w:vertAlign w:val="subscript"/>
        </w:rPr>
        <w:t>2</w:t>
      </w:r>
      <w:r>
        <w:rPr>
          <w:sz w:val="21"/>
        </w:rPr>
        <w:t>SO</w:t>
      </w:r>
      <w:r>
        <w:rPr>
          <w:sz w:val="21"/>
          <w:vertAlign w:val="subscript"/>
        </w:rPr>
        <w:t>4</w:t>
      </w:r>
      <w:r>
        <w:rPr>
          <w:sz w:val="21"/>
        </w:rPr>
        <w:t>；</w:t>
      </w:r>
    </w:p>
    <w:p w14:paraId="32626F9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（4）沉钴时，pH=4时Co</w:t>
      </w:r>
      <w:r>
        <w:rPr>
          <w:sz w:val="21"/>
          <w:vertAlign w:val="superscript"/>
        </w:rPr>
        <w:t>2+</w:t>
      </w:r>
      <w:r>
        <w:rPr>
          <w:sz w:val="21"/>
        </w:rPr>
        <w:t>恰好沉淀完全，其浓度为c(Co</w:t>
      </w:r>
      <w:r>
        <w:rPr>
          <w:sz w:val="21"/>
          <w:vertAlign w:val="superscript"/>
        </w:rPr>
        <w:t>2+</w:t>
      </w:r>
      <w:r>
        <w:rPr>
          <w:sz w:val="21"/>
        </w:rPr>
        <w:t>)=1×10</w:t>
      </w:r>
      <w:r>
        <w:rPr>
          <w:sz w:val="21"/>
          <w:vertAlign w:val="superscript"/>
        </w:rPr>
        <w:t>-5</w:t>
      </w:r>
      <w:r>
        <w:rPr>
          <w:sz w:val="21"/>
        </w:rPr>
        <w:t>mol/L，此时c(H</w:t>
      </w:r>
      <w:r>
        <w:rPr>
          <w:sz w:val="21"/>
          <w:vertAlign w:val="superscript"/>
        </w:rPr>
        <w:t>+</w:t>
      </w:r>
      <w:r>
        <w:rPr>
          <w:sz w:val="21"/>
        </w:rPr>
        <w:t>)=1×10</w:t>
      </w:r>
      <w:r>
        <w:rPr>
          <w:sz w:val="21"/>
          <w:vertAlign w:val="superscript"/>
        </w:rPr>
        <w:t>-4</w:t>
      </w:r>
      <w:r>
        <w:rPr>
          <w:sz w:val="21"/>
        </w:rPr>
        <w:t>mol/L，根据Ksp((CoS)= 4×10</w:t>
      </w:r>
      <w:r>
        <w:rPr>
          <w:sz w:val="21"/>
          <w:vertAlign w:val="superscript"/>
        </w:rPr>
        <w:t>-21</w:t>
      </w:r>
      <w:r>
        <w:rPr>
          <w:sz w:val="21"/>
        </w:rPr>
        <w:t>，推出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S</m:t>
                </m:r>
              </m:e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2-</m:t>
                </m:r>
              </m:sup>
            </m:sSup>
          </m:e>
        </m:d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</m:t>
        </m:r>
        <m:f>
          <m:fPr/>
          <m:num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Ksp(</m:t>
            </m:r>
            <m:d>
              <m:dPr>
                <m:sepChr m:val=",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CoS</m:t>
                </m:r>
              </m:e>
            </m:d>
          </m:num>
          <m:den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  <m:d>
              <m:dPr>
                <m:sepChr m:val=","/>
              </m:dPr>
              <m:e>
                <m:sSup>
                  <m:s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Co</m:t>
                    </m:r>
                  </m:e>
                  <m:sup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2+</m:t>
                    </m:r>
                  </m:sup>
                </m:sSup>
              </m:e>
            </m:d>
          </m:den>
        </m:f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</m:t>
        </m:r>
        <m:f>
          <m:fPr/>
          <m:num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  <m:r>
              <m:rPr/>
              <w:rPr>
                <w:rFonts w:ascii="Cambria Math" w:hAnsi="Cambria Math" w:eastAsia="宋体" w:cs="Cambria Math"/>
              </w:rPr>
              <m:t>×</m:t>
            </m:r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10</m:t>
                </m:r>
              </m:e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-21</m:t>
                </m:r>
              </m:sup>
            </m:sSup>
          </m:num>
          <m:den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</m:t>
            </m:r>
            <m:r>
              <m:rPr/>
              <w:rPr>
                <w:rFonts w:ascii="Cambria Math" w:hAnsi="Cambria Math" w:eastAsia="宋体" w:cs="Cambria Math"/>
              </w:rPr>
              <m:t>×</m:t>
            </m:r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10</m:t>
                </m:r>
              </m:e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-5</m:t>
                </m:r>
              </m:sup>
            </m:sSup>
          </m:den>
        </m:f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=4</m:t>
        </m:r>
        <m:r>
          <m:rPr/>
          <w:rPr>
            <w:rFonts w:ascii="Cambria Math" w:hAnsi="Cambria Math" w:eastAsia="宋体" w:cs="Cambria Math"/>
          </w:rPr>
          <m:t>×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10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-16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mol/L</m:t>
        </m:r>
      </m:oMath>
      <w:r>
        <w:rPr>
          <w:sz w:val="21"/>
        </w:rPr>
        <w:t>，又因为K</w:t>
      </w:r>
      <w:r>
        <w:rPr>
          <w:sz w:val="21"/>
          <w:vertAlign w:val="subscript"/>
        </w:rPr>
        <w:t>a1</w:t>
      </w:r>
      <w:r>
        <w:rPr>
          <w:sz w:val="21"/>
        </w:rPr>
        <w:t>(H</w:t>
      </w:r>
      <w:r>
        <w:rPr>
          <w:sz w:val="21"/>
          <w:vertAlign w:val="subscript"/>
        </w:rPr>
        <w:t>2</w:t>
      </w:r>
      <w:r>
        <w:rPr>
          <w:sz w:val="21"/>
        </w:rPr>
        <w:t>S)= 1×10</w:t>
      </w:r>
      <w:r>
        <w:rPr>
          <w:sz w:val="21"/>
          <w:vertAlign w:val="superscript"/>
        </w:rPr>
        <w:t>-7</w:t>
      </w:r>
      <w:r>
        <w:rPr>
          <w:sz w:val="21"/>
        </w:rPr>
        <w:t>，K</w:t>
      </w:r>
      <w:r>
        <w:rPr>
          <w:sz w:val="21"/>
          <w:vertAlign w:val="subscript"/>
        </w:rPr>
        <w:t>a2</w:t>
      </w:r>
      <w:r>
        <w:rPr>
          <w:sz w:val="21"/>
        </w:rPr>
        <w:t>(H</w:t>
      </w:r>
      <w:r>
        <w:rPr>
          <w:sz w:val="21"/>
          <w:vertAlign w:val="subscript"/>
        </w:rPr>
        <w:t>2</w:t>
      </w:r>
      <w:r>
        <w:rPr>
          <w:sz w:val="21"/>
        </w:rPr>
        <w:t>S)= 1×10</w:t>
      </w:r>
      <w:r>
        <w:rPr>
          <w:sz w:val="21"/>
          <w:vertAlign w:val="superscript"/>
        </w:rPr>
        <w:t>-13</w:t>
      </w:r>
      <w:r>
        <w:rPr>
          <w:sz w:val="21"/>
        </w:rPr>
        <w:t>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a1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×K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</m:t>
        </m:r>
        <m:f>
          <m:fPr/>
          <m:num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  <m:d>
              <m:dPr>
                <m:sepChr m:val=","/>
              </m:dPr>
              <m:e>
                <m:sSup>
                  <m:s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H</m:t>
                    </m:r>
                  </m:e>
                  <m:sup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+</m:t>
                    </m:r>
                  </m:sup>
                </m:sSup>
              </m:e>
            </m:d>
            <m:r>
              <m:rPr/>
              <w:rPr>
                <w:rFonts w:ascii="Cambria Math" w:hAnsi="Cambria Math" w:eastAsia="宋体" w:cs="Cambria Math"/>
              </w:rPr>
              <m:t>×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  <m:d>
              <m:dPr>
                <m:sepChr m:val=","/>
              </m:dPr>
              <m:e>
                <m:sSup>
                  <m:s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HS</m:t>
                    </m:r>
                  </m:e>
                  <m:sup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-</m:t>
                    </m:r>
                  </m:sup>
                </m:sSup>
              </m:e>
            </m:d>
          </m:num>
          <m:den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H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2</m:t>
                    </m:r>
                  </m:sub>
                </m:s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S</m:t>
                </m:r>
              </m:e>
            </m:d>
          </m:den>
        </m:f>
        <m:r>
          <m:rPr/>
          <w:rPr>
            <w:rFonts w:ascii="Cambria Math" w:hAnsi="Cambria Math" w:eastAsia="宋体" w:cs="Cambria Math"/>
          </w:rPr>
          <m:t>×</m:t>
        </m:r>
        <m:f>
          <m:fPr/>
          <m:num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  <m:d>
              <m:dPr>
                <m:sepChr m:val=","/>
              </m:dPr>
              <m:e>
                <m:sSup>
                  <m:s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H</m:t>
                    </m:r>
                  </m:e>
                  <m:sup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+</m:t>
                    </m:r>
                  </m:sup>
                </m:sSup>
              </m:e>
            </m:d>
            <m:r>
              <m:rPr/>
              <w:rPr>
                <w:rFonts w:ascii="Cambria Math" w:hAnsi="Cambria Math" w:eastAsia="宋体" w:cs="Cambria Math"/>
              </w:rPr>
              <m:t>×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  <m:d>
              <m:dPr>
                <m:sepChr m:val=","/>
              </m:dPr>
              <m:e>
                <m:sSup>
                  <m:s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S</m:t>
                    </m:r>
                  </m:e>
                  <m:sup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2-</m:t>
                    </m:r>
                  </m:sup>
                </m:sSup>
              </m:e>
            </m:d>
          </m:num>
          <m:den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  <m:d>
              <m:dPr>
                <m:sepChr m:val=","/>
              </m:dPr>
              <m:e>
                <m:sSup>
                  <m:s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HS</m:t>
                    </m:r>
                  </m:e>
                  <m:sup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-</m:t>
                    </m:r>
                  </m:sup>
                </m:sSup>
              </m:e>
            </m:d>
          </m:den>
        </m:f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</m:t>
                </m:r>
              </m:e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p>
            </m:sSup>
            <m:d>
              <m:dPr>
                <m:sepChr m:val=","/>
              </m:dPr>
              <m:e>
                <m:sSup>
                  <m:s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H</m:t>
                    </m:r>
                  </m:e>
                  <m:sup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+</m:t>
                    </m:r>
                  </m:sup>
                </m:sSup>
              </m:e>
            </m:d>
            <m:r>
              <m:rPr/>
              <w:rPr>
                <w:rFonts w:ascii="Cambria Math" w:hAnsi="Cambria Math" w:eastAsia="宋体" w:cs="Cambria Math"/>
              </w:rPr>
              <m:t>×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  <m:d>
              <m:dPr>
                <m:sepChr m:val=","/>
              </m:dPr>
              <m:e>
                <m:sSup>
                  <m:s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S</m:t>
                    </m:r>
                  </m:e>
                  <m:sup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2-</m:t>
                    </m:r>
                  </m:sup>
                </m:sSup>
              </m:e>
            </m:d>
          </m:num>
          <m:den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H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2</m:t>
                    </m:r>
                  </m:sub>
                </m:s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S</m:t>
                </m:r>
              </m:e>
            </m:d>
          </m:den>
        </m:f>
      </m:oMath>
      <w:r>
        <w:rPr>
          <w:sz w:val="21"/>
        </w:rPr>
        <w:t>，则c(H</w:t>
      </w:r>
      <w:r>
        <w:rPr>
          <w:sz w:val="21"/>
          <w:vertAlign w:val="subscript"/>
        </w:rPr>
        <w:t>2</w:t>
      </w:r>
      <w:r>
        <w:rPr>
          <w:sz w:val="21"/>
        </w:rPr>
        <w:t xml:space="preserve">S)= </w:t>
      </w:r>
      <m:oMath>
        <m:f>
          <m:fPr/>
          <m:num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</m:t>
                </m:r>
              </m:e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p>
            </m:sSup>
            <m:d>
              <m:dPr>
                <m:sepChr m:val=","/>
              </m:dPr>
              <m:e>
                <m:sSup>
                  <m:s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H</m:t>
                    </m:r>
                  </m:e>
                  <m:sup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+</m:t>
                    </m:r>
                  </m:sup>
                </m:sSup>
              </m:e>
            </m:d>
            <m:r>
              <m:rPr/>
              <w:rPr>
                <w:rFonts w:ascii="Cambria Math" w:hAnsi="Cambria Math" w:eastAsia="宋体" w:cs="Cambria Math"/>
              </w:rPr>
              <m:t>×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  <m:d>
              <m:dPr>
                <m:sepChr m:val=","/>
              </m:dPr>
              <m:e>
                <m:sSup>
                  <m:s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S</m:t>
                    </m:r>
                  </m:e>
                  <m:sup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2-</m:t>
                    </m:r>
                  </m:sup>
                </m:sSup>
              </m:e>
            </m:d>
          </m:num>
          <m:den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K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a1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×K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a2</m:t>
                </m:r>
              </m:sub>
            </m:sSub>
          </m:den>
        </m:f>
      </m:oMath>
      <w:r>
        <w:rPr>
          <w:sz w:val="21"/>
        </w:rPr>
        <w:t>=</w:t>
      </w:r>
      <m:oMath>
        <m:f>
          <m:fPr/>
          <m:num>
            <m:sSup>
              <m:sSupPr/>
              <m:e>
                <m:sSup>
                  <m:s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(10</m:t>
                    </m:r>
                  </m:e>
                  <m:sup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-4</m:t>
                    </m:r>
                  </m:sup>
                </m:s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)</m:t>
                </m:r>
              </m:e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p>
            </m:sSup>
            <m:r>
              <m:rPr/>
              <w:rPr>
                <w:rFonts w:ascii="Cambria Math" w:hAnsi="Cambria Math" w:eastAsia="宋体" w:cs="Cambria Math"/>
              </w:rPr>
              <m:t>×4×</m:t>
            </m:r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10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−16</m:t>
                </m:r>
              </m:sup>
            </m:sSup>
          </m:num>
          <m:den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10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−7</m:t>
                </m:r>
              </m:sup>
            </m:sSup>
            <m:r>
              <m:rPr/>
              <w:rPr>
                <w:rFonts w:ascii="Cambria Math" w:hAnsi="Cambria Math" w:eastAsia="宋体" w:cs="Cambria Math"/>
              </w:rPr>
              <m:t>×</m:t>
            </m:r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10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−13</m:t>
                </m:r>
              </m:sup>
            </m:sSup>
          </m:den>
        </m:f>
      </m:oMath>
      <w:r>
        <w:rPr>
          <w:sz w:val="21"/>
        </w:rPr>
        <w:t>=4×10</w:t>
      </w:r>
      <w:r>
        <w:rPr>
          <w:sz w:val="21"/>
          <w:vertAlign w:val="superscript"/>
        </w:rPr>
        <w:t>-4</w:t>
      </w:r>
      <w:r>
        <w:rPr>
          <w:sz w:val="21"/>
        </w:rPr>
        <w:t xml:space="preserve"> mol/L；由流程图可知，CoS溶解时加入了过氧化氢，稀硫酸，生成了CoSO</w:t>
      </w:r>
      <w:r>
        <w:rPr>
          <w:sz w:val="21"/>
          <w:vertAlign w:val="subscript"/>
        </w:rPr>
        <w:t>4</w:t>
      </w:r>
      <w:r>
        <w:rPr>
          <w:sz w:val="21"/>
        </w:rPr>
        <w:t>和S，化学方程式为：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CoS+H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=CoSO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+S+2H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，改写成离子方程式为：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CoS+H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+2H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=Co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2+</m:t>
            </m:r>
          </m:sup>
        </m:sSup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+S+2H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。故答案为：4×10</w:t>
      </w:r>
      <w:r>
        <w:rPr>
          <w:sz w:val="21"/>
          <w:vertAlign w:val="superscript"/>
        </w:rPr>
        <w:t>-4</w:t>
      </w:r>
      <w:r>
        <w:rPr>
          <w:sz w:val="21"/>
        </w:rPr>
        <w:t>；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CoS+H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+2H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=Co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2+</m:t>
            </m:r>
          </m:sup>
        </m:sSup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+S+2H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；</w:t>
      </w:r>
    </w:p>
    <w:p w14:paraId="002B490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（5）由分析可知，沉锰过程中，加入碳酸氢铵，生成碳酸锰，二氧化碳，硫酸铵等，过滤后滤液中的硫酸铵可并入吸收液中，经过处理后导入低温焙烧循环使用，故答案为：低温焙烧。</w:t>
      </w:r>
    </w:p>
    <w:p w14:paraId="0CF2EF2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18．(1)1:1:2</w:t>
      </w:r>
    </w:p>
    <w:p w14:paraId="2B4A7E0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     导气，同时将顺丁烯二酸酐、苯二甲酸酐、1,2-丙二醇以及醇解反应的产物冷凝回流到装置A中，但是不会将水蒸气冷凝     （直形）冷凝管     B</w:t>
      </w:r>
    </w:p>
    <w:p w14:paraId="7417454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 xml:space="preserve">(3)     2、3     </w:t>
      </w:r>
      <m:oMath>
        <m:f>
          <m:fPr/>
          <m:num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14000c</m:t>
            </m:r>
          </m:num>
          <m:den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</m:t>
            </m:r>
          </m:den>
        </m:f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mg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</m:t>
            </m:r>
          </m:sup>
        </m:sSup>
      </m:oMath>
      <w:r>
        <w:rPr>
          <w:sz w:val="21"/>
        </w:rPr>
        <w:t xml:space="preserve">     C</w:t>
      </w:r>
    </w:p>
    <w:p w14:paraId="414D096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(4)酸酐本身就能催化成酯反应（酰基化反应），且可以与水反应，促进缩聚反应正向进行</w:t>
      </w:r>
    </w:p>
    <w:p w14:paraId="2FA1AD7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【分析】根据题中信息可知，本实验分为两个阶段，先由3种原料发生醇解反应，然后醇解产物再发生缩聚反应得到聚酯，两个阶段控制的温度不同。当测得样品的酸值达到合理要求后，缩聚反应完成。</w:t>
      </w:r>
    </w:p>
    <w:p w14:paraId="1ED37E8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【详解】（1）</w:t>
      </w:r>
    </w:p>
    <w:p w14:paraId="768A24B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由聚酯的结构简式可知，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800225" cy="609600"/>
            <wp:effectExtent l="0" t="0" r="13335" b="0"/>
            <wp:docPr id="1971019784" name="图片 1971019784" descr="@@@e471825c-103a-42b1-bc52-0e1b9558ae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019784" name="图片 1971019784" descr="@@@e471825c-103a-42b1-bc52-0e1b9558aef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和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009775" cy="876300"/>
            <wp:effectExtent l="0" t="0" r="1905" b="7620"/>
            <wp:docPr id="29374876" name="图片 29374876" descr="@@@6f0ed80b-da29-4949-8cd8-4448b383e7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74876" name="图片 29374876" descr="@@@6f0ed80b-da29-4949-8cd8-4448b383e73a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按物质的量之比1:1发生缩聚反应生成该聚酯，而顺丁烯二酸酐和邻苯二甲酸酐分别与1,2-丙二醇以物质的量之比1:1发生醇解反应，因此，理论上，原料物质的量投料比n(顺丁烯二酸酐)：n(邻苯二甲酸酐)：n(1,2-丙二醇)= 1:1:2。</w:t>
      </w:r>
    </w:p>
    <w:p w14:paraId="2DC76FF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2）装置A中3种原料在加热的条件下发生反应，由于这些原料有一定的挥发性，若这些原料的蒸气随氮气一起流出，则原料的利用率减小，从而导致产品的产率减小，因此，需要冷凝回流装置，装置B为空气冷凝管，其作用是导气，同时将顺丁烯二酸酐、苯二甲酸酐、1,2-丙二醇以及醇解反应的产物冷凝回流到装置A中，但是不会将水蒸气冷凝；仪器C的名称是冷凝管，其可以将反应生成的水蒸气冷凝为水；根据3 种原料的沸点可知，反应过程中，应保持温度计2示数处于一定范围，即高于水的沸点、低于原料的沸点，防止原料流失，合理的是100~105℃，故选B。</w:t>
      </w:r>
    </w:p>
    <w:p w14:paraId="3CFC990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（3）由表中数据可知，5次滴定消耗标准溶液的体积分别为24.98mL、24.80mL、24.10mL、25.00mL、25.02mL，第2、3两次实验的数据的误差明显偏大，故应舍弃的数据为2、3；用合理的3次实验的数据求平均值为25.00mL，25.00mL cmol·L</w:t>
      </w:r>
      <w:r>
        <w:rPr>
          <w:sz w:val="21"/>
          <w:vertAlign w:val="superscript"/>
        </w:rPr>
        <w:t>-1</w:t>
      </w:r>
      <w:r>
        <w:rPr>
          <w:sz w:val="21"/>
        </w:rPr>
        <w:t xml:space="preserve">KOH一乙醇标准溶液中含有KOH的质量为25.00mL </w:t>
      </w:r>
      <m:oMath>
        <m:r>
          <m:rPr/>
          <w:rPr>
            <w:rFonts w:ascii="Cambria Math" w:hAnsi="Cambria Math" w:eastAsia="宋体" w:cs="Cambria Math"/>
          </w:rPr>
          <m:t>×</m:t>
        </m:r>
      </m:oMath>
      <w:r>
        <w:rPr>
          <w:sz w:val="21"/>
        </w:rPr>
        <w:t>10</w:t>
      </w:r>
      <w:r>
        <w:rPr>
          <w:sz w:val="21"/>
          <w:vertAlign w:val="superscript"/>
        </w:rPr>
        <w:t>-3</w:t>
      </w:r>
      <w:r>
        <w:rPr>
          <w:sz w:val="21"/>
        </w:rPr>
        <w:t>L·mL</w:t>
      </w:r>
      <w:r>
        <w:rPr>
          <w:sz w:val="21"/>
          <w:vertAlign w:val="superscript"/>
        </w:rPr>
        <w:t>-1</w:t>
      </w:r>
      <m:oMath>
        <m:r>
          <m:rPr/>
          <w:rPr>
            <w:rFonts w:ascii="Cambria Math" w:hAnsi="Cambria Math" w:eastAsia="宋体" w:cs="Cambria Math"/>
          </w:rPr>
          <m:t>×</m:t>
        </m:r>
      </m:oMath>
      <w:r>
        <w:rPr>
          <w:sz w:val="21"/>
        </w:rPr>
        <w:t>cmol·L</w:t>
      </w:r>
      <w:r>
        <w:rPr>
          <w:sz w:val="21"/>
          <w:vertAlign w:val="superscript"/>
        </w:rPr>
        <w:t>-1</w:t>
      </w:r>
      <m:oMath>
        <m:r>
          <m:rPr/>
          <w:rPr>
            <w:rFonts w:ascii="Cambria Math" w:hAnsi="Cambria Math" w:eastAsia="宋体" w:cs="Cambria Math"/>
          </w:rPr>
          <m:t>×</m:t>
        </m:r>
      </m:oMath>
      <w:r>
        <w:rPr>
          <w:sz w:val="21"/>
        </w:rPr>
        <w:t>56000 mg·mol</w:t>
      </w:r>
      <w:r>
        <w:rPr>
          <w:sz w:val="21"/>
          <w:vertAlign w:val="superscript"/>
        </w:rPr>
        <w:t>-1</w:t>
      </w:r>
      <w:r>
        <w:rPr>
          <w:sz w:val="21"/>
        </w:rPr>
        <w:t>=1400c mg，因此，测得该样品的酸值为</w:t>
      </w:r>
      <m:oMath>
        <m:f>
          <m:fPr/>
          <m:num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1400cmg</m:t>
            </m:r>
          </m:num>
          <m:den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ag</m:t>
            </m:r>
            <m:r>
              <m:rPr/>
              <w:rPr>
                <w:rFonts w:ascii="Cambria Math" w:hAnsi="Cambria Math" w:eastAsia="宋体" w:cs="Cambria Math"/>
              </w:rPr>
              <m:t>×</m:t>
            </m:r>
            <m:f>
              <m:fPr/>
              <m:num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25.00mL</m:t>
                </m:r>
              </m:num>
              <m:den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250.00mL</m:t>
                </m:r>
              </m:den>
            </m:f>
          </m:den>
        </m:f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14000c</m:t>
            </m:r>
          </m:num>
          <m:den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</m:t>
            </m:r>
          </m:den>
        </m:f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mg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</m:t>
            </m:r>
          </m:sup>
        </m:sSup>
      </m:oMath>
      <w:r>
        <w:rPr>
          <w:sz w:val="21"/>
        </w:rPr>
        <w:t>。</w:t>
      </w:r>
    </w:p>
    <w:p w14:paraId="494ABB3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若测得酸值高于聚合度要求，说明样品中所含的羧基数目较多，还有一部分单体没有发生充分发生缩聚反应，或者聚合程度不够。因此，可采取的措施为 （填标号）</w:t>
      </w:r>
    </w:p>
    <w:p w14:paraId="2BC70DC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A．若立即停止加热，则酸值不变，不能达到目的，相反地，可以继续加热，让缩聚反应充分进行，A不可取；</w:t>
      </w:r>
    </w:p>
    <w:p w14:paraId="004F26A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B．若排出装置D内的液体，可以除去未参与缩聚反应的单体，降低混合物的酸值，但是明显不符合题意，题中描述每隔一段时间从装置A中取样并测量其酸值，直至酸值达到聚合度要求才可以达到目的，B不可取；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</w:p>
    <w:p w14:paraId="1AFE101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的作用是一方面可以将生成的水带走，另一方面可以起到搅拌作用，从而加快反应速率且促进缩聚反应充分进行，因此，增大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的流速可行，C可取；</w:t>
      </w:r>
    </w:p>
    <w:p w14:paraId="3C00513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综上所述，选C。</w:t>
      </w:r>
    </w:p>
    <w:p w14:paraId="6CC2FB5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4）本实验中使用了2种酸酐，酸酐本身就能催化成酯反应（酰基化反应），且可以与水反应，促进缩聚反应正向进行，因此，可以适当增大酸酐的用量，实验中未另加催化剂的原因是：酸酐本身就能催化成酯反应（酰基化反应），且可以与水反应，促进缩聚反应正向进行。</w:t>
      </w:r>
    </w:p>
    <w:p w14:paraId="5016916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 xml:space="preserve">19．(1)     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152525" cy="704850"/>
            <wp:effectExtent l="0" t="0" r="5715" b="11430"/>
            <wp:docPr id="2136807438" name="图片 2136807438" descr="@@@b587142a-0067-4833-aa2c-bb4926f2f1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807438" name="图片 2136807438" descr="@@@b587142a-0067-4833-aa2c-bb4926f2f14b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 xml:space="preserve">     羧基</w:t>
      </w:r>
    </w:p>
    <w:p w14:paraId="345264A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 xml:space="preserve">(2)     取代反应     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619625" cy="904875"/>
            <wp:effectExtent l="0" t="0" r="13335" b="9525"/>
            <wp:docPr id="1881570525" name="图片 1881570525" descr="@@@f4d7ffd7-0462-48f6-a248-1a67e493bd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570525" name="图片 1881570525" descr="@@@f4d7ffd7-0462-48f6-a248-1a67e493bdfc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D296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628900" cy="533400"/>
            <wp:effectExtent l="0" t="0" r="7620" b="0"/>
            <wp:docPr id="858161121" name="图片 858161121" descr="@@@1ee0f0ae-f50d-41ba-bfca-36b849286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161121" name="图片 858161121" descr="@@@1ee0f0ae-f50d-41ba-bfca-36b84928678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或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885950" cy="647700"/>
            <wp:effectExtent l="0" t="0" r="3810" b="7620"/>
            <wp:docPr id="1556126219" name="图片 1556126219" descr="@@@c0085402-a5d0-44b6-b94e-aede966025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126219" name="图片 1556126219" descr="@@@c0085402-a5d0-44b6-b94e-aede9660257c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FD3E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(4)b</w:t>
      </w:r>
    </w:p>
    <w:p w14:paraId="3B163C4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(5)A</w:t>
      </w:r>
    </w:p>
    <w:p w14:paraId="408A30B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(6)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828040"/>
            <wp:effectExtent l="0" t="0" r="12065" b="10160"/>
            <wp:docPr id="550248955" name="图片 550248955" descr="@@@cad6c910b55c4c6cb3fb5a9060e534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248955" name="图片 550248955" descr="@@@cad6c910b55c4c6cb3fb5a9060e534d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828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m:oMath>
        <m:limUpp>
          <m:limUppPr/>
          <m:e>
            <m:r>
              <m:rPr/>
              <w:rPr>
                <w:rFonts w:ascii="Cambria Math" w:hAnsi="Cambria Math" w:eastAsia="宋体" w:cs="Cambria Math"/>
              </w:rPr>
              <m:t>→</m:t>
            </m:r>
          </m:e>
          <m:lim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/PtO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</m:lim>
        </m:limUpp>
      </m:oMath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266950" cy="857250"/>
            <wp:effectExtent l="0" t="0" r="3810" b="11430"/>
            <wp:docPr id="1779069693" name="图片 1779069693" descr="@@@2fe4abddec844584ba3d09c821eccb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069693" name="图片 1779069693" descr="@@@2fe4abddec844584ba3d09c821eccbe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</w:t>
      </w:r>
    </w:p>
    <w:p w14:paraId="4799C46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</w:t>
      </w:r>
    </w:p>
    <w:p w14:paraId="3B03C38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A的分子式为C</w:t>
      </w:r>
      <w:r>
        <w:rPr>
          <w:sz w:val="21"/>
          <w:vertAlign w:val="subscript"/>
        </w:rPr>
        <w:t>6</w:t>
      </w:r>
      <w:r>
        <w:rPr>
          <w:sz w:val="21"/>
        </w:rPr>
        <w:t>H</w:t>
      </w:r>
      <w:r>
        <w:rPr>
          <w:sz w:val="21"/>
          <w:vertAlign w:val="subscript"/>
        </w:rPr>
        <w:t>7</w:t>
      </w:r>
      <w:r>
        <w:rPr>
          <w:sz w:val="21"/>
        </w:rPr>
        <w:t>N，结合I的结构式可推出A的结构式为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62025" cy="590550"/>
            <wp:effectExtent l="0" t="0" r="13335" b="3810"/>
            <wp:docPr id="173107957" name="图片 173107957" descr="@@@707d26b1-c0bb-447b-9f0f-22f1408fd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07957" name="图片 173107957" descr="@@@707d26b1-c0bb-447b-9f0f-22f1408fd07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，A被高锰酸钾氧化为B（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143000" cy="581025"/>
            <wp:effectExtent l="0" t="0" r="0" b="13335"/>
            <wp:docPr id="1896111103" name="图片 1896111103" descr="@@@4c19c5ee-df69-457d-8c1a-cce0797f3c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111103" name="图片 1896111103" descr="@@@4c19c5ee-df69-457d-8c1a-cce0797f3cfc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），B与氢气加成生成C（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143000" cy="723900"/>
            <wp:effectExtent l="0" t="0" r="0" b="7620"/>
            <wp:docPr id="1584704552" name="图片 1584704552" descr="@@@bd3416e8-1f9c-4656-8a5f-9e75de16c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704552" name="图片 1584704552" descr="@@@bd3416e8-1f9c-4656-8a5f-9e75de16c31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），C与三氯化磷发生取代反应生成D（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123950" cy="771525"/>
            <wp:effectExtent l="0" t="0" r="3810" b="5715"/>
            <wp:docPr id="1154722175" name="图片 1154722175" descr="@@@2c54c089-0d24-41b4-a58b-128018cf6a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722175" name="图片 1154722175" descr="@@@2c54c089-0d24-41b4-a58b-128018cf6ac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），D与E（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781050" cy="904875"/>
            <wp:effectExtent l="0" t="0" r="11430" b="9525"/>
            <wp:docPr id="1377811615" name="图片 1377811615" descr="@@@446d8083-4d68-4000-be42-52a208bdab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811615" name="图片 1377811615" descr="@@@446d8083-4d68-4000-be42-52a208bdabcd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）发生取代反应生成H（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714500" cy="895350"/>
            <wp:effectExtent l="0" t="0" r="7620" b="3810"/>
            <wp:docPr id="1991309112" name="图片 1991309112" descr="@@@548f9d40-2eb5-4580-9def-9ba80b42d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309112" name="图片 1991309112" descr="@@@548f9d40-2eb5-4580-9def-9ba80b42d118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），H与1-溴丁烷发生取代反应生成目标产物。另一条合成路线为：B与SOCl</w:t>
      </w:r>
      <w:r>
        <w:rPr>
          <w:sz w:val="21"/>
          <w:vertAlign w:val="subscript"/>
        </w:rPr>
        <w:t>2</w:t>
      </w:r>
      <w:r>
        <w:rPr>
          <w:sz w:val="21"/>
        </w:rPr>
        <w:t>反应生成F（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152525" cy="638175"/>
            <wp:effectExtent l="0" t="0" r="5715" b="1905"/>
            <wp:docPr id="241582219" name="图片 241582219" descr="@@@040a9153-2474-4215-9f66-e23c86684b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582219" name="图片 241582219" descr="@@@040a9153-2474-4215-9f66-e23c86684bcb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），F与E（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19150" cy="952500"/>
            <wp:effectExtent l="0" t="0" r="3810" b="7620"/>
            <wp:docPr id="1043745007" name="图片 1043745007" descr="@@@2fa91817-5d7c-45e6-aad7-093e2beabb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745007" name="图片 1043745007" descr="@@@2fa91817-5d7c-45e6-aad7-093e2beabbe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）发生取代反应生成G（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676400" cy="876300"/>
            <wp:effectExtent l="0" t="0" r="0" b="7620"/>
            <wp:docPr id="1471555179" name="图片 1471555179" descr="@@@87f0327e-0a3f-4be8-a2f6-091671e199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555179" name="图片 1471555179" descr="@@@87f0327e-0a3f-4be8-a2f6-091671e1995e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），G与氢气加成得到H，H与1-溴丁烷发生取代反应生成目标产物，据此解答。</w:t>
      </w:r>
    </w:p>
    <w:p w14:paraId="24FFC9F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【详解】（1）</w:t>
      </w:r>
    </w:p>
    <w:p w14:paraId="0EE99A0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由分析可知，A的结构式为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47750" cy="638175"/>
            <wp:effectExtent l="0" t="0" r="3810" b="1905"/>
            <wp:docPr id="1724827250" name="图片 1724827250" descr="@@@57356a58-f31d-4e21-a7b1-024f34349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827250" name="图片 1724827250" descr="@@@57356a58-f31d-4e21-a7b1-024f3434943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，B为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209675" cy="609600"/>
            <wp:effectExtent l="0" t="0" r="9525" b="0"/>
            <wp:docPr id="159688929" name="图片 159688929" descr="@@@44409e0a-2cd1-4f18-aa67-6bf25ce2de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88929" name="图片 159688929" descr="@@@44409e0a-2cd1-4f18-aa67-6bf25ce2de6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，B含有的含氧官能团名称为羧基，故答案为：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47750" cy="638175"/>
            <wp:effectExtent l="0" t="0" r="3810" b="1905"/>
            <wp:docPr id="1693597867" name="图片 1693597867" descr="@@@b75740a2-0052-4638-9768-2974fb7f3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597867" name="图片 1693597867" descr="@@@b75740a2-0052-4638-9768-2974fb7f360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；羧基；</w:t>
      </w:r>
    </w:p>
    <w:p w14:paraId="53071BA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（2）</w:t>
      </w:r>
    </w:p>
    <w:p w14:paraId="43E76B4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由分析可知，C与三氯化磷发生取代反应生成D（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162050" cy="790575"/>
            <wp:effectExtent l="0" t="0" r="11430" b="1905"/>
            <wp:docPr id="157686277" name="图片 157686277" descr="@@@b341fbd4-d464-41ca-b08d-008ebf6b51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86277" name="图片 157686277" descr="@@@b341fbd4-d464-41ca-b08d-008ebf6b51bf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），D与E（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09625" cy="933450"/>
            <wp:effectExtent l="0" t="0" r="13335" b="11430"/>
            <wp:docPr id="255805063" name="图片 255805063" descr="@@@a8823261-dd31-45c2-85bb-7764ff841c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805063" name="图片 255805063" descr="@@@a8823261-dd31-45c2-85bb-7764ff841c8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）发生取代反应生成H（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733550" cy="904875"/>
            <wp:effectExtent l="0" t="0" r="3810" b="9525"/>
            <wp:docPr id="921133171" name="图片 921133171" descr="@@@bd49684b-f75e-4ee2-a44a-b01a56830c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133171" name="图片 921133171" descr="@@@bd49684b-f75e-4ee2-a44a-b01a56830cad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），化学方程式为：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429125" cy="866775"/>
            <wp:effectExtent l="0" t="0" r="5715" b="1905"/>
            <wp:docPr id="1360306614" name="图片 1360306614" descr="@@@a62be2eb-8711-4246-975b-0770aba200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306614" name="图片 1360306614" descr="@@@a62be2eb-8711-4246-975b-0770aba200c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，故答案为：取代反应；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495800" cy="876300"/>
            <wp:effectExtent l="0" t="0" r="0" b="7620"/>
            <wp:docPr id="208890112" name="图片 208890112" descr="@@@b0de11d7-b843-4345-939b-878a0628b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90112" name="图片 208890112" descr="@@@b0de11d7-b843-4345-939b-878a0628b72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；</w:t>
      </w:r>
    </w:p>
    <w:p w14:paraId="2E7D911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（3）</w:t>
      </w:r>
    </w:p>
    <w:p w14:paraId="4D08D08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G为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685925" cy="876300"/>
            <wp:effectExtent l="0" t="0" r="5715" b="7620"/>
            <wp:docPr id="455175944" name="图片 455175944" descr="@@@9c636aa0-f99b-46e8-b2be-d9cecef528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175944" name="图片 455175944" descr="@@@9c636aa0-f99b-46e8-b2be-d9cecef528c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，满足以下条件的①含</w:t>
      </w:r>
      <m:oMath>
        <m:r>
          <m:rPr/>
          <w:rPr>
            <w:rFonts w:ascii="Cambria Math" w:hAnsi="Cambria Math" w:eastAsia="宋体" w:cs="Cambria Math"/>
          </w:rPr>
          <m:t>−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rPr>
          <w:sz w:val="21"/>
        </w:rPr>
        <w:t>②含2个苯环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rPr>
          <w:sz w:val="21"/>
        </w:rPr>
        <w:t>③含4种不同化学环境的氢原子，说明物质结构高度对称，如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819400" cy="571500"/>
            <wp:effectExtent l="0" t="0" r="0" b="7620"/>
            <wp:docPr id="716229627" name="图片 716229627" descr="@@@3540460d-4ce0-4cae-8f56-4f4bb63b16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229627" name="图片 716229627" descr="@@@3540460d-4ce0-4cae-8f56-4f4bb63b161d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或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885950" cy="647700"/>
            <wp:effectExtent l="0" t="0" r="3810" b="7620"/>
            <wp:docPr id="373995964" name="图片 373995964" descr="@@@c0085402-a5d0-44b6-b94e-aede966025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995964" name="图片 373995964" descr="@@@c0085402-a5d0-44b6-b94e-aede9660257c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，故答案为：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790825" cy="561975"/>
            <wp:effectExtent l="0" t="0" r="13335" b="1905"/>
            <wp:docPr id="27948734" name="图片 27948734" descr="@@@ae9df5de-8f1a-4bbb-ba13-16d062363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48734" name="图片 27948734" descr="@@@ae9df5de-8f1a-4bbb-ba13-16d06236374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或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885950" cy="647700"/>
            <wp:effectExtent l="0" t="0" r="3810" b="7620"/>
            <wp:docPr id="100059" name="图片 100059" descr="@@@c0085402-a5d0-44b6-b94e-aede966025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9" name="图片 100059" descr="@@@c0085402-a5d0-44b6-b94e-aede9660257c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；</w:t>
      </w:r>
    </w:p>
    <w:p w14:paraId="6C6AB6F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（4）</w:t>
      </w:r>
    </w:p>
    <w:p w14:paraId="6A03E81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H为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704975" cy="885825"/>
            <wp:effectExtent l="0" t="0" r="1905" b="13335"/>
            <wp:docPr id="100061" name="图片 100061" descr="@@@e55f2bdb-25d4-46ab-bdd9-e664c4265e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1" name="图片 100061" descr="@@@e55f2bdb-25d4-46ab-bdd9-e664c4265ea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，存在酰胺基N原子(a)和杂环N原子(b)，N原子电子云密度越大，碱性越强，烷基是给电子基，酰胺基受旁边碳氧双键的影响，导致杂环N原子(b)上电子云密度增大，碱性增强，所以碱性较强的N原子(b)，故答案为：b；</w:t>
      </w:r>
    </w:p>
    <w:p w14:paraId="387B5FD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（5）合成路线中涉及到用H</w:t>
      </w:r>
      <w:r>
        <w:rPr>
          <w:sz w:val="21"/>
          <w:vertAlign w:val="subscript"/>
        </w:rPr>
        <w:t>2</w:t>
      </w:r>
      <w:r>
        <w:rPr>
          <w:sz w:val="21"/>
        </w:rPr>
        <w:t>/PtO</w:t>
      </w:r>
      <w:r>
        <w:rPr>
          <w:sz w:val="21"/>
          <w:vertAlign w:val="subscript"/>
        </w:rPr>
        <w:t>2</w:t>
      </w:r>
      <w:r>
        <w:rPr>
          <w:sz w:val="21"/>
        </w:rPr>
        <w:t>加成的路线有B→C，G→H，B→C反应中，吡啶环被加成，G→H转化时，吡啶环被加成，但苯环仍然存在，说明苯环不易被加成，C，D选项中含有碳碳双键，碳碳双键不稳定，易发生加成反应，所以下列有机物最难反应的是苯环，故答案为：A；</w:t>
      </w:r>
    </w:p>
    <w:p w14:paraId="45DB34A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（6）</w:t>
      </w:r>
    </w:p>
    <w:p w14:paraId="4446487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根据题目中的信息，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695325" cy="1104900"/>
            <wp:effectExtent l="0" t="0" r="5715" b="7620"/>
            <wp:docPr id="100063" name="图片 100063" descr="@@@70f86fd2-e35e-4a33-aef7-32aa0d2aa8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3" name="图片 100063" descr="@@@70f86fd2-e35e-4a33-aef7-32aa0d2aa8a7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与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104900" cy="733425"/>
            <wp:effectExtent l="0" t="0" r="7620" b="13335"/>
            <wp:docPr id="100065" name="图片 100065" descr="@@@9c5899af-82df-499a-9c22-01435400d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5" name="图片 100065" descr="@@@9c5899af-82df-499a-9c22-01435400d35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发生取代反应生成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581150" cy="695325"/>
            <wp:effectExtent l="0" t="0" r="3810" b="5715"/>
            <wp:docPr id="100067" name="图片 100067" descr="@@@a0b46cac-0e92-490d-a27c-ac1610ac8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7" name="图片 100067" descr="@@@a0b46cac-0e92-490d-a27c-ac1610ac8380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628775" cy="723900"/>
            <wp:effectExtent l="0" t="0" r="1905" b="7620"/>
            <wp:docPr id="100069" name="图片 100069" descr="@@@c40213e6-7bd8-4a85-bfd3-10905bc4c2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9" name="图片 100069" descr="@@@c40213e6-7bd8-4a85-bfd3-10905bc4c2d5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与1-溴丙烷发生取代反应生成</w:t>
      </w:r>
    </w:p>
    <w:p w14:paraId="372CCCFC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209800" cy="752475"/>
            <wp:effectExtent l="0" t="0" r="0" b="9525"/>
            <wp:docPr id="100071" name="图片 100071" descr="@@@b1b844a788784cfd9a81814ebb1c2a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1" name="图片 100071" descr="@@@b1b844a788784cfd9a81814ebb1c2aca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209800" cy="752475"/>
            <wp:effectExtent l="0" t="0" r="0" b="9525"/>
            <wp:docPr id="100073" name="图片 100073" descr="@@@b1b844a788784cfd9a81814ebb1c2a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3" name="图片 100073" descr="@@@b1b844a788784cfd9a81814ebb1c2aca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与氢气加成得到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038350" cy="714375"/>
            <wp:effectExtent l="0" t="0" r="3810" b="1905"/>
            <wp:docPr id="100075" name="图片 100075" descr="@@@e8f255a1-86c5-41c4-972a-c48dfd6b7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5" name="图片 100075" descr="@@@e8f255a1-86c5-41c4-972a-c48dfd6b790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，若先与氢气加成，得到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590675" cy="790575"/>
            <wp:effectExtent l="0" t="0" r="9525" b="1905"/>
            <wp:docPr id="100077" name="图片 100077" descr="@@@8f437d026623487ca7148df69bf02f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7" name="图片 100077" descr="@@@8f437d026623487ca7148df69bf02f9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，两处-NH-均可发生取代，因此，先发生取代反应，所以需要补充的合成路线为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828040"/>
            <wp:effectExtent l="0" t="0" r="12065" b="10160"/>
            <wp:docPr id="100079" name="图片 100079" descr="@@@cad6c910b55c4c6cb3fb5a9060e534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9" name="图片 100079" descr="@@@cad6c910b55c4c6cb3fb5a9060e534d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828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m:oMath>
        <m:limUpp>
          <m:limUppPr/>
          <m:e>
            <m:r>
              <m:rPr/>
              <w:rPr>
                <w:rFonts w:ascii="Cambria Math" w:hAnsi="Cambria Math" w:eastAsia="宋体" w:cs="Cambria Math"/>
              </w:rPr>
              <m:t>→</m:t>
            </m:r>
          </m:e>
          <m:lim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/PtO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</m:lim>
        </m:limUpp>
      </m:oMath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266950" cy="857250"/>
            <wp:effectExtent l="0" t="0" r="3810" b="11430"/>
            <wp:docPr id="100081" name="图片 100081" descr="@@@2fe4abddec844584ba3d09c821eccb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1" name="图片 100081" descr="@@@2fe4abddec844584ba3d09c821eccbe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，故答案为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828040"/>
            <wp:effectExtent l="0" t="0" r="12065" b="10160"/>
            <wp:docPr id="100083" name="图片 100083" descr="@@@cad6c910b55c4c6cb3fb5a9060e534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3" name="图片 100083" descr="@@@cad6c910b55c4c6cb3fb5a9060e534d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828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m:oMath>
        <m:limUpp>
          <m:limUppPr/>
          <m:e>
            <m:r>
              <m:rPr/>
              <w:rPr>
                <w:rFonts w:ascii="Cambria Math" w:hAnsi="Cambria Math" w:eastAsia="宋体" w:cs="Cambria Math"/>
              </w:rPr>
              <m:t>→</m:t>
            </m:r>
          </m:e>
          <m:lim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/PtO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</m:lim>
        </m:limUpp>
      </m:oMath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266950" cy="857250"/>
            <wp:effectExtent l="0" t="0" r="3810" b="11430"/>
            <wp:docPr id="100085" name="图片 100085" descr="@@@2fe4abddec844584ba3d09c821eccb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5" name="图片 100085" descr="@@@2fe4abddec844584ba3d09c821eccbe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。</w:t>
      </w:r>
    </w:p>
    <w:p w14:paraId="4774001D">
      <w:pPr>
        <w:shd w:val="clear" w:color="auto" w:fill="auto"/>
        <w:spacing w:line="360" w:lineRule="auto"/>
        <w:jc w:val="left"/>
        <w:rPr>
          <w:rFonts w:ascii="Times New Roman" w:hAnsi="Times New Roman" w:eastAsia="Times New Roman" w:cs="Times New Roman"/>
          <w:i/>
          <w:sz w:val="21"/>
        </w:rPr>
      </w:pPr>
      <w:r>
        <w:rPr>
          <w:sz w:val="21"/>
        </w:rPr>
        <w:t>20．(1)Δ</w:t>
      </w:r>
      <w:r>
        <w:rPr>
          <w:rFonts w:ascii="Times New Roman" w:hAnsi="Times New Roman" w:eastAsia="Times New Roman" w:cs="Times New Roman"/>
          <w:i/>
          <w:sz w:val="21"/>
        </w:rPr>
        <w:t>H</w:t>
      </w:r>
      <w:r>
        <w:rPr>
          <w:rFonts w:ascii="Times New Roman" w:hAnsi="Times New Roman" w:eastAsia="Times New Roman" w:cs="Times New Roman"/>
          <w:i/>
          <w:sz w:val="21"/>
          <w:vertAlign w:val="subscript"/>
        </w:rPr>
        <w:t>1</w:t>
      </w:r>
      <w:r>
        <w:rPr>
          <w:sz w:val="21"/>
        </w:rPr>
        <w:t>+Δ</w:t>
      </w:r>
      <w:r>
        <w:rPr>
          <w:rFonts w:ascii="Times New Roman" w:hAnsi="Times New Roman" w:eastAsia="Times New Roman" w:cs="Times New Roman"/>
          <w:i/>
          <w:sz w:val="21"/>
        </w:rPr>
        <w:t>H</w:t>
      </w:r>
      <w:r>
        <w:rPr>
          <w:rFonts w:ascii="Times New Roman" w:hAnsi="Times New Roman" w:eastAsia="Times New Roman" w:cs="Times New Roman"/>
          <w:i/>
          <w:sz w:val="21"/>
          <w:vertAlign w:val="subscript"/>
        </w:rPr>
        <w:t>2</w:t>
      </w:r>
    </w:p>
    <w:p w14:paraId="68D6452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     H</w:t>
      </w:r>
      <w:r>
        <w:rPr>
          <w:sz w:val="21"/>
          <w:vertAlign w:val="subscript"/>
        </w:rPr>
        <w:t>2</w:t>
      </w:r>
      <w:r>
        <w:rPr>
          <w:sz w:val="21"/>
        </w:rPr>
        <w:t>O     ＜</w:t>
      </w:r>
    </w:p>
    <w:p w14:paraId="3426A95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     0.45+0.5a     150a</w:t>
      </w:r>
    </w:p>
    <w:p w14:paraId="69A2DD8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(4)     增大     减小</w:t>
      </w:r>
    </w:p>
    <w:p w14:paraId="3C7FC69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【详解】（1）已知：</w:t>
      </w:r>
    </w:p>
    <w:p w14:paraId="7F0AD21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Ⅰ．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CaS</m:t>
        </m:r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</m:t>
        </m:r>
        <m:r>
          <m:rPr/>
          <w:rPr>
            <w:rFonts w:ascii="Cambria Math" w:hAnsi="Cambria Math" w:eastAsia="宋体" w:cs="Cambria Math"/>
          </w:rPr>
          <m:t>)+2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)⇌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CaSO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</m:t>
        </m:r>
        <m:r>
          <m:rPr/>
          <w:rPr>
            <w:rFonts w:ascii="Cambria Math" w:hAnsi="Cambria Math" w:eastAsia="宋体" w:cs="Cambria Math"/>
          </w:rPr>
          <m:t>)+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 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ΔH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1</m:t>
            </m:r>
          </m:sub>
        </m:sSub>
      </m:oMath>
    </w:p>
    <w:p w14:paraId="029DF1D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Ⅱ．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CaSO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</m:t>
        </m:r>
        <m:r>
          <m:rPr/>
          <w:rPr>
            <w:rFonts w:ascii="Cambria Math" w:hAnsi="Cambria Math" w:eastAsia="宋体" w:cs="Cambria Math"/>
          </w:rPr>
          <m:t>)+4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)⇌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CaS</m:t>
        </m:r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</m:t>
        </m:r>
        <m:r>
          <m:rPr/>
          <w:rPr>
            <w:rFonts w:ascii="Cambria Math" w:hAnsi="Cambria Math" w:eastAsia="宋体" w:cs="Cambria Math"/>
          </w:rPr>
          <m:t>)+4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 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ΔH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</w:p>
    <w:p w14:paraId="30A4769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依据盖斯定律Ⅰ+Ⅱ即得到反应</w:t>
      </w:r>
      <m:oMath>
        <m:r>
          <m:rPr/>
          <w:rPr>
            <w:rFonts w:ascii="Cambria Math" w:hAnsi="Cambria Math" w:eastAsia="宋体" w:cs="Cambria Math"/>
          </w:rPr>
          <m:t>4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)+2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)⇌4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</m:t>
        </m:r>
      </m:oMath>
      <w:r>
        <w:rPr>
          <w:sz w:val="21"/>
        </w:rPr>
        <w:t>的焓变为Δ</w:t>
      </w:r>
      <w:r>
        <w:rPr>
          <w:rFonts w:ascii="Times New Roman" w:hAnsi="Times New Roman" w:eastAsia="Times New Roman" w:cs="Times New Roman"/>
          <w:i/>
          <w:sz w:val="21"/>
        </w:rPr>
        <w:t>H</w:t>
      </w:r>
      <w:r>
        <w:rPr>
          <w:rFonts w:ascii="Times New Roman" w:hAnsi="Times New Roman" w:eastAsia="Times New Roman" w:cs="Times New Roman"/>
          <w:i/>
          <w:sz w:val="21"/>
          <w:vertAlign w:val="subscript"/>
        </w:rPr>
        <w:t>1</w:t>
      </w:r>
      <w:r>
        <w:rPr>
          <w:sz w:val="21"/>
        </w:rPr>
        <w:t>+Δ</w:t>
      </w:r>
      <w:r>
        <w:rPr>
          <w:rFonts w:ascii="Times New Roman" w:hAnsi="Times New Roman" w:eastAsia="Times New Roman" w:cs="Times New Roman"/>
          <w:i/>
          <w:sz w:val="21"/>
        </w:rPr>
        <w:t>H</w:t>
      </w:r>
      <w:r>
        <w:rPr>
          <w:rFonts w:ascii="Times New Roman" w:hAnsi="Times New Roman" w:eastAsia="Times New Roman" w:cs="Times New Roman"/>
          <w:i/>
          <w:sz w:val="21"/>
          <w:vertAlign w:val="subscript"/>
        </w:rPr>
        <w:t>2</w:t>
      </w:r>
      <w:r>
        <w:rPr>
          <w:sz w:val="21"/>
        </w:rPr>
        <w:t>；</w:t>
      </w:r>
    </w:p>
    <w:p w14:paraId="41DB970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（2）由于图示范围内反应Ⅱ的平衡常数始终为K=10</w:t>
      </w:r>
      <w:r>
        <w:rPr>
          <w:sz w:val="21"/>
          <w:vertAlign w:val="superscript"/>
        </w:rPr>
        <w:t>8</w:t>
      </w:r>
      <w:r>
        <w:rPr>
          <w:sz w:val="21"/>
        </w:rPr>
        <w:t>，根据方程式结合平衡常数表达式可知</w:t>
      </w:r>
      <m:oMath>
        <m:f>
          <m:fPr/>
          <m:num>
            <m:r>
              <m:rPr/>
              <w:rPr>
                <w:rFonts w:ascii="Cambria Math" w:hAnsi="Cambria Math" w:eastAsia="宋体" w:cs="Cambria Math"/>
              </w:rPr>
              <m:t>n(</m:t>
            </m:r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  <m:r>
              <m:rPr/>
              <w:rPr>
                <w:rFonts w:ascii="Cambria Math" w:hAnsi="Cambria Math" w:eastAsia="宋体" w:cs="Cambria Math"/>
              </w:rPr>
              <m:t>)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n(</m:t>
            </m:r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  <m:r>
              <m:rPr/>
              <w:rPr>
                <w:rFonts w:ascii="Cambria Math" w:hAnsi="Cambria Math" w:eastAsia="宋体" w:cs="Cambria Math"/>
              </w:rPr>
              <m:t>)</m:t>
            </m:r>
          </m:den>
        </m:f>
        <m:r>
          <m:rPr/>
          <w:rPr>
            <w:rFonts w:ascii="Cambria Math" w:hAnsi="Cambria Math" w:eastAsia="宋体" w:cs="Cambria Math"/>
          </w:rPr>
          <m:t>=100</m:t>
        </m:r>
      </m:oMath>
      <w:r>
        <w:rPr>
          <w:sz w:val="21"/>
        </w:rPr>
        <w:t>始终成立，因此根据图像可知乙表示的物种是H</w:t>
      </w:r>
      <w:r>
        <w:rPr>
          <w:sz w:val="21"/>
          <w:vertAlign w:val="subscript"/>
        </w:rPr>
        <w:t>2</w:t>
      </w:r>
      <w:r>
        <w:rPr>
          <w:sz w:val="21"/>
        </w:rPr>
        <w:t>O，丁表示的是H</w:t>
      </w:r>
      <w:r>
        <w:rPr>
          <w:sz w:val="21"/>
          <w:vertAlign w:val="subscript"/>
        </w:rPr>
        <w:t>2</w:t>
      </w:r>
      <w:r>
        <w:rPr>
          <w:sz w:val="21"/>
        </w:rPr>
        <w:t>，升高温度S</w:t>
      </w:r>
      <w:r>
        <w:rPr>
          <w:sz w:val="21"/>
          <w:vertAlign w:val="subscript"/>
        </w:rPr>
        <w:t>2</w:t>
      </w:r>
      <w:r>
        <w:rPr>
          <w:sz w:val="21"/>
        </w:rPr>
        <w:t>减小，H</w:t>
      </w:r>
      <w:r>
        <w:rPr>
          <w:sz w:val="21"/>
          <w:vertAlign w:val="subscript"/>
        </w:rPr>
        <w:t>2</w:t>
      </w:r>
      <w:r>
        <w:rPr>
          <w:sz w:val="21"/>
        </w:rPr>
        <w:t>O、H</w:t>
      </w:r>
      <w:r>
        <w:rPr>
          <w:sz w:val="21"/>
          <w:vertAlign w:val="subscript"/>
        </w:rPr>
        <w:t>2</w:t>
      </w:r>
      <w:r>
        <w:rPr>
          <w:sz w:val="21"/>
        </w:rPr>
        <w:t>均增大，所以丙表示表示SO</w:t>
      </w:r>
      <w:r>
        <w:rPr>
          <w:sz w:val="21"/>
          <w:vertAlign w:val="subscript"/>
        </w:rPr>
        <w:t>2</w:t>
      </w:r>
      <w:r>
        <w:rPr>
          <w:sz w:val="21"/>
        </w:rPr>
        <w:t>，甲表示H</w:t>
      </w:r>
      <w:r>
        <w:rPr>
          <w:sz w:val="21"/>
          <w:vertAlign w:val="subscript"/>
        </w:rPr>
        <w:t>2</w:t>
      </w:r>
      <w:r>
        <w:rPr>
          <w:sz w:val="21"/>
        </w:rPr>
        <w:t>S，因此反应Ⅲ的正反应是放热热反应，即Δ</w:t>
      </w:r>
      <w:r>
        <w:rPr>
          <w:rFonts w:ascii="Times New Roman" w:hAnsi="Times New Roman" w:eastAsia="Times New Roman" w:cs="Times New Roman"/>
          <w:i/>
          <w:sz w:val="21"/>
        </w:rPr>
        <w:t>H</w:t>
      </w:r>
      <w:r>
        <w:rPr>
          <w:sz w:val="21"/>
        </w:rPr>
        <w:t>＜0；</w:t>
      </w:r>
    </w:p>
    <w:p w14:paraId="03236BD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（3）T</w:t>
      </w:r>
      <w:r>
        <w:rPr>
          <w:sz w:val="21"/>
          <w:vertAlign w:val="subscript"/>
        </w:rPr>
        <w:t>1</w:t>
      </w:r>
      <w:r>
        <w:rPr>
          <w:sz w:val="21"/>
        </w:rPr>
        <w:t>平衡时H</w:t>
      </w:r>
      <w:r>
        <w:rPr>
          <w:sz w:val="21"/>
          <w:vertAlign w:val="subscript"/>
        </w:rPr>
        <w:t>2</w:t>
      </w:r>
      <w:r>
        <w:rPr>
          <w:sz w:val="21"/>
        </w:rPr>
        <w:t>是amol，根据</w:t>
      </w:r>
      <m:oMath>
        <m:f>
          <m:fPr/>
          <m:num>
            <m:r>
              <m:rPr/>
              <w:rPr>
                <w:rFonts w:ascii="Cambria Math" w:hAnsi="Cambria Math" w:eastAsia="宋体" w:cs="Cambria Math"/>
              </w:rPr>
              <m:t>n(</m:t>
            </m:r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  <m:r>
              <m:rPr/>
              <w:rPr>
                <w:rFonts w:ascii="Cambria Math" w:hAnsi="Cambria Math" w:eastAsia="宋体" w:cs="Cambria Math"/>
              </w:rPr>
              <m:t>)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n(</m:t>
            </m:r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  <m:r>
              <m:rPr/>
              <w:rPr>
                <w:rFonts w:ascii="Cambria Math" w:hAnsi="Cambria Math" w:eastAsia="宋体" w:cs="Cambria Math"/>
              </w:rPr>
              <m:t>)</m:t>
            </m:r>
          </m:den>
        </m:f>
        <m:r>
          <m:rPr/>
          <w:rPr>
            <w:rFonts w:ascii="Cambria Math" w:hAnsi="Cambria Math" w:eastAsia="宋体" w:cs="Cambria Math"/>
          </w:rPr>
          <m:t>=100</m:t>
        </m:r>
      </m:oMath>
      <w:r>
        <w:rPr>
          <w:sz w:val="21"/>
        </w:rPr>
        <w:t>可知H</w:t>
      </w:r>
      <w:r>
        <w:rPr>
          <w:sz w:val="21"/>
          <w:vertAlign w:val="subscript"/>
        </w:rPr>
        <w:t>2</w:t>
      </w:r>
      <w:r>
        <w:rPr>
          <w:sz w:val="21"/>
        </w:rPr>
        <w:t>O和SO</w:t>
      </w:r>
      <w:r>
        <w:rPr>
          <w:sz w:val="21"/>
          <w:vertAlign w:val="subscript"/>
        </w:rPr>
        <w:t>2</w:t>
      </w:r>
      <w:r>
        <w:rPr>
          <w:sz w:val="21"/>
        </w:rPr>
        <w:t>的物质的量均为100amol，根据H元素守恒可知H</w:t>
      </w:r>
      <w:r>
        <w:rPr>
          <w:sz w:val="21"/>
          <w:vertAlign w:val="subscript"/>
        </w:rPr>
        <w:t>2</w:t>
      </w:r>
      <w:r>
        <w:rPr>
          <w:sz w:val="21"/>
        </w:rPr>
        <w:t>S为0.1－101a，设平衡时CaS和S</w:t>
      </w:r>
      <w:r>
        <w:rPr>
          <w:sz w:val="21"/>
          <w:vertAlign w:val="subscript"/>
        </w:rPr>
        <w:t>2</w:t>
      </w:r>
      <w:r>
        <w:rPr>
          <w:sz w:val="21"/>
        </w:rPr>
        <w:t>的物质的量分别为xmol和ymol，根据Ca元素守恒可知CaSO</w:t>
      </w:r>
      <w:r>
        <w:rPr>
          <w:sz w:val="21"/>
          <w:vertAlign w:val="subscript"/>
        </w:rPr>
        <w:t>4</w:t>
      </w:r>
      <w:r>
        <w:rPr>
          <w:sz w:val="21"/>
        </w:rPr>
        <w:t>是1－x，根据O元素守恒可知2=100a+200a+4－4x，解得x=75a+0.5，根据S元素守恒可知2=0.1－101a+100a+1+2y，解得y=0.45+0.5a，所以此时CaS和CaSO</w:t>
      </w:r>
      <w:r>
        <w:rPr>
          <w:sz w:val="21"/>
          <w:vertAlign w:val="subscript"/>
        </w:rPr>
        <w:t>4</w:t>
      </w:r>
      <w:r>
        <w:rPr>
          <w:sz w:val="21"/>
        </w:rPr>
        <w:t>的物质的量的差值为2x－1=150a。</w:t>
      </w:r>
    </w:p>
    <w:p w14:paraId="4402C2C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（4）压缩容器容积，压强增大，反应</w:t>
      </w:r>
      <m:oMath>
        <m:r>
          <m:rPr/>
          <w:rPr>
            <w:rFonts w:ascii="Cambria Math" w:hAnsi="Cambria Math" w:eastAsia="宋体" w:cs="Cambria Math"/>
          </w:rPr>
          <m:t>4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)+2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)⇌4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</m:t>
        </m:r>
      </m:oMath>
      <w:r>
        <w:rPr>
          <w:sz w:val="21"/>
        </w:rPr>
        <w:t>平衡正向进行，S</w:t>
      </w:r>
      <w:r>
        <w:rPr>
          <w:sz w:val="21"/>
          <w:vertAlign w:val="subscript"/>
        </w:rPr>
        <w:t>2</w:t>
      </w:r>
      <w:r>
        <w:rPr>
          <w:sz w:val="21"/>
        </w:rPr>
        <w:t>的产率增大，氢气的物质的量减小，由于</w:t>
      </w:r>
      <m:oMath>
        <m:f>
          <m:fPr/>
          <m:num>
            <m:r>
              <m:rPr/>
              <w:rPr>
                <w:rFonts w:ascii="Cambria Math" w:hAnsi="Cambria Math" w:eastAsia="宋体" w:cs="Cambria Math"/>
              </w:rPr>
              <m:t>n(</m:t>
            </m:r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  <m:r>
              <m:rPr/>
              <w:rPr>
                <w:rFonts w:ascii="Cambria Math" w:hAnsi="Cambria Math" w:eastAsia="宋体" w:cs="Cambria Math"/>
              </w:rPr>
              <m:t>)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n(</m:t>
            </m:r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  <m:r>
              <m:rPr/>
              <w:rPr>
                <w:rFonts w:ascii="Cambria Math" w:hAnsi="Cambria Math" w:eastAsia="宋体" w:cs="Cambria Math"/>
              </w:rPr>
              <m:t>)</m:t>
            </m:r>
          </m:den>
        </m:f>
        <m:r>
          <m:rPr/>
          <w:rPr>
            <w:rFonts w:ascii="Cambria Math" w:hAnsi="Cambria Math" w:eastAsia="宋体" w:cs="Cambria Math"/>
          </w:rPr>
          <m:t>=100</m:t>
        </m:r>
      </m:oMath>
      <w:r>
        <w:rPr>
          <w:sz w:val="21"/>
        </w:rPr>
        <w:t>始终不变，H</w:t>
      </w:r>
      <w:r>
        <w:rPr>
          <w:sz w:val="21"/>
          <w:vertAlign w:val="subscript"/>
        </w:rPr>
        <w:t>2</w:t>
      </w:r>
      <w:r>
        <w:rPr>
          <w:sz w:val="21"/>
        </w:rPr>
        <w:t>O的物质的量减小；温度不变反应</w:t>
      </w:r>
      <m:oMath>
        <m:r>
          <m:rPr/>
          <w:rPr>
            <w:rFonts w:ascii="Cambria Math" w:hAnsi="Cambria Math" w:eastAsia="宋体" w:cs="Cambria Math"/>
          </w:rPr>
          <m:t>4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)+2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)⇌4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</m:t>
        </m:r>
      </m:oMath>
      <w:r>
        <w:rPr>
          <w:sz w:val="21"/>
        </w:rPr>
        <w:t>的平衡常数不变，所以SO</w:t>
      </w:r>
      <w:r>
        <w:rPr>
          <w:sz w:val="21"/>
          <w:vertAlign w:val="subscript"/>
        </w:rPr>
        <w:t>2</w:t>
      </w:r>
      <w:r>
        <w:rPr>
          <w:sz w:val="21"/>
        </w:rPr>
        <w:t>增大，由于反应Ⅲ的平衡常数可表示为</w:t>
      </w:r>
      <m:oMath>
        <m:r>
          <m:rPr/>
          <w:rPr>
            <w:rFonts w:ascii="Cambria Math" w:hAnsi="Cambria Math" w:eastAsia="宋体" w:cs="Cambria Math"/>
          </w:rPr>
          <m:t>K=</m:t>
        </m:r>
        <m:f>
          <m:fPr/>
          <m:num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c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p>
            </m:sSup>
            <m:r>
              <m:rPr/>
              <w:rPr>
                <w:rFonts w:ascii="Cambria Math" w:hAnsi="Cambria Math" w:eastAsia="宋体" w:cs="Cambria Math"/>
              </w:rPr>
              <m:t>(</m:t>
            </m:r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  <m:r>
              <m:rPr/>
              <w:rPr>
                <w:rFonts w:ascii="Cambria Math" w:hAnsi="Cambria Math" w:eastAsia="宋体" w:cs="Cambria Math"/>
              </w:rPr>
              <m:t>)×c(</m:t>
            </m:r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  <m:r>
              <m:rPr/>
              <w:rPr>
                <w:rFonts w:ascii="Cambria Math" w:hAnsi="Cambria Math" w:eastAsia="宋体" w:cs="Cambria Math"/>
              </w:rPr>
              <m:t>)</m:t>
            </m:r>
          </m:num>
          <m:den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c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p>
            </m:sSup>
            <m:r>
              <m:rPr/>
              <w:rPr>
                <w:rFonts w:ascii="Cambria Math" w:hAnsi="Cambria Math" w:eastAsia="宋体" w:cs="Cambria Math"/>
              </w:rPr>
              <m:t>(</m:t>
            </m:r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  <m:r>
              <m:rPr/>
              <w:rPr>
                <w:rFonts w:ascii="Cambria Math" w:hAnsi="Cambria Math" w:eastAsia="宋体" w:cs="Cambria Math"/>
              </w:rPr>
              <m:t>)×c(</m:t>
            </m:r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  <m:r>
              <m:rPr/>
              <w:rPr>
                <w:rFonts w:ascii="Cambria Math" w:hAnsi="Cambria Math" w:eastAsia="宋体" w:cs="Cambria Math"/>
              </w:rPr>
              <m:t>)×c(</m:t>
            </m:r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SO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  <m:r>
              <m:rPr/>
              <w:rPr>
                <w:rFonts w:ascii="Cambria Math" w:hAnsi="Cambria Math" w:eastAsia="宋体" w:cs="Cambria Math"/>
              </w:rPr>
              <m:t>)</m:t>
            </m:r>
          </m:den>
        </m:f>
      </m:oMath>
      <w:r>
        <w:rPr>
          <w:sz w:val="21"/>
        </w:rPr>
        <w:t>，</w:t>
      </w:r>
      <m:oMath>
        <m:f>
          <m:fPr/>
          <m:num>
            <m:r>
              <m:rPr/>
              <w:rPr>
                <w:rFonts w:ascii="Cambria Math" w:hAnsi="Cambria Math" w:eastAsia="宋体" w:cs="Cambria Math"/>
              </w:rPr>
              <m:t>n(</m:t>
            </m:r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  <m:r>
              <m:rPr/>
              <w:rPr>
                <w:rFonts w:ascii="Cambria Math" w:hAnsi="Cambria Math" w:eastAsia="宋体" w:cs="Cambria Math"/>
              </w:rPr>
              <m:t>)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n(</m:t>
            </m:r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  <m:r>
              <m:rPr/>
              <w:rPr>
                <w:rFonts w:ascii="Cambria Math" w:hAnsi="Cambria Math" w:eastAsia="宋体" w:cs="Cambria Math"/>
              </w:rPr>
              <m:t>)</m:t>
            </m:r>
          </m:den>
        </m:f>
        <m:r>
          <m:rPr/>
          <w:rPr>
            <w:rFonts w:ascii="Cambria Math" w:hAnsi="Cambria Math" w:eastAsia="宋体" w:cs="Cambria Math"/>
          </w:rPr>
          <m:t>=100</m:t>
        </m:r>
      </m:oMath>
      <w:r>
        <w:rPr>
          <w:sz w:val="21"/>
        </w:rPr>
        <w:t>始终不变，所以</w:t>
      </w:r>
      <m:oMath>
        <m:f>
          <m:fPr/>
          <m:num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H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2</m:t>
                    </m:r>
                  </m:sub>
                </m:s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S</m:t>
                </m:r>
              </m:e>
            </m:d>
          </m:num>
          <m:den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H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2</m:t>
                    </m:r>
                  </m:sub>
                </m:sSub>
              </m:e>
            </m:d>
          </m:den>
        </m:f>
      </m:oMath>
      <w:r>
        <w:rPr>
          <w:sz w:val="21"/>
        </w:rPr>
        <w:t>增大。</w:t>
      </w:r>
    </w:p>
    <w:p w14:paraId="26C610FD">
      <w:pPr>
        <w:shd w:val="clear" w:color="auto" w:fill="auto"/>
        <w:spacing w:line="360" w:lineRule="auto"/>
        <w:jc w:val="left"/>
        <w:rPr>
          <w:sz w:val="21"/>
        </w:rPr>
      </w:pPr>
    </w:p>
    <w:sectPr>
      <w:headerReference r:id="rId5" w:type="default"/>
      <w:footerReference r:id="rId7" w:type="default"/>
      <w:headerReference r:id="rId6" w:type="even"/>
      <w:footerReference r:id="rId8" w:type="even"/>
      <w:pgSz w:w="11907" w:h="16839"/>
      <w:pgMar w:top="1440" w:right="1800" w:bottom="1440" w:left="1800" w:header="851" w:footer="425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 Math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66FDDD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 xml:space="preserve">3</w:instrText>
    </w:r>
    <w: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BBE370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 xml:space="preserve">3</w:instrText>
    </w:r>
    <w: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C38EC1">
    <w:pPr>
      <w:jc w:val="center"/>
    </w:pPr>
    <w:r>
      <w:rPr>
        <w:rFonts w:hint="eastAsia"/>
      </w:rPr>
      <w:t>答案第</w:t>
    </w:r>
    <w:r>
      <w:fldChar w:fldCharType="begin"/>
    </w:r>
    <w:r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sectionpages </w:instrText>
    </w:r>
    <w:r>
      <w:fldChar w:fldCharType="separate"/>
    </w:r>
    <w:r>
      <w:instrText xml:space="preserve">2</w:instrText>
    </w:r>
    <w: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F5CDE1">
    <w:pPr>
      <w:jc w:val="center"/>
    </w:pPr>
    <w:r>
      <w:rPr>
        <w:rFonts w:hint="eastAsia"/>
      </w:rPr>
      <w:t>答案第</w:t>
    </w:r>
    <w:r>
      <w:fldChar w:fldCharType="begin"/>
    </w:r>
    <w:r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sectionpages </w:instrText>
    </w:r>
    <w:r>
      <w:fldChar w:fldCharType="separate"/>
    </w:r>
    <w:r>
      <w:instrText xml:space="preserve">2</w:instrText>
    </w:r>
    <w: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47470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3CE13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mirrorMargins w:val="1"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6B0"/>
    <w:rsid w:val="000232A6"/>
    <w:rsid w:val="00043B54"/>
    <w:rsid w:val="00065CD2"/>
    <w:rsid w:val="001D7A06"/>
    <w:rsid w:val="00284433"/>
    <w:rsid w:val="002A1EC6"/>
    <w:rsid w:val="002E035E"/>
    <w:rsid w:val="003F38F2"/>
    <w:rsid w:val="004E46D8"/>
    <w:rsid w:val="00537201"/>
    <w:rsid w:val="0064153B"/>
    <w:rsid w:val="006A4C40"/>
    <w:rsid w:val="006B16C5"/>
    <w:rsid w:val="00776133"/>
    <w:rsid w:val="00811C76"/>
    <w:rsid w:val="00855687"/>
    <w:rsid w:val="008C07DE"/>
    <w:rsid w:val="009E611B"/>
    <w:rsid w:val="00A30CCE"/>
    <w:rsid w:val="00AC3E9C"/>
    <w:rsid w:val="00BC2225"/>
    <w:rsid w:val="00BC4F14"/>
    <w:rsid w:val="00BC62FB"/>
    <w:rsid w:val="00BF535F"/>
    <w:rsid w:val="00C806B0"/>
    <w:rsid w:val="00E476EE"/>
    <w:rsid w:val="00EF035E"/>
    <w:rsid w:val="00F16B29"/>
    <w:rsid w:val="00FA429B"/>
    <w:rsid w:val="148B4871"/>
    <w:rsid w:val="16496A39"/>
    <w:rsid w:val="60C54A47"/>
    <w:rsid w:val="7C740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Char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header" Target="header2.xml"/><Relationship Id="rId59" Type="http://schemas.openxmlformats.org/officeDocument/2006/relationships/fontTable" Target="fontTable.xml"/><Relationship Id="rId58" Type="http://schemas.openxmlformats.org/officeDocument/2006/relationships/customXml" Target="../customXml/item1.xml"/><Relationship Id="rId57" Type="http://schemas.openxmlformats.org/officeDocument/2006/relationships/image" Target="media/image48.png"/><Relationship Id="rId56" Type="http://schemas.openxmlformats.org/officeDocument/2006/relationships/image" Target="media/image47.png"/><Relationship Id="rId55" Type="http://schemas.openxmlformats.org/officeDocument/2006/relationships/image" Target="media/image46.png"/><Relationship Id="rId54" Type="http://schemas.openxmlformats.org/officeDocument/2006/relationships/image" Target="media/image45.png"/><Relationship Id="rId53" Type="http://schemas.openxmlformats.org/officeDocument/2006/relationships/image" Target="media/image44.png"/><Relationship Id="rId52" Type="http://schemas.openxmlformats.org/officeDocument/2006/relationships/image" Target="media/image43.png"/><Relationship Id="rId51" Type="http://schemas.openxmlformats.org/officeDocument/2006/relationships/image" Target="media/image42.png"/><Relationship Id="rId50" Type="http://schemas.openxmlformats.org/officeDocument/2006/relationships/image" Target="media/image41.png"/><Relationship Id="rId5" Type="http://schemas.openxmlformats.org/officeDocument/2006/relationships/header" Target="header1.xml"/><Relationship Id="rId49" Type="http://schemas.openxmlformats.org/officeDocument/2006/relationships/image" Target="media/image40.png"/><Relationship Id="rId48" Type="http://schemas.openxmlformats.org/officeDocument/2006/relationships/image" Target="media/image39.png"/><Relationship Id="rId47" Type="http://schemas.openxmlformats.org/officeDocument/2006/relationships/image" Target="media/image38.png"/><Relationship Id="rId46" Type="http://schemas.openxmlformats.org/officeDocument/2006/relationships/image" Target="media/image37.png"/><Relationship Id="rId45" Type="http://schemas.openxmlformats.org/officeDocument/2006/relationships/image" Target="media/image36.png"/><Relationship Id="rId44" Type="http://schemas.openxmlformats.org/officeDocument/2006/relationships/image" Target="media/image35.png"/><Relationship Id="rId43" Type="http://schemas.openxmlformats.org/officeDocument/2006/relationships/image" Target="media/image34.png"/><Relationship Id="rId42" Type="http://schemas.openxmlformats.org/officeDocument/2006/relationships/image" Target="media/image33.png"/><Relationship Id="rId41" Type="http://schemas.openxmlformats.org/officeDocument/2006/relationships/image" Target="media/image32.png"/><Relationship Id="rId40" Type="http://schemas.openxmlformats.org/officeDocument/2006/relationships/image" Target="media/image31.png"/><Relationship Id="rId4" Type="http://schemas.openxmlformats.org/officeDocument/2006/relationships/footer" Target="footer2.xml"/><Relationship Id="rId39" Type="http://schemas.openxmlformats.org/officeDocument/2006/relationships/image" Target="media/image30.png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footer" Target="foot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="http://schemas.openxmlformats.org/officeDocument/2006/bibliography"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BD8B74-E658-41D0-A583-9C5836944D7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25</Pages>
  <Words>1392</Words>
  <Characters>1846</Characters>
  <Lines>0</Lines>
  <Paragraphs>0</Paragraphs>
  <TotalTime>0</TotalTime>
  <ScaleCrop>false</ScaleCrop>
  <LinksUpToDate>false</LinksUpToDate>
  <CharactersWithSpaces>1862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2017-07-19T12:07:00Z</dcterms:created>
  <dc:creator>微信公众号：高中化学徐老师，欢迎关注</dc:creator>
  <cp:lastModifiedBy>静心室主人</cp:lastModifiedBy>
  <dcterms:modified xsi:type="dcterms:W3CDTF">2026-07-19T01:44:33Z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eprocessed">
    <vt:lpwstr>1</vt:lpwstr>
  </property>
  <property fmtid="{D5CDD505-2E9C-101B-9397-08002B2CF9AE}" pid="3" name="version">
    <vt:lpwstr>4968543099eb413d8dde502659a37131mzmwotq3nzk1ma</vt:lpwstr>
  </property>
  <property fmtid="{D5CDD505-2E9C-101B-9397-08002B2CF9AE}" pid="4" name="KSOTemplateDocerSaveRecord">
    <vt:lpwstr>eyJoZGlkIjoiZjkyNmI1MTJkNGQyZTE2MTllOGNjZjY1YjI0MDQyMDgiLCJ1c2VySWQiOiI2NTA0MTY2NjUifQ==</vt:lpwstr>
  </property>
  <property fmtid="{D5CDD505-2E9C-101B-9397-08002B2CF9AE}" pid="5" name="KSOProductBuildVer">
    <vt:lpwstr>2052-12.1.0.23542</vt:lpwstr>
  </property>
  <property fmtid="{D5CDD505-2E9C-101B-9397-08002B2CF9AE}" pid="6" name="ICV">
    <vt:lpwstr>3E783B11FB624C038F4DD124E8639E3D_13</vt:lpwstr>
  </property>
</Properties>
</file>