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rPr>
          <w:rFonts w:ascii="宋体" w:hAnsi="宋体" w:eastAsia="宋体" w:cs="宋体"/>
          <w:b/>
          <w:i w:val="0"/>
          <w:color w:val="000000"/>
          <w:sz w:val="30"/>
        </w:rPr>
      </w:pPr>
      <w:bookmarkStart w:id="0" w:name="_GoBack"/>
      <w:bookmarkEnd w:id="0"/>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2025年上海市等级考化学试题【网络回忆版】</w:t>
      </w:r>
    </w:p>
    <w:p w14:paraId="48D5E798">
      <w:pPr>
        <w:jc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学校:___________姓名：___________班级：___________考号：___________</w:t>
      </w:r>
    </w:p>
    <w:p w14:paraId="036F8A9B">
      <w:pPr>
        <w:jc w:val="center"/>
        <w:rPr>
          <w:rFonts w:ascii="黑体" w:hAnsi="黑体" w:eastAsia="黑体" w:cs="黑体"/>
          <w:b/>
          <w:i w:val="0"/>
          <w:color w:val="000000"/>
          <w:sz w:val="30"/>
        </w:rPr>
      </w:pPr>
    </w:p>
    <w:p w14:paraId="4FFC48B4">
      <w:pPr>
        <w:jc w:val="left"/>
        <w:rPr>
          <w:rFonts w:ascii="宋体" w:hAnsi="宋体" w:eastAsia="宋体" w:cs="宋体"/>
          <w:b/>
          <w:i w:val="0"/>
          <w:color w:val="000000"/>
          <w:sz w:val="21"/>
        </w:rPr>
      </w:pPr>
      <w:r>
        <w:rPr>
          <w:rFonts w:ascii="宋体" w:hAnsi="宋体" w:eastAsia="宋体" w:cs="宋体"/>
          <w:b/>
          <w:i w:val="0"/>
          <w:color w:val="000000"/>
          <w:sz w:val="21"/>
        </w:rPr>
        <w:t>一、解答题</w:t>
      </w:r>
    </w:p>
    <w:p w14:paraId="476BF7C3">
      <w:pPr>
        <w:shd w:val="clear" w:color="auto" w:fill="auto"/>
        <w:spacing w:line="360" w:lineRule="auto"/>
        <w:jc w:val="left"/>
        <w:rPr>
          <w:sz w:val="21"/>
        </w:rPr>
      </w:pPr>
      <w:r>
        <w:rPr>
          <w:sz w:val="21"/>
        </w:rPr>
        <w:t>1．碳酸丙烯酯(PC)是一种重要的有机化合物，在工业上有广泛应用。</w:t>
      </w:r>
    </w:p>
    <w:p w14:paraId="4852C861">
      <w:pPr>
        <w:shd w:val="clear" w:color="auto" w:fill="auto"/>
        <w:spacing w:line="360" w:lineRule="auto"/>
        <w:jc w:val="left"/>
        <w:rPr>
          <w:sz w:val="21"/>
        </w:rPr>
      </w:pPr>
      <w:r>
        <w:rPr>
          <w:sz w:val="21"/>
        </w:rPr>
        <w:t>(1)</w:t>
      </w:r>
      <w:r>
        <w:rPr>
          <w:rFonts w:ascii="Times New Roman" w:hAnsi="Times New Roman" w:eastAsia="Times New Roman" w:cs="Times New Roman"/>
          <w:strike w:val="0"/>
          <w:kern w:val="0"/>
          <w:sz w:val="24"/>
          <w:szCs w:val="24"/>
          <w:u w:val="none"/>
        </w:rPr>
        <w:drawing>
          <wp:inline distT="0" distB="0" distL="114300" distR="114300">
            <wp:extent cx="409575" cy="704850"/>
            <wp:effectExtent l="0" t="0" r="1905" b="11430"/>
            <wp:docPr id="100003" name="图片 100003" descr="@@@99031618-ecca-41f0-abb2-edbc7fd98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99031618-ecca-41f0-abb2-edbc7fd98cda"/>
                    <pic:cNvPicPr>
                      <a:picLocks noChangeAspect="1"/>
                    </pic:cNvPicPr>
                  </pic:nvPicPr>
                  <pic:blipFill>
                    <a:blip r:embed="rId11"/>
                    <a:stretch>
                      <a:fillRect/>
                    </a:stretch>
                  </pic:blipFill>
                  <pic:spPr>
                    <a:xfrm>
                      <a:off x="0" y="0"/>
                      <a:ext cx="409575" cy="704850"/>
                    </a:xfrm>
                    <a:prstGeom prst="rect">
                      <a:avLst/>
                    </a:prstGeom>
                  </pic:spPr>
                </pic:pic>
              </a:graphicData>
            </a:graphic>
          </wp:inline>
        </w:drawing>
      </w:r>
      <w:r>
        <w:rPr>
          <w:sz w:val="21"/>
        </w:rPr>
        <w:t>中电负性最大的是</w:t>
      </w:r>
      <w:r>
        <w:rPr>
          <w:rFonts w:ascii="Times New Roman" w:hAnsi="Times New Roman" w:eastAsia="Times New Roman" w:cs="Times New Roman"/>
          <w:b w:val="0"/>
          <w:sz w:val="21"/>
          <w:u w:val="single"/>
        </w:rPr>
        <w:t xml:space="preserve">       </w:t>
      </w:r>
      <w:r>
        <w:rPr>
          <w:sz w:val="21"/>
        </w:rPr>
        <w:t>。</w:t>
      </w:r>
    </w:p>
    <w:p w14:paraId="78DDB64F">
      <w:pPr>
        <w:shd w:val="clear" w:color="auto" w:fill="auto"/>
        <w:spacing w:line="360" w:lineRule="auto"/>
        <w:jc w:val="left"/>
        <w:rPr>
          <w:sz w:val="21"/>
        </w:rPr>
      </w:pPr>
      <w:r>
        <w:rPr>
          <w:sz w:val="21"/>
        </w:rPr>
        <w:t>A．C</w:t>
      </w:r>
      <w:r>
        <w:rPr>
          <w:rFonts w:ascii="Times New Roman" w:hAnsi="Times New Roman" w:eastAsia="Times New Roman" w:cs="Times New Roman"/>
          <w:kern w:val="0"/>
          <w:sz w:val="24"/>
          <w:szCs w:val="24"/>
        </w:rPr>
        <w:t>    </w:t>
      </w:r>
      <w:r>
        <w:rPr>
          <w:sz w:val="21"/>
        </w:rPr>
        <w:t>B．H</w:t>
      </w:r>
      <w:r>
        <w:rPr>
          <w:rFonts w:ascii="Times New Roman" w:hAnsi="Times New Roman" w:eastAsia="Times New Roman" w:cs="Times New Roman"/>
          <w:kern w:val="0"/>
          <w:sz w:val="24"/>
          <w:szCs w:val="24"/>
        </w:rPr>
        <w:t>    </w:t>
      </w:r>
      <w:r>
        <w:rPr>
          <w:sz w:val="21"/>
        </w:rPr>
        <w:t>C．O</w:t>
      </w:r>
    </w:p>
    <w:p w14:paraId="120B60D1">
      <w:pPr>
        <w:shd w:val="clear" w:color="auto" w:fill="auto"/>
        <w:spacing w:line="360" w:lineRule="auto"/>
        <w:jc w:val="left"/>
        <w:rPr>
          <w:sz w:val="21"/>
        </w:rPr>
      </w:pPr>
      <w:r>
        <w:rPr>
          <w:sz w:val="21"/>
        </w:rPr>
        <w:t>(2)</w:t>
      </w:r>
      <m:oMath>
        <m:r>
          <m:rPr>
            <m:nor/>
            <m:sty m:val="p"/>
          </m:rPr>
          <w:rPr>
            <w:rFonts w:ascii="Cambria Math" w:hAnsi="Cambria Math" w:eastAsia="宋体" w:cs="Cambria Math"/>
            <w:b w:val="0"/>
            <w:i w:val="0"/>
          </w:rPr>
          <m:t>1mol</m:t>
        </m:r>
      </m:oMath>
      <w:r>
        <w:rPr>
          <w:rFonts w:ascii="Times New Roman" w:hAnsi="Times New Roman" w:eastAsia="Times New Roman" w:cs="Times New Roman"/>
          <w:strike w:val="0"/>
          <w:kern w:val="0"/>
          <w:sz w:val="24"/>
          <w:szCs w:val="24"/>
          <w:u w:val="none"/>
        </w:rPr>
        <w:drawing>
          <wp:inline distT="0" distB="0" distL="114300" distR="114300">
            <wp:extent cx="400050" cy="685800"/>
            <wp:effectExtent l="0" t="0" r="11430" b="0"/>
            <wp:docPr id="100005" name="图片 100005" descr="@@@35896c8d-1b10-4968-9062-cb02d215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35896c8d-1b10-4968-9062-cb02d2152934"/>
                    <pic:cNvPicPr>
                      <a:picLocks noChangeAspect="1"/>
                    </pic:cNvPicPr>
                  </pic:nvPicPr>
                  <pic:blipFill>
                    <a:blip r:embed="rId11"/>
                    <a:stretch>
                      <a:fillRect/>
                    </a:stretch>
                  </pic:blipFill>
                  <pic:spPr>
                    <a:xfrm>
                      <a:off x="0" y="0"/>
                      <a:ext cx="400050" cy="685800"/>
                    </a:xfrm>
                    <a:prstGeom prst="rect">
                      <a:avLst/>
                    </a:prstGeom>
                  </pic:spPr>
                </pic:pic>
              </a:graphicData>
            </a:graphic>
          </wp:inline>
        </w:drawing>
      </w:r>
      <w:r>
        <w:rPr>
          <w:sz w:val="21"/>
        </w:rPr>
        <w:t>分了中</w:t>
      </w:r>
      <m:oMath>
        <m:r>
          <m:rPr>
            <m:nor/>
            <m:sty m:val="p"/>
          </m:rPr>
          <w:rPr>
            <w:rFonts w:ascii="Cambria Math" w:hAnsi="Cambria Math" w:eastAsia="宋体" w:cs="Cambria Math"/>
            <w:b w:val="0"/>
            <w:i w:val="0"/>
          </w:rPr>
          <m:t>σ</m:t>
        </m:r>
      </m:oMath>
      <w:r>
        <w:rPr>
          <w:sz w:val="21"/>
        </w:rPr>
        <w:t>键的数目为_______。</w:t>
      </w:r>
    </w:p>
    <w:p w14:paraId="2A05B4F8">
      <w:pPr>
        <w:shd w:val="clear" w:color="auto" w:fill="auto"/>
        <w:tabs>
          <w:tab w:val="left" w:pos="2078"/>
          <w:tab w:val="left" w:pos="4156"/>
          <w:tab w:val="left" w:pos="6234"/>
        </w:tabs>
        <w:spacing w:line="360" w:lineRule="auto"/>
        <w:ind w:left="300"/>
        <w:jc w:val="left"/>
        <w:rPr>
          <w:sz w:val="21"/>
        </w:rPr>
      </w:pPr>
      <w:r>
        <w:rPr>
          <w:sz w:val="21"/>
        </w:rPr>
        <w:t>A．7</w:t>
      </w:r>
      <m:oMath>
        <m:sSub>
          <m:sSubPr/>
          <m:e>
            <m:r>
              <m:rPr/>
              <w:rPr>
                <w:rFonts w:ascii="Cambria Math" w:hAnsi="Cambria Math" w:eastAsia="宋体" w:cs="Cambria Math"/>
              </w:rPr>
              <m:t>N</m:t>
            </m:r>
          </m:e>
          <m:sub>
            <m:r>
              <m:rPr>
                <m:nor/>
                <m:sty m:val="p"/>
              </m:rPr>
              <w:rPr>
                <w:rFonts w:ascii="Cambria Math" w:hAnsi="Cambria Math" w:eastAsia="宋体" w:cs="Cambria Math"/>
                <w:b w:val="0"/>
                <w:i w:val="0"/>
              </w:rPr>
              <m:t>A</m:t>
            </m:r>
          </m:sub>
        </m:sSub>
      </m:oMath>
      <w:r>
        <w:rPr>
          <w:sz w:val="21"/>
        </w:rPr>
        <w:tab/>
      </w:r>
      <w:r>
        <w:rPr>
          <w:sz w:val="21"/>
        </w:rPr>
        <w:t>B．12</w:t>
      </w:r>
      <m:oMath>
        <m:sSub>
          <m:sSubPr/>
          <m:e>
            <m:r>
              <m:rPr/>
              <w:rPr>
                <w:rFonts w:ascii="Cambria Math" w:hAnsi="Cambria Math" w:eastAsia="宋体" w:cs="Cambria Math"/>
              </w:rPr>
              <m:t>N</m:t>
            </m:r>
          </m:e>
          <m:sub>
            <m:r>
              <m:rPr>
                <m:nor/>
                <m:sty m:val="p"/>
              </m:rPr>
              <w:rPr>
                <w:rFonts w:ascii="Cambria Math" w:hAnsi="Cambria Math" w:eastAsia="宋体" w:cs="Cambria Math"/>
                <w:b w:val="0"/>
                <w:i w:val="0"/>
              </w:rPr>
              <m:t>A</m:t>
            </m:r>
          </m:sub>
        </m:sSub>
      </m:oMath>
      <w:r>
        <w:rPr>
          <w:sz w:val="21"/>
        </w:rPr>
        <w:tab/>
      </w:r>
      <w:r>
        <w:rPr>
          <w:sz w:val="21"/>
        </w:rPr>
        <w:t>C．13</w:t>
      </w:r>
      <m:oMath>
        <m:sSub>
          <m:sSubPr/>
          <m:e>
            <m:r>
              <m:rPr/>
              <w:rPr>
                <w:rFonts w:ascii="Cambria Math" w:hAnsi="Cambria Math" w:eastAsia="宋体" w:cs="Cambria Math"/>
              </w:rPr>
              <m:t>N</m:t>
            </m:r>
          </m:e>
          <m:sub>
            <m:r>
              <m:rPr>
                <m:nor/>
                <m:sty m:val="p"/>
              </m:rPr>
              <w:rPr>
                <w:rFonts w:ascii="Cambria Math" w:hAnsi="Cambria Math" w:eastAsia="宋体" w:cs="Cambria Math"/>
                <w:b w:val="0"/>
                <w:i w:val="0"/>
              </w:rPr>
              <m:t>A</m:t>
            </m:r>
          </m:sub>
        </m:sSub>
      </m:oMath>
      <w:r>
        <w:rPr>
          <w:sz w:val="21"/>
        </w:rPr>
        <w:tab/>
      </w:r>
      <w:r>
        <w:rPr>
          <w:sz w:val="21"/>
        </w:rPr>
        <w:t>D．14</w:t>
      </w:r>
      <m:oMath>
        <m:sSub>
          <m:sSubPr/>
          <m:e>
            <m:r>
              <m:rPr/>
              <w:rPr>
                <w:rFonts w:ascii="Cambria Math" w:hAnsi="Cambria Math" w:eastAsia="宋体" w:cs="Cambria Math"/>
              </w:rPr>
              <m:t>N</m:t>
            </m:r>
          </m:e>
          <m:sub>
            <m:r>
              <m:rPr>
                <m:nor/>
                <m:sty m:val="p"/>
              </m:rPr>
              <w:rPr>
                <w:rFonts w:ascii="Cambria Math" w:hAnsi="Cambria Math" w:eastAsia="宋体" w:cs="Cambria Math"/>
                <w:b w:val="0"/>
                <w:i w:val="0"/>
              </w:rPr>
              <m:t>A</m:t>
            </m:r>
          </m:sub>
        </m:sSub>
      </m:oMath>
    </w:p>
    <w:p w14:paraId="27B3ADA6">
      <w:pPr>
        <w:shd w:val="clear" w:color="auto" w:fill="auto"/>
        <w:spacing w:line="360" w:lineRule="auto"/>
        <w:jc w:val="left"/>
        <w:rPr>
          <w:sz w:val="21"/>
        </w:rPr>
      </w:pPr>
      <w:r>
        <w:rPr>
          <w:sz w:val="21"/>
        </w:rPr>
        <w:t>环氧丙烷与CO</w:t>
      </w:r>
      <w:r>
        <w:rPr>
          <w:sz w:val="21"/>
          <w:vertAlign w:val="subscript"/>
        </w:rPr>
        <w:t>2</w:t>
      </w:r>
      <w:r>
        <w:rPr>
          <w:sz w:val="21"/>
        </w:rPr>
        <w:t>催化合成法是生产碳酸丙烯酯(PC)的常用方法：</w:t>
      </w:r>
    </w:p>
    <w:p w14:paraId="240CD5D4">
      <w:pPr>
        <w:shd w:val="clear" w:color="auto" w:fill="auto"/>
        <w:spacing w:line="360" w:lineRule="auto"/>
        <w:jc w:val="left"/>
        <w:rPr>
          <w:sz w:val="21"/>
        </w:rPr>
      </w:pPr>
      <w:r>
        <w:rPr>
          <w:sz w:val="21"/>
        </w:rPr>
        <w:t>反应I：</w:t>
      </w:r>
      <w:r>
        <w:rPr>
          <w:rFonts w:ascii="Times New Roman" w:hAnsi="Times New Roman" w:eastAsia="Times New Roman" w:cs="Times New Roman"/>
          <w:strike w:val="0"/>
          <w:kern w:val="0"/>
          <w:sz w:val="24"/>
          <w:szCs w:val="24"/>
          <w:u w:val="none"/>
        </w:rPr>
        <w:drawing>
          <wp:inline distT="0" distB="0" distL="114300" distR="114300">
            <wp:extent cx="1847850" cy="695325"/>
            <wp:effectExtent l="0" t="0" r="11430" b="5715"/>
            <wp:docPr id="100007" name="图片 100007" descr="@@@1db003e5-8ca6-47da-9107-e33dd57f9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1db003e5-8ca6-47da-9107-e33dd57f9e93"/>
                    <pic:cNvPicPr>
                      <a:picLocks noChangeAspect="1"/>
                    </pic:cNvPicPr>
                  </pic:nvPicPr>
                  <pic:blipFill>
                    <a:blip r:embed="rId12"/>
                    <a:stretch>
                      <a:fillRect/>
                    </a:stretch>
                  </pic:blipFill>
                  <pic:spPr>
                    <a:xfrm>
                      <a:off x="0" y="0"/>
                      <a:ext cx="1847850" cy="695325"/>
                    </a:xfrm>
                    <a:prstGeom prst="rect">
                      <a:avLst/>
                    </a:prstGeom>
                  </pic:spPr>
                </pic:pic>
              </a:graphicData>
            </a:graphic>
          </wp:inline>
        </w:drawing>
      </w:r>
      <w:r>
        <w:rPr>
          <w:sz w:val="21"/>
        </w:rPr>
        <w:t>的</w:t>
      </w:r>
      <m:oMath>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1</m:t>
            </m:r>
          </m:sub>
        </m:sSub>
        <m:r>
          <m:rPr/>
          <w:rPr>
            <w:rFonts w:ascii="Cambria Math" w:hAnsi="Cambria Math" w:eastAsia="宋体" w:cs="Cambria Math"/>
          </w:rPr>
          <m:t>=−215</m:t>
        </m:r>
        <m:r>
          <m:rPr>
            <m:nor/>
            <m:sty m:val="p"/>
          </m:rPr>
          <w:rPr>
            <w:rFonts w:ascii="Cambria Math" w:hAnsi="Cambria Math" w:eastAsia="宋体" w:cs="Cambria Math"/>
            <w:b w:val="0"/>
            <w:i w:val="0"/>
          </w:rPr>
          <m:t>kJ</m:t>
        </m:r>
        <m:r>
          <m:rPr/>
          <w:rPr>
            <w:rFonts w:ascii="Cambria Math" w:hAnsi="Cambria Math" w:eastAsia="宋体" w:cs="Cambria Math"/>
          </w:rPr>
          <m:t>/</m:t>
        </m:r>
        <m:r>
          <m:rPr>
            <m:nor/>
            <m:sty m:val="p"/>
          </m:rPr>
          <w:rPr>
            <w:rFonts w:ascii="Cambria Math" w:hAnsi="Cambria Math" w:eastAsia="宋体" w:cs="Cambria Math"/>
            <w:b w:val="0"/>
            <w:i w:val="0"/>
          </w:rPr>
          <m:t>mol</m:t>
        </m:r>
      </m:oMath>
    </w:p>
    <w:p w14:paraId="68DDCE2F">
      <w:pPr>
        <w:shd w:val="clear" w:color="auto" w:fill="auto"/>
        <w:spacing w:line="360" w:lineRule="auto"/>
        <w:jc w:val="left"/>
        <w:rPr>
          <w:sz w:val="21"/>
        </w:rPr>
      </w:pPr>
      <w:r>
        <w:rPr>
          <w:sz w:val="21"/>
        </w:rPr>
        <w:t>反应II：C(s)+O</w:t>
      </w:r>
      <w:r>
        <w:rPr>
          <w:sz w:val="21"/>
          <w:vertAlign w:val="subscript"/>
        </w:rPr>
        <w:t>2</w:t>
      </w:r>
      <w:r>
        <w:rPr>
          <w:sz w:val="21"/>
        </w:rPr>
        <w:t>(g)=CO</w:t>
      </w:r>
      <w:r>
        <w:rPr>
          <w:sz w:val="21"/>
          <w:vertAlign w:val="subscript"/>
        </w:rPr>
        <w:t>2</w:t>
      </w:r>
      <w:r>
        <w:rPr>
          <w:sz w:val="21"/>
        </w:rPr>
        <w:t>(g)的</w:t>
      </w:r>
      <m:oMath>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-393.5kJ</m:t>
        </m:r>
        <m:r>
          <m:rPr/>
          <w:rPr>
            <w:rFonts w:ascii="Cambria Math" w:hAnsi="Cambria Math" w:eastAsia="宋体" w:cs="Cambria Math"/>
          </w:rPr>
          <m:t>/</m:t>
        </m:r>
        <m:r>
          <m:rPr>
            <m:nor/>
            <m:sty m:val="p"/>
          </m:rPr>
          <w:rPr>
            <w:rFonts w:ascii="Cambria Math" w:hAnsi="Cambria Math" w:eastAsia="宋体" w:cs="Cambria Math"/>
            <w:b w:val="0"/>
            <w:i w:val="0"/>
          </w:rPr>
          <m:t>mol</m:t>
        </m:r>
      </m:oMath>
    </w:p>
    <w:p w14:paraId="50FDF68C">
      <w:pPr>
        <w:shd w:val="clear" w:color="auto" w:fill="auto"/>
        <w:spacing w:line="360" w:lineRule="auto"/>
        <w:jc w:val="left"/>
        <w:rPr>
          <w:sz w:val="21"/>
        </w:rPr>
      </w:pPr>
      <w:r>
        <w:rPr>
          <w:sz w:val="21"/>
        </w:rPr>
        <w:t>反应III：</w:t>
      </w:r>
      <w:r>
        <w:rPr>
          <w:rFonts w:ascii="Times New Roman" w:hAnsi="Times New Roman" w:eastAsia="Times New Roman" w:cs="Times New Roman"/>
          <w:strike w:val="0"/>
          <w:kern w:val="0"/>
          <w:sz w:val="24"/>
          <w:szCs w:val="24"/>
          <w:u w:val="none"/>
        </w:rPr>
        <w:drawing>
          <wp:inline distT="0" distB="0" distL="114300" distR="114300">
            <wp:extent cx="2228850" cy="266700"/>
            <wp:effectExtent l="0" t="0" r="11430" b="7620"/>
            <wp:docPr id="100009" name="图片 100009" descr="@@@fee97bfc-5a8f-4407-89f3-8aacbbb3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ee97bfc-5a8f-4407-89f3-8aacbbb39116"/>
                    <pic:cNvPicPr>
                      <a:picLocks noChangeAspect="1"/>
                    </pic:cNvPicPr>
                  </pic:nvPicPr>
                  <pic:blipFill>
                    <a:blip r:embed="rId13"/>
                    <a:stretch>
                      <a:fillRect/>
                    </a:stretch>
                  </pic:blipFill>
                  <pic:spPr>
                    <a:xfrm>
                      <a:off x="0" y="0"/>
                      <a:ext cx="2228850" cy="266700"/>
                    </a:xfrm>
                    <a:prstGeom prst="rect">
                      <a:avLst/>
                    </a:prstGeom>
                  </pic:spPr>
                </pic:pic>
              </a:graphicData>
            </a:graphic>
          </wp:inline>
        </w:drawing>
      </w:r>
      <m:oMath>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-94.7kJ</m:t>
        </m:r>
        <m:r>
          <m:rPr/>
          <w:rPr>
            <w:rFonts w:ascii="Cambria Math" w:hAnsi="Cambria Math" w:eastAsia="宋体" w:cs="Cambria Math"/>
          </w:rPr>
          <m:t>/</m:t>
        </m:r>
        <m:r>
          <m:rPr>
            <m:nor/>
            <m:sty m:val="p"/>
          </m:rPr>
          <w:rPr>
            <w:rFonts w:ascii="Cambria Math" w:hAnsi="Cambria Math" w:eastAsia="宋体" w:cs="Cambria Math"/>
            <w:b w:val="0"/>
            <w:i w:val="0"/>
          </w:rPr>
          <m:t>mol</m:t>
        </m:r>
      </m:oMath>
    </w:p>
    <w:p w14:paraId="0CF97D96">
      <w:pPr>
        <w:shd w:val="clear" w:color="auto" w:fill="auto"/>
        <w:spacing w:line="360" w:lineRule="auto"/>
        <w:jc w:val="left"/>
        <w:rPr>
          <w:sz w:val="21"/>
        </w:rPr>
      </w:pPr>
      <w:r>
        <w:rPr>
          <w:sz w:val="21"/>
        </w:rPr>
        <w:t>(3)反应IV：</w:t>
      </w:r>
      <w:r>
        <w:rPr>
          <w:rFonts w:ascii="Times New Roman" w:hAnsi="Times New Roman" w:eastAsia="Times New Roman" w:cs="Times New Roman"/>
          <w:strike w:val="0"/>
          <w:kern w:val="0"/>
          <w:sz w:val="24"/>
          <w:szCs w:val="24"/>
          <w:u w:val="none"/>
        </w:rPr>
        <w:drawing>
          <wp:inline distT="0" distB="0" distL="114300" distR="114300">
            <wp:extent cx="2209800" cy="695325"/>
            <wp:effectExtent l="0" t="0" r="0" b="5715"/>
            <wp:docPr id="100011" name="图片 100011" descr="@@@e89ec3ac-82af-4146-9e45-ce5b59ffb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89ec3ac-82af-4146-9e45-ce5b59ffb0c4"/>
                    <pic:cNvPicPr>
                      <a:picLocks noChangeAspect="1"/>
                    </pic:cNvPicPr>
                  </pic:nvPicPr>
                  <pic:blipFill>
                    <a:blip r:embed="rId14"/>
                    <a:stretch>
                      <a:fillRect/>
                    </a:stretch>
                  </pic:blipFill>
                  <pic:spPr>
                    <a:xfrm>
                      <a:off x="0" y="0"/>
                      <a:ext cx="2209800" cy="695325"/>
                    </a:xfrm>
                    <a:prstGeom prst="rect">
                      <a:avLst/>
                    </a:prstGeom>
                  </pic:spPr>
                </pic:pic>
              </a:graphicData>
            </a:graphic>
          </wp:inline>
        </w:drawing>
      </w:r>
      <w:r>
        <w:rPr>
          <w:sz w:val="21"/>
        </w:rPr>
        <w:t>的热效应为</w:t>
      </w:r>
      <m:oMath>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r>
          <m:rPr/>
          <w:rPr>
            <w:rFonts w:ascii="Cambria Math" w:hAnsi="Cambria Math" w:eastAsia="宋体" w:cs="Cambria Math"/>
          </w:rPr>
          <m:t>=</m:t>
        </m:r>
      </m:oMath>
      <w:r>
        <w:rPr>
          <w:rFonts w:ascii="Times New Roman" w:hAnsi="Times New Roman" w:eastAsia="Times New Roman" w:cs="Times New Roman"/>
          <w:b w:val="0"/>
          <w:sz w:val="21"/>
          <w:u w:val="single"/>
        </w:rPr>
        <w:t xml:space="preserve">       </w:t>
      </w:r>
      <m:oMath>
        <m:f>
          <m:fPr>
            <m:type m:val="lin"/>
          </m:fPr>
          <m:num>
            <m:r>
              <m:rPr>
                <m:nor/>
                <m:sty m:val="p"/>
              </m:rPr>
              <w:rPr>
                <w:rFonts w:ascii="Cambria Math" w:hAnsi="Cambria Math" w:eastAsia="宋体" w:cs="Cambria Math"/>
                <w:b w:val="0"/>
                <w:i w:val="0"/>
              </w:rPr>
              <m:t>kJ</m:t>
            </m:r>
          </m:num>
          <m:den>
            <m:r>
              <m:rPr>
                <m:nor/>
                <m:sty m:val="p"/>
              </m:rPr>
              <w:rPr>
                <w:rFonts w:ascii="Cambria Math" w:hAnsi="Cambria Math" w:eastAsia="宋体" w:cs="Cambria Math"/>
                <w:b w:val="0"/>
                <w:i w:val="0"/>
              </w:rPr>
              <m:t>mol</m:t>
            </m:r>
          </m:den>
        </m:f>
      </m:oMath>
    </w:p>
    <w:p w14:paraId="131693EE">
      <w:pPr>
        <w:shd w:val="clear" w:color="auto" w:fill="auto"/>
        <w:spacing w:line="360" w:lineRule="auto"/>
        <w:jc w:val="left"/>
        <w:rPr>
          <w:sz w:val="21"/>
        </w:rPr>
      </w:pPr>
      <w:r>
        <w:rPr>
          <w:sz w:val="21"/>
        </w:rPr>
        <w:t>(4)下列关于反应I的</w:t>
      </w:r>
      <m:oMath>
        <m:r>
          <m:rPr>
            <m:sty m:val="p"/>
          </m:rPr>
          <w:rPr>
            <w:rFonts w:ascii="Cambria Math" w:hAnsi="Cambria Math" w:eastAsia="宋体" w:cs="Cambria Math"/>
          </w:rPr>
          <m:t>Δ</m:t>
        </m:r>
        <m:r>
          <m:rPr>
            <m:nor/>
            <m:sty m:val="p"/>
          </m:rPr>
          <w:rPr>
            <w:rFonts w:ascii="Cambria Math" w:hAnsi="Cambria Math" w:eastAsia="宋体" w:cs="Cambria Math"/>
          </w:rPr>
          <m:t>H-T</m:t>
        </m:r>
        <m:r>
          <m:rPr>
            <m:sty m:val="p"/>
          </m:rPr>
          <w:rPr>
            <w:rFonts w:ascii="Cambria Math" w:hAnsi="Cambria Math" w:eastAsia="宋体" w:cs="Cambria Math"/>
          </w:rPr>
          <m:t>Δ</m:t>
        </m:r>
        <m:r>
          <m:rPr>
            <m:nor/>
            <m:sty m:val="p"/>
          </m:rPr>
          <w:rPr>
            <w:rFonts w:ascii="Cambria Math" w:hAnsi="Cambria Math" w:eastAsia="宋体" w:cs="Cambria Math"/>
          </w:rPr>
          <m:t>S</m:t>
        </m:r>
      </m:oMath>
      <w:r>
        <w:rPr>
          <w:sz w:val="21"/>
        </w:rPr>
        <w:t>(</w:t>
      </w:r>
      <m:oMath>
        <m:r>
          <m:rPr>
            <m:nor/>
            <m:sty m:val="p"/>
          </m:rPr>
          <w:rPr>
            <w:rFonts w:ascii="Cambria Math" w:hAnsi="Cambria Math" w:eastAsia="宋体" w:cs="Cambria Math"/>
            <w:b w:val="0"/>
            <w:i w:val="0"/>
          </w:rPr>
          <m:t>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r>
        <w:rPr>
          <w:sz w:val="21"/>
        </w:rPr>
        <w:t>)随温度T/(K)的变化趋势正确的是</w:t>
      </w:r>
      <w:r>
        <w:rPr>
          <w:rFonts w:ascii="Times New Roman" w:hAnsi="Times New Roman" w:eastAsia="Times New Roman" w:cs="Times New Roman"/>
          <w:b w:val="0"/>
          <w:sz w:val="21"/>
          <w:u w:val="single"/>
        </w:rPr>
        <w:t xml:space="preserve">       </w:t>
      </w:r>
      <w:r>
        <w:rPr>
          <w:sz w:val="21"/>
        </w:rPr>
        <w:t>。</w:t>
      </w:r>
    </w:p>
    <w:p w14:paraId="5C09D7C8">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1530985"/>
            <wp:effectExtent l="0" t="0" r="12065" b="8255"/>
            <wp:docPr id="100013" name="图片 100013" descr="@@@a3e7a433-341c-4721-88a0-fb1e44bef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a3e7a433-341c-4721-88a0-fb1e44bef116"/>
                    <pic:cNvPicPr>
                      <a:picLocks noChangeAspect="1"/>
                    </pic:cNvPicPr>
                  </pic:nvPicPr>
                  <pic:blipFill>
                    <a:blip r:embed="rId15"/>
                    <a:stretch>
                      <a:fillRect/>
                    </a:stretch>
                  </pic:blipFill>
                  <pic:spPr>
                    <a:xfrm>
                      <a:off x="0" y="0"/>
                      <a:ext cx="5276800" cy="1531178"/>
                    </a:xfrm>
                    <a:prstGeom prst="rect">
                      <a:avLst/>
                    </a:prstGeom>
                  </pic:spPr>
                </pic:pic>
              </a:graphicData>
            </a:graphic>
          </wp:inline>
        </w:drawing>
      </w:r>
    </w:p>
    <w:p w14:paraId="1B283058">
      <w:pPr>
        <w:shd w:val="clear" w:color="auto" w:fill="auto"/>
        <w:spacing w:line="360" w:lineRule="auto"/>
        <w:jc w:val="left"/>
        <w:rPr>
          <w:sz w:val="21"/>
        </w:rPr>
      </w:pPr>
      <w:r>
        <w:rPr>
          <w:sz w:val="21"/>
        </w:rPr>
        <w:t>(5)反应I中，</w:t>
      </w:r>
      <m:oMath>
        <m:r>
          <m:rPr>
            <m:sty m:val="p"/>
          </m:rPr>
          <w:rPr>
            <w:rFonts w:ascii="Cambria Math" w:hAnsi="Cambria Math" w:eastAsia="宋体" w:cs="Cambria Math"/>
          </w:rPr>
          <m:t>Δ</m:t>
        </m:r>
        <m:r>
          <m:rPr>
            <m:nor/>
            <m:sty m:val="p"/>
          </m:rPr>
          <w:rPr>
            <w:rFonts w:ascii="Cambria Math" w:hAnsi="Cambria Math" w:eastAsia="宋体" w:cs="Cambria Math"/>
          </w:rPr>
          <m:t>G</m:t>
        </m:r>
        <m:r>
          <m:rPr/>
          <w:rPr>
            <w:rFonts w:ascii="Cambria Math" w:hAnsi="Cambria Math" w:eastAsia="宋体" w:cs="Cambria Math"/>
          </w:rPr>
          <m:t>=</m:t>
        </m:r>
        <m:r>
          <m:rPr>
            <m:sty m:val="p"/>
          </m:rPr>
          <w:rPr>
            <w:rFonts w:ascii="Cambria Math" w:hAnsi="Cambria Math" w:eastAsia="宋体" w:cs="Cambria Math"/>
          </w:rPr>
          <m:t>Δ</m:t>
        </m:r>
        <m:r>
          <m:rPr>
            <m:nor/>
            <m:sty m:val="p"/>
          </m:rPr>
          <w:rPr>
            <w:rFonts w:ascii="Cambria Math" w:hAnsi="Cambria Math" w:eastAsia="宋体" w:cs="Cambria Math"/>
          </w:rPr>
          <m:t>H</m:t>
        </m:r>
        <m:r>
          <m:rPr/>
          <w:rPr>
            <w:rFonts w:ascii="Cambria Math" w:hAnsi="Cambria Math" w:eastAsia="宋体" w:cs="Cambria Math"/>
          </w:rPr>
          <m:t>−</m:t>
        </m:r>
        <m:r>
          <m:rPr>
            <m:nor/>
            <m:sty m:val="p"/>
          </m:rPr>
          <w:rPr>
            <w:rFonts w:ascii="Cambria Math" w:hAnsi="Cambria Math" w:eastAsia="宋体" w:cs="Cambria Math"/>
            <w:b w:val="0"/>
            <w:i w:val="0"/>
          </w:rPr>
          <m:t>T</m:t>
        </m:r>
        <m:r>
          <m:rPr>
            <m:sty m:val="p"/>
          </m:rPr>
          <w:rPr>
            <w:rFonts w:ascii="Cambria Math" w:hAnsi="Cambria Math" w:eastAsia="宋体" w:cs="Cambria Math"/>
          </w:rPr>
          <m:t>Δ</m:t>
        </m:r>
        <m:r>
          <m:rPr>
            <m:nor/>
            <m:sty m:val="p"/>
          </m:rPr>
          <w:rPr>
            <w:rFonts w:ascii="Cambria Math" w:hAnsi="Cambria Math" w:eastAsia="宋体" w:cs="Cambria Math"/>
          </w:rPr>
          <m:t>S</m:t>
        </m:r>
      </m:oMath>
      <w:r>
        <w:rPr>
          <w:sz w:val="21"/>
        </w:rPr>
        <w:t>随温度T的变化趋势</w:t>
      </w:r>
      <w:r>
        <w:rPr>
          <w:rFonts w:ascii="Times New Roman" w:hAnsi="Times New Roman" w:eastAsia="Times New Roman" w:cs="Times New Roman"/>
          <w:b w:val="0"/>
          <w:sz w:val="21"/>
          <w:u w:val="single"/>
        </w:rPr>
        <w:t xml:space="preserve">       </w:t>
      </w:r>
      <w:r>
        <w:rPr>
          <w:sz w:val="21"/>
        </w:rPr>
        <w:t>。</w:t>
      </w:r>
    </w:p>
    <w:p w14:paraId="707FB65E">
      <w:pPr>
        <w:shd w:val="clear" w:color="auto" w:fill="auto"/>
        <w:spacing w:line="360" w:lineRule="auto"/>
        <w:jc w:val="left"/>
        <w:rPr>
          <w:sz w:val="21"/>
        </w:rPr>
      </w:pPr>
      <w:r>
        <w:rPr>
          <w:sz w:val="21"/>
        </w:rPr>
        <w:t>环氧丙烷在反应生产碳酸丙烯酯时，会发生副反应。已知：</w:t>
      </w:r>
    </w:p>
    <w:p w14:paraId="798C36BE">
      <w:pPr>
        <w:shd w:val="clear" w:color="auto" w:fill="auto"/>
        <w:spacing w:line="360" w:lineRule="auto"/>
        <w:jc w:val="left"/>
        <w:rPr>
          <w:sz w:val="21"/>
        </w:rPr>
      </w:pPr>
      <w:r>
        <w:rPr>
          <w:sz w:val="21"/>
        </w:rPr>
        <w:t>①碳酸丙烯酸酯的选择性=</w:t>
      </w:r>
      <m:oMath>
        <m:f>
          <m:fPr/>
          <m:num>
            <m:r>
              <m:rPr>
                <m:sty m:val="p"/>
              </m:rPr>
              <w:rPr>
                <w:rFonts w:ascii="Cambria Math" w:hAnsi="Cambria Math" w:eastAsia="宋体" w:cs="Cambria Math"/>
              </w:rPr>
              <m:t>生成碳酸丙烯酯的量</m:t>
            </m:r>
          </m:num>
          <m:den>
            <m:r>
              <m:rPr>
                <m:sty m:val="p"/>
              </m:rPr>
              <w:rPr>
                <w:rFonts w:ascii="Cambria Math" w:hAnsi="Cambria Math" w:eastAsia="宋体" w:cs="Cambria Math"/>
              </w:rPr>
              <m:t>消耗环氧丙烷的量</m:t>
            </m:r>
          </m:den>
        </m:f>
        <m:r>
          <m:rPr/>
          <w:rPr>
            <w:rFonts w:ascii="Cambria Math" w:hAnsi="Cambria Math" w:eastAsia="宋体" w:cs="Cambria Math"/>
          </w:rPr>
          <m:t>×100</m:t>
        </m:r>
        <m:r>
          <m:rPr>
            <m:sty m:val="p"/>
          </m:rPr>
          <w:rPr>
            <w:rFonts w:ascii="Cambria Math" w:hAnsi="Cambria Math" w:eastAsia="宋体" w:cs="Cambria Math"/>
          </w:rPr>
          <m:t>%</m:t>
        </m:r>
      </m:oMath>
      <w:r>
        <w:rPr>
          <w:sz w:val="21"/>
        </w:rPr>
        <w:t>；</w:t>
      </w:r>
    </w:p>
    <w:p w14:paraId="6BB7EFBB">
      <w:pPr>
        <w:shd w:val="clear" w:color="auto" w:fill="auto"/>
        <w:spacing w:line="360" w:lineRule="auto"/>
        <w:jc w:val="left"/>
        <w:rPr>
          <w:sz w:val="21"/>
        </w:rPr>
      </w:pPr>
      <w:r>
        <w:rPr>
          <w:sz w:val="21"/>
        </w:rPr>
        <w:t>②M(环氧丙烷)</w:t>
      </w:r>
      <m:oMath>
        <m:r>
          <m:rPr/>
          <w:rPr>
            <w:rFonts w:ascii="Cambria Math" w:hAnsi="Cambria Math" w:eastAsia="宋体" w:cs="Cambria Math"/>
          </w:rPr>
          <m:t>=58</m:t>
        </m:r>
        <m:r>
          <m:rPr>
            <m:nor/>
            <m:sty m:val="p"/>
          </m:rPr>
          <w:rPr>
            <w:rFonts w:ascii="Cambria Math" w:hAnsi="Cambria Math" w:eastAsia="宋体" w:cs="Cambria Math"/>
            <w:b w:val="0"/>
            <w:i w:val="0"/>
          </w:rPr>
          <m:t>g/mol</m:t>
        </m:r>
      </m:oMath>
      <w:r>
        <w:rPr>
          <w:sz w:val="21"/>
        </w:rPr>
        <w:t>；ρ(环氧丙烷)</w:t>
      </w:r>
      <m:oMath>
        <m:r>
          <m:rPr/>
          <w:rPr>
            <w:rFonts w:ascii="Cambria Math" w:hAnsi="Cambria Math" w:eastAsia="宋体" w:cs="Cambria Math"/>
          </w:rPr>
          <m:t>=0.83</m:t>
        </m:r>
        <m:r>
          <m:rPr>
            <m:nor/>
            <m:sty m:val="p"/>
          </m:rPr>
          <w:rPr>
            <w:rFonts w:ascii="Cambria Math" w:hAnsi="Cambria Math" w:eastAsia="宋体" w:cs="Cambria Math"/>
            <w:b w:val="0"/>
            <w:i w:val="0"/>
          </w:rPr>
          <m:t>g/mL</m:t>
        </m:r>
      </m:oMath>
      <w:r>
        <w:rPr>
          <w:sz w:val="21"/>
        </w:rPr>
        <w:t>。</w:t>
      </w:r>
    </w:p>
    <w:p w14:paraId="373133B8">
      <w:pPr>
        <w:shd w:val="clear" w:color="auto" w:fill="auto"/>
        <w:spacing w:line="360" w:lineRule="auto"/>
        <w:jc w:val="left"/>
        <w:rPr>
          <w:sz w:val="21"/>
        </w:rPr>
      </w:pPr>
      <w:r>
        <w:rPr>
          <w:sz w:val="21"/>
        </w:rPr>
        <w:t>向体积为</w:t>
      </w:r>
      <m:oMath>
        <m:r>
          <m:rPr>
            <m:nor/>
            <m:sty m:val="p"/>
          </m:rPr>
          <w:rPr>
            <w:rFonts w:ascii="Cambria Math" w:hAnsi="Cambria Math" w:eastAsia="宋体" w:cs="Cambria Math"/>
            <w:b w:val="0"/>
            <w:i w:val="0"/>
          </w:rPr>
          <m:t>25mL</m:t>
        </m:r>
      </m:oMath>
      <w:r>
        <w:rPr>
          <w:sz w:val="21"/>
        </w:rPr>
        <w:t>的高压反应釜中充满等比例的环氧丙烷和CO</w:t>
      </w:r>
      <w:r>
        <w:rPr>
          <w:sz w:val="21"/>
          <w:vertAlign w:val="subscript"/>
        </w:rPr>
        <w:t>2</w:t>
      </w:r>
      <w:r>
        <w:rPr>
          <w:sz w:val="21"/>
        </w:rPr>
        <w:t>，反应</w:t>
      </w:r>
      <m:oMath>
        <m:r>
          <m:rPr>
            <m:nor/>
            <m:sty m:val="p"/>
          </m:rPr>
          <w:rPr>
            <w:rFonts w:ascii="Cambria Math" w:hAnsi="Cambria Math" w:eastAsia="宋体" w:cs="Cambria Math"/>
            <w:b w:val="0"/>
            <w:i w:val="0"/>
          </w:rPr>
          <m:t>4h</m:t>
        </m:r>
      </m:oMath>
      <w:r>
        <w:rPr>
          <w:sz w:val="21"/>
        </w:rPr>
        <w:t>后，容器体积缩小为</w:t>
      </w:r>
      <m:oMath>
        <m:r>
          <m:rPr>
            <m:nor/>
            <m:sty m:val="p"/>
          </m:rPr>
          <w:rPr>
            <w:rFonts w:ascii="Cambria Math" w:hAnsi="Cambria Math" w:eastAsia="宋体" w:cs="Cambria Math"/>
            <w:b w:val="0"/>
            <w:i w:val="0"/>
          </w:rPr>
          <m:t>10mL</m:t>
        </m:r>
      </m:oMath>
      <w:r>
        <w:rPr>
          <w:sz w:val="21"/>
        </w:rPr>
        <w:t>，其中碳酸丙烯酯的选择性为95%。</w:t>
      </w:r>
    </w:p>
    <w:p w14:paraId="0ED68573">
      <w:pPr>
        <w:shd w:val="clear" w:color="auto" w:fill="auto"/>
        <w:spacing w:line="360" w:lineRule="auto"/>
        <w:jc w:val="left"/>
        <w:rPr>
          <w:sz w:val="21"/>
        </w:rPr>
      </w:pPr>
      <w:r>
        <w:rPr>
          <w:sz w:val="21"/>
        </w:rPr>
        <w:t>(6)以环氧丙烷的化学反应速率</w:t>
      </w:r>
      <w:r>
        <w:rPr>
          <w:rFonts w:ascii="Times New Roman" w:hAnsi="Times New Roman" w:eastAsia="Times New Roman" w:cs="Times New Roman"/>
          <w:b w:val="0"/>
          <w:sz w:val="21"/>
          <w:u w:val="single"/>
        </w:rPr>
        <w:t xml:space="preserve">       </w:t>
      </w:r>
      <m:oMath>
        <m:r>
          <m:rPr>
            <m:nor/>
            <m:sty m:val="p"/>
          </m:rPr>
          <w:rPr>
            <w:rFonts w:ascii="Cambria Math" w:hAnsi="Cambria Math" w:eastAsia="宋体" w:cs="Cambria Math"/>
            <w:b w:val="0"/>
            <w:i w:val="0"/>
          </w:rPr>
          <m:t>mol</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r>
          <m:rPr>
            <m:nor/>
            <m:sty m:val="p"/>
          </m:rPr>
          <w:rPr>
            <w:rFonts w:ascii="Cambria Math" w:hAnsi="Cambria Math" w:eastAsia="宋体" w:cs="Cambria Math"/>
            <w:b w:val="0"/>
            <w:i w:val="0"/>
          </w:rPr>
          <m:t>h</m:t>
        </m:r>
        <m:r>
          <m:rPr/>
          <w:rPr>
            <w:rFonts w:ascii="Cambria Math" w:hAnsi="Cambria Math" w:eastAsia="宋体" w:cs="Cambria Math"/>
          </w:rPr>
          <m:t>)</m:t>
        </m:r>
      </m:oMath>
      <w:r>
        <w:rPr>
          <w:sz w:val="21"/>
        </w:rPr>
        <w:t>。</w:t>
      </w:r>
    </w:p>
    <w:p w14:paraId="55D08632">
      <w:pPr>
        <w:shd w:val="clear" w:color="auto" w:fill="auto"/>
        <w:spacing w:line="360" w:lineRule="auto"/>
        <w:jc w:val="left"/>
        <w:rPr>
          <w:sz w:val="21"/>
        </w:rPr>
      </w:pPr>
      <w:r>
        <w:rPr>
          <w:sz w:val="21"/>
        </w:rPr>
        <w:t>(7)下列操作中可以使得活化分子百分数变大_______。</w:t>
      </w:r>
    </w:p>
    <w:p w14:paraId="0D7FF49C">
      <w:pPr>
        <w:shd w:val="clear" w:color="auto" w:fill="auto"/>
        <w:tabs>
          <w:tab w:val="left" w:pos="2078"/>
          <w:tab w:val="left" w:pos="4156"/>
          <w:tab w:val="left" w:pos="6234"/>
        </w:tabs>
        <w:spacing w:line="360" w:lineRule="auto"/>
        <w:jc w:val="left"/>
        <w:rPr>
          <w:sz w:val="21"/>
        </w:rPr>
      </w:pPr>
      <w:r>
        <w:rPr>
          <w:sz w:val="21"/>
        </w:rPr>
        <w:t>A．升高温度</w:t>
      </w:r>
      <w:r>
        <w:rPr>
          <w:sz w:val="21"/>
        </w:rPr>
        <w:tab/>
      </w:r>
      <w:r>
        <w:rPr>
          <w:sz w:val="21"/>
        </w:rPr>
        <w:t>B．增大</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浓度</w:t>
      </w:r>
      <w:r>
        <w:rPr>
          <w:sz w:val="21"/>
        </w:rPr>
        <w:tab/>
      </w:r>
      <w:r>
        <w:rPr>
          <w:sz w:val="21"/>
        </w:rPr>
        <w:t>C．压缩容器</w:t>
      </w:r>
      <w:r>
        <w:rPr>
          <w:sz w:val="21"/>
        </w:rPr>
        <w:tab/>
      </w:r>
      <w:r>
        <w:rPr>
          <w:sz w:val="21"/>
        </w:rPr>
        <w:t>D．充入惰性气体</w:t>
      </w:r>
    </w:p>
    <w:p w14:paraId="284A8D25">
      <w:pPr>
        <w:shd w:val="clear" w:color="auto" w:fill="auto"/>
        <w:spacing w:line="360" w:lineRule="auto"/>
        <w:jc w:val="left"/>
        <w:rPr>
          <w:sz w:val="21"/>
        </w:rPr>
      </w:pPr>
      <w:r>
        <w:rPr>
          <w:sz w:val="21"/>
        </w:rPr>
        <w:t>(8)碳酸丙烯酯在相同时间内的产率随温度变化如图所示，产率随温度先变大后变小的原因是</w:t>
      </w:r>
      <w:r>
        <w:rPr>
          <w:rFonts w:ascii="Times New Roman" w:hAnsi="Times New Roman" w:eastAsia="Times New Roman" w:cs="Times New Roman"/>
          <w:b w:val="0"/>
          <w:sz w:val="21"/>
          <w:u w:val="single"/>
        </w:rPr>
        <w:t xml:space="preserve">       </w:t>
      </w:r>
      <w:r>
        <w:rPr>
          <w:sz w:val="21"/>
        </w:rPr>
        <w:t>。</w:t>
      </w:r>
    </w:p>
    <w:p w14:paraId="4A6DEC2F">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000125" cy="1028700"/>
            <wp:effectExtent l="0" t="0" r="5715" b="7620"/>
            <wp:docPr id="100015" name="图片 100015" descr="@@@222ad98f-3727-4008-a449-9eeb43479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222ad98f-3727-4008-a449-9eeb43479c09"/>
                    <pic:cNvPicPr>
                      <a:picLocks noChangeAspect="1"/>
                    </pic:cNvPicPr>
                  </pic:nvPicPr>
                  <pic:blipFill>
                    <a:blip r:embed="rId16"/>
                    <a:stretch>
                      <a:fillRect/>
                    </a:stretch>
                  </pic:blipFill>
                  <pic:spPr>
                    <a:xfrm>
                      <a:off x="0" y="0"/>
                      <a:ext cx="1000125" cy="1028700"/>
                    </a:xfrm>
                    <a:prstGeom prst="rect">
                      <a:avLst/>
                    </a:prstGeom>
                  </pic:spPr>
                </pic:pic>
              </a:graphicData>
            </a:graphic>
          </wp:inline>
        </w:drawing>
      </w:r>
    </w:p>
    <w:p w14:paraId="1ED26D49">
      <w:pPr>
        <w:shd w:val="clear" w:color="auto" w:fill="auto"/>
        <w:spacing w:line="360" w:lineRule="auto"/>
        <w:jc w:val="left"/>
        <w:rPr>
          <w:sz w:val="21"/>
        </w:rPr>
      </w:pPr>
      <w:r>
        <w:rPr>
          <w:sz w:val="21"/>
        </w:rPr>
        <w:t>(9)能作为反应I达到化学平衡的标志是_______。</w:t>
      </w:r>
    </w:p>
    <w:p w14:paraId="15A6A82A">
      <w:pPr>
        <w:shd w:val="clear" w:color="auto" w:fill="auto"/>
        <w:tabs>
          <w:tab w:val="left" w:pos="4156"/>
        </w:tabs>
        <w:spacing w:line="360" w:lineRule="auto"/>
        <w:jc w:val="left"/>
        <w:rPr>
          <w:sz w:val="21"/>
        </w:rPr>
      </w:pPr>
      <w:r>
        <w:rPr>
          <w:sz w:val="21"/>
        </w:rPr>
        <w:t>A．v</w:t>
      </w:r>
      <w:r>
        <w:rPr>
          <w:sz w:val="21"/>
          <w:vertAlign w:val="subscript"/>
        </w:rPr>
        <w:t>正</w:t>
      </w:r>
      <m:oMath>
        <m:d>
          <m:dPr>
            <m:sepChr m:val=","/>
          </m:dPr>
          <m:e>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e>
        </m:d>
      </m:oMath>
      <w:r>
        <w:rPr>
          <w:sz w:val="21"/>
        </w:rPr>
        <w:t>=v</w:t>
      </w:r>
      <w:r>
        <w:rPr>
          <w:sz w:val="21"/>
          <w:vertAlign w:val="subscript"/>
        </w:rPr>
        <w:t>正</w:t>
      </w:r>
      <m:oMath>
        <m:d>
          <m:dPr>
            <m:sepChr m:val=","/>
          </m:dPr>
          <m:e>
            <m:r>
              <m:rPr>
                <m:sty m:val="p"/>
              </m:rPr>
              <w:rPr>
                <w:rFonts w:ascii="Cambria Math" w:hAnsi="Cambria Math" w:eastAsia="宋体" w:cs="Cambria Math"/>
              </w:rPr>
              <m:t>碳酸丙烯酯</m:t>
            </m:r>
          </m:e>
        </m:d>
      </m:oMath>
      <w:r>
        <w:rPr>
          <w:sz w:val="21"/>
        </w:rPr>
        <w:tab/>
      </w:r>
      <w:r>
        <w:rPr>
          <w:sz w:val="21"/>
        </w:rPr>
        <w:t>B．物质总质量不变</w:t>
      </w:r>
    </w:p>
    <w:p w14:paraId="1989548E">
      <w:pPr>
        <w:shd w:val="clear" w:color="auto" w:fill="auto"/>
        <w:tabs>
          <w:tab w:val="left" w:pos="4156"/>
        </w:tabs>
        <w:spacing w:line="360" w:lineRule="auto"/>
        <w:jc w:val="left"/>
        <w:rPr>
          <w:sz w:val="21"/>
        </w:rPr>
      </w:pPr>
      <w:r>
        <w:rPr>
          <w:sz w:val="21"/>
        </w:rPr>
        <w:t>C．气体体积不变</w:t>
      </w:r>
      <w:r>
        <w:rPr>
          <w:sz w:val="21"/>
        </w:rPr>
        <w:tab/>
      </w:r>
      <w:r>
        <w:rPr>
          <w:sz w:val="21"/>
        </w:rPr>
        <w:t>D．混合气体平均摩尔质量不变</w:t>
      </w:r>
    </w:p>
    <w:p w14:paraId="61CEEA15">
      <w:pPr>
        <w:shd w:val="clear" w:color="auto" w:fill="auto"/>
        <w:spacing w:line="360" w:lineRule="auto"/>
        <w:jc w:val="left"/>
        <w:rPr>
          <w:sz w:val="21"/>
        </w:rPr>
      </w:pPr>
      <w:r>
        <w:rPr>
          <w:sz w:val="21"/>
        </w:rPr>
        <w:t>(10)利用光气COCl</w:t>
      </w:r>
      <w:r>
        <w:rPr>
          <w:sz w:val="21"/>
          <w:vertAlign w:val="subscript"/>
        </w:rPr>
        <w:t>2</w:t>
      </w:r>
      <w:r>
        <w:rPr>
          <w:sz w:val="21"/>
        </w:rPr>
        <w:t>与丙二醇反应也可以用于制备碳酸丙烯酯，请从绿色化学的角度写出三点传统环氧丙烷与CO</w:t>
      </w:r>
      <w:r>
        <w:rPr>
          <w:sz w:val="21"/>
          <w:vertAlign w:val="subscript"/>
        </w:rPr>
        <w:t>2</w:t>
      </w:r>
      <w:r>
        <w:rPr>
          <w:sz w:val="21"/>
        </w:rPr>
        <w:t>催化合成法的优势</w:t>
      </w:r>
      <w:r>
        <w:rPr>
          <w:rFonts w:ascii="Times New Roman" w:hAnsi="Times New Roman" w:eastAsia="Times New Roman" w:cs="Times New Roman"/>
          <w:b w:val="0"/>
          <w:sz w:val="21"/>
          <w:u w:val="single"/>
        </w:rPr>
        <w:t xml:space="preserve">       </w:t>
      </w:r>
      <w:r>
        <w:rPr>
          <w:sz w:val="21"/>
        </w:rPr>
        <w:t>。</w:t>
      </w:r>
    </w:p>
    <w:p w14:paraId="683CDBCB">
      <w:pPr>
        <w:shd w:val="clear" w:color="auto" w:fill="auto"/>
        <w:spacing w:line="360" w:lineRule="auto"/>
        <w:jc w:val="left"/>
        <w:rPr>
          <w:sz w:val="21"/>
        </w:rPr>
      </w:pPr>
      <w:r>
        <w:rPr>
          <w:sz w:val="21"/>
        </w:rPr>
        <w:t>2．(以下题目中的图片根据回忆所得信息结合文献资料重新整合所得，仅供参考)</w:t>
      </w:r>
    </w:p>
    <w:p w14:paraId="66DB5F82">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314450" cy="2095500"/>
            <wp:effectExtent l="0" t="0" r="11430" b="7620"/>
            <wp:docPr id="100017" name="图片 100017" descr="@@@4d419f30-81d9-45a5-a7a2-870bde2fa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4d419f30-81d9-45a5-a7a2-870bde2fa9ca"/>
                    <pic:cNvPicPr>
                      <a:picLocks noChangeAspect="1"/>
                    </pic:cNvPicPr>
                  </pic:nvPicPr>
                  <pic:blipFill>
                    <a:blip r:embed="rId17"/>
                    <a:stretch>
                      <a:fillRect/>
                    </a:stretch>
                  </pic:blipFill>
                  <pic:spPr>
                    <a:xfrm>
                      <a:off x="0" y="0"/>
                      <a:ext cx="1314450" cy="2095500"/>
                    </a:xfrm>
                    <a:prstGeom prst="rect">
                      <a:avLst/>
                    </a:prstGeom>
                  </pic:spPr>
                </pic:pic>
              </a:graphicData>
            </a:graphic>
          </wp:inline>
        </w:drawing>
      </w:r>
    </w:p>
    <w:p w14:paraId="22EEC9E8">
      <w:pPr>
        <w:shd w:val="clear" w:color="auto" w:fill="auto"/>
        <w:spacing w:line="360" w:lineRule="auto"/>
        <w:jc w:val="left"/>
        <w:rPr>
          <w:sz w:val="21"/>
        </w:rPr>
      </w:pPr>
      <w:r>
        <w:rPr>
          <w:sz w:val="21"/>
        </w:rPr>
        <w:t>(1)钨作灯丝与_______性质有关(不定项)。</w:t>
      </w:r>
    </w:p>
    <w:p w14:paraId="4898E314">
      <w:pPr>
        <w:shd w:val="clear" w:color="auto" w:fill="auto"/>
        <w:tabs>
          <w:tab w:val="left" w:pos="2078"/>
          <w:tab w:val="left" w:pos="4156"/>
          <w:tab w:val="left" w:pos="6234"/>
        </w:tabs>
        <w:spacing w:line="360" w:lineRule="auto"/>
        <w:ind w:left="300"/>
        <w:jc w:val="left"/>
        <w:rPr>
          <w:sz w:val="21"/>
        </w:rPr>
      </w:pPr>
      <w:r>
        <w:rPr>
          <w:sz w:val="21"/>
        </w:rPr>
        <w:t>A．延展性</w:t>
      </w:r>
      <w:r>
        <w:rPr>
          <w:sz w:val="21"/>
        </w:rPr>
        <w:tab/>
      </w:r>
      <w:r>
        <w:rPr>
          <w:sz w:val="21"/>
        </w:rPr>
        <w:t>B．导电性</w:t>
      </w:r>
      <w:r>
        <w:rPr>
          <w:sz w:val="21"/>
        </w:rPr>
        <w:tab/>
      </w:r>
      <w:r>
        <w:rPr>
          <w:sz w:val="21"/>
        </w:rPr>
        <w:t>C．高熔点</w:t>
      </w:r>
      <w:r>
        <w:rPr>
          <w:sz w:val="21"/>
        </w:rPr>
        <w:tab/>
      </w:r>
      <w:r>
        <w:rPr>
          <w:sz w:val="21"/>
        </w:rPr>
        <w:t>D．硬度大</w:t>
      </w:r>
    </w:p>
    <w:p w14:paraId="689F51F9">
      <w:pPr>
        <w:shd w:val="clear" w:color="auto" w:fill="auto"/>
        <w:spacing w:line="360" w:lineRule="auto"/>
        <w:jc w:val="left"/>
        <w:rPr>
          <w:sz w:val="21"/>
        </w:rPr>
      </w:pPr>
      <w:r>
        <w:rPr>
          <w:sz w:val="21"/>
        </w:rPr>
        <w:t>(2)钨有金属光泽的原因</w:t>
      </w:r>
      <w:r>
        <w:rPr>
          <w:rFonts w:ascii="Times New Roman" w:hAnsi="Times New Roman" w:eastAsia="Times New Roman" w:cs="Times New Roman"/>
          <w:b w:val="0"/>
          <w:sz w:val="21"/>
          <w:u w:val="single"/>
        </w:rPr>
        <w:t xml:space="preserve">       </w:t>
      </w:r>
      <w:r>
        <w:rPr>
          <w:sz w:val="21"/>
        </w:rPr>
        <w:t xml:space="preserve"> (从微观角度解释)。</w:t>
      </w:r>
    </w:p>
    <w:p w14:paraId="778E7F46">
      <w:pPr>
        <w:shd w:val="clear" w:color="auto" w:fill="auto"/>
        <w:spacing w:line="360" w:lineRule="auto"/>
        <w:jc w:val="left"/>
        <w:rPr>
          <w:sz w:val="21"/>
        </w:rPr>
      </w:pPr>
      <w:r>
        <w:rPr>
          <w:sz w:val="21"/>
        </w:rPr>
        <w:t>(3)</w:t>
      </w:r>
      <m:oMath>
        <m:r>
          <m:rPr>
            <m:nor/>
            <m:sty m:val="p"/>
          </m:rPr>
          <w:rPr>
            <w:rFonts w:ascii="Cambria Math" w:hAnsi="Cambria Math" w:eastAsia="宋体" w:cs="Cambria Math"/>
            <w:b w:val="0"/>
            <w:i w:val="0"/>
          </w:rPr>
          <m:t>Ca</m:t>
        </m:r>
      </m:oMath>
      <w:r>
        <w:rPr>
          <w:sz w:val="21"/>
        </w:rPr>
        <w:t>原子在晶胞中的_______位置。</w:t>
      </w:r>
    </w:p>
    <w:p w14:paraId="49D66031">
      <w:pPr>
        <w:shd w:val="clear" w:color="auto" w:fill="auto"/>
        <w:tabs>
          <w:tab w:val="left" w:pos="2078"/>
          <w:tab w:val="left" w:pos="4156"/>
          <w:tab w:val="left" w:pos="6234"/>
        </w:tabs>
        <w:spacing w:line="360" w:lineRule="auto"/>
        <w:jc w:val="left"/>
        <w:rPr>
          <w:sz w:val="21"/>
        </w:rPr>
      </w:pPr>
      <w:r>
        <w:rPr>
          <w:sz w:val="21"/>
        </w:rPr>
        <w:t>A．顶点</w:t>
      </w:r>
      <w:r>
        <w:rPr>
          <w:sz w:val="21"/>
        </w:rPr>
        <w:tab/>
      </w:r>
      <w:r>
        <w:rPr>
          <w:sz w:val="21"/>
        </w:rPr>
        <w:t>B．棱上</w:t>
      </w:r>
      <w:r>
        <w:rPr>
          <w:sz w:val="21"/>
        </w:rPr>
        <w:tab/>
      </w:r>
      <w:r>
        <w:rPr>
          <w:sz w:val="21"/>
        </w:rPr>
        <w:t>C．面上</w:t>
      </w:r>
      <w:r>
        <w:rPr>
          <w:sz w:val="21"/>
        </w:rPr>
        <w:tab/>
      </w:r>
      <w:r>
        <w:rPr>
          <w:sz w:val="21"/>
        </w:rPr>
        <w:t>D．体心</w:t>
      </w:r>
    </w:p>
    <w:p w14:paraId="648E0967">
      <w:pPr>
        <w:shd w:val="clear" w:color="auto" w:fill="auto"/>
        <w:spacing w:line="360" w:lineRule="auto"/>
        <w:jc w:val="left"/>
        <w:rPr>
          <w:sz w:val="21"/>
        </w:rPr>
      </w:pPr>
      <w:r>
        <w:rPr>
          <w:sz w:val="21"/>
        </w:rPr>
        <w:t>(4)钨在周期表中的位置是_______。</w:t>
      </w:r>
    </w:p>
    <w:p w14:paraId="15BEF93C">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809625" cy="904875"/>
            <wp:effectExtent l="0" t="0" r="13335" b="9525"/>
            <wp:docPr id="100019" name="图片 100019" descr="@@@aa76219d-27a5-4914-9510-fdd6f4648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aa76219d-27a5-4914-9510-fdd6f46480cd"/>
                    <pic:cNvPicPr>
                      <a:picLocks noChangeAspect="1"/>
                    </pic:cNvPicPr>
                  </pic:nvPicPr>
                  <pic:blipFill>
                    <a:blip r:embed="rId18"/>
                    <a:stretch>
                      <a:fillRect/>
                    </a:stretch>
                  </pic:blipFill>
                  <pic:spPr>
                    <a:xfrm>
                      <a:off x="0" y="0"/>
                      <a:ext cx="809625" cy="904875"/>
                    </a:xfrm>
                    <a:prstGeom prst="rect">
                      <a:avLst/>
                    </a:prstGeom>
                  </pic:spPr>
                </pic:pic>
              </a:graphicData>
            </a:graphic>
          </wp:inline>
        </w:drawing>
      </w:r>
    </w:p>
    <w:p w14:paraId="4E2F99FF">
      <w:pPr>
        <w:shd w:val="clear" w:color="auto" w:fill="auto"/>
        <w:tabs>
          <w:tab w:val="left" w:pos="2078"/>
          <w:tab w:val="left" w:pos="4156"/>
          <w:tab w:val="left" w:pos="6234"/>
        </w:tabs>
        <w:spacing w:line="360" w:lineRule="auto"/>
        <w:jc w:val="left"/>
        <w:rPr>
          <w:sz w:val="21"/>
        </w:rPr>
      </w:pPr>
      <w:r>
        <w:rPr>
          <w:sz w:val="21"/>
        </w:rPr>
        <w:t>A．第五周期第ⅡB族</w:t>
      </w:r>
      <w:r>
        <w:rPr>
          <w:sz w:val="21"/>
        </w:rPr>
        <w:tab/>
      </w:r>
      <w:r>
        <w:rPr>
          <w:sz w:val="21"/>
        </w:rPr>
        <w:t>B．第五周期第ⅣB族</w:t>
      </w:r>
      <w:r>
        <w:rPr>
          <w:sz w:val="21"/>
        </w:rPr>
        <w:tab/>
      </w:r>
      <w:r>
        <w:rPr>
          <w:sz w:val="21"/>
        </w:rPr>
        <w:t>C．第六周期第ⅡB族</w:t>
      </w:r>
      <w:r>
        <w:rPr>
          <w:sz w:val="21"/>
        </w:rPr>
        <w:tab/>
      </w:r>
      <w:r>
        <w:rPr>
          <w:sz w:val="21"/>
        </w:rPr>
        <w:t>D．第六周期第ⅥB族</w:t>
      </w:r>
    </w:p>
    <w:p w14:paraId="282CA764">
      <w:pPr>
        <w:shd w:val="clear" w:color="auto" w:fill="auto"/>
        <w:spacing w:line="360" w:lineRule="auto"/>
        <w:jc w:val="left"/>
        <w:rPr>
          <w:sz w:val="21"/>
        </w:rPr>
      </w:pPr>
      <w:r>
        <w:rPr>
          <w:sz w:val="21"/>
        </w:rPr>
        <w:t>(5)根据价层电子对斥理论，</w:t>
      </w:r>
      <m:oMath>
        <m:sSubSup>
          <m:sSubSupPr/>
          <m:e>
            <m:r>
              <m:rPr>
                <m:nor/>
                <m:sty m:val="p"/>
              </m:rPr>
              <w:rPr>
                <w:rFonts w:ascii="Cambria Math" w:hAnsi="Cambria Math" w:eastAsia="宋体" w:cs="Cambria Math"/>
                <w:b w:val="0"/>
                <w:i w:val="0"/>
              </w:rPr>
              <m:t>WO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的价层电子对数是</w:t>
      </w:r>
      <w:r>
        <w:rPr>
          <w:rFonts w:ascii="Times New Roman" w:hAnsi="Times New Roman" w:eastAsia="Times New Roman" w:cs="Times New Roman"/>
          <w:b w:val="0"/>
          <w:sz w:val="21"/>
          <w:u w:val="single"/>
        </w:rPr>
        <w:t xml:space="preserve">       </w:t>
      </w:r>
      <w:r>
        <w:rPr>
          <w:sz w:val="21"/>
        </w:rPr>
        <w:t>。</w:t>
      </w:r>
    </w:p>
    <w:p w14:paraId="019552AA">
      <w:pPr>
        <w:shd w:val="clear" w:color="auto" w:fill="auto"/>
        <w:spacing w:line="360" w:lineRule="auto"/>
        <w:jc w:val="left"/>
        <w:rPr>
          <w:sz w:val="21"/>
        </w:rPr>
      </w:pPr>
      <w:r>
        <w:rPr>
          <w:sz w:val="21"/>
        </w:rPr>
        <w:t>(6)图晶胞</w:t>
      </w:r>
      <m:oMath>
        <m:r>
          <m:rPr/>
          <w:rPr>
            <w:rFonts w:ascii="Cambria Math" w:hAnsi="Cambria Math" w:eastAsia="宋体" w:cs="Cambria Math"/>
          </w:rPr>
          <m:t>1−8</m:t>
        </m:r>
      </m:oMath>
      <w:r>
        <w:rPr>
          <w:sz w:val="21"/>
        </w:rPr>
        <w:t>号O原子，若晶胞仅含1个完整</w:t>
      </w:r>
      <m:oMath>
        <m:sSubSup>
          <m:sSubSupPr/>
          <m:e>
            <m:r>
              <m:rPr>
                <m:nor/>
                <m:sty m:val="p"/>
              </m:rPr>
              <w:rPr>
                <w:rFonts w:ascii="Cambria Math" w:hAnsi="Cambria Math" w:eastAsia="宋体" w:cs="Cambria Math"/>
                <w:b w:val="0"/>
                <w:i w:val="0"/>
              </w:rPr>
              <m:t>WO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四面体，组成该四面体的O编号是</w:t>
      </w:r>
      <w:r>
        <w:rPr>
          <w:rFonts w:ascii="Times New Roman" w:hAnsi="Times New Roman" w:eastAsia="Times New Roman" w:cs="Times New Roman"/>
          <w:b w:val="0"/>
          <w:sz w:val="21"/>
          <w:u w:val="single"/>
        </w:rPr>
        <w:t xml:space="preserve">       </w:t>
      </w:r>
      <w:r>
        <w:rPr>
          <w:sz w:val="21"/>
        </w:rPr>
        <w:t>。</w:t>
      </w:r>
    </w:p>
    <w:p w14:paraId="3883670D">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895600" cy="1362075"/>
            <wp:effectExtent l="0" t="0" r="0" b="9525"/>
            <wp:docPr id="100021" name="图片 100021" descr="@@@558288f3-483f-4438-9505-2a4e833e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558288f3-483f-4438-9505-2a4e833e1938"/>
                    <pic:cNvPicPr>
                      <a:picLocks noChangeAspect="1"/>
                    </pic:cNvPicPr>
                  </pic:nvPicPr>
                  <pic:blipFill>
                    <a:blip r:embed="rId19"/>
                    <a:stretch>
                      <a:fillRect/>
                    </a:stretch>
                  </pic:blipFill>
                  <pic:spPr>
                    <a:xfrm>
                      <a:off x="0" y="0"/>
                      <a:ext cx="2895600" cy="1362075"/>
                    </a:xfrm>
                    <a:prstGeom prst="rect">
                      <a:avLst/>
                    </a:prstGeom>
                  </pic:spPr>
                </pic:pic>
              </a:graphicData>
            </a:graphic>
          </wp:inline>
        </w:drawing>
      </w:r>
    </w:p>
    <w:p w14:paraId="09C7BAF6">
      <w:pPr>
        <w:shd w:val="clear" w:color="auto" w:fill="auto"/>
        <w:spacing w:line="360" w:lineRule="auto"/>
        <w:jc w:val="left"/>
        <w:rPr>
          <w:sz w:val="21"/>
        </w:rPr>
      </w:pPr>
      <w:r>
        <w:rPr>
          <w:sz w:val="21"/>
        </w:rPr>
        <w:t>表格(各种矿石密度)。</w:t>
      </w:r>
    </w:p>
    <w:p w14:paraId="7E0F3318">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866900" cy="1304925"/>
            <wp:effectExtent l="0" t="0" r="7620" b="5715"/>
            <wp:docPr id="100023" name="图片 100023" descr="@@@6c2142e2-600e-4d10-99a6-1f744ecb7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6c2142e2-600e-4d10-99a6-1f744ecb7eca"/>
                    <pic:cNvPicPr>
                      <a:picLocks noChangeAspect="1"/>
                    </pic:cNvPicPr>
                  </pic:nvPicPr>
                  <pic:blipFill>
                    <a:blip r:embed="rId20"/>
                    <a:stretch>
                      <a:fillRect/>
                    </a:stretch>
                  </pic:blipFill>
                  <pic:spPr>
                    <a:xfrm>
                      <a:off x="0" y="0"/>
                      <a:ext cx="1866900" cy="1304925"/>
                    </a:xfrm>
                    <a:prstGeom prst="rect">
                      <a:avLst/>
                    </a:prstGeom>
                  </pic:spPr>
                </pic:pic>
              </a:graphicData>
            </a:graphic>
          </wp:inline>
        </w:drawing>
      </w:r>
    </w:p>
    <w:p w14:paraId="357A8073">
      <w:pPr>
        <w:shd w:val="clear" w:color="auto" w:fill="auto"/>
        <w:spacing w:line="360" w:lineRule="auto"/>
        <w:jc w:val="left"/>
        <w:rPr>
          <w:sz w:val="21"/>
        </w:rPr>
      </w:pPr>
      <w:r>
        <w:rPr>
          <w:sz w:val="21"/>
        </w:rPr>
        <w:t>(7)给出晶胞参数，求</w:t>
      </w:r>
      <m:oMath>
        <m:r>
          <m:rPr>
            <m:nor/>
            <m:sty m:val="p"/>
          </m:rPr>
          <w:rPr>
            <w:rFonts w:ascii="Cambria Math" w:hAnsi="Cambria Math" w:eastAsia="宋体" w:cs="Cambria Math"/>
            <w:b w:val="0"/>
            <w:i w:val="0"/>
          </w:rPr>
          <m:t>ρ</m:t>
        </m:r>
        <m:d>
          <m:dPr>
            <m:sepChr m:val=","/>
          </m:dPr>
          <m:e>
            <m:sSub>
              <m:sSubPr/>
              <m:e>
                <m:r>
                  <m:rPr>
                    <m:nor/>
                    <m:sty m:val="p"/>
                  </m:rPr>
                  <w:rPr>
                    <w:rFonts w:ascii="Cambria Math" w:hAnsi="Cambria Math" w:eastAsia="宋体" w:cs="Cambria Math"/>
                    <w:b w:val="0"/>
                    <w:i w:val="0"/>
                  </w:rPr>
                  <m:t>CaWO</m:t>
                </m:r>
              </m:e>
              <m:sub>
                <m:r>
                  <m:rPr/>
                  <w:rPr>
                    <w:rFonts w:ascii="Cambria Math" w:hAnsi="Cambria Math" w:eastAsia="宋体" w:cs="Cambria Math"/>
                  </w:rPr>
                  <m:t>4</m:t>
                </m:r>
              </m:sub>
            </m:sSub>
          </m:e>
        </m:d>
      </m:oMath>
      <w:r>
        <w:rPr>
          <w:sz w:val="21"/>
        </w:rPr>
        <w:t>并说明“重石头”俗名依据</w:t>
      </w:r>
      <w:r>
        <w:rPr>
          <w:rFonts w:ascii="Times New Roman" w:hAnsi="Times New Roman" w:eastAsia="Times New Roman" w:cs="Times New Roman"/>
          <w:b w:val="0"/>
          <w:sz w:val="21"/>
          <w:u w:val="single"/>
        </w:rPr>
        <w:t xml:space="preserve">       </w:t>
      </w:r>
      <w:r>
        <w:rPr>
          <w:sz w:val="21"/>
        </w:rPr>
        <w:t xml:space="preserve">。(有V和M？) </w:t>
      </w:r>
    </w:p>
    <w:p w14:paraId="24BE7969">
      <w:pPr>
        <w:shd w:val="clear" w:color="auto" w:fill="auto"/>
        <w:spacing w:line="360" w:lineRule="auto"/>
        <w:jc w:val="left"/>
        <w:rPr>
          <w:sz w:val="21"/>
        </w:rPr>
      </w:pPr>
      <w:r>
        <w:rPr>
          <w:sz w:val="21"/>
        </w:rPr>
        <w:t>电解制备</w:t>
      </w:r>
      <m:oMath>
        <m:sSub>
          <m:sSubPr/>
          <m:e>
            <m:r>
              <m:rPr>
                <m:nor/>
                <m:sty m:val="p"/>
              </m:rPr>
              <w:rPr>
                <w:rFonts w:ascii="Cambria Math" w:hAnsi="Cambria Math" w:eastAsia="宋体" w:cs="Cambria Math"/>
                <w:b w:val="0"/>
                <w:i w:val="0"/>
              </w:rPr>
              <m:t>CaWO</m:t>
            </m:r>
          </m:e>
          <m:sub>
            <m:r>
              <m:rPr/>
              <w:rPr>
                <w:rFonts w:ascii="Cambria Math" w:hAnsi="Cambria Math" w:eastAsia="宋体" w:cs="Cambria Math"/>
              </w:rPr>
              <m:t>4</m:t>
            </m:r>
          </m:sub>
        </m:sSub>
      </m:oMath>
      <w:r>
        <w:rPr>
          <w:sz w:val="21"/>
        </w:rPr>
        <w:t>是光电陶瓷材料</w:t>
      </w:r>
    </w:p>
    <w:p w14:paraId="708D1F43">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876550" cy="1562100"/>
            <wp:effectExtent l="0" t="0" r="3810" b="7620"/>
            <wp:docPr id="100025" name="图片 100025" descr="@@@cb24c16e-2443-4dc4-8ffd-33e3faac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cb24c16e-2443-4dc4-8ffd-33e3faac9764"/>
                    <pic:cNvPicPr>
                      <a:picLocks noChangeAspect="1"/>
                    </pic:cNvPicPr>
                  </pic:nvPicPr>
                  <pic:blipFill>
                    <a:blip r:embed="rId21"/>
                    <a:stretch>
                      <a:fillRect/>
                    </a:stretch>
                  </pic:blipFill>
                  <pic:spPr>
                    <a:xfrm>
                      <a:off x="0" y="0"/>
                      <a:ext cx="2876550" cy="1562100"/>
                    </a:xfrm>
                    <a:prstGeom prst="rect">
                      <a:avLst/>
                    </a:prstGeom>
                  </pic:spPr>
                </pic:pic>
              </a:graphicData>
            </a:graphic>
          </wp:inline>
        </w:drawing>
      </w:r>
    </w:p>
    <w:p w14:paraId="0AB57BB4">
      <w:pPr>
        <w:shd w:val="clear" w:color="auto" w:fill="auto"/>
        <w:spacing w:line="360" w:lineRule="auto"/>
        <w:jc w:val="left"/>
        <w:rPr>
          <w:sz w:val="21"/>
        </w:rPr>
      </w:pPr>
      <w:r>
        <w:rPr>
          <w:sz w:val="21"/>
        </w:rPr>
        <w:t>已知</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d>
          <m:dPr>
            <m:sepChr m:val=","/>
          </m:dPr>
          <m:e>
            <m:sSub>
              <m:sSubPr/>
              <m:e>
                <m:r>
                  <m:rPr>
                    <m:nor/>
                    <m:sty m:val="p"/>
                  </m:rPr>
                  <w:rPr>
                    <w:rFonts w:ascii="Cambria Math" w:hAnsi="Cambria Math" w:eastAsia="宋体" w:cs="Cambria Math"/>
                    <w:b w:val="0"/>
                    <w:i w:val="0"/>
                  </w:rPr>
                  <m:t>CaWO</m:t>
                </m:r>
              </m:e>
              <m:sub>
                <m:r>
                  <m:rPr/>
                  <w:rPr>
                    <w:rFonts w:ascii="Cambria Math" w:hAnsi="Cambria Math" w:eastAsia="宋体" w:cs="Cambria Math"/>
                  </w:rPr>
                  <m:t>4</m:t>
                </m:r>
              </m:sub>
            </m:sSub>
          </m:e>
        </m:d>
        <m:r>
          <m:rPr/>
          <w:rPr>
            <w:rFonts w:ascii="Cambria Math" w:hAnsi="Cambria Math" w:eastAsia="宋体" w:cs="Cambria Math"/>
          </w:rPr>
          <m:t>=8.7×</m:t>
        </m:r>
        <m:sSup>
          <m:sSupPr/>
          <m:e>
            <m:r>
              <m:rPr/>
              <w:rPr>
                <w:rFonts w:ascii="Cambria Math" w:hAnsi="Cambria Math" w:eastAsia="宋体" w:cs="Cambria Math"/>
              </w:rPr>
              <m:t>10</m:t>
            </m:r>
          </m:e>
          <m:sup>
            <m:r>
              <m:rPr/>
              <w:rPr>
                <w:rFonts w:ascii="Cambria Math" w:hAnsi="Cambria Math" w:eastAsia="宋体" w:cs="Cambria Math"/>
              </w:rPr>
              <m:t>−9</m:t>
            </m:r>
          </m:sup>
        </m:sSup>
        <m:r>
          <m:rPr/>
          <w:rPr>
            <w:rFonts w:ascii="Cambria Math" w:hAnsi="Cambria Math" w:eastAsia="宋体" w:cs="Cambria Math"/>
          </w:rPr>
          <m:t>,</m:t>
        </m:r>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d>
          <m:dPr>
            <m:sepChr m:val=","/>
          </m:dPr>
          <m:e>
            <m:sSub>
              <m:sSubPr/>
              <m:e>
                <m:r>
                  <m:rPr>
                    <m:nor/>
                    <m:sty m:val="p"/>
                  </m:rPr>
                  <w:rPr>
                    <w:rFonts w:ascii="Cambria Math" w:hAnsi="Cambria Math" w:eastAsia="宋体" w:cs="Cambria Math"/>
                    <w:b w:val="0"/>
                    <w:i w:val="0"/>
                  </w:rPr>
                  <m:t>CaCO</m:t>
                </m:r>
              </m:e>
              <m:sub>
                <m:r>
                  <m:rPr/>
                  <w:rPr>
                    <w:rFonts w:ascii="Cambria Math" w:hAnsi="Cambria Math" w:eastAsia="宋体" w:cs="Cambria Math"/>
                  </w:rPr>
                  <m:t>3</m:t>
                </m:r>
              </m:sub>
            </m:sSub>
          </m:e>
        </m:d>
        <m:r>
          <m:rPr/>
          <w:rPr>
            <w:rFonts w:ascii="Cambria Math" w:hAnsi="Cambria Math" w:eastAsia="宋体" w:cs="Cambria Math"/>
          </w:rPr>
          <m:t>=2.7×</m:t>
        </m:r>
        <m:sSup>
          <m:sSupPr/>
          <m:e>
            <m:r>
              <m:rPr/>
              <w:rPr>
                <w:rFonts w:ascii="Cambria Math" w:hAnsi="Cambria Math" w:eastAsia="宋体" w:cs="Cambria Math"/>
              </w:rPr>
              <m:t>10</m:t>
            </m:r>
          </m:e>
          <m:sup>
            <m:r>
              <m:rPr/>
              <w:rPr>
                <w:rFonts w:ascii="Cambria Math" w:hAnsi="Cambria Math" w:eastAsia="宋体" w:cs="Cambria Math"/>
              </w:rPr>
              <m:t>−8</m:t>
            </m:r>
          </m:sup>
        </m:sSup>
      </m:oMath>
    </w:p>
    <w:p w14:paraId="54FAF10C">
      <w:pPr>
        <w:shd w:val="clear" w:color="auto" w:fill="auto"/>
        <w:spacing w:line="360" w:lineRule="auto"/>
        <w:jc w:val="left"/>
        <w:rPr>
          <w:sz w:val="21"/>
        </w:rPr>
      </w:pPr>
      <w:r>
        <w:rPr>
          <w:sz w:val="21"/>
        </w:rPr>
        <w:t>(8)写出电解的阳极方程式</w:t>
      </w:r>
      <w:r>
        <w:rPr>
          <w:rFonts w:ascii="Times New Roman" w:hAnsi="Times New Roman" w:eastAsia="Times New Roman" w:cs="Times New Roman"/>
          <w:b w:val="0"/>
          <w:sz w:val="21"/>
          <w:u w:val="single"/>
        </w:rPr>
        <w:t xml:space="preserve">       </w:t>
      </w:r>
      <w:r>
        <w:rPr>
          <w:sz w:val="21"/>
        </w:rPr>
        <w:t>。</w:t>
      </w:r>
    </w:p>
    <w:p w14:paraId="710149A3">
      <w:pPr>
        <w:shd w:val="clear" w:color="auto" w:fill="auto"/>
        <w:spacing w:line="360" w:lineRule="auto"/>
        <w:jc w:val="left"/>
        <w:rPr>
          <w:sz w:val="21"/>
        </w:rPr>
      </w:pPr>
      <w:r>
        <w:rPr>
          <w:sz w:val="21"/>
        </w:rPr>
        <w:t>(9)为获取高纯产物，制备时需要不断通入</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2</m:t>
            </m:r>
          </m:sub>
        </m:sSub>
      </m:oMath>
      <w:r>
        <w:rPr>
          <w:sz w:val="21"/>
        </w:rPr>
        <w:t>的原因</w:t>
      </w:r>
      <w:r>
        <w:rPr>
          <w:rFonts w:ascii="Times New Roman" w:hAnsi="Times New Roman" w:eastAsia="Times New Roman" w:cs="Times New Roman"/>
          <w:b w:val="0"/>
          <w:sz w:val="21"/>
          <w:u w:val="single"/>
        </w:rPr>
        <w:t xml:space="preserve">       </w:t>
      </w:r>
      <w:r>
        <w:rPr>
          <w:sz w:val="21"/>
        </w:rPr>
        <w:t>。</w:t>
      </w:r>
    </w:p>
    <w:p w14:paraId="4FD14C79">
      <w:pPr>
        <w:shd w:val="clear" w:color="auto" w:fill="auto"/>
        <w:spacing w:line="360" w:lineRule="auto"/>
        <w:jc w:val="left"/>
        <w:rPr>
          <w:sz w:val="21"/>
        </w:rPr>
      </w:pPr>
      <w:r>
        <w:rPr>
          <w:sz w:val="21"/>
        </w:rPr>
        <w:t>3．(以下题目中的流程根据回忆所得信息结合文献资料重新整合所得，仅供参考)</w:t>
      </w:r>
    </w:p>
    <w:p w14:paraId="7A8866C5">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1814830"/>
            <wp:effectExtent l="0" t="0" r="12065" b="13970"/>
            <wp:docPr id="100027" name="图片 100027" descr="@@@ce7d9893-3793-442a-825e-76831ffb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ce7d9893-3793-442a-825e-76831ffb1953"/>
                    <pic:cNvPicPr>
                      <a:picLocks noChangeAspect="1"/>
                    </pic:cNvPicPr>
                  </pic:nvPicPr>
                  <pic:blipFill>
                    <a:blip r:embed="rId22"/>
                    <a:stretch>
                      <a:fillRect/>
                    </a:stretch>
                  </pic:blipFill>
                  <pic:spPr>
                    <a:xfrm>
                      <a:off x="0" y="0"/>
                      <a:ext cx="5276800" cy="1815155"/>
                    </a:xfrm>
                    <a:prstGeom prst="rect">
                      <a:avLst/>
                    </a:prstGeom>
                  </pic:spPr>
                </pic:pic>
              </a:graphicData>
            </a:graphic>
          </wp:inline>
        </w:drawing>
      </w:r>
    </w:p>
    <w:p w14:paraId="6EA93A08">
      <w:pPr>
        <w:shd w:val="clear" w:color="auto" w:fill="auto"/>
        <w:spacing w:line="360" w:lineRule="auto"/>
        <w:jc w:val="left"/>
        <w:rPr>
          <w:sz w:val="21"/>
        </w:rPr>
      </w:pPr>
      <w:r>
        <w:rPr>
          <w:sz w:val="21"/>
        </w:rPr>
        <w:t>已知：</w:t>
      </w:r>
      <w:r>
        <w:rPr>
          <w:rFonts w:ascii="Times New Roman" w:hAnsi="Times New Roman" w:eastAsia="Times New Roman" w:cs="Times New Roman"/>
          <w:strike w:val="0"/>
          <w:kern w:val="0"/>
          <w:sz w:val="24"/>
          <w:szCs w:val="24"/>
          <w:u w:val="none"/>
        </w:rPr>
        <w:drawing>
          <wp:inline distT="0" distB="0" distL="114300" distR="114300">
            <wp:extent cx="1895475" cy="666750"/>
            <wp:effectExtent l="0" t="0" r="9525" b="3810"/>
            <wp:docPr id="100029" name="图片 100029" descr="@@@4fa5f87a-2f6f-4e4a-b66e-9857cc4eb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4fa5f87a-2f6f-4e4a-b66e-9857cc4eb66e"/>
                    <pic:cNvPicPr>
                      <a:picLocks noChangeAspect="1"/>
                    </pic:cNvPicPr>
                  </pic:nvPicPr>
                  <pic:blipFill>
                    <a:blip r:embed="rId23"/>
                    <a:stretch>
                      <a:fillRect/>
                    </a:stretch>
                  </pic:blipFill>
                  <pic:spPr>
                    <a:xfrm>
                      <a:off x="0" y="0"/>
                      <a:ext cx="1895475" cy="666750"/>
                    </a:xfrm>
                    <a:prstGeom prst="rect">
                      <a:avLst/>
                    </a:prstGeom>
                  </pic:spPr>
                </pic:pic>
              </a:graphicData>
            </a:graphic>
          </wp:inline>
        </w:drawing>
      </w:r>
    </w:p>
    <w:p w14:paraId="72D91C37">
      <w:pPr>
        <w:shd w:val="clear" w:color="auto" w:fill="auto"/>
        <w:spacing w:line="360" w:lineRule="auto"/>
        <w:jc w:val="left"/>
        <w:rPr>
          <w:sz w:val="21"/>
        </w:rPr>
      </w:pPr>
      <w:r>
        <w:rPr>
          <w:sz w:val="21"/>
        </w:rPr>
        <w:t>(1)A中含氧官能团的结构简式为：</w:t>
      </w:r>
      <w:r>
        <w:rPr>
          <w:rFonts w:ascii="Times New Roman" w:hAnsi="Times New Roman" w:eastAsia="Times New Roman" w:cs="Times New Roman"/>
          <w:b w:val="0"/>
          <w:sz w:val="21"/>
          <w:u w:val="single"/>
        </w:rPr>
        <w:t xml:space="preserve">       </w:t>
      </w:r>
      <w:r>
        <w:rPr>
          <w:sz w:val="21"/>
        </w:rPr>
        <w:t>。</w:t>
      </w:r>
    </w:p>
    <w:p w14:paraId="0C43BCF9">
      <w:pPr>
        <w:shd w:val="clear" w:color="auto" w:fill="auto"/>
        <w:spacing w:line="360" w:lineRule="auto"/>
        <w:jc w:val="left"/>
        <w:rPr>
          <w:sz w:val="21"/>
        </w:rPr>
      </w:pPr>
      <w:r>
        <w:rPr>
          <w:sz w:val="21"/>
        </w:rPr>
        <w:t>(2)反应1的作用是：</w:t>
      </w:r>
      <w:r>
        <w:rPr>
          <w:rFonts w:ascii="Times New Roman" w:hAnsi="Times New Roman" w:eastAsia="Times New Roman" w:cs="Times New Roman"/>
          <w:b w:val="0"/>
          <w:sz w:val="21"/>
          <w:u w:val="single"/>
        </w:rPr>
        <w:t xml:space="preserve">       </w:t>
      </w:r>
      <w:r>
        <w:rPr>
          <w:sz w:val="21"/>
        </w:rPr>
        <w:t>。</w:t>
      </w:r>
    </w:p>
    <w:p w14:paraId="1F0ED69B">
      <w:pPr>
        <w:shd w:val="clear" w:color="auto" w:fill="auto"/>
        <w:spacing w:line="360" w:lineRule="auto"/>
        <w:jc w:val="left"/>
        <w:rPr>
          <w:sz w:val="21"/>
        </w:rPr>
      </w:pPr>
      <w:r>
        <w:rPr>
          <w:sz w:val="21"/>
        </w:rPr>
        <w:t>(3)反应2为</w:t>
      </w:r>
      <w:r>
        <w:rPr>
          <w:rFonts w:ascii="Times New Roman" w:hAnsi="Times New Roman" w:eastAsia="Times New Roman" w:cs="Times New Roman"/>
          <w:b w:val="0"/>
          <w:sz w:val="21"/>
          <w:u w:val="single"/>
        </w:rPr>
        <w:t xml:space="preserve">       </w:t>
      </w:r>
      <w:r>
        <w:rPr>
          <w:sz w:val="21"/>
        </w:rPr>
        <w:t>(反应类型)。</w:t>
      </w:r>
    </w:p>
    <w:p w14:paraId="54E78FB0">
      <w:pPr>
        <w:shd w:val="clear" w:color="auto" w:fill="auto"/>
        <w:spacing w:line="360" w:lineRule="auto"/>
        <w:jc w:val="left"/>
        <w:rPr>
          <w:sz w:val="21"/>
        </w:rPr>
      </w:pPr>
      <w:r>
        <w:rPr>
          <w:sz w:val="21"/>
        </w:rPr>
        <w:t>(4)D中有_______个手性碳原子。</w:t>
      </w:r>
    </w:p>
    <w:p w14:paraId="6838E86D">
      <w:pPr>
        <w:shd w:val="clear" w:color="auto" w:fill="auto"/>
        <w:tabs>
          <w:tab w:val="left" w:pos="2078"/>
          <w:tab w:val="left" w:pos="4156"/>
          <w:tab w:val="left" w:pos="6234"/>
        </w:tabs>
        <w:spacing w:line="360" w:lineRule="auto"/>
        <w:ind w:left="300"/>
        <w:jc w:val="left"/>
        <w:rPr>
          <w:sz w:val="21"/>
        </w:rPr>
      </w:pPr>
      <w:r>
        <w:rPr>
          <w:sz w:val="21"/>
        </w:rPr>
        <w:t>A．1</w:t>
      </w:r>
      <w:r>
        <w:rPr>
          <w:sz w:val="21"/>
        </w:rPr>
        <w:tab/>
      </w:r>
      <w:r>
        <w:rPr>
          <w:sz w:val="21"/>
        </w:rPr>
        <w:t>B．2</w:t>
      </w:r>
      <w:r>
        <w:rPr>
          <w:sz w:val="21"/>
        </w:rPr>
        <w:tab/>
      </w:r>
      <w:r>
        <w:rPr>
          <w:sz w:val="21"/>
        </w:rPr>
        <w:t>C．3</w:t>
      </w:r>
      <w:r>
        <w:rPr>
          <w:sz w:val="21"/>
        </w:rPr>
        <w:tab/>
      </w:r>
      <w:r>
        <w:rPr>
          <w:sz w:val="21"/>
        </w:rPr>
        <w:t>D．4</w:t>
      </w:r>
    </w:p>
    <w:p w14:paraId="14B2EB30">
      <w:pPr>
        <w:shd w:val="clear" w:color="auto" w:fill="auto"/>
        <w:spacing w:line="360" w:lineRule="auto"/>
        <w:jc w:val="left"/>
        <w:rPr>
          <w:sz w:val="21"/>
        </w:rPr>
      </w:pPr>
      <w:r>
        <w:rPr>
          <w:sz w:val="21"/>
        </w:rPr>
        <w:t>(5)生成E的同时会生成其同分异构体H，H的结构简式为：</w:t>
      </w:r>
      <w:r>
        <w:rPr>
          <w:rFonts w:ascii="Times New Roman" w:hAnsi="Times New Roman" w:eastAsia="Times New Roman" w:cs="Times New Roman"/>
          <w:b w:val="0"/>
          <w:sz w:val="21"/>
          <w:u w:val="single"/>
        </w:rPr>
        <w:t xml:space="preserve">       </w:t>
      </w:r>
      <w:r>
        <w:rPr>
          <w:sz w:val="21"/>
        </w:rPr>
        <w:t>。</w:t>
      </w:r>
    </w:p>
    <w:p w14:paraId="1FFDC3E0">
      <w:pPr>
        <w:shd w:val="clear" w:color="auto" w:fill="auto"/>
        <w:spacing w:line="360" w:lineRule="auto"/>
        <w:jc w:val="left"/>
        <w:rPr>
          <w:sz w:val="21"/>
        </w:rPr>
      </w:pPr>
      <w:r>
        <w:rPr>
          <w:sz w:val="21"/>
        </w:rPr>
        <w:t>(6)关于化合物E的说法中正确的是_______。</w:t>
      </w:r>
    </w:p>
    <w:p w14:paraId="0684C0E7">
      <w:pPr>
        <w:shd w:val="clear" w:color="auto" w:fill="auto"/>
        <w:tabs>
          <w:tab w:val="left" w:pos="4156"/>
        </w:tabs>
        <w:spacing w:line="360" w:lineRule="auto"/>
        <w:jc w:val="left"/>
        <w:rPr>
          <w:sz w:val="21"/>
        </w:rPr>
      </w:pPr>
      <w:r>
        <w:rPr>
          <w:sz w:val="21"/>
        </w:rPr>
        <w:t>A．碳的杂化方式有</w:t>
      </w:r>
      <m:oMath>
        <m:sSup>
          <m:sSupPr/>
          <m:e>
            <m:r>
              <m:rPr>
                <m:nor/>
                <m:sty m:val="p"/>
              </m:rPr>
              <w:rPr>
                <w:rFonts w:ascii="Cambria Math" w:hAnsi="Cambria Math" w:eastAsia="宋体" w:cs="Cambria Math"/>
                <w:b w:val="0"/>
                <w:i w:val="0"/>
              </w:rPr>
              <m:t>sp</m:t>
            </m:r>
          </m:e>
          <m:sup>
            <m:r>
              <m:rPr>
                <m:nor/>
                <m:sty m:val="p"/>
              </m:rPr>
              <w:rPr>
                <w:rFonts w:ascii="Cambria Math" w:hAnsi="Cambria Math" w:eastAsia="宋体" w:cs="Cambria Math"/>
                <w:b w:val="0"/>
                <w:i w:val="0"/>
              </w:rPr>
              <m:t>2</m:t>
            </m:r>
          </m:sup>
        </m:sSup>
      </m:oMath>
      <w:r>
        <w:rPr>
          <w:sz w:val="21"/>
        </w:rPr>
        <w:t>和</w:t>
      </w:r>
      <m:oMath>
        <m:r>
          <m:rPr>
            <m:nor/>
            <m:sty m:val="p"/>
          </m:rPr>
          <w:rPr>
            <w:rFonts w:ascii="Cambria Math" w:hAnsi="Cambria Math" w:eastAsia="宋体" w:cs="Cambria Math"/>
            <w:b w:val="0"/>
            <w:i w:val="0"/>
          </w:rPr>
          <m:t>sp</m:t>
        </m:r>
      </m:oMath>
      <w:r>
        <w:rPr>
          <w:sz w:val="21"/>
        </w:rPr>
        <w:t>两种</w:t>
      </w:r>
      <w:r>
        <w:rPr>
          <w:sz w:val="21"/>
        </w:rPr>
        <w:tab/>
      </w:r>
      <w:r>
        <w:rPr>
          <w:sz w:val="21"/>
        </w:rPr>
        <w:t>B．能与茚三酮反应</w:t>
      </w:r>
    </w:p>
    <w:p w14:paraId="708B28EF">
      <w:pPr>
        <w:shd w:val="clear" w:color="auto" w:fill="auto"/>
        <w:tabs>
          <w:tab w:val="left" w:pos="4156"/>
        </w:tabs>
        <w:spacing w:line="360" w:lineRule="auto"/>
        <w:jc w:val="left"/>
        <w:rPr>
          <w:sz w:val="21"/>
        </w:rPr>
      </w:pPr>
      <w:r>
        <w:rPr>
          <w:sz w:val="21"/>
        </w:rPr>
        <w:t>C．能与</w:t>
      </w: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oMath>
      <w:r>
        <w:rPr>
          <w:sz w:val="21"/>
        </w:rPr>
        <w:t>反应产生</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ab/>
      </w:r>
      <w:r>
        <w:rPr>
          <w:sz w:val="21"/>
        </w:rPr>
        <w:t>D．能形成分子间氢键</w:t>
      </w:r>
    </w:p>
    <w:p w14:paraId="2A3B4978">
      <w:pPr>
        <w:shd w:val="clear" w:color="auto" w:fill="auto"/>
        <w:spacing w:line="360" w:lineRule="auto"/>
        <w:jc w:val="left"/>
        <w:rPr>
          <w:sz w:val="21"/>
        </w:rPr>
      </w:pPr>
      <w:r>
        <w:rPr>
          <w:sz w:val="21"/>
        </w:rPr>
        <w:t>(7)F的同分异构体I水解后生成J、K，写出一种符合条件的I即可</w:t>
      </w:r>
      <w:r>
        <w:rPr>
          <w:rFonts w:ascii="Times New Roman" w:hAnsi="Times New Roman" w:eastAsia="Times New Roman" w:cs="Times New Roman"/>
          <w:b w:val="0"/>
          <w:sz w:val="21"/>
          <w:u w:val="single"/>
        </w:rPr>
        <w:t xml:space="preserve">       </w:t>
      </w:r>
      <w:r>
        <w:rPr>
          <w:sz w:val="21"/>
        </w:rPr>
        <w:t>。</w:t>
      </w:r>
    </w:p>
    <w:p w14:paraId="20C94DCA">
      <w:pPr>
        <w:shd w:val="clear" w:color="auto" w:fill="auto"/>
        <w:spacing w:line="360" w:lineRule="auto"/>
        <w:jc w:val="left"/>
        <w:rPr>
          <w:sz w:val="21"/>
        </w:rPr>
      </w:pPr>
      <w:r>
        <w:rPr>
          <w:sz w:val="21"/>
        </w:rPr>
        <w:t>i.J是有3个碳原子的α-氨基酸</w:t>
      </w:r>
    </w:p>
    <w:p w14:paraId="17BCBA27">
      <w:pPr>
        <w:shd w:val="clear" w:color="auto" w:fill="auto"/>
        <w:spacing w:line="360" w:lineRule="auto"/>
        <w:jc w:val="left"/>
        <w:rPr>
          <w:sz w:val="21"/>
        </w:rPr>
      </w:pPr>
      <w:r>
        <w:rPr>
          <w:sz w:val="21"/>
        </w:rPr>
        <w:t>ii.K遇</w:t>
      </w:r>
      <m:oMath>
        <m:sSub>
          <m:sSubPr/>
          <m:e>
            <m:r>
              <m:rPr>
                <m:nor/>
                <m:sty m:val="p"/>
              </m:rPr>
              <w:rPr>
                <w:rFonts w:ascii="Cambria Math" w:hAnsi="Cambria Math" w:eastAsia="宋体" w:cs="Cambria Math"/>
                <w:b w:val="0"/>
                <w:i w:val="0"/>
              </w:rPr>
              <m:t>FeCl</m:t>
            </m:r>
          </m:e>
          <m:sub>
            <m:r>
              <m:rPr>
                <m:nor/>
                <m:sty m:val="p"/>
              </m:rPr>
              <w:rPr>
                <w:rFonts w:ascii="Cambria Math" w:hAnsi="Cambria Math" w:eastAsia="宋体" w:cs="Cambria Math"/>
                <w:b w:val="0"/>
                <w:i w:val="0"/>
              </w:rPr>
              <m:t>3</m:t>
            </m:r>
          </m:sub>
        </m:sSub>
      </m:oMath>
      <w:r>
        <w:rPr>
          <w:sz w:val="21"/>
        </w:rPr>
        <w:t>溶液溶液能显色</w:t>
      </w:r>
    </w:p>
    <w:p w14:paraId="7C2ECA99">
      <w:pPr>
        <w:shd w:val="clear" w:color="auto" w:fill="auto"/>
        <w:spacing w:line="360" w:lineRule="auto"/>
        <w:jc w:val="left"/>
        <w:rPr>
          <w:sz w:val="21"/>
        </w:rPr>
      </w:pPr>
      <w:r>
        <w:rPr>
          <w:sz w:val="21"/>
        </w:rPr>
        <w:t>iii.由核磁共振氢谱分析，K的苯环上有2种氢，个数比为</w:t>
      </w:r>
      <m:oMath>
        <m:r>
          <m:rPr/>
          <w:rPr>
            <w:rFonts w:ascii="Cambria Math" w:hAnsi="Cambria Math" w:eastAsia="宋体" w:cs="Cambria Math"/>
          </w:rPr>
          <m:t>2:2</m:t>
        </m:r>
      </m:oMath>
    </w:p>
    <w:p w14:paraId="368C0010">
      <w:pPr>
        <w:shd w:val="clear" w:color="auto" w:fill="auto"/>
        <w:spacing w:line="360" w:lineRule="auto"/>
        <w:jc w:val="left"/>
        <w:rPr>
          <w:sz w:val="21"/>
        </w:rPr>
      </w:pPr>
      <w:r>
        <w:rPr>
          <w:sz w:val="21"/>
        </w:rPr>
        <w:t>(8)反应</w:t>
      </w:r>
      <m:oMath>
        <m:r>
          <m:rPr>
            <m:nor/>
            <m:sty m:val="p"/>
          </m:rPr>
          <w:rPr>
            <w:rFonts w:ascii="Cambria Math" w:hAnsi="Cambria Math" w:eastAsia="宋体" w:cs="Cambria Math"/>
            <w:b w:val="0"/>
            <w:i w:val="0"/>
          </w:rPr>
          <m:t>F</m:t>
        </m:r>
        <m:r>
          <m:rPr/>
          <w:rPr>
            <w:rFonts w:ascii="Cambria Math" w:hAnsi="Cambria Math" w:eastAsia="宋体" w:cs="Cambria Math"/>
          </w:rPr>
          <m:t>→</m:t>
        </m:r>
        <m:r>
          <m:rPr>
            <m:nor/>
            <m:sty m:val="p"/>
          </m:rPr>
          <w:rPr>
            <w:rFonts w:ascii="Cambria Math" w:hAnsi="Cambria Math" w:eastAsia="宋体" w:cs="Cambria Math"/>
            <w:b w:val="0"/>
            <w:i w:val="0"/>
          </w:rPr>
          <m:t>G</m:t>
        </m:r>
      </m:oMath>
      <w:r>
        <w:rPr>
          <w:sz w:val="21"/>
        </w:rPr>
        <w:t>的反应条件是：</w:t>
      </w:r>
      <w:r>
        <w:rPr>
          <w:rFonts w:ascii="Times New Roman" w:hAnsi="Times New Roman" w:eastAsia="Times New Roman" w:cs="Times New Roman"/>
          <w:b w:val="0"/>
          <w:sz w:val="21"/>
          <w:u w:val="single"/>
        </w:rPr>
        <w:t xml:space="preserve">       </w:t>
      </w:r>
      <w:r>
        <w:rPr>
          <w:sz w:val="21"/>
        </w:rPr>
        <w:t>。</w:t>
      </w:r>
    </w:p>
    <w:p w14:paraId="660A820D">
      <w:pPr>
        <w:shd w:val="clear" w:color="auto" w:fill="auto"/>
        <w:spacing w:line="360" w:lineRule="auto"/>
        <w:jc w:val="left"/>
        <w:rPr>
          <w:sz w:val="21"/>
        </w:rPr>
      </w:pPr>
      <w:r>
        <w:rPr>
          <w:sz w:val="21"/>
        </w:rPr>
        <w:t>(9)以</w:t>
      </w:r>
      <m:oMath>
        <m:r>
          <m:rPr>
            <m:nor/>
            <m:sty m:val="p"/>
          </m:rPr>
          <w:rPr>
            <w:rFonts w:ascii="Cambria Math" w:hAnsi="Cambria Math" w:eastAsia="宋体" w:cs="Cambria Math"/>
            <w:b w:val="0"/>
            <w:i w:val="0"/>
          </w:rPr>
          <m:t>HCHO</m:t>
        </m:r>
      </m:oMath>
      <w:r>
        <w:rPr>
          <w:sz w:val="21"/>
        </w:rPr>
        <w:t>和</w:t>
      </w:r>
      <w:r>
        <w:rPr>
          <w:rFonts w:ascii="Times New Roman" w:hAnsi="Times New Roman" w:eastAsia="Times New Roman" w:cs="Times New Roman"/>
          <w:strike w:val="0"/>
          <w:kern w:val="0"/>
          <w:sz w:val="24"/>
          <w:szCs w:val="24"/>
          <w:u w:val="none"/>
        </w:rPr>
        <w:drawing>
          <wp:inline distT="0" distB="0" distL="114300" distR="114300">
            <wp:extent cx="1447800" cy="495300"/>
            <wp:effectExtent l="0" t="0" r="0" b="7620"/>
            <wp:docPr id="100031" name="图片 100031" descr="@@@0d697bac-aa80-48cf-b4f0-ed5f5692c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0d697bac-aa80-48cf-b4f0-ed5f5692cff1"/>
                    <pic:cNvPicPr>
                      <a:picLocks noChangeAspect="1"/>
                    </pic:cNvPicPr>
                  </pic:nvPicPr>
                  <pic:blipFill>
                    <a:blip r:embed="rId24"/>
                    <a:stretch>
                      <a:fillRect/>
                    </a:stretch>
                  </pic:blipFill>
                  <pic:spPr>
                    <a:xfrm>
                      <a:off x="0" y="0"/>
                      <a:ext cx="1447800" cy="495300"/>
                    </a:xfrm>
                    <a:prstGeom prst="rect">
                      <a:avLst/>
                    </a:prstGeom>
                  </pic:spPr>
                </pic:pic>
              </a:graphicData>
            </a:graphic>
          </wp:inline>
        </w:drawing>
      </w:r>
      <w:r>
        <w:rPr>
          <w:sz w:val="21"/>
        </w:rPr>
        <w:t>为原料，合成</w:t>
      </w:r>
      <w:r>
        <w:rPr>
          <w:rFonts w:ascii="Times New Roman" w:hAnsi="Times New Roman" w:eastAsia="Times New Roman" w:cs="Times New Roman"/>
          <w:strike w:val="0"/>
          <w:kern w:val="0"/>
          <w:sz w:val="24"/>
          <w:szCs w:val="24"/>
          <w:u w:val="none"/>
        </w:rPr>
        <w:drawing>
          <wp:inline distT="0" distB="0" distL="114300" distR="114300">
            <wp:extent cx="1162050" cy="1114425"/>
            <wp:effectExtent l="0" t="0" r="11430" b="13335"/>
            <wp:docPr id="100033" name="图片 100033" descr="@@@6351daca-3fc9-4ca9-86b1-2762129a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6351daca-3fc9-4ca9-86b1-2762129a6586"/>
                    <pic:cNvPicPr>
                      <a:picLocks noChangeAspect="1"/>
                    </pic:cNvPicPr>
                  </pic:nvPicPr>
                  <pic:blipFill>
                    <a:blip r:embed="rId25"/>
                    <a:stretch>
                      <a:fillRect/>
                    </a:stretch>
                  </pic:blipFill>
                  <pic:spPr>
                    <a:xfrm>
                      <a:off x="0" y="0"/>
                      <a:ext cx="1162050" cy="1114425"/>
                    </a:xfrm>
                    <a:prstGeom prst="rect">
                      <a:avLst/>
                    </a:prstGeom>
                  </pic:spPr>
                </pic:pic>
              </a:graphicData>
            </a:graphic>
          </wp:inline>
        </w:drawing>
      </w:r>
      <w:r>
        <w:rPr>
          <w:sz w:val="21"/>
        </w:rPr>
        <w:t xml:space="preserve">(无机试剂任选) </w:t>
      </w:r>
      <w:r>
        <w:rPr>
          <w:rFonts w:ascii="Times New Roman" w:hAnsi="Times New Roman" w:eastAsia="Times New Roman" w:cs="Times New Roman"/>
          <w:b w:val="0"/>
          <w:sz w:val="21"/>
          <w:u w:val="single"/>
        </w:rPr>
        <w:t xml:space="preserve">       </w:t>
      </w:r>
      <w:r>
        <w:rPr>
          <w:sz w:val="21"/>
        </w:rPr>
        <w:t>。</w:t>
      </w:r>
    </w:p>
    <w:p w14:paraId="5AF46889">
      <w:pPr>
        <w:shd w:val="clear" w:color="auto" w:fill="auto"/>
        <w:spacing w:line="360" w:lineRule="auto"/>
        <w:jc w:val="left"/>
        <w:rPr>
          <w:sz w:val="21"/>
        </w:rPr>
      </w:pPr>
      <w:r>
        <w:rPr>
          <w:sz w:val="21"/>
        </w:rPr>
        <w:t>4．工业从低品位锗矿中提取精锗，使用分步升温的方法：</w:t>
      </w:r>
    </w:p>
    <w:p w14:paraId="54FF6B1C">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524375" cy="819150"/>
            <wp:effectExtent l="0" t="0" r="1905" b="3810"/>
            <wp:docPr id="100035" name="图片 100035" descr="@@@366d4a97-841e-4ef8-b6ba-a60a1b2a0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366d4a97-841e-4ef8-b6ba-a60a1b2a0ad7"/>
                    <pic:cNvPicPr>
                      <a:picLocks noChangeAspect="1"/>
                    </pic:cNvPicPr>
                  </pic:nvPicPr>
                  <pic:blipFill>
                    <a:blip r:embed="rId26"/>
                    <a:stretch>
                      <a:fillRect/>
                    </a:stretch>
                  </pic:blipFill>
                  <pic:spPr>
                    <a:xfrm>
                      <a:off x="0" y="0"/>
                      <a:ext cx="4524375" cy="819150"/>
                    </a:xfrm>
                    <a:prstGeom prst="rect">
                      <a:avLst/>
                    </a:prstGeom>
                  </pic:spPr>
                </pic:pic>
              </a:graphicData>
            </a:graphic>
          </wp:inline>
        </w:drawing>
      </w:r>
    </w:p>
    <w:p w14:paraId="4D4D3160">
      <w:pPr>
        <w:shd w:val="clear" w:color="auto" w:fill="auto"/>
        <w:spacing w:line="360" w:lineRule="auto"/>
        <w:jc w:val="left"/>
        <w:rPr>
          <w:sz w:val="21"/>
        </w:rPr>
      </w:pPr>
      <w:r>
        <w:rPr>
          <w:sz w:val="21"/>
        </w:rPr>
        <w:t>(1)验证矿石中的锗元素可使用的方法为</w:t>
      </w:r>
      <w:r>
        <w:rPr>
          <w:rFonts w:ascii="Times New Roman" w:hAnsi="Times New Roman" w:eastAsia="Times New Roman" w:cs="Times New Roman"/>
          <w:b w:val="0"/>
          <w:sz w:val="21"/>
          <w:u w:val="single"/>
        </w:rPr>
        <w:t xml:space="preserve">       </w:t>
      </w:r>
      <w:r>
        <w:rPr>
          <w:sz w:val="21"/>
        </w:rPr>
        <w:t>。</w:t>
      </w:r>
    </w:p>
    <w:p w14:paraId="1FA54D22">
      <w:pPr>
        <w:shd w:val="clear" w:color="auto" w:fill="auto"/>
        <w:spacing w:line="360" w:lineRule="auto"/>
        <w:jc w:val="left"/>
        <w:rPr>
          <w:sz w:val="21"/>
        </w:rPr>
      </w:pPr>
      <w:r>
        <w:rPr>
          <w:sz w:val="21"/>
        </w:rPr>
        <w:t>A．原子发射光谱法</w:t>
      </w:r>
      <w:r>
        <w:rPr>
          <w:rFonts w:ascii="Times New Roman" w:hAnsi="Times New Roman" w:eastAsia="Times New Roman" w:cs="Times New Roman"/>
          <w:kern w:val="0"/>
          <w:sz w:val="24"/>
          <w:szCs w:val="24"/>
        </w:rPr>
        <w:t>    </w:t>
      </w:r>
      <w:r>
        <w:rPr>
          <w:sz w:val="21"/>
        </w:rPr>
        <w:t>B．红外光谱法</w:t>
      </w:r>
      <w:r>
        <w:rPr>
          <w:rFonts w:ascii="Times New Roman" w:hAnsi="Times New Roman" w:eastAsia="Times New Roman" w:cs="Times New Roman"/>
          <w:kern w:val="0"/>
          <w:sz w:val="24"/>
          <w:szCs w:val="24"/>
        </w:rPr>
        <w:t>    </w:t>
      </w:r>
      <w:r>
        <w:rPr>
          <w:sz w:val="21"/>
        </w:rPr>
        <w:t>C．X射线衍射</w:t>
      </w:r>
    </w:p>
    <w:p w14:paraId="0D2EE98D">
      <w:pPr>
        <w:shd w:val="clear" w:color="auto" w:fill="auto"/>
        <w:spacing w:line="360" w:lineRule="auto"/>
        <w:jc w:val="left"/>
        <w:rPr>
          <w:sz w:val="21"/>
        </w:rPr>
      </w:pPr>
      <w:r>
        <w:rPr>
          <w:sz w:val="21"/>
        </w:rPr>
        <w:t>(2)</w:t>
      </w:r>
      <m:oMath>
        <m:r>
          <m:rPr>
            <m:nor/>
            <m:sty m:val="p"/>
          </m:rPr>
          <w:rPr>
            <w:rFonts w:ascii="Cambria Math" w:hAnsi="Cambria Math" w:eastAsia="宋体" w:cs="Cambria Math"/>
            <w:b w:val="0"/>
            <w:i w:val="0"/>
          </w:rPr>
          <m:t>GeO</m:t>
        </m:r>
      </m:oMath>
      <w:r>
        <w:rPr>
          <w:sz w:val="21"/>
        </w:rPr>
        <w:t>既能和强酸反应，也能与强碱反应，由此推测</w:t>
      </w:r>
      <m:oMath>
        <m:r>
          <m:rPr>
            <m:nor/>
            <m:sty m:val="p"/>
          </m:rPr>
          <w:rPr>
            <w:rFonts w:ascii="Cambria Math" w:hAnsi="Cambria Math" w:eastAsia="宋体" w:cs="Cambria Math"/>
            <w:b w:val="0"/>
            <w:i w:val="0"/>
          </w:rPr>
          <m:t>GeO</m:t>
        </m:r>
      </m:oMath>
      <w:r>
        <w:rPr>
          <w:sz w:val="21"/>
        </w:rPr>
        <w:t>是</w:t>
      </w:r>
      <w:r>
        <w:rPr>
          <w:rFonts w:ascii="Times New Roman" w:hAnsi="Times New Roman" w:eastAsia="Times New Roman" w:cs="Times New Roman"/>
          <w:b w:val="0"/>
          <w:sz w:val="21"/>
          <w:u w:val="single"/>
        </w:rPr>
        <w:t xml:space="preserve">       </w:t>
      </w:r>
      <w:r>
        <w:rPr>
          <w:sz w:val="21"/>
        </w:rPr>
        <w:t>氧化物。</w:t>
      </w:r>
    </w:p>
    <w:p w14:paraId="7048F76D">
      <w:pPr>
        <w:shd w:val="clear" w:color="auto" w:fill="auto"/>
        <w:spacing w:line="360" w:lineRule="auto"/>
        <w:jc w:val="left"/>
        <w:rPr>
          <w:sz w:val="21"/>
        </w:rPr>
      </w:pPr>
      <w:r>
        <w:rPr>
          <w:sz w:val="21"/>
        </w:rPr>
        <w:t>已知矿中含有</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、煤焦油、</w:t>
      </w:r>
      <m:oMath>
        <m:sSub>
          <m:sSubPr/>
          <m:e>
            <m:r>
              <m:rPr>
                <m:nor/>
                <m:sty m:val="p"/>
              </m:rPr>
              <w:rPr>
                <w:rFonts w:ascii="Cambria Math" w:hAnsi="Cambria Math" w:eastAsia="宋体" w:cs="Cambria Math"/>
                <w:b w:val="0"/>
                <w:i w:val="0"/>
              </w:rPr>
              <m:t>As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等杂质，相关物质的熔、沸点如下表所示：</w:t>
      </w:r>
    </w:p>
    <w:tbl>
      <w:tblPr>
        <w:tblStyle w:val="4"/>
        <w:tblW w:w="5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8"/>
        <w:gridCol w:w="800"/>
        <w:gridCol w:w="1074"/>
        <w:gridCol w:w="800"/>
        <w:gridCol w:w="1232"/>
        <w:gridCol w:w="921"/>
      </w:tblGrid>
      <w:tr w14:paraId="73DF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A063D4">
            <w:pPr>
              <w:shd w:val="clear" w:color="auto" w:fill="auto"/>
              <w:spacing w:line="360" w:lineRule="auto"/>
              <w:jc w:val="left"/>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FDD7B4">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A7EC44">
            <w:pPr>
              <w:shd w:val="clear" w:color="auto" w:fill="auto"/>
              <w:spacing w:line="360" w:lineRule="auto"/>
              <w:jc w:val="left"/>
              <w:rPr>
                <w:sz w:val="21"/>
              </w:rPr>
            </w:pPr>
            <w:r>
              <w:rPr>
                <w:sz w:val="21"/>
              </w:rPr>
              <w:t>煤焦油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733224">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As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6ECCE8">
            <w:pPr>
              <w:shd w:val="clear" w:color="auto" w:fill="auto"/>
              <w:spacing w:line="360" w:lineRule="auto"/>
              <w:jc w:val="left"/>
              <w:rPr>
                <w:sz w:val="21"/>
              </w:rPr>
            </w:pPr>
            <m:oMathPara>
              <m:oMathParaPr>
                <m:jc m:val="left"/>
              </m:oMathParaPr>
              <m:oMath>
                <m:r>
                  <m:rPr>
                    <m:nor/>
                    <m:sty m:val="p"/>
                  </m:rPr>
                  <w:rPr>
                    <w:rFonts w:ascii="Cambria Math" w:hAnsi="Cambria Math" w:eastAsia="宋体" w:cs="Cambria Math"/>
                    <w:b w:val="0"/>
                    <w:i w:val="0"/>
                  </w:rPr>
                  <m:t>GeO</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9021C0">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GeO</m:t>
                    </m:r>
                  </m:e>
                  <m:sub>
                    <m:r>
                      <m:rPr>
                        <m:nor/>
                        <m:sty m:val="p"/>
                      </m:rPr>
                      <w:rPr>
                        <w:rFonts w:ascii="Cambria Math" w:hAnsi="Cambria Math" w:eastAsia="宋体" w:cs="Cambria Math"/>
                        <w:b w:val="0"/>
                        <w:i w:val="0"/>
                      </w:rPr>
                      <m:t>2</m:t>
                    </m:r>
                  </m:sub>
                </m:sSub>
              </m:oMath>
            </m:oMathPara>
          </w:p>
        </w:tc>
      </w:tr>
      <w:tr w14:paraId="28BC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023AAD">
            <w:pPr>
              <w:shd w:val="clear" w:color="auto" w:fill="auto"/>
              <w:spacing w:line="360" w:lineRule="auto"/>
              <w:jc w:val="left"/>
              <w:rPr>
                <w:sz w:val="21"/>
              </w:rPr>
            </w:pPr>
            <w:r>
              <w:rPr>
                <w:sz w:val="21"/>
              </w:rPr>
              <w:t>熔点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72F4ED">
            <w:pPr>
              <w:shd w:val="clear" w:color="auto" w:fill="auto"/>
              <w:spacing w:line="360" w:lineRule="auto"/>
              <w:jc w:val="left"/>
              <w:rPr>
                <w:sz w:val="21"/>
              </w:rPr>
            </w:pPr>
            <m:oMathPara>
              <m:oMathParaPr>
                <m:jc m:val="left"/>
              </m:oMathParaPr>
              <m:oMath>
                <m:r>
                  <m:rPr/>
                  <w:rPr>
                    <w:rFonts w:ascii="Cambria Math" w:hAnsi="Cambria Math" w:eastAsia="宋体" w:cs="Cambria Math"/>
                  </w:rPr>
                  <m:t>0℃</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6C9B04">
            <w:pPr>
              <w:shd w:val="clear" w:color="auto" w:fill="auto"/>
              <w:spacing w:line="360" w:lineRule="auto"/>
              <w:jc w:val="left"/>
              <w:rPr>
                <w:sz w:val="21"/>
              </w:rPr>
            </w:pPr>
            <m:oMathPara>
              <m:oMathParaPr>
                <m:jc m:val="left"/>
              </m:oMathParaPr>
              <m:oMath>
                <m:r>
                  <m:rPr/>
                  <w:rPr>
                    <w:rFonts w:ascii="Cambria Math" w:hAnsi="Cambria Math" w:eastAsia="宋体" w:cs="Cambria Math"/>
                  </w:rPr>
                  <m:t>20~30℃</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BC3E93">
            <w:pPr>
              <w:shd w:val="clear" w:color="auto" w:fill="auto"/>
              <w:spacing w:line="360" w:lineRule="auto"/>
              <w:jc w:val="left"/>
              <w:rPr>
                <w:sz w:val="21"/>
              </w:rPr>
            </w:pPr>
            <m:oMathPara>
              <m:oMathParaPr>
                <m:jc m:val="left"/>
              </m:oMathParaPr>
              <m:oMath>
                <m:r>
                  <m:rPr/>
                  <w:rPr>
                    <w:rFonts w:ascii="Cambria Math" w:hAnsi="Cambria Math" w:eastAsia="宋体" w:cs="Cambria Math"/>
                  </w:rPr>
                  <m:t>312℃</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B182B0">
            <w:pPr>
              <w:shd w:val="clear" w:color="auto" w:fill="auto"/>
              <w:spacing w:line="360" w:lineRule="auto"/>
              <w:jc w:val="left"/>
              <w:rPr>
                <w:sz w:val="21"/>
              </w:rPr>
            </w:pPr>
            <m:oMath>
              <m:r>
                <m:rPr/>
                <w:rPr>
                  <w:rFonts w:ascii="Cambria Math" w:hAnsi="Cambria Math" w:eastAsia="宋体" w:cs="Cambria Math"/>
                </w:rPr>
                <m:t>710℃</m:t>
              </m:r>
            </m:oMath>
            <w:r>
              <w:rPr>
                <w:sz w:val="21"/>
              </w:rPr>
              <w:t>升华</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7B3DCC">
            <w:pPr>
              <w:shd w:val="clear" w:color="auto" w:fill="auto"/>
              <w:spacing w:line="360" w:lineRule="auto"/>
              <w:jc w:val="left"/>
              <w:rPr>
                <w:sz w:val="21"/>
              </w:rPr>
            </w:pPr>
            <m:oMathPara>
              <m:oMathParaPr>
                <m:jc m:val="left"/>
              </m:oMathParaPr>
              <m:oMath>
                <m:r>
                  <m:rPr/>
                  <w:rPr>
                    <w:rFonts w:ascii="Cambria Math" w:hAnsi="Cambria Math" w:eastAsia="宋体" w:cs="Cambria Math"/>
                  </w:rPr>
                  <m:t>1100℃</m:t>
                </m:r>
              </m:oMath>
            </m:oMathPara>
          </w:p>
        </w:tc>
      </w:tr>
      <w:tr w14:paraId="7B47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1562A7">
            <w:pPr>
              <w:shd w:val="clear" w:color="auto" w:fill="auto"/>
              <w:spacing w:line="360" w:lineRule="auto"/>
              <w:jc w:val="left"/>
              <w:rPr>
                <w:sz w:val="21"/>
              </w:rPr>
            </w:pPr>
            <w:r>
              <w:rPr>
                <w:sz w:val="21"/>
              </w:rPr>
              <w:t>沸点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4CEA2A">
            <w:pPr>
              <w:shd w:val="clear" w:color="auto" w:fill="auto"/>
              <w:spacing w:line="360" w:lineRule="auto"/>
              <w:jc w:val="left"/>
              <w:rPr>
                <w:sz w:val="21"/>
              </w:rPr>
            </w:pPr>
            <m:oMathPara>
              <m:oMathParaPr>
                <m:jc m:val="left"/>
              </m:oMathParaPr>
              <m:oMath>
                <m:r>
                  <m:rPr/>
                  <w:rPr>
                    <w:rFonts w:ascii="Cambria Math" w:hAnsi="Cambria Math" w:eastAsia="宋体" w:cs="Cambria Math"/>
                  </w:rPr>
                  <m:t>100℃</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23E74D">
            <w:pPr>
              <w:shd w:val="clear" w:color="auto" w:fill="auto"/>
              <w:spacing w:line="360" w:lineRule="auto"/>
              <w:jc w:val="left"/>
              <w:rPr>
                <w:sz w:val="21"/>
              </w:rPr>
            </w:pPr>
            <m:oMathPara>
              <m:oMathParaPr>
                <m:jc m:val="left"/>
              </m:oMathParaPr>
              <m:oMath>
                <m:r>
                  <m:rPr/>
                  <w:rPr>
                    <w:rFonts w:ascii="Cambria Math" w:hAnsi="Cambria Math" w:eastAsia="宋体" w:cs="Cambria Math"/>
                  </w:rPr>
                  <m:t>70~80℃</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D79941">
            <w:pPr>
              <w:shd w:val="clear" w:color="auto" w:fill="auto"/>
              <w:spacing w:line="360" w:lineRule="auto"/>
              <w:jc w:val="left"/>
              <w:rPr>
                <w:sz w:val="21"/>
              </w:rPr>
            </w:pPr>
            <m:oMathPara>
              <m:oMathParaPr>
                <m:jc m:val="left"/>
              </m:oMathParaPr>
              <m:oMath>
                <m:r>
                  <m:rPr/>
                  <w:rPr>
                    <w:rFonts w:ascii="Cambria Math" w:hAnsi="Cambria Math" w:eastAsia="宋体" w:cs="Cambria Math"/>
                  </w:rPr>
                  <m:t>465℃</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13988E">
            <w:pPr>
              <w:shd w:val="clear" w:color="auto" w:fill="auto"/>
              <w:spacing w:line="360" w:lineRule="auto"/>
              <w:jc w:val="left"/>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71263C">
            <w:pPr>
              <w:shd w:val="clear" w:color="auto" w:fill="auto"/>
              <w:spacing w:line="360" w:lineRule="auto"/>
              <w:jc w:val="left"/>
              <w:rPr>
                <w:sz w:val="21"/>
              </w:rPr>
            </w:pPr>
          </w:p>
        </w:tc>
      </w:tr>
    </w:tbl>
    <w:p w14:paraId="2FBB22F5">
      <w:pPr>
        <w:shd w:val="clear" w:color="auto" w:fill="auto"/>
        <w:spacing w:line="360" w:lineRule="auto"/>
        <w:jc w:val="left"/>
        <w:rPr>
          <w:sz w:val="21"/>
        </w:rPr>
      </w:pPr>
      <w:r>
        <w:rPr>
          <w:sz w:val="21"/>
        </w:rPr>
        <w:t>(3)使用分段升温的原因是</w:t>
      </w:r>
      <w:r>
        <w:rPr>
          <w:rFonts w:ascii="Times New Roman" w:hAnsi="Times New Roman" w:eastAsia="Times New Roman" w:cs="Times New Roman"/>
          <w:b w:val="0"/>
          <w:sz w:val="21"/>
          <w:u w:val="single"/>
        </w:rPr>
        <w:t xml:space="preserve">       </w:t>
      </w:r>
      <w:r>
        <w:rPr>
          <w:sz w:val="21"/>
        </w:rPr>
        <w:t>。</w:t>
      </w:r>
    </w:p>
    <w:p w14:paraId="36A993BC">
      <w:pPr>
        <w:shd w:val="clear" w:color="auto" w:fill="auto"/>
        <w:spacing w:line="360" w:lineRule="auto"/>
        <w:jc w:val="left"/>
        <w:rPr>
          <w:sz w:val="21"/>
        </w:rPr>
      </w:pPr>
      <w:r>
        <w:rPr>
          <w:sz w:val="21"/>
        </w:rPr>
        <w:t>(4)下图为在不同温度下，使用不同浓度的</w:t>
      </w:r>
      <m:oMath>
        <m:sSub>
          <m:sSubPr/>
          <m:e>
            <m:r>
              <m:rPr>
                <m:nor/>
                <m:sty m:val="p"/>
              </m:rPr>
              <w:rPr>
                <w:rFonts w:ascii="Cambria Math" w:hAnsi="Cambria Math" w:eastAsia="宋体" w:cs="Cambria Math"/>
                <w:b w:val="0"/>
                <w:i w:val="0"/>
              </w:rPr>
              <m:t>NaH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PO</m:t>
            </m:r>
          </m:e>
          <m:sub>
            <m:r>
              <m:rPr>
                <m:nor/>
                <m:sty m:val="p"/>
              </m:rPr>
              <w:rPr>
                <w:rFonts w:ascii="Cambria Math" w:hAnsi="Cambria Math" w:eastAsia="宋体" w:cs="Cambria Math"/>
                <w:b w:val="0"/>
                <w:i w:val="0"/>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真空还原时，</w:t>
      </w:r>
      <m:oMath>
        <m:r>
          <m:rPr>
            <m:nor/>
            <m:sty m:val="p"/>
          </m:rPr>
          <w:rPr>
            <w:rFonts w:ascii="Cambria Math" w:hAnsi="Cambria Math" w:eastAsia="宋体" w:cs="Cambria Math"/>
            <w:b w:val="0"/>
            <w:i w:val="0"/>
          </w:rPr>
          <m:t>Ge</m:t>
        </m:r>
      </m:oMath>
      <w:r>
        <w:rPr>
          <w:sz w:val="21"/>
        </w:rPr>
        <w:t>元素的萃出率，图可知真空还原采用的最佳温度及浓度为_______。</w:t>
      </w:r>
    </w:p>
    <w:p w14:paraId="78C87392">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419475" cy="2085975"/>
            <wp:effectExtent l="0" t="0" r="9525" b="1905"/>
            <wp:docPr id="100037" name="图片 100037" descr="@@@93f590fb-32a0-4428-a7a7-bf2b7cf6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93f590fb-32a0-4428-a7a7-bf2b7cf66510"/>
                    <pic:cNvPicPr>
                      <a:picLocks noChangeAspect="1"/>
                    </pic:cNvPicPr>
                  </pic:nvPicPr>
                  <pic:blipFill>
                    <a:blip r:embed="rId27"/>
                    <a:stretch>
                      <a:fillRect/>
                    </a:stretch>
                  </pic:blipFill>
                  <pic:spPr>
                    <a:xfrm>
                      <a:off x="0" y="0"/>
                      <a:ext cx="3419475" cy="2085975"/>
                    </a:xfrm>
                    <a:prstGeom prst="rect">
                      <a:avLst/>
                    </a:prstGeom>
                  </pic:spPr>
                </pic:pic>
              </a:graphicData>
            </a:graphic>
          </wp:inline>
        </w:drawing>
      </w:r>
    </w:p>
    <w:p w14:paraId="4DDE674A">
      <w:pPr>
        <w:shd w:val="clear" w:color="auto" w:fill="auto"/>
        <w:tabs>
          <w:tab w:val="left" w:pos="2078"/>
          <w:tab w:val="left" w:pos="4156"/>
          <w:tab w:val="left" w:pos="6234"/>
        </w:tabs>
        <w:spacing w:line="360" w:lineRule="auto"/>
        <w:ind w:left="300"/>
        <w:jc w:val="left"/>
        <w:rPr>
          <w:sz w:val="21"/>
        </w:rPr>
      </w:pPr>
      <w:r>
        <w:rPr>
          <w:sz w:val="21"/>
        </w:rPr>
        <w:t>A．</w:t>
      </w:r>
      <m:oMath>
        <m:r>
          <m:rPr/>
          <w:rPr>
            <w:rFonts w:ascii="Cambria Math" w:hAnsi="Cambria Math" w:eastAsia="宋体" w:cs="Cambria Math"/>
          </w:rPr>
          <m:t>1000℃</m:t>
        </m:r>
      </m:oMath>
      <w:r>
        <w:rPr>
          <w:sz w:val="21"/>
        </w:rPr>
        <w:t>，2.5%</w:t>
      </w:r>
      <w:r>
        <w:rPr>
          <w:sz w:val="21"/>
        </w:rPr>
        <w:tab/>
      </w:r>
      <w:r>
        <w:rPr>
          <w:sz w:val="21"/>
        </w:rPr>
        <w:t>B．</w:t>
      </w:r>
      <m:oMath>
        <m:r>
          <m:rPr/>
          <w:rPr>
            <w:rFonts w:ascii="Cambria Math" w:hAnsi="Cambria Math" w:eastAsia="宋体" w:cs="Cambria Math"/>
          </w:rPr>
          <m:t>1000℃</m:t>
        </m:r>
      </m:oMath>
      <w:r>
        <w:rPr>
          <w:sz w:val="21"/>
        </w:rPr>
        <w:t>，5.0%</w:t>
      </w:r>
      <w:r>
        <w:rPr>
          <w:sz w:val="21"/>
        </w:rPr>
        <w:tab/>
      </w:r>
      <w:r>
        <w:rPr>
          <w:sz w:val="21"/>
        </w:rPr>
        <w:t>C．</w:t>
      </w:r>
      <m:oMath>
        <m:r>
          <m:rPr/>
          <w:rPr>
            <w:rFonts w:ascii="Cambria Math" w:hAnsi="Cambria Math" w:eastAsia="宋体" w:cs="Cambria Math"/>
          </w:rPr>
          <m:t>1100℃</m:t>
        </m:r>
      </m:oMath>
      <w:r>
        <w:rPr>
          <w:sz w:val="21"/>
        </w:rPr>
        <w:t>，2.5%</w:t>
      </w:r>
      <w:r>
        <w:rPr>
          <w:sz w:val="21"/>
        </w:rPr>
        <w:tab/>
      </w:r>
      <w:r>
        <w:rPr>
          <w:sz w:val="21"/>
        </w:rPr>
        <w:t>D．</w:t>
      </w:r>
      <m:oMath>
        <m:r>
          <m:rPr/>
          <w:rPr>
            <w:rFonts w:ascii="Cambria Math" w:hAnsi="Cambria Math" w:eastAsia="宋体" w:cs="Cambria Math"/>
          </w:rPr>
          <m:t>1200℃</m:t>
        </m:r>
      </m:oMath>
      <w:r>
        <w:rPr>
          <w:sz w:val="21"/>
        </w:rPr>
        <w:t>，2.5%</w:t>
      </w:r>
    </w:p>
    <w:p w14:paraId="430D8EC9">
      <w:pPr>
        <w:shd w:val="clear" w:color="auto" w:fill="auto"/>
        <w:spacing w:line="360" w:lineRule="auto"/>
        <w:jc w:val="left"/>
        <w:rPr>
          <w:sz w:val="21"/>
        </w:rPr>
      </w:pPr>
      <w:r>
        <w:rPr>
          <w:sz w:val="21"/>
        </w:rPr>
        <w:t>(5)真空还原阶段用</w:t>
      </w:r>
      <m:oMath>
        <m:sSub>
          <m:sSubPr/>
          <m:e>
            <m:r>
              <m:rPr>
                <m:nor/>
                <m:sty m:val="p"/>
              </m:rPr>
              <w:rPr>
                <w:rFonts w:ascii="Cambria Math" w:hAnsi="Cambria Math" w:eastAsia="宋体" w:cs="Cambria Math"/>
                <w:b w:val="0"/>
                <w:i w:val="0"/>
              </w:rPr>
              <m:t>NaH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除</w:t>
      </w:r>
      <m:oMath>
        <m:sSub>
          <m:sSubPr/>
          <m:e>
            <m:r>
              <m:rPr>
                <m:nor/>
                <m:sty m:val="p"/>
              </m:rPr>
              <w:rPr>
                <w:rFonts w:ascii="Cambria Math" w:hAnsi="Cambria Math" w:eastAsia="宋体" w:cs="Cambria Math"/>
                <w:b w:val="0"/>
                <w:i w:val="0"/>
              </w:rPr>
              <m:t>GeO</m:t>
            </m:r>
          </m:e>
          <m:sub>
            <m:r>
              <m:rPr/>
              <w:rPr>
                <w:rFonts w:ascii="Cambria Math" w:hAnsi="Cambria Math" w:eastAsia="宋体" w:cs="Cambria Math"/>
              </w:rPr>
              <m:t>2</m:t>
            </m:r>
          </m:sub>
        </m:sSub>
      </m:oMath>
      <w:r>
        <w:rPr>
          <w:sz w:val="21"/>
        </w:rPr>
        <w:t>，产物还有</w:t>
      </w:r>
      <m:oMath>
        <m:r>
          <m:rPr>
            <m:nor/>
            <m:sty m:val="p"/>
          </m:rPr>
          <w:rPr>
            <w:rFonts w:ascii="Cambria Math" w:hAnsi="Cambria Math" w:eastAsia="宋体" w:cs="Cambria Math"/>
            <w:b w:val="0"/>
            <w:i w:val="0"/>
          </w:rPr>
          <m:t>GeO</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P</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7</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oMath>
      <w:r>
        <w:rPr>
          <w:sz w:val="21"/>
        </w:rPr>
        <w:t>等生成，写出该阶段的化学方程式</w:t>
      </w:r>
      <w:r>
        <w:rPr>
          <w:rFonts w:ascii="Times New Roman" w:hAnsi="Times New Roman" w:eastAsia="Times New Roman" w:cs="Times New Roman"/>
          <w:b w:val="0"/>
          <w:sz w:val="21"/>
          <w:u w:val="single"/>
        </w:rPr>
        <w:t xml:space="preserve">       </w:t>
      </w:r>
      <w:r>
        <w:rPr>
          <w:sz w:val="21"/>
        </w:rPr>
        <w:t>。</w:t>
      </w:r>
    </w:p>
    <w:p w14:paraId="65A529A6">
      <w:pPr>
        <w:shd w:val="clear" w:color="auto" w:fill="auto"/>
        <w:spacing w:line="360" w:lineRule="auto"/>
        <w:jc w:val="left"/>
        <w:rPr>
          <w:sz w:val="21"/>
        </w:rPr>
      </w:pPr>
      <w:r>
        <w:rPr>
          <w:sz w:val="21"/>
        </w:rPr>
        <w:t>采用滴定法测定样品中</w:t>
      </w:r>
      <m:oMath>
        <m:r>
          <m:rPr>
            <m:nor/>
            <m:sty m:val="p"/>
          </m:rPr>
          <w:rPr>
            <w:rFonts w:ascii="Cambria Math" w:hAnsi="Cambria Math" w:eastAsia="宋体" w:cs="Cambria Math"/>
            <w:b w:val="0"/>
            <w:i w:val="0"/>
          </w:rPr>
          <m:t>Ge</m:t>
        </m:r>
      </m:oMath>
      <w:r>
        <w:rPr>
          <w:sz w:val="21"/>
        </w:rPr>
        <w:t>元素含量的方法如下：</w:t>
      </w:r>
    </w:p>
    <w:p w14:paraId="6A6FEC13">
      <w:pPr>
        <w:shd w:val="clear" w:color="auto" w:fill="auto"/>
        <w:spacing w:line="360" w:lineRule="auto"/>
        <w:jc w:val="left"/>
        <w:rPr>
          <w:sz w:val="21"/>
        </w:rPr>
      </w:pPr>
      <w:r>
        <w:rPr>
          <w:sz w:val="21"/>
        </w:rPr>
        <w:t>(以下实验过程根据回忆所得信息结合文献资料重新整合所得，仅供参考)</w:t>
      </w:r>
    </w:p>
    <w:p w14:paraId="400FE0E4">
      <w:pPr>
        <w:shd w:val="clear" w:color="auto" w:fill="auto"/>
        <w:spacing w:line="360" w:lineRule="auto"/>
        <w:jc w:val="left"/>
        <w:rPr>
          <w:sz w:val="21"/>
        </w:rPr>
      </w:pPr>
      <w:r>
        <w:rPr>
          <w:sz w:val="21"/>
        </w:rPr>
        <w:t>准确称取</w:t>
      </w:r>
      <m:oMath>
        <m:r>
          <m:rPr>
            <m:nor/>
            <m:sty m:val="p"/>
          </m:rPr>
          <w:rPr>
            <w:rFonts w:ascii="Cambria Math" w:hAnsi="Cambria Math" w:eastAsia="宋体" w:cs="Cambria Math"/>
            <w:b w:val="0"/>
            <w:i w:val="0"/>
          </w:rPr>
          <m:t>mg</m:t>
        </m:r>
      </m:oMath>
      <w:r>
        <w:rPr>
          <w:sz w:val="21"/>
        </w:rPr>
        <w:t>含锗矿石粉末，置于圆底烧瓶中。加入</w:t>
      </w:r>
      <m:oMath>
        <m:d>
          <m:dPr>
            <m:sepChr m:val=","/>
          </m:dPr>
          <m:e>
            <m:r>
              <m:rPr>
                <m:nor/>
                <m:sty m:val="p"/>
              </m:rPr>
              <w:rPr>
                <w:rFonts w:ascii="Cambria Math" w:hAnsi="Cambria Math" w:eastAsia="宋体" w:cs="Cambria Math"/>
                <w:b w:val="0"/>
                <w:i w:val="0"/>
              </w:rPr>
              <m:t>20mL</m:t>
            </m:r>
          </m:e>
        </m:d>
      </m:oMath>
      <w:r>
        <w:rPr>
          <w:sz w:val="21"/>
        </w:rPr>
        <w:t>浓盐酸和</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oMath>
      <w:r>
        <w:rPr>
          <w:sz w:val="21"/>
        </w:rPr>
        <w:t>溶液，加热至微沸(溶解)冷却后，加入</w:t>
      </w:r>
      <m:oMath>
        <m:d>
          <m:dPr>
            <m:sepChr m:val=","/>
          </m:dPr>
          <m:e>
            <m:r>
              <m:rPr>
                <m:nor/>
                <m:sty m:val="p"/>
              </m:rPr>
              <w:rPr>
                <w:rFonts w:ascii="Cambria Math" w:hAnsi="Cambria Math" w:eastAsia="宋体" w:cs="Cambria Math"/>
                <w:b w:val="0"/>
                <w:i w:val="0"/>
              </w:rPr>
              <m:t>0.5g</m:t>
            </m:r>
          </m:e>
        </m:d>
        <m:sSub>
          <m:sSubPr/>
          <m:e>
            <m:r>
              <m:rPr>
                <m:nor/>
                <m:sty m:val="p"/>
              </m:rPr>
              <w:rPr>
                <w:rFonts w:ascii="Cambria Math" w:hAnsi="Cambria Math" w:eastAsia="宋体" w:cs="Cambria Math"/>
                <w:b w:val="0"/>
                <w:i w:val="0"/>
              </w:rPr>
              <m:t>LiH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2</m:t>
            </m:r>
          </m:sub>
        </m:sSub>
      </m:oMath>
      <w:r>
        <w:rPr>
          <w:sz w:val="21"/>
        </w:rPr>
        <w:t>，搅拌至溶液变为无色。将溶液转移至锥形瓶，用稀盐酸</w:t>
      </w:r>
      <m:oMath>
        <m:d>
          <m:dPr>
            <m:sepChr m:val=","/>
          </m:dPr>
          <m:e>
            <m:r>
              <m:rPr/>
              <w:rPr>
                <w:rFonts w:ascii="Cambria Math" w:hAnsi="Cambria Math" w:eastAsia="宋体" w:cs="Cambria Math"/>
              </w:rPr>
              <m:t>1:1</m:t>
            </m:r>
          </m:e>
        </m:d>
      </m:oMath>
      <w:r>
        <w:rPr>
          <w:sz w:val="21"/>
        </w:rPr>
        <w:t>冲洗烧瓶并入锥形瓶中。</w:t>
      </w:r>
    </w:p>
    <w:p w14:paraId="61AEE51B">
      <w:pPr>
        <w:shd w:val="clear" w:color="auto" w:fill="auto"/>
        <w:spacing w:line="360" w:lineRule="auto"/>
        <w:jc w:val="left"/>
        <w:rPr>
          <w:sz w:val="21"/>
        </w:rPr>
      </w:pPr>
      <w:r>
        <w:rPr>
          <w:sz w:val="21"/>
        </w:rPr>
        <w:t>加入</w:t>
      </w:r>
      <m:oMath>
        <m:r>
          <m:rPr/>
          <w:rPr>
            <w:rFonts w:ascii="Cambria Math" w:hAnsi="Cambria Math" w:eastAsia="宋体" w:cs="Cambria Math"/>
          </w:rPr>
          <m:t>(5</m:t>
        </m:r>
        <m:r>
          <m:rPr>
            <m:nor/>
            <m:sty m:val="p"/>
          </m:rPr>
          <w:rPr>
            <w:rFonts w:ascii="Cambria Math" w:hAnsi="Cambria Math" w:eastAsia="宋体" w:cs="Cambria Math"/>
            <w:b w:val="0"/>
            <w:i w:val="0"/>
          </w:rPr>
          <m:t>mL</m:t>
        </m:r>
        <m:r>
          <m:rPr/>
          <w:rPr>
            <w:rFonts w:ascii="Cambria Math" w:hAnsi="Cambria Math" w:eastAsia="宋体" w:cs="Cambria Math"/>
          </w:rPr>
          <m:t>)</m:t>
        </m:r>
      </m:oMath>
      <w:r>
        <w:rPr>
          <w:sz w:val="21"/>
        </w:rPr>
        <w:t>磷酸</w:t>
      </w:r>
      <m:oMath>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e>
        </m:d>
      </m:oMath>
      <w:r>
        <w:rPr>
          <w:sz w:val="21"/>
        </w:rPr>
        <w:t>，冷却溶液至</w:t>
      </w:r>
      <m:oMath>
        <m:r>
          <m:rPr/>
          <w:rPr>
            <w:rFonts w:ascii="Cambria Math" w:hAnsi="Cambria Math" w:eastAsia="宋体" w:cs="Cambria Math"/>
          </w:rPr>
          <m:t>10℃</m:t>
        </m:r>
      </m:oMath>
      <w:r>
        <w:rPr>
          <w:sz w:val="21"/>
        </w:rPr>
        <w:t>以下(冰水浴)，用橡胶塞密封锥形瓶。向锥形瓶中加入</w:t>
      </w:r>
      <m:oMath>
        <m:r>
          <m:rPr/>
          <w:rPr>
            <w:rFonts w:ascii="Cambria Math" w:hAnsi="Cambria Math" w:eastAsia="宋体" w:cs="Cambria Math"/>
          </w:rPr>
          <m:t>1</m:t>
        </m:r>
        <m:r>
          <m:rPr>
            <m:nor/>
            <m:sty m:val="p"/>
          </m:rPr>
          <w:rPr>
            <w:rFonts w:ascii="Cambria Math" w:hAnsi="Cambria Math" w:eastAsia="宋体" w:cs="Cambria Math"/>
            <w:b w:val="0"/>
            <w:i w:val="0"/>
          </w:rPr>
          <m:t>mL</m:t>
        </m:r>
        <m:r>
          <m:rPr/>
          <w:rPr>
            <w:rFonts w:ascii="Cambria Math" w:hAnsi="Cambria Math" w:eastAsia="宋体" w:cs="Cambria Math"/>
          </w:rPr>
          <m:t>10</m:t>
        </m:r>
        <m:r>
          <m:rPr>
            <m:sty m:val="p"/>
          </m:rPr>
          <w:rPr>
            <w:rFonts w:ascii="Cambria Math" w:hAnsi="Cambria Math" w:eastAsia="宋体" w:cs="Cambria Math"/>
          </w:rPr>
          <m:t>%</m:t>
        </m:r>
      </m:oMath>
      <w:r>
        <w:rPr>
          <w:sz w:val="21"/>
        </w:rPr>
        <w:t>淀粉溶液作为指示剂。用</w:t>
      </w:r>
      <m:oMath>
        <m:f>
          <m:fPr>
            <m:type m:val="lin"/>
          </m:fPr>
          <m:num>
            <m:r>
              <m:rPr>
                <m:nor/>
                <m:sty m:val="p"/>
              </m:rPr>
              <w:rPr>
                <w:rFonts w:ascii="Cambria Math" w:hAnsi="Cambria Math" w:eastAsia="宋体" w:cs="Cambria Math"/>
                <w:b w:val="0"/>
                <w:i w:val="0"/>
              </w:rPr>
              <m:t>cmol</m:t>
            </m:r>
          </m:num>
          <m:den>
            <m:sSub>
              <m:sSubPr/>
              <m:e>
                <m:r>
                  <m:rPr>
                    <m:nor/>
                    <m:sty m:val="p"/>
                  </m:rPr>
                  <w:rPr>
                    <w:rFonts w:ascii="Cambria Math" w:hAnsi="Cambria Math" w:eastAsia="宋体" w:cs="Cambria Math"/>
                    <w:b w:val="0"/>
                    <w:i w:val="0"/>
                  </w:rPr>
                  <m:t>LKIO</m:t>
                </m:r>
              </m:e>
              <m:sub>
                <m:r>
                  <m:rPr/>
                  <w:rPr>
                    <w:rFonts w:ascii="Cambria Math" w:hAnsi="Cambria Math" w:eastAsia="宋体" w:cs="Cambria Math"/>
                  </w:rPr>
                  <m:t>3</m:t>
                </m:r>
              </m:sub>
            </m:sSub>
          </m:den>
        </m:f>
      </m:oMath>
      <w:r>
        <w:rPr>
          <w:sz w:val="21"/>
        </w:rPr>
        <w:t>标准溶液滴定至滴定终点。</w:t>
      </w:r>
    </w:p>
    <w:p w14:paraId="198F15F0">
      <w:pPr>
        <w:shd w:val="clear" w:color="auto" w:fill="auto"/>
        <w:spacing w:line="360" w:lineRule="auto"/>
        <w:jc w:val="left"/>
        <w:rPr>
          <w:sz w:val="21"/>
        </w:rPr>
      </w:pPr>
      <w:r>
        <w:rPr>
          <w:sz w:val="21"/>
        </w:rPr>
        <w:t>记录消耗的</w:t>
      </w:r>
      <m:oMath>
        <m:sSub>
          <m:sSubPr/>
          <m:e>
            <m:r>
              <m:rPr>
                <m:nor/>
                <m:sty m:val="p"/>
              </m:rPr>
              <w:rPr>
                <w:rFonts w:ascii="Cambria Math" w:hAnsi="Cambria Math" w:eastAsia="宋体" w:cs="Cambria Math"/>
                <w:b w:val="0"/>
                <w:i w:val="0"/>
              </w:rPr>
              <m:t>KIO</m:t>
            </m:r>
          </m:e>
          <m:sub>
            <m:r>
              <m:rPr/>
              <w:rPr>
                <w:rFonts w:ascii="Cambria Math" w:hAnsi="Cambria Math" w:eastAsia="宋体" w:cs="Cambria Math"/>
              </w:rPr>
              <m:t>3</m:t>
            </m:r>
          </m:sub>
        </m:sSub>
      </m:oMath>
      <w:r>
        <w:rPr>
          <w:sz w:val="21"/>
        </w:rPr>
        <w:t>体积为</w:t>
      </w:r>
      <m:oMath>
        <m:r>
          <m:rPr>
            <m:nor/>
            <m:sty m:val="p"/>
          </m:rPr>
          <w:rPr>
            <w:rFonts w:ascii="Cambria Math" w:hAnsi="Cambria Math" w:eastAsia="宋体" w:cs="Cambria Math"/>
            <w:b w:val="0"/>
            <w:i w:val="0"/>
          </w:rPr>
          <m:t>VmL</m:t>
        </m:r>
      </m:oMath>
      <w:r>
        <w:rPr>
          <w:sz w:val="21"/>
        </w:rPr>
        <w:t>。</w:t>
      </w:r>
    </w:p>
    <w:p w14:paraId="3F621FAE">
      <w:pPr>
        <w:shd w:val="clear" w:color="auto" w:fill="auto"/>
        <w:spacing w:line="360" w:lineRule="auto"/>
        <w:jc w:val="left"/>
        <w:rPr>
          <w:sz w:val="21"/>
        </w:rPr>
      </w:pPr>
      <m:oMathPara>
        <m:oMathParaPr>
          <m:jc m:val="left"/>
        </m:oMathParaPr>
        <m:oMath>
          <m:r>
            <m:rPr>
              <m:nor/>
              <m:sty m:val="p"/>
            </m:rPr>
            <w:rPr>
              <w:rFonts w:ascii="Cambria Math" w:hAnsi="Cambria Math" w:eastAsia="宋体" w:cs="Cambria Math"/>
              <w:b w:val="0"/>
              <w:i w:val="0"/>
            </w:rPr>
            <m:t>Ge</m:t>
          </m:r>
          <m:r>
            <m:rPr/>
            <w:rPr>
              <w:rFonts w:ascii="Cambria Math" w:hAnsi="Cambria Math" w:eastAsia="宋体" w:cs="Cambria Math"/>
            </w:rPr>
            <m:t>+4</m:t>
          </m:r>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eqArr>
            <m:eqArrPr/>
            <m:e>
              <m:bar>
                <m:barPr/>
                <m:e>
                  <m:bar>
                    <m:barPr/>
                    <m:e>
                      <m:r>
                        <m:rPr>
                          <m:sty m:val="p"/>
                        </m:rPr>
                        <w:rPr>
                          <w:rFonts w:ascii="Cambria Math" w:hAnsi="Cambria Math" w:eastAsia="宋体" w:cs="Cambria Math"/>
                        </w:rPr>
                        <m:t>Δ</m:t>
                      </m:r>
                    </m:e>
                  </m:bar>
                </m:e>
              </m:bar>
            </m:e>
            <m:e/>
          </m:eqArr>
          <m:sSub>
            <m:sSubPr/>
            <m:e>
              <m:r>
                <m:rPr>
                  <m:nor/>
                  <m:sty m:val="p"/>
                </m:rPr>
                <w:rPr>
                  <w:rFonts w:ascii="Cambria Math" w:hAnsi="Cambria Math" w:eastAsia="宋体" w:cs="Cambria Math"/>
                  <w:b w:val="0"/>
                  <w:i w:val="0"/>
                </w:rPr>
                <m:t>GeCl</m:t>
              </m:r>
            </m:e>
            <m:sub>
              <m:r>
                <m:rPr/>
                <w:rPr>
                  <w:rFonts w:ascii="Cambria Math" w:hAnsi="Cambria Math" w:eastAsia="宋体" w:cs="Cambria Math"/>
                </w:rPr>
                <m:t>4</m:t>
              </m:r>
            </m:sub>
          </m:sSub>
          <m:r>
            <m:rPr/>
            <w:rPr>
              <w:rFonts w:ascii="Cambria Math" w:hAnsi="Cambria Math" w:eastAsia="宋体" w:cs="Cambria Math"/>
            </w:rPr>
            <m:t>+4</m:t>
          </m:r>
          <m:sSub>
            <m:sSubPr/>
            <m:e>
              <m:r>
                <m:rPr>
                  <m:nor/>
                  <m:sty m:val="p"/>
                </m:rPr>
                <w:rPr>
                  <w:rFonts w:ascii="Cambria Math" w:hAnsi="Cambria Math" w:eastAsia="宋体" w:cs="Cambria Math"/>
                  <w:b w:val="0"/>
                  <w:i w:val="0"/>
                </w:rPr>
                <m:t>FeCl</m:t>
              </m:r>
            </m:e>
            <m:sub>
              <m:r>
                <m:rPr/>
                <w:rPr>
                  <w:rFonts w:ascii="Cambria Math" w:hAnsi="Cambria Math" w:eastAsia="宋体" w:cs="Cambria Math"/>
                </w:rPr>
                <m:t>2</m:t>
              </m:r>
            </m:sub>
          </m:sSub>
        </m:oMath>
      </m:oMathPara>
    </w:p>
    <w:p w14:paraId="314CAFA8">
      <w:pPr>
        <w:shd w:val="clear" w:color="auto" w:fill="auto"/>
        <w:spacing w:line="360" w:lineRule="auto"/>
        <w:jc w:val="left"/>
        <w:rPr>
          <w:sz w:val="21"/>
        </w:rPr>
      </w:pPr>
      <m:oMath>
        <m:sSub>
          <m:sSubPr/>
          <m:e>
            <m:r>
              <m:rPr>
                <m:nor/>
                <m:sty m:val="p"/>
              </m:rPr>
              <w:rPr>
                <w:rFonts w:ascii="Cambria Math" w:hAnsi="Cambria Math" w:eastAsia="宋体" w:cs="Cambria Math"/>
                <w:b w:val="0"/>
                <w:i w:val="0"/>
              </w:rPr>
              <m:t>GeCl</m:t>
            </m:r>
          </m:e>
          <m:sub>
            <m:r>
              <m:rPr/>
              <w:rPr>
                <w:rFonts w:ascii="Cambria Math" w:hAnsi="Cambria Math" w:eastAsia="宋体" w:cs="Cambria Math"/>
              </w:rPr>
              <m:t>4</m:t>
            </m:r>
          </m:sub>
        </m:sSub>
        <m:r>
          <m:rPr/>
          <w:rPr>
            <w:rFonts w:ascii="Cambria Math" w:hAnsi="Cambria Math" w:eastAsia="宋体" w:cs="Cambria Math"/>
          </w:rPr>
          <m:t>+</m:t>
        </m:r>
        <m:sSub>
          <m:sSubPr/>
          <m:e>
            <m:r>
              <m:rPr>
                <m:nor/>
                <m:sty m:val="p"/>
              </m:rPr>
              <w:rPr>
                <w:rFonts w:ascii="Cambria Math" w:hAnsi="Cambria Math" w:eastAsia="宋体" w:cs="Cambria Math"/>
                <w:b w:val="0"/>
                <w:i w:val="0"/>
              </w:rPr>
              <m:t>LiH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sSub>
          <m:sSubPr/>
          <m:e>
            <m:r>
              <m:rPr>
                <m:nor/>
                <m:sty m:val="p"/>
              </m:rPr>
              <w:rPr>
                <w:rFonts w:ascii="Cambria Math" w:hAnsi="Cambria Math" w:eastAsia="宋体" w:cs="Cambria Math"/>
                <w:b w:val="0"/>
                <w:i w:val="0"/>
              </w:rPr>
              <m:t>GeCl</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LiH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3</m:t>
            </m:r>
          </m:sub>
        </m:sSub>
        <m:r>
          <m:rPr/>
          <w:rPr>
            <w:rFonts w:ascii="Cambria Math" w:hAnsi="Cambria Math" w:eastAsia="宋体" w:cs="Cambria Math"/>
          </w:rPr>
          <m:t>+2</m:t>
        </m:r>
        <m:r>
          <m:rPr>
            <m:nor/>
            <m:sty m:val="p"/>
          </m:rPr>
          <w:rPr>
            <w:rFonts w:ascii="Cambria Math" w:hAnsi="Cambria Math" w:eastAsia="宋体" w:cs="Cambria Math"/>
            <w:b w:val="0"/>
            <w:i w:val="0"/>
          </w:rPr>
          <m:t>HCl</m:t>
        </m:r>
      </m:oMath>
      <w:r>
        <w:rPr>
          <w:sz w:val="21"/>
        </w:rPr>
        <w:t>(还原)</w:t>
      </w:r>
    </w:p>
    <w:p w14:paraId="0EDBAFD5">
      <w:pPr>
        <w:shd w:val="clear" w:color="auto" w:fill="auto"/>
        <w:spacing w:line="360" w:lineRule="auto"/>
        <w:jc w:val="left"/>
        <w:rPr>
          <w:sz w:val="21"/>
        </w:rPr>
      </w:pPr>
      <m:oMath>
        <m:r>
          <m:rPr/>
          <w:rPr>
            <w:rFonts w:ascii="Cambria Math" w:hAnsi="Cambria Math" w:eastAsia="宋体" w:cs="Cambria Math"/>
          </w:rPr>
          <m:t>3</m:t>
        </m:r>
        <m:sSub>
          <m:sSubPr/>
          <m:e>
            <m:r>
              <m:rPr>
                <m:nor/>
                <m:sty m:val="p"/>
              </m:rPr>
              <w:rPr>
                <w:rFonts w:ascii="Cambria Math" w:hAnsi="Cambria Math" w:eastAsia="宋体" w:cs="Cambria Math"/>
                <w:b w:val="0"/>
                <w:i w:val="0"/>
              </w:rPr>
              <m:t>GeCl</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KIO</m:t>
            </m:r>
          </m:e>
          <m:sub>
            <m:r>
              <m:rPr/>
              <w:rPr>
                <w:rFonts w:ascii="Cambria Math" w:hAnsi="Cambria Math" w:eastAsia="宋体" w:cs="Cambria Math"/>
              </w:rPr>
              <m:t>3</m:t>
            </m:r>
          </m:sub>
        </m:sSub>
        <m:r>
          <m:rPr/>
          <w:rPr>
            <w:rFonts w:ascii="Cambria Math" w:hAnsi="Cambria Math" w:eastAsia="宋体" w:cs="Cambria Math"/>
          </w:rPr>
          <m:t>+6</m:t>
        </m:r>
        <m:r>
          <m:rPr>
            <m:nor/>
            <m:sty m:val="p"/>
          </m:rPr>
          <w:rPr>
            <w:rFonts w:ascii="Cambria Math" w:hAnsi="Cambria Math" w:eastAsia="宋体" w:cs="Cambria Math"/>
            <w:b w:val="0"/>
            <w:i w:val="0"/>
          </w:rPr>
          <m:t>HCl</m:t>
        </m:r>
        <m:r>
          <m:rPr/>
          <w:rPr>
            <w:rFonts w:ascii="Cambria Math" w:hAnsi="Cambria Math" w:eastAsia="宋体" w:cs="Cambria Math"/>
          </w:rPr>
          <m:t>=3</m:t>
        </m:r>
        <m:sSub>
          <m:sSubPr/>
          <m:e>
            <m:r>
              <m:rPr>
                <m:nor/>
                <m:sty m:val="p"/>
              </m:rPr>
              <w:rPr>
                <w:rFonts w:ascii="Cambria Math" w:hAnsi="Cambria Math" w:eastAsia="宋体" w:cs="Cambria Math"/>
                <w:b w:val="0"/>
                <w:i w:val="0"/>
              </w:rPr>
              <m:t>GeCl</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KI</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(主反应)</w:t>
      </w:r>
    </w:p>
    <w:p w14:paraId="422BB378">
      <w:pPr>
        <w:shd w:val="clear" w:color="auto" w:fill="auto"/>
        <w:spacing w:line="360" w:lineRule="auto"/>
        <w:jc w:val="left"/>
        <w:rPr>
          <w:sz w:val="21"/>
        </w:rPr>
      </w:pPr>
      <m:oMath>
        <m:r>
          <m:rPr/>
          <w:rPr>
            <w:rFonts w:ascii="Cambria Math" w:hAnsi="Cambria Math" w:eastAsia="宋体" w:cs="Cambria Math"/>
          </w:rPr>
          <m:t>5</m:t>
        </m:r>
        <m:r>
          <m:rPr>
            <m:nor/>
            <m:sty m:val="p"/>
          </m:rPr>
          <w:rPr>
            <w:rFonts w:ascii="Cambria Math" w:hAnsi="Cambria Math" w:eastAsia="宋体" w:cs="Cambria Math"/>
            <w:b w:val="0"/>
            <w:i w:val="0"/>
          </w:rPr>
          <m:t>KI</m:t>
        </m:r>
        <m:r>
          <m:rPr/>
          <w:rPr>
            <w:rFonts w:ascii="Cambria Math" w:hAnsi="Cambria Math" w:eastAsia="宋体" w:cs="Cambria Math"/>
          </w:rPr>
          <m:t>+</m:t>
        </m:r>
        <m:sSub>
          <m:sSubPr/>
          <m:e>
            <m:r>
              <m:rPr>
                <m:nor/>
                <m:sty m:val="p"/>
              </m:rPr>
              <w:rPr>
                <w:rFonts w:ascii="Cambria Math" w:hAnsi="Cambria Math" w:eastAsia="宋体" w:cs="Cambria Math"/>
                <w:b w:val="0"/>
                <w:i w:val="0"/>
              </w:rPr>
              <m:t>KIO</m:t>
            </m:r>
          </m:e>
          <m:sub>
            <m:r>
              <m:rPr/>
              <w:rPr>
                <w:rFonts w:ascii="Cambria Math" w:hAnsi="Cambria Math" w:eastAsia="宋体" w:cs="Cambria Math"/>
              </w:rPr>
              <m:t>3</m:t>
            </m:r>
          </m:sub>
        </m:sSub>
        <m:r>
          <m:rPr/>
          <w:rPr>
            <w:rFonts w:ascii="Cambria Math" w:hAnsi="Cambria Math" w:eastAsia="宋体" w:cs="Cambria Math"/>
          </w:rPr>
          <m:t>+6</m:t>
        </m:r>
        <m:r>
          <m:rPr>
            <m:nor/>
            <m:sty m:val="p"/>
          </m:rPr>
          <w:rPr>
            <w:rFonts w:ascii="Cambria Math" w:hAnsi="Cambria Math" w:eastAsia="宋体" w:cs="Cambria Math"/>
            <w:b w:val="0"/>
            <w:i w:val="0"/>
          </w:rPr>
          <m:t>HCl</m:t>
        </m:r>
        <m:r>
          <m:rPr/>
          <w:rPr>
            <w:rFonts w:ascii="Cambria Math" w:hAnsi="Cambria Math" w:eastAsia="宋体" w:cs="Cambria Math"/>
          </w:rPr>
          <m:t>=3</m:t>
        </m:r>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r>
          <m:rPr/>
          <w:rPr>
            <w:rFonts w:ascii="Cambria Math" w:hAnsi="Cambria Math" w:eastAsia="宋体" w:cs="Cambria Math"/>
          </w:rPr>
          <m:t>+6</m:t>
        </m:r>
        <m:r>
          <m:rPr>
            <m:nor/>
            <m:sty m:val="p"/>
          </m:rPr>
          <w:rPr>
            <w:rFonts w:ascii="Cambria Math" w:hAnsi="Cambria Math" w:eastAsia="宋体" w:cs="Cambria Math"/>
            <w:b w:val="0"/>
            <w:i w:val="0"/>
          </w:rPr>
          <m:t>KCl</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(终点反应)</w:t>
      </w:r>
    </w:p>
    <w:p w14:paraId="5A508D4C">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962150" cy="2324100"/>
            <wp:effectExtent l="0" t="0" r="3810" b="7620"/>
            <wp:docPr id="100039" name="图片 100039" descr="@@@6a58efb0-5e56-43ed-ae68-602b17732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a58efb0-5e56-43ed-ae68-602b17732dd0"/>
                    <pic:cNvPicPr>
                      <a:picLocks noChangeAspect="1"/>
                    </pic:cNvPicPr>
                  </pic:nvPicPr>
                  <pic:blipFill>
                    <a:blip r:embed="rId28"/>
                    <a:stretch>
                      <a:fillRect/>
                    </a:stretch>
                  </pic:blipFill>
                  <pic:spPr>
                    <a:xfrm>
                      <a:off x="0" y="0"/>
                      <a:ext cx="1962150" cy="2324100"/>
                    </a:xfrm>
                    <a:prstGeom prst="rect">
                      <a:avLst/>
                    </a:prstGeom>
                  </pic:spPr>
                </pic:pic>
              </a:graphicData>
            </a:graphic>
          </wp:inline>
        </w:drawing>
      </w:r>
    </w:p>
    <w:p w14:paraId="3AE66BA6">
      <w:pPr>
        <w:shd w:val="clear" w:color="auto" w:fill="auto"/>
        <w:spacing w:line="360" w:lineRule="auto"/>
        <w:jc w:val="left"/>
        <w:rPr>
          <w:sz w:val="21"/>
        </w:rPr>
      </w:pPr>
      <w:r>
        <w:rPr>
          <w:sz w:val="21"/>
        </w:rPr>
        <w:t>(6)装置a名称为_______。</w:t>
      </w:r>
    </w:p>
    <w:p w14:paraId="7ADF1691">
      <w:pPr>
        <w:shd w:val="clear" w:color="auto" w:fill="auto"/>
        <w:tabs>
          <w:tab w:val="left" w:pos="2078"/>
          <w:tab w:val="left" w:pos="4156"/>
          <w:tab w:val="left" w:pos="6234"/>
        </w:tabs>
        <w:spacing w:line="360" w:lineRule="auto"/>
        <w:jc w:val="left"/>
        <w:rPr>
          <w:sz w:val="21"/>
        </w:rPr>
      </w:pPr>
      <w:r>
        <w:rPr>
          <w:sz w:val="21"/>
        </w:rPr>
        <w:t xml:space="preserve">A．锥形瓶 </w:t>
      </w:r>
      <w:r>
        <w:rPr>
          <w:sz w:val="21"/>
        </w:rPr>
        <w:tab/>
      </w:r>
      <w:r>
        <w:rPr>
          <w:sz w:val="21"/>
        </w:rPr>
        <w:t>B．恒压滴液漏斗</w:t>
      </w:r>
      <w:r>
        <w:rPr>
          <w:sz w:val="21"/>
        </w:rPr>
        <w:tab/>
      </w:r>
      <w:r>
        <w:rPr>
          <w:sz w:val="21"/>
        </w:rPr>
        <w:t>C．球形冷凝管</w:t>
      </w:r>
      <w:r>
        <w:rPr>
          <w:sz w:val="21"/>
        </w:rPr>
        <w:tab/>
      </w:r>
      <w:r>
        <w:rPr>
          <w:sz w:val="21"/>
        </w:rPr>
        <w:t>D．滴定管</w:t>
      </w:r>
    </w:p>
    <w:p w14:paraId="44EC028C">
      <w:pPr>
        <w:shd w:val="clear" w:color="auto" w:fill="auto"/>
        <w:spacing w:line="360" w:lineRule="auto"/>
        <w:jc w:val="left"/>
        <w:rPr>
          <w:sz w:val="21"/>
        </w:rPr>
      </w:pPr>
      <w:r>
        <w:rPr>
          <w:sz w:val="21"/>
        </w:rPr>
        <w:t>(7)滴定终点时，颜色由</w:t>
      </w:r>
      <w:r>
        <w:rPr>
          <w:rFonts w:ascii="Times New Roman" w:hAnsi="Times New Roman" w:eastAsia="Times New Roman" w:cs="Times New Roman"/>
          <w:b w:val="0"/>
          <w:sz w:val="21"/>
          <w:u w:val="single"/>
        </w:rPr>
        <w:t xml:space="preserve">       </w:t>
      </w:r>
      <w:r>
        <w:rPr>
          <w:sz w:val="21"/>
        </w:rPr>
        <w:t>变为</w:t>
      </w:r>
      <w:r>
        <w:rPr>
          <w:rFonts w:ascii="Times New Roman" w:hAnsi="Times New Roman" w:eastAsia="Times New Roman" w:cs="Times New Roman"/>
          <w:b w:val="0"/>
          <w:sz w:val="21"/>
          <w:u w:val="single"/>
        </w:rPr>
        <w:t xml:space="preserve">       </w:t>
      </w:r>
      <w:r>
        <w:rPr>
          <w:sz w:val="21"/>
        </w:rPr>
        <w:t>，半分钟不褪色</w:t>
      </w:r>
      <m:oMath>
        <m:d>
          <m:dPr>
            <m:sepChr m:val=","/>
          </m:dPr>
          <m:e>
            <m:r>
              <m:rPr>
                <m:nor/>
                <m:sty m:val="p"/>
              </m:rPr>
              <w:rPr>
                <w:rFonts w:ascii="Cambria Math" w:hAnsi="Cambria Math" w:eastAsia="宋体" w:cs="Cambria Math"/>
                <w:b w:val="0"/>
                <w:i w:val="0"/>
              </w:rPr>
              <m:t>30s</m:t>
            </m:r>
          </m:e>
        </m:d>
      </m:oMath>
      <w:r>
        <w:rPr>
          <w:sz w:val="21"/>
        </w:rPr>
        <w:t>。</w:t>
      </w:r>
    </w:p>
    <w:p w14:paraId="38FCF781">
      <w:pPr>
        <w:shd w:val="clear" w:color="auto" w:fill="auto"/>
        <w:spacing w:line="360" w:lineRule="auto"/>
        <w:jc w:val="left"/>
        <w:rPr>
          <w:sz w:val="21"/>
        </w:rPr>
      </w:pPr>
      <w:r>
        <w:rPr>
          <w:sz w:val="21"/>
        </w:rPr>
        <w:t>(8)滴定时为什么要用橡胶塞塞紧锥形瓶</w:t>
      </w:r>
      <w:r>
        <w:rPr>
          <w:rFonts w:ascii="Times New Roman" w:hAnsi="Times New Roman" w:eastAsia="Times New Roman" w:cs="Times New Roman"/>
          <w:b w:val="0"/>
          <w:sz w:val="21"/>
          <w:u w:val="single"/>
        </w:rPr>
        <w:t xml:space="preserve">       </w:t>
      </w:r>
      <w:r>
        <w:rPr>
          <w:sz w:val="21"/>
        </w:rPr>
        <w:t>？(真空还原)</w:t>
      </w:r>
    </w:p>
    <w:p w14:paraId="456DF45F">
      <w:pPr>
        <w:shd w:val="clear" w:color="auto" w:fill="auto"/>
        <w:spacing w:line="360" w:lineRule="auto"/>
        <w:jc w:val="left"/>
        <w:rPr>
          <w:sz w:val="21"/>
        </w:rPr>
      </w:pPr>
      <w:r>
        <w:rPr>
          <w:sz w:val="21"/>
        </w:rPr>
        <w:t>(9)已知</w:t>
      </w:r>
      <m:oMath>
        <m:r>
          <m:rPr>
            <m:nor/>
            <m:sty m:val="p"/>
          </m:rPr>
          <w:rPr>
            <w:rFonts w:ascii="Cambria Math" w:hAnsi="Cambria Math" w:eastAsia="宋体" w:cs="Cambria Math"/>
            <w:b w:val="0"/>
            <w:i w:val="0"/>
          </w:rPr>
          <m:t>M</m:t>
        </m:r>
        <m:r>
          <m:rPr/>
          <w:rPr>
            <w:rFonts w:ascii="Cambria Math" w:hAnsi="Cambria Math" w:eastAsia="宋体" w:cs="Cambria Math"/>
          </w:rPr>
          <m:t>(</m:t>
        </m:r>
        <m:r>
          <m:rPr>
            <m:nor/>
            <m:sty m:val="p"/>
          </m:rPr>
          <w:rPr>
            <w:rFonts w:ascii="Cambria Math" w:hAnsi="Cambria Math" w:eastAsia="宋体" w:cs="Cambria Math"/>
            <w:b w:val="0"/>
            <w:i w:val="0"/>
          </w:rPr>
          <m:t>Ge</m:t>
        </m:r>
        <m:r>
          <m:rPr/>
          <w:rPr>
            <w:rFonts w:ascii="Cambria Math" w:hAnsi="Cambria Math" w:eastAsia="宋体" w:cs="Cambria Math"/>
          </w:rPr>
          <m:t>)=73</m:t>
        </m:r>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r>
        <w:rPr>
          <w:sz w:val="21"/>
        </w:rPr>
        <w:t>，求</w:t>
      </w:r>
      <m:oMath>
        <m:r>
          <m:rPr>
            <m:nor/>
            <m:sty m:val="p"/>
          </m:rPr>
          <w:rPr>
            <w:rFonts w:ascii="Cambria Math" w:hAnsi="Cambria Math" w:eastAsia="宋体" w:cs="Cambria Math"/>
            <w:b w:val="0"/>
            <w:i w:val="0"/>
          </w:rPr>
          <m:t>mg</m:t>
        </m:r>
      </m:oMath>
      <w:r>
        <w:rPr>
          <w:sz w:val="21"/>
        </w:rPr>
        <w:t>样品(固体)中</w:t>
      </w:r>
      <m:oMath>
        <m:r>
          <m:rPr>
            <m:nor/>
            <m:sty m:val="p"/>
          </m:rPr>
          <w:rPr>
            <w:rFonts w:ascii="Cambria Math" w:hAnsi="Cambria Math" w:eastAsia="宋体" w:cs="Cambria Math"/>
            <w:b w:val="0"/>
            <w:i w:val="0"/>
          </w:rPr>
          <m:t>Ge</m:t>
        </m:r>
      </m:oMath>
      <w:r>
        <w:rPr>
          <w:sz w:val="21"/>
        </w:rPr>
        <w:t>元素的质量分数【纯度】</w:t>
      </w:r>
      <w:r>
        <w:rPr>
          <w:rFonts w:ascii="Times New Roman" w:hAnsi="Times New Roman" w:eastAsia="Times New Roman" w:cs="Times New Roman"/>
          <w:b w:val="0"/>
          <w:sz w:val="21"/>
          <w:u w:val="single"/>
        </w:rPr>
        <w:t xml:space="preserve">       </w:t>
      </w:r>
      <w:r>
        <w:rPr>
          <w:sz w:val="21"/>
        </w:rPr>
        <w:t>(用c、V、m表示)。</w:t>
      </w:r>
    </w:p>
    <w:p w14:paraId="4C104965">
      <w:pPr>
        <w:shd w:val="clear" w:color="auto" w:fill="auto"/>
        <w:spacing w:line="360" w:lineRule="auto"/>
        <w:jc w:val="left"/>
        <w:rPr>
          <w:sz w:val="21"/>
        </w:rPr>
      </w:pPr>
      <w:r>
        <w:rPr>
          <w:sz w:val="21"/>
        </w:rPr>
        <w:t>(10)滴定结果纯度偏大，可能的原因是_______。</w:t>
      </w:r>
    </w:p>
    <w:p w14:paraId="5A686DC0">
      <w:pPr>
        <w:shd w:val="clear" w:color="auto" w:fill="auto"/>
        <w:spacing w:line="360" w:lineRule="auto"/>
        <w:jc w:val="left"/>
        <w:rPr>
          <w:sz w:val="21"/>
        </w:rPr>
      </w:pPr>
      <w:r>
        <w:rPr>
          <w:sz w:val="21"/>
        </w:rPr>
        <w:t>A．未用</w:t>
      </w:r>
      <m:oMath>
        <m:sSub>
          <m:sSubPr/>
          <m:e>
            <m:r>
              <m:rPr>
                <m:nor/>
                <m:sty m:val="p"/>
              </m:rPr>
              <w:rPr>
                <w:rFonts w:ascii="Cambria Math" w:hAnsi="Cambria Math" w:eastAsia="宋体" w:cs="Cambria Math"/>
                <w:b w:val="0"/>
                <w:i w:val="0"/>
              </w:rPr>
              <m:t>KIO</m:t>
            </m:r>
          </m:e>
          <m:sub>
            <m:r>
              <m:rPr>
                <m:nor/>
                <m:sty m:val="p"/>
              </m:rPr>
              <w:rPr>
                <w:rFonts w:ascii="Cambria Math" w:hAnsi="Cambria Math" w:eastAsia="宋体" w:cs="Cambria Math"/>
                <w:b w:val="0"/>
                <w:i w:val="0"/>
              </w:rPr>
              <m:t>3</m:t>
            </m:r>
          </m:sub>
        </m:sSub>
      </m:oMath>
      <w:r>
        <w:rPr>
          <w:sz w:val="21"/>
        </w:rPr>
        <w:t>标准溶液润洗滴定管</w:t>
      </w:r>
    </w:p>
    <w:p w14:paraId="4CF11D67">
      <w:pPr>
        <w:shd w:val="clear" w:color="auto" w:fill="auto"/>
        <w:spacing w:line="360" w:lineRule="auto"/>
        <w:jc w:val="left"/>
        <w:rPr>
          <w:sz w:val="21"/>
        </w:rPr>
      </w:pPr>
      <w:r>
        <w:rPr>
          <w:sz w:val="21"/>
        </w:rPr>
        <w:t>B．未用</w:t>
      </w:r>
      <m:oMath>
        <m:r>
          <m:rPr>
            <m:nor/>
            <m:sty m:val="p"/>
          </m:rPr>
          <w:rPr>
            <w:rFonts w:ascii="Cambria Math" w:hAnsi="Cambria Math" w:eastAsia="宋体" w:cs="Cambria Math"/>
            <w:b w:val="0"/>
            <w:i w:val="0"/>
          </w:rPr>
          <m:t>HCl</m:t>
        </m:r>
      </m:oMath>
      <w:r>
        <w:rPr>
          <w:sz w:val="21"/>
        </w:rPr>
        <w:t>将样品从冷凝管中洗入锥形瓶(仪器a)</w:t>
      </w:r>
    </w:p>
    <w:p w14:paraId="4DD08EEF">
      <w:pPr>
        <w:shd w:val="clear" w:color="auto" w:fill="auto"/>
        <w:spacing w:line="360" w:lineRule="auto"/>
        <w:jc w:val="left"/>
        <w:rPr>
          <w:sz w:val="21"/>
        </w:rPr>
      </w:pPr>
      <w:r>
        <w:rPr>
          <w:sz w:val="21"/>
        </w:rPr>
        <w:t>C．滴定结束后，在滴定管尖嘴处出现气泡</w:t>
      </w:r>
    </w:p>
    <w:p w14:paraId="15E5D1DE">
      <w:pPr>
        <w:shd w:val="clear" w:color="auto" w:fill="auto"/>
        <w:spacing w:line="360" w:lineRule="auto"/>
        <w:jc w:val="left"/>
        <w:rPr>
          <w:sz w:val="21"/>
        </w:rPr>
      </w:pPr>
      <w:r>
        <w:rPr>
          <w:sz w:val="21"/>
        </w:rPr>
        <w:t>D．在常温下滴定(未保持在</w:t>
      </w:r>
      <m:oMath>
        <m:r>
          <m:rPr/>
          <w:rPr>
            <w:rFonts w:ascii="Cambria Math" w:hAnsi="Cambria Math" w:eastAsia="宋体" w:cs="Cambria Math"/>
          </w:rPr>
          <m:t>10℃</m:t>
        </m:r>
      </m:oMath>
      <w:r>
        <w:rPr>
          <w:sz w:val="21"/>
        </w:rPr>
        <w:t>以下滴定)</w:t>
      </w:r>
    </w:p>
    <w:p w14:paraId="26658FD4">
      <w:pPr>
        <w:jc w:val="center"/>
        <w:rPr>
          <w:rFonts w:ascii="黑体" w:hAnsi="黑体" w:eastAsia="黑体" w:cs="黑体"/>
          <w:b/>
          <w:i w:val="0"/>
          <w:color w:val="000000"/>
          <w:sz w:val="30"/>
        </w:rPr>
      </w:pPr>
    </w:p>
    <w:p w14:paraId="32C05B2A">
      <w:pPr>
        <w:jc w:val="left"/>
        <w:rPr>
          <w:rFonts w:ascii="宋体" w:hAnsi="宋体" w:eastAsia="宋体" w:cs="宋体"/>
          <w:b/>
          <w:i w:val="0"/>
          <w:color w:val="000000"/>
          <w:sz w:val="21"/>
        </w:rPr>
      </w:pPr>
      <w:r>
        <w:rPr>
          <w:rFonts w:ascii="宋体" w:hAnsi="宋体" w:eastAsia="宋体" w:cs="宋体"/>
          <w:b/>
          <w:i w:val="0"/>
          <w:color w:val="000000"/>
          <w:sz w:val="21"/>
        </w:rPr>
        <w:t>二、填空题</w:t>
      </w:r>
    </w:p>
    <w:p w14:paraId="551422AF">
      <w:pPr>
        <w:shd w:val="clear" w:color="auto" w:fill="auto"/>
        <w:spacing w:line="360" w:lineRule="auto"/>
        <w:jc w:val="left"/>
        <w:rPr>
          <w:sz w:val="21"/>
        </w:rPr>
      </w:pPr>
      <w:r>
        <w:rPr>
          <w:sz w:val="21"/>
        </w:rPr>
        <w:t>5．铁红是颜料，什么什么自古以来使用很多的……(题干缺失)。</w:t>
      </w:r>
    </w:p>
    <w:p w14:paraId="0D9A6E26">
      <w:pPr>
        <w:shd w:val="clear" w:color="auto" w:fill="auto"/>
        <w:spacing w:line="360" w:lineRule="auto"/>
        <w:jc w:val="left"/>
        <w:rPr>
          <w:sz w:val="21"/>
        </w:rPr>
      </w:pPr>
      <w:r>
        <w:rPr>
          <w:sz w:val="21"/>
        </w:rPr>
        <w:t>(1)赭红的主要成分是_______。</w:t>
      </w:r>
    </w:p>
    <w:p w14:paraId="6523F48C">
      <w:pPr>
        <w:shd w:val="clear" w:color="auto" w:fill="auto"/>
        <w:tabs>
          <w:tab w:val="left" w:pos="2078"/>
          <w:tab w:val="left" w:pos="4156"/>
          <w:tab w:val="left" w:pos="6234"/>
        </w:tabs>
        <w:spacing w:line="360" w:lineRule="auto"/>
        <w:ind w:left="300"/>
        <w:jc w:val="left"/>
        <w:rPr>
          <w:sz w:val="21"/>
        </w:rPr>
      </w:pPr>
      <w:r>
        <w:rPr>
          <w:sz w:val="21"/>
        </w:rPr>
        <w:t>A．</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m:t>
            </m:r>
          </m:e>
          <m:sub>
            <m:r>
              <m:rPr/>
              <w:rPr>
                <w:rFonts w:ascii="Cambria Math" w:hAnsi="Cambria Math" w:eastAsia="宋体" w:cs="Cambria Math"/>
              </w:rPr>
              <m:t>3</m:t>
            </m:r>
          </m:sub>
        </m:sSub>
      </m:oMath>
      <w:r>
        <w:rPr>
          <w:sz w:val="21"/>
        </w:rPr>
        <w:tab/>
      </w:r>
      <w:r>
        <w:rPr>
          <w:sz w:val="21"/>
        </w:rPr>
        <w:t>B．</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oMath>
      <w:r>
        <w:rPr>
          <w:sz w:val="21"/>
        </w:rPr>
        <w:tab/>
      </w:r>
      <w:r>
        <w:rPr>
          <w:sz w:val="21"/>
        </w:rPr>
        <w:t>C．</w:t>
      </w:r>
      <m:oMath>
        <m:r>
          <m:rPr>
            <m:nor/>
            <m:sty m:val="p"/>
          </m:rPr>
          <w:rPr>
            <w:rFonts w:ascii="Cambria Math" w:hAnsi="Cambria Math" w:eastAsia="宋体" w:cs="Cambria Math"/>
            <w:b w:val="0"/>
            <w:i w:val="0"/>
          </w:rPr>
          <m:t>FeS</m:t>
        </m:r>
      </m:oMath>
      <w:r>
        <w:rPr>
          <w:sz w:val="21"/>
        </w:rPr>
        <w:tab/>
      </w:r>
      <w:r>
        <w:rPr>
          <w:sz w:val="21"/>
        </w:rPr>
        <w:t>D．</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p>
    <w:p w14:paraId="10DFC9D7">
      <w:pPr>
        <w:shd w:val="clear" w:color="auto" w:fill="auto"/>
        <w:spacing w:line="360" w:lineRule="auto"/>
        <w:jc w:val="left"/>
        <w:rPr>
          <w:sz w:val="21"/>
        </w:rPr>
      </w:pPr>
      <w:r>
        <w:rPr>
          <w:sz w:val="21"/>
        </w:rPr>
        <w:t>(2)饱和氯化铁溶液说法正确的是_______。</w:t>
      </w:r>
    </w:p>
    <w:p w14:paraId="6B981AD6">
      <w:pPr>
        <w:shd w:val="clear" w:color="auto" w:fill="auto"/>
        <w:tabs>
          <w:tab w:val="left" w:pos="2078"/>
          <w:tab w:val="left" w:pos="4156"/>
          <w:tab w:val="left" w:pos="6234"/>
        </w:tabs>
        <w:spacing w:line="360" w:lineRule="auto"/>
        <w:jc w:val="left"/>
        <w:rPr>
          <w:sz w:val="21"/>
        </w:rPr>
      </w:pPr>
      <w:r>
        <w:rPr>
          <w:sz w:val="21"/>
        </w:rPr>
        <w:t>A．常温显中性</w:t>
      </w:r>
      <w:r>
        <w:rPr>
          <w:sz w:val="21"/>
        </w:rPr>
        <w:tab/>
      </w:r>
      <w:r>
        <w:rPr>
          <w:sz w:val="21"/>
        </w:rPr>
        <w:t>B．加铁粉变红褐色</w:t>
      </w:r>
      <w:r>
        <w:rPr>
          <w:sz w:val="21"/>
        </w:rPr>
        <w:tab/>
      </w:r>
      <w:r>
        <w:rPr>
          <w:sz w:val="21"/>
        </w:rPr>
        <w:t>C．遇沸水后得到胶体</w:t>
      </w:r>
      <w:r>
        <w:rPr>
          <w:sz w:val="21"/>
        </w:rPr>
        <w:tab/>
      </w:r>
      <w:r>
        <w:rPr>
          <w:sz w:val="21"/>
        </w:rPr>
        <w:t>D．加氨水有白色沉淀</w:t>
      </w:r>
    </w:p>
    <w:p w14:paraId="00C46E8B">
      <w:pPr>
        <w:shd w:val="clear" w:color="auto" w:fill="auto"/>
        <w:spacing w:line="360" w:lineRule="auto"/>
        <w:jc w:val="left"/>
        <w:rPr>
          <w:sz w:val="21"/>
        </w:rPr>
      </w:pPr>
      <w:r>
        <w:rPr>
          <w:sz w:val="21"/>
        </w:rPr>
        <w:t>(3)有关铁原子说法正确的是_______。(不定项)</w:t>
      </w:r>
    </w:p>
    <w:p w14:paraId="6315ECCB">
      <w:pPr>
        <w:shd w:val="clear" w:color="auto" w:fill="auto"/>
        <w:tabs>
          <w:tab w:val="left" w:pos="4156"/>
        </w:tabs>
        <w:spacing w:line="360" w:lineRule="auto"/>
        <w:jc w:val="left"/>
        <w:rPr>
          <w:sz w:val="21"/>
        </w:rPr>
      </w:pPr>
      <w:r>
        <w:rPr>
          <w:sz w:val="21"/>
        </w:rPr>
        <w:t>A．有4个不同能级的电子</w:t>
      </w:r>
      <w:r>
        <w:rPr>
          <w:sz w:val="21"/>
        </w:rPr>
        <w:tab/>
      </w:r>
      <w:r>
        <w:rPr>
          <w:sz w:val="21"/>
        </w:rPr>
        <w:t>B．有5个未成对电子</w:t>
      </w:r>
    </w:p>
    <w:p w14:paraId="2CBD93E3">
      <w:pPr>
        <w:shd w:val="clear" w:color="auto" w:fill="auto"/>
        <w:tabs>
          <w:tab w:val="left" w:pos="4156"/>
        </w:tabs>
        <w:spacing w:line="360" w:lineRule="auto"/>
        <w:jc w:val="left"/>
        <w:rPr>
          <w:sz w:val="21"/>
        </w:rPr>
      </w:pPr>
      <w:r>
        <w:rPr>
          <w:sz w:val="21"/>
        </w:rPr>
        <w:t>C．占据15个原子轨道</w:t>
      </w:r>
      <w:r>
        <w:rPr>
          <w:sz w:val="21"/>
        </w:rPr>
        <w:tab/>
      </w:r>
      <w:r>
        <w:rPr>
          <w:sz w:val="21"/>
        </w:rPr>
        <w:t>D．有26种能量不同的电子</w:t>
      </w:r>
    </w:p>
    <w:p w14:paraId="4B0C4F4E">
      <w:pPr>
        <w:shd w:val="clear" w:color="auto" w:fill="auto"/>
        <w:spacing w:line="360" w:lineRule="auto"/>
        <w:jc w:val="left"/>
        <w:rPr>
          <w:sz w:val="21"/>
        </w:rPr>
      </w:pPr>
      <w:r>
        <w:rPr>
          <w:sz w:val="21"/>
        </w:rPr>
        <w:t>(4)加热试管中固体至红热，则_______。(不定项)</w:t>
      </w:r>
    </w:p>
    <w:p w14:paraId="42EB64E5">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314450" cy="1238250"/>
            <wp:effectExtent l="0" t="0" r="11430" b="11430"/>
            <wp:docPr id="100041" name="图片 100041" descr="@@@121cc4ab-2685-48fb-84a6-f8bbd6ace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121cc4ab-2685-48fb-84a6-f8bbd6ace451"/>
                    <pic:cNvPicPr>
                      <a:picLocks noChangeAspect="1"/>
                    </pic:cNvPicPr>
                  </pic:nvPicPr>
                  <pic:blipFill>
                    <a:blip r:embed="rId29"/>
                    <a:stretch>
                      <a:fillRect/>
                    </a:stretch>
                  </pic:blipFill>
                  <pic:spPr>
                    <a:xfrm>
                      <a:off x="0" y="0"/>
                      <a:ext cx="1314450" cy="1238250"/>
                    </a:xfrm>
                    <a:prstGeom prst="rect">
                      <a:avLst/>
                    </a:prstGeom>
                  </pic:spPr>
                </pic:pic>
              </a:graphicData>
            </a:graphic>
          </wp:inline>
        </w:drawing>
      </w:r>
    </w:p>
    <w:p w14:paraId="0C5899BE">
      <w:pPr>
        <w:shd w:val="clear" w:color="auto" w:fill="auto"/>
        <w:tabs>
          <w:tab w:val="left" w:pos="4156"/>
        </w:tabs>
        <w:spacing w:line="360" w:lineRule="auto"/>
        <w:jc w:val="left"/>
        <w:rPr>
          <w:sz w:val="21"/>
        </w:rPr>
      </w:pPr>
      <w:r>
        <w:rPr>
          <w:sz w:val="21"/>
        </w:rPr>
        <w:t>A．移开酒精灯后固体保持红热</w:t>
      </w:r>
      <w:r>
        <w:rPr>
          <w:sz w:val="21"/>
        </w:rPr>
        <w:tab/>
      </w:r>
      <w:r>
        <w:rPr>
          <w:sz w:val="21"/>
        </w:rPr>
        <w:t>B．S只做还原剂</w:t>
      </w:r>
    </w:p>
    <w:p w14:paraId="77B7851C">
      <w:pPr>
        <w:shd w:val="clear" w:color="auto" w:fill="auto"/>
        <w:tabs>
          <w:tab w:val="left" w:pos="4156"/>
        </w:tabs>
        <w:spacing w:line="360" w:lineRule="auto"/>
        <w:jc w:val="left"/>
        <w:rPr>
          <w:sz w:val="21"/>
        </w:rPr>
      </w:pPr>
      <w:r>
        <w:rPr>
          <w:sz w:val="21"/>
        </w:rPr>
        <w:t>C．主要产生的气体附产物为</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Sub>
      </m:oMath>
      <w:r>
        <w:rPr>
          <w:sz w:val="21"/>
        </w:rPr>
        <w:tab/>
      </w:r>
      <w:r>
        <w:rPr>
          <w:sz w:val="21"/>
        </w:rPr>
        <w:t>D．最终得到黑色的</w:t>
      </w:r>
      <m:oMath>
        <m:sSub>
          <m:sSubPr/>
          <m:e>
            <m:r>
              <m:rPr>
                <m:nor/>
                <m:sty m:val="p"/>
              </m:rPr>
              <w:rPr>
                <w:rFonts w:ascii="Cambria Math" w:hAnsi="Cambria Math" w:eastAsia="宋体" w:cs="Cambria Math"/>
                <w:b w:val="0"/>
                <w:i w:val="0"/>
              </w:rPr>
              <m:t>Fe</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3</m:t>
            </m:r>
          </m:sub>
        </m:sSub>
      </m:oMath>
    </w:p>
    <w:p w14:paraId="3C39BBF8">
      <w:pPr>
        <w:shd w:val="clear" w:color="auto" w:fill="auto"/>
        <w:spacing w:line="360" w:lineRule="auto"/>
        <w:jc w:val="left"/>
        <w:rPr>
          <w:sz w:val="21"/>
        </w:rPr>
      </w:pPr>
      <w:r>
        <w:rPr>
          <w:sz w:val="21"/>
        </w:rPr>
        <w:t>(5)</w:t>
      </w:r>
      <m:oMath>
        <m:d>
          <m:dPr>
            <m:begChr m:val="["/>
            <m:sepChr m:val=","/>
            <m:endChr m:val="]"/>
          </m:dPr>
          <m:e>
            <m:r>
              <m:rPr>
                <m:nor/>
                <m:sty m:val="p"/>
              </m:rPr>
              <w:rPr>
                <w:rFonts w:ascii="Cambria Math" w:hAnsi="Cambria Math" w:eastAsia="宋体" w:cs="Cambria Math"/>
                <w:b w:val="0"/>
                <w:i w:val="0"/>
              </w:rPr>
              <m:t>Fe</m:t>
            </m:r>
            <m:r>
              <m:rPr/>
              <w:rPr>
                <w:rFonts w:ascii="Cambria Math" w:hAnsi="Cambria Math" w:eastAsia="宋体" w:cs="Cambria Math"/>
              </w:rPr>
              <m:t>(</m:t>
            </m:r>
            <m:r>
              <m:rPr>
                <m:nor/>
                <m:sty m:val="p"/>
              </m:rPr>
              <w:rPr>
                <w:rFonts w:ascii="Cambria Math" w:hAnsi="Cambria Math" w:eastAsia="宋体" w:cs="Cambria Math"/>
                <w:b w:val="0"/>
                <w:i w:val="0"/>
              </w:rPr>
              <m:t>SCN</m:t>
            </m:r>
            <m:r>
              <m:rPr/>
              <w:rPr>
                <w:rFonts w:ascii="Cambria Math" w:hAnsi="Cambria Math" w:eastAsia="宋体" w:cs="Cambria Math"/>
              </w:rPr>
              <m:t>)</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5</m:t>
                </m:r>
              </m:sub>
            </m:sSub>
          </m:e>
        </m:d>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oMath>
      <w:r>
        <w:rPr>
          <w:sz w:val="21"/>
        </w:rPr>
        <w:t>内界为</w:t>
      </w:r>
      <w:r>
        <w:rPr>
          <w:rFonts w:ascii="Times New Roman" w:hAnsi="Times New Roman" w:eastAsia="Times New Roman" w:cs="Times New Roman"/>
          <w:b w:val="0"/>
          <w:sz w:val="21"/>
          <w:u w:val="single"/>
        </w:rPr>
        <w:t xml:space="preserve">       </w:t>
      </w:r>
      <w:r>
        <w:rPr>
          <w:sz w:val="21"/>
        </w:rPr>
        <w:t>，配体有</w:t>
      </w:r>
      <w:r>
        <w:rPr>
          <w:rFonts w:ascii="Times New Roman" w:hAnsi="Times New Roman" w:eastAsia="Times New Roman" w:cs="Times New Roman"/>
          <w:b w:val="0"/>
          <w:sz w:val="21"/>
          <w:u w:val="single"/>
        </w:rPr>
        <w:t xml:space="preserve">       </w:t>
      </w:r>
      <w:r>
        <w:rPr>
          <w:sz w:val="21"/>
        </w:rPr>
        <w:t>种</w:t>
      </w:r>
    </w:p>
    <w:p w14:paraId="269FB1D0">
      <w:pPr>
        <w:shd w:val="clear" w:color="auto" w:fill="auto"/>
        <w:spacing w:line="360" w:lineRule="auto"/>
        <w:jc w:val="left"/>
        <w:rPr>
          <w:sz w:val="21"/>
        </w:rPr>
      </w:pPr>
      <w:r>
        <w:rPr>
          <w:sz w:val="21"/>
        </w:rPr>
        <w:t>(6)</w:t>
      </w:r>
      <m:oMath>
        <m:sSup>
          <m:sSupPr/>
          <m:e>
            <m:r>
              <m:rPr>
                <m:nor/>
                <m:sty m:val="p"/>
              </m:rPr>
              <w:rPr>
                <w:rFonts w:ascii="Cambria Math" w:hAnsi="Cambria Math" w:eastAsia="宋体" w:cs="Cambria Math"/>
                <w:b w:val="0"/>
                <w:i w:val="0"/>
              </w:rPr>
              <m:t>Fe</m:t>
            </m:r>
          </m:e>
          <m:sup>
            <m:r>
              <m:rPr/>
              <w:rPr>
                <w:rFonts w:ascii="Cambria Math" w:hAnsi="Cambria Math" w:eastAsia="宋体" w:cs="Cambria Math"/>
              </w:rPr>
              <m:t>3+</m:t>
            </m:r>
          </m:sup>
        </m:sSup>
        <m:sSub>
          <m:sSubPr/>
          <m:e/>
          <m:sub>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ub>
        </m:sSub>
        <m:r>
          <m:rPr/>
          <w:rPr>
            <w:rFonts w:ascii="Cambria Math" w:hAnsi="Cambria Math" w:eastAsia="宋体" w:cs="Cambria Math"/>
          </w:rPr>
          <m:t>+</m:t>
        </m:r>
        <m:sSup>
          <m:sSupPr/>
          <m:e>
            <m:r>
              <m:rPr>
                <m:nor/>
                <m:sty m:val="p"/>
              </m:rPr>
              <w:rPr>
                <w:rFonts w:ascii="Cambria Math" w:hAnsi="Cambria Math" w:eastAsia="宋体" w:cs="Cambria Math"/>
                <w:b w:val="0"/>
                <w:i w:val="0"/>
              </w:rPr>
              <m:t>xCl</m:t>
            </m:r>
          </m:e>
          <m:sup>
            <m:r>
              <m:rPr/>
              <w:rPr>
                <w:rFonts w:ascii="Cambria Math" w:hAnsi="Cambria Math" w:eastAsia="宋体" w:cs="Cambria Math"/>
              </w:rPr>
              <m:t>−</m:t>
            </m:r>
          </m:sup>
        </m:sSup>
        <m:sSub>
          <m:sSubPr/>
          <m:e/>
          <m:sub>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ub>
        </m:sSub>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FeCl</m:t>
                    </m:r>
                  </m:e>
                  <m:sub>
                    <m:r>
                      <m:rPr>
                        <m:nor/>
                        <m:sty m:val="p"/>
                      </m:rPr>
                      <w:rPr>
                        <w:rFonts w:ascii="Cambria Math" w:hAnsi="Cambria Math" w:eastAsia="宋体" w:cs="Cambria Math"/>
                        <w:b w:val="0"/>
                        <w:i w:val="0"/>
                      </w:rPr>
                      <m:t>x</m:t>
                    </m:r>
                  </m:sub>
                </m:sSub>
              </m:e>
            </m:d>
          </m:e>
          <m:sup>
            <m:r>
              <m:rPr/>
              <w:rPr>
                <w:rFonts w:ascii="Cambria Math" w:hAnsi="Cambria Math" w:eastAsia="宋体" w:cs="Cambria Math"/>
              </w:rPr>
              <m:t>3−</m:t>
            </m:r>
            <m:r>
              <m:rPr>
                <m:nor/>
                <m:sty m:val="p"/>
              </m:rPr>
              <w:rPr>
                <w:rFonts w:ascii="Cambria Math" w:hAnsi="Cambria Math" w:eastAsia="宋体" w:cs="Cambria Math"/>
                <w:b w:val="0"/>
                <w:i w:val="0"/>
              </w:rPr>
              <m:t>x</m:t>
            </m:r>
          </m:sup>
        </m:sSup>
        <m:sSub>
          <m:sSubPr/>
          <m:e/>
          <m:sub>
            <m:r>
              <m:rPr/>
              <w:rPr>
                <w:rFonts w:ascii="Cambria Math" w:hAnsi="Cambria Math" w:eastAsia="宋体" w:cs="Cambria Math"/>
              </w:rPr>
              <m:t>(</m:t>
            </m:r>
            <m:r>
              <m:rPr>
                <m:nor/>
                <m:sty m:val="p"/>
              </m:rPr>
              <w:rPr>
                <w:rFonts w:ascii="Cambria Math" w:hAnsi="Cambria Math" w:eastAsia="宋体" w:cs="Cambria Math"/>
                <w:b w:val="0"/>
                <w:i w:val="0"/>
              </w:rPr>
              <m:t>aq</m:t>
            </m:r>
            <m:r>
              <m:rPr/>
              <w:rPr>
                <w:rFonts w:ascii="Cambria Math" w:hAnsi="Cambria Math" w:eastAsia="宋体" w:cs="Cambria Math"/>
              </w:rPr>
              <m:t>)</m:t>
            </m:r>
          </m:sub>
        </m:sSub>
        <m:r>
          <m:rPr/>
          <w:rPr>
            <w:rFonts w:ascii="Cambria Math" w:hAnsi="Cambria Math" w:eastAsia="宋体" w:cs="Cambria Math"/>
          </w:rPr>
          <m:t>(</m:t>
        </m:r>
        <m:r>
          <m:rPr>
            <m:nor/>
            <m:sty m:val="p"/>
          </m:rPr>
          <w:rPr>
            <w:rFonts w:ascii="Cambria Math" w:hAnsi="Cambria Math" w:eastAsia="宋体" w:cs="Cambria Math"/>
            <w:b w:val="0"/>
            <w:i w:val="0"/>
          </w:rPr>
          <m:t>x</m:t>
        </m:r>
        <m:r>
          <m:rPr/>
          <w:rPr>
            <w:rFonts w:ascii="Cambria Math" w:hAnsi="Cambria Math" w:eastAsia="宋体" w:cs="Cambria Math"/>
          </w:rPr>
          <m:t>=1,2,3,4)</m:t>
        </m:r>
      </m:oMath>
      <w:r>
        <w:rPr>
          <w:sz w:val="21"/>
        </w:rPr>
        <w:t>，加水稀释至体积为原来的2倍，则</w:t>
      </w:r>
      <m:oMath>
        <m:r>
          <m:rPr>
            <m:nor/>
            <m:sty m:val="p"/>
          </m:rPr>
          <w:rPr>
            <w:rFonts w:ascii="Cambria Math" w:hAnsi="Cambria Math" w:eastAsia="宋体" w:cs="Cambria Math"/>
            <w:b w:val="0"/>
            <w:i w:val="0"/>
          </w:rPr>
          <m:t>n</m:t>
        </m:r>
        <m:d>
          <m:dPr>
            <m:sepChr m:val=","/>
          </m:dPr>
          <m:e>
            <m:sSup>
              <m:sSupPr/>
              <m:e>
                <m:r>
                  <m:rPr>
                    <m:nor/>
                    <m:sty m:val="p"/>
                  </m:rPr>
                  <w:rPr>
                    <w:rFonts w:ascii="Cambria Math" w:hAnsi="Cambria Math" w:eastAsia="宋体" w:cs="Cambria Math"/>
                    <w:b w:val="0"/>
                    <w:i w:val="0"/>
                  </w:rPr>
                  <m:t>Fe</m:t>
                </m:r>
              </m:e>
              <m:sup>
                <m:r>
                  <m:rPr/>
                  <w:rPr>
                    <w:rFonts w:ascii="Cambria Math" w:hAnsi="Cambria Math" w:eastAsia="宋体" w:cs="Cambria Math"/>
                  </w:rPr>
                  <m:t>3+</m:t>
                </m:r>
              </m:sup>
            </m:sSup>
          </m:e>
        </m:d>
      </m:oMath>
      <w:r>
        <w:rPr>
          <w:rFonts w:ascii="Times New Roman" w:hAnsi="Times New Roman" w:eastAsia="Times New Roman" w:cs="Times New Roman"/>
          <w:b w:val="0"/>
          <w:sz w:val="21"/>
          <w:u w:val="single"/>
        </w:rPr>
        <w:t xml:space="preserve">       </w:t>
      </w:r>
      <w:r>
        <w:rPr>
          <w:sz w:val="21"/>
        </w:rPr>
        <w:t>。</w:t>
      </w:r>
    </w:p>
    <w:p w14:paraId="2BBC4F46">
      <w:pPr>
        <w:shd w:val="clear" w:color="auto" w:fill="auto"/>
        <w:spacing w:line="360" w:lineRule="auto"/>
        <w:jc w:val="left"/>
        <w:rPr>
          <w:sz w:val="21"/>
        </w:rPr>
      </w:pPr>
      <w:r>
        <w:rPr>
          <w:sz w:val="21"/>
        </w:rPr>
        <w:t>A．增大</w:t>
      </w:r>
      <w:r>
        <w:rPr>
          <w:rFonts w:ascii="Times New Roman" w:hAnsi="Times New Roman" w:eastAsia="Times New Roman" w:cs="Times New Roman"/>
          <w:kern w:val="0"/>
          <w:sz w:val="24"/>
          <w:szCs w:val="24"/>
        </w:rPr>
        <w:t>    </w:t>
      </w:r>
      <w:r>
        <w:rPr>
          <w:sz w:val="21"/>
        </w:rPr>
        <w:t>B．不变</w:t>
      </w:r>
      <w:r>
        <w:rPr>
          <w:rFonts w:ascii="Times New Roman" w:hAnsi="Times New Roman" w:eastAsia="Times New Roman" w:cs="Times New Roman"/>
          <w:kern w:val="0"/>
          <w:sz w:val="24"/>
          <w:szCs w:val="24"/>
        </w:rPr>
        <w:t>    </w:t>
      </w:r>
      <w:r>
        <w:rPr>
          <w:sz w:val="21"/>
        </w:rPr>
        <w:t>C．减小</w:t>
      </w:r>
    </w:p>
    <w:p w14:paraId="77597DB7">
      <w:pPr>
        <w:shd w:val="clear" w:color="auto" w:fill="auto"/>
        <w:spacing w:line="360" w:lineRule="auto"/>
        <w:jc w:val="left"/>
        <w:rPr>
          <w:sz w:val="21"/>
        </w:rPr>
      </w:pPr>
      <w:r>
        <w:rPr>
          <w:sz w:val="21"/>
        </w:rPr>
        <w:t>并用浓度商Q与平衡常数K的大小关系解释原因</w:t>
      </w:r>
      <w:r>
        <w:rPr>
          <w:rFonts w:ascii="Times New Roman" w:hAnsi="Times New Roman" w:eastAsia="Times New Roman" w:cs="Times New Roman"/>
          <w:b w:val="0"/>
          <w:sz w:val="21"/>
          <w:u w:val="single"/>
        </w:rPr>
        <w:t xml:space="preserve">       </w:t>
      </w:r>
      <w:r>
        <w:rPr>
          <w:sz w:val="21"/>
        </w:rPr>
        <w:t>。</w:t>
      </w:r>
    </w:p>
    <w:p w14:paraId="4933C143">
      <w:pPr>
        <w:shd w:val="clear" w:color="auto" w:fill="auto"/>
        <w:spacing w:line="360" w:lineRule="auto"/>
        <w:jc w:val="left"/>
        <w:rPr>
          <w:sz w:val="21"/>
        </w:rPr>
      </w:pPr>
      <w:r>
        <w:rPr>
          <w:sz w:val="21"/>
        </w:rPr>
        <w:t>(7)已知</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e>
        </m:d>
        <m:r>
          <m:rPr/>
          <w:rPr>
            <w:rFonts w:ascii="Cambria Math" w:hAnsi="Cambria Math" w:eastAsia="宋体" w:cs="Cambria Math"/>
          </w:rPr>
          <m:t>=12</m:t>
        </m:r>
        <m:r>
          <m:rPr>
            <m:nor/>
            <m:sty m:val="p"/>
          </m:rPr>
          <w:rPr>
            <w:rFonts w:ascii="Cambria Math" w:hAnsi="Cambria Math" w:eastAsia="宋体" w:cs="Cambria Math"/>
            <w:b w:val="0"/>
            <w:i w:val="0"/>
          </w:rPr>
          <m:t>mol</m:t>
        </m:r>
        <m:r>
          <m:rPr/>
          <w:rPr>
            <w:rFonts w:ascii="Cambria Math" w:hAnsi="Cambria Math" w:eastAsia="宋体" w:cs="Cambria Math"/>
          </w:rPr>
          <m:t>/</m:t>
        </m:r>
        <m:r>
          <m:rPr>
            <m:nor/>
            <m:sty m:val="p"/>
          </m:rPr>
          <w:rPr>
            <w:rFonts w:ascii="Cambria Math" w:hAnsi="Cambria Math" w:eastAsia="宋体" w:cs="Cambria Math"/>
            <w:b w:val="0"/>
            <w:i w:val="0"/>
          </w:rPr>
          <m:t>L</m:t>
        </m:r>
      </m:oMath>
      <w:r>
        <w:rPr>
          <w:sz w:val="21"/>
        </w:rPr>
        <w:t>，求</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oMath>
      <w:r>
        <w:rPr>
          <w:sz w:val="21"/>
        </w:rPr>
        <w:t>的分布系数</w:t>
      </w:r>
      <w:r>
        <w:rPr>
          <w:rFonts w:ascii="Times New Roman" w:hAnsi="Times New Roman" w:eastAsia="Times New Roman" w:cs="Times New Roman"/>
          <w:b w:val="0"/>
          <w:sz w:val="21"/>
          <w:u w:val="single"/>
        </w:rPr>
        <w:t xml:space="preserve">       </w:t>
      </w:r>
      <w:r>
        <w:rPr>
          <w:sz w:val="21"/>
        </w:rPr>
        <w:t>。</w:t>
      </w:r>
    </w:p>
    <w:p w14:paraId="32C5FC59">
      <w:pPr>
        <w:shd w:val="clear" w:color="auto" w:fill="auto"/>
        <w:spacing w:line="360" w:lineRule="auto"/>
        <w:jc w:val="left"/>
        <w:rPr>
          <w:sz w:val="21"/>
        </w:rPr>
      </w:pPr>
      <m:oMathPara>
        <m:oMathParaPr>
          <m:jc m:val="left"/>
        </m:oMathParaPr>
        <m:oMath>
          <m:f>
            <m:fPr/>
            <m:num>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e>
              </m:d>
            </m:num>
            <m:den>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w:rPr>
                          <w:rFonts w:ascii="Cambria Math" w:hAnsi="Cambria Math" w:eastAsia="宋体" w:cs="Cambria Math"/>
                        </w:rPr>
                        <m:t>3+</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begChr m:val="["/>
                  <m:sepChr m:val=","/>
                  <m:endChr m:val="]"/>
                </m:dPr>
                <m:e>
                  <m:sSup>
                    <m:sSupPr/>
                    <m:e>
                      <m:r>
                        <m:rPr/>
                        <w:rPr>
                          <w:rFonts w:ascii="Cambria Math" w:hAnsi="Cambria Math" w:eastAsia="宋体" w:cs="Cambria Math"/>
                        </w:rPr>
                        <m:t>(</m:t>
                      </m:r>
                      <m:r>
                        <m:rPr>
                          <m:nor/>
                          <m:sty m:val="p"/>
                        </m:rPr>
                        <w:rPr>
                          <w:rFonts w:ascii="Cambria Math" w:hAnsi="Cambria Math" w:eastAsia="宋体" w:cs="Cambria Math"/>
                          <w:b w:val="0"/>
                          <w:i w:val="0"/>
                        </w:rPr>
                        <m:t>FeCl</m:t>
                      </m:r>
                      <m:r>
                        <m:rPr/>
                        <w:rPr>
                          <w:rFonts w:ascii="Cambria Math" w:hAnsi="Cambria Math" w:eastAsia="宋体" w:cs="Cambria Math"/>
                        </w:rPr>
                        <m:t>)</m:t>
                      </m:r>
                    </m:e>
                    <m:sup>
                      <m:r>
                        <m:rPr/>
                        <w:rPr>
                          <w:rFonts w:ascii="Cambria Math" w:hAnsi="Cambria Math" w:eastAsia="宋体" w:cs="Cambria Math"/>
                        </w:rPr>
                        <m:t>2+</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begChr m:val="["/>
                  <m:sepChr m:val=","/>
                  <m:endChr m:val="]"/>
                </m:dPr>
                <m:e>
                  <m:sSup>
                    <m:sSupPr/>
                    <m:e>
                      <m:d>
                        <m:dPr>
                          <m:sepChr m:val=","/>
                        </m:dPr>
                        <m:e>
                          <m:sSub>
                            <m:sSubPr/>
                            <m:e>
                              <m:r>
                                <m:rPr>
                                  <m:nor/>
                                  <m:sty m:val="p"/>
                                </m:rPr>
                                <w:rPr>
                                  <w:rFonts w:ascii="Cambria Math" w:hAnsi="Cambria Math" w:eastAsia="宋体" w:cs="Cambria Math"/>
                                  <w:b w:val="0"/>
                                  <w:i w:val="0"/>
                                </w:rPr>
                                <m:t>FeCl</m:t>
                              </m:r>
                            </m:e>
                            <m:sub>
                              <m:r>
                                <m:rPr/>
                                <w:rPr>
                                  <w:rFonts w:ascii="Cambria Math" w:hAnsi="Cambria Math" w:eastAsia="宋体" w:cs="Cambria Math"/>
                                </w:rPr>
                                <m:t>2</m:t>
                              </m:r>
                            </m:sub>
                          </m:sSub>
                        </m:e>
                      </m:d>
                    </m:e>
                    <m:sup>
                      <m:r>
                        <m:rPr/>
                        <w:rPr>
                          <w:rFonts w:ascii="Cambria Math" w:hAnsi="Cambria Math" w:eastAsia="宋体" w:cs="Cambria Math"/>
                        </w:rPr>
                        <m:t>+</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e>
              </m:d>
              <m:r>
                <m:rPr/>
                <w:rPr>
                  <w:rFonts w:ascii="Cambria Math" w:hAnsi="Cambria Math" w:eastAsia="宋体" w:cs="Cambria Math"/>
                </w:rPr>
                <m:t>+</m:t>
              </m:r>
              <m:r>
                <m:rPr>
                  <m:nor/>
                  <m:sty m:val="p"/>
                </m:rPr>
                <w:rPr>
                  <w:rFonts w:ascii="Cambria Math" w:hAnsi="Cambria Math" w:eastAsia="宋体" w:cs="Cambria Math"/>
                  <w:b w:val="0"/>
                  <w:i w:val="0"/>
                </w:rPr>
                <m:t>c</m:t>
              </m:r>
              <m:d>
                <m:dPr>
                  <m:begChr m:val="["/>
                  <m:sepChr m:val=","/>
                  <m:endChr m:val="]"/>
                </m:dPr>
                <m:e>
                  <m:sSup>
                    <m:sSupPr/>
                    <m:e>
                      <m:d>
                        <m:dPr>
                          <m:sepChr m:val=","/>
                        </m:dPr>
                        <m:e>
                          <m:sSub>
                            <m:sSubPr/>
                            <m:e>
                              <m:r>
                                <m:rPr>
                                  <m:nor/>
                                  <m:sty m:val="p"/>
                                </m:rPr>
                                <w:rPr>
                                  <w:rFonts w:ascii="Cambria Math" w:hAnsi="Cambria Math" w:eastAsia="宋体" w:cs="Cambria Math"/>
                                  <w:b w:val="0"/>
                                  <w:i w:val="0"/>
                                </w:rPr>
                                <m:t>FeCl</m:t>
                              </m:r>
                            </m:e>
                            <m:sub>
                              <m:r>
                                <m:rPr/>
                                <w:rPr>
                                  <w:rFonts w:ascii="Cambria Math" w:hAnsi="Cambria Math" w:eastAsia="宋体" w:cs="Cambria Math"/>
                                </w:rPr>
                                <m:t>4</m:t>
                              </m:r>
                            </m:sub>
                          </m:sSub>
                        </m:e>
                      </m:d>
                    </m:e>
                    <m:sup>
                      <m:r>
                        <m:rPr/>
                        <w:rPr>
                          <w:rFonts w:ascii="Cambria Math" w:hAnsi="Cambria Math" w:eastAsia="宋体" w:cs="Cambria Math"/>
                        </w:rPr>
                        <m:t>−</m:t>
                      </m:r>
                    </m:sup>
                  </m:sSup>
                </m:e>
              </m:d>
            </m:den>
          </m:f>
        </m:oMath>
      </m:oMathPara>
    </w:p>
    <w:tbl>
      <w:tblPr>
        <w:tblStyle w:val="4"/>
        <w:tblW w:w="2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608"/>
        <w:gridCol w:w="713"/>
        <w:gridCol w:w="713"/>
        <w:gridCol w:w="608"/>
      </w:tblGrid>
      <w:tr w14:paraId="2C07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D67E4F">
            <w:pPr>
              <w:shd w:val="clear" w:color="auto" w:fill="auto"/>
              <w:spacing w:line="360" w:lineRule="auto"/>
              <w:jc w:val="left"/>
              <w:rPr>
                <w:sz w:val="21"/>
              </w:rPr>
            </w:pPr>
            <w:r>
              <w:rPr>
                <w:sz w:val="21"/>
              </w:rPr>
              <w:t>x</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E17B60">
            <w:pPr>
              <w:shd w:val="clear" w:color="auto" w:fill="auto"/>
              <w:spacing w:line="360" w:lineRule="auto"/>
              <w:jc w:val="left"/>
              <w:rPr>
                <w:sz w:val="21"/>
              </w:rPr>
            </w:pPr>
            <w:r>
              <w:rPr>
                <w:sz w:val="21"/>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B68E23">
            <w:pPr>
              <w:shd w:val="clear" w:color="auto" w:fill="auto"/>
              <w:spacing w:line="360" w:lineRule="auto"/>
              <w:jc w:val="left"/>
              <w:rPr>
                <w:sz w:val="21"/>
              </w:rPr>
            </w:pPr>
            <w:r>
              <w:rPr>
                <w:sz w:val="21"/>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DED1E0">
            <w:pPr>
              <w:shd w:val="clear" w:color="auto" w:fill="auto"/>
              <w:spacing w:line="360" w:lineRule="auto"/>
              <w:jc w:val="left"/>
              <w:rPr>
                <w:sz w:val="21"/>
              </w:rPr>
            </w:pPr>
            <w:r>
              <w:rPr>
                <w:sz w:val="21"/>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A319E9">
            <w:pPr>
              <w:shd w:val="clear" w:color="auto" w:fill="auto"/>
              <w:spacing w:line="360" w:lineRule="auto"/>
              <w:jc w:val="left"/>
              <w:rPr>
                <w:sz w:val="21"/>
              </w:rPr>
            </w:pPr>
            <w:r>
              <w:rPr>
                <w:sz w:val="21"/>
              </w:rPr>
              <w:t>4</w:t>
            </w:r>
          </w:p>
        </w:tc>
      </w:tr>
      <w:tr w14:paraId="130A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B53474">
            <w:pPr>
              <w:shd w:val="clear" w:color="auto" w:fill="auto"/>
              <w:spacing w:line="360" w:lineRule="auto"/>
              <w:jc w:val="left"/>
              <w:rPr>
                <w:sz w:val="21"/>
              </w:rPr>
            </w:pPr>
            <w:r>
              <w:rPr>
                <w:sz w:val="21"/>
              </w:rPr>
              <w:t>K</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05BFA0">
            <w:pPr>
              <w:shd w:val="clear" w:color="auto" w:fill="auto"/>
              <w:spacing w:line="360" w:lineRule="auto"/>
              <w:jc w:val="left"/>
              <w:rPr>
                <w:sz w:val="21"/>
              </w:rPr>
            </w:pPr>
            <w:r>
              <w:rPr>
                <w:sz w:val="21"/>
              </w:rPr>
              <w:t>30.2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A8BD54">
            <w:pPr>
              <w:shd w:val="clear" w:color="auto" w:fill="auto"/>
              <w:spacing w:line="360" w:lineRule="auto"/>
              <w:jc w:val="left"/>
              <w:rPr>
                <w:sz w:val="21"/>
              </w:rPr>
            </w:pPr>
            <w:r>
              <w:rPr>
                <w:sz w:val="21"/>
              </w:rPr>
              <w:t>134.9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7AA1E1">
            <w:pPr>
              <w:shd w:val="clear" w:color="auto" w:fill="auto"/>
              <w:spacing w:line="360" w:lineRule="auto"/>
              <w:jc w:val="left"/>
              <w:rPr>
                <w:sz w:val="21"/>
              </w:rPr>
            </w:pPr>
            <w:r>
              <w:rPr>
                <w:sz w:val="21"/>
              </w:rPr>
              <w:t>97.72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D1B57E">
            <w:pPr>
              <w:shd w:val="clear" w:color="auto" w:fill="auto"/>
              <w:spacing w:line="360" w:lineRule="auto"/>
              <w:jc w:val="left"/>
              <w:rPr>
                <w:sz w:val="21"/>
              </w:rPr>
            </w:pPr>
            <w:r>
              <w:rPr>
                <w:sz w:val="21"/>
              </w:rPr>
              <w:t>1.02</w:t>
            </w:r>
          </w:p>
        </w:tc>
      </w:tr>
    </w:tbl>
    <w:p w14:paraId="68542E8E">
      <w:pPr>
        <w:shd w:val="clear" w:color="auto" w:fill="auto"/>
        <w:spacing w:line="360" w:lineRule="auto"/>
        <w:jc w:val="left"/>
        <w:rPr>
          <w:sz w:val="21"/>
        </w:rPr>
      </w:pPr>
    </w:p>
    <w:p w14:paraId="3B385D38">
      <w:pPr>
        <w:shd w:val="clear" w:color="auto" w:fill="auto"/>
        <w:spacing w:line="360" w:lineRule="auto"/>
        <w:jc w:val="left"/>
        <w:rPr>
          <w:sz w:val="21"/>
        </w:rPr>
        <w:sectPr>
          <w:footerReference r:id="rId3" w:type="default"/>
          <w:footerReference r:id="rId4" w:type="even"/>
          <w:pgSz w:w="11907" w:h="16839"/>
          <w:pgMar w:top="1440" w:right="1134" w:bottom="1440" w:left="1134" w:header="851" w:footer="425" w:gutter="0"/>
          <w:cols w:space="425" w:num="1" w:sep="1"/>
          <w:docGrid w:type="lines" w:linePitch="312" w:charSpace="0"/>
        </w:sectPr>
      </w:pPr>
    </w:p>
    <w:p w14:paraId="7746DC35">
      <w:pPr>
        <w:jc w:val="center"/>
        <w:rPr>
          <w:rFonts w:ascii="宋体" w:hAnsi="宋体" w:eastAsia="宋体" w:cs="宋体"/>
          <w:b/>
          <w:i w:val="0"/>
          <w:color w:val="000000"/>
          <w:sz w:val="21"/>
        </w:rPr>
      </w:pPr>
      <w:r>
        <w:rPr>
          <w:rFonts w:ascii="宋体" w:hAnsi="宋体" w:eastAsia="宋体" w:cs="宋体"/>
          <w:b/>
          <w:i w:val="0"/>
          <w:color w:val="000000"/>
          <w:sz w:val="21"/>
        </w:rPr>
        <w:t>《2025年上海市等级考化学试题【网络回忆版】》参考答案</w:t>
      </w:r>
    </w:p>
    <w:p w14:paraId="5FD6ECAB">
      <w:pPr>
        <w:shd w:val="clear" w:color="auto" w:fill="auto"/>
        <w:spacing w:line="360" w:lineRule="auto"/>
        <w:jc w:val="left"/>
        <w:rPr>
          <w:sz w:val="21"/>
        </w:rPr>
      </w:pPr>
      <w:r>
        <w:rPr>
          <w:sz w:val="21"/>
        </w:rPr>
        <w:t>1．(1)C</w:t>
      </w:r>
    </w:p>
    <w:p w14:paraId="0AA8A78C">
      <w:pPr>
        <w:shd w:val="clear" w:color="auto" w:fill="auto"/>
        <w:spacing w:line="360" w:lineRule="auto"/>
        <w:jc w:val="left"/>
        <w:rPr>
          <w:sz w:val="21"/>
        </w:rPr>
      </w:pPr>
      <w:r>
        <w:rPr>
          <w:sz w:val="21"/>
        </w:rPr>
        <w:t>(2)C</w:t>
      </w:r>
    </w:p>
    <w:p w14:paraId="1CF14C0D">
      <w:pPr>
        <w:shd w:val="clear" w:color="auto" w:fill="auto"/>
        <w:spacing w:line="360" w:lineRule="auto"/>
        <w:jc w:val="left"/>
        <w:rPr>
          <w:sz w:val="21"/>
        </w:rPr>
      </w:pPr>
      <w:r>
        <w:rPr>
          <w:sz w:val="21"/>
        </w:rPr>
        <w:t>(3)-703.2</w:t>
      </w:r>
    </w:p>
    <w:p w14:paraId="3DC2A912">
      <w:pPr>
        <w:shd w:val="clear" w:color="auto" w:fill="auto"/>
        <w:spacing w:line="360" w:lineRule="auto"/>
        <w:jc w:val="left"/>
        <w:rPr>
          <w:sz w:val="21"/>
        </w:rPr>
      </w:pPr>
      <w:r>
        <w:rPr>
          <w:sz w:val="21"/>
        </w:rPr>
        <w:t>(4)C</w:t>
      </w:r>
    </w:p>
    <w:p w14:paraId="7DB46DC8">
      <w:pPr>
        <w:shd w:val="clear" w:color="auto" w:fill="auto"/>
        <w:spacing w:line="360" w:lineRule="auto"/>
        <w:jc w:val="left"/>
        <w:rPr>
          <w:sz w:val="21"/>
        </w:rPr>
      </w:pPr>
      <w:r>
        <w:rPr>
          <w:sz w:val="21"/>
        </w:rPr>
        <w:t>(5)</w:t>
      </w:r>
      <m:oMath>
        <m:r>
          <m:rPr>
            <m:sty m:val="p"/>
          </m:rPr>
          <w:rPr>
            <w:rFonts w:ascii="Cambria Math" w:hAnsi="Cambria Math" w:eastAsia="宋体" w:cs="Cambria Math"/>
          </w:rPr>
          <m:t>Δ</m:t>
        </m:r>
        <m:r>
          <m:rPr/>
          <w:rPr>
            <w:rFonts w:ascii="Cambria Math" w:hAnsi="Cambria Math" w:eastAsia="宋体" w:cs="Cambria Math"/>
          </w:rPr>
          <m:t>G</m:t>
        </m:r>
      </m:oMath>
      <w:r>
        <w:rPr>
          <w:sz w:val="21"/>
        </w:rPr>
        <w:t>随温度升高而增加，随温度降低而减小；</w:t>
      </w:r>
    </w:p>
    <w:p w14:paraId="714EFF26">
      <w:pPr>
        <w:shd w:val="clear" w:color="auto" w:fill="auto"/>
        <w:spacing w:line="360" w:lineRule="auto"/>
        <w:jc w:val="left"/>
        <w:rPr>
          <w:sz w:val="21"/>
        </w:rPr>
      </w:pPr>
      <w:r>
        <w:rPr>
          <w:sz w:val="21"/>
        </w:rPr>
        <w:t>(6)1.88</w:t>
      </w:r>
    </w:p>
    <w:p w14:paraId="655D8A3D">
      <w:pPr>
        <w:shd w:val="clear" w:color="auto" w:fill="auto"/>
        <w:spacing w:line="360" w:lineRule="auto"/>
        <w:jc w:val="left"/>
        <w:rPr>
          <w:sz w:val="21"/>
        </w:rPr>
      </w:pPr>
      <w:r>
        <w:rPr>
          <w:sz w:val="21"/>
        </w:rPr>
        <w:t>(7)A</w:t>
      </w:r>
    </w:p>
    <w:p w14:paraId="77035F86">
      <w:pPr>
        <w:shd w:val="clear" w:color="auto" w:fill="auto"/>
        <w:spacing w:line="360" w:lineRule="auto"/>
        <w:jc w:val="left"/>
        <w:rPr>
          <w:sz w:val="21"/>
        </w:rPr>
      </w:pPr>
      <w:r>
        <w:rPr>
          <w:sz w:val="21"/>
        </w:rPr>
        <w:t>(8)</w:t>
      </w:r>
      <m:oMath>
        <m:r>
          <m:rPr/>
          <w:rPr>
            <w:rFonts w:ascii="Cambria Math" w:hAnsi="Cambria Math" w:eastAsia="宋体" w:cs="Cambria Math"/>
          </w:rPr>
          <m:t>T</m:t>
        </m:r>
        <m:r>
          <m:rPr>
            <m:sty m:val="p"/>
          </m:rPr>
          <w:rPr>
            <w:rFonts w:ascii="Cambria Math" w:hAnsi="Cambria Math" w:eastAsia="宋体" w:cs="Cambria Math"/>
          </w:rPr>
          <m:t>＜</m:t>
        </m:r>
        <m:r>
          <m:rPr>
            <m:nor/>
            <m:sty m:val="p"/>
          </m:rPr>
          <w:rPr>
            <w:rFonts w:ascii="Cambria Math" w:hAnsi="Cambria Math" w:eastAsia="宋体" w:cs="Cambria Math"/>
          </w:rPr>
          <m:t>140</m:t>
        </m:r>
        <m:r>
          <m:rPr/>
          <w:rPr>
            <w:rFonts w:ascii="Cambria Math" w:hAnsi="Cambria Math" w:eastAsia="宋体" w:cs="Cambria Math"/>
          </w:rPr>
          <m:t>℃</m:t>
        </m:r>
      </m:oMath>
      <w:r>
        <w:rPr>
          <w:sz w:val="21"/>
        </w:rPr>
        <w:t>反应未达平衡，温度越高反应速率越快，产率越高，</w:t>
      </w:r>
      <m:oMath>
        <m:r>
          <m:rPr/>
          <w:rPr>
            <w:rFonts w:ascii="Cambria Math" w:hAnsi="Cambria Math" w:eastAsia="宋体" w:cs="Cambria Math"/>
          </w:rPr>
          <m:t>T</m:t>
        </m:r>
        <m:r>
          <m:rPr>
            <m:sty m:val="p"/>
          </m:rPr>
          <w:rPr>
            <w:rFonts w:ascii="Cambria Math" w:hAnsi="Cambria Math" w:eastAsia="宋体" w:cs="Cambria Math"/>
          </w:rPr>
          <m:t>＞</m:t>
        </m:r>
        <m:r>
          <m:rPr>
            <m:nor/>
            <m:sty m:val="p"/>
          </m:rPr>
          <w:rPr>
            <w:rFonts w:ascii="Cambria Math" w:hAnsi="Cambria Math" w:eastAsia="宋体" w:cs="Cambria Math"/>
          </w:rPr>
          <m:t>140</m:t>
        </m:r>
        <m:r>
          <m:rPr/>
          <w:rPr>
            <w:rFonts w:ascii="Cambria Math" w:hAnsi="Cambria Math" w:eastAsia="宋体" w:cs="Cambria Math"/>
          </w:rPr>
          <m:t>℃</m:t>
        </m:r>
      </m:oMath>
      <w:r>
        <w:rPr>
          <w:sz w:val="21"/>
        </w:rPr>
        <w:t>，正反应放热，温度升高，平衡逆向移动，产率降低；</w:t>
      </w:r>
    </w:p>
    <w:p w14:paraId="69138E1D">
      <w:pPr>
        <w:shd w:val="clear" w:color="auto" w:fill="auto"/>
        <w:spacing w:line="360" w:lineRule="auto"/>
        <w:jc w:val="left"/>
        <w:rPr>
          <w:sz w:val="21"/>
        </w:rPr>
      </w:pPr>
      <w:r>
        <w:rPr>
          <w:sz w:val="21"/>
        </w:rPr>
        <w:t>(9)CD</w:t>
      </w:r>
    </w:p>
    <w:p w14:paraId="656961CD">
      <w:pPr>
        <w:shd w:val="clear" w:color="auto" w:fill="auto"/>
        <w:spacing w:line="360" w:lineRule="auto"/>
        <w:jc w:val="left"/>
        <w:rPr>
          <w:sz w:val="21"/>
        </w:rPr>
      </w:pPr>
      <w:r>
        <w:rPr>
          <w:sz w:val="21"/>
        </w:rPr>
        <w:t>(10)光气有毒，传统方法更安全；</w:t>
      </w:r>
    </w:p>
    <w:p w14:paraId="77611068">
      <w:pPr>
        <w:shd w:val="clear" w:color="auto" w:fill="auto"/>
        <w:spacing w:line="360" w:lineRule="auto"/>
        <w:jc w:val="left"/>
        <w:rPr>
          <w:sz w:val="21"/>
        </w:rPr>
      </w:pPr>
      <w:r>
        <w:rPr>
          <w:sz w:val="21"/>
        </w:rPr>
        <w:t>用光气</w:t>
      </w:r>
      <m:oMath>
        <m:sSub>
          <m:sSubPr/>
          <m:e>
            <m:r>
              <m:rPr>
                <m:nor/>
                <m:sty m:val="p"/>
              </m:rPr>
              <w:rPr>
                <w:rFonts w:ascii="Cambria Math" w:hAnsi="Cambria Math" w:eastAsia="宋体" w:cs="Cambria Math"/>
                <w:b w:val="0"/>
                <w:i w:val="0"/>
              </w:rPr>
              <m:t>COCl</m:t>
            </m:r>
          </m:e>
          <m:sub>
            <m:r>
              <m:rPr>
                <m:nor/>
                <m:sty m:val="p"/>
              </m:rPr>
              <w:rPr>
                <w:rFonts w:ascii="Cambria Math" w:hAnsi="Cambria Math" w:eastAsia="宋体" w:cs="Cambria Math"/>
                <w:b w:val="0"/>
                <w:i w:val="0"/>
              </w:rPr>
              <m:t>2</m:t>
            </m:r>
          </m:sub>
        </m:sSub>
      </m:oMath>
      <w:r>
        <w:rPr>
          <w:sz w:val="21"/>
        </w:rPr>
        <w:t>与丙二醇反应还有副产物</w:t>
      </w:r>
      <m:oMath>
        <m:r>
          <m:rPr>
            <m:nor/>
            <m:sty m:val="p"/>
          </m:rPr>
          <w:rPr>
            <w:rFonts w:ascii="Cambria Math" w:hAnsi="Cambria Math" w:eastAsia="宋体" w:cs="Cambria Math"/>
            <w:b w:val="0"/>
            <w:i w:val="0"/>
          </w:rPr>
          <m:t>HCl</m:t>
        </m:r>
      </m:oMath>
      <w:r>
        <w:rPr>
          <w:sz w:val="21"/>
        </w:rPr>
        <w:t xml:space="preserve"> 产生，原子利用率低；</w:t>
      </w:r>
    </w:p>
    <w:p w14:paraId="5E261345">
      <w:pPr>
        <w:shd w:val="clear" w:color="auto" w:fill="auto"/>
        <w:spacing w:line="360" w:lineRule="auto"/>
        <w:jc w:val="left"/>
        <w:rPr>
          <w:sz w:val="21"/>
        </w:rPr>
      </w:pPr>
      <w:r>
        <w:rPr>
          <w:sz w:val="21"/>
        </w:rPr>
        <w:t>传统方法用二氧化碳做原料，可以帮助完成碳中和，减缓温室效应。</w:t>
      </w:r>
    </w:p>
    <w:p w14:paraId="66DF9D69">
      <w:pPr>
        <w:shd w:val="clear" w:color="auto" w:fill="auto"/>
        <w:spacing w:line="360" w:lineRule="auto"/>
        <w:jc w:val="left"/>
        <w:rPr>
          <w:sz w:val="21"/>
        </w:rPr>
      </w:pPr>
      <w:r>
        <w:rPr>
          <w:sz w:val="21"/>
        </w:rPr>
        <w:t>【详解】（1）</w:t>
      </w:r>
    </w:p>
    <w:p w14:paraId="057B4CE2">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47675" cy="781050"/>
            <wp:effectExtent l="0" t="0" r="9525" b="11430"/>
            <wp:docPr id="1605252411" name="图片 1605252411" descr="@@@4e6e9b57-d304-470c-ae70-44a38ccda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52411" name="图片 1605252411" descr="@@@4e6e9b57-d304-470c-ae70-44a38ccda2c7"/>
                    <pic:cNvPicPr>
                      <a:picLocks noChangeAspect="1"/>
                    </pic:cNvPicPr>
                  </pic:nvPicPr>
                  <pic:blipFill>
                    <a:blip r:embed="rId30"/>
                    <a:stretch>
                      <a:fillRect/>
                    </a:stretch>
                  </pic:blipFill>
                  <pic:spPr>
                    <a:xfrm>
                      <a:off x="0" y="0"/>
                      <a:ext cx="447675" cy="781050"/>
                    </a:xfrm>
                    <a:prstGeom prst="rect">
                      <a:avLst/>
                    </a:prstGeom>
                  </pic:spPr>
                </pic:pic>
              </a:graphicData>
            </a:graphic>
          </wp:inline>
        </w:drawing>
      </w:r>
      <w:r>
        <w:rPr>
          <w:sz w:val="21"/>
        </w:rPr>
        <w:t>中含有C、H、O元素，电负性是元素的原子在化合物中吸引电子的能力的标度，同周期从左到右电负性逐渐增大，同主族从上到下电负性逐渐减小，电负性</w:t>
      </w:r>
      <m:oMath>
        <m:r>
          <m:rPr>
            <m:nor/>
            <m:sty m:val="p"/>
          </m:rPr>
          <w:rPr>
            <w:rFonts w:ascii="Cambria Math" w:hAnsi="Cambria Math" w:eastAsia="宋体" w:cs="Cambria Math"/>
            <w:b w:val="0"/>
            <w:i w:val="0"/>
          </w:rPr>
          <m:t>O</m:t>
        </m:r>
        <m:r>
          <m:rPr>
            <m:sty m:val="p"/>
          </m:rPr>
          <w:rPr>
            <w:rFonts w:ascii="Cambria Math" w:hAnsi="Cambria Math" w:eastAsia="宋体" w:cs="Cambria Math"/>
          </w:rPr>
          <m:t>＞</m:t>
        </m:r>
        <m:r>
          <m:rPr>
            <m:nor/>
            <m:sty m:val="p"/>
          </m:rPr>
          <w:rPr>
            <w:rFonts w:ascii="Cambria Math" w:hAnsi="Cambria Math" w:eastAsia="宋体" w:cs="Cambria Math"/>
          </w:rPr>
          <m:t>C</m:t>
        </m:r>
        <m:r>
          <m:rPr>
            <m:sty m:val="p"/>
          </m:rPr>
          <w:rPr>
            <w:rFonts w:ascii="Cambria Math" w:hAnsi="Cambria Math" w:eastAsia="宋体" w:cs="Cambria Math"/>
          </w:rPr>
          <m:t>＞</m:t>
        </m:r>
        <m:r>
          <m:rPr>
            <m:nor/>
            <m:sty m:val="p"/>
          </m:rPr>
          <w:rPr>
            <w:rFonts w:ascii="Cambria Math" w:hAnsi="Cambria Math" w:eastAsia="宋体" w:cs="Cambria Math"/>
          </w:rPr>
          <m:t>H</m:t>
        </m:r>
      </m:oMath>
      <w:r>
        <w:rPr>
          <w:sz w:val="21"/>
        </w:rPr>
        <w:t>，电负性最大的是O，故答案选C；</w:t>
      </w:r>
    </w:p>
    <w:p w14:paraId="520A172A">
      <w:pPr>
        <w:shd w:val="clear" w:color="auto" w:fill="auto"/>
        <w:spacing w:line="360" w:lineRule="auto"/>
        <w:jc w:val="left"/>
        <w:rPr>
          <w:sz w:val="21"/>
        </w:rPr>
      </w:pPr>
      <w:r>
        <w:rPr>
          <w:sz w:val="21"/>
        </w:rPr>
        <w:t>（2）</w:t>
      </w:r>
    </w:p>
    <w:p w14:paraId="51FF872D">
      <w:pPr>
        <w:shd w:val="clear" w:color="auto" w:fill="auto"/>
        <w:spacing w:line="360" w:lineRule="auto"/>
        <w:jc w:val="left"/>
        <w:rPr>
          <w:sz w:val="21"/>
        </w:rPr>
      </w:pPr>
      <w:r>
        <w:rPr>
          <w:sz w:val="21"/>
        </w:rPr>
        <w:t>单键都是</w:t>
      </w:r>
      <m:oMath>
        <m:r>
          <m:rPr>
            <m:nor/>
            <m:sty m:val="p"/>
          </m:rPr>
          <w:rPr>
            <w:rFonts w:ascii="Cambria Math" w:hAnsi="Cambria Math" w:eastAsia="宋体" w:cs="Cambria Math"/>
            <w:b w:val="0"/>
            <w:i w:val="0"/>
          </w:rPr>
          <m:t>σ</m:t>
        </m:r>
      </m:oMath>
      <w:r>
        <w:rPr>
          <w:sz w:val="21"/>
        </w:rPr>
        <w:t>键，双键中含1个</w:t>
      </w:r>
      <m:oMath>
        <m:r>
          <m:rPr>
            <m:nor/>
            <m:sty m:val="p"/>
          </m:rPr>
          <w:rPr>
            <w:rFonts w:ascii="Cambria Math" w:hAnsi="Cambria Math" w:eastAsia="宋体" w:cs="Cambria Math"/>
            <w:b w:val="0"/>
            <w:i w:val="0"/>
          </w:rPr>
          <m:t>σ</m:t>
        </m:r>
      </m:oMath>
      <w:r>
        <w:rPr>
          <w:sz w:val="21"/>
        </w:rPr>
        <w:t>键和1个</w:t>
      </w:r>
      <m:oMath>
        <m:r>
          <m:rPr>
            <m:nor/>
            <m:sty m:val="p"/>
          </m:rPr>
          <w:rPr>
            <w:rFonts w:ascii="Cambria Math" w:hAnsi="Cambria Math" w:eastAsia="宋体" w:cs="Cambria Math"/>
            <w:b w:val="0"/>
            <w:i w:val="0"/>
          </w:rPr>
          <m:t>π</m:t>
        </m:r>
      </m:oMath>
      <w:r>
        <w:rPr>
          <w:sz w:val="21"/>
        </w:rPr>
        <w:t>键，</w:t>
      </w:r>
      <w:r>
        <w:rPr>
          <w:rFonts w:ascii="Times New Roman" w:hAnsi="Times New Roman" w:eastAsia="Times New Roman" w:cs="Times New Roman"/>
          <w:strike w:val="0"/>
          <w:kern w:val="0"/>
          <w:sz w:val="24"/>
          <w:szCs w:val="24"/>
          <w:u w:val="none"/>
        </w:rPr>
        <w:drawing>
          <wp:inline distT="0" distB="0" distL="114300" distR="114300">
            <wp:extent cx="447675" cy="781050"/>
            <wp:effectExtent l="0" t="0" r="9525" b="11430"/>
            <wp:docPr id="1036257699" name="图片 1036257699" descr="@@@4e6e9b57-d304-470c-ae70-44a38ccda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57699" name="图片 1036257699" descr="@@@4e6e9b57-d304-470c-ae70-44a38ccda2c7"/>
                    <pic:cNvPicPr>
                      <a:picLocks noChangeAspect="1"/>
                    </pic:cNvPicPr>
                  </pic:nvPicPr>
                  <pic:blipFill>
                    <a:blip r:embed="rId30"/>
                    <a:stretch>
                      <a:fillRect/>
                    </a:stretch>
                  </pic:blipFill>
                  <pic:spPr>
                    <a:xfrm>
                      <a:off x="0" y="0"/>
                      <a:ext cx="447675" cy="781050"/>
                    </a:xfrm>
                    <a:prstGeom prst="rect">
                      <a:avLst/>
                    </a:prstGeom>
                  </pic:spPr>
                </pic:pic>
              </a:graphicData>
            </a:graphic>
          </wp:inline>
        </w:drawing>
      </w:r>
      <w:r>
        <w:rPr>
          <w:sz w:val="21"/>
        </w:rPr>
        <w:t>分子中含有13个</w:t>
      </w:r>
      <m:oMath>
        <m:r>
          <m:rPr>
            <m:nor/>
            <m:sty m:val="p"/>
          </m:rPr>
          <w:rPr>
            <w:rFonts w:ascii="Cambria Math" w:hAnsi="Cambria Math" w:eastAsia="宋体" w:cs="Cambria Math"/>
            <w:b w:val="0"/>
            <w:i w:val="0"/>
          </w:rPr>
          <m:t>σ</m:t>
        </m:r>
      </m:oMath>
      <w:r>
        <w:rPr>
          <w:sz w:val="21"/>
        </w:rPr>
        <w:t>键，则1 mol</w:t>
      </w:r>
      <w:r>
        <w:rPr>
          <w:rFonts w:ascii="Times New Roman" w:hAnsi="Times New Roman" w:eastAsia="Times New Roman" w:cs="Times New Roman"/>
          <w:strike w:val="0"/>
          <w:kern w:val="0"/>
          <w:sz w:val="24"/>
          <w:szCs w:val="24"/>
          <w:u w:val="none"/>
        </w:rPr>
        <w:drawing>
          <wp:inline distT="0" distB="0" distL="114300" distR="114300">
            <wp:extent cx="447675" cy="781050"/>
            <wp:effectExtent l="0" t="0" r="9525" b="11430"/>
            <wp:docPr id="1077050493" name="图片 1077050493" descr="@@@4e6e9b57-d304-470c-ae70-44a38ccda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50493" name="图片 1077050493" descr="@@@4e6e9b57-d304-470c-ae70-44a38ccda2c7"/>
                    <pic:cNvPicPr>
                      <a:picLocks noChangeAspect="1"/>
                    </pic:cNvPicPr>
                  </pic:nvPicPr>
                  <pic:blipFill>
                    <a:blip r:embed="rId30"/>
                    <a:stretch>
                      <a:fillRect/>
                    </a:stretch>
                  </pic:blipFill>
                  <pic:spPr>
                    <a:xfrm>
                      <a:off x="0" y="0"/>
                      <a:ext cx="447675" cy="781050"/>
                    </a:xfrm>
                    <a:prstGeom prst="rect">
                      <a:avLst/>
                    </a:prstGeom>
                  </pic:spPr>
                </pic:pic>
              </a:graphicData>
            </a:graphic>
          </wp:inline>
        </w:drawing>
      </w:r>
      <w:r>
        <w:rPr>
          <w:sz w:val="21"/>
        </w:rPr>
        <w:t>分子中含有</w:t>
      </w:r>
      <m:oMath>
        <m:r>
          <m:rPr>
            <m:nor/>
            <m:sty m:val="p"/>
          </m:rPr>
          <w:rPr>
            <w:rFonts w:ascii="Cambria Math" w:hAnsi="Cambria Math" w:eastAsia="宋体" w:cs="Cambria Math"/>
            <w:b w:val="0"/>
            <w:i w:val="0"/>
          </w:rPr>
          <m:t>13</m:t>
        </m:r>
        <m:sSub>
          <m:sSubPr/>
          <m:e>
            <m:r>
              <m:rPr/>
              <w:rPr>
                <w:rFonts w:ascii="Cambria Math" w:hAnsi="Cambria Math" w:eastAsia="宋体" w:cs="Cambria Math"/>
              </w:rPr>
              <m:t>N</m:t>
            </m:r>
          </m:e>
          <m:sub>
            <m:r>
              <m:rPr>
                <m:nor/>
                <m:sty m:val="p"/>
              </m:rPr>
              <w:rPr>
                <w:rFonts w:ascii="Cambria Math" w:hAnsi="Cambria Math" w:eastAsia="宋体" w:cs="Cambria Math"/>
                <w:b w:val="0"/>
                <w:i w:val="0"/>
              </w:rPr>
              <m:t>A</m:t>
            </m:r>
          </m:sub>
        </m:sSub>
      </m:oMath>
      <w:r>
        <w:rPr>
          <w:sz w:val="21"/>
        </w:rPr>
        <w:t>个</w:t>
      </w:r>
      <m:oMath>
        <m:r>
          <m:rPr>
            <m:nor/>
            <m:sty m:val="p"/>
          </m:rPr>
          <w:rPr>
            <w:rFonts w:ascii="Cambria Math" w:hAnsi="Cambria Math" w:eastAsia="宋体" w:cs="Cambria Math"/>
            <w:b w:val="0"/>
            <w:i w:val="0"/>
          </w:rPr>
          <m:t>σ</m:t>
        </m:r>
      </m:oMath>
      <w:r>
        <w:rPr>
          <w:sz w:val="21"/>
        </w:rPr>
        <w:t>键；</w:t>
      </w:r>
    </w:p>
    <w:p w14:paraId="3B75A741">
      <w:pPr>
        <w:shd w:val="clear" w:color="auto" w:fill="auto"/>
        <w:spacing w:line="360" w:lineRule="auto"/>
        <w:jc w:val="left"/>
        <w:rPr>
          <w:sz w:val="21"/>
        </w:rPr>
      </w:pPr>
      <w:r>
        <w:rPr>
          <w:sz w:val="21"/>
        </w:rPr>
        <w:t>（3）</w:t>
      </w:r>
    </w:p>
    <w:p w14:paraId="057C4F0C">
      <w:pPr>
        <w:shd w:val="clear" w:color="auto" w:fill="auto"/>
        <w:spacing w:line="360" w:lineRule="auto"/>
        <w:jc w:val="left"/>
        <w:rPr>
          <w:sz w:val="21"/>
        </w:rPr>
      </w:pPr>
      <w:r>
        <w:rPr>
          <w:sz w:val="21"/>
        </w:rPr>
        <w:t>已知反应Ⅰ、反应II、反应III的热化学方程式，反应IV：</w:t>
      </w:r>
      <w:r>
        <w:rPr>
          <w:rFonts w:ascii="Times New Roman" w:hAnsi="Times New Roman" w:eastAsia="Times New Roman" w:cs="Times New Roman"/>
          <w:strike w:val="0"/>
          <w:kern w:val="0"/>
          <w:sz w:val="24"/>
          <w:szCs w:val="24"/>
          <w:u w:val="none"/>
        </w:rPr>
        <w:drawing>
          <wp:inline distT="0" distB="0" distL="114300" distR="114300">
            <wp:extent cx="2209800" cy="695325"/>
            <wp:effectExtent l="0" t="0" r="0" b="5715"/>
            <wp:docPr id="864890554" name="图片 864890554" descr="@@@7d57e44a-db16-4cf0-8b6f-e8e5e28bc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90554" name="图片 864890554" descr="@@@7d57e44a-db16-4cf0-8b6f-e8e5e28bcb32"/>
                    <pic:cNvPicPr>
                      <a:picLocks noChangeAspect="1"/>
                    </pic:cNvPicPr>
                  </pic:nvPicPr>
                  <pic:blipFill>
                    <a:blip r:embed="rId14"/>
                    <a:stretch>
                      <a:fillRect/>
                    </a:stretch>
                  </pic:blipFill>
                  <pic:spPr>
                    <a:xfrm>
                      <a:off x="0" y="0"/>
                      <a:ext cx="2209800" cy="695325"/>
                    </a:xfrm>
                    <a:prstGeom prst="rect">
                      <a:avLst/>
                    </a:prstGeom>
                  </pic:spPr>
                </pic:pic>
              </a:graphicData>
            </a:graphic>
          </wp:inline>
        </w:drawing>
      </w:r>
      <w:r>
        <w:rPr>
          <w:sz w:val="21"/>
        </w:rPr>
        <w:t>，根据盖斯定律，反应Ⅰ+反应II+反应III=反应IV，则</w:t>
      </w:r>
      <m:oMath>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4</m:t>
            </m:r>
          </m:sub>
        </m:sSub>
        <m:r>
          <m:rPr/>
          <w:rPr>
            <w:rFonts w:ascii="Cambria Math" w:hAnsi="Cambria Math" w:eastAsia="宋体" w:cs="Cambria Math"/>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1</m:t>
            </m:r>
          </m:sub>
        </m:sSub>
        <m:r>
          <m:rPr>
            <m:nor/>
            <m:sty m:val="p"/>
          </m:rPr>
          <w:rPr>
            <w:rFonts w:ascii="Cambria Math" w:hAnsi="Cambria Math" w:eastAsia="宋体" w:cs="Cambria Math"/>
            <w:b w:val="0"/>
            <w:i w:val="0"/>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2</m:t>
            </m:r>
          </m:sub>
        </m:sSub>
        <m:r>
          <m:rPr>
            <m:nor/>
            <m:sty m:val="p"/>
          </m:rPr>
          <w:rPr>
            <w:rFonts w:ascii="Cambria Math" w:hAnsi="Cambria Math" w:eastAsia="宋体" w:cs="Cambria Math"/>
            <w:b w:val="0"/>
            <w:i w:val="0"/>
          </w:rPr>
          <m:t>+</m:t>
        </m:r>
        <m:r>
          <m:rPr>
            <m:sty m:val="p"/>
          </m:rPr>
          <w:rPr>
            <w:rFonts w:ascii="Cambria Math" w:hAnsi="Cambria Math" w:eastAsia="宋体" w:cs="Cambria Math"/>
          </w:rPr>
          <m:t>Δ</m:t>
        </m:r>
        <m:sSub>
          <m:sSubPr/>
          <m:e>
            <m:r>
              <m:rPr/>
              <w:rPr>
                <w:rFonts w:ascii="Cambria Math" w:hAnsi="Cambria Math" w:eastAsia="宋体" w:cs="Cambria Math"/>
              </w:rPr>
              <m:t>H</m:t>
            </m:r>
          </m:e>
          <m:sub>
            <m:r>
              <m:rPr/>
              <w:rPr>
                <w:rFonts w:ascii="Cambria Math" w:hAnsi="Cambria Math" w:eastAsia="宋体" w:cs="Cambria Math"/>
              </w:rPr>
              <m:t>3</m:t>
            </m:r>
          </m:sub>
        </m:sSub>
        <m:r>
          <m:rPr>
            <m:nor/>
            <m:sty m:val="p"/>
          </m:rPr>
          <w:rPr>
            <w:rFonts w:ascii="Cambria Math" w:hAnsi="Cambria Math" w:eastAsia="宋体" w:cs="Cambria Math"/>
            <w:b w:val="0"/>
            <w:i w:val="0"/>
          </w:rPr>
          <m:t>=</m:t>
        </m:r>
        <m:r>
          <m:rPr/>
          <w:rPr>
            <w:rFonts w:ascii="Cambria Math" w:hAnsi="Cambria Math" w:eastAsia="宋体" w:cs="Cambria Math"/>
          </w:rPr>
          <m:t>−703.</m:t>
        </m:r>
        <m:r>
          <m:rPr>
            <m:nor/>
            <m:sty m:val="p"/>
          </m:rPr>
          <w:rPr>
            <w:rFonts w:ascii="Cambria Math" w:hAnsi="Cambria Math" w:eastAsia="宋体" w:cs="Cambria Math"/>
            <w:b w:val="0"/>
            <w:i w:val="0"/>
          </w:rPr>
          <m:t>2 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r>
        <w:rPr>
          <w:sz w:val="21"/>
        </w:rPr>
        <w:t>；</w:t>
      </w:r>
    </w:p>
    <w:p w14:paraId="03DBB80E">
      <w:pPr>
        <w:shd w:val="clear" w:color="auto" w:fill="auto"/>
        <w:spacing w:line="360" w:lineRule="auto"/>
        <w:jc w:val="left"/>
        <w:rPr>
          <w:sz w:val="21"/>
        </w:rPr>
      </w:pPr>
      <w:r>
        <w:rPr>
          <w:sz w:val="21"/>
        </w:rPr>
        <w:t>（4）反应Ⅰ中</w:t>
      </w:r>
      <m:oMath>
        <m:r>
          <m:rPr>
            <m:sty m:val="p"/>
          </m:rPr>
          <w:rPr>
            <w:rFonts w:ascii="Cambria Math" w:hAnsi="Cambria Math" w:eastAsia="宋体" w:cs="Cambria Math"/>
          </w:rPr>
          <m:t>Δ</m:t>
        </m:r>
        <m:r>
          <m:rPr/>
          <w:rPr>
            <w:rFonts w:ascii="Cambria Math" w:hAnsi="Cambria Math" w:eastAsia="宋体" w:cs="Cambria Math"/>
          </w:rPr>
          <m:t>H</m:t>
        </m:r>
        <m:r>
          <m:rPr>
            <m:sty m:val="p"/>
          </m:rPr>
          <w:rPr>
            <w:rFonts w:ascii="Cambria Math" w:hAnsi="Cambria Math" w:eastAsia="宋体" w:cs="Cambria Math"/>
          </w:rPr>
          <m:t>＜</m:t>
        </m:r>
        <m:r>
          <m:rPr>
            <m:nor/>
            <m:sty m:val="p"/>
          </m:rPr>
          <w:rPr>
            <w:rFonts w:ascii="Cambria Math" w:hAnsi="Cambria Math" w:eastAsia="宋体" w:cs="Cambria Math"/>
          </w:rPr>
          <m:t>0</m:t>
        </m:r>
      </m:oMath>
      <w:r>
        <w:rPr>
          <w:sz w:val="21"/>
        </w:rPr>
        <w:t>，</w:t>
      </w:r>
      <m:oMath>
        <m:r>
          <m:rPr>
            <m:sty m:val="p"/>
          </m:rPr>
          <w:rPr>
            <w:rFonts w:ascii="Cambria Math" w:hAnsi="Cambria Math" w:eastAsia="宋体" w:cs="Cambria Math"/>
          </w:rPr>
          <m:t>Δ</m:t>
        </m:r>
        <m:r>
          <m:rPr/>
          <w:rPr>
            <w:rFonts w:ascii="Cambria Math" w:hAnsi="Cambria Math" w:eastAsia="宋体" w:cs="Cambria Math"/>
          </w:rPr>
          <m:t>S</m:t>
        </m:r>
        <m:r>
          <m:rPr>
            <m:sty m:val="p"/>
          </m:rPr>
          <w:rPr>
            <w:rFonts w:ascii="Cambria Math" w:hAnsi="Cambria Math" w:eastAsia="宋体" w:cs="Cambria Math"/>
          </w:rPr>
          <m:t>＜</m:t>
        </m:r>
        <m:r>
          <m:rPr>
            <m:nor/>
            <m:sty m:val="p"/>
          </m:rPr>
          <w:rPr>
            <w:rFonts w:ascii="Cambria Math" w:hAnsi="Cambria Math" w:eastAsia="宋体" w:cs="Cambria Math"/>
          </w:rPr>
          <m:t>0</m:t>
        </m:r>
      </m:oMath>
      <w:r>
        <w:rPr>
          <w:sz w:val="21"/>
        </w:rPr>
        <w:t>，</w:t>
      </w:r>
      <m:oMath>
        <m:r>
          <m:rPr>
            <m:sty m:val="p"/>
          </m:rPr>
          <w:rPr>
            <w:rFonts w:ascii="Cambria Math" w:hAnsi="Cambria Math" w:eastAsia="宋体" w:cs="Cambria Math"/>
          </w:rPr>
          <m:t>Δ</m:t>
        </m:r>
        <m:r>
          <m:rPr/>
          <w:rPr>
            <w:rFonts w:ascii="Cambria Math" w:hAnsi="Cambria Math" w:eastAsia="宋体" w:cs="Cambria Math"/>
          </w:rPr>
          <m:t>H−T</m:t>
        </m:r>
        <m:r>
          <m:rPr>
            <m:sty m:val="p"/>
          </m:rPr>
          <w:rPr>
            <w:rFonts w:ascii="Cambria Math" w:hAnsi="Cambria Math" w:eastAsia="宋体" w:cs="Cambria Math"/>
          </w:rPr>
          <m:t>Δ</m:t>
        </m:r>
        <m:r>
          <m:rPr/>
          <w:rPr>
            <w:rFonts w:ascii="Cambria Math" w:hAnsi="Cambria Math" w:eastAsia="宋体" w:cs="Cambria Math"/>
          </w:rPr>
          <m:t>S</m:t>
        </m:r>
      </m:oMath>
      <w:r>
        <w:rPr>
          <w:sz w:val="21"/>
        </w:rPr>
        <w:t>（</w:t>
      </w:r>
      <m:oMath>
        <m:r>
          <m:rPr>
            <m:nor/>
            <m:sty m:val="p"/>
          </m:rPr>
          <w:rPr>
            <w:rFonts w:ascii="Cambria Math" w:hAnsi="Cambria Math" w:eastAsia="宋体" w:cs="Cambria Math"/>
            <w:b w:val="0"/>
            <w:i w:val="0"/>
          </w:rPr>
          <m:t>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w:r>
        <w:rPr>
          <w:sz w:val="21"/>
        </w:rPr>
        <w:t>）随温度T/(K)的变化是一次函数的变化，斜率</w:t>
      </w:r>
      <m:oMath>
        <m:r>
          <m:rPr/>
          <w:rPr>
            <w:rFonts w:ascii="Cambria Math" w:hAnsi="Cambria Math" w:eastAsia="宋体" w:cs="Cambria Math"/>
          </w:rPr>
          <m:t>k=−</m:t>
        </m:r>
        <m:r>
          <m:rPr>
            <m:sty m:val="p"/>
          </m:rPr>
          <w:rPr>
            <w:rFonts w:ascii="Cambria Math" w:hAnsi="Cambria Math" w:eastAsia="宋体" w:cs="Cambria Math"/>
          </w:rPr>
          <m:t>Δ</m:t>
        </m:r>
        <m:r>
          <m:rPr/>
          <w:rPr>
            <w:rFonts w:ascii="Cambria Math" w:hAnsi="Cambria Math" w:eastAsia="宋体" w:cs="Cambria Math"/>
          </w:rPr>
          <m:t>S</m:t>
        </m:r>
        <m:r>
          <m:rPr>
            <m:sty m:val="p"/>
          </m:rPr>
          <w:rPr>
            <w:rFonts w:ascii="Cambria Math" w:hAnsi="Cambria Math" w:eastAsia="宋体" w:cs="Cambria Math"/>
          </w:rPr>
          <m:t>＞</m:t>
        </m:r>
        <m:r>
          <m:rPr>
            <m:nor/>
            <m:sty m:val="p"/>
          </m:rPr>
          <w:rPr>
            <w:rFonts w:ascii="Cambria Math" w:hAnsi="Cambria Math" w:eastAsia="宋体" w:cs="Cambria Math"/>
          </w:rPr>
          <m:t>0</m:t>
        </m:r>
      </m:oMath>
      <w:r>
        <w:rPr>
          <w:sz w:val="21"/>
        </w:rPr>
        <w:t>，与y轴的截距</w:t>
      </w:r>
      <m:oMath>
        <m:r>
          <m:rPr>
            <m:nor/>
            <m:sty m:val="p"/>
          </m:rPr>
          <w:rPr>
            <w:rFonts w:ascii="Cambria Math" w:hAnsi="Cambria Math" w:eastAsia="宋体" w:cs="Cambria Math"/>
            <w:b w:val="0"/>
            <w:i w:val="0"/>
          </w:rPr>
          <m:t>b=</m:t>
        </m:r>
        <m:f>
          <m:fPr/>
          <m:num>
            <m:r>
              <m:rPr>
                <m:sty m:val="p"/>
              </m:rPr>
              <w:rPr>
                <w:rFonts w:ascii="Cambria Math" w:hAnsi="Cambria Math" w:eastAsia="宋体" w:cs="Cambria Math"/>
              </w:rPr>
              <m:t>Δ</m:t>
            </m:r>
            <m:r>
              <m:rPr/>
              <w:rPr>
                <w:rFonts w:ascii="Cambria Math" w:hAnsi="Cambria Math" w:eastAsia="宋体" w:cs="Cambria Math"/>
              </w:rPr>
              <m:t>H</m:t>
            </m:r>
          </m:num>
          <m:den>
            <m:r>
              <m:rPr/>
              <w:rPr>
                <w:rFonts w:ascii="Cambria Math" w:hAnsi="Cambria Math" w:eastAsia="宋体" w:cs="Cambria Math"/>
              </w:rPr>
              <m:t>T</m:t>
            </m:r>
          </m:den>
        </m:f>
        <m:r>
          <m:rPr>
            <m:sty m:val="p"/>
          </m:rPr>
          <w:rPr>
            <w:rFonts w:ascii="Cambria Math" w:hAnsi="Cambria Math" w:eastAsia="宋体" w:cs="Cambria Math"/>
          </w:rPr>
          <m:t>＜</m:t>
        </m:r>
        <m:r>
          <m:rPr>
            <m:nor/>
            <m:sty m:val="p"/>
          </m:rPr>
          <w:rPr>
            <w:rFonts w:ascii="Cambria Math" w:hAnsi="Cambria Math" w:eastAsia="宋体" w:cs="Cambria Math"/>
          </w:rPr>
          <m:t>0</m:t>
        </m:r>
      </m:oMath>
      <w:r>
        <w:rPr>
          <w:sz w:val="21"/>
        </w:rPr>
        <w:t>，故答案选C；</w:t>
      </w:r>
    </w:p>
    <w:p w14:paraId="3695A4A8">
      <w:pPr>
        <w:shd w:val="clear" w:color="auto" w:fill="auto"/>
        <w:spacing w:line="360" w:lineRule="auto"/>
        <w:jc w:val="left"/>
        <w:rPr>
          <w:sz w:val="21"/>
        </w:rPr>
      </w:pPr>
      <w:r>
        <w:rPr>
          <w:sz w:val="21"/>
        </w:rPr>
        <w:t>（5）</w:t>
      </w:r>
      <m:oMath>
        <m:r>
          <m:rPr>
            <m:sty m:val="p"/>
          </m:rPr>
          <w:rPr>
            <w:rFonts w:ascii="Cambria Math" w:hAnsi="Cambria Math" w:eastAsia="宋体" w:cs="Cambria Math"/>
          </w:rPr>
          <m:t>Δ</m:t>
        </m:r>
        <m:r>
          <m:rPr/>
          <w:rPr>
            <w:rFonts w:ascii="Cambria Math" w:hAnsi="Cambria Math" w:eastAsia="宋体" w:cs="Cambria Math"/>
          </w:rPr>
          <m:t>G=</m:t>
        </m:r>
        <m:r>
          <m:rPr>
            <m:sty m:val="p"/>
          </m:rPr>
          <w:rPr>
            <w:rFonts w:ascii="Cambria Math" w:hAnsi="Cambria Math" w:eastAsia="宋体" w:cs="Cambria Math"/>
          </w:rPr>
          <m:t>Δ</m:t>
        </m:r>
        <m:r>
          <m:rPr/>
          <w:rPr>
            <w:rFonts w:ascii="Cambria Math" w:hAnsi="Cambria Math" w:eastAsia="宋体" w:cs="Cambria Math"/>
          </w:rPr>
          <m:t>H−T</m:t>
        </m:r>
        <m:r>
          <m:rPr>
            <m:sty m:val="p"/>
          </m:rPr>
          <w:rPr>
            <w:rFonts w:ascii="Cambria Math" w:hAnsi="Cambria Math" w:eastAsia="宋体" w:cs="Cambria Math"/>
          </w:rPr>
          <m:t>Δ</m:t>
        </m:r>
        <m:r>
          <m:rPr/>
          <w:rPr>
            <w:rFonts w:ascii="Cambria Math" w:hAnsi="Cambria Math" w:eastAsia="宋体" w:cs="Cambria Math"/>
          </w:rPr>
          <m:t>S</m:t>
        </m:r>
      </m:oMath>
      <w:r>
        <w:rPr>
          <w:sz w:val="21"/>
        </w:rPr>
        <w:t>，根据题意可知，反应Ⅰ</w:t>
      </w:r>
      <m:oMath>
        <m:r>
          <m:rPr>
            <m:sty m:val="p"/>
          </m:rPr>
          <w:rPr>
            <w:rFonts w:ascii="Cambria Math" w:hAnsi="Cambria Math" w:eastAsia="宋体" w:cs="Cambria Math"/>
          </w:rPr>
          <m:t>Δ</m:t>
        </m:r>
        <m:r>
          <m:rPr/>
          <w:rPr>
            <w:rFonts w:ascii="Cambria Math" w:hAnsi="Cambria Math" w:eastAsia="宋体" w:cs="Cambria Math"/>
          </w:rPr>
          <m:t>H</m:t>
        </m:r>
        <m:r>
          <m:rPr>
            <m:sty m:val="p"/>
          </m:rPr>
          <w:rPr>
            <w:rFonts w:ascii="Cambria Math" w:hAnsi="Cambria Math" w:eastAsia="宋体" w:cs="Cambria Math"/>
          </w:rPr>
          <m:t>＜</m:t>
        </m:r>
        <m:r>
          <m:rPr>
            <m:nor/>
            <m:sty m:val="p"/>
          </m:rPr>
          <w:rPr>
            <w:rFonts w:ascii="Cambria Math" w:hAnsi="Cambria Math" w:eastAsia="宋体" w:cs="Cambria Math"/>
          </w:rPr>
          <m:t>0</m:t>
        </m:r>
      </m:oMath>
      <w:r>
        <w:rPr>
          <w:sz w:val="21"/>
        </w:rPr>
        <w:t>，反应为体积减小的反应，</w:t>
      </w:r>
      <m:oMath>
        <m:r>
          <m:rPr>
            <m:sty m:val="p"/>
          </m:rPr>
          <w:rPr>
            <w:rFonts w:ascii="Cambria Math" w:hAnsi="Cambria Math" w:eastAsia="宋体" w:cs="Cambria Math"/>
          </w:rPr>
          <m:t>Δ</m:t>
        </m:r>
        <m:r>
          <m:rPr/>
          <w:rPr>
            <w:rFonts w:ascii="Cambria Math" w:hAnsi="Cambria Math" w:eastAsia="宋体" w:cs="Cambria Math"/>
          </w:rPr>
          <m:t>S</m:t>
        </m:r>
        <m:r>
          <m:rPr>
            <m:sty m:val="p"/>
          </m:rPr>
          <w:rPr>
            <w:rFonts w:ascii="Cambria Math" w:hAnsi="Cambria Math" w:eastAsia="宋体" w:cs="Cambria Math"/>
          </w:rPr>
          <m:t>＜</m:t>
        </m:r>
        <m:r>
          <m:rPr>
            <m:nor/>
            <m:sty m:val="p"/>
          </m:rPr>
          <w:rPr>
            <w:rFonts w:ascii="Cambria Math" w:hAnsi="Cambria Math" w:eastAsia="宋体" w:cs="Cambria Math"/>
          </w:rPr>
          <m:t>0</m:t>
        </m:r>
      </m:oMath>
      <w:r>
        <w:rPr>
          <w:sz w:val="21"/>
        </w:rPr>
        <w:t>，根据</w:t>
      </w:r>
      <m:oMath>
        <m:r>
          <m:rPr>
            <m:sty m:val="p"/>
          </m:rPr>
          <w:rPr>
            <w:rFonts w:ascii="Cambria Math" w:hAnsi="Cambria Math" w:eastAsia="宋体" w:cs="Cambria Math"/>
          </w:rPr>
          <m:t>Δ</m:t>
        </m:r>
        <m:r>
          <m:rPr/>
          <w:rPr>
            <w:rFonts w:ascii="Cambria Math" w:hAnsi="Cambria Math" w:eastAsia="宋体" w:cs="Cambria Math"/>
          </w:rPr>
          <m:t>G=</m:t>
        </m:r>
        <m:r>
          <m:rPr>
            <m:sty m:val="p"/>
          </m:rPr>
          <w:rPr>
            <w:rFonts w:ascii="Cambria Math" w:hAnsi="Cambria Math" w:eastAsia="宋体" w:cs="Cambria Math"/>
          </w:rPr>
          <m:t>Δ</m:t>
        </m:r>
        <m:r>
          <m:rPr/>
          <w:rPr>
            <w:rFonts w:ascii="Cambria Math" w:hAnsi="Cambria Math" w:eastAsia="宋体" w:cs="Cambria Math"/>
          </w:rPr>
          <m:t>H−T</m:t>
        </m:r>
        <m:r>
          <m:rPr>
            <m:sty m:val="p"/>
          </m:rPr>
          <w:rPr>
            <w:rFonts w:ascii="Cambria Math" w:hAnsi="Cambria Math" w:eastAsia="宋体" w:cs="Cambria Math"/>
          </w:rPr>
          <m:t>Δ</m:t>
        </m:r>
        <m:r>
          <m:rPr/>
          <w:rPr>
            <w:rFonts w:ascii="Cambria Math" w:hAnsi="Cambria Math" w:eastAsia="宋体" w:cs="Cambria Math"/>
          </w:rPr>
          <m:t>S</m:t>
        </m:r>
      </m:oMath>
      <w:r>
        <w:rPr>
          <w:sz w:val="21"/>
        </w:rPr>
        <w:t>，</w:t>
      </w:r>
      <m:oMath>
        <m:r>
          <m:rPr>
            <m:sty m:val="p"/>
          </m:rPr>
          <w:rPr>
            <w:rFonts w:ascii="Cambria Math" w:hAnsi="Cambria Math" w:eastAsia="宋体" w:cs="Cambria Math"/>
          </w:rPr>
          <m:t>Δ</m:t>
        </m:r>
        <m:r>
          <m:rPr/>
          <w:rPr>
            <w:rFonts w:ascii="Cambria Math" w:hAnsi="Cambria Math" w:eastAsia="宋体" w:cs="Cambria Math"/>
          </w:rPr>
          <m:t>H</m:t>
        </m:r>
        <m:r>
          <m:rPr>
            <m:sty m:val="p"/>
          </m:rPr>
          <w:rPr>
            <w:rFonts w:ascii="Cambria Math" w:hAnsi="Cambria Math" w:eastAsia="宋体" w:cs="Cambria Math"/>
          </w:rPr>
          <m:t>＜</m:t>
        </m:r>
        <m:r>
          <m:rPr>
            <m:nor/>
            <m:sty m:val="p"/>
          </m:rPr>
          <w:rPr>
            <w:rFonts w:ascii="Cambria Math" w:hAnsi="Cambria Math" w:eastAsia="宋体" w:cs="Cambria Math"/>
          </w:rPr>
          <m:t>0</m:t>
        </m:r>
      </m:oMath>
      <w:r>
        <w:rPr>
          <w:sz w:val="21"/>
        </w:rPr>
        <w:t>，</w:t>
      </w:r>
      <m:oMath>
        <m:r>
          <m:rPr>
            <m:sty m:val="p"/>
          </m:rPr>
          <w:rPr>
            <w:rFonts w:ascii="Cambria Math" w:hAnsi="Cambria Math" w:eastAsia="宋体" w:cs="Cambria Math"/>
          </w:rPr>
          <m:t>Δ</m:t>
        </m:r>
        <m:r>
          <m:rPr/>
          <w:rPr>
            <w:rFonts w:ascii="Cambria Math" w:hAnsi="Cambria Math" w:eastAsia="宋体" w:cs="Cambria Math"/>
          </w:rPr>
          <m:t>S</m:t>
        </m:r>
        <m:r>
          <m:rPr>
            <m:sty m:val="p"/>
          </m:rPr>
          <w:rPr>
            <w:rFonts w:ascii="Cambria Math" w:hAnsi="Cambria Math" w:eastAsia="宋体" w:cs="Cambria Math"/>
          </w:rPr>
          <m:t>＜</m:t>
        </m:r>
        <m:r>
          <m:rPr>
            <m:nor/>
            <m:sty m:val="p"/>
          </m:rPr>
          <w:rPr>
            <w:rFonts w:ascii="Cambria Math" w:hAnsi="Cambria Math" w:eastAsia="宋体" w:cs="Cambria Math"/>
          </w:rPr>
          <m:t>0</m:t>
        </m:r>
      </m:oMath>
      <w:r>
        <w:rPr>
          <w:sz w:val="21"/>
        </w:rPr>
        <w:t>，则</w:t>
      </w:r>
      <m:oMath>
        <m:r>
          <m:rPr>
            <m:sty m:val="p"/>
          </m:rPr>
          <w:rPr>
            <w:rFonts w:ascii="Cambria Math" w:hAnsi="Cambria Math" w:eastAsia="宋体" w:cs="Cambria Math"/>
          </w:rPr>
          <m:t>Δ</m:t>
        </m:r>
        <m:r>
          <m:rPr/>
          <w:rPr>
            <w:rFonts w:ascii="Cambria Math" w:hAnsi="Cambria Math" w:eastAsia="宋体" w:cs="Cambria Math"/>
          </w:rPr>
          <m:t>G</m:t>
        </m:r>
      </m:oMath>
      <w:r>
        <w:rPr>
          <w:sz w:val="21"/>
        </w:rPr>
        <w:t>随温度升高而增加，随温度降低而减小；</w:t>
      </w:r>
    </w:p>
    <w:p w14:paraId="42BC8579">
      <w:pPr>
        <w:shd w:val="clear" w:color="auto" w:fill="auto"/>
        <w:spacing w:line="360" w:lineRule="auto"/>
        <w:jc w:val="left"/>
        <w:rPr>
          <w:sz w:val="21"/>
        </w:rPr>
      </w:pPr>
      <w:r>
        <w:rPr>
          <w:sz w:val="21"/>
        </w:rPr>
        <w:t>（6）</w:t>
      </w:r>
    </w:p>
    <w:p w14:paraId="51A2E5B1">
      <w:pPr>
        <w:shd w:val="clear" w:color="auto" w:fill="auto"/>
        <w:spacing w:line="360" w:lineRule="auto"/>
        <w:jc w:val="left"/>
        <w:rPr>
          <w:sz w:val="21"/>
        </w:rPr>
      </w:pPr>
      <w:r>
        <w:rPr>
          <w:sz w:val="21"/>
        </w:rPr>
        <w:t>由反应Ⅰ：</w:t>
      </w:r>
      <w:r>
        <w:rPr>
          <w:rFonts w:ascii="Times New Roman" w:hAnsi="Times New Roman" w:eastAsia="Times New Roman" w:cs="Times New Roman"/>
          <w:strike w:val="0"/>
          <w:kern w:val="0"/>
          <w:sz w:val="24"/>
          <w:szCs w:val="24"/>
          <w:u w:val="none"/>
        </w:rPr>
        <w:drawing>
          <wp:inline distT="0" distB="0" distL="114300" distR="114300">
            <wp:extent cx="1866900" cy="704850"/>
            <wp:effectExtent l="0" t="0" r="7620" b="11430"/>
            <wp:docPr id="1059689143" name="图片 1059689143" descr="@@@7bff0eb7-3db5-4293-bef1-bf3ce8dff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89143" name="图片 1059689143" descr="@@@7bff0eb7-3db5-4293-bef1-bf3ce8dffa47"/>
                    <pic:cNvPicPr>
                      <a:picLocks noChangeAspect="1"/>
                    </pic:cNvPicPr>
                  </pic:nvPicPr>
                  <pic:blipFill>
                    <a:blip r:embed="rId12"/>
                    <a:stretch>
                      <a:fillRect/>
                    </a:stretch>
                  </pic:blipFill>
                  <pic:spPr>
                    <a:xfrm>
                      <a:off x="0" y="0"/>
                      <a:ext cx="1866900" cy="704850"/>
                    </a:xfrm>
                    <a:prstGeom prst="rect">
                      <a:avLst/>
                    </a:prstGeom>
                  </pic:spPr>
                </pic:pic>
              </a:graphicData>
            </a:graphic>
          </wp:inline>
        </w:drawing>
      </w:r>
      <w:r>
        <w:rPr>
          <w:sz w:val="21"/>
        </w:rPr>
        <w:t>可知</w:t>
      </w:r>
      <m:oMath>
        <m:r>
          <m:rPr/>
          <w:rPr>
            <w:rFonts w:ascii="Cambria Math" w:hAnsi="Cambria Math" w:eastAsia="宋体" w:cs="Cambria Math"/>
          </w:rPr>
          <m:t>T&gt;140℃</m:t>
        </m:r>
      </m:oMath>
      <w:r>
        <w:rPr>
          <w:sz w:val="21"/>
        </w:rPr>
        <w:t>与</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的反应比为1：1，反应4h后，容器体积缩小为10 mL，则</w:t>
      </w:r>
      <m:oMath>
        <m:r>
          <m:rPr/>
          <w:rPr>
            <w:rFonts w:ascii="Cambria Math" w:hAnsi="Cambria Math" w:eastAsia="宋体" w:cs="Cambria Math"/>
          </w:rPr>
          <m:t>T&gt;140℃</m:t>
        </m:r>
      </m:oMath>
      <w:r>
        <w:rPr>
          <w:sz w:val="21"/>
        </w:rPr>
        <w:t>与</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的体积各减小5 mL（忽略</w:t>
      </w:r>
      <w:r>
        <w:rPr>
          <w:rFonts w:ascii="Times New Roman" w:hAnsi="Times New Roman" w:eastAsia="Times New Roman" w:cs="Times New Roman"/>
          <w:strike w:val="0"/>
          <w:kern w:val="0"/>
          <w:sz w:val="24"/>
          <w:szCs w:val="24"/>
          <w:u w:val="none"/>
        </w:rPr>
        <w:drawing>
          <wp:inline distT="0" distB="0" distL="114300" distR="114300">
            <wp:extent cx="447675" cy="781050"/>
            <wp:effectExtent l="0" t="0" r="9525" b="11430"/>
            <wp:docPr id="979515461" name="图片 979515461" descr="@@@4e6e9b57-d304-470c-ae70-44a38ccda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15461" name="图片 979515461" descr="@@@4e6e9b57-d304-470c-ae70-44a38ccda2c7"/>
                    <pic:cNvPicPr>
                      <a:picLocks noChangeAspect="1"/>
                    </pic:cNvPicPr>
                  </pic:nvPicPr>
                  <pic:blipFill>
                    <a:blip r:embed="rId30"/>
                    <a:stretch>
                      <a:fillRect/>
                    </a:stretch>
                  </pic:blipFill>
                  <pic:spPr>
                    <a:xfrm>
                      <a:off x="0" y="0"/>
                      <a:ext cx="447675" cy="781050"/>
                    </a:xfrm>
                    <a:prstGeom prst="rect">
                      <a:avLst/>
                    </a:prstGeom>
                  </pic:spPr>
                </pic:pic>
              </a:graphicData>
            </a:graphic>
          </wp:inline>
        </w:drawing>
      </w:r>
      <w:r>
        <w:rPr>
          <w:sz w:val="21"/>
        </w:rPr>
        <w:t>的体积），</w:t>
      </w:r>
      <w:r>
        <w:rPr>
          <w:rFonts w:ascii="Times New Roman" w:hAnsi="Times New Roman" w:eastAsia="Times New Roman" w:cs="Times New Roman"/>
          <w:i/>
          <w:sz w:val="21"/>
        </w:rPr>
        <w:t>n</w:t>
      </w:r>
      <w:r>
        <w:rPr>
          <w:sz w:val="21"/>
        </w:rPr>
        <w:t>（</w:t>
      </w:r>
      <m:oMath>
        <m:r>
          <m:rPr/>
          <w:rPr>
            <w:rFonts w:ascii="Cambria Math" w:hAnsi="Cambria Math" w:eastAsia="宋体" w:cs="Cambria Math"/>
          </w:rPr>
          <m:t>T&gt;140℃</m:t>
        </m:r>
      </m:oMath>
      <w:r>
        <w:rPr>
          <w:sz w:val="21"/>
        </w:rPr>
        <w:t>）</w:t>
      </w:r>
      <m:oMath>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5 mL</m:t>
            </m:r>
            <m:r>
              <m:rPr/>
              <w:rPr>
                <w:rFonts w:ascii="Cambria Math" w:hAnsi="Cambria Math" w:eastAsia="宋体" w:cs="Cambria Math"/>
              </w:rPr>
              <m:t>×</m:t>
            </m:r>
            <m:r>
              <m:rPr>
                <m:nor/>
                <m:sty m:val="p"/>
              </m:rPr>
              <w:rPr>
                <w:rFonts w:ascii="Cambria Math" w:hAnsi="Cambria Math" w:eastAsia="宋体" w:cs="Cambria Math"/>
                <w:b w:val="0"/>
                <w:i w:val="0"/>
              </w:rPr>
              <m:t>0.83 g/mol</m:t>
            </m:r>
          </m:num>
          <m:den>
            <m:r>
              <m:rPr>
                <m:nor/>
                <m:sty m:val="p"/>
              </m:rPr>
              <w:rPr>
                <w:rFonts w:ascii="Cambria Math" w:hAnsi="Cambria Math" w:eastAsia="宋体" w:cs="Cambria Math"/>
                <w:b w:val="0"/>
                <w:i w:val="0"/>
              </w:rPr>
              <m:t>58 g/mol</m:t>
            </m:r>
          </m:den>
        </m:f>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4.15</m:t>
            </m:r>
          </m:num>
          <m:den>
            <m:r>
              <m:rPr>
                <m:nor/>
                <m:sty m:val="p"/>
              </m:rPr>
              <w:rPr>
                <w:rFonts w:ascii="Cambria Math" w:hAnsi="Cambria Math" w:eastAsia="宋体" w:cs="Cambria Math"/>
                <w:b w:val="0"/>
                <w:i w:val="0"/>
              </w:rPr>
              <m:t>58</m:t>
            </m:r>
          </m:den>
        </m:f>
        <m:r>
          <m:rPr>
            <m:nor/>
            <m:sty m:val="p"/>
          </m:rPr>
          <w:rPr>
            <w:rFonts w:ascii="Cambria Math" w:hAnsi="Cambria Math" w:eastAsia="宋体" w:cs="Cambria Math"/>
            <w:b w:val="0"/>
            <w:i w:val="0"/>
          </w:rPr>
          <m:t>mol</m:t>
        </m:r>
      </m:oMath>
      <w:r>
        <w:rPr>
          <w:sz w:val="21"/>
        </w:rPr>
        <w:t>，则产生</w:t>
      </w:r>
      <w:r>
        <w:rPr>
          <w:rFonts w:ascii="Times New Roman" w:hAnsi="Times New Roman" w:eastAsia="Times New Roman" w:cs="Times New Roman"/>
          <w:strike w:val="0"/>
          <w:kern w:val="0"/>
          <w:sz w:val="24"/>
          <w:szCs w:val="24"/>
          <w:u w:val="none"/>
        </w:rPr>
        <w:drawing>
          <wp:inline distT="0" distB="0" distL="114300" distR="114300">
            <wp:extent cx="447675" cy="781050"/>
            <wp:effectExtent l="0" t="0" r="9525" b="11430"/>
            <wp:docPr id="1708499813" name="图片 1708499813" descr="@@@4e6e9b57-d304-470c-ae70-44a38ccda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99813" name="图片 1708499813" descr="@@@4e6e9b57-d304-470c-ae70-44a38ccda2c7"/>
                    <pic:cNvPicPr>
                      <a:picLocks noChangeAspect="1"/>
                    </pic:cNvPicPr>
                  </pic:nvPicPr>
                  <pic:blipFill>
                    <a:blip r:embed="rId30"/>
                    <a:stretch>
                      <a:fillRect/>
                    </a:stretch>
                  </pic:blipFill>
                  <pic:spPr>
                    <a:xfrm>
                      <a:off x="0" y="0"/>
                      <a:ext cx="447675" cy="781050"/>
                    </a:xfrm>
                    <a:prstGeom prst="rect">
                      <a:avLst/>
                    </a:prstGeom>
                  </pic:spPr>
                </pic:pic>
              </a:graphicData>
            </a:graphic>
          </wp:inline>
        </w:drawing>
      </w:r>
      <w:r>
        <w:rPr>
          <w:sz w:val="21"/>
        </w:rPr>
        <w:t>的物质的量</w:t>
      </w:r>
      <m:oMath>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4.15</m:t>
            </m:r>
          </m:num>
          <m:den>
            <m:r>
              <m:rPr>
                <m:nor/>
                <m:sty m:val="p"/>
              </m:rPr>
              <w:rPr>
                <w:rFonts w:ascii="Cambria Math" w:hAnsi="Cambria Math" w:eastAsia="宋体" w:cs="Cambria Math"/>
                <w:b w:val="0"/>
                <w:i w:val="0"/>
              </w:rPr>
              <m:t>58</m:t>
            </m:r>
          </m:den>
        </m:f>
        <m:r>
          <m:rPr>
            <m:nor/>
            <m:sty m:val="p"/>
          </m:rPr>
          <w:rPr>
            <w:rFonts w:ascii="Cambria Math" w:hAnsi="Cambria Math" w:eastAsia="宋体" w:cs="Cambria Math"/>
            <w:b w:val="0"/>
            <w:i w:val="0"/>
          </w:rPr>
          <m:t>mol</m:t>
        </m:r>
      </m:oMath>
      <w:r>
        <w:rPr>
          <w:sz w:val="21"/>
        </w:rPr>
        <w:t>，碳酸丙烯酯的选择性</w:t>
      </w:r>
      <m:oMath>
        <m:r>
          <m:rPr>
            <m:nor/>
            <m:sty m:val="p"/>
          </m:rPr>
          <w:rPr>
            <w:rFonts w:ascii="Cambria Math" w:hAnsi="Cambria Math" w:eastAsia="宋体" w:cs="Cambria Math"/>
            <w:b w:val="0"/>
            <w:i w:val="0"/>
          </w:rPr>
          <m:t>=</m:t>
        </m:r>
        <m:f>
          <m:fPr/>
          <m:num>
            <m:f>
              <m:fPr/>
              <m:num>
                <m:r>
                  <m:rPr>
                    <m:nor/>
                    <m:sty m:val="p"/>
                  </m:rPr>
                  <w:rPr>
                    <w:rFonts w:ascii="Cambria Math" w:hAnsi="Cambria Math" w:eastAsia="宋体" w:cs="Cambria Math"/>
                    <w:b w:val="0"/>
                    <w:i w:val="0"/>
                  </w:rPr>
                  <m:t>4.15</m:t>
                </m:r>
              </m:num>
              <m:den>
                <m:r>
                  <m:rPr>
                    <m:nor/>
                    <m:sty m:val="p"/>
                  </m:rPr>
                  <w:rPr>
                    <w:rFonts w:ascii="Cambria Math" w:hAnsi="Cambria Math" w:eastAsia="宋体" w:cs="Cambria Math"/>
                    <w:b w:val="0"/>
                    <w:i w:val="0"/>
                  </w:rPr>
                  <m:t>58</m:t>
                </m:r>
              </m:den>
            </m:f>
            <m:r>
              <m:rPr>
                <m:nor/>
                <m:sty m:val="p"/>
              </m:rPr>
              <w:rPr>
                <w:rFonts w:ascii="Cambria Math" w:hAnsi="Cambria Math" w:eastAsia="宋体" w:cs="Cambria Math"/>
                <w:b w:val="0"/>
                <w:i w:val="0"/>
              </w:rPr>
              <m:t>mol</m:t>
            </m:r>
          </m:num>
          <m:den>
            <m:r>
              <m:rPr>
                <m:sty m:val="p"/>
              </m:rPr>
              <w:rPr>
                <w:rFonts w:ascii="Cambria Math" w:hAnsi="Cambria Math" w:eastAsia="宋体" w:cs="Cambria Math"/>
              </w:rPr>
              <m:t>消耗环氧丙烷的量</m:t>
            </m:r>
          </m:den>
        </m:f>
        <m:r>
          <m:rPr/>
          <w:rPr>
            <w:rFonts w:ascii="Cambria Math" w:hAnsi="Cambria Math" w:eastAsia="宋体" w:cs="Cambria Math"/>
          </w:rPr>
          <m:t>×</m:t>
        </m:r>
        <m:r>
          <m:rPr>
            <m:nor/>
            <m:sty m:val="p"/>
          </m:rPr>
          <w:rPr>
            <w:rFonts w:ascii="Cambria Math" w:hAnsi="Cambria Math" w:eastAsia="宋体" w:cs="Cambria Math"/>
            <w:b w:val="0"/>
            <w:i w:val="0"/>
          </w:rPr>
          <m:t>100%=95%</m:t>
        </m:r>
      </m:oMath>
      <w:r>
        <w:rPr>
          <w:sz w:val="21"/>
        </w:rPr>
        <w:t>，则</w:t>
      </w:r>
      <w:r>
        <w:rPr>
          <w:rFonts w:ascii="Times New Roman" w:hAnsi="Times New Roman" w:eastAsia="Times New Roman" w:cs="Times New Roman"/>
          <w:i/>
          <w:sz w:val="21"/>
        </w:rPr>
        <w:t>n</w:t>
      </w:r>
      <w:r>
        <w:rPr>
          <w:sz w:val="21"/>
        </w:rPr>
        <w:t>（消耗环氧丙烷物质的量）</w:t>
      </w:r>
      <m:oMath>
        <m:r>
          <m:rPr/>
          <w:rPr>
            <w:rFonts w:ascii="Cambria Math" w:hAnsi="Cambria Math" w:eastAsia="宋体" w:cs="Cambria Math"/>
          </w:rPr>
          <m:t>≈</m:t>
        </m:r>
        <m:r>
          <m:rPr>
            <m:nor/>
            <m:sty m:val="p"/>
          </m:rPr>
          <w:rPr>
            <w:rFonts w:ascii="Cambria Math" w:hAnsi="Cambria Math" w:eastAsia="宋体" w:cs="Cambria Math"/>
            <w:b w:val="0"/>
            <w:i w:val="0"/>
          </w:rPr>
          <m:t>0.075 mol</m:t>
        </m:r>
      </m:oMath>
      <w:r>
        <w:rPr>
          <w:sz w:val="21"/>
        </w:rPr>
        <w:t>，根据反应速率</w:t>
      </w:r>
      <m:oMath>
        <m:r>
          <m:rPr/>
          <w:rPr>
            <w:rFonts w:ascii="Cambria Math" w:hAnsi="Cambria Math" w:eastAsia="宋体" w:cs="Cambria Math"/>
          </w:rPr>
          <m:t>υ</m:t>
        </m:r>
        <m:r>
          <m:rPr>
            <m:nor/>
            <m:sty m:val="p"/>
          </m:rPr>
          <w:rPr>
            <w:rFonts w:ascii="Cambria Math" w:hAnsi="Cambria Math" w:eastAsia="宋体" w:cs="Cambria Math"/>
            <w:b w:val="0"/>
            <w:i w:val="0"/>
          </w:rPr>
          <m:t>=</m:t>
        </m:r>
        <m:f>
          <m:fPr/>
          <m:num>
            <m:r>
              <m:rPr>
                <m:sty m:val="p"/>
              </m:rPr>
              <w:rPr>
                <w:rFonts w:ascii="Cambria Math" w:hAnsi="Cambria Math" w:eastAsia="宋体" w:cs="Cambria Math"/>
              </w:rPr>
              <m:t>Δ</m:t>
            </m:r>
            <m:r>
              <m:rPr/>
              <w:rPr>
                <w:rFonts w:ascii="Cambria Math" w:hAnsi="Cambria Math" w:eastAsia="宋体" w:cs="Cambria Math"/>
              </w:rPr>
              <m:t>c</m:t>
            </m:r>
          </m:num>
          <m:den>
            <m:r>
              <m:rPr>
                <m:sty m:val="p"/>
              </m:rPr>
              <w:rPr>
                <w:rFonts w:ascii="Cambria Math" w:hAnsi="Cambria Math" w:eastAsia="宋体" w:cs="Cambria Math"/>
              </w:rPr>
              <m:t>Δ</m:t>
            </m:r>
            <m:r>
              <m:rPr/>
              <w:rPr>
                <w:rFonts w:ascii="Cambria Math" w:hAnsi="Cambria Math" w:eastAsia="宋体" w:cs="Cambria Math"/>
              </w:rPr>
              <m:t>t</m:t>
            </m:r>
          </m:den>
        </m:f>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0.075 mol</m:t>
            </m:r>
          </m:num>
          <m:den>
            <m:r>
              <m:rPr>
                <m:nor/>
                <m:sty m:val="p"/>
              </m:rPr>
              <w:rPr>
                <w:rFonts w:ascii="Cambria Math" w:hAnsi="Cambria Math" w:eastAsia="宋体" w:cs="Cambria Math"/>
                <w:b w:val="0"/>
                <w:i w:val="0"/>
              </w:rPr>
              <m:t>0.01 L</m:t>
            </m:r>
            <m:r>
              <m:rPr/>
              <w:rPr>
                <w:rFonts w:ascii="Cambria Math" w:hAnsi="Cambria Math" w:eastAsia="宋体" w:cs="Cambria Math"/>
              </w:rPr>
              <m:t>×</m:t>
            </m:r>
            <m:r>
              <m:rPr>
                <m:nor/>
                <m:sty m:val="p"/>
              </m:rPr>
              <w:rPr>
                <w:rFonts w:ascii="Cambria Math" w:hAnsi="Cambria Math" w:eastAsia="宋体" w:cs="Cambria Math"/>
                <w:b w:val="0"/>
                <w:i w:val="0"/>
              </w:rPr>
              <m:t>4 h</m:t>
            </m:r>
          </m:den>
        </m:f>
        <m:r>
          <m:rPr/>
          <w:rPr>
            <w:rFonts w:ascii="Cambria Math" w:hAnsi="Cambria Math" w:eastAsia="宋体" w:cs="Cambria Math"/>
          </w:rPr>
          <m:t>≈</m:t>
        </m:r>
        <m:r>
          <m:rPr>
            <m:nor/>
            <m:sty m:val="p"/>
          </m:rPr>
          <w:rPr>
            <w:rFonts w:ascii="Cambria Math" w:hAnsi="Cambria Math" w:eastAsia="宋体" w:cs="Cambria Math"/>
            <w:b w:val="0"/>
            <w:i w:val="0"/>
          </w:rPr>
          <m:t>1.88 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m:nor/>
                <m:sty m:val="p"/>
              </m:rPr>
              <w:rPr>
                <w:rFonts w:ascii="Cambria Math" w:hAnsi="Cambria Math" w:eastAsia="宋体" w:cs="Cambria Math"/>
                <w:b w:val="0"/>
                <w:i w:val="0"/>
              </w:rPr>
              <m:t>-1</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m:nor/>
                <m:sty m:val="p"/>
              </m:rPr>
              <w:rPr>
                <w:rFonts w:ascii="Cambria Math" w:hAnsi="Cambria Math" w:eastAsia="宋体" w:cs="Cambria Math"/>
                <w:b w:val="0"/>
                <w:i w:val="0"/>
              </w:rPr>
              <m:t>-1</m:t>
            </m:r>
          </m:sup>
        </m:sSup>
      </m:oMath>
      <w:r>
        <w:rPr>
          <w:sz w:val="21"/>
        </w:rPr>
        <w:t>；</w:t>
      </w:r>
    </w:p>
    <w:p w14:paraId="1B619CCC">
      <w:pPr>
        <w:shd w:val="clear" w:color="auto" w:fill="auto"/>
        <w:spacing w:line="360" w:lineRule="auto"/>
        <w:jc w:val="left"/>
        <w:rPr>
          <w:sz w:val="21"/>
        </w:rPr>
      </w:pPr>
      <w:r>
        <w:rPr>
          <w:sz w:val="21"/>
        </w:rPr>
        <w:t>（7）A．升高温度，分子能量升高，活化分子百分数增大，A正确；</w:t>
      </w:r>
    </w:p>
    <w:p w14:paraId="0075E228">
      <w:pPr>
        <w:shd w:val="clear" w:color="auto" w:fill="auto"/>
        <w:spacing w:line="360" w:lineRule="auto"/>
        <w:jc w:val="left"/>
        <w:rPr>
          <w:sz w:val="21"/>
        </w:rPr>
      </w:pPr>
      <w:r>
        <w:rPr>
          <w:sz w:val="21"/>
        </w:rPr>
        <w:t xml:space="preserve">B．增大浓度，增大活化分子数，活化分子百分数不变，B错误； </w:t>
      </w:r>
    </w:p>
    <w:p w14:paraId="284AC2C7">
      <w:pPr>
        <w:shd w:val="clear" w:color="auto" w:fill="auto"/>
        <w:spacing w:line="360" w:lineRule="auto"/>
        <w:jc w:val="left"/>
        <w:rPr>
          <w:sz w:val="21"/>
        </w:rPr>
      </w:pPr>
      <w:r>
        <w:rPr>
          <w:sz w:val="21"/>
        </w:rPr>
        <w:t xml:space="preserve">C．压缩容器，即增大压强，针对有气体的反应，增大单位体积活化分子数，活化分子百分数不变 ，C错误； </w:t>
      </w:r>
    </w:p>
    <w:p w14:paraId="17451813">
      <w:pPr>
        <w:shd w:val="clear" w:color="auto" w:fill="auto"/>
        <w:spacing w:line="360" w:lineRule="auto"/>
        <w:jc w:val="left"/>
        <w:rPr>
          <w:sz w:val="21"/>
        </w:rPr>
      </w:pPr>
      <w:r>
        <w:rPr>
          <w:sz w:val="21"/>
        </w:rPr>
        <w:t>D．充入惰性气体，若体积不变，浓度不变，活化分子百分数不变，D错误；</w:t>
      </w:r>
    </w:p>
    <w:p w14:paraId="7F479D8D">
      <w:pPr>
        <w:shd w:val="clear" w:color="auto" w:fill="auto"/>
        <w:spacing w:line="360" w:lineRule="auto"/>
        <w:jc w:val="left"/>
        <w:rPr>
          <w:sz w:val="21"/>
        </w:rPr>
      </w:pPr>
      <w:r>
        <w:rPr>
          <w:sz w:val="21"/>
        </w:rPr>
        <w:t>答案选A；</w:t>
      </w:r>
    </w:p>
    <w:p w14:paraId="23022DA5">
      <w:pPr>
        <w:shd w:val="clear" w:color="auto" w:fill="auto"/>
        <w:spacing w:line="360" w:lineRule="auto"/>
        <w:jc w:val="left"/>
        <w:rPr>
          <w:sz w:val="21"/>
        </w:rPr>
      </w:pPr>
      <w:r>
        <w:rPr>
          <w:sz w:val="21"/>
        </w:rPr>
        <w:t>（8）碳酸丙烯酯在单位时间内的产率随温度变化先变大后减小是因为反应未达平衡，温度越高反应速率越快，产率越高，</w:t>
      </w:r>
      <m:oMath>
        <m:r>
          <m:rPr/>
          <w:rPr>
            <w:rFonts w:ascii="Cambria Math" w:hAnsi="Cambria Math" w:eastAsia="宋体" w:cs="Cambria Math"/>
          </w:rPr>
          <m:t>T&gt;140℃</m:t>
        </m:r>
      </m:oMath>
      <w:r>
        <w:rPr>
          <w:sz w:val="21"/>
        </w:rPr>
        <w:t>，正反应放热，温度升高，平衡逆向移动，产率降低；</w:t>
      </w:r>
    </w:p>
    <w:p w14:paraId="49C11C73">
      <w:pPr>
        <w:shd w:val="clear" w:color="auto" w:fill="auto"/>
        <w:spacing w:line="360" w:lineRule="auto"/>
        <w:jc w:val="left"/>
        <w:rPr>
          <w:sz w:val="21"/>
        </w:rPr>
      </w:pPr>
      <w:r>
        <w:rPr>
          <w:sz w:val="21"/>
        </w:rPr>
        <w:t>（9）A．</w:t>
      </w:r>
      <m:oMath>
        <m:sSub>
          <m:sSubPr/>
          <m:e>
            <m:r>
              <m:rPr/>
              <w:rPr>
                <w:rFonts w:ascii="Cambria Math" w:hAnsi="Cambria Math" w:eastAsia="宋体" w:cs="Cambria Math"/>
              </w:rPr>
              <m:t>υ</m:t>
            </m:r>
          </m:e>
          <m:sub>
            <m:r>
              <m:rPr>
                <m:sty m:val="p"/>
              </m:rPr>
              <w:rPr>
                <w:rFonts w:ascii="Cambria Math" w:hAnsi="Cambria Math" w:eastAsia="宋体" w:cs="Cambria Math"/>
              </w:rPr>
              <m:t>正</m:t>
            </m:r>
          </m:sub>
        </m:sSub>
        <m:r>
          <m:rPr/>
          <w:rPr>
            <w:rFonts w:ascii="Cambria Math" w:hAnsi="Cambria Math" w:eastAsia="宋体" w:cs="Cambria Math"/>
          </w:rPr>
          <m:t>(C</m:t>
        </m:r>
        <m:sSub>
          <m:sSubPr/>
          <m:e>
            <m:r>
              <m:rPr/>
              <w:rPr>
                <w:rFonts w:ascii="Cambria Math" w:hAnsi="Cambria Math" w:eastAsia="宋体" w:cs="Cambria Math"/>
              </w:rPr>
              <m:t>O</m:t>
            </m:r>
          </m:e>
          <m:sub>
            <m:r>
              <m:rPr/>
              <w:rPr>
                <w:rFonts w:ascii="Cambria Math" w:hAnsi="Cambria Math" w:eastAsia="宋体" w:cs="Cambria Math"/>
              </w:rPr>
              <m:t>2</m:t>
            </m:r>
          </m:sub>
        </m:sSub>
        <m:r>
          <m:rPr/>
          <w:rPr>
            <w:rFonts w:ascii="Cambria Math" w:hAnsi="Cambria Math" w:eastAsia="宋体" w:cs="Cambria Math"/>
          </w:rPr>
          <m:t>)=</m:t>
        </m:r>
        <m:sSub>
          <m:sSubPr/>
          <m:e>
            <m:r>
              <m:rPr/>
              <w:rPr>
                <w:rFonts w:ascii="Cambria Math" w:hAnsi="Cambria Math" w:eastAsia="宋体" w:cs="Cambria Math"/>
              </w:rPr>
              <m:t>υ</m:t>
            </m:r>
          </m:e>
          <m:sub>
            <m:r>
              <m:rPr>
                <m:sty m:val="p"/>
              </m:rPr>
              <w:rPr>
                <w:rFonts w:ascii="Cambria Math" w:hAnsi="Cambria Math" w:eastAsia="宋体" w:cs="Cambria Math"/>
              </w:rPr>
              <m:t>正</m:t>
            </m:r>
          </m:sub>
        </m:sSub>
        <m:r>
          <m:rPr/>
          <w:rPr>
            <w:rFonts w:ascii="Cambria Math" w:hAnsi="Cambria Math" w:eastAsia="宋体" w:cs="Cambria Math"/>
          </w:rPr>
          <m:t>(</m:t>
        </m:r>
        <m:r>
          <m:rPr>
            <m:sty m:val="p"/>
          </m:rPr>
          <w:rPr>
            <w:rFonts w:ascii="Cambria Math" w:hAnsi="Cambria Math" w:eastAsia="宋体" w:cs="Cambria Math"/>
          </w:rPr>
          <m:t>碳酸丙烯酯</m:t>
        </m:r>
        <m:r>
          <m:rPr/>
          <w:rPr>
            <w:rFonts w:ascii="Cambria Math" w:hAnsi="Cambria Math" w:eastAsia="宋体" w:cs="Cambria Math"/>
          </w:rPr>
          <m:t>)</m:t>
        </m:r>
      </m:oMath>
      <w:r>
        <w:rPr>
          <w:sz w:val="21"/>
        </w:rPr>
        <w:t>都表示正反应速率，故不能表示反应达到平衡状态，A错误；</w:t>
      </w:r>
    </w:p>
    <w:p w14:paraId="70F39301">
      <w:pPr>
        <w:shd w:val="clear" w:color="auto" w:fill="auto"/>
        <w:spacing w:line="360" w:lineRule="auto"/>
        <w:jc w:val="left"/>
        <w:rPr>
          <w:sz w:val="21"/>
        </w:rPr>
      </w:pPr>
      <w:r>
        <w:rPr>
          <w:sz w:val="21"/>
        </w:rPr>
        <w:t>B．根据质量守恒定律，物质总质量不变，故不能说明反应达到平衡状态，B错误；</w:t>
      </w:r>
    </w:p>
    <w:p w14:paraId="21693589">
      <w:pPr>
        <w:shd w:val="clear" w:color="auto" w:fill="auto"/>
        <w:spacing w:line="360" w:lineRule="auto"/>
        <w:jc w:val="left"/>
        <w:rPr>
          <w:sz w:val="21"/>
        </w:rPr>
      </w:pPr>
      <w:r>
        <w:rPr>
          <w:sz w:val="21"/>
        </w:rPr>
        <w:t>C．该反应前后气体分子总数不同，故气体体积不变时，各物质的量浓度不变，可以说明反应达到平衡状态，C正确；</w:t>
      </w:r>
    </w:p>
    <w:p w14:paraId="129FB799">
      <w:pPr>
        <w:shd w:val="clear" w:color="auto" w:fill="auto"/>
        <w:spacing w:line="360" w:lineRule="auto"/>
        <w:jc w:val="left"/>
        <w:rPr>
          <w:sz w:val="21"/>
        </w:rPr>
      </w:pPr>
      <w:r>
        <w:rPr>
          <w:sz w:val="21"/>
        </w:rPr>
        <w:t>D．该反应前后气体分子总数不同，混合气体平均摩尔质量不变时，则说明各物质的量不再变化，可以说明反应达到平衡状态，D正确；</w:t>
      </w:r>
    </w:p>
    <w:p w14:paraId="5736067B">
      <w:pPr>
        <w:shd w:val="clear" w:color="auto" w:fill="auto"/>
        <w:spacing w:line="360" w:lineRule="auto"/>
        <w:jc w:val="left"/>
        <w:rPr>
          <w:sz w:val="21"/>
        </w:rPr>
      </w:pPr>
      <w:r>
        <w:rPr>
          <w:sz w:val="21"/>
        </w:rPr>
        <w:t>故答案选CD；</w:t>
      </w:r>
    </w:p>
    <w:p w14:paraId="3FC9C205">
      <w:pPr>
        <w:shd w:val="clear" w:color="auto" w:fill="auto"/>
        <w:spacing w:line="360" w:lineRule="auto"/>
        <w:jc w:val="left"/>
        <w:rPr>
          <w:sz w:val="21"/>
        </w:rPr>
      </w:pPr>
      <w:r>
        <w:rPr>
          <w:sz w:val="21"/>
        </w:rPr>
        <w:t>（10）用光气</w:t>
      </w:r>
      <m:oMath>
        <m:sSub>
          <m:sSubPr/>
          <m:e>
            <m:r>
              <m:rPr>
                <m:nor/>
                <m:sty m:val="p"/>
              </m:rPr>
              <w:rPr>
                <w:rFonts w:ascii="Cambria Math" w:hAnsi="Cambria Math" w:eastAsia="宋体" w:cs="Cambria Math"/>
                <w:b w:val="0"/>
                <w:i w:val="0"/>
              </w:rPr>
              <m:t>COCl</m:t>
            </m:r>
          </m:e>
          <m:sub>
            <m:r>
              <m:rPr>
                <m:nor/>
                <m:sty m:val="p"/>
              </m:rPr>
              <w:rPr>
                <w:rFonts w:ascii="Cambria Math" w:hAnsi="Cambria Math" w:eastAsia="宋体" w:cs="Cambria Math"/>
                <w:b w:val="0"/>
                <w:i w:val="0"/>
              </w:rPr>
              <m:t>2</m:t>
            </m:r>
          </m:sub>
        </m:sSub>
      </m:oMath>
      <w:r>
        <w:rPr>
          <w:sz w:val="21"/>
        </w:rPr>
        <w:t>与丙二醇反应也可以用于制备碳酸丙烯酯，光气有毒，传统方法更安全；</w:t>
      </w:r>
    </w:p>
    <w:p w14:paraId="6757E239">
      <w:pPr>
        <w:shd w:val="clear" w:color="auto" w:fill="auto"/>
        <w:spacing w:line="360" w:lineRule="auto"/>
        <w:jc w:val="left"/>
        <w:rPr>
          <w:sz w:val="21"/>
        </w:rPr>
      </w:pPr>
      <w:r>
        <w:rPr>
          <w:sz w:val="21"/>
        </w:rPr>
        <w:t>用光气</w:t>
      </w:r>
      <m:oMath>
        <m:sSub>
          <m:sSubPr/>
          <m:e>
            <m:r>
              <m:rPr>
                <m:nor/>
                <m:sty m:val="p"/>
              </m:rPr>
              <w:rPr>
                <w:rFonts w:ascii="Cambria Math" w:hAnsi="Cambria Math" w:eastAsia="宋体" w:cs="Cambria Math"/>
                <w:b w:val="0"/>
                <w:i w:val="0"/>
              </w:rPr>
              <m:t>COCl</m:t>
            </m:r>
          </m:e>
          <m:sub>
            <m:r>
              <m:rPr>
                <m:nor/>
                <m:sty m:val="p"/>
              </m:rPr>
              <w:rPr>
                <w:rFonts w:ascii="Cambria Math" w:hAnsi="Cambria Math" w:eastAsia="宋体" w:cs="Cambria Math"/>
                <w:b w:val="0"/>
                <w:i w:val="0"/>
              </w:rPr>
              <m:t>2</m:t>
            </m:r>
          </m:sub>
        </m:sSub>
      </m:oMath>
      <w:r>
        <w:rPr>
          <w:sz w:val="21"/>
        </w:rPr>
        <w:t xml:space="preserve">与丙二醇反应还有副产物 </w:t>
      </w:r>
      <m:oMath>
        <m:r>
          <m:rPr>
            <m:nor/>
            <m:sty m:val="p"/>
          </m:rPr>
          <w:rPr>
            <w:rFonts w:ascii="Cambria Math" w:hAnsi="Cambria Math" w:eastAsia="宋体" w:cs="Cambria Math"/>
            <w:b w:val="0"/>
            <w:i w:val="0"/>
          </w:rPr>
          <m:t>HCl</m:t>
        </m:r>
      </m:oMath>
      <w:r>
        <w:rPr>
          <w:sz w:val="21"/>
        </w:rPr>
        <w:t>产生，原子利用率低；</w:t>
      </w:r>
    </w:p>
    <w:p w14:paraId="3FD66F53">
      <w:pPr>
        <w:shd w:val="clear" w:color="auto" w:fill="auto"/>
        <w:spacing w:line="360" w:lineRule="auto"/>
        <w:jc w:val="left"/>
        <w:rPr>
          <w:sz w:val="21"/>
        </w:rPr>
      </w:pPr>
      <w:r>
        <w:rPr>
          <w:sz w:val="21"/>
        </w:rPr>
        <w:t>环氧丙烷与</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催化合成原子利用率达到百分之百，传统方法用二氧化碳做原料，可以帮助完成碳中和，减缓温室效应。</w:t>
      </w:r>
    </w:p>
    <w:p w14:paraId="6C18666F">
      <w:pPr>
        <w:shd w:val="clear" w:color="auto" w:fill="auto"/>
        <w:spacing w:line="360" w:lineRule="auto"/>
        <w:jc w:val="left"/>
        <w:rPr>
          <w:sz w:val="21"/>
        </w:rPr>
      </w:pPr>
      <w:r>
        <w:rPr>
          <w:sz w:val="21"/>
        </w:rPr>
        <w:t>2．(1)BC</w:t>
      </w:r>
    </w:p>
    <w:p w14:paraId="2384009A">
      <w:pPr>
        <w:shd w:val="clear" w:color="auto" w:fill="auto"/>
        <w:spacing w:line="360" w:lineRule="auto"/>
        <w:jc w:val="left"/>
        <w:rPr>
          <w:sz w:val="21"/>
        </w:rPr>
      </w:pPr>
      <w:r>
        <w:rPr>
          <w:sz w:val="21"/>
        </w:rPr>
        <w:t>(2)金属晶体中有自由电子，所以当可见光照射到金属晶体表面时，晶体中的自由电子可以吸收光能而呈现能量较高的状态。但是这种状态不稳定，电子跃迁回到低能量状态时会将吸收的各种波长的光辐射出来，使得金属不透明并具有金属光泽</w:t>
      </w:r>
    </w:p>
    <w:p w14:paraId="0C8B11CF">
      <w:pPr>
        <w:shd w:val="clear" w:color="auto" w:fill="auto"/>
        <w:spacing w:line="360" w:lineRule="auto"/>
        <w:jc w:val="left"/>
        <w:rPr>
          <w:sz w:val="21"/>
        </w:rPr>
      </w:pPr>
      <w:r>
        <w:rPr>
          <w:sz w:val="21"/>
        </w:rPr>
        <w:t>(3)BC</w:t>
      </w:r>
    </w:p>
    <w:p w14:paraId="539937B0">
      <w:pPr>
        <w:shd w:val="clear" w:color="auto" w:fill="auto"/>
        <w:spacing w:line="360" w:lineRule="auto"/>
        <w:jc w:val="left"/>
        <w:rPr>
          <w:sz w:val="21"/>
        </w:rPr>
      </w:pPr>
      <w:r>
        <w:rPr>
          <w:sz w:val="21"/>
        </w:rPr>
        <w:t>(4)D</w:t>
      </w:r>
    </w:p>
    <w:p w14:paraId="0093D4E9">
      <w:pPr>
        <w:shd w:val="clear" w:color="auto" w:fill="auto"/>
        <w:spacing w:line="360" w:lineRule="auto"/>
        <w:jc w:val="left"/>
        <w:rPr>
          <w:sz w:val="21"/>
        </w:rPr>
      </w:pPr>
      <w:r>
        <w:rPr>
          <w:sz w:val="21"/>
        </w:rPr>
        <w:t>(5)4</w:t>
      </w:r>
    </w:p>
    <w:p w14:paraId="49A15B3F">
      <w:pPr>
        <w:shd w:val="clear" w:color="auto" w:fill="auto"/>
        <w:spacing w:line="360" w:lineRule="auto"/>
        <w:jc w:val="left"/>
        <w:rPr>
          <w:sz w:val="21"/>
        </w:rPr>
      </w:pPr>
      <w:r>
        <w:rPr>
          <w:sz w:val="21"/>
        </w:rPr>
        <w:t>(6)5、6、7、8</w:t>
      </w:r>
    </w:p>
    <w:p w14:paraId="5E683103">
      <w:pPr>
        <w:shd w:val="clear" w:color="auto" w:fill="auto"/>
        <w:spacing w:line="360" w:lineRule="auto"/>
        <w:jc w:val="left"/>
        <w:rPr>
          <w:sz w:val="21"/>
        </w:rPr>
      </w:pPr>
      <w:r>
        <w:rPr>
          <w:sz w:val="21"/>
        </w:rPr>
        <w:t>(7)</w:t>
      </w:r>
      <m:oMath>
        <m:sSub>
          <m:sSubPr/>
          <m:e>
            <m:r>
              <m:rPr>
                <m:nor/>
                <m:sty m:val="p"/>
              </m:rPr>
              <w:rPr>
                <w:rFonts w:ascii="Cambria Math" w:hAnsi="Cambria Math" w:eastAsia="宋体" w:cs="Cambria Math"/>
                <w:b w:val="0"/>
                <w:i w:val="0"/>
              </w:rPr>
              <m:t>ρ(CaWO</m:t>
            </m:r>
          </m:e>
          <m:sub>
            <m:r>
              <m:rPr>
                <m:nor/>
                <m:sty m:val="p"/>
              </m:rPr>
              <w:rPr>
                <w:rFonts w:ascii="Cambria Math" w:hAnsi="Cambria Math" w:eastAsia="宋体" w:cs="Cambria Math"/>
                <w:b w:val="0"/>
                <w:i w:val="0"/>
              </w:rPr>
              <m:t>4</m:t>
            </m:r>
          </m:sub>
        </m:sSub>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Z</m:t>
            </m:r>
            <m:r>
              <m:rPr/>
              <w:rPr>
                <w:rFonts w:ascii="Cambria Math" w:hAnsi="Cambria Math" w:eastAsia="宋体" w:cs="Cambria Math"/>
              </w:rPr>
              <m:t>·</m:t>
            </m:r>
            <m:r>
              <m:rPr>
                <m:nor/>
                <m:sty m:val="p"/>
              </m:rPr>
              <w:rPr>
                <w:rFonts w:ascii="Cambria Math" w:hAnsi="Cambria Math" w:eastAsia="宋体" w:cs="Cambria Math"/>
                <w:b w:val="0"/>
                <w:i w:val="0"/>
              </w:rPr>
              <m:t>M</m:t>
            </m:r>
          </m:num>
          <m:den>
            <m:sSup>
              <m:sSupPr/>
              <m:e>
                <m:r>
                  <m:rPr>
                    <m:nor/>
                    <m:sty m:val="p"/>
                  </m:rPr>
                  <w:rPr>
                    <w:rFonts w:ascii="Cambria Math" w:hAnsi="Cambria Math" w:eastAsia="宋体" w:cs="Cambria Math"/>
                    <w:b w:val="0"/>
                    <w:i w:val="0"/>
                  </w:rPr>
                  <m:t>a</m:t>
                </m:r>
              </m:e>
              <m:sup>
                <m:r>
                  <m:rPr>
                    <m:nor/>
                    <m:sty m:val="p"/>
                  </m:rPr>
                  <w:rPr>
                    <w:rFonts w:ascii="Cambria Math" w:hAnsi="Cambria Math" w:eastAsia="宋体" w:cs="Cambria Math"/>
                    <w:b w:val="0"/>
                    <w:i w:val="0"/>
                  </w:rPr>
                  <m:t>3</m:t>
                </m:r>
              </m:sup>
            </m:sSup>
            <m:r>
              <m:rPr/>
              <w:rPr>
                <w:rFonts w:ascii="Cambria Math" w:hAnsi="Cambria Math" w:eastAsia="宋体" w:cs="Cambria Math"/>
              </w:rPr>
              <m:t>·</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den>
        </m:f>
      </m:oMath>
      <w:r>
        <w:rPr>
          <w:sz w:val="21"/>
        </w:rPr>
        <w:t>；CaWO</w:t>
      </w:r>
      <w:r>
        <w:rPr>
          <w:sz w:val="21"/>
          <w:vertAlign w:val="subscript"/>
        </w:rPr>
        <w:t>4</w:t>
      </w:r>
      <w:r>
        <w:rPr>
          <w:sz w:val="21"/>
        </w:rPr>
        <w:t>的密度较大</w:t>
      </w:r>
    </w:p>
    <w:p w14:paraId="300FA142">
      <w:pPr>
        <w:shd w:val="clear" w:color="auto" w:fill="auto"/>
        <w:spacing w:line="360" w:lineRule="auto"/>
        <w:jc w:val="left"/>
        <w:rPr>
          <w:sz w:val="21"/>
        </w:rPr>
      </w:pPr>
      <w:r>
        <w:rPr>
          <w:sz w:val="21"/>
        </w:rPr>
        <w:t>(8)</w:t>
      </w:r>
      <m:oMath>
        <m:sSup>
          <m:sSupPr/>
          <m:e>
            <m:r>
              <m:rPr>
                <m:nor/>
                <m:sty m:val="p"/>
              </m:rPr>
              <w:rPr>
                <w:rFonts w:ascii="Cambria Math" w:hAnsi="Cambria Math" w:eastAsia="宋体" w:cs="Cambria Math"/>
                <w:b w:val="0"/>
                <w:i w:val="0"/>
              </w:rPr>
              <m:t>W+8OH</m:t>
            </m:r>
          </m:e>
          <m:sup>
            <m:r>
              <m:rPr>
                <m:nor/>
                <m:sty m:val="p"/>
              </m:rPr>
              <w:rPr>
                <w:rFonts w:ascii="Cambria Math" w:hAnsi="Cambria Math" w:eastAsia="宋体" w:cs="Cambria Math"/>
                <w:b w:val="0"/>
                <w:i w:val="0"/>
              </w:rPr>
              <m:t>-</m:t>
            </m:r>
          </m:sup>
        </m:sSup>
        <m:sSup>
          <m:sSupPr/>
          <m:e>
            <m:r>
              <m:rPr>
                <m:nor/>
                <m:sty m:val="p"/>
              </m:rPr>
              <w:rPr>
                <w:rFonts w:ascii="Cambria Math" w:hAnsi="Cambria Math" w:eastAsia="宋体" w:cs="Cambria Math"/>
                <w:b w:val="0"/>
                <w:i w:val="0"/>
              </w:rPr>
              <m:t>-6e</m:t>
            </m:r>
          </m:e>
          <m:sup>
            <m:r>
              <m:rPr>
                <m:nor/>
                <m:sty m:val="p"/>
              </m:rPr>
              <w:rPr>
                <w:rFonts w:ascii="Cambria Math" w:hAnsi="Cambria Math" w:eastAsia="宋体" w:cs="Cambria Math"/>
                <w:b w:val="0"/>
                <w:i w:val="0"/>
              </w:rPr>
              <m:t>-</m:t>
            </m:r>
          </m:sup>
        </m:sSup>
        <m:sSup>
          <m:sSupPr/>
          <m:e>
            <m:r>
              <m:rPr>
                <m:nor/>
                <m:sty m:val="p"/>
              </m:rPr>
              <w:rPr>
                <w:rFonts w:ascii="Cambria Math" w:hAnsi="Cambria Math" w:eastAsia="宋体" w:cs="Cambria Math"/>
                <w:b w:val="0"/>
                <w:i w:val="0"/>
              </w:rPr>
              <m:t>+Ca</m:t>
            </m:r>
          </m:e>
          <m:sup>
            <m:r>
              <m:rPr>
                <m:nor/>
                <m:sty m:val="p"/>
              </m:rPr>
              <w:rPr>
                <w:rFonts w:ascii="Cambria Math" w:hAnsi="Cambria Math" w:eastAsia="宋体" w:cs="Cambria Math"/>
                <w:b w:val="0"/>
                <w:i w:val="0"/>
              </w:rPr>
              <m:t>2+</m:t>
            </m:r>
          </m:sup>
        </m:sSup>
        <m:sSub>
          <m:sSubPr/>
          <m:e>
            <m:r>
              <m:rPr>
                <m:nor/>
                <m:sty m:val="p"/>
              </m:rPr>
              <w:rPr>
                <w:rFonts w:ascii="Cambria Math" w:hAnsi="Cambria Math" w:eastAsia="宋体" w:cs="Cambria Math"/>
                <w:b w:val="0"/>
                <w:i w:val="0"/>
              </w:rPr>
              <m:t>=CaWO</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+4H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p>
    <w:p w14:paraId="34D9EC4F">
      <w:pPr>
        <w:shd w:val="clear" w:color="auto" w:fill="auto"/>
        <w:spacing w:line="360" w:lineRule="auto"/>
        <w:jc w:val="left"/>
        <w:rPr>
          <w:sz w:val="21"/>
        </w:rPr>
      </w:pPr>
      <w:r>
        <w:rPr>
          <w:sz w:val="21"/>
        </w:rPr>
        <w:t>(9)减少CO</w:t>
      </w:r>
      <w:r>
        <w:rPr>
          <w:sz w:val="21"/>
          <w:vertAlign w:val="subscript"/>
        </w:rPr>
        <w:t>2</w:t>
      </w:r>
      <w:r>
        <w:rPr>
          <w:sz w:val="21"/>
        </w:rPr>
        <w:t>，避免生成CaCO</w:t>
      </w:r>
      <w:r>
        <w:rPr>
          <w:sz w:val="21"/>
          <w:vertAlign w:val="subscript"/>
        </w:rPr>
        <w:t>3</w:t>
      </w:r>
    </w:p>
    <w:p w14:paraId="7912C052">
      <w:pPr>
        <w:shd w:val="clear" w:color="auto" w:fill="auto"/>
        <w:spacing w:line="360" w:lineRule="auto"/>
        <w:jc w:val="left"/>
        <w:rPr>
          <w:sz w:val="21"/>
        </w:rPr>
      </w:pPr>
      <w:r>
        <w:rPr>
          <w:sz w:val="21"/>
        </w:rPr>
        <w:t xml:space="preserve">【分析】W丝除了有导电性以外，还具有很高的熔点， </w:t>
      </w:r>
      <m:oMath>
        <m:r>
          <m:rPr>
            <m:sty m:val="p"/>
          </m:rPr>
          <w:rPr>
            <w:rFonts w:ascii="Cambria Math" w:hAnsi="Cambria Math" w:eastAsia="宋体" w:cs="Cambria Math"/>
          </w:rPr>
          <m:t>价层电子对的计算公式为</m:t>
        </m:r>
        <m:f>
          <m:fPr/>
          <m:num>
            <m:r>
              <m:rPr>
                <m:sty m:val="p"/>
              </m:rPr>
              <w:rPr>
                <w:rFonts w:ascii="Cambria Math" w:hAnsi="Cambria Math" w:eastAsia="宋体" w:cs="Cambria Math"/>
              </w:rPr>
              <m:t>中心原子价电子数</m:t>
            </m:r>
            <m:r>
              <m:rPr/>
              <w:rPr>
                <w:rFonts w:ascii="Cambria Math" w:hAnsi="Cambria Math" w:eastAsia="宋体" w:cs="Cambria Math"/>
              </w:rPr>
              <m:t>+</m:t>
            </m:r>
            <m:r>
              <m:rPr>
                <m:sty m:val="p"/>
              </m:rPr>
              <w:rPr>
                <w:rFonts w:ascii="Cambria Math" w:hAnsi="Cambria Math" w:eastAsia="宋体" w:cs="Cambria Math"/>
              </w:rPr>
              <m:t>配位原子提供的电子总数</m:t>
            </m:r>
            <m:r>
              <m:rPr/>
              <w:rPr>
                <w:rFonts w:ascii="Cambria Math" w:hAnsi="Cambria Math" w:eastAsia="宋体" w:cs="Cambria Math"/>
              </w:rPr>
              <m:t>+</m:t>
            </m:r>
            <m:r>
              <m:rPr>
                <m:sty m:val="p"/>
              </m:rPr>
              <w:rPr>
                <w:rFonts w:ascii="Cambria Math" w:hAnsi="Cambria Math" w:eastAsia="宋体" w:cs="Cambria Math"/>
              </w:rPr>
              <m:t>电荷数</m:t>
            </m:r>
          </m:num>
          <m:den>
            <m:r>
              <m:rPr/>
              <w:rPr>
                <w:rFonts w:ascii="Cambria Math" w:hAnsi="Cambria Math" w:eastAsia="宋体" w:cs="Cambria Math"/>
              </w:rPr>
              <m:t>2</m:t>
            </m:r>
          </m:den>
        </m:f>
      </m:oMath>
      <w:r>
        <w:rPr>
          <w:sz w:val="21"/>
        </w:rPr>
        <w:t>，与电源正极相连的是电解池的阳极，与电源负极相连的是电解池的阴极，阳极失电子，阴极得电子；</w:t>
      </w:r>
    </w:p>
    <w:p w14:paraId="5C04A4DB">
      <w:pPr>
        <w:shd w:val="clear" w:color="auto" w:fill="auto"/>
        <w:spacing w:line="360" w:lineRule="auto"/>
        <w:jc w:val="left"/>
        <w:rPr>
          <w:sz w:val="21"/>
        </w:rPr>
      </w:pPr>
      <w:r>
        <w:rPr>
          <w:sz w:val="21"/>
        </w:rPr>
        <w:t>【详解】（1）因为W丝具有导电性高熔点的性质，所以可以用来做灯丝，故答案为：BC；</w:t>
      </w:r>
    </w:p>
    <w:p w14:paraId="5AF938B4">
      <w:pPr>
        <w:shd w:val="clear" w:color="auto" w:fill="auto"/>
        <w:spacing w:line="360" w:lineRule="auto"/>
        <w:jc w:val="left"/>
        <w:rPr>
          <w:sz w:val="21"/>
        </w:rPr>
      </w:pPr>
      <w:r>
        <w:rPr>
          <w:sz w:val="21"/>
        </w:rPr>
        <w:t>（2）钨有金属光泽的原因是：金属晶体中有自由电子，所以当可见光照射到金属晶体表面时，晶体中的自由电子可以吸收光能而呈现能量较高的状态。但是这种状态不稳定，电子跃迁回到低能量状态时会将吸收的各种波长的光辐射出来，使得金属不透明并具有金属光泽；</w:t>
      </w:r>
    </w:p>
    <w:p w14:paraId="62ACB446">
      <w:pPr>
        <w:shd w:val="clear" w:color="auto" w:fill="auto"/>
        <w:spacing w:line="360" w:lineRule="auto"/>
        <w:jc w:val="left"/>
        <w:rPr>
          <w:sz w:val="21"/>
        </w:rPr>
      </w:pPr>
      <w:r>
        <w:rPr>
          <w:sz w:val="21"/>
        </w:rPr>
        <w:t>故答案为：金属晶体中有自由电子，所以当可见光照射到金属晶体表面时，晶体中的自由电子可以吸收光能而呈现能量较高的状态。但是这种状态不稳定，电子跃迁回到低能量状态时会将吸收的各种波长的光辐射出来，使得金属不透明并具有金属光泽；</w:t>
      </w:r>
    </w:p>
    <w:p w14:paraId="07833D7D">
      <w:pPr>
        <w:shd w:val="clear" w:color="auto" w:fill="auto"/>
        <w:spacing w:line="360" w:lineRule="auto"/>
        <w:jc w:val="left"/>
        <w:rPr>
          <w:sz w:val="21"/>
        </w:rPr>
      </w:pPr>
      <w:r>
        <w:rPr>
          <w:sz w:val="21"/>
        </w:rPr>
        <w:t>（3）由图可知答案为：BC；</w:t>
      </w:r>
    </w:p>
    <w:p w14:paraId="7053B2A3">
      <w:pPr>
        <w:shd w:val="clear" w:color="auto" w:fill="auto"/>
        <w:spacing w:line="360" w:lineRule="auto"/>
        <w:jc w:val="left"/>
        <w:rPr>
          <w:sz w:val="21"/>
        </w:rPr>
      </w:pPr>
      <w:r>
        <w:rPr>
          <w:sz w:val="21"/>
        </w:rPr>
        <w:t>（4）74号W元素在56号Xe元素和86号Rn元素之间，所以W在第六周期第ⅥB族，故答案为D；</w:t>
      </w:r>
    </w:p>
    <w:p w14:paraId="264F046F">
      <w:pPr>
        <w:shd w:val="clear" w:color="auto" w:fill="auto"/>
        <w:spacing w:line="360" w:lineRule="auto"/>
        <w:jc w:val="left"/>
        <w:rPr>
          <w:sz w:val="21"/>
        </w:rPr>
      </w:pPr>
      <w:r>
        <w:rPr>
          <w:sz w:val="21"/>
        </w:rPr>
        <w:t>（5）</w:t>
      </w:r>
      <m:oMath>
        <m:sSubSup>
          <m:sSubSupPr/>
          <m:e>
            <m:r>
              <m:rPr>
                <m:nor/>
                <m:sty m:val="p"/>
              </m:rPr>
              <w:rPr>
                <w:rFonts w:ascii="Cambria Math" w:hAnsi="Cambria Math" w:eastAsia="宋体" w:cs="Cambria Math"/>
                <w:b w:val="0"/>
                <w:i w:val="0"/>
              </w:rPr>
              <m:t>WO</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2-</m:t>
            </m:r>
          </m:sup>
        </m:sSubSup>
        <m:r>
          <m:rPr>
            <m:sty m:val="p"/>
          </m:rPr>
          <w:rPr>
            <w:rFonts w:ascii="Cambria Math" w:hAnsi="Cambria Math" w:eastAsia="宋体" w:cs="Cambria Math"/>
          </w:rPr>
          <m:t>的价层电子对数</m:t>
        </m:r>
        <m:r>
          <m:rPr/>
          <w:rPr>
            <w:rFonts w:ascii="Cambria Math" w:hAnsi="Cambria Math" w:eastAsia="宋体" w:cs="Cambria Math"/>
          </w:rPr>
          <m:t>=</m:t>
        </m:r>
        <m:f>
          <m:fPr/>
          <m:num>
            <m:r>
              <m:rPr>
                <m:sty m:val="p"/>
              </m:rPr>
              <w:rPr>
                <w:rFonts w:ascii="Cambria Math" w:hAnsi="Cambria Math" w:eastAsia="宋体" w:cs="Cambria Math"/>
              </w:rPr>
              <m:t>中心原子价电子数</m:t>
            </m:r>
            <m:r>
              <m:rPr/>
              <w:rPr>
                <w:rFonts w:ascii="Cambria Math" w:hAnsi="Cambria Math" w:eastAsia="宋体" w:cs="Cambria Math"/>
              </w:rPr>
              <m:t>+</m:t>
            </m:r>
            <m:r>
              <m:rPr>
                <m:sty m:val="p"/>
              </m:rPr>
              <w:rPr>
                <w:rFonts w:ascii="Cambria Math" w:hAnsi="Cambria Math" w:eastAsia="宋体" w:cs="Cambria Math"/>
              </w:rPr>
              <m:t>配位原子提供的电子总数</m:t>
            </m:r>
            <m:r>
              <m:rPr/>
              <w:rPr>
                <w:rFonts w:ascii="Cambria Math" w:hAnsi="Cambria Math" w:eastAsia="宋体" w:cs="Cambria Math"/>
              </w:rPr>
              <m:t>+</m:t>
            </m:r>
            <m:r>
              <m:rPr>
                <m:sty m:val="p"/>
              </m:rPr>
              <w:rPr>
                <w:rFonts w:ascii="Cambria Math" w:hAnsi="Cambria Math" w:eastAsia="宋体" w:cs="Cambria Math"/>
              </w:rPr>
              <m:t>电荷数</m:t>
            </m:r>
          </m:num>
          <m:den>
            <m:r>
              <m:rPr/>
              <w:rPr>
                <w:rFonts w:ascii="Cambria Math" w:hAnsi="Cambria Math" w:eastAsia="宋体" w:cs="Cambria Math"/>
              </w:rPr>
              <m:t>2</m:t>
            </m:r>
          </m:den>
        </m:f>
        <m:r>
          <m:rPr/>
          <w:rPr>
            <w:rFonts w:ascii="Cambria Math" w:hAnsi="Cambria Math" w:eastAsia="宋体" w:cs="Cambria Math"/>
          </w:rPr>
          <m:t>=</m:t>
        </m:r>
        <m:f>
          <m:fPr/>
          <m:num>
            <m:r>
              <m:rPr/>
              <w:rPr>
                <w:rFonts w:ascii="Cambria Math" w:hAnsi="Cambria Math" w:eastAsia="宋体" w:cs="Cambria Math"/>
              </w:rPr>
              <m:t>6+4×0+2</m:t>
            </m:r>
          </m:num>
          <m:den>
            <m:r>
              <m:rPr/>
              <w:rPr>
                <w:rFonts w:ascii="Cambria Math" w:hAnsi="Cambria Math" w:eastAsia="宋体" w:cs="Cambria Math"/>
              </w:rPr>
              <m:t>2</m:t>
            </m:r>
          </m:den>
        </m:f>
        <m:r>
          <m:rPr/>
          <w:rPr>
            <w:rFonts w:ascii="Cambria Math" w:hAnsi="Cambria Math" w:eastAsia="宋体" w:cs="Cambria Math"/>
          </w:rPr>
          <m:t>=4</m:t>
        </m:r>
      </m:oMath>
      <w:r>
        <w:rPr>
          <w:sz w:val="21"/>
        </w:rPr>
        <w:t>，故答案为4；</w:t>
      </w:r>
    </w:p>
    <w:p w14:paraId="1C6CF0AE">
      <w:pPr>
        <w:shd w:val="clear" w:color="auto" w:fill="auto"/>
        <w:spacing w:line="360" w:lineRule="auto"/>
        <w:jc w:val="left"/>
        <w:rPr>
          <w:sz w:val="21"/>
        </w:rPr>
      </w:pPr>
      <w:r>
        <w:rPr>
          <w:sz w:val="21"/>
        </w:rPr>
        <w:t>（6）</w:t>
      </w:r>
      <m:oMath>
        <m:sSubSup>
          <m:sSubSupPr/>
          <m:e>
            <m:r>
              <m:rPr>
                <m:nor/>
                <m:sty m:val="p"/>
              </m:rPr>
              <w:rPr>
                <w:rFonts w:ascii="Cambria Math" w:hAnsi="Cambria Math" w:eastAsia="宋体" w:cs="Cambria Math"/>
                <w:b w:val="0"/>
                <w:i w:val="0"/>
              </w:rPr>
              <m:t>WO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四面体是由1个W原子和4个O原子构成的，其中W原子位于四面体的中心，4个O原子位于四面体的4个顶点。从图1-8中可以看到晶胞的结构，当W原子与5、6、7、8号O原子相邻时，能组成一个四面体，故答案为：5、6、7、8；</w:t>
      </w:r>
    </w:p>
    <w:p w14:paraId="1408E009">
      <w:pPr>
        <w:shd w:val="clear" w:color="auto" w:fill="auto"/>
        <w:spacing w:line="360" w:lineRule="auto"/>
        <w:jc w:val="left"/>
        <w:rPr>
          <w:sz w:val="21"/>
        </w:rPr>
      </w:pPr>
      <w:r>
        <w:rPr>
          <w:sz w:val="21"/>
        </w:rPr>
        <w:t>（7）晶胞参数通常指的是晶胞的边长和角度。假设图中标注的边长为a，角度为</w:t>
      </w:r>
      <m:oMath>
        <m:r>
          <m:rPr>
            <m:nor/>
            <m:sty m:val="p"/>
          </m:rPr>
          <w:rPr>
            <w:rFonts w:ascii="Cambria Math" w:hAnsi="Cambria Math" w:eastAsia="宋体" w:cs="Cambria Math"/>
            <w:b w:val="0"/>
            <w:i w:val="0"/>
          </w:rPr>
          <m:t>α</m:t>
        </m:r>
        <m:r>
          <m:rPr/>
          <w:rPr>
            <w:rFonts w:ascii="Cambria Math" w:hAnsi="Cambria Math" w:eastAsia="宋体" w:cs="Cambria Math"/>
          </w:rPr>
          <m:t>、</m:t>
        </m:r>
        <m:r>
          <m:rPr>
            <m:nor/>
            <m:sty m:val="p"/>
          </m:rPr>
          <w:rPr>
            <w:rFonts w:ascii="Cambria Math" w:hAnsi="Cambria Math" w:eastAsia="宋体" w:cs="Cambria Math"/>
            <w:b w:val="0"/>
            <w:i w:val="0"/>
          </w:rPr>
          <m:t>β</m:t>
        </m:r>
        <m:r>
          <m:rPr/>
          <w:rPr>
            <w:rFonts w:ascii="Cambria Math" w:hAnsi="Cambria Math" w:eastAsia="宋体" w:cs="Cambria Math"/>
          </w:rPr>
          <m:t>、</m:t>
        </m:r>
        <m:r>
          <m:rPr>
            <m:nor/>
            <m:sty m:val="p"/>
          </m:rPr>
          <w:rPr>
            <w:rFonts w:ascii="Cambria Math" w:hAnsi="Cambria Math" w:eastAsia="宋体" w:cs="Cambria Math"/>
            <w:b w:val="0"/>
            <w:i w:val="0"/>
          </w:rPr>
          <m:t>γ</m:t>
        </m:r>
      </m:oMath>
      <w:r>
        <w:rPr>
          <w:sz w:val="21"/>
        </w:rPr>
        <w:t>，</w:t>
      </w:r>
      <m:oMath>
        <m:sSub>
          <m:sSubPr/>
          <m:e>
            <m:r>
              <m:rPr>
                <m:nor/>
                <m:sty m:val="p"/>
              </m:rPr>
              <w:rPr>
                <w:rFonts w:ascii="Cambria Math" w:hAnsi="Cambria Math" w:eastAsia="宋体" w:cs="Cambria Math"/>
                <w:b w:val="0"/>
                <w:i w:val="0"/>
              </w:rPr>
              <m:t>ρ(CaWO</m:t>
            </m:r>
          </m:e>
          <m:sub>
            <m:r>
              <m:rPr>
                <m:nor/>
                <m:sty m:val="p"/>
              </m:rPr>
              <w:rPr>
                <w:rFonts w:ascii="Cambria Math" w:hAnsi="Cambria Math" w:eastAsia="宋体" w:cs="Cambria Math"/>
                <w:b w:val="0"/>
                <w:i w:val="0"/>
              </w:rPr>
              <m:t>4</m:t>
            </m:r>
          </m:sub>
        </m:sSub>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Z</m:t>
            </m:r>
            <m:r>
              <m:rPr/>
              <w:rPr>
                <w:rFonts w:ascii="Cambria Math" w:hAnsi="Cambria Math" w:eastAsia="宋体" w:cs="Cambria Math"/>
              </w:rPr>
              <m:t>·</m:t>
            </m:r>
            <m:r>
              <m:rPr>
                <m:nor/>
                <m:sty m:val="p"/>
              </m:rPr>
              <w:rPr>
                <w:rFonts w:ascii="Cambria Math" w:hAnsi="Cambria Math" w:eastAsia="宋体" w:cs="Cambria Math"/>
                <w:b w:val="0"/>
                <w:i w:val="0"/>
              </w:rPr>
              <m:t>M</m:t>
            </m:r>
          </m:num>
          <m:den>
            <m:sSup>
              <m:sSupPr/>
              <m:e>
                <m:r>
                  <m:rPr>
                    <m:nor/>
                    <m:sty m:val="p"/>
                  </m:rPr>
                  <w:rPr>
                    <w:rFonts w:ascii="Cambria Math" w:hAnsi="Cambria Math" w:eastAsia="宋体" w:cs="Cambria Math"/>
                    <w:b w:val="0"/>
                    <w:i w:val="0"/>
                  </w:rPr>
                  <m:t>a</m:t>
                </m:r>
              </m:e>
              <m:sup>
                <m:r>
                  <m:rPr>
                    <m:nor/>
                    <m:sty m:val="p"/>
                  </m:rPr>
                  <w:rPr>
                    <w:rFonts w:ascii="Cambria Math" w:hAnsi="Cambria Math" w:eastAsia="宋体" w:cs="Cambria Math"/>
                    <w:b w:val="0"/>
                    <w:i w:val="0"/>
                  </w:rPr>
                  <m:t>3</m:t>
                </m:r>
              </m:sup>
            </m:sSup>
            <m:r>
              <m:rPr/>
              <w:rPr>
                <w:rFonts w:ascii="Cambria Math" w:hAnsi="Cambria Math" w:eastAsia="宋体" w:cs="Cambria Math"/>
              </w:rPr>
              <m:t>·</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den>
        </m:f>
      </m:oMath>
      <w:r>
        <w:rPr>
          <w:sz w:val="21"/>
        </w:rPr>
        <w:t>，其中Z是晶胞中化学式单位的数量，M是化学式单位的摩尔质量，a是晶胞的体积，N</w:t>
      </w:r>
      <w:r>
        <w:rPr>
          <w:sz w:val="21"/>
          <w:vertAlign w:val="subscript"/>
        </w:rPr>
        <w:t>A</w:t>
      </w:r>
      <w:r>
        <w:rPr>
          <w:sz w:val="21"/>
        </w:rPr>
        <w:t>是阿伏伽德罗常数；“重石头”是CaWO</w:t>
      </w:r>
      <w:r>
        <w:rPr>
          <w:sz w:val="21"/>
          <w:vertAlign w:val="subscript"/>
        </w:rPr>
        <w:t>4</w:t>
      </w:r>
      <w:r>
        <w:rPr>
          <w:sz w:val="21"/>
        </w:rPr>
        <w:t>的俗名，因为CaWO</w:t>
      </w:r>
      <w:r>
        <w:rPr>
          <w:sz w:val="21"/>
          <w:vertAlign w:val="subscript"/>
        </w:rPr>
        <w:t>4</w:t>
      </w:r>
      <w:r>
        <w:rPr>
          <w:sz w:val="21"/>
        </w:rPr>
        <w:t>的密度较大，所以被称为“重石头”；故答案为</w:t>
      </w:r>
      <m:oMath>
        <m:sSub>
          <m:sSubPr/>
          <m:e>
            <m:r>
              <m:rPr>
                <m:nor/>
                <m:sty m:val="p"/>
              </m:rPr>
              <w:rPr>
                <w:rFonts w:ascii="Cambria Math" w:hAnsi="Cambria Math" w:eastAsia="宋体" w:cs="Cambria Math"/>
                <w:b w:val="0"/>
                <w:i w:val="0"/>
              </w:rPr>
              <m:t>ρ(CaWO</m:t>
            </m:r>
          </m:e>
          <m:sub>
            <m:r>
              <m:rPr>
                <m:nor/>
                <m:sty m:val="p"/>
              </m:rPr>
              <w:rPr>
                <w:rFonts w:ascii="Cambria Math" w:hAnsi="Cambria Math" w:eastAsia="宋体" w:cs="Cambria Math"/>
                <w:b w:val="0"/>
                <w:i w:val="0"/>
              </w:rPr>
              <m:t>4</m:t>
            </m:r>
          </m:sub>
        </m:sSub>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Z</m:t>
            </m:r>
            <m:r>
              <m:rPr/>
              <w:rPr>
                <w:rFonts w:ascii="Cambria Math" w:hAnsi="Cambria Math" w:eastAsia="宋体" w:cs="Cambria Math"/>
              </w:rPr>
              <m:t>·</m:t>
            </m:r>
            <m:r>
              <m:rPr>
                <m:nor/>
                <m:sty m:val="p"/>
              </m:rPr>
              <w:rPr>
                <w:rFonts w:ascii="Cambria Math" w:hAnsi="Cambria Math" w:eastAsia="宋体" w:cs="Cambria Math"/>
                <w:b w:val="0"/>
                <w:i w:val="0"/>
              </w:rPr>
              <m:t>M</m:t>
            </m:r>
          </m:num>
          <m:den>
            <m:sSup>
              <m:sSupPr/>
              <m:e>
                <m:r>
                  <m:rPr>
                    <m:nor/>
                    <m:sty m:val="p"/>
                  </m:rPr>
                  <w:rPr>
                    <w:rFonts w:ascii="Cambria Math" w:hAnsi="Cambria Math" w:eastAsia="宋体" w:cs="Cambria Math"/>
                    <w:b w:val="0"/>
                    <w:i w:val="0"/>
                  </w:rPr>
                  <m:t>a</m:t>
                </m:r>
              </m:e>
              <m:sup>
                <m:r>
                  <m:rPr>
                    <m:nor/>
                    <m:sty m:val="p"/>
                  </m:rPr>
                  <w:rPr>
                    <w:rFonts w:ascii="Cambria Math" w:hAnsi="Cambria Math" w:eastAsia="宋体" w:cs="Cambria Math"/>
                    <w:b w:val="0"/>
                    <w:i w:val="0"/>
                  </w:rPr>
                  <m:t>3</m:t>
                </m:r>
              </m:sup>
            </m:sSup>
            <m:r>
              <m:rPr/>
              <w:rPr>
                <w:rFonts w:ascii="Cambria Math" w:hAnsi="Cambria Math" w:eastAsia="宋体" w:cs="Cambria Math"/>
              </w:rPr>
              <m:t>·</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den>
        </m:f>
      </m:oMath>
      <w:r>
        <w:rPr>
          <w:sz w:val="21"/>
        </w:rPr>
        <w:t>；CaWO</w:t>
      </w:r>
      <w:r>
        <w:rPr>
          <w:sz w:val="21"/>
          <w:vertAlign w:val="subscript"/>
        </w:rPr>
        <w:t>4</w:t>
      </w:r>
      <w:r>
        <w:rPr>
          <w:sz w:val="21"/>
        </w:rPr>
        <w:t>的密度较大；</w:t>
      </w:r>
    </w:p>
    <w:p w14:paraId="203E4FCC">
      <w:pPr>
        <w:shd w:val="clear" w:color="auto" w:fill="auto"/>
        <w:spacing w:line="360" w:lineRule="auto"/>
        <w:jc w:val="left"/>
        <w:rPr>
          <w:sz w:val="21"/>
        </w:rPr>
      </w:pPr>
      <w:r>
        <w:rPr>
          <w:sz w:val="21"/>
        </w:rPr>
        <w:t>（8）W与电源正极相连，所以是电解池的阳极，故电极反应式为：</w:t>
      </w:r>
      <m:oMath>
        <m:sSup>
          <m:sSupPr/>
          <m:e>
            <m:r>
              <m:rPr>
                <m:nor/>
                <m:sty m:val="p"/>
              </m:rPr>
              <w:rPr>
                <w:rFonts w:ascii="Cambria Math" w:hAnsi="Cambria Math" w:eastAsia="宋体" w:cs="Cambria Math"/>
                <w:b w:val="0"/>
                <w:i w:val="0"/>
              </w:rPr>
              <m:t>W+8OH</m:t>
            </m:r>
          </m:e>
          <m:sup>
            <m:r>
              <m:rPr>
                <m:nor/>
                <m:sty m:val="p"/>
              </m:rPr>
              <w:rPr>
                <w:rFonts w:ascii="Cambria Math" w:hAnsi="Cambria Math" w:eastAsia="宋体" w:cs="Cambria Math"/>
                <w:b w:val="0"/>
                <w:i w:val="0"/>
              </w:rPr>
              <m:t>-</m:t>
            </m:r>
          </m:sup>
        </m:sSup>
        <m:sSup>
          <m:sSupPr/>
          <m:e>
            <m:r>
              <m:rPr>
                <m:nor/>
                <m:sty m:val="p"/>
              </m:rPr>
              <w:rPr>
                <w:rFonts w:ascii="Cambria Math" w:hAnsi="Cambria Math" w:eastAsia="宋体" w:cs="Cambria Math"/>
                <w:b w:val="0"/>
                <w:i w:val="0"/>
              </w:rPr>
              <m:t>-6e</m:t>
            </m:r>
          </m:e>
          <m:sup>
            <m:r>
              <m:rPr>
                <m:nor/>
                <m:sty m:val="p"/>
              </m:rPr>
              <w:rPr>
                <w:rFonts w:ascii="Cambria Math" w:hAnsi="Cambria Math" w:eastAsia="宋体" w:cs="Cambria Math"/>
                <w:b w:val="0"/>
                <w:i w:val="0"/>
              </w:rPr>
              <m:t>-</m:t>
            </m:r>
          </m:sup>
        </m:sSup>
        <m:sSup>
          <m:sSupPr/>
          <m:e>
            <m:r>
              <m:rPr>
                <m:nor/>
                <m:sty m:val="p"/>
              </m:rPr>
              <w:rPr>
                <w:rFonts w:ascii="Cambria Math" w:hAnsi="Cambria Math" w:eastAsia="宋体" w:cs="Cambria Math"/>
                <w:b w:val="0"/>
                <w:i w:val="0"/>
              </w:rPr>
              <m:t>+Ca</m:t>
            </m:r>
          </m:e>
          <m:sup>
            <m:r>
              <m:rPr>
                <m:nor/>
                <m:sty m:val="p"/>
              </m:rPr>
              <w:rPr>
                <w:rFonts w:ascii="Cambria Math" w:hAnsi="Cambria Math" w:eastAsia="宋体" w:cs="Cambria Math"/>
                <w:b w:val="0"/>
                <w:i w:val="0"/>
              </w:rPr>
              <m:t>2+</m:t>
            </m:r>
          </m:sup>
        </m:sSup>
        <m:sSub>
          <m:sSubPr/>
          <m:e>
            <m:r>
              <m:rPr>
                <m:nor/>
                <m:sty m:val="p"/>
              </m:rPr>
              <w:rPr>
                <w:rFonts w:ascii="Cambria Math" w:hAnsi="Cambria Math" w:eastAsia="宋体" w:cs="Cambria Math"/>
                <w:b w:val="0"/>
                <w:i w:val="0"/>
              </w:rPr>
              <m:t>=CaWO</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+4H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，故答案为：</w:t>
      </w:r>
      <m:oMath>
        <m:sSup>
          <m:sSupPr/>
          <m:e>
            <m:r>
              <m:rPr>
                <m:nor/>
                <m:sty m:val="p"/>
              </m:rPr>
              <w:rPr>
                <w:rFonts w:ascii="Cambria Math" w:hAnsi="Cambria Math" w:eastAsia="宋体" w:cs="Cambria Math"/>
                <w:b w:val="0"/>
                <w:i w:val="0"/>
              </w:rPr>
              <m:t>W+8OH</m:t>
            </m:r>
          </m:e>
          <m:sup>
            <m:r>
              <m:rPr>
                <m:nor/>
                <m:sty m:val="p"/>
              </m:rPr>
              <w:rPr>
                <w:rFonts w:ascii="Cambria Math" w:hAnsi="Cambria Math" w:eastAsia="宋体" w:cs="Cambria Math"/>
                <w:b w:val="0"/>
                <w:i w:val="0"/>
              </w:rPr>
              <m:t>-</m:t>
            </m:r>
          </m:sup>
        </m:sSup>
        <m:sSup>
          <m:sSupPr/>
          <m:e>
            <m:r>
              <m:rPr>
                <m:nor/>
                <m:sty m:val="p"/>
              </m:rPr>
              <w:rPr>
                <w:rFonts w:ascii="Cambria Math" w:hAnsi="Cambria Math" w:eastAsia="宋体" w:cs="Cambria Math"/>
                <w:b w:val="0"/>
                <w:i w:val="0"/>
              </w:rPr>
              <m:t>-6e</m:t>
            </m:r>
          </m:e>
          <m:sup>
            <m:r>
              <m:rPr>
                <m:nor/>
                <m:sty m:val="p"/>
              </m:rPr>
              <w:rPr>
                <w:rFonts w:ascii="Cambria Math" w:hAnsi="Cambria Math" w:eastAsia="宋体" w:cs="Cambria Math"/>
                <w:b w:val="0"/>
                <w:i w:val="0"/>
              </w:rPr>
              <m:t>-</m:t>
            </m:r>
          </m:sup>
        </m:sSup>
        <m:sSup>
          <m:sSupPr/>
          <m:e>
            <m:r>
              <m:rPr>
                <m:nor/>
                <m:sty m:val="p"/>
              </m:rPr>
              <w:rPr>
                <w:rFonts w:ascii="Cambria Math" w:hAnsi="Cambria Math" w:eastAsia="宋体" w:cs="Cambria Math"/>
                <w:b w:val="0"/>
                <w:i w:val="0"/>
              </w:rPr>
              <m:t>+Ca</m:t>
            </m:r>
          </m:e>
          <m:sup>
            <m:r>
              <m:rPr>
                <m:nor/>
                <m:sty m:val="p"/>
              </m:rPr>
              <w:rPr>
                <w:rFonts w:ascii="Cambria Math" w:hAnsi="Cambria Math" w:eastAsia="宋体" w:cs="Cambria Math"/>
                <w:b w:val="0"/>
                <w:i w:val="0"/>
              </w:rPr>
              <m:t>2+</m:t>
            </m:r>
          </m:sup>
        </m:sSup>
        <m:sSub>
          <m:sSubPr/>
          <m:e>
            <m:r>
              <m:rPr>
                <m:nor/>
                <m:sty m:val="p"/>
              </m:rPr>
              <w:rPr>
                <w:rFonts w:ascii="Cambria Math" w:hAnsi="Cambria Math" w:eastAsia="宋体" w:cs="Cambria Math"/>
                <w:b w:val="0"/>
                <w:i w:val="0"/>
              </w:rPr>
              <m:t>=CaWO</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+4H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w:t>
      </w:r>
    </w:p>
    <w:p w14:paraId="2005D2B0">
      <w:pPr>
        <w:shd w:val="clear" w:color="auto" w:fill="auto"/>
        <w:spacing w:line="360" w:lineRule="auto"/>
        <w:jc w:val="left"/>
        <w:rPr>
          <w:sz w:val="21"/>
        </w:rPr>
      </w:pPr>
      <w:r>
        <w:rPr>
          <w:sz w:val="21"/>
        </w:rPr>
        <w:t>（9）制备时需要不断通入</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2</m:t>
            </m:r>
          </m:sub>
        </m:sSub>
      </m:oMath>
      <w:r>
        <w:rPr>
          <w:sz w:val="21"/>
        </w:rPr>
        <w:t>的原因是：减少CO</w:t>
      </w:r>
      <w:r>
        <w:rPr>
          <w:sz w:val="21"/>
          <w:vertAlign w:val="subscript"/>
        </w:rPr>
        <w:t>2</w:t>
      </w:r>
      <w:r>
        <w:rPr>
          <w:sz w:val="21"/>
        </w:rPr>
        <w:t>，避免生成CaCO</w:t>
      </w:r>
      <w:r>
        <w:rPr>
          <w:sz w:val="21"/>
          <w:vertAlign w:val="subscript"/>
        </w:rPr>
        <w:t>3</w:t>
      </w:r>
      <w:r>
        <w:rPr>
          <w:sz w:val="21"/>
        </w:rPr>
        <w:t>；故答案为：减少CO</w:t>
      </w:r>
      <w:r>
        <w:rPr>
          <w:sz w:val="21"/>
          <w:vertAlign w:val="subscript"/>
        </w:rPr>
        <w:t>2</w:t>
      </w:r>
      <w:r>
        <w:rPr>
          <w:sz w:val="21"/>
        </w:rPr>
        <w:t>，避免生成CaCO</w:t>
      </w:r>
      <w:r>
        <w:rPr>
          <w:sz w:val="21"/>
          <w:vertAlign w:val="subscript"/>
        </w:rPr>
        <w:t>3</w:t>
      </w:r>
      <w:r>
        <w:rPr>
          <w:sz w:val="21"/>
        </w:rPr>
        <w:t>；</w:t>
      </w:r>
    </w:p>
    <w:p w14:paraId="3985891E">
      <w:pPr>
        <w:shd w:val="clear" w:color="auto" w:fill="auto"/>
        <w:spacing w:line="360" w:lineRule="auto"/>
        <w:jc w:val="left"/>
        <w:rPr>
          <w:sz w:val="21"/>
        </w:rPr>
      </w:pPr>
      <w:r>
        <w:rPr>
          <w:sz w:val="21"/>
        </w:rPr>
        <w:t>3．(1)</w:t>
      </w:r>
      <m:oMath>
        <m:r>
          <m:rPr/>
          <w:rPr>
            <w:rFonts w:ascii="Cambria Math" w:hAnsi="Cambria Math" w:eastAsia="宋体" w:cs="Cambria Math"/>
          </w:rPr>
          <m:t>—</m:t>
        </m:r>
        <m:r>
          <m:rPr>
            <m:nor/>
            <m:sty m:val="p"/>
          </m:rPr>
          <w:rPr>
            <w:rFonts w:ascii="Cambria Math" w:hAnsi="Cambria Math" w:eastAsia="宋体" w:cs="Cambria Math"/>
            <w:b w:val="0"/>
            <w:i w:val="0"/>
          </w:rPr>
          <m:t>COOH</m:t>
        </m:r>
      </m:oMath>
      <w:r>
        <w:rPr>
          <w:sz w:val="21"/>
        </w:rPr>
        <w:t>、</w:t>
      </w:r>
      <m:oMath>
        <m:r>
          <m:rPr/>
          <w:rPr>
            <w:rFonts w:ascii="Cambria Math" w:hAnsi="Cambria Math" w:eastAsia="宋体" w:cs="Cambria Math"/>
          </w:rPr>
          <m:t>—</m:t>
        </m:r>
        <m:r>
          <m:rPr>
            <m:nor/>
            <m:sty m:val="p"/>
          </m:rPr>
          <w:rPr>
            <w:rFonts w:ascii="Cambria Math" w:hAnsi="Cambria Math" w:eastAsia="宋体" w:cs="Cambria Math"/>
            <w:b w:val="0"/>
            <w:i w:val="0"/>
          </w:rPr>
          <m:t>OH</m:t>
        </m:r>
      </m:oMath>
    </w:p>
    <w:p w14:paraId="4800BFA8">
      <w:pPr>
        <w:shd w:val="clear" w:color="auto" w:fill="auto"/>
        <w:spacing w:line="360" w:lineRule="auto"/>
        <w:jc w:val="left"/>
        <w:rPr>
          <w:sz w:val="21"/>
        </w:rPr>
      </w:pPr>
      <w:r>
        <w:rPr>
          <w:sz w:val="21"/>
        </w:rPr>
        <w:t>(2)保护氨基，防止被氧化</w:t>
      </w:r>
    </w:p>
    <w:p w14:paraId="49559C5C">
      <w:pPr>
        <w:shd w:val="clear" w:color="auto" w:fill="auto"/>
        <w:spacing w:line="360" w:lineRule="auto"/>
        <w:jc w:val="left"/>
        <w:rPr>
          <w:sz w:val="21"/>
        </w:rPr>
      </w:pPr>
      <w:r>
        <w:rPr>
          <w:sz w:val="21"/>
        </w:rPr>
        <w:t>(3)氧化反应</w:t>
      </w:r>
    </w:p>
    <w:p w14:paraId="029B5E38">
      <w:pPr>
        <w:shd w:val="clear" w:color="auto" w:fill="auto"/>
        <w:spacing w:line="360" w:lineRule="auto"/>
        <w:jc w:val="left"/>
        <w:rPr>
          <w:sz w:val="21"/>
        </w:rPr>
      </w:pPr>
      <w:r>
        <w:rPr>
          <w:sz w:val="21"/>
        </w:rPr>
        <w:t>(4)B</w:t>
      </w:r>
    </w:p>
    <w:p w14:paraId="4127EF5A">
      <w:pPr>
        <w:shd w:val="clear" w:color="auto" w:fill="auto"/>
        <w:spacing w:line="360" w:lineRule="auto"/>
        <w:jc w:val="left"/>
        <w:rPr>
          <w:sz w:val="21"/>
        </w:rPr>
      </w:pPr>
      <w:r>
        <w:rPr>
          <w:sz w:val="21"/>
        </w:rPr>
        <w:t>(5)</w:t>
      </w:r>
      <w:r>
        <w:rPr>
          <w:rFonts w:ascii="Times New Roman" w:hAnsi="Times New Roman" w:eastAsia="Times New Roman" w:cs="Times New Roman"/>
          <w:strike w:val="0"/>
          <w:kern w:val="0"/>
          <w:sz w:val="24"/>
          <w:szCs w:val="24"/>
          <w:u w:val="none"/>
        </w:rPr>
        <w:drawing>
          <wp:inline distT="0" distB="0" distL="114300" distR="114300">
            <wp:extent cx="1885950" cy="1114425"/>
            <wp:effectExtent l="0" t="0" r="3810" b="13335"/>
            <wp:docPr id="2073269214" name="图片 2073269214" descr="@@@fb2e3797-5364-41eb-8806-577ec1203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69214" name="图片 2073269214" descr="@@@fb2e3797-5364-41eb-8806-577ec1203e07"/>
                    <pic:cNvPicPr>
                      <a:picLocks noChangeAspect="1"/>
                    </pic:cNvPicPr>
                  </pic:nvPicPr>
                  <pic:blipFill>
                    <a:blip r:embed="rId31"/>
                    <a:stretch>
                      <a:fillRect/>
                    </a:stretch>
                  </pic:blipFill>
                  <pic:spPr>
                    <a:xfrm>
                      <a:off x="0" y="0"/>
                      <a:ext cx="1885950" cy="1114425"/>
                    </a:xfrm>
                    <a:prstGeom prst="rect">
                      <a:avLst/>
                    </a:prstGeom>
                  </pic:spPr>
                </pic:pic>
              </a:graphicData>
            </a:graphic>
          </wp:inline>
        </w:drawing>
      </w:r>
    </w:p>
    <w:p w14:paraId="6CF1290E">
      <w:pPr>
        <w:shd w:val="clear" w:color="auto" w:fill="auto"/>
        <w:spacing w:line="360" w:lineRule="auto"/>
        <w:jc w:val="left"/>
        <w:rPr>
          <w:sz w:val="21"/>
        </w:rPr>
      </w:pPr>
      <w:r>
        <w:rPr>
          <w:sz w:val="21"/>
        </w:rPr>
        <w:t>(6)CD</w:t>
      </w:r>
    </w:p>
    <w:p w14:paraId="6024D3F7">
      <w:pPr>
        <w:shd w:val="clear" w:color="auto" w:fill="auto"/>
        <w:spacing w:line="360" w:lineRule="auto"/>
        <w:jc w:val="left"/>
        <w:rPr>
          <w:sz w:val="21"/>
        </w:rPr>
      </w:pPr>
      <w:r>
        <w:rPr>
          <w:sz w:val="21"/>
        </w:rPr>
        <w:t>(7)</w:t>
      </w:r>
      <w:r>
        <w:rPr>
          <w:rFonts w:ascii="Times New Roman" w:hAnsi="Times New Roman" w:eastAsia="Times New Roman" w:cs="Times New Roman"/>
          <w:strike w:val="0"/>
          <w:kern w:val="0"/>
          <w:sz w:val="24"/>
          <w:szCs w:val="24"/>
          <w:u w:val="none"/>
        </w:rPr>
        <w:drawing>
          <wp:inline distT="0" distB="0" distL="114300" distR="114300">
            <wp:extent cx="2047875" cy="828675"/>
            <wp:effectExtent l="0" t="0" r="9525" b="9525"/>
            <wp:docPr id="1253983582" name="图片 1253983582" descr="@@@b277453f-fbdd-41fe-9bcf-270d15883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83582" name="图片 1253983582" descr="@@@b277453f-fbdd-41fe-9bcf-270d15883fff"/>
                    <pic:cNvPicPr>
                      <a:picLocks noChangeAspect="1"/>
                    </pic:cNvPicPr>
                  </pic:nvPicPr>
                  <pic:blipFill>
                    <a:blip r:embed="rId32"/>
                    <a:stretch>
                      <a:fillRect/>
                    </a:stretch>
                  </pic:blipFill>
                  <pic:spPr>
                    <a:xfrm>
                      <a:off x="0" y="0"/>
                      <a:ext cx="2047875" cy="828675"/>
                    </a:xfrm>
                    <a:prstGeom prst="rect">
                      <a:avLst/>
                    </a:prstGeom>
                  </pic:spPr>
                </pic:pic>
              </a:graphicData>
            </a:graphic>
          </wp:inline>
        </w:drawing>
      </w:r>
      <w:r>
        <w:rPr>
          <w:sz w:val="21"/>
        </w:rPr>
        <w:t>(J为</w:t>
      </w:r>
      <w:r>
        <w:rPr>
          <w:rFonts w:ascii="Times New Roman" w:hAnsi="Times New Roman" w:eastAsia="Times New Roman" w:cs="Times New Roman"/>
          <w:strike w:val="0"/>
          <w:kern w:val="0"/>
          <w:sz w:val="24"/>
          <w:szCs w:val="24"/>
          <w:u w:val="none"/>
        </w:rPr>
        <w:drawing>
          <wp:inline distT="0" distB="0" distL="114300" distR="114300">
            <wp:extent cx="819150" cy="542925"/>
            <wp:effectExtent l="0" t="0" r="3810" b="5715"/>
            <wp:docPr id="1753774557" name="图片 1753774557" descr="@@@abd5fc2f-5a71-44f2-a398-f889c262f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4557" name="图片 1753774557" descr="@@@abd5fc2f-5a71-44f2-a398-f889c262ffb3"/>
                    <pic:cNvPicPr>
                      <a:picLocks noChangeAspect="1"/>
                    </pic:cNvPicPr>
                  </pic:nvPicPr>
                  <pic:blipFill>
                    <a:blip r:embed="rId33"/>
                    <a:stretch>
                      <a:fillRect/>
                    </a:stretch>
                  </pic:blipFill>
                  <pic:spPr>
                    <a:xfrm>
                      <a:off x="0" y="0"/>
                      <a:ext cx="819150" cy="542925"/>
                    </a:xfrm>
                    <a:prstGeom prst="rect">
                      <a:avLst/>
                    </a:prstGeom>
                  </pic:spPr>
                </pic:pic>
              </a:graphicData>
            </a:graphic>
          </wp:inline>
        </w:drawing>
      </w:r>
      <w:r>
        <w:rPr>
          <w:sz w:val="21"/>
        </w:rPr>
        <w:t>，K为</w:t>
      </w:r>
      <w:r>
        <w:rPr>
          <w:rFonts w:ascii="Times New Roman" w:hAnsi="Times New Roman" w:eastAsia="Times New Roman" w:cs="Times New Roman"/>
          <w:strike w:val="0"/>
          <w:kern w:val="0"/>
          <w:sz w:val="24"/>
          <w:szCs w:val="24"/>
          <w:u w:val="none"/>
        </w:rPr>
        <w:drawing>
          <wp:inline distT="0" distB="0" distL="114300" distR="114300">
            <wp:extent cx="1466850" cy="466725"/>
            <wp:effectExtent l="0" t="0" r="11430" b="5715"/>
            <wp:docPr id="535563488" name="图片 535563488" descr="@@@f189f6de-f449-447e-893f-e90ca0000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63488" name="图片 535563488" descr="@@@f189f6de-f449-447e-893f-e90ca0000df6"/>
                    <pic:cNvPicPr>
                      <a:picLocks noChangeAspect="1"/>
                    </pic:cNvPicPr>
                  </pic:nvPicPr>
                  <pic:blipFill>
                    <a:blip r:embed="rId34"/>
                    <a:stretch>
                      <a:fillRect/>
                    </a:stretch>
                  </pic:blipFill>
                  <pic:spPr>
                    <a:xfrm>
                      <a:off x="0" y="0"/>
                      <a:ext cx="1466850" cy="466725"/>
                    </a:xfrm>
                    <a:prstGeom prst="rect">
                      <a:avLst/>
                    </a:prstGeom>
                  </pic:spPr>
                </pic:pic>
              </a:graphicData>
            </a:graphic>
          </wp:inline>
        </w:drawing>
      </w:r>
      <w:r>
        <w:rPr>
          <w:sz w:val="21"/>
        </w:rPr>
        <w:t>)</w:t>
      </w:r>
    </w:p>
    <w:p w14:paraId="09D7655E">
      <w:pPr>
        <w:shd w:val="clear" w:color="auto" w:fill="auto"/>
        <w:spacing w:line="360" w:lineRule="auto"/>
        <w:jc w:val="left"/>
        <w:rPr>
          <w:sz w:val="21"/>
        </w:rPr>
      </w:pPr>
      <w:r>
        <w:rPr>
          <w:sz w:val="21"/>
        </w:rPr>
        <w:t>(8)</w:t>
      </w:r>
      <m:oMath>
        <m:r>
          <m:rPr>
            <m:nor/>
            <m:sty m:val="p"/>
          </m:rPr>
          <w:rPr>
            <w:rFonts w:ascii="Cambria Math" w:hAnsi="Cambria Math" w:eastAsia="宋体" w:cs="Cambria Math"/>
            <w:b w:val="0"/>
            <w:i w:val="0"/>
          </w:rPr>
          <m:t>Ni</m:t>
        </m:r>
      </m:oMath>
      <w:r>
        <w:rPr>
          <w:sz w:val="21"/>
        </w:rPr>
        <w:t>，加热</w:t>
      </w:r>
    </w:p>
    <w:p w14:paraId="2ACEA130">
      <w:pPr>
        <w:shd w:val="clear" w:color="auto" w:fill="auto"/>
        <w:spacing w:line="360" w:lineRule="auto"/>
        <w:jc w:val="left"/>
        <w:rPr>
          <w:sz w:val="21"/>
        </w:rPr>
      </w:pPr>
      <w:r>
        <w:rPr>
          <w:sz w:val="21"/>
        </w:rPr>
        <w:t>(9)</w:t>
      </w:r>
      <w:r>
        <w:rPr>
          <w:rFonts w:ascii="Times New Roman" w:hAnsi="Times New Roman" w:eastAsia="Times New Roman" w:cs="Times New Roman"/>
          <w:strike w:val="0"/>
          <w:kern w:val="0"/>
          <w:sz w:val="24"/>
          <w:szCs w:val="24"/>
          <w:u w:val="none"/>
        </w:rPr>
        <w:drawing>
          <wp:inline distT="0" distB="0" distL="114300" distR="114300">
            <wp:extent cx="1447800" cy="495300"/>
            <wp:effectExtent l="0" t="0" r="0" b="7620"/>
            <wp:docPr id="1288969450" name="图片 1288969450" descr="@@@0d697bac-aa80-48cf-b4f0-ed5f5692c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69450" name="图片 1288969450" descr="@@@0d697bac-aa80-48cf-b4f0-ed5f5692cff1"/>
                    <pic:cNvPicPr>
                      <a:picLocks noChangeAspect="1"/>
                    </pic:cNvPicPr>
                  </pic:nvPicPr>
                  <pic:blipFill>
                    <a:blip r:embed="rId24"/>
                    <a:stretch>
                      <a:fillRect/>
                    </a:stretch>
                  </pic:blipFill>
                  <pic:spPr>
                    <a:xfrm>
                      <a:off x="0" y="0"/>
                      <a:ext cx="1447800" cy="495300"/>
                    </a:xfrm>
                    <a:prstGeom prst="rect">
                      <a:avLst/>
                    </a:prstGeom>
                  </pic:spPr>
                </pic:pic>
              </a:graphicData>
            </a:graphic>
          </wp:inline>
        </w:drawing>
      </w:r>
      <m:oMath>
        <m:limUpp>
          <m:limUppPr/>
          <m:e>
            <m:limLow>
              <m:limLowPr/>
              <m:e>
                <m:r>
                  <m:rPr/>
                  <w:rPr>
                    <w:rFonts w:ascii="Cambria Math" w:hAnsi="Cambria Math" w:eastAsia="宋体" w:cs="Cambria Math"/>
                  </w:rPr>
                  <m:t>→</m:t>
                </m:r>
              </m:e>
              <m:lim>
                <m:r>
                  <m:rPr>
                    <m:sty m:val="p"/>
                  </m:rPr>
                  <w:rPr>
                    <w:rFonts w:ascii="Cambria Math" w:hAnsi="Cambria Math" w:eastAsia="宋体" w:cs="Cambria Math"/>
                  </w:rPr>
                  <m:t>ii</m:t>
                </m:r>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m:sty m:val="p"/>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lim>
            </m:limLow>
          </m:e>
          <m:lim>
            <m:r>
              <m:rPr>
                <m:nor/>
                <m:sty m:val="p"/>
              </m:rPr>
              <w:rPr>
                <w:rFonts w:ascii="Cambria Math" w:hAnsi="Cambria Math" w:eastAsia="宋体" w:cs="Cambria Math"/>
                <w:b w:val="0"/>
                <w:i w:val="0"/>
              </w:rPr>
              <m:t>i</m:t>
            </m:r>
            <m:r>
              <m:rPr/>
              <w:rPr>
                <w:rFonts w:ascii="Cambria Math" w:hAnsi="Cambria Math" w:eastAsia="宋体" w:cs="Cambria Math"/>
              </w:rPr>
              <m:t>、</m:t>
            </m:r>
            <m:r>
              <m:rPr>
                <m:nor/>
                <m:sty m:val="p"/>
              </m:rPr>
              <w:rPr>
                <w:rFonts w:ascii="Cambria Math" w:hAnsi="Cambria Math" w:eastAsia="宋体" w:cs="Cambria Math"/>
                <w:b w:val="0"/>
                <w:i w:val="0"/>
              </w:rPr>
              <m:t>HCHO</m:t>
            </m:r>
          </m:lim>
        </m:limUpp>
      </m:oMath>
      <w:r>
        <w:rPr>
          <w:rFonts w:ascii="Times New Roman" w:hAnsi="Times New Roman" w:eastAsia="Times New Roman" w:cs="Times New Roman"/>
          <w:strike w:val="0"/>
          <w:kern w:val="0"/>
          <w:sz w:val="24"/>
          <w:szCs w:val="24"/>
          <w:u w:val="none"/>
        </w:rPr>
        <w:drawing>
          <wp:inline distT="0" distB="0" distL="114300" distR="114300">
            <wp:extent cx="1543050" cy="609600"/>
            <wp:effectExtent l="0" t="0" r="11430" b="0"/>
            <wp:docPr id="2078136844" name="图片 2078136844" descr="@@@8b1b6cd9-8de6-4498-99d1-19f1bd9de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36844" name="图片 2078136844" descr="@@@8b1b6cd9-8de6-4498-99d1-19f1bd9de30b"/>
                    <pic:cNvPicPr>
                      <a:picLocks noChangeAspect="1"/>
                    </pic:cNvPicPr>
                  </pic:nvPicPr>
                  <pic:blipFill>
                    <a:blip r:embed="rId35"/>
                    <a:stretch>
                      <a:fillRect/>
                    </a:stretch>
                  </pic:blipFill>
                  <pic:spPr>
                    <a:xfrm>
                      <a:off x="0" y="0"/>
                      <a:ext cx="1543050" cy="609600"/>
                    </a:xfrm>
                    <a:prstGeom prst="rect">
                      <a:avLst/>
                    </a:prstGeom>
                  </pic:spPr>
                </pic:pic>
              </a:graphicData>
            </a:graphic>
          </wp:inline>
        </w:drawing>
      </w:r>
      <m:oMath>
        <m:limUpp>
          <m:limUppPr/>
          <m:e>
            <m:limLow>
              <m:limLowPr/>
              <m:e>
                <m:r>
                  <m:rPr/>
                  <w:rPr>
                    <w:rFonts w:ascii="Cambria Math" w:hAnsi="Cambria Math" w:eastAsia="宋体" w:cs="Cambria Math"/>
                  </w:rPr>
                  <m:t>→</m:t>
                </m:r>
              </m:e>
              <m:lim>
                <m:r>
                  <m:rPr>
                    <m:sty m:val="p"/>
                  </m:rPr>
                  <w:rPr>
                    <w:rFonts w:ascii="Cambria Math" w:hAnsi="Cambria Math" w:eastAsia="宋体" w:cs="Cambria Math"/>
                  </w:rPr>
                  <m:t>浓硫酸</m:t>
                </m:r>
              </m:lim>
            </m:limLow>
          </m:e>
          <m:lim>
            <m:r>
              <m:rPr>
                <m:nor/>
                <m:sty m:val="p"/>
              </m:rPr>
              <w:rPr>
                <w:rFonts w:ascii="Cambria Math" w:hAnsi="Cambria Math" w:eastAsia="宋体" w:cs="Cambria Math"/>
                <w:b w:val="0"/>
                <w:i w:val="0"/>
              </w:rPr>
              <m:t>Δ</m:t>
            </m:r>
          </m:lim>
        </m:limUpp>
      </m:oMath>
      <w:r>
        <w:rPr>
          <w:rFonts w:ascii="Times New Roman" w:hAnsi="Times New Roman" w:eastAsia="Times New Roman" w:cs="Times New Roman"/>
          <w:strike w:val="0"/>
          <w:kern w:val="0"/>
          <w:sz w:val="24"/>
          <w:szCs w:val="24"/>
          <w:u w:val="none"/>
        </w:rPr>
        <w:drawing>
          <wp:inline distT="0" distB="0" distL="114300" distR="114300">
            <wp:extent cx="1285875" cy="581025"/>
            <wp:effectExtent l="0" t="0" r="9525" b="13335"/>
            <wp:docPr id="2027299049" name="图片 2027299049" descr="@@@d073f9cd-b6a1-452f-89ea-6d2a13fbf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99049" name="图片 2027299049" descr="@@@d073f9cd-b6a1-452f-89ea-6d2a13fbf5df"/>
                    <pic:cNvPicPr>
                      <a:picLocks noChangeAspect="1"/>
                    </pic:cNvPicPr>
                  </pic:nvPicPr>
                  <pic:blipFill>
                    <a:blip r:embed="rId36"/>
                    <a:stretch>
                      <a:fillRect/>
                    </a:stretch>
                  </pic:blipFill>
                  <pic:spPr>
                    <a:xfrm>
                      <a:off x="0" y="0"/>
                      <a:ext cx="1285875" cy="581025"/>
                    </a:xfrm>
                    <a:prstGeom prst="rect">
                      <a:avLst/>
                    </a:prstGeom>
                  </pic:spPr>
                </pic:pic>
              </a:graphicData>
            </a:graphic>
          </wp:inline>
        </w:drawing>
      </w:r>
      <m:oMath>
        <m:limUpp>
          <m:limUppPr/>
          <m:e>
            <m:limLow>
              <m:limLowPr/>
              <m:e>
                <m:r>
                  <m:rPr/>
                  <w:rPr>
                    <w:rFonts w:ascii="Cambria Math" w:hAnsi="Cambria Math" w:eastAsia="宋体" w:cs="Cambria Math"/>
                  </w:rPr>
                  <m:t>→</m:t>
                </m:r>
              </m:e>
              <m:lim/>
            </m:limLow>
          </m:e>
          <m:lim>
            <m:r>
              <m:rPr>
                <m:sty m:val="p"/>
              </m:rPr>
              <w:rPr>
                <w:rFonts w:ascii="Cambria Math" w:hAnsi="Cambria Math" w:eastAsia="宋体" w:cs="Cambria Math"/>
              </w:rPr>
              <m:t>一定条件</m:t>
            </m:r>
          </m:lim>
        </m:limUpp>
      </m:oMath>
      <w:r>
        <w:rPr>
          <w:rFonts w:ascii="Times New Roman" w:hAnsi="Times New Roman" w:eastAsia="Times New Roman" w:cs="Times New Roman"/>
          <w:strike w:val="0"/>
          <w:kern w:val="0"/>
          <w:sz w:val="24"/>
          <w:szCs w:val="24"/>
          <w:u w:val="none"/>
        </w:rPr>
        <w:drawing>
          <wp:inline distT="0" distB="0" distL="114300" distR="114300">
            <wp:extent cx="1162050" cy="1114425"/>
            <wp:effectExtent l="0" t="0" r="11430" b="13335"/>
            <wp:docPr id="390566631" name="图片 390566631" descr="@@@6351daca-3fc9-4ca9-86b1-2762129a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66631" name="图片 390566631" descr="@@@6351daca-3fc9-4ca9-86b1-2762129a6586"/>
                    <pic:cNvPicPr>
                      <a:picLocks noChangeAspect="1"/>
                    </pic:cNvPicPr>
                  </pic:nvPicPr>
                  <pic:blipFill>
                    <a:blip r:embed="rId25"/>
                    <a:stretch>
                      <a:fillRect/>
                    </a:stretch>
                  </pic:blipFill>
                  <pic:spPr>
                    <a:xfrm>
                      <a:off x="0" y="0"/>
                      <a:ext cx="1162050" cy="1114425"/>
                    </a:xfrm>
                    <a:prstGeom prst="rect">
                      <a:avLst/>
                    </a:prstGeom>
                  </pic:spPr>
                </pic:pic>
              </a:graphicData>
            </a:graphic>
          </wp:inline>
        </w:drawing>
      </w:r>
      <w:r>
        <w:rPr>
          <w:sz w:val="21"/>
        </w:rPr>
        <w:t>。</w:t>
      </w:r>
    </w:p>
    <w:p w14:paraId="01EF696A">
      <w:pPr>
        <w:shd w:val="clear" w:color="auto" w:fill="auto"/>
        <w:spacing w:line="360" w:lineRule="auto"/>
        <w:jc w:val="left"/>
        <w:rPr>
          <w:sz w:val="21"/>
        </w:rPr>
      </w:pPr>
      <w:r>
        <w:rPr>
          <w:sz w:val="21"/>
        </w:rPr>
        <w:t>【分析】</w:t>
      </w:r>
    </w:p>
    <w:p w14:paraId="63A987DC">
      <w:pPr>
        <w:shd w:val="clear" w:color="auto" w:fill="auto"/>
        <w:spacing w:line="360" w:lineRule="auto"/>
        <w:jc w:val="both"/>
        <w:rPr>
          <w:sz w:val="21"/>
        </w:rPr>
      </w:pPr>
      <w:r>
        <w:rPr>
          <w:sz w:val="21"/>
        </w:rPr>
        <w:t>A中氨基反应引入支链得到B，B中羟基被氧化为羰基得到C，结合C化学式，C为</w:t>
      </w:r>
      <w:r>
        <w:rPr>
          <w:rFonts w:ascii="Times New Roman" w:hAnsi="Times New Roman" w:eastAsia="Times New Roman" w:cs="Times New Roman"/>
          <w:strike w:val="0"/>
          <w:kern w:val="0"/>
          <w:sz w:val="24"/>
          <w:szCs w:val="24"/>
          <w:u w:val="none"/>
        </w:rPr>
        <w:drawing>
          <wp:inline distT="0" distB="0" distL="114300" distR="114300">
            <wp:extent cx="1866900" cy="885825"/>
            <wp:effectExtent l="0" t="0" r="7620" b="13335"/>
            <wp:docPr id="1208412602" name="图片 1208412602" descr="@@@b9cd70a4-a3f9-4085-add4-5bf3c3763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12602" name="图片 1208412602" descr="@@@b9cd70a4-a3f9-4085-add4-5bf3c376313a"/>
                    <pic:cNvPicPr>
                      <a:picLocks noChangeAspect="1"/>
                    </pic:cNvPicPr>
                  </pic:nvPicPr>
                  <pic:blipFill>
                    <a:blip r:embed="rId37"/>
                    <a:stretch>
                      <a:fillRect/>
                    </a:stretch>
                  </pic:blipFill>
                  <pic:spPr>
                    <a:xfrm>
                      <a:off x="0" y="0"/>
                      <a:ext cx="1866900" cy="885825"/>
                    </a:xfrm>
                    <a:prstGeom prst="rect">
                      <a:avLst/>
                    </a:prstGeom>
                  </pic:spPr>
                </pic:pic>
              </a:graphicData>
            </a:graphic>
          </wp:inline>
        </w:drawing>
      </w:r>
      <w:r>
        <w:rPr>
          <w:sz w:val="21"/>
        </w:rPr>
        <w:t>，C中羰基加成得到D，D中羟基发生消去反应生成E，E转化为F，F和氢气加成生成G；</w:t>
      </w:r>
    </w:p>
    <w:p w14:paraId="44623666">
      <w:pPr>
        <w:shd w:val="clear" w:color="auto" w:fill="auto"/>
        <w:spacing w:line="360" w:lineRule="auto"/>
        <w:jc w:val="left"/>
        <w:rPr>
          <w:sz w:val="21"/>
        </w:rPr>
      </w:pPr>
      <w:r>
        <w:rPr>
          <w:sz w:val="21"/>
        </w:rPr>
        <w:t>【详解】（1）由结构，A中含氧官能团的结构简式为：</w:t>
      </w:r>
      <m:oMath>
        <m:r>
          <m:rPr/>
          <w:rPr>
            <w:rFonts w:ascii="Cambria Math" w:hAnsi="Cambria Math" w:eastAsia="宋体" w:cs="Cambria Math"/>
          </w:rPr>
          <m:t>—</m:t>
        </m:r>
        <m:r>
          <m:rPr>
            <m:nor/>
            <m:sty m:val="p"/>
          </m:rPr>
          <w:rPr>
            <w:rFonts w:ascii="Cambria Math" w:hAnsi="Cambria Math" w:eastAsia="宋体" w:cs="Cambria Math"/>
            <w:b w:val="0"/>
            <w:i w:val="0"/>
          </w:rPr>
          <m:t>COOH</m:t>
        </m:r>
      </m:oMath>
      <w:r>
        <w:rPr>
          <w:sz w:val="21"/>
        </w:rPr>
        <w:t>、</w:t>
      </w:r>
      <m:oMath>
        <m:r>
          <m:rPr/>
          <w:rPr>
            <w:rFonts w:ascii="Cambria Math" w:hAnsi="Cambria Math" w:eastAsia="宋体" w:cs="Cambria Math"/>
          </w:rPr>
          <m:t>—</m:t>
        </m:r>
        <m:r>
          <m:rPr>
            <m:nor/>
            <m:sty m:val="p"/>
          </m:rPr>
          <w:rPr>
            <w:rFonts w:ascii="Cambria Math" w:hAnsi="Cambria Math" w:eastAsia="宋体" w:cs="Cambria Math"/>
            <w:b w:val="0"/>
            <w:i w:val="0"/>
          </w:rPr>
          <m:t>OH</m:t>
        </m:r>
      </m:oMath>
      <w:r>
        <w:rPr>
          <w:sz w:val="21"/>
        </w:rPr>
        <w:t>；</w:t>
      </w:r>
    </w:p>
    <w:p w14:paraId="3DAFB8A1">
      <w:pPr>
        <w:shd w:val="clear" w:color="auto" w:fill="auto"/>
        <w:spacing w:line="360" w:lineRule="auto"/>
        <w:jc w:val="left"/>
        <w:rPr>
          <w:sz w:val="21"/>
        </w:rPr>
      </w:pPr>
      <w:r>
        <w:rPr>
          <w:sz w:val="21"/>
        </w:rPr>
        <w:t>（2）反应1中氨基被反应，在后续反应5中又被转化为氨基，其作用为：保护氨基，防止被氧化；</w:t>
      </w:r>
    </w:p>
    <w:p w14:paraId="4C037756">
      <w:pPr>
        <w:shd w:val="clear" w:color="auto" w:fill="auto"/>
        <w:spacing w:line="360" w:lineRule="auto"/>
        <w:jc w:val="left"/>
        <w:rPr>
          <w:sz w:val="21"/>
        </w:rPr>
      </w:pPr>
      <w:r>
        <w:rPr>
          <w:sz w:val="21"/>
        </w:rPr>
        <w:t>（3）由分析，B中羟基被氧化为羰基，为氧化反应；</w:t>
      </w:r>
    </w:p>
    <w:p w14:paraId="44570AE5">
      <w:pPr>
        <w:shd w:val="clear" w:color="auto" w:fill="auto"/>
        <w:spacing w:line="360" w:lineRule="auto"/>
        <w:jc w:val="left"/>
        <w:rPr>
          <w:sz w:val="21"/>
        </w:rPr>
      </w:pPr>
      <w:r>
        <w:rPr>
          <w:sz w:val="21"/>
        </w:rPr>
        <w:t>（4）</w:t>
      </w:r>
    </w:p>
    <w:p w14:paraId="7A02FD6E">
      <w:pPr>
        <w:shd w:val="clear" w:color="auto" w:fill="auto"/>
        <w:spacing w:line="360" w:lineRule="auto"/>
        <w:jc w:val="left"/>
        <w:rPr>
          <w:sz w:val="21"/>
        </w:rPr>
      </w:pPr>
      <w:r>
        <w:rPr>
          <w:sz w:val="21"/>
        </w:rPr>
        <w:t>手性碳原子是连有四个不同基团的碳原子；</w:t>
      </w:r>
      <w:r>
        <w:rPr>
          <w:rFonts w:ascii="Times New Roman" w:hAnsi="Times New Roman" w:eastAsia="Times New Roman" w:cs="Times New Roman"/>
          <w:strike w:val="0"/>
          <w:kern w:val="0"/>
          <w:sz w:val="24"/>
          <w:szCs w:val="24"/>
          <w:u w:val="none"/>
        </w:rPr>
        <w:drawing>
          <wp:inline distT="0" distB="0" distL="114300" distR="114300">
            <wp:extent cx="1838325" cy="1019175"/>
            <wp:effectExtent l="0" t="0" r="5715" b="1905"/>
            <wp:docPr id="299955673" name="图片 299955673" descr="@@@98d90f8b-a7ea-43a3-acb5-83caec0d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55673" name="图片 299955673" descr="@@@98d90f8b-a7ea-43a3-acb5-83caec0d5179"/>
                    <pic:cNvPicPr>
                      <a:picLocks noChangeAspect="1"/>
                    </pic:cNvPicPr>
                  </pic:nvPicPr>
                  <pic:blipFill>
                    <a:blip r:embed="rId38"/>
                    <a:stretch>
                      <a:fillRect/>
                    </a:stretch>
                  </pic:blipFill>
                  <pic:spPr>
                    <a:xfrm>
                      <a:off x="0" y="0"/>
                      <a:ext cx="1838325" cy="1019175"/>
                    </a:xfrm>
                    <a:prstGeom prst="rect">
                      <a:avLst/>
                    </a:prstGeom>
                  </pic:spPr>
                </pic:pic>
              </a:graphicData>
            </a:graphic>
          </wp:inline>
        </w:drawing>
      </w:r>
      <w:r>
        <w:rPr>
          <w:sz w:val="21"/>
        </w:rPr>
        <w:t>中含有2个手性碳原子，故选B；</w:t>
      </w:r>
    </w:p>
    <w:p w14:paraId="79800268">
      <w:pPr>
        <w:shd w:val="clear" w:color="auto" w:fill="auto"/>
        <w:spacing w:line="360" w:lineRule="auto"/>
        <w:jc w:val="left"/>
        <w:rPr>
          <w:sz w:val="21"/>
        </w:rPr>
      </w:pPr>
      <w:r>
        <w:rPr>
          <w:sz w:val="21"/>
        </w:rPr>
        <w:t>（5）</w:t>
      </w:r>
    </w:p>
    <w:p w14:paraId="31B8C439">
      <w:pPr>
        <w:shd w:val="clear" w:color="auto" w:fill="auto"/>
        <w:spacing w:line="360" w:lineRule="auto"/>
        <w:jc w:val="left"/>
        <w:rPr>
          <w:sz w:val="21"/>
        </w:rPr>
      </w:pPr>
      <w:r>
        <w:rPr>
          <w:sz w:val="21"/>
        </w:rPr>
        <w:t>生成E为羟基的消去反应，同时会生成其同分异构体H，则为羟基消去，在临近氮原子的碳上形成碳碳双键，得到H的结构简式为：</w:t>
      </w:r>
      <w:r>
        <w:rPr>
          <w:rFonts w:ascii="Times New Roman" w:hAnsi="Times New Roman" w:eastAsia="Times New Roman" w:cs="Times New Roman"/>
          <w:strike w:val="0"/>
          <w:kern w:val="0"/>
          <w:sz w:val="24"/>
          <w:szCs w:val="24"/>
          <w:u w:val="none"/>
        </w:rPr>
        <w:drawing>
          <wp:inline distT="0" distB="0" distL="114300" distR="114300">
            <wp:extent cx="1504950" cy="885825"/>
            <wp:effectExtent l="0" t="0" r="3810" b="13335"/>
            <wp:docPr id="570308653" name="图片 570308653" descr="@@@00a86659-468a-41ab-84bb-66026be9a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08653" name="图片 570308653" descr="@@@00a86659-468a-41ab-84bb-66026be9ac16"/>
                    <pic:cNvPicPr>
                      <a:picLocks noChangeAspect="1"/>
                    </pic:cNvPicPr>
                  </pic:nvPicPr>
                  <pic:blipFill>
                    <a:blip r:embed="rId31"/>
                    <a:stretch>
                      <a:fillRect/>
                    </a:stretch>
                  </pic:blipFill>
                  <pic:spPr>
                    <a:xfrm>
                      <a:off x="0" y="0"/>
                      <a:ext cx="1504950" cy="885825"/>
                    </a:xfrm>
                    <a:prstGeom prst="rect">
                      <a:avLst/>
                    </a:prstGeom>
                  </pic:spPr>
                </pic:pic>
              </a:graphicData>
            </a:graphic>
          </wp:inline>
        </w:drawing>
      </w:r>
      <w:r>
        <w:rPr>
          <w:sz w:val="21"/>
        </w:rPr>
        <w:t>；</w:t>
      </w:r>
    </w:p>
    <w:p w14:paraId="41EB840A">
      <w:pPr>
        <w:shd w:val="clear" w:color="auto" w:fill="auto"/>
        <w:spacing w:line="360" w:lineRule="auto"/>
        <w:jc w:val="left"/>
        <w:rPr>
          <w:sz w:val="21"/>
        </w:rPr>
      </w:pPr>
      <w:r>
        <w:rPr>
          <w:sz w:val="21"/>
        </w:rPr>
        <w:t>（6）A．苯环碳、羰基碳为</w:t>
      </w:r>
      <m:oMath>
        <m:sSup>
          <m:sSupPr/>
          <m:e>
            <m:r>
              <m:rPr>
                <m:nor/>
                <m:sty m:val="p"/>
              </m:rPr>
              <w:rPr>
                <w:rFonts w:ascii="Cambria Math" w:hAnsi="Cambria Math" w:eastAsia="宋体" w:cs="Cambria Math"/>
                <w:b w:val="0"/>
                <w:i w:val="0"/>
              </w:rPr>
              <m:t>sp</m:t>
            </m:r>
          </m:e>
          <m:sup>
            <m:r>
              <m:rPr>
                <m:nor/>
                <m:sty m:val="p"/>
              </m:rPr>
              <w:rPr>
                <w:rFonts w:ascii="Cambria Math" w:hAnsi="Cambria Math" w:eastAsia="宋体" w:cs="Cambria Math"/>
                <w:b w:val="0"/>
                <w:i w:val="0"/>
              </w:rPr>
              <m:t>2</m:t>
            </m:r>
          </m:sup>
        </m:sSup>
      </m:oMath>
      <w:r>
        <w:rPr>
          <w:sz w:val="21"/>
        </w:rPr>
        <w:t>杂化，饱和碳为sp</w:t>
      </w:r>
      <w:r>
        <w:rPr>
          <w:sz w:val="21"/>
          <w:vertAlign w:val="superscript"/>
        </w:rPr>
        <w:t>3</w:t>
      </w:r>
      <w:r>
        <w:rPr>
          <w:sz w:val="21"/>
        </w:rPr>
        <w:t>杂化，错误；</w:t>
      </w:r>
    </w:p>
    <w:p w14:paraId="056A3F1B">
      <w:pPr>
        <w:shd w:val="clear" w:color="auto" w:fill="auto"/>
        <w:spacing w:line="360" w:lineRule="auto"/>
        <w:jc w:val="left"/>
        <w:rPr>
          <w:sz w:val="21"/>
        </w:rPr>
      </w:pPr>
      <w:r>
        <w:rPr>
          <w:sz w:val="21"/>
        </w:rPr>
        <w:t>B．茚三酮反应是一种化学反应，是指在加热条件及弱酸环境下，氨基酸或肽与茚三酮作用生成有特殊颜色的化合物及相应的醛和二氧化碳的反应。由E结构可知其不能与茚三酮反应，错误；</w:t>
      </w:r>
    </w:p>
    <w:p w14:paraId="3304BD63">
      <w:pPr>
        <w:shd w:val="clear" w:color="auto" w:fill="auto"/>
        <w:spacing w:line="360" w:lineRule="auto"/>
        <w:jc w:val="left"/>
        <w:rPr>
          <w:sz w:val="21"/>
        </w:rPr>
      </w:pPr>
      <w:r>
        <w:rPr>
          <w:sz w:val="21"/>
        </w:rPr>
        <w:t>C．分子中含羧基，能与</w:t>
      </w: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oMath>
      <w:r>
        <w:rPr>
          <w:sz w:val="21"/>
        </w:rPr>
        <w:t>反应产生</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，正确；</w:t>
      </w:r>
    </w:p>
    <w:p w14:paraId="2532D165">
      <w:pPr>
        <w:shd w:val="clear" w:color="auto" w:fill="auto"/>
        <w:spacing w:line="360" w:lineRule="auto"/>
        <w:jc w:val="left"/>
        <w:rPr>
          <w:sz w:val="21"/>
        </w:rPr>
      </w:pPr>
      <w:r>
        <w:rPr>
          <w:sz w:val="21"/>
        </w:rPr>
        <w:t>D．当氢原子连接在电负性大且原子半径小的原子（例如氟、氧、氮）上时，可以形成氢键；分子中含有N、羧基，则能形成分子间氢键，正确；</w:t>
      </w:r>
    </w:p>
    <w:p w14:paraId="7A0BA28F">
      <w:pPr>
        <w:shd w:val="clear" w:color="auto" w:fill="auto"/>
        <w:spacing w:line="360" w:lineRule="auto"/>
        <w:jc w:val="left"/>
        <w:rPr>
          <w:sz w:val="21"/>
        </w:rPr>
      </w:pPr>
      <w:r>
        <w:rPr>
          <w:sz w:val="21"/>
        </w:rPr>
        <w:t>故选CD；</w:t>
      </w:r>
    </w:p>
    <w:p w14:paraId="292B1B7A">
      <w:pPr>
        <w:shd w:val="clear" w:color="auto" w:fill="auto"/>
        <w:spacing w:line="360" w:lineRule="auto"/>
        <w:jc w:val="left"/>
        <w:rPr>
          <w:sz w:val="21"/>
        </w:rPr>
      </w:pPr>
      <w:r>
        <w:rPr>
          <w:sz w:val="21"/>
        </w:rPr>
        <w:t>（7）</w:t>
      </w:r>
    </w:p>
    <w:p w14:paraId="25B2CE08">
      <w:pPr>
        <w:shd w:val="clear" w:color="auto" w:fill="auto"/>
        <w:spacing w:line="360" w:lineRule="auto"/>
        <w:jc w:val="left"/>
        <w:rPr>
          <w:sz w:val="21"/>
        </w:rPr>
      </w:pPr>
      <w:r>
        <w:rPr>
          <w:sz w:val="21"/>
        </w:rPr>
        <w:t>F出苯环外，含有5个碳、1个氮、2个氧、3个不饱和度，F的同分异构体I水解后生成J、K，i.J是有3个碳原子的α-氨基酸，则为J为</w:t>
      </w:r>
      <w:r>
        <w:rPr>
          <w:rFonts w:ascii="Times New Roman" w:hAnsi="Times New Roman" w:eastAsia="Times New Roman" w:cs="Times New Roman"/>
          <w:strike w:val="0"/>
          <w:kern w:val="0"/>
          <w:sz w:val="24"/>
          <w:szCs w:val="24"/>
          <w:u w:val="none"/>
        </w:rPr>
        <w:drawing>
          <wp:inline distT="0" distB="0" distL="114300" distR="114300">
            <wp:extent cx="819150" cy="542925"/>
            <wp:effectExtent l="0" t="0" r="3810" b="5715"/>
            <wp:docPr id="720397337" name="图片 720397337" descr="@@@abd5fc2f-5a71-44f2-a398-f889c262f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97337" name="图片 720397337" descr="@@@abd5fc2f-5a71-44f2-a398-f889c262ffb3"/>
                    <pic:cNvPicPr>
                      <a:picLocks noChangeAspect="1"/>
                    </pic:cNvPicPr>
                  </pic:nvPicPr>
                  <pic:blipFill>
                    <a:blip r:embed="rId33"/>
                    <a:stretch>
                      <a:fillRect/>
                    </a:stretch>
                  </pic:blipFill>
                  <pic:spPr>
                    <a:xfrm>
                      <a:off x="0" y="0"/>
                      <a:ext cx="819150" cy="542925"/>
                    </a:xfrm>
                    <a:prstGeom prst="rect">
                      <a:avLst/>
                    </a:prstGeom>
                  </pic:spPr>
                </pic:pic>
              </a:graphicData>
            </a:graphic>
          </wp:inline>
        </w:drawing>
      </w:r>
      <w:r>
        <w:rPr>
          <w:sz w:val="21"/>
        </w:rPr>
        <w:t>，且K除苯环外含2个碳、1个氧、2个不饱和度；ii.K遇</w:t>
      </w:r>
      <m:oMath>
        <m:sSub>
          <m:sSubPr/>
          <m:e>
            <m:r>
              <m:rPr>
                <m:nor/>
                <m:sty m:val="p"/>
              </m:rPr>
              <w:rPr>
                <w:rFonts w:ascii="Cambria Math" w:hAnsi="Cambria Math" w:eastAsia="宋体" w:cs="Cambria Math"/>
                <w:b w:val="0"/>
                <w:i w:val="0"/>
              </w:rPr>
              <m:t>FeCl</m:t>
            </m:r>
          </m:e>
          <m:sub>
            <m:r>
              <m:rPr>
                <m:nor/>
                <m:sty m:val="p"/>
              </m:rPr>
              <w:rPr>
                <w:rFonts w:ascii="Cambria Math" w:hAnsi="Cambria Math" w:eastAsia="宋体" w:cs="Cambria Math"/>
                <w:b w:val="0"/>
                <w:i w:val="0"/>
              </w:rPr>
              <m:t>3</m:t>
            </m:r>
          </m:sub>
        </m:sSub>
      </m:oMath>
      <w:r>
        <w:rPr>
          <w:sz w:val="21"/>
        </w:rPr>
        <w:t>溶液溶液能显色，含有酚羟基，iii.由核磁共振氢谱分析，K的苯环上有2种氢，个数比为</w:t>
      </w:r>
      <m:oMath>
        <m:r>
          <m:rPr/>
          <w:rPr>
            <w:rFonts w:ascii="Cambria Math" w:hAnsi="Cambria Math" w:eastAsia="宋体" w:cs="Cambria Math"/>
          </w:rPr>
          <m:t>2:2</m:t>
        </m:r>
      </m:oMath>
      <w:r>
        <w:rPr>
          <w:sz w:val="21"/>
        </w:rPr>
        <w:t>，则结构对称，K为</w:t>
      </w:r>
      <w:r>
        <w:rPr>
          <w:rFonts w:ascii="Times New Roman" w:hAnsi="Times New Roman" w:eastAsia="Times New Roman" w:cs="Times New Roman"/>
          <w:strike w:val="0"/>
          <w:kern w:val="0"/>
          <w:sz w:val="24"/>
          <w:szCs w:val="24"/>
          <w:u w:val="none"/>
        </w:rPr>
        <w:drawing>
          <wp:inline distT="0" distB="0" distL="114300" distR="114300">
            <wp:extent cx="1466850" cy="466725"/>
            <wp:effectExtent l="0" t="0" r="11430" b="5715"/>
            <wp:docPr id="1653350501" name="图片 1653350501" descr="@@@f189f6de-f449-447e-893f-e90ca0000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50501" name="图片 1653350501" descr="@@@f189f6de-f449-447e-893f-e90ca0000df6"/>
                    <pic:cNvPicPr>
                      <a:picLocks noChangeAspect="1"/>
                    </pic:cNvPicPr>
                  </pic:nvPicPr>
                  <pic:blipFill>
                    <a:blip r:embed="rId34"/>
                    <a:stretch>
                      <a:fillRect/>
                    </a:stretch>
                  </pic:blipFill>
                  <pic:spPr>
                    <a:xfrm>
                      <a:off x="0" y="0"/>
                      <a:ext cx="1466850" cy="466725"/>
                    </a:xfrm>
                    <a:prstGeom prst="rect">
                      <a:avLst/>
                    </a:prstGeom>
                  </pic:spPr>
                </pic:pic>
              </a:graphicData>
            </a:graphic>
          </wp:inline>
        </w:drawing>
      </w:r>
      <w:r>
        <w:rPr>
          <w:sz w:val="21"/>
        </w:rPr>
        <w:t>；故I可以为</w:t>
      </w:r>
      <w:r>
        <w:rPr>
          <w:rFonts w:ascii="Times New Roman" w:hAnsi="Times New Roman" w:eastAsia="Times New Roman" w:cs="Times New Roman"/>
          <w:strike w:val="0"/>
          <w:kern w:val="0"/>
          <w:sz w:val="24"/>
          <w:szCs w:val="24"/>
          <w:u w:val="none"/>
        </w:rPr>
        <w:drawing>
          <wp:inline distT="0" distB="0" distL="114300" distR="114300">
            <wp:extent cx="2047875" cy="828675"/>
            <wp:effectExtent l="0" t="0" r="9525" b="9525"/>
            <wp:docPr id="2052636003" name="图片 2052636003" descr="@@@b277453f-fbdd-41fe-9bcf-270d15883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36003" name="图片 2052636003" descr="@@@b277453f-fbdd-41fe-9bcf-270d15883fff"/>
                    <pic:cNvPicPr>
                      <a:picLocks noChangeAspect="1"/>
                    </pic:cNvPicPr>
                  </pic:nvPicPr>
                  <pic:blipFill>
                    <a:blip r:embed="rId32"/>
                    <a:stretch>
                      <a:fillRect/>
                    </a:stretch>
                  </pic:blipFill>
                  <pic:spPr>
                    <a:xfrm>
                      <a:off x="0" y="0"/>
                      <a:ext cx="2047875" cy="828675"/>
                    </a:xfrm>
                    <a:prstGeom prst="rect">
                      <a:avLst/>
                    </a:prstGeom>
                  </pic:spPr>
                </pic:pic>
              </a:graphicData>
            </a:graphic>
          </wp:inline>
        </w:drawing>
      </w:r>
      <w:r>
        <w:rPr>
          <w:sz w:val="21"/>
        </w:rPr>
        <w:t>；</w:t>
      </w:r>
    </w:p>
    <w:p w14:paraId="44143498">
      <w:pPr>
        <w:shd w:val="clear" w:color="auto" w:fill="auto"/>
        <w:spacing w:line="360" w:lineRule="auto"/>
        <w:jc w:val="left"/>
        <w:rPr>
          <w:sz w:val="21"/>
        </w:rPr>
      </w:pPr>
      <w:r>
        <w:rPr>
          <w:sz w:val="21"/>
        </w:rPr>
        <w:t>（8）反应</w:t>
      </w:r>
      <m:oMath>
        <m:r>
          <m:rPr>
            <m:nor/>
            <m:sty m:val="p"/>
          </m:rPr>
          <w:rPr>
            <w:rFonts w:ascii="Cambria Math" w:hAnsi="Cambria Math" w:eastAsia="宋体" w:cs="Cambria Math"/>
            <w:b w:val="0"/>
            <w:i w:val="0"/>
          </w:rPr>
          <m:t>F</m:t>
        </m:r>
        <m:r>
          <m:rPr/>
          <w:rPr>
            <w:rFonts w:ascii="Cambria Math" w:hAnsi="Cambria Math" w:eastAsia="宋体" w:cs="Cambria Math"/>
          </w:rPr>
          <m:t>→</m:t>
        </m:r>
        <m:r>
          <m:rPr>
            <m:nor/>
            <m:sty m:val="p"/>
          </m:rPr>
          <w:rPr>
            <w:rFonts w:ascii="Cambria Math" w:hAnsi="Cambria Math" w:eastAsia="宋体" w:cs="Cambria Math"/>
            <w:b w:val="0"/>
            <w:i w:val="0"/>
          </w:rPr>
          <m:t>G</m:t>
        </m:r>
      </m:oMath>
      <w:r>
        <w:rPr>
          <w:sz w:val="21"/>
        </w:rPr>
        <w:t>为苯环和碳碳双键与氢气催化加成的反应，反应条件是：</w:t>
      </w:r>
      <m:oMath>
        <m:r>
          <m:rPr>
            <m:nor/>
            <m:sty m:val="p"/>
          </m:rPr>
          <w:rPr>
            <w:rFonts w:ascii="Cambria Math" w:hAnsi="Cambria Math" w:eastAsia="宋体" w:cs="Cambria Math"/>
            <w:b w:val="0"/>
            <w:i w:val="0"/>
          </w:rPr>
          <m:t>Ni</m:t>
        </m:r>
      </m:oMath>
      <w:r>
        <w:rPr>
          <w:sz w:val="21"/>
        </w:rPr>
        <w:t>，加热；</w:t>
      </w:r>
    </w:p>
    <w:p w14:paraId="05FD88C6">
      <w:pPr>
        <w:shd w:val="clear" w:color="auto" w:fill="auto"/>
        <w:spacing w:line="360" w:lineRule="auto"/>
        <w:jc w:val="left"/>
        <w:rPr>
          <w:sz w:val="21"/>
        </w:rPr>
      </w:pPr>
      <w:r>
        <w:rPr>
          <w:sz w:val="21"/>
        </w:rPr>
        <w:t>（9）</w:t>
      </w:r>
    </w:p>
    <w:p w14:paraId="0BF39F65">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447800" cy="495300"/>
            <wp:effectExtent l="0" t="0" r="0" b="7620"/>
            <wp:docPr id="100043" name="图片 100043" descr="@@@0d697bac-aa80-48cf-b4f0-ed5f5692c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0d697bac-aa80-48cf-b4f0-ed5f5692cff1"/>
                    <pic:cNvPicPr>
                      <a:picLocks noChangeAspect="1"/>
                    </pic:cNvPicPr>
                  </pic:nvPicPr>
                  <pic:blipFill>
                    <a:blip r:embed="rId24"/>
                    <a:stretch>
                      <a:fillRect/>
                    </a:stretch>
                  </pic:blipFill>
                  <pic:spPr>
                    <a:xfrm>
                      <a:off x="0" y="0"/>
                      <a:ext cx="1447800" cy="495300"/>
                    </a:xfrm>
                    <a:prstGeom prst="rect">
                      <a:avLst/>
                    </a:prstGeom>
                  </pic:spPr>
                </pic:pic>
              </a:graphicData>
            </a:graphic>
          </wp:inline>
        </w:drawing>
      </w:r>
      <w:r>
        <w:rPr>
          <w:sz w:val="21"/>
        </w:rPr>
        <w:t>和甲醛发生已知反应生成</w:t>
      </w:r>
      <w:r>
        <w:rPr>
          <w:rFonts w:ascii="Times New Roman" w:hAnsi="Times New Roman" w:eastAsia="Times New Roman" w:cs="Times New Roman"/>
          <w:strike w:val="0"/>
          <w:kern w:val="0"/>
          <w:sz w:val="24"/>
          <w:szCs w:val="24"/>
          <w:u w:val="none"/>
        </w:rPr>
        <w:drawing>
          <wp:inline distT="0" distB="0" distL="114300" distR="114300">
            <wp:extent cx="1543050" cy="609600"/>
            <wp:effectExtent l="0" t="0" r="11430" b="0"/>
            <wp:docPr id="100045" name="图片 100045" descr="@@@8b1b6cd9-8de6-4498-99d1-19f1bd9de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8b1b6cd9-8de6-4498-99d1-19f1bd9de30b"/>
                    <pic:cNvPicPr>
                      <a:picLocks noChangeAspect="1"/>
                    </pic:cNvPicPr>
                  </pic:nvPicPr>
                  <pic:blipFill>
                    <a:blip r:embed="rId35"/>
                    <a:stretch>
                      <a:fillRect/>
                    </a:stretch>
                  </pic:blipFill>
                  <pic:spPr>
                    <a:xfrm>
                      <a:off x="0" y="0"/>
                      <a:ext cx="1543050" cy="609600"/>
                    </a:xfrm>
                    <a:prstGeom prst="rect">
                      <a:avLst/>
                    </a:prstGeom>
                  </pic:spPr>
                </pic:pic>
              </a:graphicData>
            </a:graphic>
          </wp:inline>
        </w:drawing>
      </w:r>
      <w:r>
        <w:rPr>
          <w:sz w:val="21"/>
        </w:rPr>
        <w:t>，羟基发生消去反应生成</w:t>
      </w:r>
      <w:r>
        <w:rPr>
          <w:rFonts w:ascii="Times New Roman" w:hAnsi="Times New Roman" w:eastAsia="Times New Roman" w:cs="Times New Roman"/>
          <w:strike w:val="0"/>
          <w:kern w:val="0"/>
          <w:sz w:val="24"/>
          <w:szCs w:val="24"/>
          <w:u w:val="none"/>
        </w:rPr>
        <w:drawing>
          <wp:inline distT="0" distB="0" distL="114300" distR="114300">
            <wp:extent cx="1285875" cy="581025"/>
            <wp:effectExtent l="0" t="0" r="9525" b="13335"/>
            <wp:docPr id="100047" name="图片 100047" descr="@@@d073f9cd-b6a1-452f-89ea-6d2a13fbf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d073f9cd-b6a1-452f-89ea-6d2a13fbf5df"/>
                    <pic:cNvPicPr>
                      <a:picLocks noChangeAspect="1"/>
                    </pic:cNvPicPr>
                  </pic:nvPicPr>
                  <pic:blipFill>
                    <a:blip r:embed="rId36"/>
                    <a:stretch>
                      <a:fillRect/>
                    </a:stretch>
                  </pic:blipFill>
                  <pic:spPr>
                    <a:xfrm>
                      <a:off x="0" y="0"/>
                      <a:ext cx="1285875" cy="581025"/>
                    </a:xfrm>
                    <a:prstGeom prst="rect">
                      <a:avLst/>
                    </a:prstGeom>
                  </pic:spPr>
                </pic:pic>
              </a:graphicData>
            </a:graphic>
          </wp:inline>
        </w:drawing>
      </w:r>
      <w:r>
        <w:rPr>
          <w:sz w:val="21"/>
        </w:rPr>
        <w:t>，再发生加聚反应生成产物，故流程为：</w:t>
      </w:r>
      <w:r>
        <w:rPr>
          <w:rFonts w:ascii="Times New Roman" w:hAnsi="Times New Roman" w:eastAsia="Times New Roman" w:cs="Times New Roman"/>
          <w:strike w:val="0"/>
          <w:kern w:val="0"/>
          <w:sz w:val="24"/>
          <w:szCs w:val="24"/>
          <w:u w:val="none"/>
        </w:rPr>
        <w:drawing>
          <wp:inline distT="0" distB="0" distL="114300" distR="114300">
            <wp:extent cx="1447800" cy="495300"/>
            <wp:effectExtent l="0" t="0" r="0" b="7620"/>
            <wp:docPr id="100049" name="图片 100049" descr="@@@0d697bac-aa80-48cf-b4f0-ed5f5692c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0d697bac-aa80-48cf-b4f0-ed5f5692cff1"/>
                    <pic:cNvPicPr>
                      <a:picLocks noChangeAspect="1"/>
                    </pic:cNvPicPr>
                  </pic:nvPicPr>
                  <pic:blipFill>
                    <a:blip r:embed="rId24"/>
                    <a:stretch>
                      <a:fillRect/>
                    </a:stretch>
                  </pic:blipFill>
                  <pic:spPr>
                    <a:xfrm>
                      <a:off x="0" y="0"/>
                      <a:ext cx="1447800" cy="495300"/>
                    </a:xfrm>
                    <a:prstGeom prst="rect">
                      <a:avLst/>
                    </a:prstGeom>
                  </pic:spPr>
                </pic:pic>
              </a:graphicData>
            </a:graphic>
          </wp:inline>
        </w:drawing>
      </w:r>
      <m:oMath>
        <m:limUpp>
          <m:limUppPr/>
          <m:e>
            <m:limLow>
              <m:limLowPr/>
              <m:e>
                <m:r>
                  <m:rPr/>
                  <w:rPr>
                    <w:rFonts w:ascii="Cambria Math" w:hAnsi="Cambria Math" w:eastAsia="宋体" w:cs="Cambria Math"/>
                  </w:rPr>
                  <m:t>→</m:t>
                </m:r>
              </m:e>
              <m:lim>
                <m:r>
                  <m:rPr>
                    <m:sty m:val="p"/>
                  </m:rPr>
                  <w:rPr>
                    <w:rFonts w:ascii="Cambria Math" w:hAnsi="Cambria Math" w:eastAsia="宋体" w:cs="Cambria Math"/>
                  </w:rPr>
                  <m:t>ii</m:t>
                </m:r>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m:sty m:val="p"/>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lim>
            </m:limLow>
          </m:e>
          <m:lim>
            <m:r>
              <m:rPr>
                <m:nor/>
                <m:sty m:val="p"/>
              </m:rPr>
              <w:rPr>
                <w:rFonts w:ascii="Cambria Math" w:hAnsi="Cambria Math" w:eastAsia="宋体" w:cs="Cambria Math"/>
                <w:b w:val="0"/>
                <w:i w:val="0"/>
              </w:rPr>
              <m:t>i</m:t>
            </m:r>
            <m:r>
              <m:rPr/>
              <w:rPr>
                <w:rFonts w:ascii="Cambria Math" w:hAnsi="Cambria Math" w:eastAsia="宋体" w:cs="Cambria Math"/>
              </w:rPr>
              <m:t>、</m:t>
            </m:r>
            <m:r>
              <m:rPr>
                <m:nor/>
                <m:sty m:val="p"/>
              </m:rPr>
              <w:rPr>
                <w:rFonts w:ascii="Cambria Math" w:hAnsi="Cambria Math" w:eastAsia="宋体" w:cs="Cambria Math"/>
                <w:b w:val="0"/>
                <w:i w:val="0"/>
              </w:rPr>
              <m:t>HCHO</m:t>
            </m:r>
          </m:lim>
        </m:limUpp>
      </m:oMath>
      <w:r>
        <w:rPr>
          <w:rFonts w:ascii="Times New Roman" w:hAnsi="Times New Roman" w:eastAsia="Times New Roman" w:cs="Times New Roman"/>
          <w:strike w:val="0"/>
          <w:kern w:val="0"/>
          <w:sz w:val="24"/>
          <w:szCs w:val="24"/>
          <w:u w:val="none"/>
        </w:rPr>
        <w:drawing>
          <wp:inline distT="0" distB="0" distL="114300" distR="114300">
            <wp:extent cx="1543050" cy="609600"/>
            <wp:effectExtent l="0" t="0" r="11430" b="0"/>
            <wp:docPr id="100051" name="图片 100051" descr="@@@8b1b6cd9-8de6-4498-99d1-19f1bd9de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8b1b6cd9-8de6-4498-99d1-19f1bd9de30b"/>
                    <pic:cNvPicPr>
                      <a:picLocks noChangeAspect="1"/>
                    </pic:cNvPicPr>
                  </pic:nvPicPr>
                  <pic:blipFill>
                    <a:blip r:embed="rId35"/>
                    <a:stretch>
                      <a:fillRect/>
                    </a:stretch>
                  </pic:blipFill>
                  <pic:spPr>
                    <a:xfrm>
                      <a:off x="0" y="0"/>
                      <a:ext cx="1543050" cy="609600"/>
                    </a:xfrm>
                    <a:prstGeom prst="rect">
                      <a:avLst/>
                    </a:prstGeom>
                  </pic:spPr>
                </pic:pic>
              </a:graphicData>
            </a:graphic>
          </wp:inline>
        </w:drawing>
      </w:r>
      <m:oMath>
        <m:limUpp>
          <m:limUppPr/>
          <m:e>
            <m:limLow>
              <m:limLowPr/>
              <m:e>
                <m:r>
                  <m:rPr/>
                  <w:rPr>
                    <w:rFonts w:ascii="Cambria Math" w:hAnsi="Cambria Math" w:eastAsia="宋体" w:cs="Cambria Math"/>
                  </w:rPr>
                  <m:t>→</m:t>
                </m:r>
              </m:e>
              <m:lim>
                <m:r>
                  <m:rPr>
                    <m:sty m:val="p"/>
                  </m:rPr>
                  <w:rPr>
                    <w:rFonts w:ascii="Cambria Math" w:hAnsi="Cambria Math" w:eastAsia="宋体" w:cs="Cambria Math"/>
                  </w:rPr>
                  <m:t>浓硫酸</m:t>
                </m:r>
              </m:lim>
            </m:limLow>
          </m:e>
          <m:lim>
            <m:r>
              <m:rPr>
                <m:nor/>
                <m:sty m:val="p"/>
              </m:rPr>
              <w:rPr>
                <w:rFonts w:ascii="Cambria Math" w:hAnsi="Cambria Math" w:eastAsia="宋体" w:cs="Cambria Math"/>
                <w:b w:val="0"/>
                <w:i w:val="0"/>
              </w:rPr>
              <m:t>Δ</m:t>
            </m:r>
          </m:lim>
        </m:limUpp>
      </m:oMath>
      <w:r>
        <w:rPr>
          <w:rFonts w:ascii="Times New Roman" w:hAnsi="Times New Roman" w:eastAsia="Times New Roman" w:cs="Times New Roman"/>
          <w:strike w:val="0"/>
          <w:kern w:val="0"/>
          <w:sz w:val="24"/>
          <w:szCs w:val="24"/>
          <w:u w:val="none"/>
        </w:rPr>
        <w:drawing>
          <wp:inline distT="0" distB="0" distL="114300" distR="114300">
            <wp:extent cx="1285875" cy="581025"/>
            <wp:effectExtent l="0" t="0" r="9525" b="13335"/>
            <wp:docPr id="100053" name="图片 100053" descr="@@@d073f9cd-b6a1-452f-89ea-6d2a13fbf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d073f9cd-b6a1-452f-89ea-6d2a13fbf5df"/>
                    <pic:cNvPicPr>
                      <a:picLocks noChangeAspect="1"/>
                    </pic:cNvPicPr>
                  </pic:nvPicPr>
                  <pic:blipFill>
                    <a:blip r:embed="rId36"/>
                    <a:stretch>
                      <a:fillRect/>
                    </a:stretch>
                  </pic:blipFill>
                  <pic:spPr>
                    <a:xfrm>
                      <a:off x="0" y="0"/>
                      <a:ext cx="1285875" cy="581025"/>
                    </a:xfrm>
                    <a:prstGeom prst="rect">
                      <a:avLst/>
                    </a:prstGeom>
                  </pic:spPr>
                </pic:pic>
              </a:graphicData>
            </a:graphic>
          </wp:inline>
        </w:drawing>
      </w:r>
      <m:oMath>
        <m:limUpp>
          <m:limUppPr/>
          <m:e>
            <m:limLow>
              <m:limLowPr/>
              <m:e>
                <m:r>
                  <m:rPr/>
                  <w:rPr>
                    <w:rFonts w:ascii="Cambria Math" w:hAnsi="Cambria Math" w:eastAsia="宋体" w:cs="Cambria Math"/>
                  </w:rPr>
                  <m:t>→</m:t>
                </m:r>
              </m:e>
              <m:lim/>
            </m:limLow>
          </m:e>
          <m:lim>
            <m:r>
              <m:rPr>
                <m:sty m:val="p"/>
              </m:rPr>
              <w:rPr>
                <w:rFonts w:ascii="Cambria Math" w:hAnsi="Cambria Math" w:eastAsia="宋体" w:cs="Cambria Math"/>
              </w:rPr>
              <m:t>一定条件</m:t>
            </m:r>
          </m:lim>
        </m:limUpp>
      </m:oMath>
      <w:r>
        <w:rPr>
          <w:rFonts w:ascii="Times New Roman" w:hAnsi="Times New Roman" w:eastAsia="Times New Roman" w:cs="Times New Roman"/>
          <w:strike w:val="0"/>
          <w:kern w:val="0"/>
          <w:sz w:val="24"/>
          <w:szCs w:val="24"/>
          <w:u w:val="none"/>
        </w:rPr>
        <w:drawing>
          <wp:inline distT="0" distB="0" distL="114300" distR="114300">
            <wp:extent cx="1162050" cy="1114425"/>
            <wp:effectExtent l="0" t="0" r="11430" b="13335"/>
            <wp:docPr id="100055" name="图片 100055" descr="@@@6351daca-3fc9-4ca9-86b1-2762129a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6351daca-3fc9-4ca9-86b1-2762129a6586"/>
                    <pic:cNvPicPr>
                      <a:picLocks noChangeAspect="1"/>
                    </pic:cNvPicPr>
                  </pic:nvPicPr>
                  <pic:blipFill>
                    <a:blip r:embed="rId25"/>
                    <a:stretch>
                      <a:fillRect/>
                    </a:stretch>
                  </pic:blipFill>
                  <pic:spPr>
                    <a:xfrm>
                      <a:off x="0" y="0"/>
                      <a:ext cx="1162050" cy="1114425"/>
                    </a:xfrm>
                    <a:prstGeom prst="rect">
                      <a:avLst/>
                    </a:prstGeom>
                  </pic:spPr>
                </pic:pic>
              </a:graphicData>
            </a:graphic>
          </wp:inline>
        </w:drawing>
      </w:r>
      <w:r>
        <w:rPr>
          <w:sz w:val="21"/>
        </w:rPr>
        <w:t>。</w:t>
      </w:r>
    </w:p>
    <w:p w14:paraId="17B5C332">
      <w:pPr>
        <w:shd w:val="clear" w:color="auto" w:fill="auto"/>
        <w:spacing w:line="360" w:lineRule="auto"/>
        <w:jc w:val="left"/>
        <w:rPr>
          <w:sz w:val="21"/>
        </w:rPr>
      </w:pPr>
      <w:r>
        <w:rPr>
          <w:sz w:val="21"/>
        </w:rPr>
        <w:t>4．(1)A</w:t>
      </w:r>
    </w:p>
    <w:p w14:paraId="01BF9D07">
      <w:pPr>
        <w:shd w:val="clear" w:color="auto" w:fill="auto"/>
        <w:spacing w:line="360" w:lineRule="auto"/>
        <w:jc w:val="left"/>
        <w:rPr>
          <w:sz w:val="21"/>
        </w:rPr>
      </w:pPr>
      <w:r>
        <w:rPr>
          <w:sz w:val="21"/>
        </w:rPr>
        <w:t>(2)两性</w:t>
      </w:r>
    </w:p>
    <w:p w14:paraId="1B75E0B1">
      <w:pPr>
        <w:shd w:val="clear" w:color="auto" w:fill="auto"/>
        <w:spacing w:line="360" w:lineRule="auto"/>
        <w:jc w:val="left"/>
        <w:rPr>
          <w:sz w:val="21"/>
        </w:rPr>
      </w:pPr>
      <w:r>
        <w:rPr>
          <w:sz w:val="21"/>
        </w:rPr>
        <w:t>(3)①在</w:t>
      </w:r>
      <m:oMath>
        <m:r>
          <m:rPr/>
          <w:rPr>
            <w:rFonts w:ascii="Cambria Math" w:hAnsi="Cambria Math" w:eastAsia="宋体" w:cs="Cambria Math"/>
          </w:rPr>
          <m:t>600~700℃</m:t>
        </m:r>
      </m:oMath>
      <w:r>
        <w:rPr>
          <w:sz w:val="21"/>
        </w:rPr>
        <w:t>焙烧可除去矿石中的</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、煤焦油、</w:t>
      </w:r>
      <m:oMath>
        <m:sSub>
          <m:sSubPr/>
          <m:e>
            <m:r>
              <m:rPr>
                <m:nor/>
                <m:sty m:val="p"/>
              </m:rPr>
              <w:rPr>
                <w:rFonts w:ascii="Cambria Math" w:hAnsi="Cambria Math" w:eastAsia="宋体" w:cs="Cambria Math"/>
                <w:b w:val="0"/>
                <w:i w:val="0"/>
              </w:rPr>
              <m:t>As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等杂质，将</w:t>
      </w:r>
      <m:oMath>
        <m:r>
          <m:rPr>
            <m:nor/>
            <m:sty m:val="p"/>
          </m:rPr>
          <w:rPr>
            <w:rFonts w:ascii="Cambria Math" w:hAnsi="Cambria Math" w:eastAsia="宋体" w:cs="Cambria Math"/>
            <w:b w:val="0"/>
            <w:i w:val="0"/>
          </w:rPr>
          <m:t>Ge</m:t>
        </m:r>
      </m:oMath>
      <w:r>
        <w:rPr>
          <w:sz w:val="21"/>
        </w:rPr>
        <w:t>元素氧化为</w:t>
      </w:r>
      <m:oMath>
        <m:sSub>
          <m:sSubPr/>
          <m:e>
            <m:r>
              <m:rPr>
                <m:nor/>
                <m:sty m:val="p"/>
              </m:rPr>
              <w:rPr>
                <w:rFonts w:ascii="Cambria Math" w:hAnsi="Cambria Math" w:eastAsia="宋体" w:cs="Cambria Math"/>
                <w:b w:val="0"/>
                <w:i w:val="0"/>
              </w:rPr>
              <m:t>GeO</m:t>
            </m:r>
          </m:e>
          <m:sub>
            <m:r>
              <m:rPr>
                <m:nor/>
                <m:sty m:val="p"/>
              </m:rPr>
              <w:rPr>
                <w:rFonts w:ascii="Cambria Math" w:hAnsi="Cambria Math" w:eastAsia="宋体" w:cs="Cambria Math"/>
                <w:b w:val="0"/>
                <w:i w:val="0"/>
              </w:rPr>
              <m:t>2</m:t>
            </m:r>
          </m:sub>
        </m:sSub>
      </m:oMath>
      <w:r>
        <w:rPr>
          <w:sz w:val="21"/>
        </w:rPr>
        <w:t>；②真空还原阶段，升温到</w:t>
      </w:r>
      <m:oMath>
        <m:r>
          <m:rPr/>
          <w:rPr>
            <w:rFonts w:ascii="Cambria Math" w:hAnsi="Cambria Math" w:eastAsia="宋体" w:cs="Cambria Math"/>
          </w:rPr>
          <m:t>1000~1200℃</m:t>
        </m:r>
      </m:oMath>
      <w:r>
        <w:rPr>
          <w:sz w:val="21"/>
        </w:rPr>
        <w:t>，</w:t>
      </w:r>
      <m:oMath>
        <m:r>
          <m:rPr>
            <m:nor/>
            <m:sty m:val="p"/>
          </m:rPr>
          <w:rPr>
            <w:rFonts w:ascii="Cambria Math" w:hAnsi="Cambria Math" w:eastAsia="宋体" w:cs="Cambria Math"/>
            <w:b w:val="0"/>
            <w:i w:val="0"/>
          </w:rPr>
          <m:t>GeO</m:t>
        </m:r>
      </m:oMath>
      <w:r>
        <w:rPr>
          <w:sz w:val="21"/>
        </w:rPr>
        <w:t>升华蒸出</w:t>
      </w:r>
    </w:p>
    <w:p w14:paraId="0DCFA827">
      <w:pPr>
        <w:shd w:val="clear" w:color="auto" w:fill="auto"/>
        <w:spacing w:line="360" w:lineRule="auto"/>
        <w:jc w:val="left"/>
        <w:rPr>
          <w:sz w:val="21"/>
        </w:rPr>
      </w:pPr>
      <w:r>
        <w:rPr>
          <w:sz w:val="21"/>
        </w:rPr>
        <w:t>(4)C</w:t>
      </w:r>
    </w:p>
    <w:p w14:paraId="1EB89724">
      <w:pPr>
        <w:shd w:val="clear" w:color="auto" w:fill="auto"/>
        <w:spacing w:line="360" w:lineRule="auto"/>
        <w:jc w:val="left"/>
        <w:rPr>
          <w:sz w:val="21"/>
        </w:rPr>
      </w:pPr>
      <w:r>
        <w:rPr>
          <w:sz w:val="21"/>
        </w:rPr>
        <w:t>(5)</w:t>
      </w:r>
      <m:oMath>
        <m:r>
          <m:rPr/>
          <w:rPr>
            <w:rFonts w:ascii="Cambria Math" w:hAnsi="Cambria Math" w:eastAsia="宋体" w:cs="Cambria Math"/>
          </w:rPr>
          <m:t>8</m:t>
        </m:r>
        <m:sSub>
          <m:sSubPr/>
          <m:e>
            <m:r>
              <m:rPr>
                <m:nor/>
                <m:sty m:val="p"/>
              </m:rPr>
              <w:rPr>
                <w:rFonts w:ascii="Cambria Math" w:hAnsi="Cambria Math" w:eastAsia="宋体" w:cs="Cambria Math"/>
                <w:b w:val="0"/>
                <w:i w:val="0"/>
              </w:rPr>
              <m:t>GeO</m:t>
            </m:r>
          </m:e>
          <m:sub>
            <m:r>
              <m:rPr/>
              <w:rPr>
                <w:rFonts w:ascii="Cambria Math" w:hAnsi="Cambria Math" w:eastAsia="宋体" w:cs="Cambria Math"/>
              </w:rPr>
              <m:t>2</m:t>
            </m:r>
          </m:sub>
        </m:sSub>
        <m:r>
          <m:rPr/>
          <w:rPr>
            <w:rFonts w:ascii="Cambria Math" w:hAnsi="Cambria Math" w:eastAsia="宋体" w:cs="Cambria Math"/>
          </w:rPr>
          <m:t>+4</m:t>
        </m:r>
        <m:sSub>
          <m:sSubPr/>
          <m:e>
            <m:r>
              <m:rPr>
                <m:nor/>
                <m:sty m:val="p"/>
              </m:rPr>
              <w:rPr>
                <w:rFonts w:ascii="Cambria Math" w:hAnsi="Cambria Math" w:eastAsia="宋体" w:cs="Cambria Math"/>
                <w:b w:val="0"/>
                <w:i w:val="0"/>
              </w:rPr>
              <m:t>NaH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qArr>
          <m:eqArrPr/>
          <m:e>
            <m:bar>
              <m:barPr/>
              <m:e>
                <m:bar>
                  <m:barPr/>
                  <m:e>
                    <m:r>
                      <m:rPr/>
                      <w:rPr>
                        <w:rFonts w:ascii="Cambria Math" w:hAnsi="Cambria Math" w:eastAsia="宋体" w:cs="Cambria Math"/>
                      </w:rPr>
                      <m:t>1000~1200℃</m:t>
                    </m:r>
                  </m:e>
                </m:bar>
              </m:e>
            </m:bar>
          </m:e>
          <m:e/>
        </m:eqArr>
        <m:r>
          <m:rPr/>
          <w:rPr>
            <w:rFonts w:ascii="Cambria Math" w:hAnsi="Cambria Math" w:eastAsia="宋体" w:cs="Cambria Math"/>
          </w:rPr>
          <m:t>8</m:t>
        </m:r>
        <m:r>
          <m:rPr>
            <m:nor/>
            <m:sty m:val="p"/>
          </m:rPr>
          <w:rPr>
            <w:rFonts w:ascii="Cambria Math" w:hAnsi="Cambria Math" w:eastAsia="宋体" w:cs="Cambria Math"/>
            <w:b w:val="0"/>
            <w:i w:val="0"/>
          </w:rPr>
          <m:t>GeO</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P</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7</m:t>
            </m:r>
          </m:sub>
        </m:sSub>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r>
          <m:rPr/>
          <w:rPr>
            <w:rFonts w:ascii="Cambria Math" w:hAnsi="Cambria Math" w:eastAsia="宋体" w:cs="Cambria Math"/>
          </w:rPr>
          <m:t>+5</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p>
    <w:p w14:paraId="55B6E1DE">
      <w:pPr>
        <w:shd w:val="clear" w:color="auto" w:fill="auto"/>
        <w:spacing w:line="360" w:lineRule="auto"/>
        <w:jc w:val="left"/>
        <w:rPr>
          <w:sz w:val="21"/>
        </w:rPr>
      </w:pPr>
      <w:r>
        <w:rPr>
          <w:sz w:val="21"/>
        </w:rPr>
        <w:t>(6)C</w:t>
      </w:r>
    </w:p>
    <w:p w14:paraId="06F72184">
      <w:pPr>
        <w:shd w:val="clear" w:color="auto" w:fill="auto"/>
        <w:spacing w:line="360" w:lineRule="auto"/>
        <w:jc w:val="left"/>
        <w:rPr>
          <w:sz w:val="21"/>
        </w:rPr>
      </w:pPr>
      <w:r>
        <w:rPr>
          <w:sz w:val="21"/>
        </w:rPr>
        <w:t>(7)     无色     浅蓝色</w:t>
      </w:r>
    </w:p>
    <w:p w14:paraId="7F69A8EA">
      <w:pPr>
        <w:shd w:val="clear" w:color="auto" w:fill="auto"/>
        <w:spacing w:line="360" w:lineRule="auto"/>
        <w:jc w:val="left"/>
        <w:rPr>
          <w:sz w:val="21"/>
        </w:rPr>
      </w:pPr>
      <w:r>
        <w:rPr>
          <w:sz w:val="21"/>
        </w:rPr>
        <w:t>(8)实验盖紧塞子防止</w:t>
      </w:r>
      <m:oMath>
        <m:sSub>
          <m:sSubPr/>
          <m:e>
            <m:r>
              <m:rPr>
                <m:nor/>
                <m:sty m:val="p"/>
              </m:rPr>
              <w:rPr>
                <w:rFonts w:ascii="Cambria Math" w:hAnsi="Cambria Math" w:eastAsia="宋体" w:cs="Cambria Math"/>
                <w:b w:val="0"/>
                <w:i w:val="0"/>
              </w:rPr>
              <m:t>GeCl</m:t>
            </m:r>
          </m:e>
          <m:sub>
            <m:r>
              <m:rPr/>
              <w:rPr>
                <w:rFonts w:ascii="Cambria Math" w:hAnsi="Cambria Math" w:eastAsia="宋体" w:cs="Cambria Math"/>
              </w:rPr>
              <m:t>2</m:t>
            </m:r>
          </m:sub>
        </m:sSub>
      </m:oMath>
      <w:r>
        <w:rPr>
          <w:sz w:val="21"/>
        </w:rPr>
        <w:t>被氧化【隔绝氧气，避免</w:t>
      </w:r>
      <m:oMath>
        <m:sSub>
          <m:sSubPr/>
          <m:e>
            <m:r>
              <m:rPr>
                <m:nor/>
                <m:sty m:val="p"/>
              </m:rPr>
              <w:rPr>
                <w:rFonts w:ascii="Cambria Math" w:hAnsi="Cambria Math" w:eastAsia="宋体" w:cs="Cambria Math"/>
                <w:b w:val="0"/>
                <w:i w:val="0"/>
              </w:rPr>
              <m:t>GeCl</m:t>
            </m:r>
          </m:e>
          <m:sub>
            <m:r>
              <m:rPr/>
              <w:rPr>
                <w:rFonts w:ascii="Cambria Math" w:hAnsi="Cambria Math" w:eastAsia="宋体" w:cs="Cambria Math"/>
              </w:rPr>
              <m:t>2</m:t>
            </m:r>
          </m:sub>
        </m:sSub>
      </m:oMath>
      <w:r>
        <w:rPr>
          <w:sz w:val="21"/>
        </w:rPr>
        <w:t>被氧化为</w:t>
      </w:r>
      <m:oMath>
        <m:sSub>
          <m:sSubPr/>
          <m:e>
            <m:r>
              <m:rPr>
                <m:nor/>
                <m:sty m:val="p"/>
              </m:rPr>
              <w:rPr>
                <w:rFonts w:ascii="Cambria Math" w:hAnsi="Cambria Math" w:eastAsia="宋体" w:cs="Cambria Math"/>
                <w:b w:val="0"/>
                <w:i w:val="0"/>
              </w:rPr>
              <m:t>GeCl</m:t>
            </m:r>
          </m:e>
          <m:sub>
            <m:r>
              <m:rPr/>
              <w:rPr>
                <w:rFonts w:ascii="Cambria Math" w:hAnsi="Cambria Math" w:eastAsia="宋体" w:cs="Cambria Math"/>
              </w:rPr>
              <m:t>4</m:t>
            </m:r>
          </m:sub>
        </m:sSub>
      </m:oMath>
      <w:r>
        <w:rPr>
          <w:sz w:val="21"/>
        </w:rPr>
        <w:t>(否则导致滴定结果偏低)】</w:t>
      </w:r>
    </w:p>
    <w:p w14:paraId="68B7DDF5">
      <w:pPr>
        <w:shd w:val="clear" w:color="auto" w:fill="auto"/>
        <w:spacing w:line="360" w:lineRule="auto"/>
        <w:jc w:val="left"/>
        <w:rPr>
          <w:sz w:val="21"/>
        </w:rPr>
      </w:pPr>
      <w:r>
        <w:rPr>
          <w:sz w:val="21"/>
        </w:rPr>
        <w:t>(9)</w:t>
      </w:r>
      <m:oMath>
        <m:f>
          <m:fPr/>
          <m:num>
            <m:r>
              <m:rPr/>
              <w:rPr>
                <w:rFonts w:ascii="Cambria Math" w:hAnsi="Cambria Math" w:eastAsia="宋体" w:cs="Cambria Math"/>
              </w:rPr>
              <m:t>0.219</m:t>
            </m:r>
            <m:r>
              <m:rPr>
                <m:nor/>
                <m:sty m:val="p"/>
              </m:rPr>
              <w:rPr>
                <w:rFonts w:ascii="Cambria Math" w:hAnsi="Cambria Math" w:eastAsia="宋体" w:cs="Cambria Math"/>
                <w:b w:val="0"/>
                <w:i w:val="0"/>
              </w:rPr>
              <m:t>cV</m:t>
            </m:r>
          </m:num>
          <m:den>
            <m:r>
              <m:rPr>
                <m:nor/>
                <m:sty m:val="p"/>
              </m:rPr>
              <w:rPr>
                <w:rFonts w:ascii="Cambria Math" w:hAnsi="Cambria Math" w:eastAsia="宋体" w:cs="Cambria Math"/>
                <w:b w:val="0"/>
                <w:i w:val="0"/>
              </w:rPr>
              <m:t>m</m:t>
            </m:r>
          </m:den>
        </m:f>
        <m:r>
          <m:rPr/>
          <w:rPr>
            <w:rFonts w:ascii="Cambria Math" w:hAnsi="Cambria Math" w:eastAsia="宋体" w:cs="Cambria Math"/>
          </w:rPr>
          <m:t>×</m:t>
        </m:r>
        <m:r>
          <m:rPr>
            <m:nor/>
            <m:sty m:val="p"/>
          </m:rPr>
          <w:rPr>
            <w:rFonts w:ascii="Cambria Math" w:hAnsi="Cambria Math" w:eastAsia="宋体" w:cs="Cambria Math"/>
            <w:b w:val="0"/>
            <w:i w:val="0"/>
          </w:rPr>
          <m:t>100%</m:t>
        </m:r>
      </m:oMath>
    </w:p>
    <w:p w14:paraId="501FB095">
      <w:pPr>
        <w:shd w:val="clear" w:color="auto" w:fill="auto"/>
        <w:spacing w:line="360" w:lineRule="auto"/>
        <w:jc w:val="left"/>
        <w:rPr>
          <w:sz w:val="21"/>
        </w:rPr>
      </w:pPr>
      <w:r>
        <w:rPr>
          <w:sz w:val="21"/>
        </w:rPr>
        <w:t>(10)AD</w:t>
      </w:r>
    </w:p>
    <w:p w14:paraId="585ED2AD">
      <w:pPr>
        <w:shd w:val="clear" w:color="auto" w:fill="auto"/>
        <w:spacing w:line="360" w:lineRule="auto"/>
        <w:jc w:val="left"/>
        <w:rPr>
          <w:sz w:val="21"/>
        </w:rPr>
      </w:pPr>
      <w:r>
        <w:rPr>
          <w:sz w:val="21"/>
        </w:rPr>
        <w:t>【分析】低品位锗矿焙烧得到</w:t>
      </w:r>
      <m:oMath>
        <m:sSub>
          <m:sSubPr/>
          <m:e>
            <m:r>
              <m:rPr>
                <m:nor/>
                <m:sty m:val="p"/>
              </m:rPr>
              <w:rPr>
                <w:rFonts w:ascii="Cambria Math" w:hAnsi="Cambria Math" w:eastAsia="宋体" w:cs="Cambria Math"/>
                <w:b w:val="0"/>
                <w:i w:val="0"/>
              </w:rPr>
              <m:t>GeO</m:t>
            </m:r>
          </m:e>
          <m:sub>
            <m:r>
              <m:rPr/>
              <w:rPr>
                <w:rFonts w:ascii="Cambria Math" w:hAnsi="Cambria Math" w:eastAsia="宋体" w:cs="Cambria Math"/>
              </w:rPr>
              <m:t>2</m:t>
            </m:r>
          </m:sub>
        </m:sSub>
      </m:oMath>
      <w:r>
        <w:rPr>
          <w:sz w:val="21"/>
        </w:rPr>
        <w:t>，然后加入</w:t>
      </w:r>
      <m:oMath>
        <m:sSub>
          <m:sSubPr/>
          <m:e>
            <m:r>
              <m:rPr>
                <m:nor/>
                <m:sty m:val="p"/>
              </m:rPr>
              <w:rPr>
                <w:rFonts w:ascii="Cambria Math" w:hAnsi="Cambria Math" w:eastAsia="宋体" w:cs="Cambria Math"/>
                <w:b w:val="0"/>
                <w:i w:val="0"/>
              </w:rPr>
              <m:t>NaH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真空还原为</w:t>
      </w:r>
      <m:oMath>
        <m:r>
          <m:rPr>
            <m:nor/>
            <m:sty m:val="p"/>
          </m:rPr>
          <w:rPr>
            <w:rFonts w:ascii="Cambria Math" w:hAnsi="Cambria Math" w:eastAsia="宋体" w:cs="Cambria Math"/>
            <w:b w:val="0"/>
            <w:i w:val="0"/>
          </w:rPr>
          <m:t>GeO</m:t>
        </m:r>
      </m:oMath>
      <w:r>
        <w:rPr>
          <w:sz w:val="21"/>
        </w:rPr>
        <w:t>，经过多步反应得到Ge；</w:t>
      </w:r>
    </w:p>
    <w:p w14:paraId="4273CA52">
      <w:pPr>
        <w:shd w:val="clear" w:color="auto" w:fill="auto"/>
        <w:spacing w:line="360" w:lineRule="auto"/>
        <w:jc w:val="left"/>
        <w:rPr>
          <w:sz w:val="21"/>
        </w:rPr>
      </w:pPr>
      <w:r>
        <w:rPr>
          <w:sz w:val="21"/>
        </w:rPr>
        <w:t>滴定实验的步骤是：滴定前的准备：滴定管；查漏→洗涤→润洗→装液→调液面→记录；锥形瓶：注液体→记体积→加指示剂；滴定：眼睛注视锥形瓶溶液颜色变化；终点判断：记录数据；数据处理：通过数据进行计算；</w:t>
      </w:r>
    </w:p>
    <w:p w14:paraId="75A4AD47">
      <w:pPr>
        <w:shd w:val="clear" w:color="auto" w:fill="auto"/>
        <w:spacing w:line="360" w:lineRule="auto"/>
        <w:jc w:val="left"/>
        <w:rPr>
          <w:sz w:val="21"/>
        </w:rPr>
      </w:pPr>
      <w:r>
        <w:rPr>
          <w:sz w:val="21"/>
        </w:rPr>
        <w:t>【详解】（1）可以通过原子发射光谱法可检验物质中所含元素，故选A；</w:t>
      </w:r>
    </w:p>
    <w:p w14:paraId="1BE38628">
      <w:pPr>
        <w:shd w:val="clear" w:color="auto" w:fill="auto"/>
        <w:spacing w:line="360" w:lineRule="auto"/>
        <w:jc w:val="left"/>
        <w:rPr>
          <w:sz w:val="21"/>
        </w:rPr>
      </w:pPr>
      <w:r>
        <w:rPr>
          <w:sz w:val="21"/>
        </w:rPr>
        <w:t>（2）既能和酸又能和碱反应生成盐和水的氧化物属于两性氧化物；</w:t>
      </w:r>
      <m:oMath>
        <m:r>
          <m:rPr>
            <m:nor/>
            <m:sty m:val="p"/>
          </m:rPr>
          <w:rPr>
            <w:rFonts w:ascii="Cambria Math" w:hAnsi="Cambria Math" w:eastAsia="宋体" w:cs="Cambria Math"/>
            <w:b w:val="0"/>
            <w:i w:val="0"/>
          </w:rPr>
          <m:t>GeO</m:t>
        </m:r>
      </m:oMath>
      <w:r>
        <w:rPr>
          <w:sz w:val="21"/>
        </w:rPr>
        <w:t>既能和强酸反应，也能与强碱反应，由此推测</w:t>
      </w:r>
      <m:oMath>
        <m:r>
          <m:rPr>
            <m:nor/>
            <m:sty m:val="p"/>
          </m:rPr>
          <w:rPr>
            <w:rFonts w:ascii="Cambria Math" w:hAnsi="Cambria Math" w:eastAsia="宋体" w:cs="Cambria Math"/>
            <w:b w:val="0"/>
            <w:i w:val="0"/>
          </w:rPr>
          <m:t>GeO</m:t>
        </m:r>
      </m:oMath>
      <w:r>
        <w:rPr>
          <w:sz w:val="21"/>
        </w:rPr>
        <w:t>是两性氧化物；</w:t>
      </w:r>
    </w:p>
    <w:p w14:paraId="37787700">
      <w:pPr>
        <w:shd w:val="clear" w:color="auto" w:fill="auto"/>
        <w:spacing w:line="360" w:lineRule="auto"/>
        <w:jc w:val="left"/>
        <w:rPr>
          <w:sz w:val="21"/>
        </w:rPr>
      </w:pPr>
      <w:r>
        <w:rPr>
          <w:sz w:val="21"/>
        </w:rPr>
        <w:t>（3）①在</w:t>
      </w:r>
      <m:oMath>
        <m:r>
          <m:rPr/>
          <w:rPr>
            <w:rFonts w:ascii="Cambria Math" w:hAnsi="Cambria Math" w:eastAsia="宋体" w:cs="Cambria Math"/>
          </w:rPr>
          <m:t>600~700℃</m:t>
        </m:r>
      </m:oMath>
      <w:r>
        <w:rPr>
          <w:sz w:val="21"/>
        </w:rPr>
        <w:t>焙烧可除去矿石中的</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、煤焦油、</w:t>
      </w:r>
      <m:oMath>
        <m:sSub>
          <m:sSubPr/>
          <m:e>
            <m:r>
              <m:rPr>
                <m:nor/>
                <m:sty m:val="p"/>
              </m:rPr>
              <w:rPr>
                <w:rFonts w:ascii="Cambria Math" w:hAnsi="Cambria Math" w:eastAsia="宋体" w:cs="Cambria Math"/>
                <w:b w:val="0"/>
                <w:i w:val="0"/>
              </w:rPr>
              <m:t>As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等杂质，将</w:t>
      </w:r>
      <m:oMath>
        <m:r>
          <m:rPr>
            <m:nor/>
            <m:sty m:val="p"/>
          </m:rPr>
          <w:rPr>
            <w:rFonts w:ascii="Cambria Math" w:hAnsi="Cambria Math" w:eastAsia="宋体" w:cs="Cambria Math"/>
            <w:b w:val="0"/>
            <w:i w:val="0"/>
          </w:rPr>
          <m:t>Ge</m:t>
        </m:r>
      </m:oMath>
      <w:r>
        <w:rPr>
          <w:sz w:val="21"/>
        </w:rPr>
        <w:t>元素氧化为</w:t>
      </w:r>
      <m:oMath>
        <m:sSub>
          <m:sSubPr/>
          <m:e>
            <m:r>
              <m:rPr>
                <m:nor/>
                <m:sty m:val="p"/>
              </m:rPr>
              <w:rPr>
                <w:rFonts w:ascii="Cambria Math" w:hAnsi="Cambria Math" w:eastAsia="宋体" w:cs="Cambria Math"/>
                <w:b w:val="0"/>
                <w:i w:val="0"/>
              </w:rPr>
              <m:t>GeO</m:t>
            </m:r>
          </m:e>
          <m:sub>
            <m:r>
              <m:rPr>
                <m:nor/>
                <m:sty m:val="p"/>
              </m:rPr>
              <w:rPr>
                <w:rFonts w:ascii="Cambria Math" w:hAnsi="Cambria Math" w:eastAsia="宋体" w:cs="Cambria Math"/>
                <w:b w:val="0"/>
                <w:i w:val="0"/>
              </w:rPr>
              <m:t>2</m:t>
            </m:r>
          </m:sub>
        </m:sSub>
      </m:oMath>
      <w:r>
        <w:rPr>
          <w:sz w:val="21"/>
        </w:rPr>
        <w:t>；②真空还原阶段，升温到</w:t>
      </w:r>
      <m:oMath>
        <m:r>
          <m:rPr/>
          <w:rPr>
            <w:rFonts w:ascii="Cambria Math" w:hAnsi="Cambria Math" w:eastAsia="宋体" w:cs="Cambria Math"/>
          </w:rPr>
          <m:t>1000~1200℃</m:t>
        </m:r>
      </m:oMath>
      <w:r>
        <w:rPr>
          <w:sz w:val="21"/>
        </w:rPr>
        <w:t>，</w:t>
      </w:r>
      <m:oMath>
        <m:r>
          <m:rPr>
            <m:nor/>
            <m:sty m:val="p"/>
          </m:rPr>
          <w:rPr>
            <w:rFonts w:ascii="Cambria Math" w:hAnsi="Cambria Math" w:eastAsia="宋体" w:cs="Cambria Math"/>
            <w:b w:val="0"/>
            <w:i w:val="0"/>
          </w:rPr>
          <m:t>GeO</m:t>
        </m:r>
      </m:oMath>
      <w:r>
        <w:rPr>
          <w:sz w:val="21"/>
        </w:rPr>
        <w:t>升华蒸出；使用分段升温，可以除去杂质，能得到较纯的</w:t>
      </w:r>
      <m:oMath>
        <m:sSub>
          <m:sSubPr/>
          <m:e>
            <m:r>
              <m:rPr>
                <m:nor/>
                <m:sty m:val="p"/>
              </m:rPr>
              <w:rPr>
                <w:rFonts w:ascii="Cambria Math" w:hAnsi="Cambria Math" w:eastAsia="宋体" w:cs="Cambria Math"/>
                <w:b w:val="0"/>
                <w:i w:val="0"/>
              </w:rPr>
              <m:t>GeO</m:t>
            </m:r>
          </m:e>
          <m:sub>
            <m:r>
              <m:rPr>
                <m:nor/>
                <m:sty m:val="p"/>
              </m:rPr>
              <w:rPr>
                <w:rFonts w:ascii="Cambria Math" w:hAnsi="Cambria Math" w:eastAsia="宋体" w:cs="Cambria Math"/>
                <w:b w:val="0"/>
                <w:i w:val="0"/>
              </w:rPr>
              <m:t>2</m:t>
            </m:r>
          </m:sub>
        </m:sSub>
      </m:oMath>
      <w:r>
        <w:rPr>
          <w:sz w:val="21"/>
        </w:rPr>
        <w:t>；</w:t>
      </w:r>
    </w:p>
    <w:p w14:paraId="0C4741F2">
      <w:pPr>
        <w:shd w:val="clear" w:color="auto" w:fill="auto"/>
        <w:spacing w:line="360" w:lineRule="auto"/>
        <w:jc w:val="left"/>
        <w:rPr>
          <w:sz w:val="21"/>
        </w:rPr>
      </w:pPr>
      <w:r>
        <w:rPr>
          <w:sz w:val="21"/>
        </w:rPr>
        <w:t>（4）由图，</w:t>
      </w:r>
      <m:oMath>
        <m:r>
          <m:rPr/>
          <w:rPr>
            <w:rFonts w:ascii="Cambria Math" w:hAnsi="Cambria Math" w:eastAsia="宋体" w:cs="Cambria Math"/>
          </w:rPr>
          <m:t>1100℃</m:t>
        </m:r>
      </m:oMath>
      <w:r>
        <w:rPr>
          <w:sz w:val="21"/>
        </w:rPr>
        <w:t>，使用2.5%的</w:t>
      </w:r>
      <m:oMath>
        <m:sSub>
          <m:sSubPr/>
          <m:e>
            <m:r>
              <m:rPr>
                <m:nor/>
                <m:sty m:val="p"/>
              </m:rPr>
              <w:rPr>
                <w:rFonts w:ascii="Cambria Math" w:hAnsi="Cambria Math" w:eastAsia="宋体" w:cs="Cambria Math"/>
                <w:b w:val="0"/>
                <w:i w:val="0"/>
              </w:rPr>
              <m:t>NaH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PO</m:t>
            </m:r>
          </m:e>
          <m:sub>
            <m:r>
              <m:rPr>
                <m:nor/>
                <m:sty m:val="p"/>
              </m:rPr>
              <w:rPr>
                <w:rFonts w:ascii="Cambria Math" w:hAnsi="Cambria Math" w:eastAsia="宋体" w:cs="Cambria Math"/>
                <w:b w:val="0"/>
                <w:i w:val="0"/>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真空还原时，</w:t>
      </w:r>
      <m:oMath>
        <m:r>
          <m:rPr>
            <m:nor/>
            <m:sty m:val="p"/>
          </m:rPr>
          <w:rPr>
            <w:rFonts w:ascii="Cambria Math" w:hAnsi="Cambria Math" w:eastAsia="宋体" w:cs="Cambria Math"/>
            <w:b w:val="0"/>
            <w:i w:val="0"/>
          </w:rPr>
          <m:t>Ge</m:t>
        </m:r>
      </m:oMath>
      <w:r>
        <w:rPr>
          <w:sz w:val="21"/>
        </w:rPr>
        <w:t>元素的萃出率几乎为100%，此时能节约能源和原料；</w:t>
      </w:r>
    </w:p>
    <w:p w14:paraId="25BB040A">
      <w:pPr>
        <w:shd w:val="clear" w:color="auto" w:fill="auto"/>
        <w:spacing w:line="360" w:lineRule="auto"/>
        <w:jc w:val="left"/>
        <w:rPr>
          <w:sz w:val="21"/>
        </w:rPr>
      </w:pPr>
      <w:r>
        <w:rPr>
          <w:sz w:val="21"/>
        </w:rPr>
        <w:t>（5）真空还原阶段用</w:t>
      </w:r>
      <m:oMath>
        <m:sSub>
          <m:sSubPr/>
          <m:e>
            <m:r>
              <m:rPr>
                <m:nor/>
                <m:sty m:val="p"/>
              </m:rPr>
              <w:rPr>
                <w:rFonts w:ascii="Cambria Math" w:hAnsi="Cambria Math" w:eastAsia="宋体" w:cs="Cambria Math"/>
                <w:b w:val="0"/>
                <w:i w:val="0"/>
              </w:rPr>
              <m:t>NaH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除</w:t>
      </w:r>
      <m:oMath>
        <m:sSub>
          <m:sSubPr/>
          <m:e>
            <m:r>
              <m:rPr>
                <m:nor/>
                <m:sty m:val="p"/>
              </m:rPr>
              <w:rPr>
                <w:rFonts w:ascii="Cambria Math" w:hAnsi="Cambria Math" w:eastAsia="宋体" w:cs="Cambria Math"/>
                <w:b w:val="0"/>
                <w:i w:val="0"/>
              </w:rPr>
              <m:t>GeO</m:t>
            </m:r>
          </m:e>
          <m:sub>
            <m:r>
              <m:rPr/>
              <w:rPr>
                <w:rFonts w:ascii="Cambria Math" w:hAnsi="Cambria Math" w:eastAsia="宋体" w:cs="Cambria Math"/>
              </w:rPr>
              <m:t>2</m:t>
            </m:r>
          </m:sub>
        </m:sSub>
      </m:oMath>
      <w:r>
        <w:rPr>
          <w:sz w:val="21"/>
        </w:rPr>
        <w:t>，产物还有</w:t>
      </w:r>
      <m:oMath>
        <m:r>
          <m:rPr>
            <m:nor/>
            <m:sty m:val="p"/>
          </m:rPr>
          <w:rPr>
            <w:rFonts w:ascii="Cambria Math" w:hAnsi="Cambria Math" w:eastAsia="宋体" w:cs="Cambria Math"/>
            <w:b w:val="0"/>
            <w:i w:val="0"/>
          </w:rPr>
          <m:t>GeO</m:t>
        </m:r>
      </m:oMath>
      <w:r>
        <w:rPr>
          <w:sz w:val="21"/>
        </w:rPr>
        <w:t>、</w:t>
      </w:r>
      <m:oMath>
        <m:sSub>
          <m:sSubPr/>
          <m:e>
            <m:r>
              <m:rPr>
                <m:nor/>
                <m:sty m:val="p"/>
              </m:rPr>
              <w:rPr>
                <w:rFonts w:ascii="Cambria Math" w:hAnsi="Cambria Math" w:eastAsia="宋体" w:cs="Cambria Math"/>
                <w:b w:val="0"/>
                <w:i w:val="0"/>
              </w:rPr>
              <m:t>Na</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P</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7</m:t>
            </m:r>
          </m:sub>
        </m:sSub>
      </m:oMath>
      <w:r>
        <w:rPr>
          <w:sz w:val="21"/>
        </w:rPr>
        <w:t>、</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oMath>
      <w:r>
        <w:rPr>
          <w:sz w:val="21"/>
        </w:rPr>
        <w:t>等生成，反应中Ge化合价由+4变为+2、P化合价由+1变为+5，结合电子守恒，该阶段的化学方程式：</w:t>
      </w:r>
      <m:oMath>
        <m:r>
          <m:rPr/>
          <w:rPr>
            <w:rFonts w:ascii="Cambria Math" w:hAnsi="Cambria Math" w:eastAsia="宋体" w:cs="Cambria Math"/>
          </w:rPr>
          <m:t>8</m:t>
        </m:r>
        <m:sSub>
          <m:sSubPr/>
          <m:e>
            <m:r>
              <m:rPr>
                <m:nor/>
                <m:sty m:val="p"/>
              </m:rPr>
              <w:rPr>
                <w:rFonts w:ascii="Cambria Math" w:hAnsi="Cambria Math" w:eastAsia="宋体" w:cs="Cambria Math"/>
                <w:b w:val="0"/>
                <w:i w:val="0"/>
              </w:rPr>
              <m:t>GeO</m:t>
            </m:r>
          </m:e>
          <m:sub>
            <m:r>
              <m:rPr/>
              <w:rPr>
                <w:rFonts w:ascii="Cambria Math" w:hAnsi="Cambria Math" w:eastAsia="宋体" w:cs="Cambria Math"/>
              </w:rPr>
              <m:t>2</m:t>
            </m:r>
          </m:sub>
        </m:sSub>
        <m:r>
          <m:rPr/>
          <w:rPr>
            <w:rFonts w:ascii="Cambria Math" w:hAnsi="Cambria Math" w:eastAsia="宋体" w:cs="Cambria Math"/>
          </w:rPr>
          <m:t>+4</m:t>
        </m:r>
        <m:sSub>
          <m:sSubPr/>
          <m:e>
            <m:r>
              <m:rPr>
                <m:nor/>
                <m:sty m:val="p"/>
              </m:rPr>
              <w:rPr>
                <w:rFonts w:ascii="Cambria Math" w:hAnsi="Cambria Math" w:eastAsia="宋体" w:cs="Cambria Math"/>
                <w:b w:val="0"/>
                <w:i w:val="0"/>
              </w:rPr>
              <m:t>NaH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qArr>
          <m:eqArrPr/>
          <m:e>
            <m:bar>
              <m:barPr/>
              <m:e>
                <m:bar>
                  <m:barPr/>
                  <m:e>
                    <m:r>
                      <m:rPr/>
                      <w:rPr>
                        <w:rFonts w:ascii="Cambria Math" w:hAnsi="Cambria Math" w:eastAsia="宋体" w:cs="Cambria Math"/>
                      </w:rPr>
                      <m:t>1000~1200℃</m:t>
                    </m:r>
                  </m:e>
                </m:bar>
              </m:e>
            </m:bar>
          </m:e>
          <m:e/>
        </m:eqArr>
        <m:r>
          <m:rPr/>
          <w:rPr>
            <w:rFonts w:ascii="Cambria Math" w:hAnsi="Cambria Math" w:eastAsia="宋体" w:cs="Cambria Math"/>
          </w:rPr>
          <m:t>8</m:t>
        </m:r>
        <m:r>
          <m:rPr>
            <m:nor/>
            <m:sty m:val="p"/>
          </m:rPr>
          <w:rPr>
            <w:rFonts w:ascii="Cambria Math" w:hAnsi="Cambria Math" w:eastAsia="宋体" w:cs="Cambria Math"/>
            <w:b w:val="0"/>
            <w:i w:val="0"/>
          </w:rPr>
          <m:t>GeO</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P</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7</m:t>
            </m:r>
          </m:sub>
        </m:sSub>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r>
          <m:rPr/>
          <w:rPr>
            <w:rFonts w:ascii="Cambria Math" w:hAnsi="Cambria Math" w:eastAsia="宋体" w:cs="Cambria Math"/>
          </w:rPr>
          <m:t>+5</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w:t>
      </w:r>
    </w:p>
    <w:p w14:paraId="0F4A35AC">
      <w:pPr>
        <w:shd w:val="clear" w:color="auto" w:fill="auto"/>
        <w:spacing w:line="360" w:lineRule="auto"/>
        <w:jc w:val="left"/>
        <w:rPr>
          <w:sz w:val="21"/>
        </w:rPr>
      </w:pPr>
      <w:r>
        <w:rPr>
          <w:sz w:val="21"/>
        </w:rPr>
        <w:t>（6）由图，装置a名称为球形冷凝管，故选C；</w:t>
      </w:r>
    </w:p>
    <w:p w14:paraId="407A479E">
      <w:pPr>
        <w:shd w:val="clear" w:color="auto" w:fill="auto"/>
        <w:spacing w:line="360" w:lineRule="auto"/>
        <w:jc w:val="left"/>
        <w:rPr>
          <w:sz w:val="21"/>
        </w:rPr>
      </w:pPr>
      <w:r>
        <w:rPr>
          <w:sz w:val="21"/>
        </w:rPr>
        <w:t>（7）根据已知，碘酸根离子和Ge</w:t>
      </w:r>
      <w:r>
        <w:rPr>
          <w:sz w:val="21"/>
          <w:vertAlign w:val="superscript"/>
        </w:rPr>
        <w:t>2+</w:t>
      </w:r>
      <w:r>
        <w:rPr>
          <w:sz w:val="21"/>
        </w:rPr>
        <w:t>反应生成碘离子，当Ge</w:t>
      </w:r>
      <w:r>
        <w:rPr>
          <w:sz w:val="21"/>
          <w:vertAlign w:val="superscript"/>
        </w:rPr>
        <w:t>2+</w:t>
      </w:r>
      <w:r>
        <w:rPr>
          <w:sz w:val="21"/>
        </w:rPr>
        <w:t>反应完，碘酸根就会和生成的I</w:t>
      </w:r>
      <w:r>
        <w:rPr>
          <w:sz w:val="21"/>
          <w:vertAlign w:val="superscript"/>
        </w:rPr>
        <w:t>-</w:t>
      </w:r>
      <w:r>
        <w:rPr>
          <w:sz w:val="21"/>
        </w:rPr>
        <w:t>反应得到碘单质遇溶液中淀粉变蓝，则实验滴定终点时，颜色由无色变为浅蓝色，半分钟不褪色</w:t>
      </w:r>
      <m:oMath>
        <m:d>
          <m:dPr>
            <m:sepChr m:val=","/>
          </m:dPr>
          <m:e>
            <m:r>
              <m:rPr>
                <m:nor/>
                <m:sty m:val="p"/>
              </m:rPr>
              <w:rPr>
                <w:rFonts w:ascii="Cambria Math" w:hAnsi="Cambria Math" w:eastAsia="宋体" w:cs="Cambria Math"/>
                <w:b w:val="0"/>
                <w:i w:val="0"/>
              </w:rPr>
              <m:t>30s</m:t>
            </m:r>
          </m:e>
        </m:d>
      </m:oMath>
      <w:r>
        <w:rPr>
          <w:sz w:val="21"/>
        </w:rPr>
        <w:t>。</w:t>
      </w:r>
    </w:p>
    <w:p w14:paraId="53646D99">
      <w:pPr>
        <w:shd w:val="clear" w:color="auto" w:fill="auto"/>
        <w:spacing w:line="360" w:lineRule="auto"/>
        <w:jc w:val="left"/>
        <w:rPr>
          <w:sz w:val="21"/>
        </w:rPr>
      </w:pPr>
      <w:r>
        <w:rPr>
          <w:sz w:val="21"/>
        </w:rPr>
        <w:t>（8）空气中氧气具有氧化性，实验盖紧塞子防止</w:t>
      </w:r>
      <m:oMath>
        <m:sSub>
          <m:sSubPr/>
          <m:e>
            <m:r>
              <m:rPr>
                <m:nor/>
                <m:sty m:val="p"/>
              </m:rPr>
              <w:rPr>
                <w:rFonts w:ascii="Cambria Math" w:hAnsi="Cambria Math" w:eastAsia="宋体" w:cs="Cambria Math"/>
                <w:b w:val="0"/>
                <w:i w:val="0"/>
              </w:rPr>
              <m:t>GeCl</m:t>
            </m:r>
          </m:e>
          <m:sub>
            <m:r>
              <m:rPr/>
              <w:rPr>
                <w:rFonts w:ascii="Cambria Math" w:hAnsi="Cambria Math" w:eastAsia="宋体" w:cs="Cambria Math"/>
              </w:rPr>
              <m:t>2</m:t>
            </m:r>
          </m:sub>
        </m:sSub>
      </m:oMath>
      <w:r>
        <w:rPr>
          <w:sz w:val="21"/>
        </w:rPr>
        <w:t>被氧化（或绝氧气，避免</w:t>
      </w:r>
      <m:oMath>
        <m:sSub>
          <m:sSubPr/>
          <m:e>
            <m:r>
              <m:rPr>
                <m:nor/>
                <m:sty m:val="p"/>
              </m:rPr>
              <w:rPr>
                <w:rFonts w:ascii="Cambria Math" w:hAnsi="Cambria Math" w:eastAsia="宋体" w:cs="Cambria Math"/>
                <w:b w:val="0"/>
                <w:i w:val="0"/>
              </w:rPr>
              <m:t>GeCl</m:t>
            </m:r>
          </m:e>
          <m:sub>
            <m:r>
              <m:rPr/>
              <w:rPr>
                <w:rFonts w:ascii="Cambria Math" w:hAnsi="Cambria Math" w:eastAsia="宋体" w:cs="Cambria Math"/>
              </w:rPr>
              <m:t>2</m:t>
            </m:r>
          </m:sub>
        </m:sSub>
      </m:oMath>
      <w:r>
        <w:rPr>
          <w:sz w:val="21"/>
        </w:rPr>
        <w:t>被氧化为</w:t>
      </w:r>
      <m:oMath>
        <m:sSub>
          <m:sSubPr/>
          <m:e>
            <m:r>
              <m:rPr>
                <m:nor/>
                <m:sty m:val="p"/>
              </m:rPr>
              <w:rPr>
                <w:rFonts w:ascii="Cambria Math" w:hAnsi="Cambria Math" w:eastAsia="宋体" w:cs="Cambria Math"/>
                <w:b w:val="0"/>
                <w:i w:val="0"/>
              </w:rPr>
              <m:t>GeCl</m:t>
            </m:r>
          </m:e>
          <m:sub>
            <m:r>
              <m:rPr/>
              <w:rPr>
                <w:rFonts w:ascii="Cambria Math" w:hAnsi="Cambria Math" w:eastAsia="宋体" w:cs="Cambria Math"/>
              </w:rPr>
              <m:t>4</m:t>
            </m:r>
          </m:sub>
        </m:sSub>
      </m:oMath>
      <w:r>
        <w:rPr>
          <w:sz w:val="21"/>
        </w:rPr>
        <w:t>，否则导致滴定结果偏低），从而产生滴定误差；</w:t>
      </w:r>
    </w:p>
    <w:p w14:paraId="2B59BDBD">
      <w:pPr>
        <w:shd w:val="clear" w:color="auto" w:fill="auto"/>
        <w:spacing w:line="360" w:lineRule="auto"/>
        <w:jc w:val="left"/>
        <w:rPr>
          <w:sz w:val="21"/>
        </w:rPr>
      </w:pPr>
      <w:r>
        <w:rPr>
          <w:sz w:val="21"/>
        </w:rPr>
        <w:t>（9）由题干反应结合Ge元素守恒，存在</w:t>
      </w:r>
      <m:oMath>
        <m:r>
          <m:rPr>
            <m:nor/>
            <m:sty m:val="p"/>
          </m:rPr>
          <w:rPr>
            <w:rFonts w:ascii="Cambria Math" w:hAnsi="Cambria Math" w:eastAsia="宋体" w:cs="Cambria Math"/>
            <w:b w:val="0"/>
            <w:i w:val="0"/>
          </w:rPr>
          <m:t>3Ge</m:t>
        </m:r>
        <m:r>
          <m:rPr/>
          <w:rPr>
            <w:rFonts w:ascii="Cambria Math" w:hAnsi="Cambria Math" w:eastAsia="宋体" w:cs="Cambria Math"/>
          </w:rPr>
          <m:t>∼</m:t>
        </m:r>
        <m:sSub>
          <m:sSubPr/>
          <m:e>
            <m:r>
              <m:rPr>
                <m:nor/>
                <m:sty m:val="p"/>
              </m:rPr>
              <w:rPr>
                <w:rFonts w:ascii="Cambria Math" w:hAnsi="Cambria Math" w:eastAsia="宋体" w:cs="Cambria Math"/>
                <w:b w:val="0"/>
                <w:i w:val="0"/>
              </w:rPr>
              <m:t>KIO</m:t>
            </m:r>
          </m:e>
          <m:sub>
            <m:r>
              <m:rPr/>
              <w:rPr>
                <w:rFonts w:ascii="Cambria Math" w:hAnsi="Cambria Math" w:eastAsia="宋体" w:cs="Cambria Math"/>
              </w:rPr>
              <m:t>3</m:t>
            </m:r>
          </m:sub>
        </m:sSub>
      </m:oMath>
      <w:r>
        <w:rPr>
          <w:sz w:val="21"/>
        </w:rPr>
        <w:t>，则</w:t>
      </w:r>
      <m:oMath>
        <m:r>
          <m:rPr>
            <m:nor/>
            <m:sty m:val="p"/>
          </m:rPr>
          <w:rPr>
            <w:rFonts w:ascii="Cambria Math" w:hAnsi="Cambria Math" w:eastAsia="宋体" w:cs="Cambria Math"/>
            <w:b w:val="0"/>
            <w:i w:val="0"/>
          </w:rPr>
          <m:t>mg</m:t>
        </m:r>
      </m:oMath>
      <w:r>
        <w:rPr>
          <w:sz w:val="21"/>
        </w:rPr>
        <w:t>样品(固体)中</w:t>
      </w:r>
      <m:oMath>
        <m:r>
          <m:rPr>
            <m:nor/>
            <m:sty m:val="p"/>
          </m:rPr>
          <w:rPr>
            <w:rFonts w:ascii="Cambria Math" w:hAnsi="Cambria Math" w:eastAsia="宋体" w:cs="Cambria Math"/>
            <w:b w:val="0"/>
            <w:i w:val="0"/>
          </w:rPr>
          <m:t>Ge</m:t>
        </m:r>
      </m:oMath>
      <w:r>
        <w:rPr>
          <w:sz w:val="21"/>
        </w:rPr>
        <w:t>元素的质量分数</w:t>
      </w:r>
      <m:oMath>
        <m:f>
          <m:fPr/>
          <m:num>
            <m:r>
              <m:rPr>
                <m:nor/>
                <m:sty m:val="p"/>
              </m:rPr>
              <w:rPr>
                <w:rFonts w:ascii="Cambria Math" w:hAnsi="Cambria Math" w:eastAsia="宋体" w:cs="Cambria Math"/>
                <w:b w:val="0"/>
                <w:i w:val="0"/>
              </w:rPr>
              <m:t>cmol</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r>
              <m:rPr>
                <m:nor/>
                <m:sty m:val="p"/>
              </m:rPr>
              <w:rPr>
                <w:rFonts w:ascii="Cambria Math" w:hAnsi="Cambria Math" w:eastAsia="宋体" w:cs="Cambria Math"/>
                <w:b w:val="0"/>
                <w:i w:val="0"/>
              </w:rPr>
              <m:t>V</m:t>
            </m:r>
            <m:r>
              <m:rPr/>
              <w:rPr>
                <w:rFonts w:ascii="Cambria Math" w:hAnsi="Cambria Math" w:eastAsia="宋体" w:cs="Cambria Math"/>
              </w:rPr>
              <m:t>×</m:t>
            </m:r>
            <m:sSup>
              <m:sSupPr/>
              <m:e>
                <m:r>
                  <m:rPr/>
                  <w:rPr>
                    <w:rFonts w:ascii="Cambria Math" w:hAnsi="Cambria Math" w:eastAsia="宋体" w:cs="Cambria Math"/>
                  </w:rPr>
                  <m:t>10</m:t>
                </m:r>
              </m:e>
              <m:sup>
                <m:r>
                  <m:rPr>
                    <m:nor/>
                    <m:sty m:val="p"/>
                  </m:rPr>
                  <w:rPr>
                    <w:rFonts w:ascii="Cambria Math" w:hAnsi="Cambria Math" w:eastAsia="宋体" w:cs="Cambria Math"/>
                    <w:b w:val="0"/>
                    <w:i w:val="0"/>
                  </w:rPr>
                  <m:t>-3</m:t>
                </m:r>
              </m:sup>
            </m:sSup>
            <m:r>
              <m:rPr>
                <m:nor/>
                <m:sty m:val="p"/>
              </m:rPr>
              <w:rPr>
                <w:rFonts w:ascii="Cambria Math" w:hAnsi="Cambria Math" w:eastAsia="宋体" w:cs="Cambria Math"/>
                <w:b w:val="0"/>
                <w:i w:val="0"/>
              </w:rPr>
              <m:t>L</m:t>
            </m:r>
            <m:r>
              <m:rPr/>
              <w:rPr>
                <w:rFonts w:ascii="Cambria Math" w:hAnsi="Cambria Math" w:eastAsia="宋体" w:cs="Cambria Math"/>
              </w:rPr>
              <m:t>×3×73</m:t>
            </m:r>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num>
          <m:den>
            <m:r>
              <m:rPr>
                <m:nor/>
                <m:sty m:val="p"/>
              </m:rPr>
              <w:rPr>
                <w:rFonts w:ascii="Cambria Math" w:hAnsi="Cambria Math" w:eastAsia="宋体" w:cs="Cambria Math"/>
                <w:b w:val="0"/>
                <w:i w:val="0"/>
              </w:rPr>
              <m:t>m</m:t>
            </m:r>
          </m:den>
        </m:f>
        <m:r>
          <m:rPr/>
          <w:rPr>
            <w:rFonts w:ascii="Cambria Math" w:hAnsi="Cambria Math" w:eastAsia="宋体" w:cs="Cambria Math"/>
          </w:rPr>
          <m:t>×</m:t>
        </m:r>
        <m:r>
          <m:rPr>
            <m:nor/>
            <m:sty m:val="p"/>
          </m:rPr>
          <w:rPr>
            <w:rFonts w:ascii="Cambria Math" w:hAnsi="Cambria Math" w:eastAsia="宋体" w:cs="Cambria Math"/>
            <w:b w:val="0"/>
            <w:i w:val="0"/>
          </w:rPr>
          <m:t>100%=</m:t>
        </m:r>
        <m:f>
          <m:fPr/>
          <m:num>
            <m:r>
              <m:rPr/>
              <w:rPr>
                <w:rFonts w:ascii="Cambria Math" w:hAnsi="Cambria Math" w:eastAsia="宋体" w:cs="Cambria Math"/>
              </w:rPr>
              <m:t>0.219</m:t>
            </m:r>
            <m:r>
              <m:rPr>
                <m:nor/>
                <m:sty m:val="p"/>
              </m:rPr>
              <w:rPr>
                <w:rFonts w:ascii="Cambria Math" w:hAnsi="Cambria Math" w:eastAsia="宋体" w:cs="Cambria Math"/>
                <w:b w:val="0"/>
                <w:i w:val="0"/>
              </w:rPr>
              <m:t>cV</m:t>
            </m:r>
          </m:num>
          <m:den>
            <m:r>
              <m:rPr>
                <m:nor/>
                <m:sty m:val="p"/>
              </m:rPr>
              <w:rPr>
                <w:rFonts w:ascii="Cambria Math" w:hAnsi="Cambria Math" w:eastAsia="宋体" w:cs="Cambria Math"/>
                <w:b w:val="0"/>
                <w:i w:val="0"/>
              </w:rPr>
              <m:t>m</m:t>
            </m:r>
          </m:den>
        </m:f>
        <m:r>
          <m:rPr/>
          <w:rPr>
            <w:rFonts w:ascii="Cambria Math" w:hAnsi="Cambria Math" w:eastAsia="宋体" w:cs="Cambria Math"/>
          </w:rPr>
          <m:t>×</m:t>
        </m:r>
        <m:r>
          <m:rPr>
            <m:nor/>
            <m:sty m:val="p"/>
          </m:rPr>
          <w:rPr>
            <w:rFonts w:ascii="Cambria Math" w:hAnsi="Cambria Math" w:eastAsia="宋体" w:cs="Cambria Math"/>
            <w:b w:val="0"/>
            <w:i w:val="0"/>
          </w:rPr>
          <m:t>100%</m:t>
        </m:r>
      </m:oMath>
      <w:r>
        <w:rPr>
          <w:sz w:val="21"/>
        </w:rPr>
        <w:t>；</w:t>
      </w:r>
    </w:p>
    <w:p w14:paraId="43569100">
      <w:pPr>
        <w:shd w:val="clear" w:color="auto" w:fill="auto"/>
        <w:spacing w:line="360" w:lineRule="auto"/>
        <w:jc w:val="left"/>
        <w:rPr>
          <w:sz w:val="21"/>
        </w:rPr>
      </w:pPr>
      <w:r>
        <w:rPr>
          <w:sz w:val="21"/>
        </w:rPr>
        <w:t>（10）A．未用</w:t>
      </w:r>
      <m:oMath>
        <m:sSub>
          <m:sSubPr/>
          <m:e>
            <m:r>
              <m:rPr>
                <m:nor/>
                <m:sty m:val="p"/>
              </m:rPr>
              <w:rPr>
                <w:rFonts w:ascii="Cambria Math" w:hAnsi="Cambria Math" w:eastAsia="宋体" w:cs="Cambria Math"/>
                <w:b w:val="0"/>
                <w:i w:val="0"/>
              </w:rPr>
              <m:t>KIO</m:t>
            </m:r>
          </m:e>
          <m:sub>
            <m:r>
              <m:rPr>
                <m:nor/>
                <m:sty m:val="p"/>
              </m:rPr>
              <w:rPr>
                <w:rFonts w:ascii="Cambria Math" w:hAnsi="Cambria Math" w:eastAsia="宋体" w:cs="Cambria Math"/>
                <w:b w:val="0"/>
                <w:i w:val="0"/>
              </w:rPr>
              <m:t>3</m:t>
            </m:r>
          </m:sub>
        </m:sSub>
      </m:oMath>
      <w:r>
        <w:rPr>
          <w:sz w:val="21"/>
        </w:rPr>
        <w:t>标准溶液润洗滴定管，导致标准液浓度偏低，用量增大，使得测得结果偏大；</w:t>
      </w:r>
    </w:p>
    <w:p w14:paraId="682E7117">
      <w:pPr>
        <w:shd w:val="clear" w:color="auto" w:fill="auto"/>
        <w:spacing w:line="360" w:lineRule="auto"/>
        <w:jc w:val="left"/>
        <w:rPr>
          <w:sz w:val="21"/>
        </w:rPr>
      </w:pPr>
      <w:r>
        <w:rPr>
          <w:sz w:val="21"/>
        </w:rPr>
        <w:t>B．未用</w:t>
      </w:r>
      <m:oMath>
        <m:r>
          <m:rPr>
            <m:nor/>
            <m:sty m:val="p"/>
          </m:rPr>
          <w:rPr>
            <w:rFonts w:ascii="Cambria Math" w:hAnsi="Cambria Math" w:eastAsia="宋体" w:cs="Cambria Math"/>
            <w:b w:val="0"/>
            <w:i w:val="0"/>
          </w:rPr>
          <m:t>HCl</m:t>
        </m:r>
      </m:oMath>
      <w:r>
        <w:rPr>
          <w:sz w:val="21"/>
        </w:rPr>
        <w:t>将样品从冷凝管中洗入锥形瓶(仪器a)，导致Ge元素损失，使得测得结果偏低；</w:t>
      </w:r>
    </w:p>
    <w:p w14:paraId="0C1A34C1">
      <w:pPr>
        <w:shd w:val="clear" w:color="auto" w:fill="auto"/>
        <w:spacing w:line="360" w:lineRule="auto"/>
        <w:jc w:val="left"/>
        <w:rPr>
          <w:sz w:val="21"/>
        </w:rPr>
      </w:pPr>
      <w:r>
        <w:rPr>
          <w:sz w:val="21"/>
        </w:rPr>
        <w:t>C．滴定结束后，在滴定管尖嘴处出现气泡，导致标准液用量读数减小，使得测得结果偏小；</w:t>
      </w:r>
    </w:p>
    <w:p w14:paraId="7F228ECF">
      <w:pPr>
        <w:shd w:val="clear" w:color="auto" w:fill="auto"/>
        <w:spacing w:line="360" w:lineRule="auto"/>
        <w:jc w:val="left"/>
        <w:rPr>
          <w:sz w:val="21"/>
        </w:rPr>
      </w:pPr>
      <w:r>
        <w:rPr>
          <w:sz w:val="21"/>
        </w:rPr>
        <w:t>D．在常温下滴定(未保持在</w:t>
      </w:r>
      <m:oMath>
        <m:r>
          <m:rPr/>
          <w:rPr>
            <w:rFonts w:ascii="Cambria Math" w:hAnsi="Cambria Math" w:eastAsia="宋体" w:cs="Cambria Math"/>
          </w:rPr>
          <m:t>10℃</m:t>
        </m:r>
      </m:oMath>
      <w:r>
        <w:rPr>
          <w:sz w:val="21"/>
        </w:rPr>
        <w:t>以下滴定)，</w:t>
      </w:r>
      <m:oMath>
        <m:sSub>
          <m:sSubPr/>
          <m:e>
            <m:r>
              <m:rPr>
                <m:nor/>
                <m:sty m:val="p"/>
              </m:rPr>
              <w:rPr>
                <w:rFonts w:ascii="Cambria Math" w:hAnsi="Cambria Math" w:eastAsia="宋体" w:cs="Cambria Math"/>
                <w:b w:val="0"/>
                <w:i w:val="0"/>
              </w:rPr>
              <m:t>LiH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PO</m:t>
            </m:r>
          </m:e>
          <m:sub>
            <m:r>
              <m:rPr/>
              <w:rPr>
                <w:rFonts w:ascii="Cambria Math" w:hAnsi="Cambria Math" w:eastAsia="宋体" w:cs="Cambria Math"/>
              </w:rPr>
              <m:t>3</m:t>
            </m:r>
          </m:sub>
        </m:sSub>
      </m:oMath>
      <w:r>
        <w:rPr>
          <w:sz w:val="21"/>
        </w:rPr>
        <w:t>可能被标准液</w:t>
      </w:r>
      <m:oMath>
        <m:sSub>
          <m:sSubPr/>
          <m:e>
            <m:r>
              <m:rPr>
                <m:nor/>
                <m:sty m:val="p"/>
              </m:rPr>
              <w:rPr>
                <w:rFonts w:ascii="Cambria Math" w:hAnsi="Cambria Math" w:eastAsia="宋体" w:cs="Cambria Math"/>
                <w:b w:val="0"/>
                <w:i w:val="0"/>
              </w:rPr>
              <m:t>KIO</m:t>
            </m:r>
          </m:e>
          <m:sub>
            <m:r>
              <m:rPr/>
              <w:rPr>
                <w:rFonts w:ascii="Cambria Math" w:hAnsi="Cambria Math" w:eastAsia="宋体" w:cs="Cambria Math"/>
              </w:rPr>
              <m:t>3</m:t>
            </m:r>
          </m:sub>
        </m:sSub>
      </m:oMath>
      <w:r>
        <w:rPr>
          <w:sz w:val="21"/>
        </w:rPr>
        <w:t>氧化，使得标准液用量增大，测得结果偏大；</w:t>
      </w:r>
    </w:p>
    <w:p w14:paraId="1119A09B">
      <w:pPr>
        <w:shd w:val="clear" w:color="auto" w:fill="auto"/>
        <w:spacing w:line="360" w:lineRule="auto"/>
        <w:jc w:val="left"/>
        <w:rPr>
          <w:sz w:val="21"/>
        </w:rPr>
      </w:pPr>
      <w:r>
        <w:rPr>
          <w:sz w:val="21"/>
        </w:rPr>
        <w:t>故选AD。</w:t>
      </w:r>
    </w:p>
    <w:p w14:paraId="60EAB35C">
      <w:pPr>
        <w:shd w:val="clear" w:color="auto" w:fill="auto"/>
        <w:spacing w:line="360" w:lineRule="auto"/>
        <w:jc w:val="left"/>
        <w:rPr>
          <w:sz w:val="21"/>
        </w:rPr>
      </w:pPr>
      <w:r>
        <w:rPr>
          <w:sz w:val="21"/>
        </w:rPr>
        <w:t>5．(1)D</w:t>
      </w:r>
    </w:p>
    <w:p w14:paraId="7DC995EC">
      <w:pPr>
        <w:shd w:val="clear" w:color="auto" w:fill="auto"/>
        <w:spacing w:line="360" w:lineRule="auto"/>
        <w:jc w:val="left"/>
        <w:rPr>
          <w:sz w:val="21"/>
        </w:rPr>
      </w:pPr>
      <w:r>
        <w:rPr>
          <w:sz w:val="21"/>
        </w:rPr>
        <w:t>(2)C</w:t>
      </w:r>
    </w:p>
    <w:p w14:paraId="6FED7C0E">
      <w:pPr>
        <w:shd w:val="clear" w:color="auto" w:fill="auto"/>
        <w:spacing w:line="360" w:lineRule="auto"/>
        <w:jc w:val="left"/>
        <w:rPr>
          <w:sz w:val="21"/>
        </w:rPr>
      </w:pPr>
      <w:r>
        <w:rPr>
          <w:sz w:val="21"/>
        </w:rPr>
        <w:t>(3)C</w:t>
      </w:r>
    </w:p>
    <w:p w14:paraId="45FFE7CA">
      <w:pPr>
        <w:shd w:val="clear" w:color="auto" w:fill="auto"/>
        <w:spacing w:line="360" w:lineRule="auto"/>
        <w:jc w:val="left"/>
        <w:rPr>
          <w:sz w:val="21"/>
        </w:rPr>
      </w:pPr>
      <w:r>
        <w:rPr>
          <w:sz w:val="21"/>
        </w:rPr>
        <w:t>(4)A</w:t>
      </w:r>
    </w:p>
    <w:p w14:paraId="310F13DE">
      <w:pPr>
        <w:shd w:val="clear" w:color="auto" w:fill="auto"/>
        <w:spacing w:line="360" w:lineRule="auto"/>
        <w:jc w:val="left"/>
        <w:rPr>
          <w:sz w:val="21"/>
        </w:rPr>
      </w:pPr>
      <w:r>
        <w:rPr>
          <w:sz w:val="21"/>
        </w:rPr>
        <w:t xml:space="preserve">(5)     </w:t>
      </w:r>
      <m:oMath>
        <m:sSup>
          <m:sSupPr/>
          <m:e>
            <m:d>
              <m:dPr>
                <m:begChr m:val="["/>
                <m:sepChr m:val=","/>
                <m:endChr m:val="]"/>
              </m:dPr>
              <m:e>
                <m:r>
                  <m:rPr>
                    <m:nor/>
                    <m:sty m:val="p"/>
                  </m:rPr>
                  <w:rPr>
                    <w:rFonts w:ascii="Cambria Math" w:hAnsi="Cambria Math" w:eastAsia="宋体" w:cs="Cambria Math"/>
                    <w:b w:val="0"/>
                    <w:i w:val="0"/>
                  </w:rPr>
                  <m:t>Fe</m:t>
                </m:r>
                <m:r>
                  <m:rPr/>
                  <w:rPr>
                    <w:rFonts w:ascii="Cambria Math" w:hAnsi="Cambria Math" w:eastAsia="宋体" w:cs="Cambria Math"/>
                  </w:rPr>
                  <m:t>(</m:t>
                </m:r>
                <m:r>
                  <m:rPr>
                    <m:nor/>
                    <m:sty m:val="p"/>
                  </m:rPr>
                  <w:rPr>
                    <w:rFonts w:ascii="Cambria Math" w:hAnsi="Cambria Math" w:eastAsia="宋体" w:cs="Cambria Math"/>
                    <w:b w:val="0"/>
                    <w:i w:val="0"/>
                  </w:rPr>
                  <m:t>SCN</m:t>
                </m:r>
                <m:r>
                  <m:rPr/>
                  <w:rPr>
                    <w:rFonts w:ascii="Cambria Math" w:hAnsi="Cambria Math" w:eastAsia="宋体" w:cs="Cambria Math"/>
                  </w:rPr>
                  <m:t>)</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5</m:t>
                    </m:r>
                  </m:sub>
                </m:sSub>
              </m:e>
            </m:d>
          </m:e>
          <m:sup>
            <m:r>
              <m:rPr/>
              <w:rPr>
                <w:rFonts w:ascii="Cambria Math" w:hAnsi="Cambria Math" w:eastAsia="宋体" w:cs="Cambria Math"/>
              </w:rPr>
              <m:t>2+</m:t>
            </m:r>
          </m:sup>
        </m:sSup>
      </m:oMath>
      <w:r>
        <w:rPr>
          <w:sz w:val="21"/>
        </w:rPr>
        <w:t xml:space="preserve">     2</w:t>
      </w:r>
    </w:p>
    <w:p w14:paraId="0097A6DC">
      <w:pPr>
        <w:shd w:val="clear" w:color="auto" w:fill="auto"/>
        <w:spacing w:line="360" w:lineRule="auto"/>
        <w:jc w:val="left"/>
        <w:rPr>
          <w:sz w:val="21"/>
        </w:rPr>
      </w:pPr>
      <w:r>
        <w:rPr>
          <w:sz w:val="21"/>
        </w:rPr>
        <w:t>(6)     A     所有离子浓度变为原来</w:t>
      </w:r>
      <m:oMath>
        <m:f>
          <m:fPr/>
          <m:num>
            <m:r>
              <m:rPr/>
              <w:rPr>
                <w:rFonts w:ascii="Cambria Math" w:hAnsi="Cambria Math" w:eastAsia="宋体" w:cs="Cambria Math"/>
              </w:rPr>
              <m:t>1</m:t>
            </m:r>
          </m:num>
          <m:den>
            <m:r>
              <m:rPr/>
              <w:rPr>
                <w:rFonts w:ascii="Cambria Math" w:hAnsi="Cambria Math" w:eastAsia="宋体" w:cs="Cambria Math"/>
              </w:rPr>
              <m:t>2</m:t>
            </m:r>
          </m:den>
        </m:f>
      </m:oMath>
      <w:r>
        <w:rPr>
          <w:sz w:val="21"/>
        </w:rPr>
        <w:t>，</w:t>
      </w:r>
      <m:oMath>
        <m:r>
          <m:rPr>
            <m:nor/>
            <m:sty m:val="p"/>
          </m:rPr>
          <w:rPr>
            <w:rFonts w:ascii="Cambria Math" w:hAnsi="Cambria Math" w:eastAsia="宋体" w:cs="Cambria Math"/>
            <w:b w:val="0"/>
            <w:i w:val="0"/>
          </w:rPr>
          <m:t>Q</m:t>
        </m:r>
        <m:r>
          <m:rPr/>
          <w:rPr>
            <w:rFonts w:ascii="Cambria Math" w:hAnsi="Cambria Math" w:eastAsia="宋体" w:cs="Cambria Math"/>
          </w:rPr>
          <m:t>&gt;</m:t>
        </m:r>
        <m:r>
          <m:rPr>
            <m:nor/>
            <m:sty m:val="p"/>
          </m:rPr>
          <w:rPr>
            <w:rFonts w:ascii="Cambria Math" w:hAnsi="Cambria Math" w:eastAsia="宋体" w:cs="Cambria Math"/>
            <w:b w:val="0"/>
            <w:i w:val="0"/>
          </w:rPr>
          <m:t>K</m:t>
        </m:r>
      </m:oMath>
      <w:r>
        <w:rPr>
          <w:sz w:val="21"/>
        </w:rPr>
        <w:t>，平衡逆移</w:t>
      </w:r>
    </w:p>
    <w:p w14:paraId="3B8DADF5">
      <w:pPr>
        <w:shd w:val="clear" w:color="auto" w:fill="auto"/>
        <w:spacing w:line="360" w:lineRule="auto"/>
        <w:jc w:val="left"/>
        <w:rPr>
          <w:sz w:val="21"/>
        </w:rPr>
      </w:pPr>
      <w:r>
        <w:rPr>
          <w:sz w:val="21"/>
        </w:rPr>
        <w:t>(7)0.805</w:t>
      </w:r>
    </w:p>
    <w:p w14:paraId="3CB012B5">
      <w:pPr>
        <w:shd w:val="clear" w:color="auto" w:fill="auto"/>
        <w:spacing w:line="360" w:lineRule="auto"/>
        <w:jc w:val="left"/>
        <w:rPr>
          <w:sz w:val="21"/>
        </w:rPr>
      </w:pPr>
      <w:r>
        <w:rPr>
          <w:sz w:val="21"/>
        </w:rPr>
        <w:t>【详解】（1）</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m:t>
            </m:r>
          </m:e>
          <m:sub>
            <m:r>
              <m:rPr/>
              <w:rPr>
                <w:rFonts w:ascii="Cambria Math" w:hAnsi="Cambria Math" w:eastAsia="宋体" w:cs="Cambria Math"/>
              </w:rPr>
              <m:t>3</m:t>
            </m:r>
          </m:sub>
        </m:sSub>
      </m:oMath>
      <w:r>
        <w:rPr>
          <w:sz w:val="21"/>
        </w:rPr>
        <w:t>、</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oMath>
      <w:r>
        <w:rPr>
          <w:sz w:val="21"/>
        </w:rPr>
        <w:t>、</w:t>
      </w:r>
      <m:oMath>
        <m:r>
          <m:rPr>
            <m:nor/>
            <m:sty m:val="p"/>
          </m:rPr>
          <w:rPr>
            <w:rFonts w:ascii="Cambria Math" w:hAnsi="Cambria Math" w:eastAsia="宋体" w:cs="Cambria Math"/>
            <w:b w:val="0"/>
            <w:i w:val="0"/>
          </w:rPr>
          <m:t>FeS</m:t>
        </m:r>
      </m:oMath>
      <w:r>
        <w:rPr>
          <w:sz w:val="21"/>
        </w:rPr>
        <w:t>均为黑色，赭红的主要成分是</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sz w:val="21"/>
        </w:rPr>
        <w:t>，故选D；</w:t>
      </w:r>
    </w:p>
    <w:p w14:paraId="7DE30C7E">
      <w:pPr>
        <w:shd w:val="clear" w:color="auto" w:fill="auto"/>
        <w:spacing w:line="360" w:lineRule="auto"/>
        <w:jc w:val="left"/>
        <w:rPr>
          <w:sz w:val="21"/>
        </w:rPr>
      </w:pPr>
      <w:r>
        <w:rPr>
          <w:sz w:val="21"/>
        </w:rPr>
        <w:t>（2）A．饱和氯化铁溶液中铁离子水解使得溶液显酸性，A错误；</w:t>
      </w:r>
      <w:r>
        <w:rPr>
          <w:rFonts w:ascii="Times New Roman" w:hAnsi="Times New Roman" w:eastAsia="Times New Roman" w:cs="Times New Roman"/>
          <w:kern w:val="0"/>
          <w:sz w:val="24"/>
          <w:szCs w:val="24"/>
        </w:rPr>
        <w:t>    </w:t>
      </w:r>
    </w:p>
    <w:p w14:paraId="6D97076E">
      <w:pPr>
        <w:shd w:val="clear" w:color="auto" w:fill="auto"/>
        <w:spacing w:line="360" w:lineRule="auto"/>
        <w:jc w:val="left"/>
        <w:rPr>
          <w:sz w:val="21"/>
        </w:rPr>
      </w:pPr>
      <w:r>
        <w:rPr>
          <w:sz w:val="21"/>
        </w:rPr>
        <w:t>B．铁和铁离子生成亚铁离子，溶液变为浅绿色，B错误；</w:t>
      </w:r>
      <w:r>
        <w:rPr>
          <w:rFonts w:ascii="Times New Roman" w:hAnsi="Times New Roman" w:eastAsia="Times New Roman" w:cs="Times New Roman"/>
          <w:kern w:val="0"/>
          <w:sz w:val="24"/>
          <w:szCs w:val="24"/>
        </w:rPr>
        <w:t>  </w:t>
      </w:r>
    </w:p>
    <w:p w14:paraId="7194CB00">
      <w:pPr>
        <w:shd w:val="clear" w:color="auto" w:fill="auto"/>
        <w:spacing w:line="360" w:lineRule="auto"/>
        <w:jc w:val="left"/>
        <w:rPr>
          <w:sz w:val="21"/>
        </w:rPr>
      </w:pPr>
      <w:r>
        <w:rPr>
          <w:sz w:val="21"/>
        </w:rPr>
        <w:t>C．制取</w:t>
      </w:r>
      <m:oMath>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3</m:t>
            </m:r>
          </m:sub>
        </m:sSub>
      </m:oMath>
      <w:r>
        <w:rPr>
          <w:sz w:val="21"/>
        </w:rPr>
        <w:t>红褐色胶体应该向煮沸的蒸馏水中滴加饱和氯化铁溶液至溶液变红褐色，C正确；</w:t>
      </w:r>
    </w:p>
    <w:p w14:paraId="1ED75D7F">
      <w:pPr>
        <w:shd w:val="clear" w:color="auto" w:fill="auto"/>
        <w:spacing w:line="360" w:lineRule="auto"/>
        <w:jc w:val="left"/>
        <w:rPr>
          <w:sz w:val="21"/>
        </w:rPr>
      </w:pPr>
      <w:r>
        <w:rPr>
          <w:sz w:val="21"/>
        </w:rPr>
        <w:t>D．加氨水生成红褐色氢氧化铁沉淀，D错误；</w:t>
      </w:r>
    </w:p>
    <w:p w14:paraId="06A5DAE9">
      <w:pPr>
        <w:shd w:val="clear" w:color="auto" w:fill="auto"/>
        <w:spacing w:line="360" w:lineRule="auto"/>
        <w:jc w:val="left"/>
        <w:rPr>
          <w:sz w:val="21"/>
        </w:rPr>
      </w:pPr>
      <w:r>
        <w:rPr>
          <w:sz w:val="21"/>
        </w:rPr>
        <w:t>故选C。</w:t>
      </w:r>
    </w:p>
    <w:p w14:paraId="3E2B266A">
      <w:pPr>
        <w:shd w:val="clear" w:color="auto" w:fill="auto"/>
        <w:spacing w:line="360" w:lineRule="auto"/>
        <w:jc w:val="left"/>
        <w:rPr>
          <w:sz w:val="21"/>
        </w:rPr>
      </w:pPr>
      <w:r>
        <w:rPr>
          <w:sz w:val="21"/>
        </w:rPr>
        <w:t>（3）铁为26号元素原子，基态Fe原子核外电子排布为1s</w:t>
      </w:r>
      <w:r>
        <w:rPr>
          <w:sz w:val="21"/>
          <w:vertAlign w:val="superscript"/>
        </w:rPr>
        <w:t>2</w:t>
      </w:r>
      <w:r>
        <w:rPr>
          <w:sz w:val="21"/>
        </w:rPr>
        <w:t>2s</w:t>
      </w:r>
      <w:r>
        <w:rPr>
          <w:sz w:val="21"/>
          <w:vertAlign w:val="superscript"/>
        </w:rPr>
        <w:t>2</w:t>
      </w:r>
      <w:r>
        <w:rPr>
          <w:sz w:val="21"/>
        </w:rPr>
        <w:t>2p</w:t>
      </w:r>
      <w:r>
        <w:rPr>
          <w:sz w:val="21"/>
          <w:vertAlign w:val="superscript"/>
        </w:rPr>
        <w:t>6</w:t>
      </w:r>
      <w:r>
        <w:rPr>
          <w:sz w:val="21"/>
        </w:rPr>
        <w:t>3s</w:t>
      </w:r>
      <w:r>
        <w:rPr>
          <w:sz w:val="21"/>
          <w:vertAlign w:val="superscript"/>
        </w:rPr>
        <w:t>2</w:t>
      </w:r>
      <w:r>
        <w:rPr>
          <w:sz w:val="21"/>
        </w:rPr>
        <w:t>3p</w:t>
      </w:r>
      <w:r>
        <w:rPr>
          <w:sz w:val="21"/>
          <w:vertAlign w:val="superscript"/>
        </w:rPr>
        <w:t>6</w:t>
      </w:r>
      <w:r>
        <w:rPr>
          <w:sz w:val="21"/>
        </w:rPr>
        <w:t>3d</w:t>
      </w:r>
      <w:r>
        <w:rPr>
          <w:sz w:val="21"/>
          <w:vertAlign w:val="superscript"/>
        </w:rPr>
        <w:t>6</w:t>
      </w:r>
      <w:r>
        <w:rPr>
          <w:sz w:val="21"/>
        </w:rPr>
        <w:t>4s</w:t>
      </w:r>
      <w:r>
        <w:rPr>
          <w:sz w:val="21"/>
          <w:vertAlign w:val="superscript"/>
        </w:rPr>
        <w:t>2</w:t>
      </w:r>
      <w:r>
        <w:rPr>
          <w:sz w:val="21"/>
        </w:rPr>
        <w:t>；</w:t>
      </w:r>
    </w:p>
    <w:p w14:paraId="6B0D1B6F">
      <w:pPr>
        <w:shd w:val="clear" w:color="auto" w:fill="auto"/>
        <w:spacing w:line="360" w:lineRule="auto"/>
        <w:jc w:val="left"/>
        <w:rPr>
          <w:sz w:val="21"/>
        </w:rPr>
      </w:pPr>
      <w:r>
        <w:rPr>
          <w:sz w:val="21"/>
        </w:rPr>
        <w:t>A．有7个不同能级的电子，错误；</w:t>
      </w:r>
    </w:p>
    <w:p w14:paraId="6D570F52">
      <w:pPr>
        <w:shd w:val="clear" w:color="auto" w:fill="auto"/>
        <w:spacing w:line="360" w:lineRule="auto"/>
        <w:jc w:val="left"/>
        <w:rPr>
          <w:sz w:val="21"/>
        </w:rPr>
      </w:pPr>
      <w:r>
        <w:rPr>
          <w:sz w:val="21"/>
        </w:rPr>
        <w:t>B．有4个未成对电子，错误；</w:t>
      </w:r>
    </w:p>
    <w:p w14:paraId="087A8E1C">
      <w:pPr>
        <w:shd w:val="clear" w:color="auto" w:fill="auto"/>
        <w:spacing w:line="360" w:lineRule="auto"/>
        <w:jc w:val="left"/>
        <w:rPr>
          <w:sz w:val="21"/>
        </w:rPr>
      </w:pPr>
      <w:r>
        <w:rPr>
          <w:sz w:val="21"/>
        </w:rPr>
        <w:t>C．占据15个原子轨道，正确；</w:t>
      </w:r>
    </w:p>
    <w:p w14:paraId="40FC841D">
      <w:pPr>
        <w:shd w:val="clear" w:color="auto" w:fill="auto"/>
        <w:spacing w:line="360" w:lineRule="auto"/>
        <w:jc w:val="left"/>
        <w:rPr>
          <w:sz w:val="21"/>
        </w:rPr>
      </w:pPr>
      <w:r>
        <w:rPr>
          <w:sz w:val="21"/>
        </w:rPr>
        <w:t>D．同一能级能量相同，有7种能量不同的电子，错误；</w:t>
      </w:r>
    </w:p>
    <w:p w14:paraId="2168E198">
      <w:pPr>
        <w:shd w:val="clear" w:color="auto" w:fill="auto"/>
        <w:spacing w:line="360" w:lineRule="auto"/>
        <w:jc w:val="left"/>
        <w:rPr>
          <w:sz w:val="21"/>
        </w:rPr>
      </w:pPr>
      <w:r>
        <w:rPr>
          <w:sz w:val="21"/>
        </w:rPr>
        <w:t>故选C；</w:t>
      </w:r>
    </w:p>
    <w:p w14:paraId="4E40C624">
      <w:pPr>
        <w:shd w:val="clear" w:color="auto" w:fill="auto"/>
        <w:spacing w:line="360" w:lineRule="auto"/>
        <w:jc w:val="left"/>
        <w:rPr>
          <w:sz w:val="21"/>
        </w:rPr>
      </w:pPr>
      <w:r>
        <w:rPr>
          <w:sz w:val="21"/>
        </w:rPr>
        <w:t>（4）A．铁和硫反应为放热反应，移开酒精灯后固体保持红热，正确；</w:t>
      </w:r>
    </w:p>
    <w:p w14:paraId="50E4F049">
      <w:pPr>
        <w:shd w:val="clear" w:color="auto" w:fill="auto"/>
        <w:spacing w:line="360" w:lineRule="auto"/>
        <w:jc w:val="left"/>
        <w:rPr>
          <w:sz w:val="21"/>
        </w:rPr>
      </w:pPr>
      <w:r>
        <w:rPr>
          <w:sz w:val="21"/>
        </w:rPr>
        <w:t>B．反应生成FeS，S化合价降低，做氧化剂，错误；</w:t>
      </w:r>
    </w:p>
    <w:p w14:paraId="6CE41384">
      <w:pPr>
        <w:shd w:val="clear" w:color="auto" w:fill="auto"/>
        <w:spacing w:line="360" w:lineRule="auto"/>
        <w:jc w:val="left"/>
        <w:rPr>
          <w:sz w:val="21"/>
        </w:rPr>
      </w:pPr>
      <w:r>
        <w:rPr>
          <w:sz w:val="21"/>
        </w:rPr>
        <w:t>C．主要产生的气体附产物为二氧化硫，而非</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Sub>
      </m:oMath>
      <w:r>
        <w:rPr>
          <w:sz w:val="21"/>
        </w:rPr>
        <w:t>，错误；</w:t>
      </w:r>
    </w:p>
    <w:p w14:paraId="66B87A3C">
      <w:pPr>
        <w:shd w:val="clear" w:color="auto" w:fill="auto"/>
        <w:spacing w:line="360" w:lineRule="auto"/>
        <w:jc w:val="left"/>
        <w:rPr>
          <w:sz w:val="21"/>
        </w:rPr>
      </w:pPr>
      <w:r>
        <w:rPr>
          <w:sz w:val="21"/>
        </w:rPr>
        <w:t>D．最终得到黑色的FeS，错误；</w:t>
      </w:r>
    </w:p>
    <w:p w14:paraId="0FAE0E4D">
      <w:pPr>
        <w:shd w:val="clear" w:color="auto" w:fill="auto"/>
        <w:spacing w:line="360" w:lineRule="auto"/>
        <w:jc w:val="left"/>
        <w:rPr>
          <w:sz w:val="21"/>
        </w:rPr>
      </w:pPr>
      <w:r>
        <w:rPr>
          <w:sz w:val="21"/>
        </w:rPr>
        <w:t>故选A；</w:t>
      </w:r>
    </w:p>
    <w:p w14:paraId="79C47C20">
      <w:pPr>
        <w:shd w:val="clear" w:color="auto" w:fill="auto"/>
        <w:spacing w:line="360" w:lineRule="auto"/>
        <w:jc w:val="left"/>
        <w:rPr>
          <w:sz w:val="21"/>
        </w:rPr>
      </w:pPr>
      <w:r>
        <w:rPr>
          <w:sz w:val="21"/>
        </w:rPr>
        <w:t>（5）</w:t>
      </w:r>
      <m:oMath>
        <m:d>
          <m:dPr>
            <m:begChr m:val="["/>
            <m:sepChr m:val=","/>
            <m:endChr m:val="]"/>
          </m:dPr>
          <m:e>
            <m:r>
              <m:rPr>
                <m:nor/>
                <m:sty m:val="p"/>
              </m:rPr>
              <w:rPr>
                <w:rFonts w:ascii="Cambria Math" w:hAnsi="Cambria Math" w:eastAsia="宋体" w:cs="Cambria Math"/>
                <w:b w:val="0"/>
                <w:i w:val="0"/>
              </w:rPr>
              <m:t>Fe</m:t>
            </m:r>
            <m:r>
              <m:rPr/>
              <w:rPr>
                <w:rFonts w:ascii="Cambria Math" w:hAnsi="Cambria Math" w:eastAsia="宋体" w:cs="Cambria Math"/>
              </w:rPr>
              <m:t>(</m:t>
            </m:r>
            <m:r>
              <m:rPr>
                <m:nor/>
                <m:sty m:val="p"/>
              </m:rPr>
              <w:rPr>
                <w:rFonts w:ascii="Cambria Math" w:hAnsi="Cambria Math" w:eastAsia="宋体" w:cs="Cambria Math"/>
                <w:b w:val="0"/>
                <w:i w:val="0"/>
              </w:rPr>
              <m:t>SCN</m:t>
            </m:r>
            <m:r>
              <m:rPr/>
              <w:rPr>
                <w:rFonts w:ascii="Cambria Math" w:hAnsi="Cambria Math" w:eastAsia="宋体" w:cs="Cambria Math"/>
              </w:rPr>
              <m:t>)</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5</m:t>
                </m:r>
              </m:sub>
            </m:sSub>
          </m:e>
        </m:d>
        <m:sSub>
          <m:sSubPr/>
          <m:e>
            <m:r>
              <m:rPr>
                <m:nor/>
                <m:sty m:val="p"/>
              </m:rPr>
              <w:rPr>
                <w:rFonts w:ascii="Cambria Math" w:hAnsi="Cambria Math" w:eastAsia="宋体" w:cs="Cambria Math"/>
                <w:b w:val="0"/>
                <w:i w:val="0"/>
              </w:rPr>
              <m:t>Cl</m:t>
            </m:r>
          </m:e>
          <m:sub>
            <m:r>
              <m:rPr/>
              <w:rPr>
                <w:rFonts w:ascii="Cambria Math" w:hAnsi="Cambria Math" w:eastAsia="宋体" w:cs="Cambria Math"/>
              </w:rPr>
              <m:t>2</m:t>
            </m:r>
          </m:sub>
        </m:sSub>
      </m:oMath>
      <w:r>
        <w:rPr>
          <w:sz w:val="21"/>
        </w:rPr>
        <w:t>内界为</w:t>
      </w:r>
      <m:oMath>
        <m:sSup>
          <m:sSupPr/>
          <m:e>
            <m:d>
              <m:dPr>
                <m:begChr m:val="["/>
                <m:sepChr m:val=","/>
                <m:endChr m:val="]"/>
              </m:dPr>
              <m:e>
                <m:r>
                  <m:rPr>
                    <m:nor/>
                    <m:sty m:val="p"/>
                  </m:rPr>
                  <w:rPr>
                    <w:rFonts w:ascii="Cambria Math" w:hAnsi="Cambria Math" w:eastAsia="宋体" w:cs="Cambria Math"/>
                    <w:b w:val="0"/>
                    <w:i w:val="0"/>
                  </w:rPr>
                  <m:t>Fe</m:t>
                </m:r>
                <m:r>
                  <m:rPr/>
                  <w:rPr>
                    <w:rFonts w:ascii="Cambria Math" w:hAnsi="Cambria Math" w:eastAsia="宋体" w:cs="Cambria Math"/>
                  </w:rPr>
                  <m:t>(</m:t>
                </m:r>
                <m:r>
                  <m:rPr>
                    <m:nor/>
                    <m:sty m:val="p"/>
                  </m:rPr>
                  <w:rPr>
                    <w:rFonts w:ascii="Cambria Math" w:hAnsi="Cambria Math" w:eastAsia="宋体" w:cs="Cambria Math"/>
                    <w:b w:val="0"/>
                    <w:i w:val="0"/>
                  </w:rPr>
                  <m:t>SCN</m:t>
                </m:r>
                <m:r>
                  <m:rPr/>
                  <w:rPr>
                    <w:rFonts w:ascii="Cambria Math" w:hAnsi="Cambria Math" w:eastAsia="宋体" w:cs="Cambria Math"/>
                  </w:rPr>
                  <m:t>)</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5</m:t>
                    </m:r>
                  </m:sub>
                </m:sSub>
              </m:e>
            </m:d>
          </m:e>
          <m:sup>
            <m:r>
              <m:rPr>
                <m:nor/>
                <m:sty m:val="p"/>
              </m:rPr>
              <w:rPr>
                <w:rFonts w:ascii="Cambria Math" w:hAnsi="Cambria Math" w:eastAsia="宋体" w:cs="Cambria Math"/>
                <w:b w:val="0"/>
                <w:i w:val="0"/>
              </w:rPr>
              <m:t>2+</m:t>
            </m:r>
          </m:sup>
        </m:sSup>
      </m:oMath>
      <w:r>
        <w:rPr>
          <w:sz w:val="21"/>
        </w:rPr>
        <w:t>，配体有SCN</w:t>
      </w:r>
      <w:r>
        <w:rPr>
          <w:sz w:val="21"/>
          <w:vertAlign w:val="superscript"/>
        </w:rPr>
        <w:t>2-</w:t>
      </w:r>
      <w:r>
        <w:rPr>
          <w:sz w:val="21"/>
        </w:rPr>
        <w:t>、H</w:t>
      </w:r>
      <w:r>
        <w:rPr>
          <w:sz w:val="21"/>
          <w:vertAlign w:val="subscript"/>
        </w:rPr>
        <w:t>2</w:t>
      </w:r>
      <w:r>
        <w:rPr>
          <w:sz w:val="21"/>
        </w:rPr>
        <w:t>O两种</w:t>
      </w:r>
    </w:p>
    <w:p w14:paraId="1B709F7B">
      <w:pPr>
        <w:shd w:val="clear" w:color="auto" w:fill="auto"/>
        <w:spacing w:line="360" w:lineRule="auto"/>
        <w:jc w:val="left"/>
        <w:rPr>
          <w:sz w:val="21"/>
        </w:rPr>
      </w:pPr>
      <w:r>
        <w:rPr>
          <w:sz w:val="21"/>
        </w:rPr>
        <w:t>（6）所有离子浓度变为原来</w:t>
      </w:r>
      <m:oMath>
        <m:f>
          <m:fPr/>
          <m:num>
            <m:r>
              <m:rPr/>
              <w:rPr>
                <w:rFonts w:ascii="Cambria Math" w:hAnsi="Cambria Math" w:eastAsia="宋体" w:cs="Cambria Math"/>
              </w:rPr>
              <m:t>1</m:t>
            </m:r>
          </m:num>
          <m:den>
            <m:r>
              <m:rPr/>
              <w:rPr>
                <w:rFonts w:ascii="Cambria Math" w:hAnsi="Cambria Math" w:eastAsia="宋体" w:cs="Cambria Math"/>
              </w:rPr>
              <m:t>2</m:t>
            </m:r>
          </m:den>
        </m:f>
      </m:oMath>
      <w:r>
        <w:rPr>
          <w:sz w:val="21"/>
        </w:rPr>
        <w:t>，</w:t>
      </w:r>
      <m:oMath>
        <m:r>
          <m:rPr>
            <m:nor/>
            <m:sty m:val="p"/>
          </m:rPr>
          <w:rPr>
            <w:rFonts w:ascii="Cambria Math" w:hAnsi="Cambria Math" w:eastAsia="宋体" w:cs="Cambria Math"/>
            <w:b w:val="0"/>
            <w:i w:val="0"/>
          </w:rPr>
          <m:t>Q</m:t>
        </m:r>
        <m:r>
          <m:rPr/>
          <w:rPr>
            <w:rFonts w:ascii="Cambria Math" w:hAnsi="Cambria Math" w:eastAsia="宋体" w:cs="Cambria Math"/>
          </w:rPr>
          <m:t>&gt;</m:t>
        </m:r>
        <m:r>
          <m:rPr>
            <m:nor/>
            <m:sty m:val="p"/>
          </m:rPr>
          <w:rPr>
            <w:rFonts w:ascii="Cambria Math" w:hAnsi="Cambria Math" w:eastAsia="宋体" w:cs="Cambria Math"/>
            <w:b w:val="0"/>
            <w:i w:val="0"/>
          </w:rPr>
          <m:t>K</m:t>
        </m:r>
      </m:oMath>
      <w:r>
        <w:rPr>
          <w:sz w:val="21"/>
        </w:rPr>
        <w:t>，平衡逆移，使得溶液中铁离子的物质的量增大，故选A；</w:t>
      </w:r>
    </w:p>
    <w:p w14:paraId="206FAD49">
      <w:pPr>
        <w:shd w:val="clear" w:color="auto" w:fill="auto"/>
        <w:spacing w:line="360" w:lineRule="auto"/>
        <w:jc w:val="left"/>
        <w:rPr>
          <w:sz w:val="21"/>
        </w:rPr>
      </w:pPr>
      <w:r>
        <w:rPr>
          <w:sz w:val="21"/>
        </w:rPr>
        <w:t>（7）</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1</m:t>
            </m:r>
          </m:sub>
        </m:sSub>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c</m:t>
            </m:r>
            <m:d>
              <m:dPr>
                <m:begChr m:val="["/>
                <m:sepChr m:val=","/>
                <m:endChr m:val="]"/>
              </m:dPr>
              <m:e>
                <m:sSup>
                  <m:sSupPr/>
                  <m:e>
                    <m:r>
                      <m:rPr>
                        <m:nor/>
                        <m:sty m:val="p"/>
                      </m:rPr>
                      <w:rPr>
                        <w:rFonts w:ascii="Cambria Math" w:hAnsi="Cambria Math" w:eastAsia="宋体" w:cs="Cambria Math"/>
                        <w:b w:val="0"/>
                        <w:i w:val="0"/>
                      </w:rPr>
                      <m:t>(FeCl)</m:t>
                    </m:r>
                  </m:e>
                  <m:sup>
                    <m:r>
                      <m:rPr>
                        <m:nor/>
                        <m:sty m:val="p"/>
                      </m:rPr>
                      <w:rPr>
                        <w:rFonts w:ascii="Cambria Math" w:hAnsi="Cambria Math" w:eastAsia="宋体" w:cs="Cambria Math"/>
                        <w:b w:val="0"/>
                        <w:i w:val="0"/>
                      </w:rPr>
                      <m:t>2+</m:t>
                    </m:r>
                  </m:sup>
                </m:sSup>
              </m:e>
            </m:d>
          </m:num>
          <m:den>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m:nor/>
                        <m:sty m:val="p"/>
                      </m:rPr>
                      <w:rPr>
                        <w:rFonts w:ascii="Cambria Math" w:hAnsi="Cambria Math" w:eastAsia="宋体" w:cs="Cambria Math"/>
                        <w:b w:val="0"/>
                        <w:i w:val="0"/>
                      </w:rPr>
                      <m:t>3+</m:t>
                    </m:r>
                  </m:sup>
                </m:sSup>
              </m:e>
            </m:d>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Cl</m:t>
                    </m:r>
                  </m:e>
                  <m:sup>
                    <m:r>
                      <m:rPr>
                        <m:nor/>
                        <m:sty m:val="p"/>
                      </m:rPr>
                      <w:rPr>
                        <w:rFonts w:ascii="Cambria Math" w:hAnsi="Cambria Math" w:eastAsia="宋体" w:cs="Cambria Math"/>
                        <w:b w:val="0"/>
                        <w:i w:val="0"/>
                      </w:rPr>
                      <m:t>-</m:t>
                    </m:r>
                  </m:sup>
                </m:sSup>
              </m:e>
            </m:d>
          </m:den>
        </m:f>
        <m:r>
          <m:rPr>
            <m:nor/>
            <m:sty m:val="p"/>
          </m:rPr>
          <w:rPr>
            <w:rFonts w:ascii="Cambria Math" w:hAnsi="Cambria Math" w:eastAsia="宋体" w:cs="Cambria Math"/>
            <w:b w:val="0"/>
            <w:i w:val="0"/>
          </w:rPr>
          <m:t>=</m:t>
        </m:r>
        <m:r>
          <m:rPr/>
          <w:rPr>
            <w:rFonts w:ascii="Cambria Math" w:hAnsi="Cambria Math" w:eastAsia="宋体" w:cs="Cambria Math"/>
          </w:rPr>
          <m:t>30.2</m:t>
        </m:r>
      </m:oMath>
      <w:r>
        <w:rPr>
          <w:sz w:val="21"/>
        </w:rPr>
        <w:t>、</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c</m:t>
            </m:r>
            <m:d>
              <m:dPr>
                <m:begChr m:val="["/>
                <m:sepChr m:val=","/>
                <m:endChr m:val="]"/>
              </m:dPr>
              <m:e>
                <m:sSup>
                  <m:sSupPr/>
                  <m:e>
                    <m:sSub>
                      <m:sSubPr/>
                      <m:e>
                        <m:r>
                          <m:rPr>
                            <m:nor/>
                            <m:sty m:val="p"/>
                          </m:rPr>
                          <w:rPr>
                            <w:rFonts w:ascii="Cambria Math" w:hAnsi="Cambria Math" w:eastAsia="宋体" w:cs="Cambria Math"/>
                            <w:b w:val="0"/>
                            <w:i w:val="0"/>
                          </w:rPr>
                          <m:t>(FeCl</m:t>
                        </m:r>
                      </m:e>
                      <m:sub>
                        <m:r>
                          <m:rPr/>
                          <w:rPr>
                            <w:rFonts w:ascii="Cambria Math" w:hAnsi="Cambria Math" w:eastAsia="宋体" w:cs="Cambria Math"/>
                          </w:rPr>
                          <m:t>2</m:t>
                        </m:r>
                      </m:sub>
                    </m:sSub>
                    <m:r>
                      <m:rPr>
                        <m:nor/>
                        <m:sty m:val="p"/>
                      </m:rPr>
                      <w:rPr>
                        <w:rFonts w:ascii="Cambria Math" w:hAnsi="Cambria Math" w:eastAsia="宋体" w:cs="Cambria Math"/>
                        <w:b w:val="0"/>
                        <w:i w:val="0"/>
                      </w:rPr>
                      <m:t>)</m:t>
                    </m:r>
                  </m:e>
                  <m:sup>
                    <m:r>
                      <m:rPr/>
                      <w:rPr>
                        <w:rFonts w:ascii="Cambria Math" w:hAnsi="Cambria Math" w:eastAsia="宋体" w:cs="Cambria Math"/>
                      </w:rPr>
                      <m:t>+</m:t>
                    </m:r>
                  </m:sup>
                </m:sSup>
              </m:e>
            </m:d>
          </m:num>
          <m:den>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m:nor/>
                        <m:sty m:val="p"/>
                      </m:rPr>
                      <w:rPr>
                        <w:rFonts w:ascii="Cambria Math" w:hAnsi="Cambria Math" w:eastAsia="宋体" w:cs="Cambria Math"/>
                        <w:b w:val="0"/>
                        <w:i w:val="0"/>
                      </w:rPr>
                      <m:t>3+</m:t>
                    </m:r>
                  </m:sup>
                </m:sSup>
              </m:e>
            </m:d>
            <m:sSup>
              <m:sSupPr/>
              <m:e>
                <m:r>
                  <m:rPr>
                    <m:nor/>
                    <m:sty m:val="p"/>
                  </m:rPr>
                  <w:rPr>
                    <w:rFonts w:ascii="Cambria Math" w:hAnsi="Cambria Math" w:eastAsia="宋体" w:cs="Cambria Math"/>
                    <w:b w:val="0"/>
                    <w:i w:val="0"/>
                  </w:rPr>
                  <m:t>c</m:t>
                </m:r>
              </m:e>
              <m:sup>
                <m:r>
                  <m:rPr>
                    <m:nor/>
                    <m:sty m:val="p"/>
                  </m:rPr>
                  <w:rPr>
                    <w:rFonts w:ascii="Cambria Math" w:hAnsi="Cambria Math" w:eastAsia="宋体" w:cs="Cambria Math"/>
                    <w:b w:val="0"/>
                    <w:i w:val="0"/>
                  </w:rPr>
                  <m:t>2</m:t>
                </m:r>
              </m:sup>
            </m:sSup>
            <m:d>
              <m:dPr>
                <m:sepChr m:val=","/>
              </m:dPr>
              <m:e>
                <m:sSup>
                  <m:sSupPr/>
                  <m:e>
                    <m:r>
                      <m:rPr>
                        <m:nor/>
                        <m:sty m:val="p"/>
                      </m:rPr>
                      <w:rPr>
                        <w:rFonts w:ascii="Cambria Math" w:hAnsi="Cambria Math" w:eastAsia="宋体" w:cs="Cambria Math"/>
                        <w:b w:val="0"/>
                        <w:i w:val="0"/>
                      </w:rPr>
                      <m:t>Cl</m:t>
                    </m:r>
                  </m:e>
                  <m:sup>
                    <m:r>
                      <m:rPr>
                        <m:nor/>
                        <m:sty m:val="p"/>
                      </m:rPr>
                      <w:rPr>
                        <w:rFonts w:ascii="Cambria Math" w:hAnsi="Cambria Math" w:eastAsia="宋体" w:cs="Cambria Math"/>
                        <w:b w:val="0"/>
                        <w:i w:val="0"/>
                      </w:rPr>
                      <m:t>-</m:t>
                    </m:r>
                  </m:sup>
                </m:sSup>
              </m:e>
            </m:d>
          </m:den>
        </m:f>
        <m:r>
          <m:rPr>
            <m:nor/>
            <m:sty m:val="p"/>
          </m:rPr>
          <w:rPr>
            <w:rFonts w:ascii="Cambria Math" w:hAnsi="Cambria Math" w:eastAsia="宋体" w:cs="Cambria Math"/>
            <w:b w:val="0"/>
            <w:i w:val="0"/>
          </w:rPr>
          <m:t>=</m:t>
        </m:r>
        <m:r>
          <m:rPr/>
          <w:rPr>
            <w:rFonts w:ascii="Cambria Math" w:hAnsi="Cambria Math" w:eastAsia="宋体" w:cs="Cambria Math"/>
          </w:rPr>
          <m:t>134.9</m:t>
        </m:r>
      </m:oMath>
      <w:r>
        <w:rPr>
          <w:sz w:val="21"/>
        </w:rPr>
        <w:t>、</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3</m:t>
            </m:r>
          </m:sub>
        </m:sSub>
        <m:r>
          <m:rPr>
            <m:nor/>
            <m:sty m:val="p"/>
          </m:rPr>
          <w:rPr>
            <w:rFonts w:ascii="Cambria Math" w:hAnsi="Cambria Math" w:eastAsia="宋体" w:cs="Cambria Math"/>
            <w:b w:val="0"/>
            <w:i w:val="0"/>
          </w:rPr>
          <m:t>=</m:t>
        </m:r>
        <m:f>
          <m:fPr/>
          <m:num>
            <m:sSub>
              <m:sSubPr/>
              <m:e>
                <m:r>
                  <m:rPr>
                    <m:nor/>
                    <m:sty m:val="p"/>
                  </m:rPr>
                  <w:rPr>
                    <w:rFonts w:ascii="Cambria Math" w:hAnsi="Cambria Math" w:eastAsia="宋体" w:cs="Cambria Math"/>
                    <w:b w:val="0"/>
                    <w:i w:val="0"/>
                  </w:rPr>
                  <m:t>c(FeCl</m:t>
                </m:r>
              </m:e>
              <m:sub>
                <m:r>
                  <m:rPr/>
                  <w:rPr>
                    <w:rFonts w:ascii="Cambria Math" w:hAnsi="Cambria Math" w:eastAsia="宋体" w:cs="Cambria Math"/>
                  </w:rPr>
                  <m:t>3</m:t>
                </m:r>
              </m:sub>
            </m:sSub>
            <m:r>
              <m:rPr>
                <m:nor/>
                <m:sty m:val="p"/>
              </m:rPr>
              <w:rPr>
                <w:rFonts w:ascii="Cambria Math" w:hAnsi="Cambria Math" w:eastAsia="宋体" w:cs="Cambria Math"/>
                <w:b w:val="0"/>
                <w:i w:val="0"/>
              </w:rPr>
              <m:t>)</m:t>
            </m:r>
          </m:num>
          <m:den>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m:nor/>
                        <m:sty m:val="p"/>
                      </m:rPr>
                      <w:rPr>
                        <w:rFonts w:ascii="Cambria Math" w:hAnsi="Cambria Math" w:eastAsia="宋体" w:cs="Cambria Math"/>
                        <w:b w:val="0"/>
                        <w:i w:val="0"/>
                      </w:rPr>
                      <m:t>3+</m:t>
                    </m:r>
                  </m:sup>
                </m:sSup>
              </m:e>
            </m:d>
            <m:sSup>
              <m:sSupPr/>
              <m:e>
                <m:r>
                  <m:rPr>
                    <m:nor/>
                    <m:sty m:val="p"/>
                  </m:rPr>
                  <w:rPr>
                    <w:rFonts w:ascii="Cambria Math" w:hAnsi="Cambria Math" w:eastAsia="宋体" w:cs="Cambria Math"/>
                    <w:b w:val="0"/>
                    <w:i w:val="0"/>
                  </w:rPr>
                  <m:t>c</m:t>
                </m:r>
              </m:e>
              <m:sup>
                <m:r>
                  <m:rPr>
                    <m:nor/>
                    <m:sty m:val="p"/>
                  </m:rPr>
                  <w:rPr>
                    <w:rFonts w:ascii="Cambria Math" w:hAnsi="Cambria Math" w:eastAsia="宋体" w:cs="Cambria Math"/>
                    <w:b w:val="0"/>
                    <w:i w:val="0"/>
                  </w:rPr>
                  <m:t>3</m:t>
                </m:r>
              </m:sup>
            </m:sSup>
            <m:d>
              <m:dPr>
                <m:sepChr m:val=","/>
              </m:dPr>
              <m:e>
                <m:sSup>
                  <m:sSupPr/>
                  <m:e>
                    <m:r>
                      <m:rPr>
                        <m:nor/>
                        <m:sty m:val="p"/>
                      </m:rPr>
                      <w:rPr>
                        <w:rFonts w:ascii="Cambria Math" w:hAnsi="Cambria Math" w:eastAsia="宋体" w:cs="Cambria Math"/>
                        <w:b w:val="0"/>
                        <w:i w:val="0"/>
                      </w:rPr>
                      <m:t>Cl</m:t>
                    </m:r>
                  </m:e>
                  <m:sup>
                    <m:r>
                      <m:rPr>
                        <m:nor/>
                        <m:sty m:val="p"/>
                      </m:rPr>
                      <w:rPr>
                        <w:rFonts w:ascii="Cambria Math" w:hAnsi="Cambria Math" w:eastAsia="宋体" w:cs="Cambria Math"/>
                        <w:b w:val="0"/>
                        <w:i w:val="0"/>
                      </w:rPr>
                      <m:t>-</m:t>
                    </m:r>
                  </m:sup>
                </m:sSup>
              </m:e>
            </m:d>
          </m:den>
        </m:f>
        <m:r>
          <m:rPr>
            <m:nor/>
            <m:sty m:val="p"/>
          </m:rPr>
          <w:rPr>
            <w:rFonts w:ascii="Cambria Math" w:hAnsi="Cambria Math" w:eastAsia="宋体" w:cs="Cambria Math"/>
            <w:b w:val="0"/>
            <w:i w:val="0"/>
          </w:rPr>
          <m:t>=</m:t>
        </m:r>
        <m:r>
          <m:rPr/>
          <w:rPr>
            <w:rFonts w:ascii="Cambria Math" w:hAnsi="Cambria Math" w:eastAsia="宋体" w:cs="Cambria Math"/>
          </w:rPr>
          <m:t>97.72</m:t>
        </m:r>
      </m:oMath>
      <w:r>
        <w:rPr>
          <w:sz w:val="21"/>
        </w:rPr>
        <w:t>、</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4</m:t>
            </m:r>
          </m:sub>
        </m:sSub>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c</m:t>
            </m:r>
            <m:d>
              <m:dPr>
                <m:begChr m:val="["/>
                <m:sepChr m:val=","/>
                <m:endChr m:val="]"/>
              </m:dPr>
              <m:e>
                <m:sSup>
                  <m:sSupPr/>
                  <m:e>
                    <m:sSub>
                      <m:sSubPr/>
                      <m:e>
                        <m:r>
                          <m:rPr>
                            <m:nor/>
                            <m:sty m:val="p"/>
                          </m:rPr>
                          <w:rPr>
                            <w:rFonts w:ascii="Cambria Math" w:hAnsi="Cambria Math" w:eastAsia="宋体" w:cs="Cambria Math"/>
                            <w:b w:val="0"/>
                            <w:i w:val="0"/>
                          </w:rPr>
                          <m:t>(FeCl</m:t>
                        </m:r>
                      </m:e>
                      <m:sub>
                        <m:r>
                          <m:rPr/>
                          <w:rPr>
                            <w:rFonts w:ascii="Cambria Math" w:hAnsi="Cambria Math" w:eastAsia="宋体" w:cs="Cambria Math"/>
                          </w:rPr>
                          <m:t>4</m:t>
                        </m:r>
                      </m:sub>
                    </m:sSub>
                    <m:r>
                      <m:rPr>
                        <m:nor/>
                        <m:sty m:val="p"/>
                      </m:rPr>
                      <w:rPr>
                        <w:rFonts w:ascii="Cambria Math" w:hAnsi="Cambria Math" w:eastAsia="宋体" w:cs="Cambria Math"/>
                        <w:b w:val="0"/>
                        <w:i w:val="0"/>
                      </w:rPr>
                      <m:t>)</m:t>
                    </m:r>
                  </m:e>
                  <m:sup>
                    <m:r>
                      <m:rPr>
                        <m:nor/>
                        <m:sty m:val="p"/>
                      </m:rPr>
                      <w:rPr>
                        <w:rFonts w:ascii="Cambria Math" w:hAnsi="Cambria Math" w:eastAsia="宋体" w:cs="Cambria Math"/>
                        <w:b w:val="0"/>
                        <w:i w:val="0"/>
                      </w:rPr>
                      <m:t>-</m:t>
                    </m:r>
                  </m:sup>
                </m:sSup>
              </m:e>
            </m:d>
          </m:num>
          <m:den>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m:nor/>
                        <m:sty m:val="p"/>
                      </m:rPr>
                      <w:rPr>
                        <w:rFonts w:ascii="Cambria Math" w:hAnsi="Cambria Math" w:eastAsia="宋体" w:cs="Cambria Math"/>
                        <w:b w:val="0"/>
                        <w:i w:val="0"/>
                      </w:rPr>
                      <m:t>3+</m:t>
                    </m:r>
                  </m:sup>
                </m:sSup>
              </m:e>
            </m:d>
            <m:sSup>
              <m:sSupPr/>
              <m:e>
                <m:r>
                  <m:rPr>
                    <m:nor/>
                    <m:sty m:val="p"/>
                  </m:rPr>
                  <w:rPr>
                    <w:rFonts w:ascii="Cambria Math" w:hAnsi="Cambria Math" w:eastAsia="宋体" w:cs="Cambria Math"/>
                    <w:b w:val="0"/>
                    <w:i w:val="0"/>
                  </w:rPr>
                  <m:t>c</m:t>
                </m:r>
              </m:e>
              <m:sup>
                <m:r>
                  <m:rPr/>
                  <w:rPr>
                    <w:rFonts w:ascii="Cambria Math" w:hAnsi="Cambria Math" w:eastAsia="宋体" w:cs="Cambria Math"/>
                  </w:rPr>
                  <m:t>4</m:t>
                </m:r>
              </m:sup>
            </m:sSup>
            <m:d>
              <m:dPr>
                <m:sepChr m:val=","/>
              </m:dPr>
              <m:e>
                <m:sSup>
                  <m:sSupPr/>
                  <m:e>
                    <m:r>
                      <m:rPr>
                        <m:nor/>
                        <m:sty m:val="p"/>
                      </m:rPr>
                      <w:rPr>
                        <w:rFonts w:ascii="Cambria Math" w:hAnsi="Cambria Math" w:eastAsia="宋体" w:cs="Cambria Math"/>
                        <w:b w:val="0"/>
                        <w:i w:val="0"/>
                      </w:rPr>
                      <m:t>Cl</m:t>
                    </m:r>
                  </m:e>
                  <m:sup>
                    <m:r>
                      <m:rPr>
                        <m:nor/>
                        <m:sty m:val="p"/>
                      </m:rPr>
                      <w:rPr>
                        <w:rFonts w:ascii="Cambria Math" w:hAnsi="Cambria Math" w:eastAsia="宋体" w:cs="Cambria Math"/>
                        <w:b w:val="0"/>
                        <w:i w:val="0"/>
                      </w:rPr>
                      <m:t>-</m:t>
                    </m:r>
                  </m:sup>
                </m:sSup>
              </m:e>
            </m:d>
          </m:den>
        </m:f>
        <m:r>
          <m:rPr>
            <m:nor/>
            <m:sty m:val="p"/>
          </m:rPr>
          <w:rPr>
            <w:rFonts w:ascii="Cambria Math" w:hAnsi="Cambria Math" w:eastAsia="宋体" w:cs="Cambria Math"/>
            <w:b w:val="0"/>
            <w:i w:val="0"/>
          </w:rPr>
          <m:t>=</m:t>
        </m:r>
        <m:r>
          <m:rPr/>
          <w:rPr>
            <w:rFonts w:ascii="Cambria Math" w:hAnsi="Cambria Math" w:eastAsia="宋体" w:cs="Cambria Math"/>
          </w:rPr>
          <m:t>1.02</m:t>
        </m:r>
      </m:oMath>
      <w:r>
        <w:rPr>
          <w:sz w:val="21"/>
        </w:rPr>
        <w:t>，</w:t>
      </w:r>
      <m:oMath>
        <m:r>
          <m:rPr>
            <m:nor/>
            <m:sty m:val="p"/>
          </m:rPr>
          <w:rPr>
            <w:rFonts w:ascii="Cambria Math" w:hAnsi="Cambria Math" w:eastAsia="宋体" w:cs="Cambria Math"/>
            <w:b w:val="0"/>
            <w:i w:val="0"/>
          </w:rPr>
          <m:t>δ</m:t>
        </m:r>
        <m:d>
          <m:dPr>
            <m:sepChr m:val=","/>
          </m:dPr>
          <m:e>
            <m:sSub>
              <m:sSubPr/>
              <m:e>
                <m:r>
                  <m:rPr>
                    <m:nor/>
                    <m:sty m:val="p"/>
                  </m:rPr>
                  <w:rPr>
                    <w:rFonts w:ascii="Cambria Math" w:hAnsi="Cambria Math" w:eastAsia="宋体" w:cs="Cambria Math"/>
                    <w:b w:val="0"/>
                    <w:i w:val="0"/>
                  </w:rPr>
                  <m:t>FeCl</m:t>
                </m:r>
              </m:e>
              <m:sub>
                <m:r>
                  <m:rPr>
                    <m:nor/>
                    <m:sty m:val="p"/>
                  </m:rPr>
                  <w:rPr>
                    <w:rFonts w:ascii="Cambria Math" w:hAnsi="Cambria Math" w:eastAsia="宋体" w:cs="Cambria Math"/>
                    <w:b w:val="0"/>
                    <w:i w:val="0"/>
                  </w:rPr>
                  <m:t>3</m:t>
                </m:r>
              </m:sub>
            </m:sSub>
          </m:e>
        </m:d>
        <m:r>
          <m:rPr>
            <m:nor/>
            <m:sty m:val="p"/>
          </m:rPr>
          <w:rPr>
            <w:rFonts w:ascii="Cambria Math" w:hAnsi="Cambria Math" w:eastAsia="宋体" w:cs="Cambria Math"/>
            <w:b w:val="0"/>
            <w:i w:val="0"/>
          </w:rPr>
          <m:t>=</m:t>
        </m:r>
        <m:f>
          <m:fPr/>
          <m:num>
            <m:sSub>
              <m:sSubPr/>
              <m:e>
                <m:r>
                  <m:rPr>
                    <m:nor/>
                    <m:sty m:val="p"/>
                  </m:rPr>
                  <w:rPr>
                    <w:rFonts w:ascii="Cambria Math" w:hAnsi="Cambria Math" w:eastAsia="宋体" w:cs="Cambria Math"/>
                    <w:b w:val="0"/>
                    <w:i w:val="0"/>
                  </w:rPr>
                  <m:t>K</m:t>
                </m:r>
              </m:e>
              <m:sub>
                <m:r>
                  <m:rPr/>
                  <w:rPr>
                    <w:rFonts w:ascii="Cambria Math" w:hAnsi="Cambria Math" w:eastAsia="宋体" w:cs="Cambria Math"/>
                  </w:rPr>
                  <m:t>3</m:t>
                </m:r>
              </m:sub>
            </m:sSub>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w:rPr>
                        <w:rFonts w:ascii="Cambria Math" w:hAnsi="Cambria Math" w:eastAsia="宋体" w:cs="Cambria Math"/>
                      </w:rPr>
                      <m:t>3+</m:t>
                    </m:r>
                  </m:sup>
                </m:sSup>
              </m:e>
            </m:d>
            <m:sSup>
              <m:sSupPr/>
              <m:e>
                <m:r>
                  <m:rPr>
                    <m:nor/>
                    <m:sty m:val="p"/>
                  </m:rPr>
                  <w:rPr>
                    <w:rFonts w:ascii="Cambria Math" w:hAnsi="Cambria Math" w:eastAsia="宋体" w:cs="Cambria Math"/>
                    <w:b w:val="0"/>
                    <w:i w:val="0"/>
                  </w:rPr>
                  <m:t>c</m:t>
                </m:r>
              </m:e>
              <m:sup>
                <m:r>
                  <m:rPr>
                    <m:nor/>
                    <m:sty m:val="p"/>
                  </m:rPr>
                  <w:rPr>
                    <w:rFonts w:ascii="Cambria Math" w:hAnsi="Cambria Math" w:eastAsia="宋体" w:cs="Cambria Math"/>
                    <w:b w:val="0"/>
                    <w:i w:val="0"/>
                  </w:rPr>
                  <m:t>3</m:t>
                </m:r>
              </m:sup>
            </m:sSup>
            <m:d>
              <m:dPr>
                <m:sepChr m:val=","/>
              </m:dPr>
              <m:e>
                <m:sSup>
                  <m:sSupPr/>
                  <m:e>
                    <m:r>
                      <m:rPr>
                        <m:nor/>
                        <m:sty m:val="p"/>
                      </m:rPr>
                      <w:rPr>
                        <w:rFonts w:ascii="Cambria Math" w:hAnsi="Cambria Math" w:eastAsia="宋体" w:cs="Cambria Math"/>
                        <w:b w:val="0"/>
                        <w:i w:val="0"/>
                      </w:rPr>
                      <m:t>Cl</m:t>
                    </m:r>
                  </m:e>
                  <m:sup>
                    <m:r>
                      <m:rPr>
                        <m:nor/>
                        <m:sty m:val="p"/>
                      </m:rPr>
                      <w:rPr>
                        <w:rFonts w:ascii="Cambria Math" w:hAnsi="Cambria Math" w:eastAsia="宋体" w:cs="Cambria Math"/>
                        <w:b w:val="0"/>
                        <w:i w:val="0"/>
                      </w:rPr>
                      <m:t>-</m:t>
                    </m:r>
                  </m:sup>
                </m:sSup>
              </m:e>
            </m:d>
          </m:num>
          <m:den>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w:rPr>
                        <w:rFonts w:ascii="Cambria Math" w:hAnsi="Cambria Math" w:eastAsia="宋体" w:cs="Cambria Math"/>
                      </w:rPr>
                      <m:t>3+</m:t>
                    </m:r>
                  </m:sup>
                </m:sSup>
              </m:e>
            </m:d>
            <m:r>
              <m:rPr/>
              <w:rPr>
                <w:rFonts w:ascii="Cambria Math" w:hAnsi="Cambria Math" w:eastAsia="宋体" w:cs="Cambria Math"/>
              </w:rPr>
              <m:t>+</m:t>
            </m:r>
            <m:sSub>
              <m:sSubPr/>
              <m:e>
                <m:r>
                  <m:rPr>
                    <m:nor/>
                    <m:sty m:val="p"/>
                  </m:rPr>
                  <w:rPr>
                    <w:rFonts w:ascii="Cambria Math" w:hAnsi="Cambria Math" w:eastAsia="宋体" w:cs="Cambria Math"/>
                    <w:b w:val="0"/>
                    <w:i w:val="0"/>
                  </w:rPr>
                  <m:t>K</m:t>
                </m:r>
              </m:e>
              <m:sub>
                <m:r>
                  <m:rPr/>
                  <w:rPr>
                    <w:rFonts w:ascii="Cambria Math" w:hAnsi="Cambria Math" w:eastAsia="宋体" w:cs="Cambria Math"/>
                  </w:rPr>
                  <m:t>1</m:t>
                </m:r>
              </m:sub>
            </m:sSub>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w:rPr>
                        <w:rFonts w:ascii="Cambria Math" w:hAnsi="Cambria Math" w:eastAsia="宋体" w:cs="Cambria Math"/>
                      </w:rPr>
                      <m:t>3+</m:t>
                    </m:r>
                  </m:sup>
                </m:sSup>
              </m:e>
            </m:d>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Cl</m:t>
                    </m:r>
                  </m:e>
                  <m:sup>
                    <m:r>
                      <m:rPr>
                        <m:nor/>
                        <m:sty m:val="p"/>
                      </m:rPr>
                      <w:rPr>
                        <w:rFonts w:ascii="Cambria Math" w:hAnsi="Cambria Math" w:eastAsia="宋体" w:cs="Cambria Math"/>
                        <w:b w:val="0"/>
                        <w:i w:val="0"/>
                      </w:rPr>
                      <m:t>-</m:t>
                    </m:r>
                  </m:sup>
                </m:sSup>
              </m:e>
            </m:d>
            <m:r>
              <m:rPr/>
              <w:rPr>
                <w:rFonts w:ascii="Cambria Math" w:hAnsi="Cambria Math" w:eastAsia="宋体" w:cs="Cambria Math"/>
              </w:rPr>
              <m:t>+</m:t>
            </m:r>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w:rPr>
                        <w:rFonts w:ascii="Cambria Math" w:hAnsi="Cambria Math" w:eastAsia="宋体" w:cs="Cambria Math"/>
                      </w:rPr>
                      <m:t>3+</m:t>
                    </m:r>
                  </m:sup>
                </m:sSup>
              </m:e>
            </m:d>
            <m:sSup>
              <m:sSupPr/>
              <m:e>
                <m:r>
                  <m:rPr>
                    <m:nor/>
                    <m:sty m:val="p"/>
                  </m:rPr>
                  <w:rPr>
                    <w:rFonts w:ascii="Cambria Math" w:hAnsi="Cambria Math" w:eastAsia="宋体" w:cs="Cambria Math"/>
                    <w:b w:val="0"/>
                    <w:i w:val="0"/>
                  </w:rPr>
                  <m:t>c</m:t>
                </m:r>
              </m:e>
              <m:sup>
                <m:r>
                  <m:rPr>
                    <m:nor/>
                    <m:sty m:val="p"/>
                  </m:rPr>
                  <w:rPr>
                    <w:rFonts w:ascii="Cambria Math" w:hAnsi="Cambria Math" w:eastAsia="宋体" w:cs="Cambria Math"/>
                    <w:b w:val="0"/>
                    <w:i w:val="0"/>
                  </w:rPr>
                  <m:t>2</m:t>
                </m:r>
              </m:sup>
            </m:sSup>
            <m:d>
              <m:dPr>
                <m:sepChr m:val=","/>
              </m:dPr>
              <m:e>
                <m:sSup>
                  <m:sSupPr/>
                  <m:e>
                    <m:r>
                      <m:rPr>
                        <m:nor/>
                        <m:sty m:val="p"/>
                      </m:rPr>
                      <w:rPr>
                        <w:rFonts w:ascii="Cambria Math" w:hAnsi="Cambria Math" w:eastAsia="宋体" w:cs="Cambria Math"/>
                        <w:b w:val="0"/>
                        <w:i w:val="0"/>
                      </w:rPr>
                      <m:t>Cl</m:t>
                    </m:r>
                  </m:e>
                  <m:sup>
                    <m:r>
                      <m:rPr>
                        <m:nor/>
                        <m:sty m:val="p"/>
                      </m:rPr>
                      <w:rPr>
                        <w:rFonts w:ascii="Cambria Math" w:hAnsi="Cambria Math" w:eastAsia="宋体" w:cs="Cambria Math"/>
                        <w:b w:val="0"/>
                        <w:i w:val="0"/>
                      </w:rPr>
                      <m:t>-</m:t>
                    </m:r>
                  </m:sup>
                </m:sSup>
              </m:e>
            </m:d>
            <m:r>
              <m:rPr/>
              <w:rPr>
                <w:rFonts w:ascii="Cambria Math" w:hAnsi="Cambria Math" w:eastAsia="宋体" w:cs="Cambria Math"/>
              </w:rPr>
              <m:t>+</m:t>
            </m:r>
            <m:sSub>
              <m:sSubPr/>
              <m:e>
                <m:r>
                  <m:rPr>
                    <m:nor/>
                    <m:sty m:val="p"/>
                  </m:rPr>
                  <w:rPr>
                    <w:rFonts w:ascii="Cambria Math" w:hAnsi="Cambria Math" w:eastAsia="宋体" w:cs="Cambria Math"/>
                    <w:b w:val="0"/>
                    <w:i w:val="0"/>
                  </w:rPr>
                  <m:t>K</m:t>
                </m:r>
              </m:e>
              <m:sub>
                <m:r>
                  <m:rPr/>
                  <w:rPr>
                    <w:rFonts w:ascii="Cambria Math" w:hAnsi="Cambria Math" w:eastAsia="宋体" w:cs="Cambria Math"/>
                  </w:rPr>
                  <m:t>3</m:t>
                </m:r>
              </m:sub>
            </m:sSub>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w:rPr>
                        <w:rFonts w:ascii="Cambria Math" w:hAnsi="Cambria Math" w:eastAsia="宋体" w:cs="Cambria Math"/>
                      </w:rPr>
                      <m:t>3+</m:t>
                    </m:r>
                  </m:sup>
                </m:sSup>
              </m:e>
            </m:d>
            <m:sSup>
              <m:sSupPr/>
              <m:e>
                <m:r>
                  <m:rPr>
                    <m:nor/>
                    <m:sty m:val="p"/>
                  </m:rPr>
                  <w:rPr>
                    <w:rFonts w:ascii="Cambria Math" w:hAnsi="Cambria Math" w:eastAsia="宋体" w:cs="Cambria Math"/>
                    <w:b w:val="0"/>
                    <w:i w:val="0"/>
                  </w:rPr>
                  <m:t>c</m:t>
                </m:r>
              </m:e>
              <m:sup>
                <m:r>
                  <m:rPr>
                    <m:nor/>
                    <m:sty m:val="p"/>
                  </m:rPr>
                  <w:rPr>
                    <w:rFonts w:ascii="Cambria Math" w:hAnsi="Cambria Math" w:eastAsia="宋体" w:cs="Cambria Math"/>
                    <w:b w:val="0"/>
                    <w:i w:val="0"/>
                  </w:rPr>
                  <m:t>3</m:t>
                </m:r>
              </m:sup>
            </m:sSup>
            <m:d>
              <m:dPr>
                <m:sepChr m:val=","/>
              </m:dPr>
              <m:e>
                <m:sSup>
                  <m:sSupPr/>
                  <m:e>
                    <m:r>
                      <m:rPr>
                        <m:nor/>
                        <m:sty m:val="p"/>
                      </m:rPr>
                      <w:rPr>
                        <w:rFonts w:ascii="Cambria Math" w:hAnsi="Cambria Math" w:eastAsia="宋体" w:cs="Cambria Math"/>
                        <w:b w:val="0"/>
                        <w:i w:val="0"/>
                      </w:rPr>
                      <m:t>Cl</m:t>
                    </m:r>
                  </m:e>
                  <m:sup>
                    <m:r>
                      <m:rPr>
                        <m:nor/>
                        <m:sty m:val="p"/>
                      </m:rPr>
                      <w:rPr>
                        <w:rFonts w:ascii="Cambria Math" w:hAnsi="Cambria Math" w:eastAsia="宋体" w:cs="Cambria Math"/>
                        <w:b w:val="0"/>
                        <w:i w:val="0"/>
                      </w:rPr>
                      <m:t>-</m:t>
                    </m:r>
                  </m:sup>
                </m:sSup>
              </m:e>
            </m:d>
            <m:r>
              <m:rPr/>
              <w:rPr>
                <w:rFonts w:ascii="Cambria Math" w:hAnsi="Cambria Math" w:eastAsia="宋体" w:cs="Cambria Math"/>
              </w:rPr>
              <m:t>+</m:t>
            </m:r>
            <m:sSub>
              <m:sSubPr/>
              <m:e>
                <m:r>
                  <m:rPr>
                    <m:nor/>
                    <m:sty m:val="p"/>
                  </m:rPr>
                  <w:rPr>
                    <w:rFonts w:ascii="Cambria Math" w:hAnsi="Cambria Math" w:eastAsia="宋体" w:cs="Cambria Math"/>
                    <w:b w:val="0"/>
                    <w:i w:val="0"/>
                  </w:rPr>
                  <m:t>K</m:t>
                </m:r>
              </m:e>
              <m:sub>
                <m:r>
                  <m:rPr/>
                  <w:rPr>
                    <w:rFonts w:ascii="Cambria Math" w:hAnsi="Cambria Math" w:eastAsia="宋体" w:cs="Cambria Math"/>
                  </w:rPr>
                  <m:t>4</m:t>
                </m:r>
              </m:sub>
            </m:sSub>
          </m:den>
        </m:f>
      </m:oMath>
      <w:r>
        <w:rPr>
          <w:sz w:val="21"/>
        </w:rPr>
        <w:t>=</w:t>
      </w:r>
      <m:oMath>
        <m:f>
          <m:fPr/>
          <m:num>
            <m:r>
              <m:rPr/>
              <w:rPr>
                <w:rFonts w:ascii="Cambria Math" w:hAnsi="Cambria Math" w:eastAsia="宋体" w:cs="Cambria Math"/>
              </w:rPr>
              <m:t>97.72×</m:t>
            </m:r>
            <m:sSup>
              <m:sSupPr/>
              <m:e>
                <m:r>
                  <m:rPr/>
                  <w:rPr>
                    <w:rFonts w:ascii="Cambria Math" w:hAnsi="Cambria Math" w:eastAsia="宋体" w:cs="Cambria Math"/>
                  </w:rPr>
                  <m:t>12</m:t>
                </m:r>
              </m:e>
              <m:sup>
                <m:r>
                  <m:rPr>
                    <m:nor/>
                    <m:sty m:val="p"/>
                  </m:rPr>
                  <w:rPr>
                    <w:rFonts w:ascii="Cambria Math" w:hAnsi="Cambria Math" w:eastAsia="宋体" w:cs="Cambria Math"/>
                    <w:b w:val="0"/>
                    <w:i w:val="0"/>
                  </w:rPr>
                  <m:t>3</m:t>
                </m:r>
              </m:sup>
            </m:sSup>
          </m:num>
          <m:den>
            <m:r>
              <m:rPr/>
              <w:rPr>
                <w:rFonts w:ascii="Cambria Math" w:hAnsi="Cambria Math" w:eastAsia="宋体" w:cs="Cambria Math"/>
              </w:rPr>
              <m:t>1</m:t>
            </m:r>
            <m:r>
              <m:rPr>
                <m:nor/>
                <m:sty m:val="p"/>
              </m:rPr>
              <w:rPr>
                <w:rFonts w:ascii="Cambria Math" w:hAnsi="Cambria Math" w:eastAsia="宋体" w:cs="Cambria Math"/>
                <w:b w:val="0"/>
                <w:i w:val="0"/>
              </w:rPr>
              <m:t>+</m:t>
            </m:r>
            <m:r>
              <m:rPr/>
              <w:rPr>
                <w:rFonts w:ascii="Cambria Math" w:hAnsi="Cambria Math" w:eastAsia="宋体" w:cs="Cambria Math"/>
              </w:rPr>
              <m:t>30.2×12</m:t>
            </m:r>
            <m:r>
              <m:rPr>
                <m:nor/>
                <m:sty m:val="p"/>
              </m:rPr>
              <w:rPr>
                <w:rFonts w:ascii="Cambria Math" w:hAnsi="Cambria Math" w:eastAsia="宋体" w:cs="Cambria Math"/>
                <w:b w:val="0"/>
                <w:i w:val="0"/>
              </w:rPr>
              <m:t>+</m:t>
            </m:r>
            <m:r>
              <m:rPr/>
              <w:rPr>
                <w:rFonts w:ascii="Cambria Math" w:hAnsi="Cambria Math" w:eastAsia="宋体" w:cs="Cambria Math"/>
              </w:rPr>
              <m:t>134.9×</m:t>
            </m:r>
            <m:sSup>
              <m:sSupPr/>
              <m:e>
                <m:r>
                  <m:rPr/>
                  <w:rPr>
                    <w:rFonts w:ascii="Cambria Math" w:hAnsi="Cambria Math" w:eastAsia="宋体" w:cs="Cambria Math"/>
                  </w:rPr>
                  <m:t>12</m:t>
                </m:r>
              </m:e>
              <m:sup>
                <m:r>
                  <m:rPr>
                    <m:nor/>
                    <m:sty m:val="p"/>
                  </m:rPr>
                  <w:rPr>
                    <w:rFonts w:ascii="Cambria Math" w:hAnsi="Cambria Math" w:eastAsia="宋体" w:cs="Cambria Math"/>
                    <w:b w:val="0"/>
                    <w:i w:val="0"/>
                  </w:rPr>
                  <m:t>2</m:t>
                </m:r>
              </m:sup>
            </m:sSup>
            <m:r>
              <m:rPr>
                <m:nor/>
                <m:sty m:val="p"/>
              </m:rPr>
              <w:rPr>
                <w:rFonts w:ascii="Cambria Math" w:hAnsi="Cambria Math" w:eastAsia="宋体" w:cs="Cambria Math"/>
                <w:b w:val="0"/>
                <w:i w:val="0"/>
              </w:rPr>
              <m:t>+97.72</m:t>
            </m:r>
            <m:r>
              <m:rPr/>
              <w:rPr>
                <w:rFonts w:ascii="Cambria Math" w:hAnsi="Cambria Math" w:eastAsia="宋体" w:cs="Cambria Math"/>
              </w:rPr>
              <m:t>×</m:t>
            </m:r>
            <m:sSup>
              <m:sSupPr/>
              <m:e>
                <m:r>
                  <m:rPr/>
                  <w:rPr>
                    <w:rFonts w:ascii="Cambria Math" w:hAnsi="Cambria Math" w:eastAsia="宋体" w:cs="Cambria Math"/>
                  </w:rPr>
                  <m:t>12</m:t>
                </m:r>
              </m:e>
              <m:sup>
                <m:r>
                  <m:rPr>
                    <m:nor/>
                    <m:sty m:val="p"/>
                  </m:rPr>
                  <w:rPr>
                    <w:rFonts w:ascii="Cambria Math" w:hAnsi="Cambria Math" w:eastAsia="宋体" w:cs="Cambria Math"/>
                    <w:b w:val="0"/>
                    <w:i w:val="0"/>
                  </w:rPr>
                  <m:t>3</m:t>
                </m:r>
              </m:sup>
            </m:sSup>
            <m:r>
              <m:rPr>
                <m:nor/>
                <m:sty m:val="p"/>
              </m:rPr>
              <w:rPr>
                <w:rFonts w:ascii="Cambria Math" w:hAnsi="Cambria Math" w:eastAsia="宋体" w:cs="Cambria Math"/>
                <w:b w:val="0"/>
                <w:i w:val="0"/>
              </w:rPr>
              <m:t>+</m:t>
            </m:r>
            <m:r>
              <m:rPr/>
              <w:rPr>
                <w:rFonts w:ascii="Cambria Math" w:hAnsi="Cambria Math" w:eastAsia="宋体" w:cs="Cambria Math"/>
              </w:rPr>
              <m:t>1.02×124</m:t>
            </m:r>
          </m:den>
        </m:f>
        <m:r>
          <m:rPr/>
          <w:rPr>
            <w:rFonts w:ascii="Cambria Math" w:hAnsi="Cambria Math" w:eastAsia="宋体" w:cs="Cambria Math"/>
          </w:rPr>
          <m:t>≈0.805</m:t>
        </m:r>
      </m:oMath>
      <w:r>
        <w:rPr>
          <w:sz w:val="21"/>
        </w:rPr>
        <w:t>。</w:t>
      </w:r>
    </w:p>
    <w:p w14:paraId="76F7ACE4">
      <w:pPr>
        <w:shd w:val="clear" w:color="auto" w:fill="auto"/>
        <w:spacing w:line="360" w:lineRule="auto"/>
        <w:jc w:val="left"/>
        <w:rPr>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487DE">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69B2C">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E50D">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0A47F">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14D7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F64C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1AB85944"/>
    <w:rsid w:val="223D3A71"/>
    <w:rsid w:val="239B59B1"/>
    <w:rsid w:val="4A411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2145</Words>
  <Characters>3017</Characters>
  <Lines>0</Lines>
  <Paragraphs>0</Paragraphs>
  <TotalTime>0</TotalTime>
  <ScaleCrop>false</ScaleCrop>
  <LinksUpToDate>false</LinksUpToDate>
  <CharactersWithSpaces>3292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微信公众号：高中化学徐老师，欢迎关注</dc:creator>
  <cp:lastModifiedBy>静心室主人</cp:lastModifiedBy>
  <dcterms:modified xsi:type="dcterms:W3CDTF">2026-07-19T01:49:08Z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02d70860cc904a688f68574416a05088mzyyodqxnte3nw</vt:lpwstr>
  </property>
  <property fmtid="{D5CDD505-2E9C-101B-9397-08002B2CF9AE}" pid="4" name="KSOTemplateDocerSaveRecord">
    <vt:lpwstr>eyJoZGlkIjoiZjkyNmI1MTJkNGQyZTE2MTllOGNjZjY1YjI0MDQyMDgiLCJ1c2VySWQiOiI2NTA0MTY2NjUifQ==</vt:lpwstr>
  </property>
  <property fmtid="{D5CDD505-2E9C-101B-9397-08002B2CF9AE}" pid="5" name="KSOProductBuildVer">
    <vt:lpwstr>2052-12.1.0.23542</vt:lpwstr>
  </property>
  <property fmtid="{D5CDD505-2E9C-101B-9397-08002B2CF9AE}" pid="6" name="ICV">
    <vt:lpwstr>AC526BE5CCB8424D98FFA5671EEDDC13_13</vt:lpwstr>
  </property>
</Properties>
</file>