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10223500</wp:posOffset>
            </wp:positionH>
            <wp:positionV relativeFrom="topMargin">
              <wp:posOffset>10947400</wp:posOffset>
            </wp:positionV>
            <wp:extent cx="406400" cy="279400"/>
            <wp:effectExtent l="0" t="0" r="0" b="0"/>
            <wp:wrapNone/>
            <wp:docPr id="100239" name="图片 100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9" name="图片 1002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24"/>
        </w:rPr>
        <w:t>机密</w:t>
      </w:r>
      <w:r>
        <w:rPr>
          <w:rFonts w:ascii="Segoe UI Symbol" w:hAnsi="Segoe UI Symbol" w:eastAsia="Segoe UI Symbol" w:cs="Segoe UI Symbol"/>
          <w:b/>
          <w:color w:val="auto"/>
          <w:sz w:val="24"/>
        </w:rPr>
        <w:t>★</w:t>
      </w:r>
      <w:r>
        <w:rPr>
          <w:rFonts w:ascii="宋体" w:hAnsi="宋体" w:eastAsia="宋体" w:cs="宋体"/>
          <w:b/>
          <w:color w:val="auto"/>
          <w:sz w:val="24"/>
        </w:rPr>
        <w:t>启用前</w:t>
      </w:r>
    </w:p>
    <w:p>
      <w:pPr>
        <w:spacing w:line="360" w:lineRule="auto"/>
        <w:jc w:val="center"/>
      </w:pPr>
      <w:r>
        <w:rPr>
          <w:rFonts w:ascii="Times New Roman" w:hAnsi="Times New Roman" w:eastAsia="Times New Roman" w:cs="Times New Roman"/>
          <w:b/>
          <w:color w:val="auto"/>
          <w:sz w:val="32"/>
        </w:rPr>
        <w:t>2024</w:t>
      </w:r>
      <w:r>
        <w:rPr>
          <w:rFonts w:ascii="宋体" w:hAnsi="宋体" w:eastAsia="宋体" w:cs="宋体"/>
          <w:b/>
          <w:color w:val="auto"/>
          <w:sz w:val="32"/>
        </w:rPr>
        <w:t>年甘肃省普通高校招生统一考试</w:t>
      </w:r>
    </w:p>
    <w:p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化学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注意事项：</w:t>
      </w:r>
    </w:p>
    <w:p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1.</w:t>
      </w:r>
      <w:r>
        <w:rPr>
          <w:rFonts w:ascii="宋体" w:hAnsi="宋体" w:eastAsia="宋体" w:cs="宋体"/>
          <w:b/>
          <w:color w:val="auto"/>
          <w:sz w:val="24"/>
        </w:rPr>
        <w:t>答卷前，考生务必将自己的姓名、准考证号填写在答题卡上。</w:t>
      </w:r>
    </w:p>
    <w:p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2.</w:t>
      </w:r>
      <w:r>
        <w:rPr>
          <w:rFonts w:ascii="宋体" w:hAnsi="宋体" w:eastAsia="宋体" w:cs="宋体"/>
          <w:b/>
          <w:color w:val="auto"/>
          <w:sz w:val="24"/>
        </w:rPr>
        <w:t>回答选择题时，选出每小题答案后，用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2B</w:t>
      </w:r>
      <w:r>
        <w:rPr>
          <w:rFonts w:ascii="宋体" w:hAnsi="宋体" w:eastAsia="宋体" w:cs="宋体"/>
          <w:b/>
          <w:color w:val="auto"/>
          <w:sz w:val="24"/>
        </w:rPr>
        <w:t>铅笔把答题卡上对应题目的答案标号框涂黑。如需改动，用橡皮擦干净后，再选涂其它答案标号框。回答非选择题时，将答案写在答题卡上。写在本试卷上无效。</w:t>
      </w:r>
    </w:p>
    <w:p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3.</w:t>
      </w:r>
      <w:r>
        <w:rPr>
          <w:rFonts w:ascii="宋体" w:hAnsi="宋体" w:eastAsia="宋体" w:cs="宋体"/>
          <w:b/>
          <w:color w:val="auto"/>
          <w:sz w:val="24"/>
        </w:rPr>
        <w:t>考试结束后，将本试卷和答题卡一并交回。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可能用到的相对原子质量：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8" o:title="eqIde30d5bc0bd5f118528d8b511a321d104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</w:p>
    <w:p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一、选择题：本题共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14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42</w:t>
      </w:r>
      <w:r>
        <w:rPr>
          <w:rFonts w:ascii="宋体" w:hAnsi="宋体" w:eastAsia="宋体" w:cs="宋体"/>
          <w:b/>
          <w:color w:val="auto"/>
          <w:sz w:val="24"/>
        </w:rPr>
        <w:t>分。在每小题给出的四个选项中，只有一项是符合题目要求的。</w:t>
      </w:r>
    </w:p>
    <w:p>
      <w:pPr>
        <w:spacing w:line="360" w:lineRule="auto"/>
        <w:jc w:val="left"/>
        <w:rPr>
          <w:b/>
          <w:bCs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 xml:space="preserve">1. </w:t>
      </w:r>
      <w:r>
        <w:rPr>
          <w:rFonts w:ascii="宋体" w:hAnsi="宋体" w:eastAsia="宋体" w:cs="宋体"/>
          <w:b/>
          <w:bCs/>
          <w:color w:val="auto"/>
          <w:sz w:val="24"/>
          <w:szCs w:val="24"/>
        </w:rPr>
        <w:t>下列成语涉及金属材料的是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 xml:space="preserve">A. </w:t>
      </w:r>
      <w:r>
        <w:rPr>
          <w:rFonts w:ascii="宋体" w:hAnsi="宋体" w:eastAsia="宋体" w:cs="宋体"/>
          <w:b/>
          <w:bCs/>
          <w:color w:val="auto"/>
          <w:sz w:val="24"/>
          <w:szCs w:val="24"/>
        </w:rPr>
        <w:t>洛阳纸贵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B. </w:t>
      </w:r>
      <w:r>
        <w:rPr>
          <w:rFonts w:ascii="宋体" w:hAnsi="宋体" w:eastAsia="宋体" w:cs="宋体"/>
          <w:b/>
          <w:bCs/>
          <w:color w:val="auto"/>
          <w:sz w:val="24"/>
          <w:szCs w:val="24"/>
        </w:rPr>
        <w:t>聚沙成塔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C. </w:t>
      </w:r>
      <w:r>
        <w:rPr>
          <w:rFonts w:ascii="宋体" w:hAnsi="宋体" w:eastAsia="宋体" w:cs="宋体"/>
          <w:b/>
          <w:bCs/>
          <w:color w:val="auto"/>
          <w:sz w:val="24"/>
          <w:szCs w:val="24"/>
        </w:rPr>
        <w:t>金戈铁马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D. </w:t>
      </w:r>
      <w:r>
        <w:rPr>
          <w:rFonts w:ascii="宋体" w:hAnsi="宋体" w:eastAsia="宋体" w:cs="宋体"/>
          <w:b/>
          <w:bCs/>
          <w:color w:val="auto"/>
          <w:sz w:val="24"/>
          <w:szCs w:val="24"/>
        </w:rPr>
        <w:t>甘之若饴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bookmarkStart w:id="0" w:name="_GoBack"/>
      <w:r>
        <w:rPr>
          <w:b/>
          <w:bCs/>
          <w:color w:val="FF0000"/>
          <w:sz w:val="24"/>
          <w:szCs w:val="24"/>
        </w:rPr>
        <w:t>【答案】C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【解析】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【详解】A．纸的主要成分是纤维素，不是金属材料，A错误；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B．沙的主要成分是硅酸盐，不是金属材料，B错误；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C．金和铁都是金属，C正确；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D．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甘之若饴</w:t>
      </w:r>
      <w:r>
        <w:rPr>
          <w:b/>
          <w:bCs/>
          <w:color w:val="FF0000"/>
          <w:sz w:val="24"/>
          <w:szCs w:val="24"/>
        </w:rPr>
        <w:t>意思是把它看成像糖那样甜，糖类是有机物，不是金属材料，D错误；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故选C。</w:t>
      </w:r>
    </w:p>
    <w:bookmarkEnd w:id="0"/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2.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下列化学用语表述错误的是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A. </w:t>
      </w:r>
      <w:r>
        <w:rPr>
          <w:b/>
          <w:bCs/>
          <w:sz w:val="24"/>
          <w:szCs w:val="24"/>
        </w:rP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6pt;width:26pt;" o:ole="t" filled="f" o:preferrelative="t" stroked="f" coordsize="21600,21600">
            <v:path/>
            <v:fill on="f" focussize="0,0"/>
            <v:stroke on="f" joinstyle="miter"/>
            <v:imagedata r:id="rId10" o:title="eqId7592efdb9e761635eb01eac2725f2b41"/>
            <o:lock v:ext="edit" aspectratio="t"/>
            <w10:wrap type="none"/>
            <w10:anchorlock/>
          </v:shape>
          <o:OLEObject Type="Embed" ProgID="Equation.DSMT4" ShapeID="_x0000_i1026" DrawAspect="Content" ObjectID="_1468075726" r:id="rId9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和</w:t>
      </w:r>
      <w:r>
        <w:rPr>
          <w:b/>
          <w:bCs/>
          <w:sz w:val="24"/>
          <w:szCs w:val="24"/>
        </w:rP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5.75pt;width:18pt;" o:ole="t" filled="f" o:preferrelative="t" stroked="f" coordsize="21600,21600">
            <v:path/>
            <v:fill on="f" focussize="0,0"/>
            <v:stroke on="f" joinstyle="miter"/>
            <v:imagedata r:id="rId12" o:title="eqIdb5fcdd6114bdd31dd11d1819ca0c53aa"/>
            <o:lock v:ext="edit" aspectratio="t"/>
            <w10:wrap type="none"/>
            <w10:anchorlock/>
          </v:shape>
          <o:OLEObject Type="Embed" ProgID="Equation.DSMT4" ShapeID="_x0000_i1027" DrawAspect="Content" ObjectID="_1468075727" r:id="rId11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的最外层电子排布图均为</w:t>
      </w:r>
      <w:r>
        <w:rPr>
          <w:b/>
          <w:bCs/>
          <w:color w:val="000000"/>
          <w:sz w:val="24"/>
          <w:szCs w:val="24"/>
        </w:rPr>
        <w:drawing>
          <wp:inline distT="0" distB="0" distL="114300" distR="114300">
            <wp:extent cx="1295400" cy="53340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B. </w:t>
      </w:r>
      <w:r>
        <w:rPr>
          <w:b/>
          <w:bCs/>
          <w:sz w:val="24"/>
          <w:szCs w:val="24"/>
        </w:rP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7.75pt;width:23.1pt;" o:ole="t" filled="f" o:preferrelative="t" stroked="f" coordsize="21600,21600">
            <v:path/>
            <v:fill on="f" focussize="0,0"/>
            <v:stroke on="f" joinstyle="miter"/>
            <v:imagedata r:id="rId15" o:title="eqId65ec50643ce96d9ceb6a08b1a5b48a3e"/>
            <o:lock v:ext="edit" aspectratio="t"/>
            <w10:wrap type="none"/>
            <w10:anchorlock/>
          </v:shape>
          <o:OLEObject Type="Embed" ProgID="Equation.DSMT4" ShapeID="_x0000_i1028" DrawAspect="Content" ObjectID="_1468075728" r:id="rId14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和</w:t>
      </w:r>
      <w:r>
        <w:rPr>
          <w:b/>
          <w:bCs/>
          <w:sz w:val="24"/>
          <w:szCs w:val="24"/>
        </w:rP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8.15pt;width:23.15pt;" o:ole="t" filled="f" o:preferrelative="t" stroked="f" coordsize="21600,21600">
            <v:path/>
            <v:fill on="f" focussize="0,0"/>
            <v:stroke on="f" joinstyle="miter"/>
            <v:imagedata r:id="rId17" o:title="eqId7c0afdbb1b1be2d624217f907abfd630"/>
            <o:lock v:ext="edit" aspectratio="t"/>
            <w10:wrap type="none"/>
            <w10:anchorlock/>
          </v:shape>
          <o:OLEObject Type="Embed" ProgID="Equation.DSMT4" ShapeID="_x0000_i1029" DrawAspect="Content" ObjectID="_1468075729" r:id="rId16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的电子式分别为</w:t>
      </w:r>
      <w:r>
        <w:rPr>
          <w:b/>
          <w:bCs/>
          <w:color w:val="000000"/>
          <w:sz w:val="24"/>
          <w:szCs w:val="24"/>
        </w:rPr>
        <w:drawing>
          <wp:inline distT="0" distB="0" distL="114300" distR="114300">
            <wp:extent cx="714375" cy="447675"/>
            <wp:effectExtent l="0" t="0" r="9525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和</w:t>
      </w:r>
      <w:r>
        <w:rPr>
          <w:b/>
          <w:bCs/>
          <w:color w:val="000000"/>
          <w:sz w:val="24"/>
          <w:szCs w:val="24"/>
        </w:rPr>
        <w:drawing>
          <wp:inline distT="0" distB="0" distL="114300" distR="114300">
            <wp:extent cx="752475" cy="361950"/>
            <wp:effectExtent l="0" t="0" r="9525" b="571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C. </w:t>
      </w:r>
      <w:r>
        <w:rPr>
          <w:b/>
          <w:bCs/>
          <w:sz w:val="24"/>
          <w:szCs w:val="24"/>
        </w:rP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8pt;width:112.2pt;" o:ole="t" filled="f" o:preferrelative="t" stroked="f" coordsize="21600,21600">
            <v:path/>
            <v:fill on="f" focussize="0,0"/>
            <v:stroke on="f" joinstyle="miter"/>
            <v:imagedata r:id="rId21" o:title="eqIdd0ba639170fd617654d9d52749c547a3"/>
            <o:lock v:ext="edit" aspectratio="t"/>
            <w10:wrap type="none"/>
            <w10:anchorlock/>
          </v:shape>
          <o:OLEObject Type="Embed" ProgID="Equation.DSMT4" ShapeID="_x0000_i1030" DrawAspect="Content" ObjectID="_1468075730" r:id="rId20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的分子结构模型为</w:t>
      </w:r>
      <w:r>
        <w:rPr>
          <w:b/>
          <w:bCs/>
          <w:color w:val="000000"/>
          <w:sz w:val="24"/>
          <w:szCs w:val="24"/>
        </w:rPr>
        <w:drawing>
          <wp:inline distT="0" distB="0" distL="114300" distR="114300">
            <wp:extent cx="1447800" cy="809625"/>
            <wp:effectExtent l="0" t="0" r="0" b="317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D. </w:t>
      </w:r>
      <w:r>
        <w:rPr>
          <w:b/>
          <w:bCs/>
          <w:sz w:val="24"/>
          <w:szCs w:val="24"/>
        </w:rP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8.75pt;width:18.75pt;" o:ole="t" filled="f" o:preferrelative="t" stroked="f" coordsize="21600,21600">
            <v:path/>
            <v:fill on="f" focussize="0,0"/>
            <v:stroke on="f" joinstyle="miter"/>
            <v:imagedata r:id="rId24" o:title="eqIdf081d58d80a0a6c3fe3151f3e0701717"/>
            <o:lock v:ext="edit" aspectratio="t"/>
            <w10:wrap type="none"/>
            <w10:anchorlock/>
          </v:shape>
          <o:OLEObject Type="Embed" ProgID="Equation.DSMT4" ShapeID="_x0000_i1031" DrawAspect="Content" ObjectID="_1468075731" r:id="rId23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、</w:t>
      </w:r>
      <w:r>
        <w:rPr>
          <w:b/>
          <w:bCs/>
          <w:sz w:val="24"/>
          <w:szCs w:val="24"/>
        </w:rP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8.75pt;width:18.75pt;" o:ole="t" filled="f" o:preferrelative="t" stroked="f" coordsize="21600,21600">
            <v:path/>
            <v:fill on="f" focussize="0,0"/>
            <v:stroke on="f" joinstyle="miter"/>
            <v:imagedata r:id="rId26" o:title="eqId957c0585395a9c9217ddeae290c121f7"/>
            <o:lock v:ext="edit" aspectratio="t"/>
            <w10:wrap type="none"/>
            <w10:anchorlock/>
          </v:shape>
          <o:OLEObject Type="Embed" ProgID="Equation.DSMT4" ShapeID="_x0000_i1032" DrawAspect="Content" ObjectID="_1468075732" r:id="rId25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和</w:t>
      </w:r>
      <w:r>
        <w:rPr>
          <w:b/>
          <w:bCs/>
          <w:sz w:val="24"/>
          <w:szCs w:val="24"/>
        </w:rP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8.75pt;width:18.75pt;" o:ole="t" filled="f" o:preferrelative="t" stroked="f" coordsize="21600,21600">
            <v:path/>
            <v:fill on="f" focussize="0,0"/>
            <v:stroke on="f" joinstyle="miter"/>
            <v:imagedata r:id="rId28" o:title="eqId16d53a5ce1216646d0479d66eaf34945"/>
            <o:lock v:ext="edit" aspectratio="t"/>
            <w10:wrap type="none"/>
            <w10:anchorlock/>
          </v:shape>
          <o:OLEObject Type="Embed" ProgID="Equation.DSMT4" ShapeID="_x0000_i1033" DrawAspect="Content" ObjectID="_1468075733" r:id="rId27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互为同位素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【答案】B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【解析】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【详解】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Ca</w:t>
      </w:r>
      <w:r>
        <w:rPr>
          <w:b/>
          <w:bCs/>
          <w:color w:val="FF0000"/>
          <w:sz w:val="24"/>
          <w:szCs w:val="24"/>
          <w:vertAlign w:val="superscript"/>
        </w:rPr>
        <w:t>2+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Cl</w:t>
      </w:r>
      <w:r>
        <w:rPr>
          <w:b/>
          <w:bCs/>
          <w:color w:val="FF0000"/>
          <w:sz w:val="24"/>
          <w:szCs w:val="24"/>
          <w:vertAlign w:val="superscript"/>
        </w:rPr>
        <w:t>-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的核外电子数都是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18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，最外层电子排布图均为</w:t>
      </w:r>
      <w:r>
        <w:rPr>
          <w:b/>
          <w:bCs/>
          <w:color w:val="FF0000"/>
          <w:sz w:val="24"/>
          <w:szCs w:val="24"/>
        </w:rPr>
        <w:drawing>
          <wp:inline distT="0" distB="0" distL="114300" distR="114300">
            <wp:extent cx="1495425" cy="619125"/>
            <wp:effectExtent l="0" t="0" r="3175" b="317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，故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正确；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PH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中磷原子和每个氢原子共用一对电子，中心原子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P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原子价层电子对数为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3+</w:t>
      </w:r>
      <w:r>
        <w:rPr>
          <w:b/>
          <w:bCs/>
          <w:color w:val="FF0000"/>
          <w:sz w:val="24"/>
          <w:szCs w:val="24"/>
        </w:rP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31" o:title="eqId3cfa1e7ffae662aefb49a44c52d4954d"/>
            <o:lock v:ext="edit" aspectratio="t"/>
            <w10:wrap type="none"/>
            <w10:anchorlock/>
          </v:shape>
          <o:OLEObject Type="Embed" ProgID="Equation.DSMT4" ShapeID="_x0000_i1034" DrawAspect="Content" ObjectID="_1468075734" r:id="rId30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×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(5-3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×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1)=4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，孤电子对数为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1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PH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的电子式为</w:t>
      </w:r>
      <w:r>
        <w:rPr>
          <w:b/>
          <w:bCs/>
          <w:color w:val="FF0000"/>
          <w:sz w:val="24"/>
          <w:szCs w:val="24"/>
        </w:rPr>
        <w:drawing>
          <wp:inline distT="0" distB="0" distL="114300" distR="114300">
            <wp:extent cx="695325" cy="485775"/>
            <wp:effectExtent l="0" t="0" r="0" b="9525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，故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错误；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=CHCH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CH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分子中存在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1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个碳碳双键，位于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1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号碳原子与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号碳原子之间，存在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3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个碳碳单键，无支链，且氢原子半径小于碳原子半径，其分子结构模型表示为</w:t>
      </w:r>
      <w:r>
        <w:rPr>
          <w:b/>
          <w:bCs/>
          <w:color w:val="FF0000"/>
          <w:sz w:val="24"/>
          <w:szCs w:val="24"/>
        </w:rPr>
        <w:drawing>
          <wp:inline distT="0" distB="0" distL="114300" distR="114300">
            <wp:extent cx="1514475" cy="847725"/>
            <wp:effectExtent l="0" t="0" r="9525" b="317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，故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正确；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</w:t>
      </w:r>
      <w:r>
        <w:rPr>
          <w:b/>
          <w:bCs/>
          <w:color w:val="FF0000"/>
          <w:sz w:val="24"/>
          <w:szCs w:val="24"/>
        </w:rP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7.05pt;width:17.9pt;" o:ole="t" filled="f" o:preferrelative="t" stroked="f" coordsize="21600,21600">
            <v:path/>
            <v:fill on="f" focussize="0,0"/>
            <v:stroke on="f" joinstyle="miter"/>
            <v:imagedata r:id="rId34" o:title="eqId32955090e4778d17a7d8637b74f022a1"/>
            <o:lock v:ext="edit" aspectratio="t"/>
            <w10:wrap type="none"/>
            <w10:anchorlock/>
          </v:shape>
          <o:OLEObject Type="Embed" ProgID="Equation.DSMT4" ShapeID="_x0000_i1035" DrawAspect="Content" ObjectID="_1468075735" r:id="rId33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、</w:t>
      </w:r>
      <w:r>
        <w:rPr>
          <w:b/>
          <w:bCs/>
          <w:color w:val="FF0000"/>
          <w:sz w:val="24"/>
          <w:szCs w:val="24"/>
        </w:rP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7.05pt;width:17.9pt;" o:ole="t" filled="f" o:preferrelative="t" stroked="f" coordsize="21600,21600">
            <v:path/>
            <v:fill on="f" focussize="0,0"/>
            <v:stroke on="f" joinstyle="miter"/>
            <v:imagedata r:id="rId36" o:title="eqId6ca6aa2fce615e71517fce46fedb088c"/>
            <o:lock v:ext="edit" aspectratio="t"/>
            <w10:wrap type="none"/>
            <w10:anchorlock/>
          </v:shape>
          <o:OLEObject Type="Embed" ProgID="Equation.DSMT4" ShapeID="_x0000_i1036" DrawAspect="Content" ObjectID="_1468075736" r:id="rId35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和</w:t>
      </w:r>
      <w:r>
        <w:rPr>
          <w:b/>
          <w:bCs/>
          <w:color w:val="FF0000"/>
          <w:sz w:val="24"/>
          <w:szCs w:val="24"/>
        </w:rP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7.05pt;width:17.9pt;" o:ole="t" filled="f" o:preferrelative="t" stroked="f" coordsize="21600,21600">
            <v:path/>
            <v:fill on="f" focussize="0,0"/>
            <v:stroke on="f" joinstyle="miter"/>
            <v:imagedata r:id="rId38" o:title="eqId5120a406d5b65e10d66c5cff93f5a5e6"/>
            <o:lock v:ext="edit" aspectratio="t"/>
            <w10:wrap type="none"/>
            <w10:anchorlock/>
          </v:shape>
          <o:OLEObject Type="Embed" ProgID="Equation.DSMT4" ShapeID="_x0000_i1037" DrawAspect="Content" ObjectID="_1468075737" r:id="rId37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是质子数相同、中子数不同的碳原子，是碳元素的不同核素，互为同位素，故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正确；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故选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position w:val="-12"/>
          <w:sz w:val="24"/>
          <w:szCs w:val="24"/>
        </w:rPr>
        <w:drawing>
          <wp:inline distT="0" distB="0" distL="114300" distR="114300">
            <wp:extent cx="127000" cy="76200"/>
            <wp:effectExtent l="0" t="0" r="0" b="0"/>
            <wp:docPr id="926423486" name="图片 926423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423486" name="图片 92642348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3.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化学与生活息息相关，下列对应关系错误的是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414"/>
        <w:gridCol w:w="1204"/>
        <w:gridCol w:w="1686"/>
        <w:gridCol w:w="19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物质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性质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用途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次氯酸钠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氧化性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衣物漂白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B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氢气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可燃性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制作燃料电池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C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聚乳酸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生物可降解性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制作一次性餐具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D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活性炭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吸附性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分解室内甲醛</w:t>
            </w:r>
          </w:p>
        </w:tc>
      </w:tr>
    </w:tbl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A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 xml:space="preserve">B.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B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 xml:space="preserve">C.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C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 xml:space="preserve">D.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D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【答案】D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【解析】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【详解】A．次氯酸钠有强氧化性，从而可以做漂白剂，用于衣物漂白，A正确；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B．氢气是可燃气体，具有可燃性，能被氧气氧化，可以制作燃料电池，B正确；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C．聚乳酸具有生物可降解性，无毒，是高分子化合物，可以制作一次性餐具，C正确；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D．活性炭有吸附性，能够有效吸附空气中的有害气体、去除异味，但无法分解甲醛，D错误；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故本题选D。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4.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下列措施能降低化学反应速率的是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催化氧化氨制备硝酸时加入铂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 xml:space="preserve">B.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中和滴定时，边滴边摇锥形瓶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锌粉和盐酸反应时加水稀释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 xml:space="preserve">D.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石墨合成金刚石时增大压强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【答案】C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【解析】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【详解】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．催化剂可以改变化学反应速率，一般来说，催化剂可以用来加快化学反应速率，故催化氧化氨制备硝酸时加入铂可以加快化学反应速率，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项不符合题意；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．中和滴定时，边滴边摇锥形瓶，可以让反应物快速接触，可以加快化学反应速率，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项不符合题意；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．锌粉和盐酸反应时加水稀释会降低盐酸的浓度，会降低化学反应速率，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项符合题意；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．石墨合成金刚石，该反应中没有气体参与，增大压强不会改变化学反应速率，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项不符合题意；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故选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5.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X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Y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Z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W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Q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为短周期元素，原子序数依次增大，最外层电子数之和为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18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Y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原子核外有两个单电子，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Z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和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Q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同族，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Z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的原子序数是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Q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的一半，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W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元素的焰色试验呈黄色。下列说法错误的是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X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Y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组成的化合物有可燃性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 xml:space="preserve">B.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X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Q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组成的化合物有还原性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Z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W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组成的化合物能与水反应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 xml:space="preserve">D.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W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Q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组成的化合物溶于水呈酸性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【答案】D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【解析】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【分析】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X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Y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Z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W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Q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为短周期元素，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W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元素的焰色试验呈黄色，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W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Na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元素；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Z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Q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同族，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Z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的原子序数是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Q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的一半，则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Z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Q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；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Y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原子核外有两个单电子、且原子序数小于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Z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Y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元素；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X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Y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Z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W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Q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的最外层电子数之和为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18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，则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X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的最外层电子数为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18-4-6-1-6=1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X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可能为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或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Li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。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【详解】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．若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X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组成</w:t>
      </w:r>
      <w:r>
        <w:rPr>
          <w:rFonts w:ascii="宋体" w:hAnsi="宋体" w:eastAsia="宋体" w:cs="宋体"/>
          <w:b/>
          <w:bCs/>
          <w:color w:val="FF0000"/>
          <w:position w:val="0"/>
          <w:sz w:val="24"/>
          <w:szCs w:val="24"/>
        </w:rPr>
        <w:drawing>
          <wp:inline distT="0" distB="0" distL="114300" distR="114300">
            <wp:extent cx="133350" cy="177800"/>
            <wp:effectExtent l="0" t="0" r="6350" b="0"/>
            <wp:docPr id="926423488" name="图片 926423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423488" name="图片 92642348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化合物为烃，烃能够燃烧，若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X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Li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Li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组成的化合物也具有可燃性，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项正确；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X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Q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组成的化合物中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Q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（即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）元素呈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-2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价，为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元素的最低价，具有还原性，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项正确；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Z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W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组成的化合物为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Na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Na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Na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与水反应生成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NaOH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Na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与水反应生成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NaOH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项正确；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W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Q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组成的化合物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Na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属于强碱弱酸盐，其溶于水所得溶液呈碱性，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项错误；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答案选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6.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下列实验操作对应的装置不正确的是</w:t>
      </w:r>
    </w:p>
    <w:tbl>
      <w:tblPr>
        <w:tblStyle w:val="4"/>
        <w:tblW w:w="81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813"/>
        <w:gridCol w:w="2026"/>
        <w:gridCol w:w="1983"/>
        <w:gridCol w:w="23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B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C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灼烧海带制海带灰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准确量取</w:t>
            </w:r>
            <w:r>
              <w:rPr>
                <w:b/>
                <w:bCs/>
                <w:sz w:val="24"/>
                <w:szCs w:val="24"/>
              </w:rPr>
              <w:object>
                <v:shape id="_x0000_i1038" o:spt="75" alt="学科网(www.zxxk.com)--教育资源门户，提供试卷、教案、课件、论文、素材以及各类教学资源下载，还有大量而丰富的教学相关资讯！" type="#_x0000_t75" style="height:13.9pt;width:48.85pt;" o:ole="t" filled="f" o:preferrelative="t" stroked="f" coordsize="21600,21600">
                  <v:path/>
                  <v:fill on="f" focussize="0,0"/>
                  <v:stroke on="f" joinstyle="miter"/>
                  <v:imagedata r:id="rId42" o:title="eqIdc96c602af25249dc64ba868301a765da"/>
                  <o:lock v:ext="edit" aspectratio="t"/>
                  <w10:wrap type="none"/>
                  <w10:anchorlock/>
                </v:shape>
                <o:OLEObject Type="Embed" ProgID="Equation.DSMT4" ShapeID="_x0000_i1038" DrawAspect="Content" ObjectID="_1468075738" r:id="rId41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稀盐酸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配制一定浓度的</w:t>
            </w:r>
            <w:r>
              <w:rPr>
                <w:b/>
                <w:bCs/>
                <w:sz w:val="24"/>
                <w:szCs w:val="24"/>
              </w:rPr>
              <w:object>
                <v:shape id="_x0000_i1039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      <v:path/>
                  <v:fill on="f" focussize="0,0"/>
                  <v:stroke on="f" joinstyle="miter"/>
                  <v:imagedata r:id="rId44" o:title="eqId24a7a58438b831b6a45a9874adce1055"/>
                  <o:lock v:ext="edit" aspectratio="t"/>
                  <w10:wrap type="none"/>
                  <w10:anchorlock/>
                </v:shape>
                <o:OLEObject Type="Embed" ProgID="Equation.DSMT4" ShapeID="_x0000_i1039" DrawAspect="Content" ObjectID="_1468075739" r:id="rId43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溶液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使用电石和饱和食盐水制备</w:t>
            </w:r>
            <w:r>
              <w:rPr>
                <w:b/>
                <w:bCs/>
                <w:sz w:val="24"/>
                <w:szCs w:val="24"/>
              </w:rPr>
              <w:object>
                <v:shape id="_x0000_i1040" o:spt="75" alt="学科网(www.zxxk.com)--教育资源门户，提供试卷、教案、课件、论文、素材以及各类教学资源下载，还有大量而丰富的教学相关资讯！" type="#_x0000_t75" style="height:18.4pt;width:29.3pt;" o:ole="t" filled="f" o:preferrelative="t" stroked="f" coordsize="21600,21600">
                  <v:path/>
                  <v:fill on="f" focussize="0,0"/>
                  <v:stroke on="f" joinstyle="miter"/>
                  <v:imagedata r:id="rId46" o:title="eqId15acc36013c4a23a0a10f537012cb308"/>
                  <o:lock v:ext="edit" aspectratio="t"/>
                  <w10:wrap type="none"/>
                  <w10:anchorlock/>
                </v:shape>
                <o:OLEObject Type="Embed" ProgID="Equation.DSMT4" ShapeID="_x0000_i1040" DrawAspect="Content" ObjectID="_1468075740" r:id="rId45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drawing>
                <wp:inline distT="0" distB="0" distL="114300" distR="114300">
                  <wp:extent cx="790575" cy="1276350"/>
                  <wp:effectExtent l="0" t="0" r="0" b="0"/>
                  <wp:docPr id="100017" name="图片 100017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7" name="图片 100017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drawing>
                <wp:inline distT="0" distB="0" distL="114300" distR="114300">
                  <wp:extent cx="333375" cy="1247775"/>
                  <wp:effectExtent l="0" t="0" r="0" b="0"/>
                  <wp:docPr id="100019" name="图片 100019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9" name="图片 100019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drawing>
                <wp:inline distT="0" distB="0" distL="114300" distR="114300">
                  <wp:extent cx="514350" cy="1247775"/>
                  <wp:effectExtent l="0" t="0" r="0" b="0"/>
                  <wp:docPr id="100021" name="图片 100021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1" name="图片 100021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drawing>
                <wp:inline distT="0" distB="0" distL="114300" distR="114300">
                  <wp:extent cx="523875" cy="1314450"/>
                  <wp:effectExtent l="0" t="0" r="0" b="0"/>
                  <wp:docPr id="100023" name="图片 100023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3" name="图片 100023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A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 xml:space="preserve">B.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B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 xml:space="preserve">C.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C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 xml:space="preserve">D.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D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【答案】A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【解析】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【详解】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．灼烧海带制海带灰应在坩埚中进行，并用玻璃棒搅拌，给坩埚加热时不需要使用石棉网或陶土网，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项错误；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．稀盐酸呈酸性，可用酸式滴定管量取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15.00mL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稀盐酸，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项正确；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．配制一定浓度的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NaCl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溶液时，需要将在烧杯中溶解得到的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NaCl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溶液通过玻璃棒引流转移到选定规格的容量瓶中，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项正确；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．电石的主要成分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CaC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与水发生反应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CaC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+2H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→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Ca(OH)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+CH</w:t>
      </w:r>
      <w:r>
        <w:rPr>
          <w:b/>
          <w:bCs/>
          <w:color w:val="FF0000"/>
          <w:sz w:val="24"/>
          <w:szCs w:val="24"/>
        </w:rPr>
        <w:t>≡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CH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↑制取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，该制气反应属于固体与液体常温制气反应，分液漏斗中盛放饱和食盐水，具支锥形瓶中盛放电石，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项正确；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答案选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7.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某固体电解池工作原理如图所示，下列说法错误的是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drawing>
          <wp:inline distT="0" distB="0" distL="114300" distR="114300">
            <wp:extent cx="2847975" cy="193357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电极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的多孔结构能增大与水蒸气的接触面积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B.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电极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是阴极，发生还原反应：</w:t>
      </w:r>
      <w:r>
        <w:rPr>
          <w:b/>
          <w:bCs/>
          <w:sz w:val="24"/>
          <w:szCs w:val="24"/>
        </w:rP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9pt;width:68pt;" o:ole="t" filled="f" o:preferrelative="t" stroked="f" coordsize="21600,21600">
            <v:path/>
            <v:fill on="f" focussize="0,0"/>
            <v:stroke on="f" joinstyle="miter"/>
            <v:imagedata r:id="rId53" o:title="eqId53181fedeb177e6f725cac6e99862398"/>
            <o:lock v:ext="edit" aspectratio="t"/>
            <w10:wrap type="none"/>
            <w10:anchorlock/>
          </v:shape>
          <o:OLEObject Type="Embed" ProgID="Equation.DSMT4" ShapeID="_x0000_i1041" DrawAspect="Content" ObjectID="_1468075741" r:id="rId5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工作时</w:t>
      </w:r>
      <w:r>
        <w:rPr>
          <w:b/>
          <w:bCs/>
          <w:sz w:val="24"/>
          <w:szCs w:val="24"/>
        </w:rP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6pt;width:19pt;" o:ole="t" filled="f" o:preferrelative="t" stroked="f" coordsize="21600,21600">
            <v:path/>
            <v:fill on="f" focussize="0,0"/>
            <v:stroke on="f" joinstyle="miter"/>
            <v:imagedata r:id="rId55" o:title="eqIda5f403ab4917e808934348b66b785513"/>
            <o:lock v:ext="edit" aspectratio="t"/>
            <w10:wrap type="none"/>
            <w10:anchorlock/>
          </v:shape>
          <o:OLEObject Type="Embed" ProgID="Equation.DSMT4" ShapeID="_x0000_i1042" DrawAspect="Content" ObjectID="_1468075742" r:id="rId54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从多孔电极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迁移到多孔电极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2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D.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理论上电源提供</w:t>
      </w:r>
      <w:r>
        <w:rPr>
          <w:b/>
          <w:bCs/>
          <w:sz w:val="24"/>
          <w:szCs w:val="24"/>
        </w:rP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5.6pt;width:36pt;" o:ole="t" filled="f" o:preferrelative="t" stroked="f" coordsize="21600,21600">
            <v:path/>
            <v:fill on="f" focussize="0,0"/>
            <v:stroke on="f" joinstyle="miter"/>
            <v:imagedata r:id="rId57" o:title="eqId4a688f10b3667291aa953b696e343e04"/>
            <o:lock v:ext="edit" aspectratio="t"/>
            <w10:wrap type="none"/>
            <w10:anchorlock/>
          </v:shape>
          <o:OLEObject Type="Embed" ProgID="Equation.DSMT4" ShapeID="_x0000_i1043" DrawAspect="Content" ObjectID="_1468075743" r:id="rId56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能分解</w:t>
      </w:r>
      <w:r>
        <w:rPr>
          <w:b/>
          <w:bCs/>
          <w:sz w:val="24"/>
          <w:szCs w:val="24"/>
        </w:rP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7.85pt;width:48.95pt;" o:ole="t" filled="f" o:preferrelative="t" stroked="f" coordsize="21600,21600">
            <v:path/>
            <v:fill on="f" focussize="0,0"/>
            <v:stroke on="f" joinstyle="miter"/>
            <v:imagedata r:id="rId59" o:title="eqIde3507d2b4f3ccfec19d859e6d21103a5"/>
            <o:lock v:ext="edit" aspectratio="t"/>
            <w10:wrap type="none"/>
            <w10:anchorlock/>
          </v:shape>
          <o:OLEObject Type="Embed" ProgID="Equation.DSMT4" ShapeID="_x0000_i1044" DrawAspect="Content" ObjectID="_1468075744" r:id="rId58">
            <o:LockedField>false</o:LockedField>
          </o:OLEObject>
        </w:objec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【答案】B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【解析】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【分析】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多孔电极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1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上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O(g)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发生得电子的还原反应转化成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(g)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，多孔电极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1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为阴极，电极反应为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2H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O+4e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perscript"/>
        </w:rPr>
        <w:t>-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=2H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+2O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perscript"/>
        </w:rPr>
        <w:t>2-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；多孔电极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上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perscript"/>
        </w:rPr>
        <w:t>2-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发生失电子的氧化反应转化成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(g)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，多孔电极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为阳极，电极反应为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2O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perscript"/>
        </w:rPr>
        <w:t>2-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-4e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perscript"/>
        </w:rPr>
        <w:t>-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=O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。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【详解】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．电极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1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的多孔结构能增大电极的表面积，增大与水蒸气的接触面积，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项正确；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．根据分析，电极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2</w:t>
      </w:r>
      <w:r>
        <w:rPr>
          <w:rFonts w:ascii="宋体" w:hAnsi="宋体" w:eastAsia="宋体" w:cs="宋体"/>
          <w:b/>
          <w:bCs/>
          <w:color w:val="FF0000"/>
          <w:position w:val="0"/>
          <w:sz w:val="24"/>
          <w:szCs w:val="24"/>
        </w:rPr>
        <w:drawing>
          <wp:inline distT="0" distB="0" distL="114300" distR="114300">
            <wp:extent cx="158750" cy="190500"/>
            <wp:effectExtent l="0" t="0" r="0" b="0"/>
            <wp:docPr id="926423484" name="图片 926423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423484" name="图片 92642348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阳极，发生氧化反应：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2O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perscript"/>
        </w:rPr>
        <w:t>2-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-4e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perscript"/>
        </w:rPr>
        <w:t>-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=O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项错误；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．工作时，阴离子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perscript"/>
        </w:rPr>
        <w:t>2-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向阳极移动，即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perscript"/>
        </w:rPr>
        <w:t>2-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从多孔电极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1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迁移到多孔电极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项正确；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．根据分析，电解总反应为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2H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O(g)</w:t>
      </w:r>
      <w:r>
        <w:rPr>
          <w:b/>
          <w:bCs/>
          <w:color w:val="FF0000"/>
          <w:sz w:val="24"/>
          <w:szCs w:val="24"/>
        </w:rP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36pt;width:26pt;" o:ole="t" filled="f" o:preferrelative="t" stroked="f" coordsize="21600,21600">
            <v:path/>
            <v:fill on="f" focussize="0,0"/>
            <v:stroke on="f" joinstyle="miter"/>
            <v:imagedata r:id="rId62" o:title="eqIdf25484676d4639c7dc0f38f5fca7e70a"/>
            <o:lock v:ext="edit" aspectratio="t"/>
            <w10:wrap type="none"/>
            <w10:anchorlock/>
          </v:shape>
          <o:OLEObject Type="Embed" ProgID="Equation.DSMT4" ShapeID="_x0000_i1045" DrawAspect="Content" ObjectID="_1468075745" r:id="rId61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2H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+O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，分解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2molH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转移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4mol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电子，则理论上电源提供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2mol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电子能分解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1molH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项正确；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答案选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8.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曲美托嗪是一种抗焦虑药，合成路线如下所示，下列说法错误的是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drawing>
          <wp:inline distT="0" distB="0" distL="114300" distR="114300">
            <wp:extent cx="5238750" cy="150749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0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化合物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和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Ⅱ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互为同系物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B.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苯酚和</w:t>
      </w:r>
      <w:r>
        <w:rPr>
          <w:b/>
          <w:bCs/>
          <w:sz w:val="24"/>
          <w:szCs w:val="24"/>
        </w:rP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20.25pt;width:68.25pt;" o:ole="t" filled="f" o:preferrelative="t" stroked="f" coordsize="21600,21600">
            <v:path/>
            <v:fill on="f" focussize="0,0"/>
            <v:stroke on="f" joinstyle="miter"/>
            <v:imagedata r:id="rId65" o:title="eqId344f04a0b4ae268565a415d287ac05f7"/>
            <o:lock v:ext="edit" aspectratio="t"/>
            <w10:wrap type="none"/>
            <w10:anchorlock/>
          </v:shape>
          <o:OLEObject Type="Embed" ProgID="Equation.DSMT4" ShapeID="_x0000_i1046" DrawAspect="Content" ObjectID="_1468075746" r:id="rId64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在条件①下反应得到苯甲醚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化合物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Ⅱ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能与</w:t>
      </w:r>
      <w:r>
        <w:rPr>
          <w:b/>
          <w:bCs/>
          <w:sz w:val="24"/>
          <w:szCs w:val="24"/>
        </w:rP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8pt;width:47pt;" o:ole="t" filled="f" o:preferrelative="t" stroked="f" coordsize="21600,21600">
            <v:path/>
            <v:fill on="f" focussize="0,0"/>
            <v:stroke on="f" joinstyle="miter"/>
            <v:imagedata r:id="rId67" o:title="eqIde7dcde4bdbd4d0e52382a6cbf799869f"/>
            <o:lock v:ext="edit" aspectratio="t"/>
            <w10:wrap type="none"/>
            <w10:anchorlock/>
          </v:shape>
          <o:OLEObject Type="Embed" ProgID="Equation.DSMT4" ShapeID="_x0000_i1047" DrawAspect="Content" ObjectID="_1468075747" r:id="rId66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溶液反应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D.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曲美托嗪分子中含有酰胺基团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【答案】A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【解析】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【详解】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．化合物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Ⅰ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含有的官能团有羧基、酚羟基，化合物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Ⅱ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含有的官能团有羧基、醚键，官能团种类不同，化合物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Ⅰ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和化合物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Ⅱ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不互为同系物，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项错误；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．根据题中流程可知，化合物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Ⅰ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中的酚羟基与</w:t>
      </w:r>
      <w:r>
        <w:rPr>
          <w:b/>
          <w:bCs/>
          <w:color w:val="FF0000"/>
          <w:sz w:val="24"/>
          <w:szCs w:val="24"/>
        </w:rP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8pt;width:63.75pt;" o:ole="t" filled="f" o:preferrelative="t" stroked="f" coordsize="21600,21600">
            <v:path/>
            <v:fill on="f" focussize="0,0"/>
            <v:stroke on="f" joinstyle="miter"/>
            <v:imagedata r:id="rId69" o:title="eqIdbf202d00fe275dc81ad183922ff23360"/>
            <o:lock v:ext="edit" aspectratio="t"/>
            <w10:wrap type="none"/>
            <w10:anchorlock/>
          </v:shape>
          <o:OLEObject Type="Embed" ProgID="Equation.DSMT4" ShapeID="_x0000_i1048" DrawAspect="Content" ObjectID="_1468075748" r:id="rId68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反应生成醚，故苯酚和</w:t>
      </w:r>
      <w:r>
        <w:rPr>
          <w:b/>
          <w:bCs/>
          <w:color w:val="FF0000"/>
          <w:sz w:val="24"/>
          <w:szCs w:val="24"/>
        </w:rP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8pt;width:63.75pt;" o:ole="t" filled="f" o:preferrelative="t" stroked="f" coordsize="21600,21600">
            <v:path/>
            <v:fill on="f" focussize="0,0"/>
            <v:stroke on="f" joinstyle="miter"/>
            <v:imagedata r:id="rId69" o:title="eqIdbf202d00fe275dc81ad183922ff23360"/>
            <o:lock v:ext="edit" aspectratio="t"/>
            <w10:wrap type="none"/>
            <w10:anchorlock/>
          </v:shape>
          <o:OLEObject Type="Embed" ProgID="Equation.DSMT4" ShapeID="_x0000_i1049" DrawAspect="Content" ObjectID="_1468075749" r:id="rId70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在条件</w:t>
      </w:r>
      <w:r>
        <w:rPr>
          <w:b/>
          <w:bCs/>
          <w:color w:val="FF0000"/>
          <w:sz w:val="24"/>
          <w:szCs w:val="24"/>
        </w:rPr>
        <w:t>①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下反应得到苯甲醚，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项正确；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．化合物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Ⅱ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中含有羧基，可以与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NaHCO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溶液反应，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项正确；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．由曲美托嗪的结构简式可知，曲美托嗪中含有的官能团为酰胺基、醚键，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项正确；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故选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9.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下列实验操作、现象和结论相对应的是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414"/>
        <w:gridCol w:w="4818"/>
        <w:gridCol w:w="33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实验操作、现象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用蓝色石蕊试纸检验某无色溶液，试纸变红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该溶液是酸溶液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B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用酒精灯灼烧织物产生类似烧焦羽毛的气味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该织物含蛋白质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C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乙醇和浓硫酸加热，产生的气体使溴水褪色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该气体是乙烯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D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氯化镁溶液中滴入氢氧化钠溶液，生成沉淀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氢氧化钠的碱性比氢氧化镁强</w:t>
            </w:r>
          </w:p>
        </w:tc>
      </w:tr>
    </w:tbl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A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 xml:space="preserve">B.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B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 xml:space="preserve">C.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C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 xml:space="preserve">D.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D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【答案】B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【解析】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【详解】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．用蓝色石蕊试纸检验某无色溶液，试纸变红，该溶液显酸性，但不一定是酸溶液，也有可能是显酸性的盐溶液，</w:t>
      </w:r>
      <w:r>
        <w:rPr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项不符合题意；</w:t>
      </w:r>
      <w:r>
        <w:rPr>
          <w:b/>
          <w:bCs/>
          <w:color w:val="FF0000"/>
          <w:sz w:val="24"/>
          <w:szCs w:val="24"/>
        </w:rPr>
        <w:t xml:space="preserve"> 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．动物纤维主要成分是蛋白质，灼烧后有类似烧焦羽毛的味道，若用酒精灯灼烧织物产生类似烧焦羽毛的味道，说明该织物含有动物纤维，含有蛋白质，</w:t>
      </w:r>
      <w:r>
        <w:rPr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项符合题意；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．乙醇和浓硫酸加热，会产生很多产物，如加热温度在</w:t>
      </w:r>
      <w:r>
        <w:rPr>
          <w:b/>
          <w:bCs/>
          <w:color w:val="FF0000"/>
          <w:sz w:val="24"/>
          <w:szCs w:val="24"/>
        </w:rPr>
        <w:t>170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℃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，主要产物为乙烯；如加热温度在</w:t>
      </w:r>
      <w:r>
        <w:rPr>
          <w:b/>
          <w:bCs/>
          <w:color w:val="FF0000"/>
          <w:sz w:val="24"/>
          <w:szCs w:val="24"/>
        </w:rPr>
        <w:t>140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℃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，主要产物为二乙醚；同时乙醇可在浓硫酸下脱水生成碳单质，继续和浓硫酸在加热条件下产生二氧化碳、二氧化硫等，其中的产物二氧化硫也能使溴水褪色，不能说明产生的气体就是乙烯，</w:t>
      </w:r>
      <w:r>
        <w:rPr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项不符合题意；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．氯化镁溶液中滴入氢氧化钠溶液，会发生复分解反应，生成难溶的氢氧化镁，与氢氧化钠和氢氧化镁的碱性无关，不能由此得出氢氧化钠的碱性比氢氧化镁强，</w:t>
      </w:r>
      <w:r>
        <w:rPr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项不符合题意；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故选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10.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甲烷在某含</w:t>
      </w:r>
      <w:r>
        <w:rPr>
          <w:b/>
          <w:bCs/>
          <w:sz w:val="24"/>
          <w:szCs w:val="24"/>
        </w:rP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72" o:title="eqId6e868449d252d690d31418d1f7815527"/>
            <o:lock v:ext="edit" aspectratio="t"/>
            <w10:wrap type="none"/>
            <w10:anchorlock/>
          </v:shape>
          <o:OLEObject Type="Embed" ProgID="Equation.DSMT4" ShapeID="_x0000_i1050" DrawAspect="Content" ObjectID="_1468075750" r:id="rId71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催化剂作用下部分反应的能量变化如图所示，下列说法错误的是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drawing>
          <wp:inline distT="0" distB="0" distL="114300" distR="114300">
            <wp:extent cx="3362325" cy="225742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A. </w:t>
      </w:r>
      <w:r>
        <w:rPr>
          <w:b/>
          <w:bCs/>
          <w:sz w:val="24"/>
          <w:szCs w:val="24"/>
        </w:rP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8pt;width:58.65pt;" o:ole="t" filled="f" o:preferrelative="t" stroked="f" coordsize="21600,21600">
            <v:path/>
            <v:fill on="f" focussize="0,0"/>
            <v:stroke on="f" joinstyle="miter"/>
            <v:imagedata r:id="rId75" o:title="eqIdc909b8129276ac89b1b671898f8c19e3"/>
            <o:lock v:ext="edit" aspectratio="t"/>
            <w10:wrap type="none"/>
            <w10:anchorlock/>
          </v:shape>
          <o:OLEObject Type="Embed" ProgID="Equation.DSMT4" ShapeID="_x0000_i1051" DrawAspect="Content" ObjectID="_1468075751" r:id="rId74">
            <o:LockedField>false</o:LockedField>
          </o:OLEObject>
        </w:objec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 xml:space="preserve">B.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步骤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逆向反应的</w:t>
      </w:r>
      <w:r>
        <w:rPr>
          <w:b/>
          <w:bCs/>
          <w:sz w:val="24"/>
          <w:szCs w:val="24"/>
        </w:rP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3.35pt;width:68.9pt;" o:ole="t" filled="f" o:preferrelative="t" stroked="f" coordsize="21600,21600">
            <v:path/>
            <v:fill on="f" focussize="0,0"/>
            <v:stroke on="f" joinstyle="miter"/>
            <v:imagedata r:id="rId77" o:title="eqId6af8b37c96d4e458f68d38d61b2d407e"/>
            <o:lock v:ext="edit" aspectratio="t"/>
            <w10:wrap type="none"/>
            <w10:anchorlock/>
          </v:shape>
          <o:OLEObject Type="Embed" ProgID="Equation.DSMT4" ShapeID="_x0000_i1052" DrawAspect="Content" ObjectID="_1468075752" r:id="rId76">
            <o:LockedField>false</o:LockedField>
          </o:OLEObject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步骤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的反应比步骤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快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 xml:space="preserve">D.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该过程实现了甲烷的氧化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【答案】C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【解析】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【详解】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．由能量变化图可知，</w:t>
      </w:r>
      <w:r>
        <w:rPr>
          <w:b/>
          <w:bCs/>
          <w:color w:val="FF0000"/>
          <w:sz w:val="24"/>
          <w:szCs w:val="24"/>
        </w:rP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8pt;width:150.75pt;" o:ole="t" filled="f" o:preferrelative="t" stroked="f" coordsize="21600,21600">
            <v:path/>
            <v:fill on="f" focussize="0,0"/>
            <v:stroke on="f" joinstyle="miter"/>
            <v:imagedata r:id="rId79" o:title="eqId83e311c724684db7fd4af94761c518d1"/>
            <o:lock v:ext="edit" aspectratio="t"/>
            <w10:wrap type="none"/>
            <w10:anchorlock/>
          </v:shape>
          <o:OLEObject Type="Embed" ProgID="Equation.DSMT4" ShapeID="_x0000_i1053" DrawAspect="Content" ObjectID="_1468075753" r:id="rId78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项正确；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．由能量变化图可知，步骤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逆向反应的</w:t>
      </w:r>
      <w:r>
        <w:rPr>
          <w:b/>
          <w:bCs/>
          <w:color w:val="FF0000"/>
          <w:sz w:val="24"/>
          <w:szCs w:val="24"/>
        </w:rP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5.75pt;width:163.5pt;" o:ole="t" filled="f" o:preferrelative="t" stroked="f" coordsize="21600,21600">
            <v:path/>
            <v:fill on="f" focussize="0,0"/>
            <v:stroke on="f" joinstyle="miter"/>
            <v:imagedata r:id="rId81" o:title="eqIdc02b7c8060f0b12eaa4908c46b2f4d58"/>
            <o:lock v:ext="edit" aspectratio="t"/>
            <w10:wrap type="none"/>
            <w10:anchorlock/>
          </v:shape>
          <o:OLEObject Type="Embed" ProgID="Equation.DSMT4" ShapeID="_x0000_i1054" DrawAspect="Content" ObjectID="_1468075754" r:id="rId80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项正确；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．由能量变化图可知，步骤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1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的活化能</w:t>
      </w:r>
      <w:r>
        <w:rPr>
          <w:b/>
          <w:bCs/>
          <w:color w:val="FF0000"/>
          <w:sz w:val="24"/>
          <w:szCs w:val="24"/>
        </w:rP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83" o:title="eqId6032e07006cb7b828be5d5080fdfde79"/>
            <o:lock v:ext="edit" aspectratio="t"/>
            <w10:wrap type="none"/>
            <w10:anchorlock/>
          </v:shape>
          <o:OLEObject Type="Embed" ProgID="Equation.DSMT4" ShapeID="_x0000_i1055" DrawAspect="Content" ObjectID="_1468075755" r:id="rId82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，步骤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的活化能</w:t>
      </w:r>
      <w:r>
        <w:rPr>
          <w:b/>
          <w:bCs/>
          <w:color w:val="FF0000"/>
          <w:sz w:val="24"/>
          <w:szCs w:val="24"/>
        </w:rP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8pt;width:154.5pt;" o:ole="t" filled="f" o:preferrelative="t" stroked="f" coordsize="21600,21600">
            <v:path/>
            <v:fill on="f" focussize="0,0"/>
            <v:stroke on="f" joinstyle="miter"/>
            <v:imagedata r:id="rId85" o:title="eqId770a49722d500e467dabe6e918eb7067"/>
            <o:lock v:ext="edit" aspectratio="t"/>
            <w10:wrap type="none"/>
            <w10:anchorlock/>
          </v:shape>
          <o:OLEObject Type="Embed" ProgID="Equation.DSMT4" ShapeID="_x0000_i1056" DrawAspect="Content" ObjectID="_1468075756" r:id="rId84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，步骤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1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的活化能大于步骤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的活化能，步骤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1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的反应比步骤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慢，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项错误；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．该过程甲烷转化为甲醇，属于加氧氧化，该过程实现了甲烷的氧化，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项正确；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故选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11.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兴趣小组设计了从</w:t>
      </w:r>
      <w:r>
        <w:rPr>
          <w:b/>
          <w:bCs/>
          <w:sz w:val="24"/>
          <w:szCs w:val="24"/>
        </w:rP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87" o:title="eqId2cd220a2a56ab5b27896bbe7a03b4148"/>
            <o:lock v:ext="edit" aspectratio="t"/>
            <w10:wrap type="none"/>
            <w10:anchorlock/>
          </v:shape>
          <o:OLEObject Type="Embed" ProgID="Equation.DSMT4" ShapeID="_x0000_i1057" DrawAspect="Content" ObjectID="_1468075757" r:id="rId86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中提取</w:t>
      </w:r>
      <w:r>
        <w:rPr>
          <w:b/>
          <w:bCs/>
          <w:sz w:val="24"/>
          <w:szCs w:val="24"/>
        </w:rP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5.9pt;width:18.7pt;" o:ole="t" filled="f" o:preferrelative="t" stroked="f" coordsize="21600,21600">
            <v:path/>
            <v:fill on="f" focussize="0,0"/>
            <v:stroke on="f" joinstyle="miter"/>
            <v:imagedata r:id="rId89" o:title="eqIdbbc1005eeb2ea9264d827f2a99d72c79"/>
            <o:lock v:ext="edit" aspectratio="t"/>
            <w10:wrap type="none"/>
            <w10:anchorlock/>
          </v:shape>
          <o:OLEObject Type="Embed" ProgID="Equation.DSMT4" ShapeID="_x0000_i1058" DrawAspect="Content" ObjectID="_1468075758" r:id="rId88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的实验方案，下列说法正确的是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drawing>
          <wp:inline distT="0" distB="0" distL="114300" distR="114300">
            <wp:extent cx="4133850" cy="64770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还原性：</w:t>
      </w:r>
      <w:r>
        <w:rPr>
          <w:b/>
          <w:bCs/>
          <w:sz w:val="24"/>
          <w:szCs w:val="24"/>
        </w:rP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6.5pt;width:58.5pt;" o:ole="t" filled="f" o:preferrelative="t" stroked="f" coordsize="21600,21600">
            <v:path/>
            <v:fill on="f" focussize="0,0"/>
            <v:stroke on="f" joinstyle="miter"/>
            <v:imagedata r:id="rId92" o:title="eqId48d70875df86baa92ef941b537c0441e"/>
            <o:lock v:ext="edit" aspectratio="t"/>
            <w10:wrap type="none"/>
            <w10:anchorlock/>
          </v:shape>
          <o:OLEObject Type="Embed" ProgID="Equation.DSMT4" ShapeID="_x0000_i1059" DrawAspect="Content" ObjectID="_1468075759" r:id="rId9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B.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按上述方案消耗</w:t>
      </w:r>
      <w:r>
        <w:rPr>
          <w:b/>
          <w:bCs/>
          <w:sz w:val="24"/>
          <w:szCs w:val="24"/>
        </w:rP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3.95pt;width:39.2pt;" o:ole="t" filled="f" o:preferrelative="t" stroked="f" coordsize="21600,21600">
            <v:path/>
            <v:fill on="f" focussize="0,0"/>
            <v:stroke on="f" joinstyle="miter"/>
            <v:imagedata r:id="rId94" o:title="eqIda339d2c45eb09a61d79a6cafcd929ee0"/>
            <o:lock v:ext="edit" aspectratio="t"/>
            <w10:wrap type="none"/>
            <w10:anchorlock/>
          </v:shape>
          <o:OLEObject Type="Embed" ProgID="Equation.DSMT4" ShapeID="_x0000_i1060" DrawAspect="Content" ObjectID="_1468075760" r:id="rId93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可回收</w:t>
      </w:r>
      <w:r>
        <w:rPr>
          <w:b/>
          <w:bCs/>
          <w:sz w:val="24"/>
          <w:szCs w:val="24"/>
        </w:rP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6.45pt;width:42.15pt;" o:ole="t" filled="f" o:preferrelative="t" stroked="f" coordsize="21600,21600">
            <v:path/>
            <v:fill on="f" focussize="0,0"/>
            <v:stroke on="f" joinstyle="miter"/>
            <v:imagedata r:id="rId96" o:title="eqId94ff5383b0203a229ec7776011aa2e98"/>
            <o:lock v:ext="edit" aspectratio="t"/>
            <w10:wrap type="none"/>
            <w10:anchorlock/>
          </v:shape>
          <o:OLEObject Type="Embed" ProgID="Equation.DSMT4" ShapeID="_x0000_i1061" DrawAspect="Content" ObjectID="_1468075761" r:id="rId9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反应①的离子方程式是</w:t>
      </w:r>
      <w:r>
        <w:rPr>
          <w:b/>
          <w:bCs/>
          <w:sz w:val="24"/>
          <w:szCs w:val="24"/>
        </w:rP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24.85pt;width:171pt;" o:ole="t" filled="f" o:preferrelative="t" stroked="f" coordsize="21600,21600">
            <v:path/>
            <v:fill on="f" focussize="0,0"/>
            <v:stroke on="f" joinstyle="miter"/>
            <v:imagedata r:id="rId98" o:title="eqId51bacb9856fceb11247101c5a04c53ca"/>
            <o:lock v:ext="edit" aspectratio="t"/>
            <w10:wrap type="none"/>
            <w10:anchorlock/>
          </v:shape>
          <o:OLEObject Type="Embed" ProgID="Equation.DSMT4" ShapeID="_x0000_i1062" DrawAspect="Content" ObjectID="_1468075762" r:id="rId9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D.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溶液①中的金属离子是</w:t>
      </w:r>
      <w:r>
        <w:rPr>
          <w:b/>
          <w:bCs/>
          <w:sz w:val="24"/>
          <w:szCs w:val="24"/>
        </w:rP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00" o:title="eqId78074858e37b7253065c0e364414a94a"/>
            <o:lock v:ext="edit" aspectratio="t"/>
            <w10:wrap type="none"/>
            <w10:anchorlock/>
          </v:shape>
          <o:OLEObject Type="Embed" ProgID="Equation.DSMT4" ShapeID="_x0000_i1063" DrawAspect="Content" ObjectID="_1468075763" r:id="rId99">
            <o:LockedField>false</o:LockedField>
          </o:OLEObject>
        </w:objec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【答案】C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【解析】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【分析】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从实验方案可知，氨水溶解了氯化银，然后用铜置换出银，滤液中加入浓盐酸后得到氯化铜和氯化铵的混合液，向其中加入铁、铁置换出铜，过滤分铜可以循环利用，并通入氧气可将亚铁离子氧化为铁离子。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【详解】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．金属活动性越强，金属的还原性越强，而且由题中的实验方案能得到证明，还原性从强到弱的顺序为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 xml:space="preserve"> Fe &gt; Cu &gt; Ag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不正确；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．由电子转移守恒可知，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1 mol Fe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可以置换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1 mol Cu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1 mol Cu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可以置换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2 mol Ag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，因此，根据按上述方案消耗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1 mol Fe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可回收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2 mol Ag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不正确；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．反应①中，氯化四氨合铜溶液与浓盐酸反应生成氯化铜和氯化铵，该反应的离子方程式是</w:t>
      </w:r>
      <w:r>
        <w:rPr>
          <w:b/>
          <w:bCs/>
          <w:color w:val="FF0000"/>
          <w:sz w:val="24"/>
          <w:szCs w:val="24"/>
        </w:rP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24.75pt;width:177.75pt;" o:ole="t" filled="f" o:preferrelative="t" stroked="f" coordsize="21600,21600">
            <v:path/>
            <v:fill on="f" focussize="0,0"/>
            <v:stroke on="f" joinstyle="miter"/>
            <v:imagedata r:id="rId102" o:title="eqId179f3c63b33327471e6053d274ef14f4"/>
            <o:lock v:ext="edit" aspectratio="t"/>
            <w10:wrap type="none"/>
            <w10:anchorlock/>
          </v:shape>
          <o:OLEObject Type="Embed" ProgID="Equation.DSMT4" ShapeID="_x0000_i1064" DrawAspect="Content" ObjectID="_1468075764" r:id="rId101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正确；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．向氯化铜和氯化铵的混合液中加入铁，铁换置换出铜后生成</w:t>
      </w:r>
      <w:r>
        <w:rPr>
          <w:b/>
          <w:bCs/>
          <w:color w:val="FF0000"/>
          <w:sz w:val="24"/>
          <w:szCs w:val="24"/>
        </w:rP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04" o:title="eqId53f76c716b2947251bc5385f9f910aab"/>
            <o:lock v:ext="edit" aspectratio="t"/>
            <w10:wrap type="none"/>
            <w10:anchorlock/>
          </v:shape>
          <o:OLEObject Type="Embed" ProgID="Equation.DSMT4" ShapeID="_x0000_i1065" DrawAspect="Content" ObjectID="_1468075765" r:id="rId103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，然后</w:t>
      </w:r>
      <w:r>
        <w:rPr>
          <w:b/>
          <w:bCs/>
          <w:color w:val="FF0000"/>
          <w:sz w:val="24"/>
          <w:szCs w:val="24"/>
        </w:rP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04" o:title="eqId53f76c716b2947251bc5385f9f910aab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5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被通入的氧气氧化为</w:t>
      </w:r>
      <w:r>
        <w:rPr>
          <w:b/>
          <w:bCs/>
          <w:color w:val="FF0000"/>
          <w:sz w:val="24"/>
          <w:szCs w:val="24"/>
        </w:rP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6.3pt;width:23.75pt;" o:ole="t" filled="f" o:preferrelative="t" stroked="f" coordsize="21600,21600">
            <v:path/>
            <v:fill on="f" focussize="0,0"/>
            <v:stroke on="f" joinstyle="miter"/>
            <v:imagedata r:id="rId107" o:title="eqIdad60241600751443a89557c09ced8b5c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6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，氯化铁和氯化铵水解均使溶液呈酸性二者可共存，因此，溶液①中的金属离子是</w:t>
      </w:r>
      <w:r>
        <w:rPr>
          <w:b/>
          <w:bCs/>
          <w:color w:val="FF0000"/>
          <w:sz w:val="24"/>
          <w:szCs w:val="24"/>
        </w:rP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6.3pt;width:23.75pt;" o:ole="t" filled="f" o:preferrelative="t" stroked="f" coordsize="21600,21600">
            <v:path/>
            <v:fill on="f" focussize="0,0"/>
            <v:stroke on="f" joinstyle="miter"/>
            <v:imagedata r:id="rId107" o:title="eqIdad60241600751443a89557c09ced8b5c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8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不正确；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综上所述，本题选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12. </w:t>
      </w:r>
      <w:r>
        <w:rPr>
          <w:b/>
          <w:bCs/>
          <w:sz w:val="24"/>
          <w:szCs w:val="24"/>
        </w:rP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8pt;width:45.25pt;" o:ole="t" filled="f" o:preferrelative="t" stroked="f" coordsize="21600,21600">
            <v:path/>
            <v:fill on="f" focussize="0,0"/>
            <v:stroke on="f" joinstyle="miter"/>
            <v:imagedata r:id="rId110" o:title="eqIdf115d08279713c30cd7fcdcb098ff71a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9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晶体中，多个晶胞无隙并置而成的结构如图甲所示，其中部分结构显示为图乙，下列说法错误的是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drawing>
          <wp:inline distT="0" distB="0" distL="114300" distR="114300">
            <wp:extent cx="3352800" cy="188595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电负性：</w:t>
      </w:r>
      <w:r>
        <w:rPr>
          <w:b/>
          <w:bCs/>
          <w:sz w:val="24"/>
          <w:szCs w:val="24"/>
        </w:rP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5.8pt;width:39.15pt;" o:ole="t" filled="f" o:preferrelative="t" stroked="f" coordsize="21600,21600">
            <v:path/>
            <v:fill on="f" focussize="0,0"/>
            <v:stroke on="f" joinstyle="miter"/>
            <v:imagedata r:id="rId113" o:title="eqId19a5f4ebea21a826ae9f2e76bdc3a985"/>
            <o:lock v:ext="edit" aspectratio="t"/>
            <w10:wrap type="none"/>
            <w10:anchorlock/>
          </v:shape>
          <o:OLEObject Type="Embed" ProgID="Equation.DSMT4" ShapeID="_x0000_i1070" DrawAspect="Content" ObjectID="_1468075770" r:id="rId112">
            <o:LockedField>false</o:LockedField>
          </o:OLEObject>
        </w:objec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 xml:space="preserve">B.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单质</w:t>
      </w:r>
      <w:r>
        <w:rPr>
          <w:b/>
          <w:bCs/>
          <w:sz w:val="24"/>
          <w:szCs w:val="24"/>
        </w:rP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5pt;width:19pt;" o:ole="t" filled="f" o:preferrelative="t" stroked="f" coordsize="21600,21600">
            <v:path/>
            <v:fill on="f" focussize="0,0"/>
            <v:stroke on="f" joinstyle="miter"/>
            <v:imagedata r:id="rId115" o:title="eqId26ea660b68dc20c57a9a3a53ecba228b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4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是金属晶体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晶体中存在范德华力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 xml:space="preserve">D. </w:t>
      </w:r>
      <w:r>
        <w:rPr>
          <w:b/>
          <w:bCs/>
          <w:sz w:val="24"/>
          <w:szCs w:val="24"/>
        </w:rP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8pt;width:29pt;" o:ole="t" filled="f" o:preferrelative="t" stroked="f" coordsize="21600,21600">
            <v:path/>
            <v:fill on="f" focussize="0,0"/>
            <v:stroke on="f" joinstyle="miter"/>
            <v:imagedata r:id="rId117" o:title="eqId71552da5ad78992c5a7920ad7207ce44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6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离子的配位数为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3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【答案】D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【解析】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【详解】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．电负性越大的元素吸引电子的能力越强，活泼金属的电负性小于活泼非金属，因此，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Mg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的电负性小于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 xml:space="preserve"> Cl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正确；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．金属晶体包括金属单质及合金，单质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Mg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是金属晶体，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正确；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．由晶体结构可知，该结构中存在层状结构，层与层之间存在范德华力，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正确；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．由图乙中结构可知，每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 xml:space="preserve"> 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个</w:t>
      </w:r>
      <w:r>
        <w:rPr>
          <w:b/>
          <w:bCs/>
          <w:color w:val="FF0000"/>
          <w:sz w:val="24"/>
          <w:szCs w:val="24"/>
        </w:rP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8.35pt;width:29.2pt;" o:ole="t" filled="f" o:preferrelative="t" stroked="f" coordsize="21600,21600">
            <v:path/>
            <v:fill on="f" focussize="0,0"/>
            <v:stroke on="f" joinstyle="miter"/>
            <v:imagedata r:id="rId119" o:title="eqIdaa13b2b9b732cea91042f6c823f83b70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8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与周围有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6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个</w:t>
      </w:r>
      <w:r>
        <w:rPr>
          <w:b/>
          <w:bCs/>
          <w:color w:val="FF0000"/>
          <w:sz w:val="24"/>
          <w:szCs w:val="24"/>
        </w:rP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121" o:title="eqIdaef0aaf9f3442509a859fb2f9a07ca7c"/>
            <o:lock v:ext="edit" aspectratio="t"/>
            <w10:wrap type="none"/>
            <w10:anchorlock/>
          </v:shape>
          <o:OLEObject Type="Embed" ProgID="Equation.DSMT4" ShapeID="_x0000_i1074" DrawAspect="Content" ObjectID="_1468075774" r:id="rId120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最近且距离相等，因此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 xml:space="preserve"> 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b/>
          <w:bCs/>
          <w:color w:val="FF0000"/>
          <w:sz w:val="24"/>
          <w:szCs w:val="24"/>
        </w:rP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8.35pt;width:29.2pt;" o:ole="t" filled="f" o:preferrelative="t" stroked="f" coordsize="21600,21600">
            <v:path/>
            <v:fill on="f" focussize="0,0"/>
            <v:stroke on="f" joinstyle="miter"/>
            <v:imagedata r:id="rId119" o:title="eqIdaa13b2b9b732cea91042f6c823f83b70"/>
            <o:lock v:ext="edit" aspectratio="t"/>
            <w10:wrap type="none"/>
            <w10:anchorlock/>
          </v:shape>
          <o:OLEObject Type="Embed" ProgID="Equation.DSMT4" ShapeID="_x0000_i1075" DrawAspect="Content" ObjectID="_1468075775" r:id="rId122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的配位数为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6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错误；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综上所述，本题选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温室气体</w:t>
      </w:r>
      <w:r>
        <w:rPr>
          <w:b/>
          <w:bCs/>
          <w:color w:val="FF0000"/>
          <w:sz w:val="24"/>
          <w:szCs w:val="24"/>
        </w:rP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124" o:title="eqId87203a8d0af9ef58730df3b8dd90b4e4"/>
            <o:lock v:ext="edit" aspectratio="t"/>
            <w10:wrap type="none"/>
            <w10:anchorlock/>
          </v:shape>
          <o:OLEObject Type="Embed" ProgID="Equation.DSMT4" ShapeID="_x0000_i1076" DrawAspect="Content" ObjectID="_1468075776" r:id="rId123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在催化剂作用下可分解为</w:t>
      </w:r>
      <w:r>
        <w:rPr>
          <w:b/>
          <w:bCs/>
          <w:color w:val="FF0000"/>
          <w:sz w:val="24"/>
          <w:szCs w:val="24"/>
        </w:rP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8pt;width:16pt;" o:ole="t" filled="f" o:preferrelative="t" stroked="f" coordsize="21600,21600">
            <v:path/>
            <v:fill on="f" focussize="0,0"/>
            <v:stroke on="f" joinstyle="miter"/>
            <v:imagedata r:id="rId126" o:title="eqId7fa4e407156124daed6d1d94dbb26e29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5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和</w:t>
      </w:r>
      <w:r>
        <w:rPr>
          <w:b/>
          <w:bCs/>
          <w:color w:val="FF0000"/>
          <w:sz w:val="24"/>
          <w:szCs w:val="24"/>
        </w:rP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7.9pt;width:17.05pt;" o:ole="t" filled="f" o:preferrelative="t" stroked="f" coordsize="21600,21600">
            <v:path/>
            <v:fill on="f" focussize="0,0"/>
            <v:stroke on="f" joinstyle="miter"/>
            <v:imagedata r:id="rId128" o:title="eqId689cceefc5aed24568b73c0a6910c539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7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，也可作为氧化剂氧化苯制苯酚。据此完成下面小题。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13.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下列说法错误的是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原子半径：</w:t>
      </w:r>
      <w:r>
        <w:rPr>
          <w:b/>
          <w:bCs/>
          <w:sz w:val="24"/>
          <w:szCs w:val="24"/>
        </w:rP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3.35pt;width:42.15pt;" o:ole="t" filled="f" o:preferrelative="t" stroked="f" coordsize="21600,21600">
            <v:path/>
            <v:fill on="f" focussize="0,0"/>
            <v:stroke on="f" joinstyle="miter"/>
            <v:imagedata r:id="rId130" o:title="eqId0d8d3389d857f88879b9a8f65bbfa3fe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9">
            <o:LockedField>false</o:LockedField>
          </o:OLEObject>
        </w:objec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 xml:space="preserve">B.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第一电离能：</w:t>
      </w:r>
      <w:r>
        <w:rPr>
          <w:b/>
          <w:bCs/>
          <w:sz w:val="24"/>
          <w:szCs w:val="24"/>
        </w:rP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3.85pt;width:43.1pt;" o:ole="t" filled="f" o:preferrelative="t" stroked="f" coordsize="21600,21600">
            <v:path/>
            <v:fill on="f" focussize="0,0"/>
            <v:stroke on="f" joinstyle="miter"/>
            <v:imagedata r:id="rId132" o:title="eqId310779f80024c59e86f4fd3fc519c641"/>
            <o:lock v:ext="edit" aspectratio="t"/>
            <w10:wrap type="none"/>
            <w10:anchorlock/>
          </v:shape>
          <o:OLEObject Type="Embed" ProgID="Equation.DSMT4" ShapeID="_x0000_i1080" DrawAspect="Content" ObjectID="_1468075780" r:id="rId131">
            <o:LockedField>false</o:LockedField>
          </o:OLEObject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在水中的溶解度：苯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&lt;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苯酚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 xml:space="preserve">D.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苯和苯酚中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的杂化方式相同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14.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下列说法错误的是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相同条件下</w:t>
      </w:r>
      <w:r>
        <w:rPr>
          <w:b/>
          <w:bCs/>
          <w:sz w:val="24"/>
          <w:szCs w:val="24"/>
        </w:rP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7.9pt;width:17.05pt;" o:ole="t" filled="f" o:preferrelative="t" stroked="f" coordsize="21600,21600">
            <v:path/>
            <v:fill on="f" focussize="0,0"/>
            <v:stroke on="f" joinstyle="miter"/>
            <v:imagedata r:id="rId128" o:title="eqId689cceefc5aed24568b73c0a6910c539"/>
            <o:lock v:ext="edit" aspectratio="t"/>
            <w10:wrap type="none"/>
            <w10:anchorlock/>
          </v:shape>
          <o:OLEObject Type="Embed" ProgID="Equation.DSMT4" ShapeID="_x0000_i1081" DrawAspect="Content" ObjectID="_1468075781" r:id="rId133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比</w:t>
      </w:r>
      <w:r>
        <w:rPr>
          <w:b/>
          <w:bCs/>
          <w:sz w:val="24"/>
          <w:szCs w:val="24"/>
        </w:rP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8pt;width:16pt;" o:ole="t" filled="f" o:preferrelative="t" stroked="f" coordsize="21600,21600">
            <v:path/>
            <v:fill on="f" focussize="0,0"/>
            <v:stroke on="f" joinstyle="miter"/>
            <v:imagedata r:id="rId126" o:title="eqId7fa4e407156124daed6d1d94dbb26e29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4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稳定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 xml:space="preserve">B. </w:t>
      </w:r>
      <w:r>
        <w:rPr>
          <w:b/>
          <w:bCs/>
          <w:sz w:val="24"/>
          <w:szCs w:val="24"/>
        </w:rP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124" o:title="eqId87203a8d0af9ef58730df3b8dd90b4e4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5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与</w:t>
      </w:r>
      <w:r>
        <w:rPr>
          <w:b/>
          <w:bCs/>
          <w:sz w:val="24"/>
          <w:szCs w:val="24"/>
        </w:rP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8.85pt;width:26.1pt;" o:ole="t" filled="f" o:preferrelative="t" stroked="f" coordsize="21600,21600">
            <v:path/>
            <v:fill on="f" focussize="0,0"/>
            <v:stroke on="f" joinstyle="miter"/>
            <v:imagedata r:id="rId137" o:title="eqId4ac1e279fecc767fd867b516a93bd819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6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的空间构型相同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C. </w:t>
      </w:r>
      <w:r>
        <w:rPr>
          <w:b/>
          <w:bCs/>
          <w:sz w:val="24"/>
          <w:szCs w:val="24"/>
        </w:rP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124" o:title="eqId87203a8d0af9ef58730df3b8dd90b4e4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8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中</w:t>
      </w:r>
      <w:r>
        <w:rPr>
          <w:b/>
          <w:bCs/>
          <w:sz w:val="24"/>
          <w:szCs w:val="24"/>
        </w:rP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4.15pt;width:24.95pt;" o:ole="t" filled="f" o:preferrelative="t" stroked="f" coordsize="21600,21600">
            <v:path/>
            <v:fill on="f" focussize="0,0"/>
            <v:stroke on="f" joinstyle="miter"/>
            <v:imagedata r:id="rId140" o:title="eqIdfc0776c81fdf144c04ac42e676c4eb32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9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键比</w:t>
      </w:r>
      <w:r>
        <w:rPr>
          <w:b/>
          <w:bCs/>
          <w:sz w:val="24"/>
          <w:szCs w:val="24"/>
        </w:rP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3.7pt;width:25pt;" o:ole="t" filled="f" o:preferrelative="t" stroked="f" coordsize="21600,21600">
            <v:path/>
            <v:fill on="f" focussize="0,0"/>
            <v:stroke on="f" joinstyle="miter"/>
            <v:imagedata r:id="rId142" o:title="eqId5311c2f442c67ebefa2b8a8a364a29a0"/>
            <o:lock v:ext="edit" aspectratio="t"/>
            <w10:wrap type="none"/>
            <w10:anchorlock/>
          </v:shape>
          <o:OLEObject Type="Embed" ProgID="Equation.DSMT4" ShapeID="_x0000_i1087" DrawAspect="Content" ObjectID="_1468075787" r:id="rId141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键更易断裂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 xml:space="preserve">D. </w:t>
      </w:r>
      <w:r>
        <w:rPr>
          <w:b/>
          <w:bCs/>
          <w:sz w:val="24"/>
          <w:szCs w:val="24"/>
        </w:rP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124" o:title="eqId87203a8d0af9ef58730df3b8dd90b4e4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3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中</w:t>
      </w:r>
      <w:r>
        <w:rPr>
          <w:b/>
          <w:bCs/>
          <w:sz w:val="24"/>
          <w:szCs w:val="24"/>
        </w:rP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45" o:title="eqId863e25133c50796285c241e4825eba23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4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键和大</w:t>
      </w:r>
      <w:r>
        <w:rPr>
          <w:b/>
          <w:bCs/>
          <w:sz w:val="24"/>
          <w:szCs w:val="24"/>
        </w:rP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0.9pt;width:9.8pt;" o:ole="t" filled="f" o:preferrelative="t" stroked="f" coordsize="21600,21600">
            <v:path/>
            <v:fill on="f" focussize="0,0"/>
            <v:stroke on="f" joinstyle="miter"/>
            <v:imagedata r:id="rId147" o:title="eqId70f5389990c3a0c5373f3bd9fb2454c9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6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键的数目不相等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【答案】13. B    14. D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【解析】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【13题详解】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 xml:space="preserve"> C 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 xml:space="preserve">N 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都是第二周期的元素，其原子序数依次递增；同一周期的元素，从左到右原子半径依次减小，因此，原子半径从小到大的顺序为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O&lt;N&lt;C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正确；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．同一周期的元素，从左到右电负性呈递增的趋势，其中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ⅡA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ⅤA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的元素因其原子结构相对较稳定而出现反常，使其电负性大于同周期相邻的元素，因此，第一电离能从小到大的顺序为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C&lt; O&lt; N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不正确；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．苯是非极性分子，苯酚是极性分子，且苯酚与水分子之间可以形成氢键，根据相似相溶规则可知，苯酚在水中的溶解度大于苯，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正确；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．苯和苯酚中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的杂化方式均为</w:t>
      </w:r>
      <w:r>
        <w:rPr>
          <w:b/>
          <w:bCs/>
          <w:color w:val="FF0000"/>
          <w:sz w:val="24"/>
          <w:szCs w:val="24"/>
        </w:rP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49" o:title="eqIde6a7f012ce92bb29997d4ff95f8ac64b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8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，杂化方式相同，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正确；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综上所述，本题选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。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【14题详解】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</w:t>
      </w:r>
      <w:r>
        <w:rPr>
          <w:b/>
          <w:bCs/>
          <w:color w:val="FF0000"/>
          <w:sz w:val="24"/>
          <w:szCs w:val="24"/>
        </w:rP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8.35pt;width:17pt;" o:ole="t" filled="f" o:preferrelative="t" stroked="f" coordsize="21600,21600">
            <v:path/>
            <v:fill on="f" focussize="0,0"/>
            <v:stroke on="f" joinstyle="miter"/>
            <v:imagedata r:id="rId151" o:title="eqIdf5547e0098754a8e3f31bae5d5bcb4dd"/>
            <o:lock v:ext="edit" aspectratio="t"/>
            <w10:wrap type="none"/>
            <w10:anchorlock/>
          </v:shape>
          <o:OLEObject Type="Embed" ProgID="Equation.DSMT4" ShapeID="_x0000_i1092" DrawAspect="Content" ObjectID="_1468075792" r:id="rId150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分子中存在的</w:t>
      </w:r>
      <w:r>
        <w:rPr>
          <w:b/>
          <w:bCs/>
          <w:color w:val="FF0000"/>
          <w:sz w:val="24"/>
          <w:szCs w:val="24"/>
        </w:rP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53" o:title="eqId5fd6f4599741a1e981b23a0d21876ab7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2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b/>
          <w:bCs/>
          <w:color w:val="FF0000"/>
          <w:sz w:val="24"/>
          <w:szCs w:val="24"/>
        </w:rP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8pt;width:15.75pt;" o:ole="t" filled="f" o:preferrelative="t" stroked="f" coordsize="21600,21600">
            <v:path/>
            <v:fill on="f" focussize="0,0"/>
            <v:stroke on="f" joinstyle="miter"/>
            <v:imagedata r:id="rId155" o:title="eqId1e762a80c1216318892c2155bef79681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4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分子中虽然也存在叁键，但是其键能小于</w:t>
      </w:r>
      <w:r>
        <w:rPr>
          <w:b/>
          <w:bCs/>
          <w:color w:val="FF0000"/>
          <w:sz w:val="24"/>
          <w:szCs w:val="24"/>
        </w:rP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53" o:title="eqId5fd6f4599741a1e981b23a0d21876ab7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6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，因此，相同条件下</w:t>
      </w:r>
      <w:r>
        <w:rPr>
          <w:b/>
          <w:bCs/>
          <w:color w:val="FF0000"/>
          <w:sz w:val="24"/>
          <w:szCs w:val="24"/>
        </w:rP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7.9pt;width:17.05pt;" o:ole="t" filled="f" o:preferrelative="t" stroked="f" coordsize="21600,21600">
            <v:path/>
            <v:fill on="f" focussize="0,0"/>
            <v:stroke on="f" joinstyle="miter"/>
            <v:imagedata r:id="rId128" o:title="eqId689cceefc5aed24568b73c0a6910c539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7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比</w:t>
      </w:r>
      <w:r>
        <w:rPr>
          <w:b/>
          <w:bCs/>
          <w:color w:val="FF0000"/>
          <w:sz w:val="24"/>
          <w:szCs w:val="24"/>
        </w:rP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8pt;width:16pt;" o:ole="t" filled="f" o:preferrelative="t" stroked="f" coordsize="21600,21600">
            <v:path/>
            <v:fill on="f" focussize="0,0"/>
            <v:stroke on="f" joinstyle="miter"/>
            <v:imagedata r:id="rId126" o:title="eqId7fa4e407156124daed6d1d94dbb26e29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8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稳定，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正确；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</w:t>
      </w:r>
      <w:r>
        <w:rPr>
          <w:b/>
          <w:bCs/>
          <w:color w:val="FF0000"/>
          <w:sz w:val="24"/>
          <w:szCs w:val="24"/>
        </w:rP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124" o:title="eqId87203a8d0af9ef58730df3b8dd90b4e4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9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与</w:t>
      </w:r>
      <w:r>
        <w:rPr>
          <w:b/>
          <w:bCs/>
          <w:color w:val="FF0000"/>
          <w:sz w:val="24"/>
          <w:szCs w:val="24"/>
        </w:rP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8.85pt;width:26.1pt;" o:ole="t" filled="f" o:preferrelative="t" stroked="f" coordsize="21600,21600">
            <v:path/>
            <v:fill on="f" focussize="0,0"/>
            <v:stroke on="f" joinstyle="miter"/>
            <v:imagedata r:id="rId137" o:title="eqId4ac1e279fecc767fd867b516a93bd819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0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均为</w:t>
      </w:r>
      <w:r>
        <w:rPr>
          <w:b/>
          <w:bCs/>
          <w:color w:val="FF0000"/>
          <w:sz w:val="24"/>
          <w:szCs w:val="24"/>
        </w:rP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8.3pt;width:23.7pt;" o:ole="t" filled="f" o:preferrelative="t" stroked="f" coordsize="21600,21600">
            <v:path/>
            <v:fill on="f" focussize="0,0"/>
            <v:stroke on="f" joinstyle="miter"/>
            <v:imagedata r:id="rId162" o:title="eqIda4298cb837170c021b9f2cd4e674a6a3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1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的等电子体，故其均为直线形分子，两者空间构型相同，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正确；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</w:t>
      </w:r>
      <w:r>
        <w:rPr>
          <w:b/>
          <w:bCs/>
          <w:color w:val="FF0000"/>
          <w:sz w:val="24"/>
          <w:szCs w:val="24"/>
        </w:rP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124" o:title="eqId87203a8d0af9ef58730df3b8dd90b4e4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3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的中心原子是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N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，其在催化剂作用下可分解为</w:t>
      </w:r>
      <w:r>
        <w:rPr>
          <w:b/>
          <w:bCs/>
          <w:color w:val="FF0000"/>
          <w:sz w:val="24"/>
          <w:szCs w:val="24"/>
        </w:rP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8pt;width:16pt;" o:ole="t" filled="f" o:preferrelative="t" stroked="f" coordsize="21600,21600">
            <v:path/>
            <v:fill on="f" focussize="0,0"/>
            <v:stroke on="f" joinstyle="miter"/>
            <v:imagedata r:id="rId126" o:title="eqId7fa4e407156124daed6d1d94dbb26e29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4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和</w:t>
      </w:r>
      <w:r>
        <w:rPr>
          <w:b/>
          <w:bCs/>
          <w:color w:val="FF0000"/>
          <w:sz w:val="24"/>
          <w:szCs w:val="24"/>
        </w:rP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7.9pt;width:17.05pt;" o:ole="t" filled="f" o:preferrelative="t" stroked="f" coordsize="21600,21600">
            <v:path/>
            <v:fill on="f" focussize="0,0"/>
            <v:stroke on="f" joinstyle="miter"/>
            <v:imagedata r:id="rId128" o:title="eqId689cceefc5aed24568b73c0a6910c539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5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，说明</w:t>
      </w:r>
      <w:r>
        <w:rPr>
          <w:b/>
          <w:bCs/>
          <w:color w:val="FF0000"/>
          <w:sz w:val="24"/>
          <w:szCs w:val="24"/>
        </w:rP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124" o:title="eqId87203a8d0af9ef58730df3b8dd90b4e4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6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中</w:t>
      </w:r>
      <w:r>
        <w:rPr>
          <w:b/>
          <w:bCs/>
          <w:color w:val="FF0000"/>
          <w:sz w:val="24"/>
          <w:szCs w:val="24"/>
        </w:rP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4.15pt;width:24.95pt;" o:ole="t" filled="f" o:preferrelative="t" stroked="f" coordsize="21600,21600">
            <v:path/>
            <v:fill on="f" focussize="0,0"/>
            <v:stroke on="f" joinstyle="miter"/>
            <v:imagedata r:id="rId140" o:title="eqIdfc0776c81fdf144c04ac42e676c4eb32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7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键比</w:t>
      </w:r>
      <w:r>
        <w:rPr>
          <w:b/>
          <w:bCs/>
          <w:color w:val="FF0000"/>
          <w:sz w:val="24"/>
          <w:szCs w:val="24"/>
        </w:rP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3.7pt;width:25pt;" o:ole="t" filled="f" o:preferrelative="t" stroked="f" coordsize="21600,21600">
            <v:path/>
            <v:fill on="f" focussize="0,0"/>
            <v:stroke on="f" joinstyle="miter"/>
            <v:imagedata r:id="rId142" o:title="eqId5311c2f442c67ebefa2b8a8a364a29a0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8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键更易断裂，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正确；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</w:t>
      </w:r>
      <w:r>
        <w:rPr>
          <w:b/>
          <w:bCs/>
          <w:color w:val="FF0000"/>
          <w:sz w:val="24"/>
          <w:szCs w:val="24"/>
        </w:rP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124" o:title="eqId87203a8d0af9ef58730df3b8dd90b4e4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9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中</w:t>
      </w:r>
      <w:r>
        <w:rPr>
          <w:b/>
          <w:bCs/>
          <w:color w:val="FF0000"/>
          <w:sz w:val="24"/>
          <w:szCs w:val="24"/>
        </w:rP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45" o:title="eqId863e25133c50796285c241e4825eba23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0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键和大</w:t>
      </w:r>
      <w:r>
        <w:rPr>
          <w:b/>
          <w:bCs/>
          <w:color w:val="FF0000"/>
          <w:sz w:val="24"/>
          <w:szCs w:val="24"/>
        </w:rP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0.9pt;width:9.8pt;" o:ole="t" filled="f" o:preferrelative="t" stroked="f" coordsize="21600,21600">
            <v:path/>
            <v:fill on="f" focussize="0,0"/>
            <v:stroke on="f" joinstyle="miter"/>
            <v:imagedata r:id="rId147" o:title="eqId70f5389990c3a0c5373f3bd9fb2454c9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1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键的数目均为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，因此，</w:t>
      </w:r>
      <w:r>
        <w:rPr>
          <w:b/>
          <w:bCs/>
          <w:color w:val="FF0000"/>
          <w:sz w:val="24"/>
          <w:szCs w:val="24"/>
        </w:rP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45" o:title="eqId863e25133c50796285c241e4825eba23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2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键和大</w:t>
      </w:r>
      <w:r>
        <w:rPr>
          <w:b/>
          <w:bCs/>
          <w:color w:val="FF0000"/>
          <w:sz w:val="24"/>
          <w:szCs w:val="24"/>
        </w:rP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0.9pt;width:9.8pt;" o:ole="t" filled="f" o:preferrelative="t" stroked="f" coordsize="21600,21600">
            <v:path/>
            <v:fill on="f" focussize="0,0"/>
            <v:stroke on="f" joinstyle="miter"/>
            <v:imagedata r:id="rId147" o:title="eqId70f5389990c3a0c5373f3bd9fb2454c9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3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键的数目相等，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不正确；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综上所述，本题选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二、非选择题：本题共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小题，共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58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分。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15.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我国科研人员以高炉渣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主要成分为</w:t>
      </w:r>
      <w:r>
        <w:rPr>
          <w:b/>
          <w:bCs/>
          <w:sz w:val="24"/>
          <w:szCs w:val="24"/>
        </w:rP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75" o:title="eqId8b111a57ced26b1adb55b7ab2ed9a6cd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4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，</w:t>
      </w:r>
      <w:r>
        <w:rPr>
          <w:b/>
          <w:bCs/>
          <w:sz w:val="24"/>
          <w:szCs w:val="24"/>
        </w:rP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77" o:title="eqIdc7266995a880b1be14b0db229e7e4b28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6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，</w:t>
      </w:r>
      <w:r>
        <w:rPr>
          <w:b/>
          <w:bCs/>
          <w:sz w:val="24"/>
          <w:szCs w:val="24"/>
        </w:rP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179" o:title="eqIdc80d9015ef1b9e7dee298b5cf0458ac3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8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和</w:t>
      </w:r>
      <w:r>
        <w:rPr>
          <w:b/>
          <w:bCs/>
          <w:sz w:val="24"/>
          <w:szCs w:val="24"/>
        </w:rP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181" o:title="eqId61f83e3c8bcb8237b5aa8a808ad68a45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0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等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为原料，对炼钢烟气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(</w:t>
      </w:r>
      <w:r>
        <w:rPr>
          <w:b/>
          <w:bCs/>
          <w:sz w:val="24"/>
          <w:szCs w:val="24"/>
        </w:rP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83" o:title="eqIde71c86dcd9a9e9b09bbbb65b9d313435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2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和水蒸气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进行回收利用，有效减少了环境污染，主要流程如图所示：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drawing>
          <wp:inline distT="0" distB="0" distL="114300" distR="114300">
            <wp:extent cx="4648200" cy="163830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已知：</w:t>
      </w:r>
      <w:r>
        <w:rPr>
          <w:b/>
          <w:bCs/>
          <w:sz w:val="24"/>
          <w:szCs w:val="24"/>
        </w:rP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20.25pt;width:237.75pt;" o:ole="t" filled="f" o:preferrelative="t" stroked="f" coordsize="21600,21600">
            <v:path/>
            <v:fill on="f" focussize="0,0"/>
            <v:stroke on="f" joinstyle="miter"/>
            <v:imagedata r:id="rId186" o:title="eqIde802d9a6fafedda53797706f5976cf1e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（1）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高炉渣与</w:t>
      </w:r>
      <w:r>
        <w:rPr>
          <w:b/>
          <w:bCs/>
          <w:sz w:val="24"/>
          <w:szCs w:val="24"/>
        </w:rP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20.25pt;width:62.25pt;" o:ole="t" filled="f" o:preferrelative="t" stroked="f" coordsize="21600,21600">
            <v:path/>
            <v:fill on="f" focussize="0,0"/>
            <v:stroke on="f" joinstyle="miter"/>
            <v:imagedata r:id="rId188" o:title="eqIda9d906e4b9b598138ea9381291cbf1a5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7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经焙烧产生的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“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气体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”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是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（2）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“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滤渣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”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的主要成分是</w:t>
      </w:r>
      <w:r>
        <w:rPr>
          <w:b/>
          <w:bCs/>
          <w:sz w:val="24"/>
          <w:szCs w:val="24"/>
        </w:rP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90" o:title="eqId1a9c7ca23e019ad46f9b1b46b133a07a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9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和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（3）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“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水浸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2”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时主要反应的化学方程式为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，该反应能进行的原因是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（4）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铝产品</w:t>
      </w:r>
      <w:r>
        <w:rPr>
          <w:b/>
          <w:bCs/>
          <w:sz w:val="24"/>
          <w:szCs w:val="24"/>
        </w:rP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20.25pt;width:111.75pt;" o:ole="t" filled="f" o:preferrelative="t" stroked="f" coordsize="21600,21600">
            <v:path/>
            <v:fill on="f" focussize="0,0"/>
            <v:stroke on="f" joinstyle="miter"/>
            <v:imagedata r:id="rId192" o:title="eqId990cfc6b0c1f696158ad4fd7aa64064f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1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可用于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（5）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某含钙化合物的晶胞结构如图甲所示，沿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x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轴方向的投影为图乙，晶胞底面显示为图丙，晶胞参数</w:t>
      </w:r>
      <w:r>
        <w:rPr>
          <w:b/>
          <w:bCs/>
          <w:sz w:val="24"/>
          <w:szCs w:val="24"/>
        </w:rP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6.45pt;width:83.85pt;" o:ole="t" filled="f" o:preferrelative="t" stroked="f" coordsize="21600,21600">
            <v:path/>
            <v:fill on="f" focussize="0,0"/>
            <v:stroke on="f" joinstyle="miter"/>
            <v:imagedata r:id="rId194" o:title="eqId3cd1ac831d007231a865b4e9aeffadce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3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。图丙中</w:t>
      </w:r>
      <w:r>
        <w:rPr>
          <w:b/>
          <w:bCs/>
          <w:sz w:val="24"/>
          <w:szCs w:val="24"/>
        </w:rP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3.95pt;width:18pt;" o:ole="t" filled="f" o:preferrelative="t" stroked="f" coordsize="21600,21600">
            <v:path/>
            <v:fill on="f" focussize="0,0"/>
            <v:stroke on="f" joinstyle="miter"/>
            <v:imagedata r:id="rId196" o:title="eqId1be36565ecb4ce41d39111b23f59ac7c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5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与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N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的距离为</w:t>
      </w:r>
      <w:r>
        <w:rPr>
          <w:b/>
          <w:bCs/>
          <w:color w:val="000000"/>
          <w:sz w:val="24"/>
          <w:szCs w:val="24"/>
        </w:rPr>
        <w:t>_______</w:t>
      </w:r>
      <w:r>
        <w:rPr>
          <w:b/>
          <w:bCs/>
          <w:sz w:val="24"/>
          <w:szCs w:val="24"/>
        </w:rP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3.5pt;width:19.5pt;" o:ole="t" filled="f" o:preferrelative="t" stroked="f" coordsize="21600,21600">
            <v:path/>
            <v:fill on="f" focussize="0,0"/>
            <v:stroke on="f" joinstyle="miter"/>
            <v:imagedata r:id="rId198" o:title="eqIda51caa87e8831931cba69a0f6b9897dc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7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；化合物的化学式是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，其摩尔质量为</w:t>
      </w:r>
      <w:r>
        <w:rPr>
          <w:b/>
          <w:bCs/>
          <w:sz w:val="24"/>
          <w:szCs w:val="24"/>
        </w:rP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200" o:title="eqIdc7b1793195354c3a8c3d9fad645d2d87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9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，阿伏加德罗常数的值是</w:t>
      </w:r>
      <w:r>
        <w:rPr>
          <w:b/>
          <w:bCs/>
          <w:sz w:val="24"/>
          <w:szCs w:val="24"/>
        </w:rP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8pt;width:19pt;" o:ole="t" filled="f" o:preferrelative="t" stroked="f" coordsize="21600,21600">
            <v:path/>
            <v:fill on="f" focussize="0,0"/>
            <v:stroke on="f" joinstyle="miter"/>
            <v:imagedata r:id="rId202" o:title="eqId0bbbfc69cfd78a89c450bdb65076e431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1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，则晶体的密度为</w:t>
      </w:r>
      <w:r>
        <w:rPr>
          <w:b/>
          <w:bCs/>
          <w:color w:val="000000"/>
          <w:sz w:val="24"/>
          <w:szCs w:val="24"/>
        </w:rPr>
        <w:t>_______</w:t>
      </w:r>
      <w:r>
        <w:rPr>
          <w:b/>
          <w:bCs/>
          <w:sz w:val="24"/>
          <w:szCs w:val="24"/>
        </w:rP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204" o:title="eqId94319cb7785ab458c2ef329ae536b926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3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列出计算表达式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drawing>
          <wp:inline distT="0" distB="0" distL="114300" distR="114300">
            <wp:extent cx="3667125" cy="228600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【答案】（1）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NH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b/>
          <w:bCs/>
          <w:color w:val="FF0000"/>
          <w:sz w:val="24"/>
          <w:szCs w:val="24"/>
        </w:rPr>
        <w:t xml:space="preserve">    （2）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SiO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 xml:space="preserve">    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（3）    ①. </w:t>
      </w:r>
      <w:r>
        <w:rPr>
          <w:b/>
          <w:bCs/>
          <w:color w:val="FF0000"/>
          <w:sz w:val="24"/>
          <w:szCs w:val="24"/>
        </w:rP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21.75pt;width:201.75pt;" o:ole="t" filled="f" o:preferrelative="t" stroked="f" coordsize="21600,21600">
            <v:path/>
            <v:fill on="f" focussize="0,0"/>
            <v:stroke on="f" joinstyle="miter"/>
            <v:imagedata r:id="rId207" o:title="eqId47789d6736ab400deb5394f3d3e973ea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6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 xml:space="preserve">    ②. </w:t>
      </w:r>
      <w:r>
        <w:rPr>
          <w:b/>
          <w:bCs/>
          <w:color w:val="FF0000"/>
          <w:sz w:val="24"/>
          <w:szCs w:val="24"/>
        </w:rP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20.25pt;width:140.25pt;" o:ole="t" filled="f" o:preferrelative="t" stroked="f" coordsize="21600,21600">
            <v:path/>
            <v:fill on="f" focussize="0,0"/>
            <v:stroke on="f" joinstyle="miter"/>
            <v:imagedata r:id="rId209" o:title="eqIded18b3bd265bc46e0a5364d68eefb4ad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8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，微溶的硫酸钙转化为更难溶的碳酸钙</w:t>
      </w:r>
      <w:r>
        <w:rPr>
          <w:b/>
          <w:bCs/>
          <w:color w:val="FF0000"/>
          <w:sz w:val="24"/>
          <w:szCs w:val="24"/>
        </w:rPr>
        <w:t xml:space="preserve">    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（4）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净水</w:t>
      </w:r>
      <w:r>
        <w:rPr>
          <w:b/>
          <w:bCs/>
          <w:color w:val="FF0000"/>
          <w:sz w:val="24"/>
          <w:szCs w:val="24"/>
        </w:rPr>
        <w:t xml:space="preserve">    （5）    ①. </w:t>
      </w:r>
      <w:r>
        <w:rPr>
          <w:b/>
          <w:bCs/>
          <w:color w:val="FF0000"/>
          <w:sz w:val="24"/>
          <w:szCs w:val="24"/>
        </w:rP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33.75pt;width:27.75pt;" o:ole="t" filled="f" o:preferrelative="t" stroked="f" coordsize="21600,21600">
            <v:path/>
            <v:fill on="f" focussize="0,0"/>
            <v:stroke on="f" joinstyle="miter"/>
            <v:imagedata r:id="rId211" o:title="eqId0bef4f644157ec5a283e507bded8dcd8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0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 xml:space="preserve">    ②. 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Ca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N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b/>
          <w:bCs/>
          <w:color w:val="FF0000"/>
          <w:sz w:val="24"/>
          <w:szCs w:val="24"/>
        </w:rPr>
        <w:t xml:space="preserve">    ③. </w:t>
      </w:r>
      <w:r>
        <w:rPr>
          <w:b/>
          <w:bCs/>
          <w:color w:val="FF0000"/>
          <w:sz w:val="24"/>
          <w:szCs w:val="24"/>
        </w:rP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36pt;width:64.5pt;" o:ole="t" filled="f" o:preferrelative="t" stroked="f" coordsize="21600,21600">
            <v:path/>
            <v:fill on="f" focussize="0,0"/>
            <v:stroke on="f" joinstyle="miter"/>
            <v:imagedata r:id="rId213" o:title="eqIdde6a0f0ebcc38337ac1759224d76c722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2">
            <o:LockedField>false</o:LockedField>
          </o:OLEObject>
        </w:objec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【解析】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【分析】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高炉渣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(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主要成分为</w:t>
      </w:r>
      <w:r>
        <w:rPr>
          <w:b/>
          <w:bCs/>
          <w:color w:val="FF0000"/>
          <w:sz w:val="24"/>
          <w:szCs w:val="24"/>
        </w:rP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75" o:title="eqId8b111a57ced26b1adb55b7ab2ed9a6cd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4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b/>
          <w:bCs/>
          <w:color w:val="FF0000"/>
          <w:sz w:val="24"/>
          <w:szCs w:val="24"/>
        </w:rP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77" o:title="eqIdc7266995a880b1be14b0db229e7e4b28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5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b/>
          <w:bCs/>
          <w:color w:val="FF0000"/>
          <w:sz w:val="24"/>
          <w:szCs w:val="24"/>
        </w:rP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179" o:title="eqIdc80d9015ef1b9e7dee298b5cf0458ac3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6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和</w:t>
      </w:r>
      <w:r>
        <w:rPr>
          <w:b/>
          <w:bCs/>
          <w:color w:val="FF0000"/>
          <w:sz w:val="24"/>
          <w:szCs w:val="24"/>
        </w:rP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181" o:title="eqId61f83e3c8bcb8237b5aa8a808ad68a45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7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)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加入</w:t>
      </w:r>
      <w:r>
        <w:rPr>
          <w:b/>
          <w:bCs/>
          <w:color w:val="FF0000"/>
          <w:sz w:val="24"/>
          <w:szCs w:val="24"/>
        </w:rP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8.4pt;width:57.75pt;" o:ole="t" filled="f" o:preferrelative="t" stroked="f" coordsize="21600,21600">
            <v:path/>
            <v:fill on="f" focussize="0,0"/>
            <v:stroke on="f" joinstyle="miter"/>
            <v:imagedata r:id="rId219" o:title="eqId22ce350683db8457ad20dabdb68d198c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8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在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400℃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下焙烧，生成硫酸钙、硫酸镁、硫酸铝，同时产生气体，该气体与烟气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(</w:t>
      </w:r>
      <w:r>
        <w:rPr>
          <w:b/>
          <w:bCs/>
          <w:color w:val="FF0000"/>
          <w:sz w:val="24"/>
          <w:szCs w:val="24"/>
        </w:rP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83" o:title="eqIde71c86dcd9a9e9b09bbbb65b9d313435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0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和水蒸气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)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反应，生成</w:t>
      </w:r>
      <w:r>
        <w:rPr>
          <w:b/>
          <w:bCs/>
          <w:color w:val="FF0000"/>
          <w:sz w:val="24"/>
          <w:szCs w:val="24"/>
        </w:rP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8pt;width:59.25pt;" o:ole="t" filled="f" o:preferrelative="t" stroked="f" coordsize="21600,21600">
            <v:path/>
            <v:fill on="f" focussize="0,0"/>
            <v:stroke on="f" joinstyle="miter"/>
            <v:imagedata r:id="rId222" o:title="eqId9de88bb88951468da6cdcbc5b9ff1669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1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，所以该气体为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NH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；焙烧产物经过水浸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1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，然后过滤，滤渣为</w:t>
      </w:r>
      <w:r>
        <w:rPr>
          <w:b/>
          <w:bCs/>
          <w:color w:val="FF0000"/>
          <w:sz w:val="24"/>
          <w:szCs w:val="24"/>
        </w:rP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90" o:title="eqId1a9c7ca23e019ad46f9b1b46b133a07a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3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以及未反应的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SiO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，滤液溶质主要为硫酸镁、硫酸铝及硫酸铵；滤液浓缩结晶，析出</w:t>
      </w:r>
      <w:r>
        <w:rPr>
          <w:b/>
          <w:bCs/>
          <w:color w:val="FF0000"/>
          <w:sz w:val="24"/>
          <w:szCs w:val="24"/>
        </w:rP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20.25pt;width:111.75pt;" o:ole="t" filled="f" o:preferrelative="t" stroked="f" coordsize="21600,21600">
            <v:path/>
            <v:fill on="f" focussize="0,0"/>
            <v:stroke on="f" joinstyle="miter"/>
            <v:imagedata r:id="rId192" o:title="eqId990cfc6b0c1f696158ad4fd7aa64064f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4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，剩余富镁溶液；滤渣加入</w:t>
      </w:r>
      <w:r>
        <w:rPr>
          <w:b/>
          <w:bCs/>
          <w:color w:val="FF0000"/>
          <w:sz w:val="24"/>
          <w:szCs w:val="24"/>
        </w:rP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8pt;width:59.25pt;" o:ole="t" filled="f" o:preferrelative="t" stroked="f" coordsize="21600,21600">
            <v:path/>
            <v:fill on="f" focussize="0,0"/>
            <v:stroke on="f" joinstyle="miter"/>
            <v:imagedata r:id="rId222" o:title="eqId9de88bb88951468da6cdcbc5b9ff1669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5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溶液，滤渣中的</w:t>
      </w:r>
      <w:r>
        <w:rPr>
          <w:b/>
          <w:bCs/>
          <w:color w:val="FF0000"/>
          <w:sz w:val="24"/>
          <w:szCs w:val="24"/>
        </w:rP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90" o:title="eqId1a9c7ca23e019ad46f9b1b46b133a07a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6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会转化为更难溶的碳酸钙。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【小问1详解】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由分析可知，高炉渣与</w:t>
      </w:r>
      <w:r>
        <w:rPr>
          <w:b/>
          <w:bCs/>
          <w:color w:val="FF0000"/>
          <w:sz w:val="24"/>
          <w:szCs w:val="24"/>
        </w:rP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20.25pt;width:62.25pt;" o:ole="t" filled="f" o:preferrelative="t" stroked="f" coordsize="21600,21600">
            <v:path/>
            <v:fill on="f" focussize="0,0"/>
            <v:stroke on="f" joinstyle="miter"/>
            <v:imagedata r:id="rId188" o:title="eqIda9d906e4b9b598138ea9381291cbf1a5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7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经焙烧产生的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“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气体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”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是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NH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【小问2详解】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由分析可知，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“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滤渣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”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的主要成分是</w:t>
      </w:r>
      <w:r>
        <w:rPr>
          <w:b/>
          <w:bCs/>
          <w:color w:val="FF0000"/>
          <w:sz w:val="24"/>
          <w:szCs w:val="24"/>
        </w:rP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90" o:title="eqId1a9c7ca23e019ad46f9b1b46b133a07a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8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和未反应的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SiO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【小问3详解】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“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水浸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2”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时主要反应为硫酸钙与碳酸铵生成更难溶的碳酸钙，反应方程式为</w:t>
      </w:r>
      <w:r>
        <w:rPr>
          <w:b/>
          <w:bCs/>
          <w:color w:val="FF0000"/>
          <w:sz w:val="24"/>
          <w:szCs w:val="24"/>
        </w:rP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21.75pt;width:201.75pt;" o:ole="t" filled="f" o:preferrelative="t" stroked="f" coordsize="21600,21600">
            <v:path/>
            <v:fill on="f" focussize="0,0"/>
            <v:stroke on="f" joinstyle="miter"/>
            <v:imagedata r:id="rId207" o:title="eqId47789d6736ab400deb5394f3d3e973ea"/>
            <o:lock v:ext="edit" aspectratio="t"/>
            <w10:wrap type="none"/>
            <w10:anchorlock/>
          </v:shape>
          <o:OLEObject Type="Embed" ProgID="Equation.DSMT4" ShapeID="_x0000_i1144" DrawAspect="Content" ObjectID="_1468075844" r:id="rId229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，该反应之所以能发生，是由于</w:t>
      </w:r>
      <w:r>
        <w:rPr>
          <w:b/>
          <w:bCs/>
          <w:color w:val="FF0000"/>
          <w:sz w:val="24"/>
          <w:szCs w:val="24"/>
        </w:rP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20.25pt;width:114pt;" o:ole="t" filled="f" o:preferrelative="t" stroked="f" coordsize="21600,21600">
            <v:path/>
            <v:fill on="f" focussize="0,0"/>
            <v:stroke on="f" joinstyle="miter"/>
            <v:imagedata r:id="rId231" o:title="eqId2bc5d9d8ad441337682cfdf365299dca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0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b/>
          <w:bCs/>
          <w:color w:val="FF0000"/>
          <w:sz w:val="24"/>
          <w:szCs w:val="24"/>
        </w:rP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20.25pt;width:114.75pt;" o:ole="t" filled="f" o:preferrelative="t" stroked="f" coordsize="21600,21600">
            <v:path/>
            <v:fill on="f" focussize="0,0"/>
            <v:stroke on="f" joinstyle="miter"/>
            <v:imagedata r:id="rId233" o:title="eqIdb9cbdef7b017c39e1d83377330529f5d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2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b/>
          <w:bCs/>
          <w:color w:val="FF0000"/>
          <w:sz w:val="24"/>
          <w:szCs w:val="24"/>
        </w:rP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20.25pt;width:140.25pt;" o:ole="t" filled="f" o:preferrelative="t" stroked="f" coordsize="21600,21600">
            <v:path/>
            <v:fill on="f" focussize="0,0"/>
            <v:stroke on="f" joinstyle="miter"/>
            <v:imagedata r:id="rId209" o:title="eqIded18b3bd265bc46e0a5364d68eefb4ad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4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，微溶的硫酸钙转化为更难溶的碳酸钙；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【小问4详解】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铝产品</w:t>
      </w:r>
      <w:r>
        <w:rPr>
          <w:b/>
          <w:bCs/>
          <w:color w:val="FF0000"/>
          <w:sz w:val="24"/>
          <w:szCs w:val="24"/>
        </w:rP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20.25pt;width:111.75pt;" o:ole="t" filled="f" o:preferrelative="t" stroked="f" coordsize="21600,21600">
            <v:path/>
            <v:fill on="f" focussize="0,0"/>
            <v:stroke on="f" joinstyle="miter"/>
            <v:imagedata r:id="rId192" o:title="eqId990cfc6b0c1f696158ad4fd7aa64064f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5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溶于水后，会产生</w:t>
      </w:r>
      <w:r>
        <w:rPr>
          <w:b/>
          <w:bCs/>
          <w:color w:val="FF0000"/>
          <w:sz w:val="24"/>
          <w:szCs w:val="24"/>
        </w:rP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4.4pt;width:21.9pt;" o:ole="t" filled="f" o:preferrelative="t" stroked="f" coordsize="21600,21600">
            <v:path/>
            <v:fill on="f" focussize="0,0"/>
            <v:stroke on="f" joinstyle="miter"/>
            <v:imagedata r:id="rId237" o:title="eqId60fcaacd207ab36fd57a93173cc31447"/>
            <o:lock v:ext="edit" aspectratio="t"/>
            <w10:wrap type="none"/>
            <w10:anchorlock/>
          </v:shape>
          <o:OLEObject Type="Embed" ProgID="Equation.DSMT4" ShapeID="_x0000_i1149" DrawAspect="Content" ObjectID="_1468075849" r:id="rId236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b/>
          <w:bCs/>
          <w:color w:val="FF0000"/>
          <w:sz w:val="24"/>
          <w:szCs w:val="24"/>
        </w:rP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4.4pt;width:21.9pt;" o:ole="t" filled="f" o:preferrelative="t" stroked="f" coordsize="21600,21600">
            <v:path/>
            <v:fill on="f" focussize="0,0"/>
            <v:stroke on="f" joinstyle="miter"/>
            <v:imagedata r:id="rId237" o:title="eqId60fcaacd207ab36fd57a93173cc31447"/>
            <o:lock v:ext="edit" aspectratio="t"/>
            <w10:wrap type="none"/>
            <w10:anchorlock/>
          </v:shape>
          <o:OLEObject Type="Embed" ProgID="Equation.DSMT4" ShapeID="_x0000_i1150" DrawAspect="Content" ObjectID="_1468075850" r:id="rId238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水解生成</w:t>
      </w:r>
      <w:r>
        <w:rPr>
          <w:b/>
          <w:bCs/>
          <w:color w:val="FF0000"/>
          <w:sz w:val="24"/>
          <w:szCs w:val="24"/>
        </w:rP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240" o:title="eqId7bad36d3d52e8f97c6c8c12fa858115f"/>
            <o:lock v:ext="edit" aspectratio="t"/>
            <w10:wrap type="none"/>
            <w10:anchorlock/>
          </v:shape>
          <o:OLEObject Type="Embed" ProgID="Equation.DSMT4" ShapeID="_x0000_i1151" DrawAspect="Content" ObjectID="_1468075851" r:id="rId239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胶体，可用于净水；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【小问5详解】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图丙中，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位于正方形顶点，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N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位于正方形中心，故</w:t>
      </w:r>
      <w:r>
        <w:rPr>
          <w:b/>
          <w:bCs/>
          <w:color w:val="FF0000"/>
          <w:sz w:val="24"/>
          <w:szCs w:val="24"/>
        </w:rP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3.95pt;width:18pt;" o:ole="t" filled="f" o:preferrelative="t" stroked="f" coordsize="21600,21600">
            <v:path/>
            <v:fill on="f" focussize="0,0"/>
            <v:stroke on="f" joinstyle="miter"/>
            <v:imagedata r:id="rId196" o:title="eqId1be36565ecb4ce41d39111b23f59ac7c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1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N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的距离为</w:t>
      </w:r>
      <w:r>
        <w:rPr>
          <w:b/>
          <w:bCs/>
          <w:color w:val="FF0000"/>
          <w:sz w:val="24"/>
          <w:szCs w:val="24"/>
        </w:rP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33.75pt;width:27.75pt;" o:ole="t" filled="f" o:preferrelative="t" stroked="f" coordsize="21600,21600">
            <v:path/>
            <v:fill on="f" focussize="0,0"/>
            <v:stroke on="f" joinstyle="miter"/>
            <v:imagedata r:id="rId211" o:title="eqId0bef4f644157ec5a283e507bded8dcd8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2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pm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；由均摊法可知，晶胞中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的个数为</w:t>
      </w:r>
      <w:r>
        <w:rPr>
          <w:b/>
          <w:bCs/>
          <w:color w:val="FF0000"/>
          <w:sz w:val="24"/>
          <w:szCs w:val="24"/>
        </w:rP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31.2pt;width:61.2pt;" o:ole="t" filled="f" o:preferrelative="t" stroked="f" coordsize="21600,21600">
            <v:path/>
            <v:fill on="f" focussize="0,0"/>
            <v:stroke on="f" joinstyle="miter"/>
            <v:imagedata r:id="rId244" o:title="eqId3264e8ba963917916be642cc508baa96"/>
            <o:lock v:ext="edit" aspectratio="t"/>
            <w10:wrap type="none"/>
            <w10:anchorlock/>
          </v:shape>
          <o:OLEObject Type="Embed" ProgID="Equation.DSMT4" ShapeID="_x0000_i1154" DrawAspect="Content" ObjectID="_1468075854" r:id="rId243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N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的个数为</w:t>
      </w:r>
      <w:r>
        <w:rPr>
          <w:b/>
          <w:bCs/>
          <w:color w:val="FF0000"/>
          <w:sz w:val="24"/>
          <w:szCs w:val="24"/>
        </w:rP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30.75pt;width:78pt;" o:ole="t" filled="f" o:preferrelative="t" stroked="f" coordsize="21600,21600">
            <v:path/>
            <v:fill on="f" focussize="0,0"/>
            <v:stroke on="f" joinstyle="miter"/>
            <v:imagedata r:id="rId246" o:title="eqIdcf7197eb08f0251322ad8ed2e12e719d"/>
            <o:lock v:ext="edit" aspectratio="t"/>
            <w10:wrap type="none"/>
            <w10:anchorlock/>
          </v:shape>
          <o:OLEObject Type="Embed" ProgID="Equation.DSMT4" ShapeID="_x0000_i1155" DrawAspect="Content" ObjectID="_1468075855" r:id="rId245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的个数为</w:t>
      </w:r>
      <w:r>
        <w:rPr>
          <w:b/>
          <w:bCs/>
          <w:color w:val="FF0000"/>
          <w:sz w:val="24"/>
          <w:szCs w:val="24"/>
        </w:rP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30.75pt;width:42.75pt;" o:ole="t" filled="f" o:preferrelative="t" stroked="f" coordsize="21600,21600">
            <v:path/>
            <v:fill on="f" focussize="0,0"/>
            <v:stroke on="f" joinstyle="miter"/>
            <v:imagedata r:id="rId248" o:title="eqIdeccead87ad9b382ab8f88d578b54d27c"/>
            <o:lock v:ext="edit" aspectratio="t"/>
            <w10:wrap type="none"/>
            <w10:anchorlock/>
          </v:shape>
          <o:OLEObject Type="Embed" ProgID="Equation.DSMT4" ShapeID="_x0000_i1156" DrawAspect="Content" ObjectID="_1468075856" r:id="rId247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，则化合物的化学式是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Ca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N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；其摩尔质量为</w:t>
      </w:r>
      <w:r>
        <w:rPr>
          <w:b/>
          <w:bCs/>
          <w:color w:val="FF0000"/>
          <w:sz w:val="24"/>
          <w:szCs w:val="24"/>
        </w:rP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200" o:title="eqIdc7b1793195354c3a8c3d9fad645d2d87"/>
            <o:lock v:ext="edit" aspectratio="t"/>
            <w10:wrap type="none"/>
            <w10:anchorlock/>
          </v:shape>
          <o:OLEObject Type="Embed" ProgID="Equation.DSMT4" ShapeID="_x0000_i1157" DrawAspect="Content" ObjectID="_1468075857" r:id="rId249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，阿伏加德罗常数的值是</w:t>
      </w:r>
      <w:r>
        <w:rPr>
          <w:b/>
          <w:bCs/>
          <w:color w:val="FF0000"/>
          <w:sz w:val="24"/>
          <w:szCs w:val="24"/>
        </w:rP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8pt;width:19pt;" o:ole="t" filled="f" o:preferrelative="t" stroked="f" coordsize="21600,21600">
            <v:path/>
            <v:fill on="f" focussize="0,0"/>
            <v:stroke on="f" joinstyle="miter"/>
            <v:imagedata r:id="rId202" o:title="eqId0bbbfc69cfd78a89c450bdb65076e431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0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，晶胞体积为</w:t>
      </w:r>
      <w:r>
        <w:rPr>
          <w:b/>
          <w:bCs/>
          <w:color w:val="FF0000"/>
          <w:sz w:val="24"/>
          <w:szCs w:val="24"/>
        </w:rP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5.75pt;width:69pt;" o:ole="t" filled="f" o:preferrelative="t" stroked="f" coordsize="21600,21600">
            <v:path/>
            <v:fill on="f" focussize="0,0"/>
            <v:stroke on="f" joinstyle="miter"/>
            <v:imagedata r:id="rId252" o:title="eqId66096e10c9bbdbbcbfd56f76b3e3996f"/>
            <o:lock v:ext="edit" aspectratio="t"/>
            <w10:wrap type="none"/>
            <w10:anchorlock/>
          </v:shape>
          <o:OLEObject Type="Embed" ProgID="Equation.DSMT4" ShapeID="_x0000_i1159" DrawAspect="Content" ObjectID="_1468075859" r:id="rId251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则晶体的密度为</w:t>
      </w:r>
      <w:r>
        <w:rPr>
          <w:b/>
          <w:bCs/>
          <w:color w:val="FF0000"/>
          <w:sz w:val="24"/>
          <w:szCs w:val="24"/>
        </w:rP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36pt;width:93.75pt;" o:ole="t" filled="f" o:preferrelative="t" stroked="f" coordsize="21600,21600">
            <v:path/>
            <v:fill on="f" focussize="0,0"/>
            <v:stroke on="f" joinstyle="miter"/>
            <v:imagedata r:id="rId254" o:title="eqIdb28243e2c979fe067644e9e70b09d4c6"/>
            <o:lock v:ext="edit" aspectratio="t"/>
            <w10:wrap type="none"/>
            <w10:anchorlock/>
          </v:shape>
          <o:OLEObject Type="Embed" ProgID="Equation.DSMT4" ShapeID="_x0000_i1160" DrawAspect="Content" ObjectID="_1468075860" r:id="rId253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16.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某兴趣小组设计了利用</w:t>
      </w:r>
      <w:r>
        <w:rPr>
          <w:b/>
          <w:bCs/>
          <w:sz w:val="24"/>
          <w:szCs w:val="24"/>
        </w:rP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256" o:title="eqId93a83767ccb065185092c78c76120c84"/>
            <o:lock v:ext="edit" aspectratio="t"/>
            <w10:wrap type="none"/>
            <w10:anchorlock/>
          </v:shape>
          <o:OLEObject Type="Embed" ProgID="Equation.DSMT4" ShapeID="_x0000_i1161" DrawAspect="Content" ObjectID="_1468075861" r:id="rId255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和</w:t>
      </w:r>
      <w:r>
        <w:rPr>
          <w:b/>
          <w:bCs/>
          <w:sz w:val="24"/>
          <w:szCs w:val="24"/>
        </w:rP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6pt;width:33pt;" o:ole="t" filled="f" o:preferrelative="t" stroked="f" coordsize="21600,21600">
            <v:path/>
            <v:fill on="f" focussize="0,0"/>
            <v:stroke on="f" joinstyle="miter"/>
            <v:imagedata r:id="rId258" o:title="eqId78c4daf1f6ae4f8594319b379facd8e1"/>
            <o:lock v:ext="edit" aspectratio="t"/>
            <w10:wrap type="none"/>
            <w10:anchorlock/>
          </v:shape>
          <o:OLEObject Type="Embed" ProgID="Equation.DSMT4" ShapeID="_x0000_i1162" DrawAspect="Content" ObjectID="_1468075862" r:id="rId257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生成</w:t>
      </w:r>
      <w:r>
        <w:rPr>
          <w:b/>
          <w:bCs/>
          <w:sz w:val="24"/>
          <w:szCs w:val="24"/>
        </w:rP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260" o:title="eqId467271ab8e665d3086a0e858c66ececf"/>
            <o:lock v:ext="edit" aspectratio="t"/>
            <w10:wrap type="none"/>
            <w10:anchorlock/>
          </v:shape>
          <o:OLEObject Type="Embed" ProgID="Equation.DSMT4" ShapeID="_x0000_i1163" DrawAspect="Content" ObjectID="_1468075863" r:id="rId259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，再与</w:t>
      </w:r>
      <w:r>
        <w:rPr>
          <w:b/>
          <w:bCs/>
          <w:sz w:val="24"/>
          <w:szCs w:val="24"/>
        </w:rP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8pt;width:43pt;" o:ole="t" filled="f" o:preferrelative="t" stroked="f" coordsize="21600,21600">
            <v:path/>
            <v:fill on="f" focussize="0,0"/>
            <v:stroke on="f" joinstyle="miter"/>
            <v:imagedata r:id="rId262" o:title="eqId889220d0a5054f0df8fdb14fec5409b8"/>
            <o:lock v:ext="edit" aspectratio="t"/>
            <w10:wrap type="none"/>
            <w10:anchorlock/>
          </v:shape>
          <o:OLEObject Type="Embed" ProgID="Equation.DSMT4" ShapeID="_x0000_i1164" DrawAspect="Content" ObjectID="_1468075864" r:id="rId261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反应制备</w:t>
      </w:r>
      <w:r>
        <w:rPr>
          <w:b/>
          <w:bCs/>
          <w:sz w:val="24"/>
          <w:szCs w:val="24"/>
        </w:rP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8pt;width:81.25pt;" o:ole="t" filled="f" o:preferrelative="t" stroked="f" coordsize="21600,21600">
            <v:path/>
            <v:fill on="f" focussize="0,0"/>
            <v:stroke on="f" joinstyle="miter"/>
            <v:imagedata r:id="rId264" o:title="eqId93a450b143f6c21750b18c996f325ff0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3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的方案：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drawing>
          <wp:inline distT="0" distB="0" distL="114300" distR="114300">
            <wp:extent cx="5238750" cy="755015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5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（1）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采用下图所示装置制备</w:t>
      </w:r>
      <w:r>
        <w:rPr>
          <w:b/>
          <w:bCs/>
          <w:sz w:val="24"/>
          <w:szCs w:val="24"/>
        </w:rP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8.15pt;width:23.15pt;" o:ole="t" filled="f" o:preferrelative="t" stroked="f" coordsize="21600,21600">
            <v:path/>
            <v:fill on="f" focussize="0,0"/>
            <v:stroke on="f" joinstyle="miter"/>
            <v:imagedata r:id="rId267" o:title="eqId39208d1c3e640e796d76875beeb9fb04"/>
            <o:lock v:ext="edit" aspectratio="t"/>
            <w10:wrap type="none"/>
            <w10:anchorlock/>
          </v:shape>
          <o:OLEObject Type="Embed" ProgID="Equation.DSMT4" ShapeID="_x0000_i1166" DrawAspect="Content" ObjectID="_1468075866" r:id="rId266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，仪器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的名称为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；步骤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中采用冰水浴是为了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；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drawing>
          <wp:inline distT="0" distB="0" distL="114300" distR="114300">
            <wp:extent cx="828675" cy="160020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（2）步骤Ⅱ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应分数次加入</w:t>
      </w:r>
      <w:r>
        <w:rPr>
          <w:b/>
          <w:bCs/>
          <w:sz w:val="24"/>
          <w:szCs w:val="24"/>
        </w:rP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256" o:title="eqId93a83767ccb065185092c78c76120c84"/>
            <o:lock v:ext="edit" aspectratio="t"/>
            <w10:wrap type="none"/>
            <w10:anchorlock/>
          </v:shape>
          <o:OLEObject Type="Embed" ProgID="Equation.DSMT4" ShapeID="_x0000_i1167" DrawAspect="Content" ObjectID="_1468075867" r:id="rId269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，原因是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；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（3）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步骤</w:t>
      </w:r>
      <w:r>
        <w:rPr>
          <w:b/>
          <w:bCs/>
          <w:color w:val="000000"/>
          <w:sz w:val="24"/>
          <w:szCs w:val="24"/>
        </w:rPr>
        <w:t>Ⅲ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滴加饱和</w:t>
      </w:r>
      <w:r>
        <w:rPr>
          <w:b/>
          <w:bCs/>
          <w:sz w:val="24"/>
          <w:szCs w:val="24"/>
        </w:rP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6.3pt;width:42.55pt;" o:ole="t" filled="f" o:preferrelative="t" stroked="f" coordsize="21600,21600">
            <v:path/>
            <v:fill on="f" focussize="0,0"/>
            <v:stroke on="f" joinstyle="miter"/>
            <v:imagedata r:id="rId271" o:title="eqIdcb790623fa978863994ec6a8682af81d"/>
            <o:lock v:ext="edit" aspectratio="t"/>
            <w10:wrap type="none"/>
            <w10:anchorlock/>
          </v:shape>
          <o:OLEObject Type="Embed" ProgID="Equation.DSMT4" ShapeID="_x0000_i1168" DrawAspect="Content" ObjectID="_1468075868" r:id="rId270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溶液的目的是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；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（4）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步骤</w:t>
      </w:r>
      <w:r>
        <w:rPr>
          <w:b/>
          <w:bCs/>
          <w:color w:val="000000"/>
          <w:sz w:val="24"/>
          <w:szCs w:val="24"/>
        </w:rPr>
        <w:t>Ⅳ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生成</w:t>
      </w:r>
      <w:r>
        <w:rPr>
          <w:b/>
          <w:bCs/>
          <w:sz w:val="24"/>
          <w:szCs w:val="24"/>
        </w:rP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8.1pt;width:41.1pt;" o:ole="t" filled="f" o:preferrelative="t" stroked="f" coordsize="21600,21600">
            <v:path/>
            <v:fill on="f" focussize="0,0"/>
            <v:stroke on="f" joinstyle="miter"/>
            <v:imagedata r:id="rId273" o:title="eqIdcf99f9f4a0786ee442e924dc54b7ea4c"/>
            <o:lock v:ext="edit" aspectratio="t"/>
            <w10:wrap type="none"/>
            <w10:anchorlock/>
          </v:shape>
          <o:OLEObject Type="Embed" ProgID="Equation.DSMT4" ShapeID="_x0000_i1169" DrawAspect="Content" ObjectID="_1468075869" r:id="rId272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沉淀，判断</w:t>
      </w:r>
      <w:r>
        <w:rPr>
          <w:b/>
          <w:bCs/>
          <w:sz w:val="24"/>
          <w:szCs w:val="24"/>
        </w:rP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5pt;width:29pt;" o:ole="t" filled="f" o:preferrelative="t" stroked="f" coordsize="21600,21600">
            <v:path/>
            <v:fill on="f" focussize="0,0"/>
            <v:stroke on="f" joinstyle="miter"/>
            <v:imagedata r:id="rId275" o:title="eqId2293442fbaeba329c0deab4c6c56a78a"/>
            <o:lock v:ext="edit" aspectratio="t"/>
            <w10:wrap type="none"/>
            <w10:anchorlock/>
          </v:shape>
          <o:OLEObject Type="Embed" ProgID="Equation.DSMT4" ShapeID="_x0000_i1170" DrawAspect="Content" ObjectID="_1468075870" r:id="rId274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已沉淀完全的操作是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；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（5）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将步骤</w:t>
      </w:r>
      <w:r>
        <w:rPr>
          <w:b/>
          <w:bCs/>
          <w:color w:val="000000"/>
          <w:sz w:val="24"/>
          <w:szCs w:val="24"/>
        </w:rPr>
        <w:t>Ⅴ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中正确操作或现象的标号填入相应括号中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drawing>
          <wp:inline distT="0" distB="0" distL="114300" distR="114300">
            <wp:extent cx="5114925" cy="381000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．蒸发皿中出现少量晶体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．使用漏斗趁热过滤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．利用蒸发皿余热使溶液蒸干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．用玻璃棒不断搅拌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．等待蒸发皿冷却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【答案】（1）    ①. 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恒压滴液漏斗</w:t>
      </w:r>
      <w:r>
        <w:rPr>
          <w:b/>
          <w:bCs/>
          <w:color w:val="FF0000"/>
          <w:sz w:val="24"/>
          <w:szCs w:val="24"/>
        </w:rPr>
        <w:t xml:space="preserve">    ②. 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增大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SO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的溶解度、增大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SO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的浓度，同时为步骤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Ⅱ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提供低温</w:t>
      </w:r>
      <w:r>
        <w:rPr>
          <w:b/>
          <w:bCs/>
          <w:color w:val="FF0000"/>
          <w:sz w:val="24"/>
          <w:szCs w:val="24"/>
        </w:rPr>
        <w:t xml:space="preserve">    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（2）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防止过多的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MnO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SO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反应生成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MnSO</w:t>
      </w:r>
      <w:r>
        <w:rPr>
          <w:b/>
          <w:bCs/>
          <w:color w:val="FF0000"/>
          <w:sz w:val="24"/>
          <w:szCs w:val="24"/>
          <w:vertAlign w:val="subscript"/>
        </w:rPr>
        <w:t>4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，同时防止反应太快、放热太多、不利于控制温度低于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10℃</w:t>
      </w:r>
      <w:r>
        <w:rPr>
          <w:b/>
          <w:bCs/>
          <w:color w:val="FF0000"/>
          <w:sz w:val="24"/>
          <w:szCs w:val="24"/>
        </w:rPr>
        <w:t xml:space="preserve">    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（3）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除去过量的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SO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（或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SO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）</w:t>
      </w:r>
      <w:r>
        <w:rPr>
          <w:b/>
          <w:bCs/>
          <w:color w:val="FF0000"/>
          <w:sz w:val="24"/>
          <w:szCs w:val="24"/>
        </w:rPr>
        <w:t xml:space="preserve">    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（4）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静置，向上层清液中继续滴加几滴饱和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Na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CO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溶液，若不再产生沉淀，说明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Mn</w:t>
      </w:r>
      <w:r>
        <w:rPr>
          <w:b/>
          <w:bCs/>
          <w:color w:val="FF0000"/>
          <w:sz w:val="24"/>
          <w:szCs w:val="24"/>
          <w:vertAlign w:val="superscript"/>
        </w:rPr>
        <w:t>2+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已沉淀完全</w:t>
      </w:r>
      <w:r>
        <w:rPr>
          <w:b/>
          <w:bCs/>
          <w:color w:val="FF0000"/>
          <w:sz w:val="24"/>
          <w:szCs w:val="24"/>
        </w:rPr>
        <w:t xml:space="preserve">    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（5）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E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【解析】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【分析】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步骤Ⅱ中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MnO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SO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在低于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10℃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时反应生成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MnS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</w:t>
      </w:r>
      <w:r>
        <w:rPr>
          <w:b/>
          <w:bCs/>
          <w:color w:val="FF0000"/>
          <w:sz w:val="24"/>
          <w:szCs w:val="24"/>
          <w:vertAlign w:val="subscript"/>
        </w:rPr>
        <w:t>6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，反应的化学方程式为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MnO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+2H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SO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=MnS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</w:t>
      </w:r>
      <w:r>
        <w:rPr>
          <w:b/>
          <w:bCs/>
          <w:color w:val="FF0000"/>
          <w:sz w:val="24"/>
          <w:szCs w:val="24"/>
          <w:vertAlign w:val="subscript"/>
        </w:rPr>
        <w:t>6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+2H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，步骤Ⅲ中滴加饱和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Ba(OH)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除去过量的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SO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（或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SO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），步骤Ⅳ中滴入饱和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Na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CO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溶液发生反应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MnS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</w:t>
      </w:r>
      <w:r>
        <w:rPr>
          <w:b/>
          <w:bCs/>
          <w:color w:val="FF0000"/>
          <w:sz w:val="24"/>
          <w:szCs w:val="24"/>
          <w:vertAlign w:val="subscript"/>
        </w:rPr>
        <w:t>6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+Na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CO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=MnCO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↓+Na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</w:t>
      </w:r>
      <w:r>
        <w:rPr>
          <w:b/>
          <w:bCs/>
          <w:color w:val="FF0000"/>
          <w:sz w:val="24"/>
          <w:szCs w:val="24"/>
          <w:vertAlign w:val="subscript"/>
        </w:rPr>
        <w:t>6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，经过滤得到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Na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</w:t>
      </w:r>
      <w:r>
        <w:rPr>
          <w:b/>
          <w:bCs/>
          <w:color w:val="FF0000"/>
          <w:sz w:val="24"/>
          <w:szCs w:val="24"/>
          <w:vertAlign w:val="subscript"/>
        </w:rPr>
        <w:t>6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溶液，步骤Ⅴ中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Na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</w:t>
      </w:r>
      <w:r>
        <w:rPr>
          <w:b/>
          <w:bCs/>
          <w:color w:val="FF0000"/>
          <w:sz w:val="24"/>
          <w:szCs w:val="24"/>
          <w:vertAlign w:val="subscript"/>
        </w:rPr>
        <w:t>6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溶液经蒸发浓缩、冷却结晶、过滤、洗涤、干燥得到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Na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</w:t>
      </w:r>
      <w:r>
        <w:rPr>
          <w:b/>
          <w:bCs/>
          <w:color w:val="FF0000"/>
          <w:sz w:val="24"/>
          <w:szCs w:val="24"/>
          <w:vertAlign w:val="subscript"/>
        </w:rPr>
        <w:t>6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∙2H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。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【小问1详解】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根据仪器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的特点知，仪器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为恒压滴液漏斗；步骤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Ⅰ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中采用冰水浴是为了增大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SO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的溶解度、增大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SO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的浓度，同时为步骤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Ⅱ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提供低温；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【小问2详解】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由于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MnO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具有氧化性、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SO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（或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SO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）具有还原性，步骤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Ⅱ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应分数次加入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MnO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，原因是：防止过多的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MnO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SO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反应生成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MnSO</w:t>
      </w:r>
      <w:r>
        <w:rPr>
          <w:b/>
          <w:bCs/>
          <w:color w:val="FF0000"/>
          <w:sz w:val="24"/>
          <w:szCs w:val="24"/>
          <w:vertAlign w:val="subscript"/>
        </w:rPr>
        <w:t>4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，同时防止反应太快、放热太多、不利于控制温度低于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10℃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【小问3详解】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步骤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Ⅲ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中滴加饱和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Ba(OH)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溶液的目的是除去过量的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SO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（或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SO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），防止后续反应中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SO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Na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CO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溶液反应，增加饱和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Na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CO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溶液的用量、并使产品中混有杂质；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【小问4详解】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步骤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Ⅳ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中生成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MnCO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沉淀，判断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Mn</w:t>
      </w:r>
      <w:r>
        <w:rPr>
          <w:b/>
          <w:bCs/>
          <w:color w:val="FF0000"/>
          <w:sz w:val="24"/>
          <w:szCs w:val="24"/>
          <w:vertAlign w:val="superscript"/>
        </w:rPr>
        <w:t>2+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已沉淀完全的操作是：静置，向上层清液中继续滴加几滴饱和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Na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CO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溶液，若不再产生沉淀，说明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Mn</w:t>
      </w:r>
      <w:r>
        <w:rPr>
          <w:b/>
          <w:bCs/>
          <w:color w:val="FF0000"/>
          <w:sz w:val="24"/>
          <w:szCs w:val="24"/>
          <w:vertAlign w:val="superscript"/>
        </w:rPr>
        <w:t>2+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已沉淀完全；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【小问5详解】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步骤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Ⅴ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的正确操作或现象为：将滤液倒入蒸发皿中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→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用酒精灯加热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→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用玻璃棒不断搅拌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→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蒸发皿中出现少量晶体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→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停止加热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→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等待蒸发皿冷却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→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过滤、洗涤、干燥得到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Na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</w:t>
      </w:r>
      <w:r>
        <w:rPr>
          <w:b/>
          <w:bCs/>
          <w:color w:val="FF0000"/>
          <w:sz w:val="24"/>
          <w:szCs w:val="24"/>
          <w:vertAlign w:val="subscript"/>
        </w:rPr>
        <w:t>6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∙2H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，依次填入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E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17. </w:t>
      </w:r>
      <w:r>
        <w:rPr>
          <w:b/>
          <w:bCs/>
          <w:sz w:val="24"/>
          <w:szCs w:val="24"/>
        </w:rP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278" o:title="eqIdec389ba89ed1a331e7a5aaf24e2fcb40"/>
            <o:lock v:ext="edit" aspectratio="t"/>
            <w10:wrap type="none"/>
            <w10:anchorlock/>
          </v:shape>
          <o:OLEObject Type="Embed" ProgID="Equation.DSMT4" ShapeID="_x0000_i1171" DrawAspect="Content" ObjectID="_1468075871" r:id="rId277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是制备半导体材料硅的重要原料，可由不同途径制备。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（1）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由</w:t>
      </w:r>
      <w:r>
        <w:rPr>
          <w:b/>
          <w:bCs/>
          <w:sz w:val="24"/>
          <w:szCs w:val="24"/>
        </w:rP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280" o:title="eqId26ea17025013b3071a52bb0aa866bf5a"/>
            <o:lock v:ext="edit" aspectratio="t"/>
            <w10:wrap type="none"/>
            <w10:anchorlock/>
          </v:shape>
          <o:OLEObject Type="Embed" ProgID="Equation.DSMT4" ShapeID="_x0000_i1172" DrawAspect="Content" ObjectID="_1468075872" r:id="rId279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制备</w:t>
      </w:r>
      <w:r>
        <w:rPr>
          <w:b/>
          <w:bCs/>
          <w:sz w:val="24"/>
          <w:szCs w:val="24"/>
        </w:rP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278" o:title="eqIdec389ba89ed1a331e7a5aaf24e2fcb40"/>
            <o:lock v:ext="edit" aspectratio="t"/>
            <w10:wrap type="none"/>
            <w10:anchorlock/>
          </v:shape>
          <o:OLEObject Type="Embed" ProgID="Equation.DSMT4" ShapeID="_x0000_i1173" DrawAspect="Content" ObjectID="_1468075873" r:id="rId281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：</w:t>
      </w:r>
      <w:r>
        <w:rPr>
          <w:b/>
          <w:bCs/>
          <w:sz w:val="24"/>
          <w:szCs w:val="24"/>
        </w:rP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8.5pt;width:335.3pt;" o:ole="t" filled="f" o:preferrelative="t" stroked="f" coordsize="21600,21600">
            <v:path/>
            <v:fill on="f" focussize="0,0"/>
            <v:stroke on="f" joinstyle="miter"/>
            <v:imagedata r:id="rId283" o:title="eqId44b278dcb9ec2d21eb3dabcb75946f94"/>
            <o:lock v:ext="edit" aspectratio="t"/>
            <w10:wrap type="none"/>
            <w10:anchorlock/>
          </v:shape>
          <o:OLEObject Type="Embed" ProgID="Equation.DSMT4" ShapeID="_x0000_i1174" DrawAspect="Content" ObjectID="_1468075874" r:id="rId28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已知</w:t>
      </w:r>
      <w:r>
        <w:rPr>
          <w:b/>
          <w:bCs/>
          <w:sz w:val="24"/>
          <w:szCs w:val="24"/>
        </w:rP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8.5pt;width:324.5pt;" o:ole="t" filled="f" o:preferrelative="t" stroked="f" coordsize="21600,21600">
            <v:path/>
            <v:fill on="f" focussize="0,0"/>
            <v:stroke on="f" joinstyle="miter"/>
            <v:imagedata r:id="rId285" o:title="eqId35eac0bba140a0ed323c8aeb762783d8"/>
            <o:lock v:ext="edit" aspectratio="t"/>
            <w10:wrap type="none"/>
            <w10:anchorlock/>
          </v:shape>
          <o:OLEObject Type="Embed" ProgID="Equation.DSMT4" ShapeID="_x0000_i1175" DrawAspect="Content" ObjectID="_1468075875" r:id="rId28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287" o:title="eqIdb8b7217c39e7642c339fa71418eaed03"/>
            <o:lock v:ext="edit" aspectratio="t"/>
            <w10:wrap type="none"/>
            <w10:anchorlock/>
          </v:shape>
          <o:OLEObject Type="Embed" ProgID="Equation.DSMT4" ShapeID="_x0000_i1176" DrawAspect="Content" ObjectID="_1468075876" r:id="rId286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时，由</w:t>
      </w:r>
      <w:r>
        <w:rPr>
          <w:b/>
          <w:bCs/>
          <w:sz w:val="24"/>
          <w:szCs w:val="24"/>
        </w:rP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8pt;width:161.5pt;" o:ole="t" filled="f" o:preferrelative="t" stroked="f" coordsize="21600,21600">
            <v:path/>
            <v:fill on="f" focussize="0,0"/>
            <v:stroke on="f" joinstyle="miter"/>
            <v:imagedata r:id="rId289" o:title="eqIdbc133f18a2933aa82a1e9fbe0c44e8d5"/>
            <o:lock v:ext="edit" aspectratio="t"/>
            <w10:wrap type="none"/>
            <w10:anchorlock/>
          </v:shape>
          <o:OLEObject Type="Embed" ProgID="Equation.DSMT4" ShapeID="_x0000_i1177" DrawAspect="Content" ObjectID="_1468075877" r:id="rId288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制备</w:t>
      </w:r>
      <w:r>
        <w:rPr>
          <w:b/>
          <w:bCs/>
          <w:sz w:val="24"/>
          <w:szCs w:val="24"/>
        </w:rP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6pt;width:22pt;" o:ole="t" filled="f" o:preferrelative="t" stroked="f" coordsize="21600,21600">
            <v:path/>
            <v:fill on="f" focussize="0,0"/>
            <v:stroke on="f" joinstyle="miter"/>
            <v:imagedata r:id="rId291" o:title="eqId79841a2e86d37852002f6bda9989924d"/>
            <o:lock v:ext="edit" aspectratio="t"/>
            <w10:wrap type="none"/>
            <w10:anchorlock/>
          </v:shape>
          <o:OLEObject Type="Embed" ProgID="Equation.DSMT4" ShapeID="_x0000_i1178" DrawAspect="Content" ObjectID="_1468075878" r:id="rId290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硅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填“吸”或“放”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热</w:t>
      </w:r>
      <w:r>
        <w:rPr>
          <w:b/>
          <w:bCs/>
          <w:color w:val="000000"/>
          <w:sz w:val="24"/>
          <w:szCs w:val="24"/>
        </w:rPr>
        <w:t>_______</w:t>
      </w:r>
      <w:r>
        <w:rPr>
          <w:b/>
          <w:bCs/>
          <w:sz w:val="24"/>
          <w:szCs w:val="24"/>
        </w:rP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4.4pt;width:15pt;" o:ole="t" filled="f" o:preferrelative="t" stroked="f" coordsize="21600,21600">
            <v:path/>
            <v:fill on="f" focussize="0,0"/>
            <v:stroke on="f" joinstyle="miter"/>
            <v:imagedata r:id="rId293" o:title="eqId9235414bc13fe2ad07f1f6fd8f14c9ad"/>
            <o:lock v:ext="edit" aspectratio="t"/>
            <w10:wrap type="none"/>
            <w10:anchorlock/>
          </v:shape>
          <o:OLEObject Type="Embed" ProgID="Equation.DSMT4" ShapeID="_x0000_i1179" DrawAspect="Content" ObjectID="_1468075879" r:id="rId292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。升高温度有利于制备硅的原因是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（2）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在催化剂作用下由粗硅制备</w:t>
      </w:r>
      <w:r>
        <w:rPr>
          <w:b/>
          <w:bCs/>
          <w:sz w:val="24"/>
          <w:szCs w:val="24"/>
        </w:rP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278" o:title="eqIdec389ba89ed1a331e7a5aaf24e2fcb40"/>
            <o:lock v:ext="edit" aspectratio="t"/>
            <w10:wrap type="none"/>
            <w10:anchorlock/>
          </v:shape>
          <o:OLEObject Type="Embed" ProgID="Equation.DSMT4" ShapeID="_x0000_i1180" DrawAspect="Content" ObjectID="_1468075880" r:id="rId294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：</w:t>
      </w:r>
      <w:r>
        <w:rPr>
          <w:b/>
          <w:bCs/>
          <w:sz w:val="24"/>
          <w:szCs w:val="24"/>
        </w:rP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21.1pt;width:222.7pt;" o:ole="t" filled="f" o:preferrelative="t" stroked="f" coordsize="21600,21600">
            <v:path/>
            <v:fill on="f" focussize="0,0"/>
            <v:stroke on="f" joinstyle="miter"/>
            <v:imagedata r:id="rId296" o:title="eqId62bf164c5497a3d42f0940e8d69ff832"/>
            <o:lock v:ext="edit" aspectratio="t"/>
            <w10:wrap type="none"/>
            <w10:anchorlock/>
          </v:shape>
          <o:OLEObject Type="Embed" ProgID="Equation.DSMT4" ShapeID="_x0000_i1181" DrawAspect="Content" ObjectID="_1468075881" r:id="rId295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</w:t>
      </w:r>
      <w:r>
        <w:rPr>
          <w:b/>
          <w:bCs/>
          <w:sz w:val="24"/>
          <w:szCs w:val="24"/>
        </w:rP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4.15pt;width:31.65pt;" o:ole="t" filled="f" o:preferrelative="t" stroked="f" coordsize="21600,21600">
            <v:path/>
            <v:fill on="f" focussize="0,0"/>
            <v:stroke on="f" joinstyle="miter"/>
            <v:imagedata r:id="rId298" o:title="eqIdf89b8d02a6a771f6dd8e4df088d2d140"/>
            <o:lock v:ext="edit" aspectratio="t"/>
            <w10:wrap type="none"/>
            <w10:anchorlock/>
          </v:shape>
          <o:OLEObject Type="Embed" ProgID="Equation.DSMT4" ShapeID="_x0000_i1182" DrawAspect="Content" ObjectID="_1468075882" r:id="rId297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，</w:t>
      </w:r>
      <w:r>
        <w:rPr>
          <w:b/>
          <w:bCs/>
          <w:sz w:val="24"/>
          <w:szCs w:val="24"/>
        </w:rP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3pt;width:17pt;" o:ole="t" filled="f" o:preferrelative="t" stroked="f" coordsize="21600,21600">
            <v:path/>
            <v:fill on="f" focussize="0,0"/>
            <v:stroke on="f" joinstyle="miter"/>
            <v:imagedata r:id="rId300" o:title="eqIdbcdbcfa56af123635b4f5bae5908df69"/>
            <o:lock v:ext="edit" aspectratio="t"/>
            <w10:wrap type="none"/>
            <w10:anchorlock/>
          </v:shape>
          <o:OLEObject Type="Embed" ProgID="Equation.DSMT4" ShapeID="_x0000_i1183" DrawAspect="Content" ObjectID="_1468075883" r:id="rId299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密闭容器中，经不同方式处理的粗硅和催化剂混合物与</w:t>
      </w:r>
      <w:r>
        <w:rPr>
          <w:b/>
          <w:bCs/>
          <w:sz w:val="24"/>
          <w:szCs w:val="24"/>
        </w:rP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7.9pt;width:49.95pt;" o:ole="t" filled="f" o:preferrelative="t" stroked="f" coordsize="21600,21600">
            <v:path/>
            <v:fill on="f" focussize="0,0"/>
            <v:stroke on="f" joinstyle="miter"/>
            <v:imagedata r:id="rId302" o:title="eqId4bd51bd9b7136ad711dd4d4d932a710c"/>
            <o:lock v:ext="edit" aspectratio="t"/>
            <w10:wrap type="none"/>
            <w10:anchorlock/>
          </v:shape>
          <o:OLEObject Type="Embed" ProgID="Equation.DSMT4" ShapeID="_x0000_i1184" DrawAspect="Content" ObjectID="_1468075884" r:id="rId301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和</w:t>
      </w:r>
      <w:r>
        <w:rPr>
          <w:b/>
          <w:bCs/>
          <w:sz w:val="24"/>
          <w:szCs w:val="24"/>
        </w:rP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8pt;width:65.3pt;" o:ole="t" filled="f" o:preferrelative="t" stroked="f" coordsize="21600,21600">
            <v:path/>
            <v:fill on="f" focussize="0,0"/>
            <v:stroke on="f" joinstyle="miter"/>
            <v:imagedata r:id="rId304" o:title="eqIdc2b1532965700325c79230969c96f51f"/>
            <o:lock v:ext="edit" aspectratio="t"/>
            <w10:wrap type="none"/>
            <w10:anchorlock/>
          </v:shape>
          <o:OLEObject Type="Embed" ProgID="Equation.DSMT4" ShapeID="_x0000_i1185" DrawAspect="Content" ObjectID="_1468075885" r:id="rId303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气体反应，</w:t>
      </w:r>
      <w:r>
        <w:rPr>
          <w:b/>
          <w:bCs/>
          <w:sz w:val="24"/>
          <w:szCs w:val="24"/>
        </w:rP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280" o:title="eqId26ea17025013b3071a52bb0aa866bf5a"/>
            <o:lock v:ext="edit" aspectratio="t"/>
            <w10:wrap type="none"/>
            <w10:anchorlock/>
          </v:shape>
          <o:OLEObject Type="Embed" ProgID="Equation.DSMT4" ShapeID="_x0000_i1186" DrawAspect="Content" ObjectID="_1468075886" r:id="rId305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转化率随时间的变化如下图所示：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drawing>
          <wp:inline distT="0" distB="0" distL="114300" distR="114300">
            <wp:extent cx="2743200" cy="1924050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①</w:t>
      </w:r>
      <w:r>
        <w:rPr>
          <w:b/>
          <w:bCs/>
          <w:sz w:val="24"/>
          <w:szCs w:val="24"/>
        </w:rP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3.35pt;width:43.7pt;" o:ole="t" filled="f" o:preferrelative="t" stroked="f" coordsize="21600,21600">
            <v:path/>
            <v:fill on="f" focussize="0,0"/>
            <v:stroke on="f" joinstyle="miter"/>
            <v:imagedata r:id="rId308" o:title="eqId46b775613dcb050c2d92163f656ce7af"/>
            <o:lock v:ext="edit" aspectratio="t"/>
            <w10:wrap type="none"/>
            <w10:anchorlock/>
          </v:shape>
          <o:OLEObject Type="Embed" ProgID="Equation.DSMT4" ShapeID="_x0000_i1187" DrawAspect="Content" ObjectID="_1468075887" r:id="rId307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，经方式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处理后的反应速率最快；在此期间，经方式丙处理后的平均反应速率</w:t>
      </w:r>
      <w:r>
        <w:rPr>
          <w:b/>
          <w:bCs/>
          <w:sz w:val="24"/>
          <w:szCs w:val="24"/>
        </w:rP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20.05pt;width:63.75pt;" o:ole="t" filled="f" o:preferrelative="t" stroked="f" coordsize="21600,21600">
            <v:path/>
            <v:fill on="f" focussize="0,0"/>
            <v:stroke on="f" joinstyle="miter"/>
            <v:imagedata r:id="rId310" o:title="eqId48e30e4f5bd6b0aea52d1b96e53e3e02"/>
            <o:lock v:ext="edit" aspectratio="t"/>
            <w10:wrap type="none"/>
            <w10:anchorlock/>
          </v:shape>
          <o:OLEObject Type="Embed" ProgID="Equation.DSMT4" ShapeID="_x0000_i1188" DrawAspect="Content" ObjectID="_1468075888" r:id="rId309">
            <o:LockedField>false</o:LockedField>
          </o:OLEObject>
        </w:object>
      </w:r>
      <w:r>
        <w:rPr>
          <w:b/>
          <w:bCs/>
          <w:color w:val="000000"/>
          <w:sz w:val="24"/>
          <w:szCs w:val="24"/>
        </w:rPr>
        <w:t>_______</w:t>
      </w:r>
      <w:r>
        <w:rPr>
          <w:b/>
          <w:bCs/>
          <w:sz w:val="24"/>
          <w:szCs w:val="24"/>
        </w:rP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6.2pt;width:70.8pt;" o:ole="t" filled="f" o:preferrelative="t" stroked="f" coordsize="21600,21600">
            <v:path/>
            <v:fill on="f" focussize="0,0"/>
            <v:stroke on="f" joinstyle="miter"/>
            <v:imagedata r:id="rId312" o:title="eqIdb0936cd2e8c06ca16d5998c2c68b3a45"/>
            <o:lock v:ext="edit" aspectratio="t"/>
            <w10:wrap type="none"/>
            <w10:anchorlock/>
          </v:shape>
          <o:OLEObject Type="Embed" ProgID="Equation.DSMT4" ShapeID="_x0000_i1189" DrawAspect="Content" ObjectID="_1468075889" r:id="rId311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②当反应达平衡时，</w:t>
      </w:r>
      <w:r>
        <w:rPr>
          <w:b/>
          <w:bCs/>
          <w:sz w:val="24"/>
          <w:szCs w:val="24"/>
        </w:rP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314" o:title="eqId750859dd7d5b821d909e6a32c11095cf"/>
            <o:lock v:ext="edit" aspectratio="t"/>
            <w10:wrap type="none"/>
            <w10:anchorlock/>
          </v:shape>
          <o:OLEObject Type="Embed" ProgID="Equation.DSMT4" ShapeID="_x0000_i1190" DrawAspect="Content" ObjectID="_1468075890" r:id="rId313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的浓度为</w:t>
      </w:r>
      <w:r>
        <w:rPr>
          <w:b/>
          <w:bCs/>
          <w:color w:val="000000"/>
          <w:sz w:val="24"/>
          <w:szCs w:val="24"/>
        </w:rPr>
        <w:t>_______</w:t>
      </w:r>
      <w:r>
        <w:rPr>
          <w:b/>
          <w:bCs/>
          <w:sz w:val="24"/>
          <w:szCs w:val="24"/>
        </w:rP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316" o:title="eqIda7d553cd23a6f9d82994e0fd191c66ef"/>
            <o:lock v:ext="edit" aspectratio="t"/>
            <w10:wrap type="none"/>
            <w10:anchorlock/>
          </v:shape>
          <o:OLEObject Type="Embed" ProgID="Equation.DSMT4" ShapeID="_x0000_i1191" DrawAspect="Content" ObjectID="_1468075891" r:id="rId315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，平衡常数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K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的计算式为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③增大容器体积，反应平衡向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移动。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【答案】（1）    ①. 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吸</w:t>
      </w:r>
      <w:r>
        <w:rPr>
          <w:b/>
          <w:bCs/>
          <w:color w:val="FF0000"/>
          <w:sz w:val="24"/>
          <w:szCs w:val="24"/>
        </w:rPr>
        <w:t xml:space="preserve">    ②. 587.02    ③. 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该反应为吸热反应，升高温度，反应正向移动，有利于制备硅</w:t>
      </w:r>
      <w:r>
        <w:rPr>
          <w:b/>
          <w:bCs/>
          <w:color w:val="FF0000"/>
          <w:sz w:val="24"/>
          <w:szCs w:val="24"/>
        </w:rPr>
        <w:t xml:space="preserve">    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（2）    ①</w:t>
      </w:r>
      <w:r>
        <w:rPr>
          <w:b/>
          <w:bCs/>
          <w:color w:val="FF0000"/>
          <w:position w:val="-22"/>
          <w:sz w:val="24"/>
          <w:szCs w:val="24"/>
        </w:rPr>
        <w:drawing>
          <wp:inline distT="0" distB="0" distL="114300" distR="114300">
            <wp:extent cx="31750" cy="88900"/>
            <wp:effectExtent l="0" t="0" r="0" b="0"/>
            <wp:docPr id="926423490" name="图片 926423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423490" name="图片 926423490"/>
                    <pic:cNvPicPr>
                      <a:picLocks noChangeAspect="1"/>
                    </pic:cNvPicPr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甲</w:t>
      </w:r>
      <w:r>
        <w:rPr>
          <w:b/>
          <w:bCs/>
          <w:color w:val="FF0000"/>
          <w:sz w:val="24"/>
          <w:szCs w:val="24"/>
        </w:rPr>
        <w:t xml:space="preserve">    ②. </w:t>
      </w:r>
      <w:r>
        <w:rPr>
          <w:b/>
          <w:bCs/>
          <w:color w:val="FF0000"/>
          <w:sz w:val="24"/>
          <w:szCs w:val="24"/>
        </w:rP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319" o:title="eqId23c53cfe5440de25f75d4f196c5a66d5"/>
            <o:lock v:ext="edit" aspectratio="t"/>
            <w10:wrap type="none"/>
            <w10:anchorlock/>
          </v:shape>
          <o:OLEObject Type="Embed" ProgID="Equation.DSMT4" ShapeID="_x0000_i1192" DrawAspect="Content" ObjectID="_1468075892" r:id="rId318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 xml:space="preserve">    ③. 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0.1952</w:t>
      </w:r>
      <w:r>
        <w:rPr>
          <w:b/>
          <w:bCs/>
          <w:color w:val="FF0000"/>
          <w:sz w:val="24"/>
          <w:szCs w:val="24"/>
        </w:rPr>
        <w:t xml:space="preserve">    ④. </w:t>
      </w:r>
      <w:r>
        <w:rPr>
          <w:b/>
          <w:bCs/>
          <w:color w:val="FF0000"/>
          <w:sz w:val="24"/>
          <w:szCs w:val="24"/>
        </w:rP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33pt;width:90.75pt;" o:ole="t" filled="f" o:preferrelative="t" stroked="f" coordsize="21600,21600">
            <v:path/>
            <v:fill on="f" focussize="0,0"/>
            <v:stroke on="f" joinstyle="miter"/>
            <v:imagedata r:id="rId321" o:title="eqId4a81bed74872747d779fa20673aa9fd3"/>
            <o:lock v:ext="edit" aspectratio="t"/>
            <w10:wrap type="none"/>
            <w10:anchorlock/>
          </v:shape>
          <o:OLEObject Type="Embed" ProgID="Equation.DSMT4" ShapeID="_x0000_i1193" DrawAspect="Content" ObjectID="_1468075893" r:id="rId320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 xml:space="preserve">    ⑤. 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逆反应方向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【解析】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【小问1详解】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由题给热化学方程式：①</w:t>
      </w:r>
      <w:r>
        <w:rPr>
          <w:b/>
          <w:bCs/>
          <w:color w:val="FF0000"/>
          <w:sz w:val="24"/>
          <w:szCs w:val="24"/>
        </w:rP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8pt;width:175.5pt;" o:ole="t" filled="f" o:preferrelative="t" stroked="f" coordsize="21600,21600">
            <v:path/>
            <v:fill on="f" focussize="0,0"/>
            <v:stroke on="f" joinstyle="miter"/>
            <v:imagedata r:id="rId323" o:title="eqId9f55626941ea2494f9f6deced6326d49"/>
            <o:lock v:ext="edit" aspectratio="t"/>
            <w10:wrap type="none"/>
            <w10:anchorlock/>
          </v:shape>
          <o:OLEObject Type="Embed" ProgID="Equation.DSMT4" ShapeID="_x0000_i1194" DrawAspect="Content" ObjectID="_1468075894" r:id="rId322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b/>
          <w:bCs/>
          <w:color w:val="FF0000"/>
          <w:sz w:val="24"/>
          <w:szCs w:val="24"/>
        </w:rP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8.75pt;width:105.75pt;" o:ole="t" filled="f" o:preferrelative="t" stroked="f" coordsize="21600,21600">
            <v:path/>
            <v:fill on="f" focussize="0,0"/>
            <v:stroke on="f" joinstyle="miter"/>
            <v:imagedata r:id="rId325" o:title="eqId7bcd025198b9712a51e2aa015c63172e"/>
            <o:lock v:ext="edit" aspectratio="t"/>
            <w10:wrap type="none"/>
            <w10:anchorlock/>
          </v:shape>
          <o:OLEObject Type="Embed" ProgID="Equation.DSMT4" ShapeID="_x0000_i1195" DrawAspect="Content" ObjectID="_1468075895" r:id="rId324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；②</w:t>
      </w:r>
      <w:r>
        <w:rPr>
          <w:b/>
          <w:bCs/>
          <w:color w:val="FF0000"/>
          <w:sz w:val="24"/>
          <w:szCs w:val="24"/>
        </w:rP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8pt;width:162pt;" o:ole="t" filled="f" o:preferrelative="t" stroked="f" coordsize="21600,21600">
            <v:path/>
            <v:fill on="f" focussize="0,0"/>
            <v:stroke on="f" joinstyle="miter"/>
            <v:imagedata r:id="rId327" o:title="eqIdedf40201d0b5eea6c26e27d1b4ad5bad"/>
            <o:lock v:ext="edit" aspectratio="t"/>
            <w10:wrap type="none"/>
            <w10:anchorlock/>
          </v:shape>
          <o:OLEObject Type="Embed" ProgID="Equation.DSMT4" ShapeID="_x0000_i1196" DrawAspect="Content" ObjectID="_1468075896" r:id="rId326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b/>
          <w:bCs/>
          <w:color w:val="FF0000"/>
          <w:sz w:val="24"/>
          <w:szCs w:val="24"/>
        </w:rP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8.75pt;width:114.75pt;" o:ole="t" filled="f" o:preferrelative="t" stroked="f" coordsize="21600,21600">
            <v:path/>
            <v:fill on="f" focussize="0,0"/>
            <v:stroke on="f" joinstyle="miter"/>
            <v:imagedata r:id="rId329" o:title="eqId7b241de0204a0c2b3f1ab4aa609cc775"/>
            <o:lock v:ext="edit" aspectratio="t"/>
            <w10:wrap type="none"/>
            <w10:anchorlock/>
          </v:shape>
          <o:OLEObject Type="Embed" ProgID="Equation.DSMT4" ShapeID="_x0000_i1197" DrawAspect="Content" ObjectID="_1468075897" r:id="rId328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；则根据盖斯定律可知，①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+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②，可得热化学方程式</w:t>
      </w:r>
      <w:r>
        <w:rPr>
          <w:b/>
          <w:bCs/>
          <w:color w:val="FF0000"/>
          <w:sz w:val="24"/>
          <w:szCs w:val="24"/>
        </w:rP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8pt;width:161.5pt;" o:ole="t" filled="f" o:preferrelative="t" stroked="f" coordsize="21600,21600">
            <v:path/>
            <v:fill on="f" focussize="0,0"/>
            <v:stroke on="f" joinstyle="miter"/>
            <v:imagedata r:id="rId289" o:title="eqIdbc133f18a2933aa82a1e9fbe0c44e8d5"/>
            <o:lock v:ext="edit" aspectratio="t"/>
            <w10:wrap type="none"/>
            <w10:anchorlock/>
          </v:shape>
          <o:OLEObject Type="Embed" ProgID="Equation.DSMT4" ShapeID="_x0000_i1198" DrawAspect="Content" ObjectID="_1468075898" r:id="rId330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b/>
          <w:bCs/>
          <w:color w:val="FF0000"/>
          <w:sz w:val="24"/>
          <w:szCs w:val="24"/>
        </w:rP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8.75pt;width:342.75pt;" o:ole="t" filled="f" o:preferrelative="t" stroked="f" coordsize="21600,21600">
            <v:path/>
            <v:fill on="f" focussize="0,0"/>
            <v:stroke on="f" joinstyle="miter"/>
            <v:imagedata r:id="rId332" o:title="eqId7a1da0aaa7a21d63a7e40a2658bc31a1"/>
            <o:lock v:ext="edit" aspectratio="t"/>
            <w10:wrap type="none"/>
            <w10:anchorlock/>
          </v:shape>
          <o:OLEObject Type="Embed" ProgID="Equation.DSMT4" ShapeID="_x0000_i1199" DrawAspect="Content" ObjectID="_1468075899" r:id="rId331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，则制备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56gSi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，即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2molSi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，需要吸收热量为</w:t>
      </w:r>
      <w:r>
        <w:rPr>
          <w:b/>
          <w:bCs/>
          <w:color w:val="FF0000"/>
          <w:sz w:val="24"/>
          <w:szCs w:val="24"/>
        </w:rP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5.75pt;width:175.5pt;" o:ole="t" filled="f" o:preferrelative="t" stroked="f" coordsize="21600,21600">
            <v:path/>
            <v:fill on="f" focussize="0,0"/>
            <v:stroke on="f" joinstyle="miter"/>
            <v:imagedata r:id="rId334" o:title="eqIdbdee9bee798a038a21a443f778fc0c74"/>
            <o:lock v:ext="edit" aspectratio="t"/>
            <w10:wrap type="none"/>
            <w10:anchorlock/>
          </v:shape>
          <o:OLEObject Type="Embed" ProgID="Equation.DSMT4" ShapeID="_x0000_i1200" DrawAspect="Content" ObjectID="_1468075900" r:id="rId333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；该反应为吸热反应，升高温度，反应正向移动，有利于制备硅。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【小问2详解】</w:t>
      </w:r>
    </w:p>
    <w:p>
      <w:pPr>
        <w:spacing w:line="360" w:lineRule="auto"/>
        <w:ind w:left="210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①由转化率图像可知，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0-50min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，经方式甲处理后反应速率最快；经方式丙处理后，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50min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时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SiCl</w:t>
      </w:r>
      <w:r>
        <w:rPr>
          <w:b/>
          <w:bCs/>
          <w:color w:val="FF0000"/>
          <w:sz w:val="24"/>
          <w:szCs w:val="24"/>
          <w:vertAlign w:val="subscript"/>
        </w:rPr>
        <w:t>4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的转化率为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4.2%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，反应的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SiCl</w:t>
      </w:r>
      <w:r>
        <w:rPr>
          <w:b/>
          <w:bCs/>
          <w:color w:val="FF0000"/>
          <w:sz w:val="24"/>
          <w:szCs w:val="24"/>
          <w:vertAlign w:val="subscript"/>
        </w:rPr>
        <w:t>4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的物质的量为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0.1mol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×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4.2%=0.0042mol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，根据化学化学计量数可得反应生成的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SiHCl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的物质的量为</w:t>
      </w:r>
      <w:r>
        <w:rPr>
          <w:b/>
          <w:bCs/>
          <w:color w:val="FF0000"/>
          <w:sz w:val="24"/>
          <w:szCs w:val="24"/>
        </w:rP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30.75pt;width:135.75pt;" o:ole="t" filled="f" o:preferrelative="t" stroked="f" coordsize="21600,21600">
            <v:path/>
            <v:fill on="f" focussize="0,0"/>
            <v:stroke on="f" joinstyle="miter"/>
            <v:imagedata r:id="rId336" o:title="eqIdd7c2fe364a77a8609db1bcbfbac2c038"/>
            <o:lock v:ext="edit" aspectratio="t"/>
            <w10:wrap type="none"/>
            <w10:anchorlock/>
          </v:shape>
          <o:OLEObject Type="Embed" ProgID="Equation.DSMT4" ShapeID="_x0000_i1201" DrawAspect="Content" ObjectID="_1468075901" r:id="rId335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，平均反应速率</w:t>
      </w:r>
      <w:r>
        <w:rPr>
          <w:b/>
          <w:bCs/>
          <w:color w:val="FF0000"/>
          <w:sz w:val="24"/>
          <w:szCs w:val="24"/>
        </w:rP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30.75pt;width:234pt;" o:ole="t" filled="f" o:preferrelative="t" stroked="f" coordsize="21600,21600">
            <v:path/>
            <v:fill on="f" focussize="0,0"/>
            <v:stroke on="f" joinstyle="miter"/>
            <v:imagedata r:id="rId338" o:title="eqId02e07c7040f199cb31821fe6127756a0"/>
            <o:lock v:ext="edit" aspectratio="t"/>
            <w10:wrap type="none"/>
            <w10:anchorlock/>
          </v:shape>
          <o:OLEObject Type="Embed" ProgID="Equation.DSMT4" ShapeID="_x0000_i1202" DrawAspect="Content" ObjectID="_1468075902" r:id="rId337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；</w:t>
      </w:r>
    </w:p>
    <w:p>
      <w:pPr>
        <w:spacing w:line="360" w:lineRule="auto"/>
        <w:ind w:left="210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②反应达到平衡时，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SiCl</w:t>
      </w:r>
      <w:r>
        <w:rPr>
          <w:b/>
          <w:bCs/>
          <w:color w:val="FF0000"/>
          <w:sz w:val="24"/>
          <w:szCs w:val="24"/>
          <w:vertAlign w:val="subscript"/>
        </w:rPr>
        <w:t>4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的转化率为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14.6%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，列出三段式为：</w:t>
      </w:r>
      <w:r>
        <w:rPr>
          <w:b/>
          <w:bCs/>
          <w:color w:val="FF0000"/>
          <w:sz w:val="24"/>
          <w:szCs w:val="24"/>
        </w:rP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78pt;width:359.35pt;" o:ole="t" filled="f" o:preferrelative="t" stroked="f" coordsize="21600,21600">
            <v:path/>
            <v:fill on="f" focussize="0,0"/>
            <v:stroke on="f" joinstyle="miter"/>
            <v:imagedata r:id="rId340" o:title="eqIdf61e474d3eb0437afdd4621a15734f24"/>
            <o:lock v:ext="edit" aspectratio="t"/>
            <w10:wrap type="none"/>
            <w10:anchorlock/>
          </v:shape>
          <o:OLEObject Type="Embed" ProgID="Equation.DSMT4" ShapeID="_x0000_i1203" DrawAspect="Content" ObjectID="_1468075903" r:id="rId33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当反应达平衡时，</w:t>
      </w:r>
      <w:r>
        <w:rPr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的浓度为</w:t>
      </w:r>
      <w:r>
        <w:rPr>
          <w:b/>
          <w:bCs/>
          <w:color w:val="FF0000"/>
          <w:sz w:val="24"/>
          <w:szCs w:val="24"/>
        </w:rP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5.75pt;width:72pt;" o:ole="t" filled="f" o:preferrelative="t" stroked="f" coordsize="21600,21600">
            <v:path/>
            <v:fill on="f" focussize="0,0"/>
            <v:stroke on="f" joinstyle="miter"/>
            <v:imagedata r:id="rId342" o:title="eqId710c6c5fcef85e3e5ed8dd39d82a9175"/>
            <o:lock v:ext="edit" aspectratio="t"/>
            <w10:wrap type="none"/>
            <w10:anchorlock/>
          </v:shape>
          <o:OLEObject Type="Embed" ProgID="Equation.DSMT4" ShapeID="_x0000_i1204" DrawAspect="Content" ObjectID="_1468075904" r:id="rId341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，平衡常数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K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的计算式为</w:t>
      </w:r>
      <w:r>
        <w:rPr>
          <w:b/>
          <w:bCs/>
          <w:color w:val="FF0000"/>
          <w:sz w:val="24"/>
          <w:szCs w:val="24"/>
        </w:rP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33pt;width:90.75pt;" o:ole="t" filled="f" o:preferrelative="t" stroked="f" coordsize="21600,21600">
            <v:path/>
            <v:fill on="f" focussize="0,0"/>
            <v:stroke on="f" joinstyle="miter"/>
            <v:imagedata r:id="rId344" o:title="eqId58b957f6a3c29403e1f71878e8d1ecfd"/>
            <o:lock v:ext="edit" aspectratio="t"/>
            <w10:wrap type="none"/>
            <w10:anchorlock/>
          </v:shape>
          <o:OLEObject Type="Embed" ProgID="Equation.DSMT4" ShapeID="_x0000_i1205" DrawAspect="Content" ObjectID="_1468075905" r:id="rId343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>；</w:t>
      </w:r>
    </w:p>
    <w:p>
      <w:pPr>
        <w:spacing w:line="360" w:lineRule="auto"/>
        <w:ind w:left="210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③增大容器体积，压强减小，平衡向气体体积增大的方向移动，即反应平衡向逆反应方向移动。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18.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山药素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-1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是从山药根茎中提取的具有抗菌消炎活性的物质，它的一种合成方法如下图：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drawing>
          <wp:inline distT="0" distB="0" distL="114300" distR="114300">
            <wp:extent cx="5238750" cy="2896235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89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（1）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化合物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的结构简式为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。由化合物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制备化合物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Ⅱ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的反应与以下反应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的反应类型相同。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．</w:t>
      </w:r>
      <w:r>
        <w:rPr>
          <w:b/>
          <w:bCs/>
          <w:sz w:val="24"/>
          <w:szCs w:val="24"/>
        </w:rP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20.05pt;width:162pt;" o:ole="t" filled="f" o:preferrelative="t" stroked="f" coordsize="21600,21600">
            <v:path/>
            <v:fill on="f" focussize="0,0"/>
            <v:stroke on="f" joinstyle="miter"/>
            <v:imagedata r:id="rId347" o:title="eqId7a050ff8cd3de73dbee1d17ea4440cf1"/>
            <o:lock v:ext="edit" aspectratio="t"/>
            <w10:wrap type="none"/>
            <w10:anchorlock/>
          </v:shape>
          <o:OLEObject Type="Embed" ProgID="Equation.DSMT4" ShapeID="_x0000_i1206" DrawAspect="Content" ObjectID="_1468075906" r:id="rId346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      B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．</w:t>
      </w:r>
      <w:r>
        <w:rPr>
          <w:b/>
          <w:bCs/>
          <w:sz w:val="24"/>
          <w:szCs w:val="24"/>
        </w:rP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20.05pt;width:140.9pt;" o:ole="t" filled="f" o:preferrelative="t" stroked="f" coordsize="21600,21600">
            <v:path/>
            <v:fill on="f" focussize="0,0"/>
            <v:stroke on="f" joinstyle="miter"/>
            <v:imagedata r:id="rId349" o:title="eqId0b971acef3da65e452db058bb4ac10ef"/>
            <o:lock v:ext="edit" aspectratio="t"/>
            <w10:wrap type="none"/>
            <w10:anchorlock/>
          </v:shape>
          <o:OLEObject Type="Embed" ProgID="Equation.DSMT4" ShapeID="_x0000_i1207" DrawAspect="Content" ObjectID="_1468075907" r:id="rId34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．</w:t>
      </w:r>
      <w:r>
        <w:rPr>
          <w:b/>
          <w:bCs/>
          <w:sz w:val="24"/>
          <w:szCs w:val="24"/>
        </w:rP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8.5pt;width:167.15pt;" o:ole="t" filled="f" o:preferrelative="t" stroked="f" coordsize="21600,21600">
            <v:path/>
            <v:fill on="f" focussize="0,0"/>
            <v:stroke on="f" joinstyle="miter"/>
            <v:imagedata r:id="rId351" o:title="eqId0bbd800be1641f98f5bfdf15f9469ff9"/>
            <o:lock v:ext="edit" aspectratio="t"/>
            <w10:wrap type="none"/>
            <w10:anchorlock/>
          </v:shape>
          <o:OLEObject Type="Embed" ProgID="Equation.DSMT4" ShapeID="_x0000_i1208" DrawAspect="Content" ObjectID="_1468075908" r:id="rId350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      D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．</w:t>
      </w:r>
      <w:r>
        <w:rPr>
          <w:b/>
          <w:bCs/>
          <w:sz w:val="24"/>
          <w:szCs w:val="24"/>
        </w:rP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8.5pt;width:173.85pt;" o:ole="t" filled="f" o:preferrelative="t" stroked="f" coordsize="21600,21600">
            <v:path/>
            <v:fill on="f" focussize="0,0"/>
            <v:stroke on="f" joinstyle="miter"/>
            <v:imagedata r:id="rId353" o:title="eqId57857a2114f1f1b800a55569e7ea3ec0"/>
            <o:lock v:ext="edit" aspectratio="t"/>
            <w10:wrap type="none"/>
            <w10:anchorlock/>
          </v:shape>
          <o:OLEObject Type="Embed" ProgID="Equation.DSMT4" ShapeID="_x0000_i1209" DrawAspect="Content" ObjectID="_1468075909" r:id="rId35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（2）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化合物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Ⅲ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的同分异构体中，同时满足下列条件的有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种。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①含有苯环且苯环上的一溴代物只有一种；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②能与新制</w:t>
      </w:r>
      <w:r>
        <w:rPr>
          <w:b/>
          <w:bCs/>
          <w:sz w:val="24"/>
          <w:szCs w:val="24"/>
        </w:rP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355" o:title="eqId0f0331581708d67687d38488b1f9ad25"/>
            <o:lock v:ext="edit" aspectratio="t"/>
            <w10:wrap type="none"/>
            <w10:anchorlock/>
          </v:shape>
          <o:OLEObject Type="Embed" ProgID="Equation.DSMT4" ShapeID="_x0000_i1210" DrawAspect="Content" ObjectID="_1468075910" r:id="rId354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反应，生成砖红色沉淀；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③核磁共振氢谱显示有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组峰，峰面积之比为</w:t>
      </w:r>
      <w:r>
        <w:rPr>
          <w:b/>
          <w:bCs/>
          <w:sz w:val="24"/>
          <w:szCs w:val="24"/>
        </w:rP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3.35pt;width:36pt;" o:ole="t" filled="f" o:preferrelative="t" stroked="f" coordsize="21600,21600">
            <v:path/>
            <v:fill on="f" focussize="0,0"/>
            <v:stroke on="f" joinstyle="miter"/>
            <v:imagedata r:id="rId357" o:title="eqId86f5e2199e461122224e23bf03a7358f"/>
            <o:lock v:ext="edit" aspectratio="t"/>
            <w10:wrap type="none"/>
            <w10:anchorlock/>
          </v:shape>
          <o:OLEObject Type="Embed" ProgID="Equation.DSMT4" ShapeID="_x0000_i1211" DrawAspect="Content" ObjectID="_1468075911" r:id="rId356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（3）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化合物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IV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的含氧官能团名称为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（4）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由化合物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制备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VI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时，生成的气体是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（5）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从官能团转化的角度解释化合物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Ⅷ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转化为山药素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-1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的过程中，先加碱后加酸的原因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【答案】（1）    ①. </w:t>
      </w:r>
      <w:r>
        <w:rPr>
          <w:b/>
          <w:bCs/>
          <w:color w:val="FF0000"/>
          <w:sz w:val="24"/>
          <w:szCs w:val="24"/>
        </w:rPr>
        <w:drawing>
          <wp:inline distT="0" distB="0" distL="114300" distR="114300">
            <wp:extent cx="1543050" cy="857250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24"/>
          <w:szCs w:val="24"/>
        </w:rPr>
        <w:t xml:space="preserve">    ②. AD    （2）6    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（3）酚羟基、醚键、醛基    （4）CO2    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（5）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提高化合物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Ⅷ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的转化率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【解析】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【分析】I的分子式为C</w:t>
      </w:r>
      <w:r>
        <w:rPr>
          <w:b/>
          <w:bCs/>
          <w:color w:val="FF0000"/>
          <w:sz w:val="24"/>
          <w:szCs w:val="24"/>
          <w:vertAlign w:val="subscript"/>
        </w:rPr>
        <w:t>9</w:t>
      </w:r>
      <w:r>
        <w:rPr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12</w:t>
      </w:r>
      <w:r>
        <w:rPr>
          <w:b/>
          <w:bCs/>
          <w:color w:val="FF0000"/>
          <w:sz w:val="24"/>
          <w:szCs w:val="24"/>
        </w:rPr>
        <w:t>O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，在光照的条件下和氯气发生取代反应得II</w:t>
      </w:r>
      <w:r>
        <w:rPr>
          <w:b/>
          <w:bCs/>
          <w:color w:val="FF0000"/>
          <w:sz w:val="24"/>
          <w:szCs w:val="24"/>
        </w:rPr>
        <w:drawing>
          <wp:inline distT="0" distB="0" distL="114300" distR="114300">
            <wp:extent cx="1362075" cy="762000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24"/>
          <w:szCs w:val="24"/>
        </w:rPr>
        <w:t>，故I的结构为</w:t>
      </w:r>
      <w:r>
        <w:rPr>
          <w:b/>
          <w:bCs/>
          <w:color w:val="FF0000"/>
          <w:sz w:val="24"/>
          <w:szCs w:val="24"/>
        </w:rPr>
        <w:drawing>
          <wp:inline distT="0" distB="0" distL="114300" distR="114300">
            <wp:extent cx="1352550" cy="752475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24"/>
          <w:szCs w:val="24"/>
        </w:rPr>
        <w:t>；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化合物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V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转化为化合物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VI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发生脱羧反应，有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CO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生成；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【小问1详解】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由分析，I的结构简式为</w:t>
      </w:r>
      <w:r>
        <w:rPr>
          <w:b/>
          <w:bCs/>
          <w:color w:val="FF0000"/>
          <w:sz w:val="24"/>
          <w:szCs w:val="24"/>
        </w:rPr>
        <w:drawing>
          <wp:inline distT="0" distB="0" distL="114300" distR="114300">
            <wp:extent cx="1457325" cy="809625"/>
            <wp:effectExtent l="0" t="0" r="0" b="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24"/>
          <w:szCs w:val="24"/>
        </w:rPr>
        <w:t>，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由化合物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I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制备化合物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Ⅱ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的反应类型为取代反应，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都是烃与氯气发生取代反应，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是苯在光照条件下和氯气发生加成反应，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是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4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Cl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发生消去反应，故选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【小问2详解】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化合物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Ⅲ</w:t>
      </w:r>
      <w:r>
        <w:rPr>
          <w:b/>
          <w:bCs/>
          <w:color w:val="FF0000"/>
          <w:sz w:val="24"/>
          <w:szCs w:val="24"/>
        </w:rPr>
        <w:t>为</w:t>
      </w:r>
      <w:r>
        <w:rPr>
          <w:b/>
          <w:bCs/>
          <w:color w:val="FF0000"/>
          <w:sz w:val="24"/>
          <w:szCs w:val="24"/>
        </w:rPr>
        <w:drawing>
          <wp:inline distT="0" distB="0" distL="114300" distR="114300">
            <wp:extent cx="1438275" cy="800100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24"/>
          <w:szCs w:val="24"/>
        </w:rPr>
        <w:t>，分子式C</w:t>
      </w:r>
      <w:r>
        <w:rPr>
          <w:b/>
          <w:bCs/>
          <w:color w:val="FF0000"/>
          <w:sz w:val="24"/>
          <w:szCs w:val="24"/>
          <w:vertAlign w:val="subscript"/>
        </w:rPr>
        <w:t>10</w:t>
      </w:r>
      <w:r>
        <w:rPr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12</w:t>
      </w:r>
      <w:r>
        <w:rPr>
          <w:b/>
          <w:bCs/>
          <w:color w:val="FF0000"/>
          <w:sz w:val="24"/>
          <w:szCs w:val="24"/>
        </w:rPr>
        <w:t>O</w:t>
      </w:r>
      <w:r>
        <w:rPr>
          <w:b/>
          <w:bCs/>
          <w:color w:val="FF0000"/>
          <w:sz w:val="24"/>
          <w:szCs w:val="24"/>
          <w:vertAlign w:val="subscript"/>
        </w:rPr>
        <w:t>4</w:t>
      </w:r>
      <w:r>
        <w:rPr>
          <w:b/>
          <w:bCs/>
          <w:color w:val="FF0000"/>
          <w:sz w:val="24"/>
          <w:szCs w:val="24"/>
        </w:rPr>
        <w:t>，同时满足下列条件：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①含有苯环且苯环上的一溴代物只有一种，说明苯环上只有一种化学环境的氢原子；②能与新制</w:t>
      </w:r>
      <w:r>
        <w:rPr>
          <w:b/>
          <w:bCs/>
          <w:color w:val="FF0000"/>
          <w:sz w:val="24"/>
          <w:szCs w:val="24"/>
        </w:rPr>
        <w:t>Cu(OH)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反应，生成砖红色沉淀，说明有醛基，根据分子式，不饱和度为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5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，除去苯环的不饱和度，只有一个醛基；③核磁共振氢谱显示有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4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组峰，峰面积之比为</w:t>
      </w:r>
      <w:r>
        <w:rPr>
          <w:b/>
          <w:bCs/>
          <w:color w:val="FF0000"/>
          <w:sz w:val="24"/>
          <w:szCs w:val="24"/>
        </w:rPr>
        <w:t>1:2:3:6，说明分子中有4种不同化学环境的氢原子，数目分别为1、2、3、6，故满足条件的同分异构体有：</w:t>
      </w:r>
      <w:r>
        <w:rPr>
          <w:b/>
          <w:bCs/>
          <w:color w:val="FF0000"/>
          <w:sz w:val="24"/>
          <w:szCs w:val="24"/>
        </w:rPr>
        <w:drawing>
          <wp:inline distT="0" distB="0" distL="114300" distR="114300">
            <wp:extent cx="1552575" cy="1085850"/>
            <wp:effectExtent l="0" t="0" r="0" b="0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24"/>
          <w:szCs w:val="24"/>
        </w:rPr>
        <w:t>、</w:t>
      </w:r>
      <w:r>
        <w:rPr>
          <w:b/>
          <w:bCs/>
          <w:color w:val="FF0000"/>
          <w:sz w:val="24"/>
          <w:szCs w:val="24"/>
        </w:rPr>
        <w:drawing>
          <wp:inline distT="0" distB="0" distL="114300" distR="114300">
            <wp:extent cx="1543050" cy="1076325"/>
            <wp:effectExtent l="0" t="0" r="0" b="0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24"/>
          <w:szCs w:val="24"/>
        </w:rPr>
        <w:t>、</w:t>
      </w:r>
      <w:r>
        <w:rPr>
          <w:b/>
          <w:bCs/>
          <w:color w:val="FF0000"/>
          <w:sz w:val="24"/>
          <w:szCs w:val="24"/>
        </w:rPr>
        <w:drawing>
          <wp:inline distT="0" distB="0" distL="114300" distR="114300">
            <wp:extent cx="1409700" cy="1171575"/>
            <wp:effectExtent l="0" t="0" r="0" b="0"/>
            <wp:docPr id="100063" name="图片 1000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3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24"/>
          <w:szCs w:val="24"/>
        </w:rPr>
        <w:t>、</w:t>
      </w:r>
      <w:r>
        <w:rPr>
          <w:b/>
          <w:bCs/>
          <w:color w:val="FF0000"/>
          <w:sz w:val="24"/>
          <w:szCs w:val="24"/>
        </w:rPr>
        <w:drawing>
          <wp:inline distT="0" distB="0" distL="114300" distR="114300">
            <wp:extent cx="1504950" cy="1200150"/>
            <wp:effectExtent l="0" t="0" r="0" b="0"/>
            <wp:docPr id="100065" name="图片 10006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24"/>
          <w:szCs w:val="24"/>
        </w:rPr>
        <w:t>、</w:t>
      </w:r>
      <w:r>
        <w:rPr>
          <w:b/>
          <w:bCs/>
          <w:color w:val="FF0000"/>
          <w:sz w:val="24"/>
          <w:szCs w:val="24"/>
        </w:rPr>
        <w:drawing>
          <wp:inline distT="0" distB="0" distL="114300" distR="114300">
            <wp:extent cx="1304925" cy="1028700"/>
            <wp:effectExtent l="0" t="0" r="3175" b="0"/>
            <wp:docPr id="100067" name="图片 10006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24"/>
          <w:szCs w:val="24"/>
        </w:rPr>
        <w:t>、</w:t>
      </w:r>
      <w:r>
        <w:rPr>
          <w:b/>
          <w:bCs/>
          <w:color w:val="FF0000"/>
          <w:sz w:val="24"/>
          <w:szCs w:val="24"/>
        </w:rPr>
        <w:drawing>
          <wp:inline distT="0" distB="0" distL="114300" distR="114300">
            <wp:extent cx="1276350" cy="1047750"/>
            <wp:effectExtent l="0" t="0" r="6350" b="6350"/>
            <wp:docPr id="100069" name="图片 10006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24"/>
          <w:szCs w:val="24"/>
        </w:rPr>
        <w:t>，共6种；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【小问3详解】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化合物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IV</w:t>
      </w:r>
      <w:r>
        <w:rPr>
          <w:rFonts w:ascii="宋体" w:hAnsi="宋体" w:eastAsia="宋体" w:cs="宋体"/>
          <w:b/>
          <w:bCs/>
          <w:color w:val="FF0000"/>
          <w:position w:val="0"/>
          <w:sz w:val="24"/>
          <w:szCs w:val="24"/>
        </w:rPr>
        <w:drawing>
          <wp:inline distT="0" distB="0" distL="114300" distR="114300">
            <wp:extent cx="133350" cy="177800"/>
            <wp:effectExtent l="0" t="0" r="6350" b="0"/>
            <wp:docPr id="926423482" name="图片 926423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423482" name="图片 92642348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结构为</w:t>
      </w:r>
      <w:r>
        <w:rPr>
          <w:b/>
          <w:bCs/>
          <w:color w:val="FF0000"/>
          <w:sz w:val="24"/>
          <w:szCs w:val="24"/>
        </w:rPr>
        <w:drawing>
          <wp:inline distT="0" distB="0" distL="114300" distR="114300">
            <wp:extent cx="1647825" cy="771525"/>
            <wp:effectExtent l="0" t="0" r="3175" b="3175"/>
            <wp:docPr id="100071" name="图片 10007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图片 10007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24"/>
          <w:szCs w:val="24"/>
        </w:rPr>
        <w:t>，其中含氧官能团的名称为酚羟基、醚键、醛基；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【小问4详解】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对比化合物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V</w:t>
      </w:r>
      <w:r>
        <w:rPr>
          <w:b/>
          <w:bCs/>
          <w:color w:val="FF0000"/>
          <w:sz w:val="24"/>
          <w:szCs w:val="24"/>
        </w:rPr>
        <w:t>和化合物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VI</w:t>
      </w:r>
      <w:r>
        <w:rPr>
          <w:b/>
          <w:bCs/>
          <w:color w:val="FF0000"/>
          <w:sz w:val="24"/>
          <w:szCs w:val="24"/>
        </w:rPr>
        <w:t>的结构，化合物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VI</w:t>
      </w:r>
      <w:r>
        <w:rPr>
          <w:b/>
          <w:bCs/>
          <w:color w:val="FF0000"/>
          <w:sz w:val="24"/>
          <w:szCs w:val="24"/>
        </w:rPr>
        <w:t>比化合物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V</w:t>
      </w:r>
      <w:r>
        <w:rPr>
          <w:b/>
          <w:bCs/>
          <w:color w:val="FF0000"/>
          <w:sz w:val="24"/>
          <w:szCs w:val="24"/>
        </w:rPr>
        <w:t>少一个碳原子两个氧原子，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由化合物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V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制备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VI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时，生成的气体是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CO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【小问5详解】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化合物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Ⅷ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转化为山药素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-1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的过程发生的是酯基水解，酯在碱性条件下水解更彻底，再加入酸将酚羟基的盐转化为酚羟基得目标产物山药素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-1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，若直接加酸，由于酯在酸性条件下的水解可逆，产率较低，故先加碱后加酸是为了提高化合物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Ⅷ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的转化率。</w:t>
      </w:r>
    </w:p>
    <w:sectPr>
      <w:headerReference r:id="rId3" w:type="default"/>
      <w:footerReference r:id="rId4" w:type="default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UI Symbol">
    <w:panose1 w:val="020B0502040204020203"/>
    <w:charset w:val="00"/>
    <w:family w:val="auto"/>
    <w:pitch w:val="default"/>
    <w:sig w:usb0="800001E3" w:usb1="1200FFEF" w:usb2="00040000" w:usb3="04000000" w:csb0="00000001" w:csb1="4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</w:t>
    </w:r>
    <w:r>
      <w:fldChar w:fldCharType="end"/>
    </w:r>
    <w:r>
      <w:t>页</w:t>
    </w:r>
  </w:p>
  <w:p>
    <w:pPr>
      <w:pStyle w:val="2"/>
    </w:pPr>
  </w:p>
  <w:p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snapToGrid w:val="0"/>
      <w:rPr>
        <w:rFonts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212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ljNGNiYzdiMWRkYzk4YTMxNTYxN2Y1M2I4OTRhYmM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2CC733B7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39.bin"/><Relationship Id="rId98" Type="http://schemas.openxmlformats.org/officeDocument/2006/relationships/image" Target="media/image56.wmf"/><Relationship Id="rId97" Type="http://schemas.openxmlformats.org/officeDocument/2006/relationships/oleObject" Target="embeddings/oleObject38.bin"/><Relationship Id="rId96" Type="http://schemas.openxmlformats.org/officeDocument/2006/relationships/image" Target="media/image55.wmf"/><Relationship Id="rId95" Type="http://schemas.openxmlformats.org/officeDocument/2006/relationships/oleObject" Target="embeddings/oleObject37.bin"/><Relationship Id="rId94" Type="http://schemas.openxmlformats.org/officeDocument/2006/relationships/image" Target="media/image54.wmf"/><Relationship Id="rId93" Type="http://schemas.openxmlformats.org/officeDocument/2006/relationships/oleObject" Target="embeddings/oleObject36.bin"/><Relationship Id="rId92" Type="http://schemas.openxmlformats.org/officeDocument/2006/relationships/image" Target="media/image53.wmf"/><Relationship Id="rId91" Type="http://schemas.openxmlformats.org/officeDocument/2006/relationships/oleObject" Target="embeddings/oleObject35.bin"/><Relationship Id="rId90" Type="http://schemas.openxmlformats.org/officeDocument/2006/relationships/image" Target="media/image52.png"/><Relationship Id="rId9" Type="http://schemas.openxmlformats.org/officeDocument/2006/relationships/oleObject" Target="embeddings/oleObject2.bin"/><Relationship Id="rId89" Type="http://schemas.openxmlformats.org/officeDocument/2006/relationships/image" Target="media/image51.wmf"/><Relationship Id="rId88" Type="http://schemas.openxmlformats.org/officeDocument/2006/relationships/oleObject" Target="embeddings/oleObject34.bin"/><Relationship Id="rId87" Type="http://schemas.openxmlformats.org/officeDocument/2006/relationships/image" Target="media/image50.wmf"/><Relationship Id="rId86" Type="http://schemas.openxmlformats.org/officeDocument/2006/relationships/oleObject" Target="embeddings/oleObject33.bin"/><Relationship Id="rId85" Type="http://schemas.openxmlformats.org/officeDocument/2006/relationships/image" Target="media/image49.wmf"/><Relationship Id="rId84" Type="http://schemas.openxmlformats.org/officeDocument/2006/relationships/oleObject" Target="embeddings/oleObject32.bin"/><Relationship Id="rId83" Type="http://schemas.openxmlformats.org/officeDocument/2006/relationships/image" Target="media/image48.wmf"/><Relationship Id="rId82" Type="http://schemas.openxmlformats.org/officeDocument/2006/relationships/oleObject" Target="embeddings/oleObject31.bin"/><Relationship Id="rId81" Type="http://schemas.openxmlformats.org/officeDocument/2006/relationships/image" Target="media/image47.wmf"/><Relationship Id="rId80" Type="http://schemas.openxmlformats.org/officeDocument/2006/relationships/oleObject" Target="embeddings/oleObject30.bin"/><Relationship Id="rId8" Type="http://schemas.openxmlformats.org/officeDocument/2006/relationships/image" Target="media/image3.wmf"/><Relationship Id="rId79" Type="http://schemas.openxmlformats.org/officeDocument/2006/relationships/image" Target="media/image46.wmf"/><Relationship Id="rId78" Type="http://schemas.openxmlformats.org/officeDocument/2006/relationships/oleObject" Target="embeddings/oleObject29.bin"/><Relationship Id="rId77" Type="http://schemas.openxmlformats.org/officeDocument/2006/relationships/image" Target="media/image45.wmf"/><Relationship Id="rId76" Type="http://schemas.openxmlformats.org/officeDocument/2006/relationships/oleObject" Target="embeddings/oleObject28.bin"/><Relationship Id="rId75" Type="http://schemas.openxmlformats.org/officeDocument/2006/relationships/image" Target="media/image44.wmf"/><Relationship Id="rId74" Type="http://schemas.openxmlformats.org/officeDocument/2006/relationships/oleObject" Target="embeddings/oleObject27.bin"/><Relationship Id="rId73" Type="http://schemas.openxmlformats.org/officeDocument/2006/relationships/image" Target="media/image43.png"/><Relationship Id="rId72" Type="http://schemas.openxmlformats.org/officeDocument/2006/relationships/image" Target="media/image42.wmf"/><Relationship Id="rId71" Type="http://schemas.openxmlformats.org/officeDocument/2006/relationships/oleObject" Target="embeddings/oleObject26.bin"/><Relationship Id="rId70" Type="http://schemas.openxmlformats.org/officeDocument/2006/relationships/oleObject" Target="embeddings/oleObject25.bin"/><Relationship Id="rId7" Type="http://schemas.openxmlformats.org/officeDocument/2006/relationships/oleObject" Target="embeddings/oleObject1.bin"/><Relationship Id="rId69" Type="http://schemas.openxmlformats.org/officeDocument/2006/relationships/image" Target="media/image41.wmf"/><Relationship Id="rId68" Type="http://schemas.openxmlformats.org/officeDocument/2006/relationships/oleObject" Target="embeddings/oleObject24.bin"/><Relationship Id="rId67" Type="http://schemas.openxmlformats.org/officeDocument/2006/relationships/image" Target="media/image40.wmf"/><Relationship Id="rId66" Type="http://schemas.openxmlformats.org/officeDocument/2006/relationships/oleObject" Target="embeddings/oleObject23.bin"/><Relationship Id="rId65" Type="http://schemas.openxmlformats.org/officeDocument/2006/relationships/image" Target="media/image39.wmf"/><Relationship Id="rId64" Type="http://schemas.openxmlformats.org/officeDocument/2006/relationships/oleObject" Target="embeddings/oleObject22.bin"/><Relationship Id="rId63" Type="http://schemas.openxmlformats.org/officeDocument/2006/relationships/image" Target="media/image38.png"/><Relationship Id="rId62" Type="http://schemas.openxmlformats.org/officeDocument/2006/relationships/image" Target="media/image37.wmf"/><Relationship Id="rId61" Type="http://schemas.openxmlformats.org/officeDocument/2006/relationships/oleObject" Target="embeddings/oleObject21.bin"/><Relationship Id="rId60" Type="http://schemas.openxmlformats.org/officeDocument/2006/relationships/image" Target="media/image36.wmf"/><Relationship Id="rId6" Type="http://schemas.openxmlformats.org/officeDocument/2006/relationships/image" Target="media/image2.png"/><Relationship Id="rId59" Type="http://schemas.openxmlformats.org/officeDocument/2006/relationships/image" Target="media/image35.wmf"/><Relationship Id="rId58" Type="http://schemas.openxmlformats.org/officeDocument/2006/relationships/oleObject" Target="embeddings/oleObject20.bin"/><Relationship Id="rId57" Type="http://schemas.openxmlformats.org/officeDocument/2006/relationships/image" Target="media/image34.wmf"/><Relationship Id="rId56" Type="http://schemas.openxmlformats.org/officeDocument/2006/relationships/oleObject" Target="embeddings/oleObject19.bin"/><Relationship Id="rId55" Type="http://schemas.openxmlformats.org/officeDocument/2006/relationships/image" Target="media/image33.wmf"/><Relationship Id="rId54" Type="http://schemas.openxmlformats.org/officeDocument/2006/relationships/oleObject" Target="embeddings/oleObject18.bin"/><Relationship Id="rId53" Type="http://schemas.openxmlformats.org/officeDocument/2006/relationships/image" Target="media/image32.wmf"/><Relationship Id="rId52" Type="http://schemas.openxmlformats.org/officeDocument/2006/relationships/oleObject" Target="embeddings/oleObject17.bin"/><Relationship Id="rId51" Type="http://schemas.openxmlformats.org/officeDocument/2006/relationships/image" Target="media/image31.png"/><Relationship Id="rId50" Type="http://schemas.openxmlformats.org/officeDocument/2006/relationships/image" Target="media/image30.png"/><Relationship Id="rId5" Type="http://schemas.openxmlformats.org/officeDocument/2006/relationships/theme" Target="theme/theme1.xml"/><Relationship Id="rId49" Type="http://schemas.openxmlformats.org/officeDocument/2006/relationships/image" Target="media/image29.png"/><Relationship Id="rId48" Type="http://schemas.openxmlformats.org/officeDocument/2006/relationships/image" Target="media/image28.png"/><Relationship Id="rId47" Type="http://schemas.openxmlformats.org/officeDocument/2006/relationships/image" Target="media/image27.png"/><Relationship Id="rId46" Type="http://schemas.openxmlformats.org/officeDocument/2006/relationships/image" Target="media/image26.wmf"/><Relationship Id="rId45" Type="http://schemas.openxmlformats.org/officeDocument/2006/relationships/oleObject" Target="embeddings/oleObject16.bin"/><Relationship Id="rId44" Type="http://schemas.openxmlformats.org/officeDocument/2006/relationships/image" Target="media/image25.wmf"/><Relationship Id="rId43" Type="http://schemas.openxmlformats.org/officeDocument/2006/relationships/oleObject" Target="embeddings/oleObject15.bin"/><Relationship Id="rId42" Type="http://schemas.openxmlformats.org/officeDocument/2006/relationships/image" Target="media/image24.wmf"/><Relationship Id="rId41" Type="http://schemas.openxmlformats.org/officeDocument/2006/relationships/oleObject" Target="embeddings/oleObject14.bin"/><Relationship Id="rId40" Type="http://schemas.openxmlformats.org/officeDocument/2006/relationships/image" Target="media/image23.wmf"/><Relationship Id="rId4" Type="http://schemas.openxmlformats.org/officeDocument/2006/relationships/footer" Target="footer1.xml"/><Relationship Id="rId39" Type="http://schemas.openxmlformats.org/officeDocument/2006/relationships/image" Target="media/image22.wmf"/><Relationship Id="rId38" Type="http://schemas.openxmlformats.org/officeDocument/2006/relationships/image" Target="media/image21.wmf"/><Relationship Id="rId370" Type="http://schemas.openxmlformats.org/officeDocument/2006/relationships/fontTable" Target="fontTable.xml"/><Relationship Id="rId37" Type="http://schemas.openxmlformats.org/officeDocument/2006/relationships/oleObject" Target="embeddings/oleObject13.bin"/><Relationship Id="rId369" Type="http://schemas.openxmlformats.org/officeDocument/2006/relationships/customXml" Target="../customXml/item2.xml"/><Relationship Id="rId368" Type="http://schemas.openxmlformats.org/officeDocument/2006/relationships/customXml" Target="../customXml/item1.xml"/><Relationship Id="rId367" Type="http://schemas.openxmlformats.org/officeDocument/2006/relationships/image" Target="media/image176.png"/><Relationship Id="rId366" Type="http://schemas.openxmlformats.org/officeDocument/2006/relationships/image" Target="media/image175.png"/><Relationship Id="rId365" Type="http://schemas.openxmlformats.org/officeDocument/2006/relationships/image" Target="media/image174.png"/><Relationship Id="rId364" Type="http://schemas.openxmlformats.org/officeDocument/2006/relationships/image" Target="media/image173.png"/><Relationship Id="rId363" Type="http://schemas.openxmlformats.org/officeDocument/2006/relationships/image" Target="media/image172.png"/><Relationship Id="rId362" Type="http://schemas.openxmlformats.org/officeDocument/2006/relationships/image" Target="media/image171.png"/><Relationship Id="rId361" Type="http://schemas.openxmlformats.org/officeDocument/2006/relationships/image" Target="media/image170.png"/><Relationship Id="rId360" Type="http://schemas.openxmlformats.org/officeDocument/2006/relationships/image" Target="media/image169.png"/><Relationship Id="rId36" Type="http://schemas.openxmlformats.org/officeDocument/2006/relationships/image" Target="media/image20.wmf"/><Relationship Id="rId359" Type="http://schemas.openxmlformats.org/officeDocument/2006/relationships/image" Target="media/image168.png"/><Relationship Id="rId358" Type="http://schemas.openxmlformats.org/officeDocument/2006/relationships/image" Target="media/image167.png"/><Relationship Id="rId357" Type="http://schemas.openxmlformats.org/officeDocument/2006/relationships/image" Target="media/image166.wmf"/><Relationship Id="rId356" Type="http://schemas.openxmlformats.org/officeDocument/2006/relationships/oleObject" Target="embeddings/oleObject187.bin"/><Relationship Id="rId355" Type="http://schemas.openxmlformats.org/officeDocument/2006/relationships/image" Target="media/image165.wmf"/><Relationship Id="rId354" Type="http://schemas.openxmlformats.org/officeDocument/2006/relationships/oleObject" Target="embeddings/oleObject186.bin"/><Relationship Id="rId353" Type="http://schemas.openxmlformats.org/officeDocument/2006/relationships/image" Target="media/image164.wmf"/><Relationship Id="rId352" Type="http://schemas.openxmlformats.org/officeDocument/2006/relationships/oleObject" Target="embeddings/oleObject185.bin"/><Relationship Id="rId351" Type="http://schemas.openxmlformats.org/officeDocument/2006/relationships/image" Target="media/image163.wmf"/><Relationship Id="rId350" Type="http://schemas.openxmlformats.org/officeDocument/2006/relationships/oleObject" Target="embeddings/oleObject184.bin"/><Relationship Id="rId35" Type="http://schemas.openxmlformats.org/officeDocument/2006/relationships/oleObject" Target="embeddings/oleObject12.bin"/><Relationship Id="rId349" Type="http://schemas.openxmlformats.org/officeDocument/2006/relationships/image" Target="media/image162.wmf"/><Relationship Id="rId348" Type="http://schemas.openxmlformats.org/officeDocument/2006/relationships/oleObject" Target="embeddings/oleObject183.bin"/><Relationship Id="rId347" Type="http://schemas.openxmlformats.org/officeDocument/2006/relationships/image" Target="media/image161.wmf"/><Relationship Id="rId346" Type="http://schemas.openxmlformats.org/officeDocument/2006/relationships/oleObject" Target="embeddings/oleObject182.bin"/><Relationship Id="rId345" Type="http://schemas.openxmlformats.org/officeDocument/2006/relationships/image" Target="media/image160.png"/><Relationship Id="rId344" Type="http://schemas.openxmlformats.org/officeDocument/2006/relationships/image" Target="media/image159.wmf"/><Relationship Id="rId343" Type="http://schemas.openxmlformats.org/officeDocument/2006/relationships/oleObject" Target="embeddings/oleObject181.bin"/><Relationship Id="rId342" Type="http://schemas.openxmlformats.org/officeDocument/2006/relationships/image" Target="media/image158.wmf"/><Relationship Id="rId341" Type="http://schemas.openxmlformats.org/officeDocument/2006/relationships/oleObject" Target="embeddings/oleObject180.bin"/><Relationship Id="rId340" Type="http://schemas.openxmlformats.org/officeDocument/2006/relationships/image" Target="media/image157.wmf"/><Relationship Id="rId34" Type="http://schemas.openxmlformats.org/officeDocument/2006/relationships/image" Target="media/image19.wmf"/><Relationship Id="rId339" Type="http://schemas.openxmlformats.org/officeDocument/2006/relationships/oleObject" Target="embeddings/oleObject179.bin"/><Relationship Id="rId338" Type="http://schemas.openxmlformats.org/officeDocument/2006/relationships/image" Target="media/image156.wmf"/><Relationship Id="rId337" Type="http://schemas.openxmlformats.org/officeDocument/2006/relationships/oleObject" Target="embeddings/oleObject178.bin"/><Relationship Id="rId336" Type="http://schemas.openxmlformats.org/officeDocument/2006/relationships/image" Target="media/image155.wmf"/><Relationship Id="rId335" Type="http://schemas.openxmlformats.org/officeDocument/2006/relationships/oleObject" Target="embeddings/oleObject177.bin"/><Relationship Id="rId334" Type="http://schemas.openxmlformats.org/officeDocument/2006/relationships/image" Target="media/image154.wmf"/><Relationship Id="rId333" Type="http://schemas.openxmlformats.org/officeDocument/2006/relationships/oleObject" Target="embeddings/oleObject176.bin"/><Relationship Id="rId332" Type="http://schemas.openxmlformats.org/officeDocument/2006/relationships/image" Target="media/image153.wmf"/><Relationship Id="rId331" Type="http://schemas.openxmlformats.org/officeDocument/2006/relationships/oleObject" Target="embeddings/oleObject175.bin"/><Relationship Id="rId330" Type="http://schemas.openxmlformats.org/officeDocument/2006/relationships/oleObject" Target="embeddings/oleObject174.bin"/><Relationship Id="rId33" Type="http://schemas.openxmlformats.org/officeDocument/2006/relationships/oleObject" Target="embeddings/oleObject11.bin"/><Relationship Id="rId329" Type="http://schemas.openxmlformats.org/officeDocument/2006/relationships/image" Target="media/image152.wmf"/><Relationship Id="rId328" Type="http://schemas.openxmlformats.org/officeDocument/2006/relationships/oleObject" Target="embeddings/oleObject173.bin"/><Relationship Id="rId327" Type="http://schemas.openxmlformats.org/officeDocument/2006/relationships/image" Target="media/image151.wmf"/><Relationship Id="rId326" Type="http://schemas.openxmlformats.org/officeDocument/2006/relationships/oleObject" Target="embeddings/oleObject172.bin"/><Relationship Id="rId325" Type="http://schemas.openxmlformats.org/officeDocument/2006/relationships/image" Target="media/image150.wmf"/><Relationship Id="rId324" Type="http://schemas.openxmlformats.org/officeDocument/2006/relationships/oleObject" Target="embeddings/oleObject171.bin"/><Relationship Id="rId323" Type="http://schemas.openxmlformats.org/officeDocument/2006/relationships/image" Target="media/image149.wmf"/><Relationship Id="rId322" Type="http://schemas.openxmlformats.org/officeDocument/2006/relationships/oleObject" Target="embeddings/oleObject170.bin"/><Relationship Id="rId321" Type="http://schemas.openxmlformats.org/officeDocument/2006/relationships/image" Target="media/image148.wmf"/><Relationship Id="rId320" Type="http://schemas.openxmlformats.org/officeDocument/2006/relationships/oleObject" Target="embeddings/oleObject169.bin"/><Relationship Id="rId32" Type="http://schemas.openxmlformats.org/officeDocument/2006/relationships/image" Target="media/image18.png"/><Relationship Id="rId319" Type="http://schemas.openxmlformats.org/officeDocument/2006/relationships/image" Target="media/image147.wmf"/><Relationship Id="rId318" Type="http://schemas.openxmlformats.org/officeDocument/2006/relationships/oleObject" Target="embeddings/oleObject168.bin"/><Relationship Id="rId317" Type="http://schemas.openxmlformats.org/officeDocument/2006/relationships/image" Target="media/image146.wmf"/><Relationship Id="rId316" Type="http://schemas.openxmlformats.org/officeDocument/2006/relationships/image" Target="media/image145.wmf"/><Relationship Id="rId315" Type="http://schemas.openxmlformats.org/officeDocument/2006/relationships/oleObject" Target="embeddings/oleObject167.bin"/><Relationship Id="rId314" Type="http://schemas.openxmlformats.org/officeDocument/2006/relationships/image" Target="media/image144.wmf"/><Relationship Id="rId313" Type="http://schemas.openxmlformats.org/officeDocument/2006/relationships/oleObject" Target="embeddings/oleObject166.bin"/><Relationship Id="rId312" Type="http://schemas.openxmlformats.org/officeDocument/2006/relationships/image" Target="media/image143.wmf"/><Relationship Id="rId311" Type="http://schemas.openxmlformats.org/officeDocument/2006/relationships/oleObject" Target="embeddings/oleObject165.bin"/><Relationship Id="rId310" Type="http://schemas.openxmlformats.org/officeDocument/2006/relationships/image" Target="media/image142.wmf"/><Relationship Id="rId31" Type="http://schemas.openxmlformats.org/officeDocument/2006/relationships/image" Target="media/image17.wmf"/><Relationship Id="rId309" Type="http://schemas.openxmlformats.org/officeDocument/2006/relationships/oleObject" Target="embeddings/oleObject164.bin"/><Relationship Id="rId308" Type="http://schemas.openxmlformats.org/officeDocument/2006/relationships/image" Target="media/image141.wmf"/><Relationship Id="rId307" Type="http://schemas.openxmlformats.org/officeDocument/2006/relationships/oleObject" Target="embeddings/oleObject163.bin"/><Relationship Id="rId306" Type="http://schemas.openxmlformats.org/officeDocument/2006/relationships/image" Target="media/image140.png"/><Relationship Id="rId305" Type="http://schemas.openxmlformats.org/officeDocument/2006/relationships/oleObject" Target="embeddings/oleObject162.bin"/><Relationship Id="rId304" Type="http://schemas.openxmlformats.org/officeDocument/2006/relationships/image" Target="media/image139.wmf"/><Relationship Id="rId303" Type="http://schemas.openxmlformats.org/officeDocument/2006/relationships/oleObject" Target="embeddings/oleObject161.bin"/><Relationship Id="rId302" Type="http://schemas.openxmlformats.org/officeDocument/2006/relationships/image" Target="media/image138.wmf"/><Relationship Id="rId301" Type="http://schemas.openxmlformats.org/officeDocument/2006/relationships/oleObject" Target="embeddings/oleObject160.bin"/><Relationship Id="rId300" Type="http://schemas.openxmlformats.org/officeDocument/2006/relationships/image" Target="media/image137.wmf"/><Relationship Id="rId30" Type="http://schemas.openxmlformats.org/officeDocument/2006/relationships/oleObject" Target="embeddings/oleObject10.bin"/><Relationship Id="rId3" Type="http://schemas.openxmlformats.org/officeDocument/2006/relationships/header" Target="header1.xml"/><Relationship Id="rId299" Type="http://schemas.openxmlformats.org/officeDocument/2006/relationships/oleObject" Target="embeddings/oleObject159.bin"/><Relationship Id="rId298" Type="http://schemas.openxmlformats.org/officeDocument/2006/relationships/image" Target="media/image136.wmf"/><Relationship Id="rId297" Type="http://schemas.openxmlformats.org/officeDocument/2006/relationships/oleObject" Target="embeddings/oleObject158.bin"/><Relationship Id="rId296" Type="http://schemas.openxmlformats.org/officeDocument/2006/relationships/image" Target="media/image135.wmf"/><Relationship Id="rId295" Type="http://schemas.openxmlformats.org/officeDocument/2006/relationships/oleObject" Target="embeddings/oleObject157.bin"/><Relationship Id="rId294" Type="http://schemas.openxmlformats.org/officeDocument/2006/relationships/oleObject" Target="embeddings/oleObject156.bin"/><Relationship Id="rId293" Type="http://schemas.openxmlformats.org/officeDocument/2006/relationships/image" Target="media/image134.wmf"/><Relationship Id="rId292" Type="http://schemas.openxmlformats.org/officeDocument/2006/relationships/oleObject" Target="embeddings/oleObject155.bin"/><Relationship Id="rId291" Type="http://schemas.openxmlformats.org/officeDocument/2006/relationships/image" Target="media/image133.wmf"/><Relationship Id="rId290" Type="http://schemas.openxmlformats.org/officeDocument/2006/relationships/oleObject" Target="embeddings/oleObject154.bin"/><Relationship Id="rId29" Type="http://schemas.openxmlformats.org/officeDocument/2006/relationships/image" Target="media/image16.png"/><Relationship Id="rId289" Type="http://schemas.openxmlformats.org/officeDocument/2006/relationships/image" Target="media/image132.wmf"/><Relationship Id="rId288" Type="http://schemas.openxmlformats.org/officeDocument/2006/relationships/oleObject" Target="embeddings/oleObject153.bin"/><Relationship Id="rId287" Type="http://schemas.openxmlformats.org/officeDocument/2006/relationships/image" Target="media/image131.wmf"/><Relationship Id="rId286" Type="http://schemas.openxmlformats.org/officeDocument/2006/relationships/oleObject" Target="embeddings/oleObject152.bin"/><Relationship Id="rId285" Type="http://schemas.openxmlformats.org/officeDocument/2006/relationships/image" Target="media/image130.wmf"/><Relationship Id="rId284" Type="http://schemas.openxmlformats.org/officeDocument/2006/relationships/oleObject" Target="embeddings/oleObject151.bin"/><Relationship Id="rId283" Type="http://schemas.openxmlformats.org/officeDocument/2006/relationships/image" Target="media/image129.wmf"/><Relationship Id="rId282" Type="http://schemas.openxmlformats.org/officeDocument/2006/relationships/oleObject" Target="embeddings/oleObject150.bin"/><Relationship Id="rId281" Type="http://schemas.openxmlformats.org/officeDocument/2006/relationships/oleObject" Target="embeddings/oleObject149.bin"/><Relationship Id="rId280" Type="http://schemas.openxmlformats.org/officeDocument/2006/relationships/image" Target="media/image128.wmf"/><Relationship Id="rId28" Type="http://schemas.openxmlformats.org/officeDocument/2006/relationships/image" Target="media/image15.wmf"/><Relationship Id="rId279" Type="http://schemas.openxmlformats.org/officeDocument/2006/relationships/oleObject" Target="embeddings/oleObject148.bin"/><Relationship Id="rId278" Type="http://schemas.openxmlformats.org/officeDocument/2006/relationships/image" Target="media/image127.wmf"/><Relationship Id="rId277" Type="http://schemas.openxmlformats.org/officeDocument/2006/relationships/oleObject" Target="embeddings/oleObject147.bin"/><Relationship Id="rId276" Type="http://schemas.openxmlformats.org/officeDocument/2006/relationships/image" Target="media/image126.png"/><Relationship Id="rId275" Type="http://schemas.openxmlformats.org/officeDocument/2006/relationships/image" Target="media/image125.wmf"/><Relationship Id="rId274" Type="http://schemas.openxmlformats.org/officeDocument/2006/relationships/oleObject" Target="embeddings/oleObject146.bin"/><Relationship Id="rId273" Type="http://schemas.openxmlformats.org/officeDocument/2006/relationships/image" Target="media/image124.wmf"/><Relationship Id="rId272" Type="http://schemas.openxmlformats.org/officeDocument/2006/relationships/oleObject" Target="embeddings/oleObject145.bin"/><Relationship Id="rId271" Type="http://schemas.openxmlformats.org/officeDocument/2006/relationships/image" Target="media/image123.wmf"/><Relationship Id="rId270" Type="http://schemas.openxmlformats.org/officeDocument/2006/relationships/oleObject" Target="embeddings/oleObject144.bin"/><Relationship Id="rId27" Type="http://schemas.openxmlformats.org/officeDocument/2006/relationships/oleObject" Target="embeddings/oleObject9.bin"/><Relationship Id="rId269" Type="http://schemas.openxmlformats.org/officeDocument/2006/relationships/oleObject" Target="embeddings/oleObject143.bin"/><Relationship Id="rId268" Type="http://schemas.openxmlformats.org/officeDocument/2006/relationships/image" Target="media/image122.png"/><Relationship Id="rId267" Type="http://schemas.openxmlformats.org/officeDocument/2006/relationships/image" Target="media/image121.wmf"/><Relationship Id="rId266" Type="http://schemas.openxmlformats.org/officeDocument/2006/relationships/oleObject" Target="embeddings/oleObject142.bin"/><Relationship Id="rId265" Type="http://schemas.openxmlformats.org/officeDocument/2006/relationships/image" Target="media/image120.png"/><Relationship Id="rId264" Type="http://schemas.openxmlformats.org/officeDocument/2006/relationships/image" Target="media/image119.wmf"/><Relationship Id="rId263" Type="http://schemas.openxmlformats.org/officeDocument/2006/relationships/oleObject" Target="embeddings/oleObject141.bin"/><Relationship Id="rId262" Type="http://schemas.openxmlformats.org/officeDocument/2006/relationships/image" Target="media/image118.wmf"/><Relationship Id="rId261" Type="http://schemas.openxmlformats.org/officeDocument/2006/relationships/oleObject" Target="embeddings/oleObject140.bin"/><Relationship Id="rId260" Type="http://schemas.openxmlformats.org/officeDocument/2006/relationships/image" Target="media/image117.wmf"/><Relationship Id="rId26" Type="http://schemas.openxmlformats.org/officeDocument/2006/relationships/image" Target="media/image14.wmf"/><Relationship Id="rId259" Type="http://schemas.openxmlformats.org/officeDocument/2006/relationships/oleObject" Target="embeddings/oleObject139.bin"/><Relationship Id="rId258" Type="http://schemas.openxmlformats.org/officeDocument/2006/relationships/image" Target="media/image116.wmf"/><Relationship Id="rId257" Type="http://schemas.openxmlformats.org/officeDocument/2006/relationships/oleObject" Target="embeddings/oleObject138.bin"/><Relationship Id="rId256" Type="http://schemas.openxmlformats.org/officeDocument/2006/relationships/image" Target="media/image115.wmf"/><Relationship Id="rId255" Type="http://schemas.openxmlformats.org/officeDocument/2006/relationships/oleObject" Target="embeddings/oleObject137.bin"/><Relationship Id="rId254" Type="http://schemas.openxmlformats.org/officeDocument/2006/relationships/image" Target="media/image114.wmf"/><Relationship Id="rId253" Type="http://schemas.openxmlformats.org/officeDocument/2006/relationships/oleObject" Target="embeddings/oleObject136.bin"/><Relationship Id="rId252" Type="http://schemas.openxmlformats.org/officeDocument/2006/relationships/image" Target="media/image113.wmf"/><Relationship Id="rId251" Type="http://schemas.openxmlformats.org/officeDocument/2006/relationships/oleObject" Target="embeddings/oleObject135.bin"/><Relationship Id="rId250" Type="http://schemas.openxmlformats.org/officeDocument/2006/relationships/oleObject" Target="embeddings/oleObject134.bin"/><Relationship Id="rId25" Type="http://schemas.openxmlformats.org/officeDocument/2006/relationships/oleObject" Target="embeddings/oleObject8.bin"/><Relationship Id="rId249" Type="http://schemas.openxmlformats.org/officeDocument/2006/relationships/oleObject" Target="embeddings/oleObject133.bin"/><Relationship Id="rId248" Type="http://schemas.openxmlformats.org/officeDocument/2006/relationships/image" Target="media/image112.wmf"/><Relationship Id="rId247" Type="http://schemas.openxmlformats.org/officeDocument/2006/relationships/oleObject" Target="embeddings/oleObject132.bin"/><Relationship Id="rId246" Type="http://schemas.openxmlformats.org/officeDocument/2006/relationships/image" Target="media/image111.wmf"/><Relationship Id="rId245" Type="http://schemas.openxmlformats.org/officeDocument/2006/relationships/oleObject" Target="embeddings/oleObject131.bin"/><Relationship Id="rId244" Type="http://schemas.openxmlformats.org/officeDocument/2006/relationships/image" Target="media/image110.wmf"/><Relationship Id="rId243" Type="http://schemas.openxmlformats.org/officeDocument/2006/relationships/oleObject" Target="embeddings/oleObject130.bin"/><Relationship Id="rId242" Type="http://schemas.openxmlformats.org/officeDocument/2006/relationships/oleObject" Target="embeddings/oleObject129.bin"/><Relationship Id="rId241" Type="http://schemas.openxmlformats.org/officeDocument/2006/relationships/oleObject" Target="embeddings/oleObject128.bin"/><Relationship Id="rId240" Type="http://schemas.openxmlformats.org/officeDocument/2006/relationships/image" Target="media/image109.wmf"/><Relationship Id="rId24" Type="http://schemas.openxmlformats.org/officeDocument/2006/relationships/image" Target="media/image13.wmf"/><Relationship Id="rId239" Type="http://schemas.openxmlformats.org/officeDocument/2006/relationships/oleObject" Target="embeddings/oleObject127.bin"/><Relationship Id="rId238" Type="http://schemas.openxmlformats.org/officeDocument/2006/relationships/oleObject" Target="embeddings/oleObject126.bin"/><Relationship Id="rId237" Type="http://schemas.openxmlformats.org/officeDocument/2006/relationships/image" Target="media/image108.wmf"/><Relationship Id="rId236" Type="http://schemas.openxmlformats.org/officeDocument/2006/relationships/oleObject" Target="embeddings/oleObject125.bin"/><Relationship Id="rId235" Type="http://schemas.openxmlformats.org/officeDocument/2006/relationships/oleObject" Target="embeddings/oleObject124.bin"/><Relationship Id="rId234" Type="http://schemas.openxmlformats.org/officeDocument/2006/relationships/oleObject" Target="embeddings/oleObject123.bin"/><Relationship Id="rId233" Type="http://schemas.openxmlformats.org/officeDocument/2006/relationships/image" Target="media/image107.wmf"/><Relationship Id="rId232" Type="http://schemas.openxmlformats.org/officeDocument/2006/relationships/oleObject" Target="embeddings/oleObject122.bin"/><Relationship Id="rId231" Type="http://schemas.openxmlformats.org/officeDocument/2006/relationships/image" Target="media/image106.wmf"/><Relationship Id="rId230" Type="http://schemas.openxmlformats.org/officeDocument/2006/relationships/oleObject" Target="embeddings/oleObject121.bin"/><Relationship Id="rId23" Type="http://schemas.openxmlformats.org/officeDocument/2006/relationships/oleObject" Target="embeddings/oleObject7.bin"/><Relationship Id="rId229" Type="http://schemas.openxmlformats.org/officeDocument/2006/relationships/oleObject" Target="embeddings/oleObject120.bin"/><Relationship Id="rId228" Type="http://schemas.openxmlformats.org/officeDocument/2006/relationships/oleObject" Target="embeddings/oleObject119.bin"/><Relationship Id="rId227" Type="http://schemas.openxmlformats.org/officeDocument/2006/relationships/oleObject" Target="embeddings/oleObject118.bin"/><Relationship Id="rId226" Type="http://schemas.openxmlformats.org/officeDocument/2006/relationships/oleObject" Target="embeddings/oleObject117.bin"/><Relationship Id="rId225" Type="http://schemas.openxmlformats.org/officeDocument/2006/relationships/oleObject" Target="embeddings/oleObject116.bin"/><Relationship Id="rId224" Type="http://schemas.openxmlformats.org/officeDocument/2006/relationships/oleObject" Target="embeddings/oleObject115.bin"/><Relationship Id="rId223" Type="http://schemas.openxmlformats.org/officeDocument/2006/relationships/oleObject" Target="embeddings/oleObject114.bin"/><Relationship Id="rId222" Type="http://schemas.openxmlformats.org/officeDocument/2006/relationships/image" Target="media/image105.wmf"/><Relationship Id="rId221" Type="http://schemas.openxmlformats.org/officeDocument/2006/relationships/oleObject" Target="embeddings/oleObject113.bin"/><Relationship Id="rId220" Type="http://schemas.openxmlformats.org/officeDocument/2006/relationships/oleObject" Target="embeddings/oleObject112.bin"/><Relationship Id="rId22" Type="http://schemas.openxmlformats.org/officeDocument/2006/relationships/image" Target="media/image12.png"/><Relationship Id="rId219" Type="http://schemas.openxmlformats.org/officeDocument/2006/relationships/image" Target="media/image104.wmf"/><Relationship Id="rId218" Type="http://schemas.openxmlformats.org/officeDocument/2006/relationships/oleObject" Target="embeddings/oleObject111.bin"/><Relationship Id="rId217" Type="http://schemas.openxmlformats.org/officeDocument/2006/relationships/oleObject" Target="embeddings/oleObject110.bin"/><Relationship Id="rId216" Type="http://schemas.openxmlformats.org/officeDocument/2006/relationships/oleObject" Target="embeddings/oleObject109.bin"/><Relationship Id="rId215" Type="http://schemas.openxmlformats.org/officeDocument/2006/relationships/oleObject" Target="embeddings/oleObject108.bin"/><Relationship Id="rId214" Type="http://schemas.openxmlformats.org/officeDocument/2006/relationships/oleObject" Target="embeddings/oleObject107.bin"/><Relationship Id="rId213" Type="http://schemas.openxmlformats.org/officeDocument/2006/relationships/image" Target="media/image103.wmf"/><Relationship Id="rId212" Type="http://schemas.openxmlformats.org/officeDocument/2006/relationships/oleObject" Target="embeddings/oleObject106.bin"/><Relationship Id="rId211" Type="http://schemas.openxmlformats.org/officeDocument/2006/relationships/image" Target="media/image102.wmf"/><Relationship Id="rId210" Type="http://schemas.openxmlformats.org/officeDocument/2006/relationships/oleObject" Target="embeddings/oleObject105.bin"/><Relationship Id="rId21" Type="http://schemas.openxmlformats.org/officeDocument/2006/relationships/image" Target="media/image11.wmf"/><Relationship Id="rId209" Type="http://schemas.openxmlformats.org/officeDocument/2006/relationships/image" Target="media/image101.wmf"/><Relationship Id="rId208" Type="http://schemas.openxmlformats.org/officeDocument/2006/relationships/oleObject" Target="embeddings/oleObject104.bin"/><Relationship Id="rId207" Type="http://schemas.openxmlformats.org/officeDocument/2006/relationships/image" Target="media/image100.wmf"/><Relationship Id="rId206" Type="http://schemas.openxmlformats.org/officeDocument/2006/relationships/oleObject" Target="embeddings/oleObject103.bin"/><Relationship Id="rId205" Type="http://schemas.openxmlformats.org/officeDocument/2006/relationships/image" Target="media/image99.png"/><Relationship Id="rId204" Type="http://schemas.openxmlformats.org/officeDocument/2006/relationships/image" Target="media/image98.wmf"/><Relationship Id="rId203" Type="http://schemas.openxmlformats.org/officeDocument/2006/relationships/oleObject" Target="embeddings/oleObject102.bin"/><Relationship Id="rId202" Type="http://schemas.openxmlformats.org/officeDocument/2006/relationships/image" Target="media/image97.wmf"/><Relationship Id="rId201" Type="http://schemas.openxmlformats.org/officeDocument/2006/relationships/oleObject" Target="embeddings/oleObject101.bin"/><Relationship Id="rId200" Type="http://schemas.openxmlformats.org/officeDocument/2006/relationships/image" Target="media/image96.wmf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9" Type="http://schemas.openxmlformats.org/officeDocument/2006/relationships/oleObject" Target="embeddings/oleObject100.bin"/><Relationship Id="rId198" Type="http://schemas.openxmlformats.org/officeDocument/2006/relationships/image" Target="media/image95.wmf"/><Relationship Id="rId197" Type="http://schemas.openxmlformats.org/officeDocument/2006/relationships/oleObject" Target="embeddings/oleObject99.bin"/><Relationship Id="rId196" Type="http://schemas.openxmlformats.org/officeDocument/2006/relationships/image" Target="media/image94.wmf"/><Relationship Id="rId195" Type="http://schemas.openxmlformats.org/officeDocument/2006/relationships/oleObject" Target="embeddings/oleObject98.bin"/><Relationship Id="rId194" Type="http://schemas.openxmlformats.org/officeDocument/2006/relationships/image" Target="media/image93.wmf"/><Relationship Id="rId193" Type="http://schemas.openxmlformats.org/officeDocument/2006/relationships/oleObject" Target="embeddings/oleObject97.bin"/><Relationship Id="rId192" Type="http://schemas.openxmlformats.org/officeDocument/2006/relationships/image" Target="media/image92.wmf"/><Relationship Id="rId191" Type="http://schemas.openxmlformats.org/officeDocument/2006/relationships/oleObject" Target="embeddings/oleObject96.bin"/><Relationship Id="rId190" Type="http://schemas.openxmlformats.org/officeDocument/2006/relationships/image" Target="media/image91.wmf"/><Relationship Id="rId19" Type="http://schemas.openxmlformats.org/officeDocument/2006/relationships/image" Target="media/image10.png"/><Relationship Id="rId189" Type="http://schemas.openxmlformats.org/officeDocument/2006/relationships/oleObject" Target="embeddings/oleObject95.bin"/><Relationship Id="rId188" Type="http://schemas.openxmlformats.org/officeDocument/2006/relationships/image" Target="media/image90.wmf"/><Relationship Id="rId187" Type="http://schemas.openxmlformats.org/officeDocument/2006/relationships/oleObject" Target="embeddings/oleObject94.bin"/><Relationship Id="rId186" Type="http://schemas.openxmlformats.org/officeDocument/2006/relationships/image" Target="media/image89.wmf"/><Relationship Id="rId185" Type="http://schemas.openxmlformats.org/officeDocument/2006/relationships/oleObject" Target="embeddings/oleObject93.bin"/><Relationship Id="rId184" Type="http://schemas.openxmlformats.org/officeDocument/2006/relationships/image" Target="media/image88.png"/><Relationship Id="rId183" Type="http://schemas.openxmlformats.org/officeDocument/2006/relationships/image" Target="media/image87.wmf"/><Relationship Id="rId182" Type="http://schemas.openxmlformats.org/officeDocument/2006/relationships/oleObject" Target="embeddings/oleObject92.bin"/><Relationship Id="rId181" Type="http://schemas.openxmlformats.org/officeDocument/2006/relationships/image" Target="media/image86.wmf"/><Relationship Id="rId180" Type="http://schemas.openxmlformats.org/officeDocument/2006/relationships/oleObject" Target="embeddings/oleObject91.bin"/><Relationship Id="rId18" Type="http://schemas.openxmlformats.org/officeDocument/2006/relationships/image" Target="media/image9.png"/><Relationship Id="rId179" Type="http://schemas.openxmlformats.org/officeDocument/2006/relationships/image" Target="media/image85.wmf"/><Relationship Id="rId178" Type="http://schemas.openxmlformats.org/officeDocument/2006/relationships/oleObject" Target="embeddings/oleObject90.bin"/><Relationship Id="rId177" Type="http://schemas.openxmlformats.org/officeDocument/2006/relationships/image" Target="media/image84.wmf"/><Relationship Id="rId176" Type="http://schemas.openxmlformats.org/officeDocument/2006/relationships/oleObject" Target="embeddings/oleObject89.bin"/><Relationship Id="rId175" Type="http://schemas.openxmlformats.org/officeDocument/2006/relationships/image" Target="media/image83.wmf"/><Relationship Id="rId174" Type="http://schemas.openxmlformats.org/officeDocument/2006/relationships/oleObject" Target="embeddings/oleObject88.bin"/><Relationship Id="rId173" Type="http://schemas.openxmlformats.org/officeDocument/2006/relationships/oleObject" Target="embeddings/oleObject87.bin"/><Relationship Id="rId172" Type="http://schemas.openxmlformats.org/officeDocument/2006/relationships/oleObject" Target="embeddings/oleObject86.bin"/><Relationship Id="rId171" Type="http://schemas.openxmlformats.org/officeDocument/2006/relationships/oleObject" Target="embeddings/oleObject85.bin"/><Relationship Id="rId170" Type="http://schemas.openxmlformats.org/officeDocument/2006/relationships/oleObject" Target="embeddings/oleObject84.bin"/><Relationship Id="rId17" Type="http://schemas.openxmlformats.org/officeDocument/2006/relationships/image" Target="media/image8.wmf"/><Relationship Id="rId169" Type="http://schemas.openxmlformats.org/officeDocument/2006/relationships/oleObject" Target="embeddings/oleObject83.bin"/><Relationship Id="rId168" Type="http://schemas.openxmlformats.org/officeDocument/2006/relationships/oleObject" Target="embeddings/oleObject82.bin"/><Relationship Id="rId167" Type="http://schemas.openxmlformats.org/officeDocument/2006/relationships/oleObject" Target="embeddings/oleObject81.bin"/><Relationship Id="rId166" Type="http://schemas.openxmlformats.org/officeDocument/2006/relationships/oleObject" Target="embeddings/oleObject80.bin"/><Relationship Id="rId165" Type="http://schemas.openxmlformats.org/officeDocument/2006/relationships/oleObject" Target="embeddings/oleObject79.bin"/><Relationship Id="rId164" Type="http://schemas.openxmlformats.org/officeDocument/2006/relationships/oleObject" Target="embeddings/oleObject78.bin"/><Relationship Id="rId163" Type="http://schemas.openxmlformats.org/officeDocument/2006/relationships/oleObject" Target="embeddings/oleObject77.bin"/><Relationship Id="rId162" Type="http://schemas.openxmlformats.org/officeDocument/2006/relationships/image" Target="media/image82.wmf"/><Relationship Id="rId161" Type="http://schemas.openxmlformats.org/officeDocument/2006/relationships/oleObject" Target="embeddings/oleObject76.bin"/><Relationship Id="rId160" Type="http://schemas.openxmlformats.org/officeDocument/2006/relationships/oleObject" Target="embeddings/oleObject75.bin"/><Relationship Id="rId16" Type="http://schemas.openxmlformats.org/officeDocument/2006/relationships/oleObject" Target="embeddings/oleObject5.bin"/><Relationship Id="rId159" Type="http://schemas.openxmlformats.org/officeDocument/2006/relationships/oleObject" Target="embeddings/oleObject74.bin"/><Relationship Id="rId158" Type="http://schemas.openxmlformats.org/officeDocument/2006/relationships/oleObject" Target="embeddings/oleObject73.bin"/><Relationship Id="rId157" Type="http://schemas.openxmlformats.org/officeDocument/2006/relationships/oleObject" Target="embeddings/oleObject72.bin"/><Relationship Id="rId156" Type="http://schemas.openxmlformats.org/officeDocument/2006/relationships/oleObject" Target="embeddings/oleObject71.bin"/><Relationship Id="rId155" Type="http://schemas.openxmlformats.org/officeDocument/2006/relationships/image" Target="media/image81.wmf"/><Relationship Id="rId154" Type="http://schemas.openxmlformats.org/officeDocument/2006/relationships/oleObject" Target="embeddings/oleObject70.bin"/><Relationship Id="rId153" Type="http://schemas.openxmlformats.org/officeDocument/2006/relationships/image" Target="media/image80.wmf"/><Relationship Id="rId152" Type="http://schemas.openxmlformats.org/officeDocument/2006/relationships/oleObject" Target="embeddings/oleObject69.bin"/><Relationship Id="rId151" Type="http://schemas.openxmlformats.org/officeDocument/2006/relationships/image" Target="media/image79.wmf"/><Relationship Id="rId150" Type="http://schemas.openxmlformats.org/officeDocument/2006/relationships/oleObject" Target="embeddings/oleObject68.bin"/><Relationship Id="rId15" Type="http://schemas.openxmlformats.org/officeDocument/2006/relationships/image" Target="media/image7.wmf"/><Relationship Id="rId149" Type="http://schemas.openxmlformats.org/officeDocument/2006/relationships/image" Target="media/image78.wmf"/><Relationship Id="rId148" Type="http://schemas.openxmlformats.org/officeDocument/2006/relationships/oleObject" Target="embeddings/oleObject67.bin"/><Relationship Id="rId147" Type="http://schemas.openxmlformats.org/officeDocument/2006/relationships/image" Target="media/image77.wmf"/><Relationship Id="rId146" Type="http://schemas.openxmlformats.org/officeDocument/2006/relationships/oleObject" Target="embeddings/oleObject66.bin"/><Relationship Id="rId145" Type="http://schemas.openxmlformats.org/officeDocument/2006/relationships/image" Target="media/image76.wmf"/><Relationship Id="rId144" Type="http://schemas.openxmlformats.org/officeDocument/2006/relationships/oleObject" Target="embeddings/oleObject65.bin"/><Relationship Id="rId143" Type="http://schemas.openxmlformats.org/officeDocument/2006/relationships/oleObject" Target="embeddings/oleObject64.bin"/><Relationship Id="rId142" Type="http://schemas.openxmlformats.org/officeDocument/2006/relationships/image" Target="media/image75.wmf"/><Relationship Id="rId141" Type="http://schemas.openxmlformats.org/officeDocument/2006/relationships/oleObject" Target="embeddings/oleObject63.bin"/><Relationship Id="rId140" Type="http://schemas.openxmlformats.org/officeDocument/2006/relationships/image" Target="media/image74.wmf"/><Relationship Id="rId14" Type="http://schemas.openxmlformats.org/officeDocument/2006/relationships/oleObject" Target="embeddings/oleObject4.bin"/><Relationship Id="rId139" Type="http://schemas.openxmlformats.org/officeDocument/2006/relationships/oleObject" Target="embeddings/oleObject62.bin"/><Relationship Id="rId138" Type="http://schemas.openxmlformats.org/officeDocument/2006/relationships/oleObject" Target="embeddings/oleObject61.bin"/><Relationship Id="rId137" Type="http://schemas.openxmlformats.org/officeDocument/2006/relationships/image" Target="media/image73.wmf"/><Relationship Id="rId136" Type="http://schemas.openxmlformats.org/officeDocument/2006/relationships/oleObject" Target="embeddings/oleObject60.bin"/><Relationship Id="rId135" Type="http://schemas.openxmlformats.org/officeDocument/2006/relationships/oleObject" Target="embeddings/oleObject59.bin"/><Relationship Id="rId134" Type="http://schemas.openxmlformats.org/officeDocument/2006/relationships/oleObject" Target="embeddings/oleObject58.bin"/><Relationship Id="rId133" Type="http://schemas.openxmlformats.org/officeDocument/2006/relationships/oleObject" Target="embeddings/oleObject57.bin"/><Relationship Id="rId132" Type="http://schemas.openxmlformats.org/officeDocument/2006/relationships/image" Target="media/image72.wmf"/><Relationship Id="rId131" Type="http://schemas.openxmlformats.org/officeDocument/2006/relationships/oleObject" Target="embeddings/oleObject56.bin"/><Relationship Id="rId130" Type="http://schemas.openxmlformats.org/officeDocument/2006/relationships/image" Target="media/image71.wmf"/><Relationship Id="rId13" Type="http://schemas.openxmlformats.org/officeDocument/2006/relationships/image" Target="media/image6.png"/><Relationship Id="rId129" Type="http://schemas.openxmlformats.org/officeDocument/2006/relationships/oleObject" Target="embeddings/oleObject55.bin"/><Relationship Id="rId128" Type="http://schemas.openxmlformats.org/officeDocument/2006/relationships/image" Target="media/image70.wmf"/><Relationship Id="rId127" Type="http://schemas.openxmlformats.org/officeDocument/2006/relationships/oleObject" Target="embeddings/oleObject54.bin"/><Relationship Id="rId126" Type="http://schemas.openxmlformats.org/officeDocument/2006/relationships/image" Target="media/image69.wmf"/><Relationship Id="rId125" Type="http://schemas.openxmlformats.org/officeDocument/2006/relationships/oleObject" Target="embeddings/oleObject53.bin"/><Relationship Id="rId124" Type="http://schemas.openxmlformats.org/officeDocument/2006/relationships/image" Target="media/image68.wmf"/><Relationship Id="rId123" Type="http://schemas.openxmlformats.org/officeDocument/2006/relationships/oleObject" Target="embeddings/oleObject52.bin"/><Relationship Id="rId122" Type="http://schemas.openxmlformats.org/officeDocument/2006/relationships/oleObject" Target="embeddings/oleObject51.bin"/><Relationship Id="rId121" Type="http://schemas.openxmlformats.org/officeDocument/2006/relationships/image" Target="media/image67.wmf"/><Relationship Id="rId120" Type="http://schemas.openxmlformats.org/officeDocument/2006/relationships/oleObject" Target="embeddings/oleObject50.bin"/><Relationship Id="rId12" Type="http://schemas.openxmlformats.org/officeDocument/2006/relationships/image" Target="media/image5.wmf"/><Relationship Id="rId119" Type="http://schemas.openxmlformats.org/officeDocument/2006/relationships/image" Target="media/image66.wmf"/><Relationship Id="rId118" Type="http://schemas.openxmlformats.org/officeDocument/2006/relationships/oleObject" Target="embeddings/oleObject49.bin"/><Relationship Id="rId117" Type="http://schemas.openxmlformats.org/officeDocument/2006/relationships/image" Target="media/image65.wmf"/><Relationship Id="rId116" Type="http://schemas.openxmlformats.org/officeDocument/2006/relationships/oleObject" Target="embeddings/oleObject48.bin"/><Relationship Id="rId115" Type="http://schemas.openxmlformats.org/officeDocument/2006/relationships/image" Target="media/image64.wmf"/><Relationship Id="rId114" Type="http://schemas.openxmlformats.org/officeDocument/2006/relationships/oleObject" Target="embeddings/oleObject47.bin"/><Relationship Id="rId113" Type="http://schemas.openxmlformats.org/officeDocument/2006/relationships/image" Target="media/image63.wmf"/><Relationship Id="rId112" Type="http://schemas.openxmlformats.org/officeDocument/2006/relationships/oleObject" Target="embeddings/oleObject46.bin"/><Relationship Id="rId111" Type="http://schemas.openxmlformats.org/officeDocument/2006/relationships/image" Target="media/image62.png"/><Relationship Id="rId110" Type="http://schemas.openxmlformats.org/officeDocument/2006/relationships/image" Target="media/image61.wmf"/><Relationship Id="rId11" Type="http://schemas.openxmlformats.org/officeDocument/2006/relationships/oleObject" Target="embeddings/oleObject3.bin"/><Relationship Id="rId109" Type="http://schemas.openxmlformats.org/officeDocument/2006/relationships/oleObject" Target="embeddings/oleObject45.bin"/><Relationship Id="rId108" Type="http://schemas.openxmlformats.org/officeDocument/2006/relationships/oleObject" Target="embeddings/oleObject44.bin"/><Relationship Id="rId107" Type="http://schemas.openxmlformats.org/officeDocument/2006/relationships/image" Target="media/image60.wmf"/><Relationship Id="rId106" Type="http://schemas.openxmlformats.org/officeDocument/2006/relationships/oleObject" Target="embeddings/oleObject43.bin"/><Relationship Id="rId105" Type="http://schemas.openxmlformats.org/officeDocument/2006/relationships/oleObject" Target="embeddings/oleObject42.bin"/><Relationship Id="rId104" Type="http://schemas.openxmlformats.org/officeDocument/2006/relationships/image" Target="media/image59.wmf"/><Relationship Id="rId103" Type="http://schemas.openxmlformats.org/officeDocument/2006/relationships/oleObject" Target="embeddings/oleObject41.bin"/><Relationship Id="rId102" Type="http://schemas.openxmlformats.org/officeDocument/2006/relationships/image" Target="media/image58.wmf"/><Relationship Id="rId101" Type="http://schemas.openxmlformats.org/officeDocument/2006/relationships/oleObject" Target="embeddings/oleObject40.bin"/><Relationship Id="rId100" Type="http://schemas.openxmlformats.org/officeDocument/2006/relationships/image" Target="media/image57.wmf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1"/>
    <customShpInfo spid="_x0000_s20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307460-9DFB-479F-8EE5-A342464829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Office_12.1.0.16364_F1E327BC-269C-435d-A152-05C5408002CA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2024-06-25T16:13:00Z</dcterms:created>
  <dc:creator>学科网试题生产平台</dc:creator>
  <dc:description>3526211937722368</dc:description>
  <cp:lastModifiedBy>文武之道</cp:lastModifiedBy>
  <dcterms:modified xsi:type="dcterms:W3CDTF">2024-06-25T08:25:40Z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2052-12.1.0.16364</vt:lpwstr>
  </property>
  <property fmtid="{D5CDD505-2E9C-101B-9397-08002B2CF9AE}" pid="7" name="ICV">
    <vt:lpwstr>EFAF6358809C4AB2A6807F097841DD40_12</vt:lpwstr>
  </property>
</Properties>
</file>