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F1401D">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hint="eastAsia" w:ascii="宋体" w:hAnsi="宋体" w:cs="宋体"/>
          <w:b/>
          <w:color w:val="auto"/>
          <w:sz w:val="32"/>
          <w:lang w:val="en-US" w:eastAsia="zh-CN"/>
        </w:rPr>
        <w:t>天津</w:t>
      </w:r>
      <w:r>
        <w:rPr>
          <w:rFonts w:ascii="宋体" w:hAnsi="宋体" w:eastAsia="宋体" w:cs="宋体"/>
          <w:b/>
          <w:color w:val="auto"/>
          <w:sz w:val="32"/>
        </w:rPr>
        <w:t>普通高中学业水平选择性考试</w:t>
      </w:r>
    </w:p>
    <w:p w14:paraId="6577C0B5">
      <w:pPr>
        <w:spacing w:line="360" w:lineRule="auto"/>
        <w:jc w:val="center"/>
      </w:pP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10807700</wp:posOffset>
            </wp:positionH>
            <wp:positionV relativeFrom="topMargin">
              <wp:posOffset>12674600</wp:posOffset>
            </wp:positionV>
            <wp:extent cx="254000" cy="482600"/>
            <wp:effectExtent l="0" t="0" r="5080" b="5080"/>
            <wp:wrapNone/>
            <wp:docPr id="100301" name="图片 1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图片 100301"/>
                    <pic:cNvPicPr>
                      <a:picLocks noChangeAspect="1"/>
                    </pic:cNvPicPr>
                  </pic:nvPicPr>
                  <pic:blipFill>
                    <a:blip r:embed="rId6"/>
                    <a:stretch>
                      <a:fillRect/>
                    </a:stretch>
                  </pic:blipFill>
                  <pic:spPr>
                    <a:xfrm>
                      <a:off x="0" y="0"/>
                      <a:ext cx="254000" cy="4826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1312" behindDoc="0" locked="0" layoutInCell="1" allowOverlap="1">
            <wp:simplePos x="0" y="0"/>
            <wp:positionH relativeFrom="page">
              <wp:posOffset>11455400</wp:posOffset>
            </wp:positionH>
            <wp:positionV relativeFrom="topMargin">
              <wp:posOffset>11112500</wp:posOffset>
            </wp:positionV>
            <wp:extent cx="330200" cy="444500"/>
            <wp:effectExtent l="0" t="0" r="5080" b="12700"/>
            <wp:wrapNone/>
            <wp:docPr id="784108534" name="图片 7841085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34" name="图片 784108534"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0200" cy="444500"/>
                    </a:xfrm>
                    <a:prstGeom prst="rect">
                      <a:avLst/>
                    </a:prstGeom>
                  </pic:spPr>
                </pic:pic>
              </a:graphicData>
            </a:graphic>
          </wp:anchor>
        </w:drawing>
      </w:r>
      <w:r>
        <w:rPr>
          <w:rFonts w:ascii="宋体" w:hAnsi="宋体" w:eastAsia="宋体" w:cs="宋体"/>
          <w:b/>
          <w:color w:val="auto"/>
          <w:sz w:val="32"/>
        </w:rPr>
        <w:t>化学</w:t>
      </w:r>
    </w:p>
    <w:p w14:paraId="348DA92F">
      <w:pPr>
        <w:spacing w:line="360" w:lineRule="auto"/>
        <w:jc w:val="left"/>
      </w:pPr>
      <w:r>
        <w:rPr>
          <w:rFonts w:ascii="宋体" w:hAnsi="宋体" w:eastAsia="宋体" w:cs="宋体"/>
          <w:b/>
          <w:color w:val="auto"/>
          <w:sz w:val="24"/>
        </w:rPr>
        <w:t>本试卷分为第</w:t>
      </w:r>
      <w:r>
        <w:rPr>
          <w:rFonts w:ascii="Times New Roman" w:hAnsi="Times New Roman" w:eastAsia="Times New Roman" w:cs="Times New Roman"/>
          <w:b/>
          <w:color w:val="auto"/>
          <w:sz w:val="24"/>
        </w:rPr>
        <w:t>I</w:t>
      </w:r>
      <w:r>
        <w:rPr>
          <w:rFonts w:ascii="宋体" w:hAnsi="宋体" w:eastAsia="宋体" w:cs="宋体"/>
          <w:b/>
          <w:color w:val="auto"/>
          <w:sz w:val="24"/>
        </w:rPr>
        <w:t>卷</w:t>
      </w:r>
      <w:r>
        <w:rPr>
          <w:rFonts w:ascii="Times New Roman" w:hAnsi="Times New Roman" w:eastAsia="Times New Roman" w:cs="Times New Roman"/>
          <w:b/>
          <w:color w:val="auto"/>
          <w:sz w:val="24"/>
        </w:rPr>
        <w:t>(</w:t>
      </w:r>
      <w:r>
        <w:rPr>
          <w:rFonts w:ascii="宋体" w:hAnsi="宋体" w:eastAsia="宋体" w:cs="宋体"/>
          <w:b/>
          <w:color w:val="auto"/>
          <w:sz w:val="24"/>
        </w:rPr>
        <w:t>选择题</w:t>
      </w:r>
      <w:r>
        <w:rPr>
          <w:rFonts w:ascii="Times New Roman" w:hAnsi="Times New Roman" w:eastAsia="Times New Roman" w:cs="Times New Roman"/>
          <w:b/>
          <w:color w:val="auto"/>
          <w:sz w:val="24"/>
        </w:rPr>
        <w:t>)</w:t>
      </w:r>
      <w:r>
        <w:rPr>
          <w:rFonts w:ascii="宋体" w:hAnsi="宋体" w:eastAsia="宋体" w:cs="宋体"/>
          <w:b/>
          <w:color w:val="auto"/>
          <w:sz w:val="24"/>
        </w:rPr>
        <w:t>和第</w:t>
      </w:r>
      <w:r>
        <w:rPr>
          <w:rFonts w:ascii="Times New Roman" w:hAnsi="Times New Roman" w:eastAsia="Times New Roman" w:cs="Times New Roman"/>
          <w:b/>
          <w:color w:val="auto"/>
          <w:sz w:val="24"/>
        </w:rPr>
        <w:t>II</w:t>
      </w:r>
      <w:r>
        <w:rPr>
          <w:rFonts w:ascii="宋体" w:hAnsi="宋体" w:eastAsia="宋体" w:cs="宋体"/>
          <w:b/>
          <w:color w:val="auto"/>
          <w:sz w:val="24"/>
        </w:rPr>
        <w:t>卷</w:t>
      </w:r>
      <w:r>
        <w:rPr>
          <w:rFonts w:ascii="Times New Roman" w:hAnsi="Times New Roman" w:eastAsia="Times New Roman" w:cs="Times New Roman"/>
          <w:b/>
          <w:color w:val="auto"/>
          <w:sz w:val="24"/>
        </w:rPr>
        <w:t>(</w:t>
      </w:r>
      <w:r>
        <w:rPr>
          <w:rFonts w:ascii="宋体" w:hAnsi="宋体" w:eastAsia="宋体" w:cs="宋体"/>
          <w:b/>
          <w:color w:val="auto"/>
          <w:sz w:val="24"/>
        </w:rPr>
        <w:t>非选择题</w:t>
      </w:r>
      <w:r>
        <w:rPr>
          <w:rFonts w:ascii="Times New Roman" w:hAnsi="Times New Roman" w:eastAsia="Times New Roman" w:cs="Times New Roman"/>
          <w:b/>
          <w:color w:val="auto"/>
          <w:sz w:val="24"/>
        </w:rPr>
        <w:t>)</w:t>
      </w:r>
      <w:r>
        <w:rPr>
          <w:rFonts w:ascii="宋体" w:hAnsi="宋体" w:eastAsia="宋体" w:cs="宋体"/>
          <w:b/>
          <w:color w:val="auto"/>
          <w:sz w:val="24"/>
        </w:rPr>
        <w:t>两部分，共</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60</w:t>
      </w:r>
      <w:r>
        <w:rPr>
          <w:rFonts w:ascii="宋体" w:hAnsi="宋体" w:eastAsia="宋体" w:cs="宋体"/>
          <w:b/>
          <w:color w:val="auto"/>
          <w:sz w:val="24"/>
        </w:rPr>
        <w:t>分钟。第</w:t>
      </w:r>
      <w:r>
        <w:rPr>
          <w:rFonts w:ascii="Times New Roman" w:hAnsi="Times New Roman" w:eastAsia="Times New Roman" w:cs="Times New Roman"/>
          <w:b/>
          <w:color w:val="auto"/>
          <w:sz w:val="24"/>
        </w:rPr>
        <w:t>I</w:t>
      </w:r>
      <w:r>
        <w:rPr>
          <w:rFonts w:ascii="宋体" w:hAnsi="宋体" w:eastAsia="宋体" w:cs="宋体"/>
          <w:b/>
          <w:color w:val="auto"/>
          <w:sz w:val="24"/>
        </w:rPr>
        <w:t>卷</w:t>
      </w:r>
      <w:r>
        <w:rPr>
          <w:rFonts w:ascii="Times New Roman" w:hAnsi="Times New Roman" w:eastAsia="Times New Roman" w:cs="Times New Roman"/>
          <w:b/>
          <w:color w:val="auto"/>
          <w:sz w:val="24"/>
        </w:rPr>
        <w:t>1</w:t>
      </w:r>
      <w:r>
        <w:rPr>
          <w:rFonts w:ascii="宋体" w:hAnsi="宋体" w:eastAsia="宋体" w:cs="宋体"/>
          <w:b/>
          <w:color w:val="auto"/>
          <w:sz w:val="24"/>
        </w:rPr>
        <w:t>至</w:t>
      </w:r>
      <w:r>
        <w:rPr>
          <w:rFonts w:ascii="Times New Roman" w:hAnsi="Times New Roman" w:eastAsia="Times New Roman" w:cs="Times New Roman"/>
          <w:b/>
          <w:color w:val="auto"/>
          <w:sz w:val="24"/>
        </w:rPr>
        <w:t>4</w:t>
      </w:r>
      <w:r>
        <w:rPr>
          <w:rFonts w:ascii="宋体" w:hAnsi="宋体" w:eastAsia="宋体" w:cs="宋体"/>
          <w:b/>
          <w:color w:val="auto"/>
          <w:sz w:val="24"/>
        </w:rPr>
        <w:t>页，第</w:t>
      </w:r>
      <w:r>
        <w:rPr>
          <w:rFonts w:ascii="Times New Roman" w:hAnsi="Times New Roman" w:eastAsia="Times New Roman" w:cs="Times New Roman"/>
          <w:b/>
          <w:color w:val="auto"/>
          <w:sz w:val="24"/>
        </w:rPr>
        <w:t>II</w:t>
      </w:r>
      <w:r>
        <w:rPr>
          <w:rFonts w:ascii="宋体" w:hAnsi="宋体" w:eastAsia="宋体" w:cs="宋体"/>
          <w:b/>
          <w:color w:val="auto"/>
          <w:sz w:val="24"/>
        </w:rPr>
        <w:t>卷</w:t>
      </w:r>
      <w:r>
        <w:rPr>
          <w:rFonts w:ascii="Times New Roman" w:hAnsi="Times New Roman" w:eastAsia="Times New Roman" w:cs="Times New Roman"/>
          <w:b/>
          <w:color w:val="auto"/>
          <w:sz w:val="24"/>
        </w:rPr>
        <w:t>5</w:t>
      </w:r>
      <w:r>
        <w:rPr>
          <w:rFonts w:ascii="宋体" w:hAnsi="宋体" w:eastAsia="宋体" w:cs="宋体"/>
          <w:b/>
          <w:color w:val="auto"/>
          <w:sz w:val="24"/>
        </w:rPr>
        <w:t>至</w:t>
      </w:r>
      <w:r>
        <w:rPr>
          <w:rFonts w:ascii="Times New Roman" w:hAnsi="Times New Roman" w:eastAsia="Times New Roman" w:cs="Times New Roman"/>
          <w:b/>
          <w:color w:val="auto"/>
          <w:sz w:val="24"/>
        </w:rPr>
        <w:t>8</w:t>
      </w:r>
      <w:r>
        <w:rPr>
          <w:rFonts w:ascii="宋体" w:hAnsi="宋体" w:eastAsia="宋体" w:cs="宋体"/>
          <w:b/>
          <w:color w:val="auto"/>
          <w:sz w:val="24"/>
        </w:rPr>
        <w:t>页。</w:t>
      </w:r>
    </w:p>
    <w:p w14:paraId="7CC4FD42">
      <w:pPr>
        <w:spacing w:line="360" w:lineRule="auto"/>
        <w:jc w:val="left"/>
      </w:pPr>
      <w:r>
        <w:rPr>
          <w:rFonts w:ascii="宋体" w:hAnsi="宋体" w:eastAsia="宋体" w:cs="宋体"/>
          <w:b/>
          <w:color w:val="auto"/>
          <w:sz w:val="24"/>
        </w:rPr>
        <w:t>答卷前，考生务必将自己的姓名、考生号、考场号和座位号填写在答题卡上，并在规定位置粘贴考试用条形码。答卷时，考生务必将答案涂写在答题卡上，答在试卷上的无效。考试结束后，将本试卷和答题卡一并交回。</w:t>
      </w:r>
    </w:p>
    <w:p w14:paraId="4BC0DC2B">
      <w:pPr>
        <w:spacing w:line="360" w:lineRule="auto"/>
        <w:jc w:val="left"/>
      </w:pPr>
      <w:r>
        <w:rPr>
          <w:rFonts w:ascii="宋体" w:hAnsi="宋体" w:eastAsia="宋体" w:cs="宋体"/>
          <w:b/>
          <w:color w:val="auto"/>
          <w:sz w:val="24"/>
        </w:rPr>
        <w:t>祝各位考生考试顺利！</w:t>
      </w:r>
    </w:p>
    <w:p w14:paraId="5B8244DF">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w:t>
      </w:r>
    </w:p>
    <w:p w14:paraId="28CD274E">
      <w:pPr>
        <w:spacing w:line="360" w:lineRule="auto"/>
        <w:jc w:val="left"/>
      </w:pPr>
      <w:r>
        <w:rPr>
          <w:rFonts w:ascii="宋体" w:hAnsi="宋体" w:eastAsia="宋体" w:cs="宋体"/>
          <w:b/>
          <w:color w:val="auto"/>
          <w:sz w:val="24"/>
        </w:rPr>
        <w:t>注意事项：</w:t>
      </w:r>
    </w:p>
    <w:p w14:paraId="41BA6CC0">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每题选出答案后，用铅笔将答题卡上对应题目的答案标号涂黑。如需改动，用橡皮擦干净后，再选涂其他答案标号。</w:t>
      </w:r>
    </w:p>
    <w:p w14:paraId="2463EF5D">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本卷共</w:t>
      </w:r>
      <w:r>
        <w:rPr>
          <w:rFonts w:ascii="Times New Roman" w:hAnsi="Times New Roman" w:eastAsia="Times New Roman" w:cs="Times New Roman"/>
          <w:b/>
          <w:color w:val="auto"/>
          <w:sz w:val="24"/>
        </w:rPr>
        <w:t>12</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分。在每题给出的四个选项中，只有一项是最符合题日要求的。</w:t>
      </w:r>
    </w:p>
    <w:p w14:paraId="333C48FA">
      <w:pPr>
        <w:spacing w:line="360" w:lineRule="auto"/>
        <w:jc w:val="left"/>
      </w:pPr>
      <w:r>
        <w:rPr>
          <w:rFonts w:ascii="宋体" w:hAnsi="宋体" w:eastAsia="宋体" w:cs="宋体"/>
          <w:b/>
          <w:color w:val="auto"/>
          <w:sz w:val="24"/>
        </w:rPr>
        <w:t>以下数据可供解题时参考：相对原子质量：</w:t>
      </w:r>
      <w:r>
        <w:rPr>
          <w:rFonts w:hint="eastAsia" w:ascii="宋体" w:hAnsi="宋体" w:eastAsia="宋体" w:cs="宋体"/>
          <w:b/>
          <w:color w:val="auto"/>
          <w:sz w:val="24"/>
        </w:rPr>
        <w:t>H</w:t>
      </w:r>
      <w:r>
        <w:rPr>
          <w:rFonts w:hint="eastAsia" w:ascii="宋体" w:hAnsi="宋体" w:cs="宋体"/>
          <w:b/>
          <w:color w:val="auto"/>
          <w:sz w:val="24"/>
          <w:lang w:val="en-US" w:eastAsia="zh-CN"/>
        </w:rPr>
        <w:t>-</w:t>
      </w:r>
      <w:r>
        <w:rPr>
          <w:rFonts w:hint="eastAsia" w:ascii="宋体" w:hAnsi="宋体" w:eastAsia="宋体" w:cs="宋体"/>
          <w:b/>
          <w:color w:val="auto"/>
          <w:sz w:val="24"/>
        </w:rPr>
        <w:t>1</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C</w:t>
      </w:r>
      <w:r>
        <w:rPr>
          <w:rFonts w:hint="eastAsia" w:ascii="宋体" w:hAnsi="宋体" w:cs="宋体"/>
          <w:b/>
          <w:color w:val="auto"/>
          <w:sz w:val="24"/>
          <w:lang w:val="en-US" w:eastAsia="zh-CN"/>
        </w:rPr>
        <w:t>-</w:t>
      </w:r>
      <w:r>
        <w:rPr>
          <w:rFonts w:hint="eastAsia" w:ascii="宋体" w:hAnsi="宋体" w:eastAsia="宋体" w:cs="宋体"/>
          <w:b/>
          <w:color w:val="auto"/>
          <w:sz w:val="24"/>
        </w:rPr>
        <w:t>12</w:t>
      </w:r>
      <w:r>
        <w:rPr>
          <w:rFonts w:hint="eastAsia" w:ascii="宋体" w:hAnsi="宋体" w:cs="宋体"/>
          <w:b/>
          <w:color w:val="auto"/>
          <w:sz w:val="24"/>
          <w:lang w:val="en-US" w:eastAsia="zh-CN"/>
        </w:rPr>
        <w:t xml:space="preserve"> O-</w:t>
      </w:r>
      <w:r>
        <w:rPr>
          <w:rFonts w:hint="eastAsia" w:ascii="宋体" w:hAnsi="宋体" w:eastAsia="宋体" w:cs="宋体"/>
          <w:b/>
          <w:color w:val="auto"/>
          <w:sz w:val="24"/>
        </w:rPr>
        <w:t>16</w:t>
      </w:r>
      <w:r>
        <w:rPr>
          <w:rFonts w:hint="eastAsia" w:ascii="宋体" w:hAnsi="宋体" w:cs="宋体"/>
          <w:b/>
          <w:color w:val="auto"/>
          <w:sz w:val="24"/>
          <w:lang w:val="en-US" w:eastAsia="zh-CN"/>
        </w:rPr>
        <w:t xml:space="preserve"> </w:t>
      </w:r>
      <w:r>
        <w:rPr>
          <w:rFonts w:hint="eastAsia" w:ascii="宋体" w:hAnsi="宋体" w:eastAsia="宋体" w:cs="宋体"/>
          <w:b/>
          <w:color w:val="auto"/>
          <w:sz w:val="24"/>
        </w:rPr>
        <w:t>Ca</w:t>
      </w:r>
      <w:r>
        <w:rPr>
          <w:rFonts w:hint="eastAsia" w:ascii="宋体" w:hAnsi="宋体" w:cs="宋体"/>
          <w:b/>
          <w:color w:val="auto"/>
          <w:sz w:val="24"/>
          <w:lang w:val="en-US" w:eastAsia="zh-CN"/>
        </w:rPr>
        <w:t>-</w:t>
      </w:r>
      <w:r>
        <w:rPr>
          <w:rFonts w:hint="eastAsia" w:ascii="宋体" w:hAnsi="宋体" w:eastAsia="宋体" w:cs="宋体"/>
          <w:b/>
          <w:color w:val="auto"/>
          <w:sz w:val="24"/>
        </w:rPr>
        <w:t>40</w:t>
      </w:r>
    </w:p>
    <w:p w14:paraId="3D2C32C8">
      <w:pPr>
        <w:spacing w:line="360" w:lineRule="auto"/>
        <w:jc w:val="left"/>
      </w:pPr>
      <w:r>
        <w:rPr>
          <w:color w:val="auto"/>
        </w:rPr>
        <w:t xml:space="preserve">1. </w:t>
      </w:r>
      <w:r>
        <w:rPr>
          <w:rFonts w:ascii="宋体" w:hAnsi="宋体" w:eastAsia="宋体" w:cs="宋体"/>
          <w:color w:val="auto"/>
        </w:rPr>
        <w:t>关于天津博物馆典藏文物的相关化学知识，判断</w:t>
      </w:r>
      <w:r>
        <w:rPr>
          <w:rFonts w:ascii="宋体" w:hAnsi="宋体" w:eastAsia="宋体" w:cs="宋体"/>
          <w:color w:val="auto"/>
          <w:em w:val="dot"/>
          <w:lang w:eastAsia="zh-CN"/>
        </w:rPr>
        <w:t>错误</w:t>
      </w:r>
      <w:r>
        <w:rPr>
          <w:rFonts w:ascii="宋体" w:hAnsi="宋体" w:eastAsia="宋体" w:cs="宋体"/>
          <w:color w:val="auto"/>
        </w:rPr>
        <w:t>的是</w:t>
      </w:r>
    </w:p>
    <w:p w14:paraId="50664DB0">
      <w:pPr>
        <w:spacing w:line="360" w:lineRule="auto"/>
        <w:jc w:val="left"/>
        <w:textAlignment w:val="center"/>
        <w:rPr>
          <w:color w:val="auto"/>
        </w:rPr>
      </w:pPr>
      <w:r>
        <w:t xml:space="preserve">A. </w:t>
      </w:r>
      <w:r>
        <w:rPr>
          <w:rFonts w:ascii="宋体" w:hAnsi="宋体" w:eastAsia="宋体" w:cs="宋体"/>
          <w:color w:val="auto"/>
        </w:rPr>
        <w:t>太保鼎</w:t>
      </w:r>
      <w:r>
        <w:rPr>
          <w:rFonts w:ascii="Times New Roman" w:hAnsi="Times New Roman" w:eastAsia="Times New Roman" w:cs="Times New Roman"/>
          <w:color w:val="auto"/>
        </w:rPr>
        <w:t>(</w:t>
      </w:r>
      <w:r>
        <w:rPr>
          <w:rFonts w:ascii="宋体" w:hAnsi="宋体" w:eastAsia="宋体" w:cs="宋体"/>
          <w:color w:val="auto"/>
        </w:rPr>
        <w:t>西周</w:t>
      </w:r>
      <w:r>
        <w:rPr>
          <w:rFonts w:ascii="Times New Roman" w:hAnsi="Times New Roman" w:eastAsia="Times New Roman" w:cs="Times New Roman"/>
          <w:color w:val="auto"/>
        </w:rPr>
        <w:t>)</w:t>
      </w:r>
      <w:r>
        <w:rPr>
          <w:rFonts w:ascii="宋体" w:hAnsi="宋体" w:eastAsia="宋体" w:cs="宋体"/>
          <w:color w:val="auto"/>
        </w:rPr>
        <w:t>的材质是青铜，青铜属于合金</w:t>
      </w:r>
    </w:p>
    <w:p w14:paraId="271D86D3">
      <w:pPr>
        <w:spacing w:line="360" w:lineRule="auto"/>
        <w:jc w:val="left"/>
        <w:textAlignment w:val="center"/>
        <w:rPr>
          <w:color w:val="auto"/>
        </w:rPr>
      </w:pPr>
      <w:r>
        <w:t xml:space="preserve">B. </w:t>
      </w:r>
      <w:r>
        <w:rPr>
          <w:rFonts w:ascii="宋体" w:hAnsi="宋体" w:eastAsia="宋体" w:cs="宋体"/>
          <w:color w:val="auto"/>
        </w:rPr>
        <w:t>《雪景寒林图》</w:t>
      </w:r>
      <w:r>
        <w:rPr>
          <w:rFonts w:ascii="Times New Roman" w:hAnsi="Times New Roman" w:eastAsia="Times New Roman" w:cs="Times New Roman"/>
          <w:color w:val="auto"/>
        </w:rPr>
        <w:t>(</w:t>
      </w:r>
      <w:r>
        <w:rPr>
          <w:rFonts w:ascii="宋体" w:hAnsi="宋体" w:eastAsia="宋体" w:cs="宋体"/>
          <w:color w:val="auto"/>
        </w:rPr>
        <w:t>北宋</w:t>
      </w:r>
      <w:r>
        <w:rPr>
          <w:rFonts w:ascii="Times New Roman" w:hAnsi="Times New Roman" w:eastAsia="Times New Roman" w:cs="Times New Roman"/>
          <w:color w:val="auto"/>
        </w:rPr>
        <w:t>)</w:t>
      </w:r>
      <w:r>
        <w:rPr>
          <w:rFonts w:ascii="宋体" w:hAnsi="宋体" w:eastAsia="宋体" w:cs="宋体"/>
          <w:color w:val="auto"/>
        </w:rPr>
        <w:t>的材质是绢</w:t>
      </w:r>
      <w:r>
        <w:rPr>
          <w:rFonts w:ascii="Times New Roman" w:hAnsi="Times New Roman" w:eastAsia="Times New Roman" w:cs="Times New Roman"/>
          <w:color w:val="auto"/>
        </w:rPr>
        <w:t>(</w:t>
      </w:r>
      <w:r>
        <w:rPr>
          <w:rFonts w:ascii="宋体" w:hAnsi="宋体" w:eastAsia="宋体" w:cs="宋体"/>
          <w:color w:val="auto"/>
        </w:rPr>
        <w:t>蚕丝织品</w:t>
      </w:r>
      <w:r>
        <w:rPr>
          <w:rFonts w:ascii="Times New Roman" w:hAnsi="Times New Roman" w:eastAsia="Times New Roman" w:cs="Times New Roman"/>
          <w:color w:val="auto"/>
        </w:rPr>
        <w:t>)</w:t>
      </w:r>
      <w:r>
        <w:rPr>
          <w:rFonts w:ascii="宋体" w:hAnsi="宋体" w:eastAsia="宋体" w:cs="宋体"/>
          <w:color w:val="auto"/>
        </w:rPr>
        <w:t>，绢属于天然高分子制品</w:t>
      </w:r>
      <w:bookmarkStart w:id="0" w:name="_GoBack"/>
      <w:bookmarkEnd w:id="0"/>
    </w:p>
    <w:p w14:paraId="784FB025">
      <w:pPr>
        <w:spacing w:line="360" w:lineRule="auto"/>
        <w:jc w:val="left"/>
        <w:textAlignment w:val="center"/>
        <w:rPr>
          <w:color w:val="auto"/>
        </w:rPr>
      </w:pPr>
      <w:r>
        <w:t xml:space="preserve">C. </w:t>
      </w:r>
      <w:r>
        <w:rPr>
          <w:rFonts w:ascii="宋体" w:hAnsi="宋体" w:eastAsia="宋体" w:cs="宋体"/>
          <w:color w:val="auto"/>
        </w:rPr>
        <w:t>白釉龙柄联腹传瓶</w:t>
      </w:r>
      <w:r>
        <w:rPr>
          <w:rFonts w:ascii="Times New Roman" w:hAnsi="Times New Roman" w:eastAsia="Times New Roman" w:cs="Times New Roman"/>
          <w:color w:val="auto"/>
        </w:rPr>
        <w:t>(</w:t>
      </w:r>
      <w:r>
        <w:rPr>
          <w:rFonts w:ascii="宋体" w:hAnsi="宋体" w:eastAsia="宋体" w:cs="宋体"/>
          <w:color w:val="auto"/>
        </w:rPr>
        <w:t>隋</w:t>
      </w:r>
      <w:r>
        <w:rPr>
          <w:rFonts w:ascii="Times New Roman" w:hAnsi="Times New Roman" w:eastAsia="Times New Roman" w:cs="Times New Roman"/>
          <w:color w:val="auto"/>
        </w:rPr>
        <w:t>)</w:t>
      </w:r>
      <w:r>
        <w:rPr>
          <w:rFonts w:ascii="宋体" w:hAnsi="宋体" w:eastAsia="宋体" w:cs="宋体"/>
          <w:color w:val="auto"/>
        </w:rPr>
        <w:t>，其材质是陶瓷，陶瓷属于无机非金属材料</w:t>
      </w:r>
    </w:p>
    <w:p w14:paraId="79238D18">
      <w:pPr>
        <w:spacing w:line="360" w:lineRule="auto"/>
        <w:jc w:val="left"/>
        <w:textAlignment w:val="center"/>
        <w:rPr>
          <w:color w:val="000000"/>
        </w:rPr>
      </w:pPr>
      <w:r>
        <w:t xml:space="preserve">D. </w:t>
      </w:r>
      <w:r>
        <w:rPr>
          <w:rFonts w:ascii="宋体" w:hAnsi="宋体" w:eastAsia="宋体" w:cs="宋体"/>
          <w:color w:val="auto"/>
        </w:rPr>
        <w:t>乾隆款珐琅彩芍药雄鸡图玉壶春瓶</w:t>
      </w:r>
      <w:r>
        <w:rPr>
          <w:rFonts w:ascii="Times New Roman" w:hAnsi="Times New Roman" w:eastAsia="Times New Roman" w:cs="Times New Roman"/>
          <w:color w:val="auto"/>
        </w:rPr>
        <w:t>(</w:t>
      </w:r>
      <w:r>
        <w:rPr>
          <w:rFonts w:ascii="宋体" w:hAnsi="宋体" w:eastAsia="宋体" w:cs="宋体"/>
          <w:color w:val="auto"/>
        </w:rPr>
        <w:t>清</w:t>
      </w:r>
      <w:r>
        <w:rPr>
          <w:rFonts w:ascii="Times New Roman" w:hAnsi="Times New Roman" w:eastAsia="Times New Roman" w:cs="Times New Roman"/>
          <w:color w:val="auto"/>
        </w:rPr>
        <w:t>)</w:t>
      </w:r>
      <w:r>
        <w:rPr>
          <w:rFonts w:ascii="宋体" w:hAnsi="宋体" w:eastAsia="宋体" w:cs="宋体"/>
          <w:color w:val="auto"/>
        </w:rPr>
        <w:t>，其珐琅彩由矿物颜料经高温烧制而成，该颜料属于有机化合物</w:t>
      </w:r>
    </w:p>
    <w:p w14:paraId="30EDE5E8">
      <w:pPr>
        <w:spacing w:line="360" w:lineRule="auto"/>
        <w:textAlignment w:val="center"/>
        <w:rPr>
          <w:color w:val="000000"/>
        </w:rPr>
      </w:pPr>
      <w:r>
        <w:rPr>
          <w:color w:val="2E75B6"/>
        </w:rPr>
        <w:t>【答案】</w:t>
      </w:r>
      <w:r>
        <w:rPr>
          <w:color w:val="000000"/>
        </w:rPr>
        <w:t>D</w:t>
      </w:r>
    </w:p>
    <w:p w14:paraId="2190475B">
      <w:pPr>
        <w:spacing w:line="360" w:lineRule="auto"/>
        <w:textAlignment w:val="center"/>
        <w:rPr>
          <w:color w:val="000000"/>
        </w:rPr>
      </w:pPr>
      <w:r>
        <w:rPr>
          <w:color w:val="2E75B6"/>
        </w:rPr>
        <w:t>【解析】</w:t>
      </w:r>
    </w:p>
    <w:p w14:paraId="59539B6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．青铜是铜锡合金，属于合金，</w:t>
      </w:r>
      <w:r>
        <w:rPr>
          <w:rFonts w:ascii="Times New Roman" w:hAnsi="Times New Roman" w:eastAsia="Times New Roman" w:cs="Times New Roman"/>
          <w:color w:val="000000"/>
        </w:rPr>
        <w:t>A</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B</w:t>
      </w:r>
      <w:r>
        <w:rPr>
          <w:rFonts w:ascii="宋体" w:hAnsi="宋体" w:eastAsia="宋体" w:cs="宋体"/>
          <w:color w:val="000000"/>
        </w:rPr>
        <w:t>．蚕丝织品的主要成分是蛋白质，属于天然高分子材料，</w:t>
      </w:r>
      <w:r>
        <w:rPr>
          <w:rFonts w:ascii="Times New Roman" w:hAnsi="Times New Roman" w:eastAsia="Times New Roman" w:cs="Times New Roman"/>
          <w:color w:val="000000"/>
        </w:rPr>
        <w:t>B</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C</w:t>
      </w:r>
      <w:r>
        <w:rPr>
          <w:rFonts w:ascii="宋体" w:hAnsi="宋体" w:eastAsia="宋体" w:cs="宋体"/>
          <w:color w:val="000000"/>
        </w:rPr>
        <w:t>．陶瓷是硅酸盐材料，属于无机非金属材料，</w:t>
      </w:r>
      <w:r>
        <w:rPr>
          <w:rFonts w:ascii="Times New Roman" w:hAnsi="Times New Roman" w:eastAsia="Times New Roman" w:cs="Times New Roman"/>
          <w:color w:val="000000"/>
        </w:rPr>
        <w:t>C</w:t>
      </w:r>
      <w:r>
        <w:rPr>
          <w:rFonts w:ascii="宋体" w:hAnsi="宋体" w:eastAsia="宋体" w:cs="宋体"/>
          <w:color w:val="000000"/>
        </w:rPr>
        <w:t>正确；</w:t>
      </w:r>
      <w:r>
        <w:rPr>
          <w:color w:val="000000"/>
        </w:rPr>
        <w:br w:type="textWrapping"/>
      </w:r>
      <w:r>
        <w:rPr>
          <w:rFonts w:ascii="Times New Roman" w:hAnsi="Times New Roman" w:eastAsia="Times New Roman" w:cs="Times New Roman"/>
          <w:color w:val="000000"/>
        </w:rPr>
        <w:t>D</w:t>
      </w:r>
      <w:r>
        <w:rPr>
          <w:rFonts w:ascii="宋体" w:hAnsi="宋体" w:eastAsia="宋体" w:cs="宋体"/>
          <w:color w:val="000000"/>
        </w:rPr>
        <w:t>．珐琅彩的矿物颜料多为金属氧化物或无机盐，属于无机化合物，</w:t>
      </w:r>
      <w:r>
        <w:rPr>
          <w:rFonts w:ascii="Times New Roman" w:hAnsi="Times New Roman" w:eastAsia="Times New Roman" w:cs="Times New Roman"/>
          <w:color w:val="000000"/>
        </w:rPr>
        <w:t>D</w:t>
      </w:r>
      <w:r>
        <w:rPr>
          <w:rFonts w:ascii="宋体" w:hAnsi="宋体" w:eastAsia="宋体" w:cs="宋体"/>
          <w:color w:val="000000"/>
        </w:rPr>
        <w:t>错误；</w:t>
      </w:r>
      <w:r>
        <w:rPr>
          <w:color w:val="000000"/>
        </w:rPr>
        <w:br w:type="textWrapping"/>
      </w: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2286D03C">
      <w:pPr>
        <w:spacing w:line="360" w:lineRule="auto"/>
        <w:jc w:val="left"/>
        <w:textAlignment w:val="center"/>
        <w:rPr>
          <w:color w:val="000000"/>
        </w:rPr>
      </w:pPr>
      <w:r>
        <w:rPr>
          <w:color w:val="000000"/>
        </w:rPr>
        <w:t xml:space="preserve">2. </w:t>
      </w:r>
      <w:r>
        <w:rPr>
          <w:rFonts w:ascii="宋体" w:hAnsi="宋体" w:eastAsia="宋体" w:cs="宋体"/>
          <w:color w:val="000000"/>
        </w:rPr>
        <w:t>渤海中北部发现的亿吨级油田对保障我国能源安全具有重要意义。石油组分由</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等元素构成。下列判断正确的是</w:t>
      </w:r>
    </w:p>
    <w:p w14:paraId="1926CFA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电负性：</w:t>
      </w:r>
      <w:r>
        <w:object>
          <v:shape id="_x0000_i1026"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9" o:title="eqId8e36346f6d9314d7139ba609ce2cff0d"/>
            <o:lock v:ext="edit" aspectratio="t"/>
            <w10:wrap type="none"/>
            <w10:anchorlock/>
          </v:shape>
          <o:OLEObject Type="Embed" ProgID="Equation.DSMT4" ShapeID="_x0000_i1026" DrawAspect="Content" ObjectID="_1468075725" r:id="rId8">
            <o:LockedField>false</o:LockedField>
          </o:OLEObject>
        </w:object>
      </w:r>
      <w:r>
        <w:rPr>
          <w:color w:val="000000"/>
        </w:rPr>
        <w:tab/>
      </w:r>
      <w:r>
        <w:rPr>
          <w:color w:val="000000"/>
        </w:rPr>
        <w:t xml:space="preserve">B. </w:t>
      </w:r>
      <w:r>
        <w:rPr>
          <w:rFonts w:ascii="宋体" w:hAnsi="宋体" w:eastAsia="宋体" w:cs="宋体"/>
          <w:color w:val="000000"/>
        </w:rPr>
        <w:t>价电子数：</w:t>
      </w:r>
      <w:r>
        <w:object>
          <v:shape id="_x0000_i1027" o:spt="75" alt="学科网(www.zxxk.com)--教育资源门户，提供试卷、教案、课件、论文、素材以及各类教学资源下载，还有大量而丰富的教学相关资讯！" type="#_x0000_t75" style="height:13.5pt;width:26.5pt;" o:ole="t" filled="f" o:preferrelative="t" stroked="f" coordsize="21600,21600">
            <v:path/>
            <v:fill on="f" focussize="0,0"/>
            <v:stroke on="f" joinstyle="miter"/>
            <v:imagedata r:id="rId11" o:title="eqId960a109847abffe6598844a3538e4445"/>
            <o:lock v:ext="edit" aspectratio="t"/>
            <w10:wrap type="none"/>
            <w10:anchorlock/>
          </v:shape>
          <o:OLEObject Type="Embed" ProgID="Equation.DSMT4" ShapeID="_x0000_i1027" DrawAspect="Content" ObjectID="_1468075726" r:id="rId10">
            <o:LockedField>false</o:LockedField>
          </o:OLEObject>
        </w:object>
      </w:r>
    </w:p>
    <w:p w14:paraId="3E528EB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原子半径：</w:t>
      </w:r>
      <w:r>
        <w:object>
          <v:shape id="_x0000_i1028"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13" o:title="eqId587bfacb4768117ec7cca230f9465cf4"/>
            <o:lock v:ext="edit" aspectratio="t"/>
            <w10:wrap type="none"/>
            <w10:anchorlock/>
          </v:shape>
          <o:OLEObject Type="Embed" ProgID="Equation.DSMT4" ShapeID="_x0000_i1028" DrawAspect="Content" ObjectID="_1468075727" r:id="rId12">
            <o:LockedField>false</o:LockedField>
          </o:OLEObject>
        </w:object>
      </w:r>
      <w:r>
        <w:rPr>
          <w:color w:val="000000"/>
        </w:rPr>
        <w:tab/>
      </w:r>
      <w:r>
        <w:rPr>
          <w:color w:val="000000"/>
        </w:rPr>
        <w:t xml:space="preserve">D. </w:t>
      </w:r>
      <w:r>
        <w:rPr>
          <w:rFonts w:ascii="宋体" w:hAnsi="宋体" w:eastAsia="宋体" w:cs="宋体"/>
          <w:color w:val="000000"/>
        </w:rPr>
        <w:t>键角：</w:t>
      </w:r>
      <w:r>
        <w:object>
          <v:shape id="_x0000_i102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5" o:title="eqId8e2ce8bb49392de3da227a797a451fbd"/>
            <o:lock v:ext="edit" aspectratio="t"/>
            <w10:wrap type="none"/>
            <w10:anchorlock/>
          </v:shape>
          <o:OLEObject Type="Embed" ProgID="Equation.DSMT4" ShapeID="_x0000_i1029" DrawAspect="Content" ObjectID="_1468075728" r:id="rId14">
            <o:LockedField>false</o:LockedField>
          </o:OLEObject>
        </w:object>
      </w:r>
    </w:p>
    <w:p w14:paraId="0F715BA0">
      <w:pPr>
        <w:spacing w:line="360" w:lineRule="auto"/>
        <w:textAlignment w:val="center"/>
        <w:rPr>
          <w:color w:val="000000"/>
        </w:rPr>
      </w:pPr>
      <w:r>
        <w:rPr>
          <w:color w:val="2E75B6"/>
        </w:rPr>
        <w:t>【答案】</w:t>
      </w:r>
      <w:r>
        <w:rPr>
          <w:color w:val="000000"/>
        </w:rPr>
        <w:t>B</w:t>
      </w:r>
    </w:p>
    <w:p w14:paraId="67A41FDD">
      <w:pPr>
        <w:spacing w:line="360" w:lineRule="auto"/>
        <w:textAlignment w:val="center"/>
        <w:rPr>
          <w:color w:val="000000"/>
        </w:rPr>
      </w:pPr>
      <w:r>
        <w:rPr>
          <w:color w:val="2E75B6"/>
        </w:rPr>
        <w:t>【解析】</w:t>
      </w:r>
    </w:p>
    <w:p w14:paraId="3D45F70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电负性随周期表右移递增，O在C右侧，电负性更大，A错误；</w:t>
      </w:r>
    </w:p>
    <w:p w14:paraId="1F34C7F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．主族元素价电子数等于族序数，</w:t>
      </w:r>
      <w:r>
        <w:rPr>
          <w:color w:val="000000"/>
        </w:rPr>
        <w:t>S(VIA族)价电子数：6，N(VA族)价电子数：5，B正确；</w:t>
      </w:r>
    </w:p>
    <w:p w14:paraId="3DF76D0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同周期原子半径随原子序数增大而减小，C在N左侧，原子半径更大，C错误；</w:t>
      </w:r>
    </w:p>
    <w:p w14:paraId="35985D8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NH</w:t>
      </w:r>
      <w:r>
        <w:rPr>
          <w:color w:val="000000"/>
          <w:vertAlign w:val="subscript"/>
        </w:rPr>
        <w:t>3</w:t>
      </w:r>
      <w:r>
        <w:rPr>
          <w:rFonts w:ascii="宋体" w:hAnsi="宋体" w:eastAsia="宋体" w:cs="宋体"/>
          <w:color w:val="000000"/>
        </w:rPr>
        <w:t>、</w:t>
      </w:r>
      <w:r>
        <w:rPr>
          <w:color w:val="000000"/>
        </w:rPr>
        <w:t>CH</w:t>
      </w:r>
      <w:r>
        <w:rPr>
          <w:color w:val="000000"/>
          <w:vertAlign w:val="subscript"/>
        </w:rPr>
        <w:t>4</w:t>
      </w:r>
      <w:r>
        <w:rPr>
          <w:rFonts w:ascii="宋体" w:hAnsi="宋体" w:eastAsia="宋体" w:cs="宋体"/>
          <w:color w:val="000000"/>
        </w:rPr>
        <w:t>中心原子均为</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w:t>
      </w:r>
      <w:r>
        <w:rPr>
          <w:color w:val="000000"/>
        </w:rPr>
        <w:t>由于NH</w:t>
      </w:r>
      <w:r>
        <w:rPr>
          <w:color w:val="000000"/>
          <w:vertAlign w:val="subscript"/>
        </w:rPr>
        <w:t>3</w:t>
      </w:r>
      <w:r>
        <w:rPr>
          <w:color w:val="000000"/>
        </w:rPr>
        <w:t>分子中含有一个孤电子对，而CH</w:t>
      </w:r>
      <w:r>
        <w:rPr>
          <w:color w:val="000000"/>
          <w:vertAlign w:val="subscript"/>
        </w:rPr>
        <w:t>4</w:t>
      </w:r>
      <w:r>
        <w:rPr>
          <w:color w:val="000000"/>
        </w:rPr>
        <w:t>分子中不含有孤对电子，分子中孤对电子对数越多，对成键电子对的斥力越大，键角越小，则CH</w:t>
      </w:r>
      <w:r>
        <w:rPr>
          <w:color w:val="000000"/>
          <w:vertAlign w:val="subscript"/>
        </w:rPr>
        <w:t>4</w:t>
      </w:r>
      <w:r>
        <w:rPr>
          <w:color w:val="000000"/>
        </w:rPr>
        <w:t>分子的键角大于NH</w:t>
      </w:r>
      <w:r>
        <w:rPr>
          <w:color w:val="000000"/>
          <w:vertAlign w:val="subscript"/>
        </w:rPr>
        <w:t>3</w:t>
      </w:r>
      <w:r>
        <w:rPr>
          <w:color w:val="000000"/>
        </w:rPr>
        <w:t>分子</w:t>
      </w:r>
      <w:r>
        <w:rPr>
          <w:rFonts w:ascii="宋体" w:hAnsi="宋体" w:eastAsia="宋体" w:cs="宋体"/>
          <w:color w:val="000000"/>
        </w:rPr>
        <w:t>，</w:t>
      </w:r>
      <w:r>
        <w:rPr>
          <w:rFonts w:ascii="Times New Roman" w:hAnsi="Times New Roman" w:eastAsia="Times New Roman" w:cs="Times New Roman"/>
          <w:color w:val="000000"/>
        </w:rPr>
        <w:t>D</w:t>
      </w:r>
      <w:r>
        <w:rPr>
          <w:color w:val="000000"/>
        </w:rPr>
        <w:t>错误</w:t>
      </w:r>
      <w:r>
        <w:rPr>
          <w:rFonts w:ascii="宋体" w:hAnsi="宋体" w:eastAsia="宋体" w:cs="宋体"/>
          <w:color w:val="000000"/>
        </w:rPr>
        <w:t>；</w:t>
      </w:r>
    </w:p>
    <w:p w14:paraId="2CE99F8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42B91BA">
      <w:pPr>
        <w:spacing w:line="360" w:lineRule="auto"/>
        <w:jc w:val="left"/>
        <w:textAlignment w:val="center"/>
        <w:rPr>
          <w:color w:val="000000"/>
        </w:rPr>
      </w:pPr>
      <w:r>
        <w:rPr>
          <w:color w:val="000000"/>
        </w:rPr>
        <w:t xml:space="preserve">3. </w:t>
      </w:r>
      <w:r>
        <w:rPr>
          <w:rFonts w:ascii="宋体" w:hAnsi="宋体" w:eastAsia="宋体" w:cs="宋体"/>
          <w:color w:val="000000"/>
        </w:rPr>
        <w:t>下列有关物质用途的说法</w:t>
      </w:r>
      <w:r>
        <w:rPr>
          <w:rFonts w:ascii="宋体" w:hAnsi="宋体" w:eastAsia="宋体" w:cs="宋体"/>
          <w:color w:val="000000"/>
          <w:em w:val="dot"/>
          <w:lang w:eastAsia="zh-CN"/>
        </w:rPr>
        <w:t>错误</w:t>
      </w:r>
      <w:r>
        <w:rPr>
          <w:rFonts w:ascii="宋体" w:hAnsi="宋体" w:eastAsia="宋体" w:cs="宋体"/>
          <w:color w:val="000000"/>
        </w:rPr>
        <w:t>的是</w:t>
      </w:r>
    </w:p>
    <w:p w14:paraId="73D0ECF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液氮可用于制冷</w:t>
      </w:r>
      <w:r>
        <w:rPr>
          <w:color w:val="000000"/>
        </w:rPr>
        <w:tab/>
      </w:r>
      <w:r>
        <w:rPr>
          <w:color w:val="000000"/>
        </w:rPr>
        <w:t xml:space="preserve">B. </w:t>
      </w:r>
      <w:r>
        <w:rPr>
          <w:rFonts w:ascii="宋体" w:hAnsi="宋体" w:eastAsia="宋体" w:cs="宋体"/>
          <w:color w:val="000000"/>
        </w:rPr>
        <w:t>油脂可用于生产甘油</w:t>
      </w:r>
    </w:p>
    <w:p w14:paraId="331B578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二氧化硫可用于漂白</w:t>
      </w:r>
      <w:r>
        <w:rPr>
          <w:color w:val="000000"/>
        </w:rPr>
        <w:tab/>
      </w:r>
      <w:r>
        <w:rPr>
          <w:color w:val="000000"/>
        </w:rPr>
        <w:t xml:space="preserve">D. </w:t>
      </w:r>
      <w:r>
        <w:rPr>
          <w:rFonts w:ascii="宋体" w:hAnsi="宋体" w:eastAsia="宋体" w:cs="宋体"/>
          <w:color w:val="000000"/>
        </w:rPr>
        <w:t>铜块镶嵌在轮船外壳可用于避免船体被腐蚀</w:t>
      </w:r>
    </w:p>
    <w:p w14:paraId="521E4CB5">
      <w:pPr>
        <w:spacing w:line="360" w:lineRule="auto"/>
        <w:textAlignment w:val="center"/>
        <w:rPr>
          <w:color w:val="000000"/>
        </w:rPr>
      </w:pPr>
      <w:r>
        <w:rPr>
          <w:color w:val="2E75B6"/>
        </w:rPr>
        <w:t>【答案】</w:t>
      </w:r>
      <w:r>
        <w:rPr>
          <w:color w:val="000000"/>
        </w:rPr>
        <w:t>D</w:t>
      </w:r>
    </w:p>
    <w:p w14:paraId="5362409C">
      <w:pPr>
        <w:spacing w:line="360" w:lineRule="auto"/>
        <w:textAlignment w:val="center"/>
        <w:rPr>
          <w:color w:val="000000"/>
        </w:rPr>
      </w:pPr>
      <w:r>
        <w:rPr>
          <w:color w:val="2E75B6"/>
        </w:rPr>
        <w:t>【解析】</w:t>
      </w:r>
    </w:p>
    <w:p w14:paraId="6FCDFA0E">
      <w:pPr>
        <w:spacing w:line="360" w:lineRule="auto"/>
        <w:jc w:val="left"/>
        <w:textAlignment w:val="center"/>
        <w:rPr>
          <w:color w:val="000000"/>
        </w:rPr>
      </w:pPr>
      <w:r>
        <w:rPr>
          <w:color w:val="000000"/>
        </w:rPr>
        <w:t>【详解】A．液氮易液化，汽化时吸热，常用于制冷，A正确；</w:t>
      </w:r>
    </w:p>
    <w:p w14:paraId="7D59D33B">
      <w:pPr>
        <w:spacing w:line="360" w:lineRule="auto"/>
        <w:jc w:val="left"/>
        <w:textAlignment w:val="center"/>
        <w:rPr>
          <w:color w:val="000000"/>
        </w:rPr>
      </w:pPr>
      <w:r>
        <w:rPr>
          <w:color w:val="000000"/>
        </w:rPr>
        <w:t>B．油脂水解可生成甘油，B正确；</w:t>
      </w:r>
    </w:p>
    <w:p w14:paraId="24959DB1">
      <w:pPr>
        <w:spacing w:line="360" w:lineRule="auto"/>
        <w:jc w:val="left"/>
        <w:textAlignment w:val="center"/>
        <w:rPr>
          <w:color w:val="000000"/>
        </w:rPr>
      </w:pPr>
      <w:r>
        <w:rPr>
          <w:color w:val="000000"/>
        </w:rPr>
        <w:t>C．二氧化硫能与有色物质反应生成不稳定的无色物质，具有漂白性，C正确；</w:t>
      </w:r>
    </w:p>
    <w:p w14:paraId="100A5A87">
      <w:pPr>
        <w:spacing w:line="360" w:lineRule="auto"/>
        <w:jc w:val="left"/>
        <w:textAlignment w:val="center"/>
        <w:rPr>
          <w:color w:val="000000"/>
        </w:rPr>
      </w:pPr>
      <w:r>
        <w:rPr>
          <w:color w:val="000000"/>
        </w:rPr>
        <w:t>D．铜的金属活动性比铁弱，与铁形成原电池时铁作负极被腐蚀，反而加速船体腐蚀，D错误；</w:t>
      </w:r>
    </w:p>
    <w:p w14:paraId="27B566F6">
      <w:pPr>
        <w:spacing w:line="360" w:lineRule="auto"/>
        <w:jc w:val="left"/>
        <w:textAlignment w:val="center"/>
        <w:rPr>
          <w:color w:val="000000"/>
        </w:rPr>
      </w:pPr>
      <w:r>
        <w:rPr>
          <w:color w:val="000000"/>
        </w:rPr>
        <w:t>故选D。</w:t>
      </w:r>
    </w:p>
    <w:p w14:paraId="04833F8D">
      <w:pPr>
        <w:spacing w:line="360" w:lineRule="auto"/>
        <w:jc w:val="left"/>
        <w:textAlignment w:val="center"/>
        <w:rPr>
          <w:color w:val="000000"/>
        </w:rPr>
      </w:pPr>
      <w:r>
        <w:rPr>
          <w:color w:val="000000"/>
        </w:rPr>
        <w:t xml:space="preserve">4. </w:t>
      </w:r>
      <w:r>
        <w:rPr>
          <w:rFonts w:ascii="宋体" w:hAnsi="宋体" w:eastAsia="宋体" w:cs="宋体"/>
          <w:color w:val="000000"/>
        </w:rPr>
        <w:t>我国学者在碳化硅</w:t>
      </w:r>
      <w:r>
        <w:rPr>
          <w:rFonts w:ascii="Times New Roman" w:hAnsi="Times New Roman"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14.15pt;width:21pt;" o:ole="t" filled="f" o:preferrelative="t" stroked="f" coordsize="21600,21600">
            <v:path/>
            <v:fill on="f" focussize="0,0"/>
            <v:stroke on="f" joinstyle="miter"/>
            <v:imagedata r:id="rId17" o:title="eqId140b1b88a91a1a3e208b959a9ed21c4c"/>
            <o:lock v:ext="edit" aspectratio="t"/>
            <w10:wrap type="none"/>
            <w10:anchorlock/>
          </v:shape>
          <o:OLEObject Type="Embed" ProgID="Equation.DSMT4" ShapeID="_x0000_i1030" DrawAspect="Content" ObjectID="_1468075729" r:id="rId1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表面制备出超高迁移率半导体外延石墨烯。下列说法正确的是</w:t>
      </w:r>
    </w:p>
    <w:p w14:paraId="45B8AD74">
      <w:pPr>
        <w:tabs>
          <w:tab w:val="left" w:pos="4873"/>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4.15pt;width:21pt;" o:ole="t" filled="f" o:preferrelative="t" stroked="f" coordsize="21600,21600">
            <v:path/>
            <v:fill on="f" focussize="0,0"/>
            <v:stroke on="f" joinstyle="miter"/>
            <v:imagedata r:id="rId17" o:title="eqId140b1b88a91a1a3e208b959a9ed21c4c"/>
            <o:lock v:ext="edit" aspectratio="t"/>
            <w10:wrap type="none"/>
            <w10:anchorlock/>
          </v:shape>
          <o:OLEObject Type="Embed" ProgID="Equation.DSMT4" ShapeID="_x0000_i1031" DrawAspect="Content" ObjectID="_1468075730" r:id="rId18">
            <o:LockedField>false</o:LockedField>
          </o:OLEObject>
        </w:object>
      </w:r>
      <w:r>
        <w:rPr>
          <w:rFonts w:ascii="宋体" w:hAnsi="宋体" w:eastAsia="宋体" w:cs="宋体"/>
          <w:color w:val="000000"/>
        </w:rPr>
        <w:t>是离子化合物</w: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4.15pt;width:21pt;" o:ole="t" filled="f" o:preferrelative="t" stroked="f" coordsize="21600,21600">
            <v:path/>
            <v:fill on="f" focussize="0,0"/>
            <v:stroke on="f" joinstyle="miter"/>
            <v:imagedata r:id="rId17" o:title="eqId140b1b88a91a1a3e208b959a9ed21c4c"/>
            <o:lock v:ext="edit" aspectratio="t"/>
            <w10:wrap type="none"/>
            <w10:anchorlock/>
          </v:shape>
          <o:OLEObject Type="Embed" ProgID="Equation.DSMT4" ShapeID="_x0000_i1032" DrawAspect="Content" ObjectID="_1468075731" r:id="rId19">
            <o:LockedField>false</o:LockedField>
          </o:OLEObject>
        </w:object>
      </w:r>
      <w:r>
        <w:rPr>
          <w:rFonts w:ascii="宋体" w:hAnsi="宋体" w:eastAsia="宋体" w:cs="宋体"/>
          <w:color w:val="000000"/>
        </w:rPr>
        <w:t>晶体的熔点高、硬度大</w:t>
      </w:r>
    </w:p>
    <w:p w14:paraId="45EF693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核素</w:t>
      </w:r>
      <w:r>
        <w:object>
          <v:shape id="_x0000_i103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1" o:title="eqIdb376dd1b6876a8ffc84343364a5dde21"/>
            <o:lock v:ext="edit" aspectratio="t"/>
            <w10:wrap type="none"/>
            <w10:anchorlock/>
          </v:shape>
          <o:OLEObject Type="Embed" ProgID="Equation.DSMT4" ShapeID="_x0000_i1033" DrawAspect="Content" ObjectID="_1468075732" r:id="rId20">
            <o:LockedField>false</o:LockedField>
          </o:OLEObject>
        </w:object>
      </w:r>
      <w:r>
        <w:rPr>
          <w:rFonts w:ascii="宋体" w:hAnsi="宋体" w:eastAsia="宋体" w:cs="宋体"/>
          <w:color w:val="000000"/>
        </w:rPr>
        <w:t>的质子数为</w:t>
      </w:r>
      <w:r>
        <w:rPr>
          <w:rFonts w:ascii="Times New Roman" w:hAnsi="Times New Roman" w:eastAsia="Times New Roman" w:cs="Times New Roman"/>
          <w:color w:val="000000"/>
        </w:rPr>
        <w:t>8</w:t>
      </w:r>
      <w:r>
        <w:rPr>
          <w:color w:val="000000"/>
        </w:rPr>
        <w:tab/>
      </w:r>
      <w:r>
        <w:rPr>
          <w:color w:val="000000"/>
        </w:rPr>
        <w:t xml:space="preserve">D. </w:t>
      </w:r>
      <w:r>
        <w:rPr>
          <w:rFonts w:ascii="宋体" w:hAnsi="宋体" w:eastAsia="宋体" w:cs="宋体"/>
          <w:color w:val="000000"/>
        </w:rPr>
        <w:t>石墨烯属于烯烃</w:t>
      </w:r>
    </w:p>
    <w:p w14:paraId="0D0CFFA3">
      <w:pPr>
        <w:spacing w:line="360" w:lineRule="auto"/>
        <w:textAlignment w:val="center"/>
        <w:rPr>
          <w:color w:val="000000"/>
        </w:rPr>
      </w:pPr>
      <w:r>
        <w:rPr>
          <w:color w:val="2E75B6"/>
        </w:rPr>
        <w:t>【答案】</w:t>
      </w:r>
      <w:r>
        <w:rPr>
          <w:color w:val="000000"/>
        </w:rPr>
        <w:t>B</w:t>
      </w:r>
    </w:p>
    <w:p w14:paraId="7CD26E81">
      <w:pPr>
        <w:spacing w:line="360" w:lineRule="auto"/>
        <w:textAlignment w:val="center"/>
        <w:rPr>
          <w:color w:val="000000"/>
        </w:rPr>
      </w:pPr>
      <w:r>
        <w:rPr>
          <w:color w:val="2E75B6"/>
        </w:rPr>
        <w:t>【解析】</w:t>
      </w:r>
    </w:p>
    <w:p w14:paraId="3F64E9DA">
      <w:pPr>
        <w:spacing w:line="360" w:lineRule="auto"/>
        <w:jc w:val="left"/>
        <w:textAlignment w:val="center"/>
        <w:rPr>
          <w:color w:val="000000"/>
        </w:rPr>
      </w:pPr>
      <w:r>
        <w:rPr>
          <w:color w:val="000000"/>
        </w:rPr>
        <w:t>【详解】A．SiC由非金属元素Si和C通过共价键结合，属于共价化合物而非离子化合物，A错误；</w:t>
      </w:r>
    </w:p>
    <w:p w14:paraId="1695C849">
      <w:pPr>
        <w:spacing w:line="360" w:lineRule="auto"/>
        <w:jc w:val="left"/>
        <w:textAlignment w:val="center"/>
        <w:rPr>
          <w:color w:val="000000"/>
        </w:rPr>
      </w:pPr>
      <w:r>
        <w:rPr>
          <w:color w:val="000000"/>
        </w:rPr>
        <w:t>B．SiC晶体结构与金刚石类似，属于共价晶体，因此熔点高、硬度大，B正确；</w:t>
      </w:r>
    </w:p>
    <w:p w14:paraId="334BCE23">
      <w:pPr>
        <w:spacing w:line="360" w:lineRule="auto"/>
        <w:jc w:val="left"/>
        <w:textAlignment w:val="center"/>
        <w:rPr>
          <w:color w:val="000000"/>
        </w:rPr>
      </w:pPr>
      <w:r>
        <w:rPr>
          <w:color w:val="000000"/>
        </w:rPr>
        <w:t>C．</w:t>
      </w:r>
      <w:r>
        <w:rPr>
          <w:rFonts w:ascii="宋体" w:hAnsi="宋体" w:eastAsia="宋体" w:cs="宋体"/>
          <w:color w:val="000000"/>
        </w:rPr>
        <w:t>核素</w:t>
      </w:r>
      <w:r>
        <w:object>
          <v:shape id="_x0000_i103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1" o:title="eqIdb376dd1b6876a8ffc84343364a5dde21"/>
            <o:lock v:ext="edit" aspectratio="t"/>
            <w10:wrap type="none"/>
            <w10:anchorlock/>
          </v:shape>
          <o:OLEObject Type="Embed" ProgID="Equation.DSMT4" ShapeID="_x0000_i1034" DrawAspect="Content" ObjectID="_1468075733" r:id="rId22">
            <o:LockedField>false</o:LockedField>
          </o:OLEObject>
        </w:object>
      </w:r>
      <w:r>
        <w:rPr>
          <w:color w:val="000000"/>
        </w:rPr>
        <w:t>是碳的同位素，碳的质子数为6，与中子数无关，C错误；</w:t>
      </w:r>
    </w:p>
    <w:p w14:paraId="2D071B64">
      <w:pPr>
        <w:spacing w:line="360" w:lineRule="auto"/>
        <w:jc w:val="left"/>
        <w:textAlignment w:val="center"/>
        <w:rPr>
          <w:color w:val="000000"/>
        </w:rPr>
      </w:pPr>
      <w:r>
        <w:rPr>
          <w:color w:val="000000"/>
        </w:rPr>
        <w:t>D．石墨烯是碳的单质，属于无机物，而烯烃是含碳碳双键的有机物，D错误；</w:t>
      </w:r>
    </w:p>
    <w:p w14:paraId="4144380D">
      <w:pPr>
        <w:spacing w:line="360" w:lineRule="auto"/>
        <w:jc w:val="left"/>
        <w:textAlignment w:val="center"/>
        <w:rPr>
          <w:color w:val="000000"/>
        </w:rPr>
      </w:pPr>
      <w:r>
        <w:rPr>
          <w:color w:val="000000"/>
        </w:rPr>
        <w:t>故选B。</w:t>
      </w:r>
    </w:p>
    <w:p w14:paraId="2F7A37AB">
      <w:pPr>
        <w:spacing w:line="360" w:lineRule="auto"/>
        <w:jc w:val="left"/>
        <w:textAlignment w:val="center"/>
        <w:rPr>
          <w:color w:val="000000"/>
        </w:rPr>
      </w:pPr>
      <w:r>
        <w:rPr>
          <w:color w:val="000000"/>
        </w:rPr>
        <w:t xml:space="preserve">5. </w:t>
      </w:r>
      <w:r>
        <w:rPr>
          <w:rFonts w:ascii="宋体" w:hAnsi="宋体" w:eastAsia="宋体" w:cs="宋体"/>
          <w:color w:val="000000"/>
        </w:rPr>
        <w:t>下列各组中的离子，能在溶液中大量共存的是</w:t>
      </w:r>
    </w:p>
    <w:p w14:paraId="3F01D585">
      <w:pPr>
        <w:tabs>
          <w:tab w:val="left" w:pos="4873"/>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9pt;width:120pt;" o:ole="t" filled="f" o:preferrelative="t" stroked="f" coordsize="21600,21600">
            <v:path/>
            <v:fill on="f" focussize="0,0"/>
            <v:stroke on="f" joinstyle="miter"/>
            <v:imagedata r:id="rId24" o:title="eqIddf1862d54492e1f368168ca236b8cc30"/>
            <o:lock v:ext="edit" aspectratio="t"/>
            <w10:wrap type="none"/>
            <w10:anchorlock/>
          </v:shape>
          <o:OLEObject Type="Embed" ProgID="Equation.DSMT4" ShapeID="_x0000_i1035" DrawAspect="Content" ObjectID="_1468075734" r:id="rId23">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8.75pt;width:123pt;" o:ole="t" filled="f" o:preferrelative="t" stroked="f" coordsize="21600,21600">
            <v:path/>
            <v:fill on="f" focussize="0,0"/>
            <v:stroke on="f" joinstyle="miter"/>
            <v:imagedata r:id="rId26" o:title="eqIdcea028e3303f1b8d77211b57b67cab97"/>
            <o:lock v:ext="edit" aspectratio="t"/>
            <w10:wrap type="none"/>
            <w10:anchorlock/>
          </v:shape>
          <o:OLEObject Type="Embed" ProgID="Equation.DSMT4" ShapeID="_x0000_i1036" DrawAspect="Content" ObjectID="_1468075735" r:id="rId25">
            <o:LockedField>false</o:LockedField>
          </o:OLEObject>
        </w:object>
      </w:r>
    </w:p>
    <w:p w14:paraId="7518BA68">
      <w:pPr>
        <w:tabs>
          <w:tab w:val="left" w:pos="4873"/>
        </w:tabs>
        <w:spacing w:line="360" w:lineRule="auto"/>
        <w:jc w:val="left"/>
        <w:textAlignment w:val="center"/>
        <w:rPr>
          <w:color w:val="000000"/>
        </w:rPr>
      </w:pPr>
      <w:r>
        <w:rPr>
          <w:color w:val="000000"/>
        </w:rPr>
        <w:t xml:space="preserve">C. </w:t>
      </w:r>
      <w:r>
        <w:object>
          <v:shape id="_x0000_i1037" o:spt="75" alt="学科网(www.zxxk.com)--教育资源门户，提供试卷、教案、课件、论文、素材以及各类教学资源下载，还有大量而丰富的教学相关资讯！" type="#_x0000_t75" style="height:19pt;width:105pt;" o:ole="t" filled="f" o:preferrelative="t" stroked="f" coordsize="21600,21600">
            <v:path/>
            <v:fill on="f" focussize="0,0"/>
            <v:stroke on="f" joinstyle="miter"/>
            <v:imagedata r:id="rId28" o:title="eqId5a009f2cf36dcef743343a522ecf56b9"/>
            <o:lock v:ext="edit" aspectratio="t"/>
            <w10:wrap type="none"/>
            <w10:anchorlock/>
          </v:shape>
          <o:OLEObject Type="Embed" ProgID="Equation.DSMT4" ShapeID="_x0000_i1037" DrawAspect="Content" ObjectID="_1468075736" r:id="rId27">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8.85pt;width:134.15pt;" o:ole="t" filled="f" o:preferrelative="t" stroked="f" coordsize="21600,21600">
            <v:path/>
            <v:fill on="f" focussize="0,0"/>
            <v:stroke on="f" joinstyle="miter"/>
            <v:imagedata r:id="rId30" o:title="eqId7da22830bd1ef57e2e163c35f03184e1"/>
            <o:lock v:ext="edit" aspectratio="t"/>
            <w10:wrap type="none"/>
            <w10:anchorlock/>
          </v:shape>
          <o:OLEObject Type="Embed" ProgID="Equation.DSMT4" ShapeID="_x0000_i1038" DrawAspect="Content" ObjectID="_1468075737" r:id="rId29">
            <o:LockedField>false</o:LockedField>
          </o:OLEObject>
        </w:object>
      </w:r>
    </w:p>
    <w:p w14:paraId="3029D9E7">
      <w:pPr>
        <w:spacing w:line="360" w:lineRule="auto"/>
        <w:textAlignment w:val="center"/>
        <w:rPr>
          <w:color w:val="000000"/>
        </w:rPr>
      </w:pPr>
      <w:r>
        <w:rPr>
          <w:color w:val="2E75B6"/>
        </w:rPr>
        <w:t>【答案】</w:t>
      </w:r>
      <w:r>
        <w:rPr>
          <w:color w:val="000000"/>
        </w:rPr>
        <w:t>C</w:t>
      </w:r>
    </w:p>
    <w:p w14:paraId="16129A80">
      <w:pPr>
        <w:spacing w:line="360" w:lineRule="auto"/>
        <w:textAlignment w:val="center"/>
        <w:rPr>
          <w:color w:val="000000"/>
        </w:rPr>
      </w:pPr>
      <w:r>
        <w:rPr>
          <w:color w:val="2E75B6"/>
        </w:rPr>
        <w:t>【解析】</w:t>
      </w:r>
    </w:p>
    <w:p w14:paraId="029714C8">
      <w:pPr>
        <w:spacing w:line="360" w:lineRule="auto"/>
        <w:jc w:val="left"/>
        <w:textAlignment w:val="center"/>
        <w:rPr>
          <w:color w:val="000000"/>
        </w:rPr>
      </w:pPr>
      <w:r>
        <w:rPr>
          <w:color w:val="000000"/>
        </w:rPr>
        <w:t>【详解】A．</w:t>
      </w:r>
      <w:r>
        <w:object>
          <v:shape id="_x0000_i1039" o:spt="75" alt="学科网(www.zxxk.com)--教育资源门户，提供试卷、教案、课件、论文、素材以及各类教学资源下载，还有大量而丰富的教学相关资讯！" type="#_x0000_t75" style="height:18.8pt;width:26.4pt;" o:ole="t" filled="f" o:preferrelative="t" stroked="f" coordsize="21600,21600">
            <v:path/>
            <v:fill on="f" focussize="0,0"/>
            <v:stroke on="f" joinstyle="miter"/>
            <v:imagedata r:id="rId32" o:title="eqIde3ec42431044eb85982aefc8f0ec7175"/>
            <o:lock v:ext="edit" aspectratio="t"/>
            <w10:wrap type="none"/>
            <w10:anchorlock/>
          </v:shape>
          <o:OLEObject Type="Embed" ProgID="Equation.DSMT4" ShapeID="_x0000_i1039" DrawAspect="Content" ObjectID="_1468075738" r:id="rId31">
            <o:LockedField>false</o:LockedField>
          </o:OLEObject>
        </w:object>
      </w:r>
      <w:r>
        <w:rPr>
          <w:color w:val="000000"/>
        </w:rPr>
        <w:t>与</w:t>
      </w:r>
      <w:r>
        <w:object>
          <v:shape id="_x0000_i1040"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34" o:title="eqId6b297e9ffd6d0d9a41cd721e23e98f26"/>
            <o:lock v:ext="edit" aspectratio="t"/>
            <w10:wrap type="none"/>
            <w10:anchorlock/>
          </v:shape>
          <o:OLEObject Type="Embed" ProgID="Equation.DSMT4" ShapeID="_x0000_i1040" DrawAspect="Content" ObjectID="_1468075739" r:id="rId33">
            <o:LockedField>false</o:LockedField>
          </o:OLEObject>
        </w:object>
      </w:r>
      <w:r>
        <w:rPr>
          <w:color w:val="000000"/>
        </w:rPr>
        <w:t>会结合生成NH</w:t>
      </w:r>
      <w:r>
        <w:rPr>
          <w:color w:val="000000"/>
          <w:vertAlign w:val="subscript"/>
        </w:rPr>
        <w:t>3</w:t>
      </w:r>
      <w:r>
        <w:rPr>
          <w:color w:val="000000"/>
        </w:rPr>
        <w:t>·H</w:t>
      </w:r>
      <w:r>
        <w:rPr>
          <w:color w:val="000000"/>
          <w:vertAlign w:val="subscript"/>
        </w:rPr>
        <w:t>2</w:t>
      </w:r>
      <w:r>
        <w:rPr>
          <w:color w:val="000000"/>
        </w:rPr>
        <w:t>O（弱电解质），不能大量共存，A错误；</w:t>
      </w:r>
    </w:p>
    <w:p w14:paraId="5D21A17C">
      <w:pPr>
        <w:spacing w:line="360" w:lineRule="auto"/>
        <w:jc w:val="left"/>
        <w:textAlignment w:val="center"/>
        <w:rPr>
          <w:color w:val="000000"/>
        </w:rPr>
      </w:pPr>
      <w:r>
        <w:rPr>
          <w:color w:val="000000"/>
        </w:rPr>
        <w:t>B．</w:t>
      </w:r>
      <w:r>
        <w:object>
          <v:shape id="_x0000_i1041"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36" o:title="eqIdd84434578fe99069ede62128cd64c974"/>
            <o:lock v:ext="edit" aspectratio="t"/>
            <w10:wrap type="none"/>
            <w10:anchorlock/>
          </v:shape>
          <o:OLEObject Type="Embed" ProgID="Equation.DSMT4" ShapeID="_x0000_i1041" DrawAspect="Content" ObjectID="_1468075740" r:id="rId35">
            <o:LockedField>false</o:LockedField>
          </o:OLEObject>
        </w:object>
      </w:r>
      <w:r>
        <w:rPr>
          <w:color w:val="000000"/>
        </w:rPr>
        <w:t>与</w:t>
      </w:r>
      <w:r>
        <w:object>
          <v:shape id="_x0000_i1042"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38" o:title="eqIdc28407ac756e892228023c68dec52125"/>
            <o:lock v:ext="edit" aspectratio="t"/>
            <w10:wrap type="none"/>
            <w10:anchorlock/>
          </v:shape>
          <o:OLEObject Type="Embed" ProgID="Equation.DSMT4" ShapeID="_x0000_i1042" DrawAspect="Content" ObjectID="_1468075741" r:id="rId37">
            <o:LockedField>false</o:LockedField>
          </o:OLEObject>
        </w:object>
      </w:r>
      <w:r>
        <w:rPr>
          <w:color w:val="000000"/>
        </w:rPr>
        <w:t>在酸性条件下发生歧化反应，生成S和SO</w:t>
      </w:r>
      <w:r>
        <w:rPr>
          <w:color w:val="000000"/>
          <w:vertAlign w:val="subscript"/>
        </w:rPr>
        <w:t>2</w:t>
      </w:r>
      <w:r>
        <w:rPr>
          <w:color w:val="000000"/>
        </w:rPr>
        <w:t>，不能大量共存，B错误；</w:t>
      </w:r>
    </w:p>
    <w:p w14:paraId="6CFA71B4">
      <w:pPr>
        <w:spacing w:line="360" w:lineRule="auto"/>
        <w:jc w:val="left"/>
        <w:textAlignment w:val="center"/>
        <w:rPr>
          <w:color w:val="000000"/>
        </w:rPr>
      </w:pPr>
      <w:r>
        <w:rPr>
          <w:color w:val="000000"/>
        </w:rPr>
        <w:t>C．</w:t>
      </w:r>
      <w:r>
        <w:object>
          <v:shape id="_x0000_i1043" o:spt="75" alt="学科网(www.zxxk.com)--教育资源门户，提供试卷、教案、课件、论文、素材以及各类教学资源下载，还有大量而丰富的教学相关资讯！" type="#_x0000_t75" style="height:19pt;width:105pt;" o:ole="t" filled="f" o:preferrelative="t" stroked="f" coordsize="21600,21600">
            <v:path/>
            <v:fill on="f" focussize="0,0"/>
            <v:stroke on="f" joinstyle="miter"/>
            <v:imagedata r:id="rId28" o:title="eqId5a009f2cf36dcef743343a522ecf56b9"/>
            <o:lock v:ext="edit" aspectratio="t"/>
            <w10:wrap type="none"/>
            <w10:anchorlock/>
          </v:shape>
          <o:OLEObject Type="Embed" ProgID="Equation.DSMT4" ShapeID="_x0000_i1043" DrawAspect="Content" ObjectID="_1468075742" r:id="rId39">
            <o:LockedField>false</o:LockedField>
          </o:OLEObject>
        </w:object>
      </w:r>
      <w:r>
        <w:rPr>
          <w:color w:val="000000"/>
        </w:rPr>
        <w:t>之间不生成沉淀、气体或弱电解质，且无氧化还原反应，可以大量共存，C正确；</w:t>
      </w:r>
    </w:p>
    <w:p w14:paraId="32051FFE">
      <w:pPr>
        <w:spacing w:line="360" w:lineRule="auto"/>
        <w:jc w:val="left"/>
        <w:textAlignment w:val="center"/>
        <w:rPr>
          <w:color w:val="000000"/>
        </w:rPr>
      </w:pPr>
      <w:r>
        <w:rPr>
          <w:color w:val="000000"/>
        </w:rPr>
        <w:t>D．在溶液中，</w:t>
      </w:r>
      <w:r>
        <w:object>
          <v:shape id="_x0000_i1044"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41" o:title="eqId088c77540303edceced548234eebb010"/>
            <o:lock v:ext="edit" aspectratio="t"/>
            <w10:wrap type="none"/>
            <w10:anchorlock/>
          </v:shape>
          <o:OLEObject Type="Embed" ProgID="Equation.DSMT4" ShapeID="_x0000_i1044" DrawAspect="Content" ObjectID="_1468075743" r:id="rId40">
            <o:LockedField>false</o:LockedField>
          </o:OLEObject>
        </w:object>
      </w:r>
      <w:r>
        <w:rPr>
          <w:color w:val="000000"/>
        </w:rPr>
        <w:t>与</w:t>
      </w:r>
      <w:r>
        <w:object>
          <v:shape id="_x0000_i104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43" o:title="eqId26420a94a1f80bd1e476fbcd7c48a50c"/>
            <o:lock v:ext="edit" aspectratio="t"/>
            <w10:wrap type="none"/>
            <w10:anchorlock/>
          </v:shape>
          <o:OLEObject Type="Embed" ProgID="Equation.DSMT4" ShapeID="_x0000_i1045" DrawAspect="Content" ObjectID="_1468075744" r:id="rId42">
            <o:LockedField>false</o:LockedField>
          </o:OLEObject>
        </w:object>
      </w:r>
      <w:r>
        <w:rPr>
          <w:color w:val="000000"/>
        </w:rPr>
        <w:t>、</w:t>
      </w:r>
      <w:r>
        <w:object>
          <v:shape id="_x0000_i104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5" o:title="eqId57c6fcd9b28370717ce7ee07a572138f"/>
            <o:lock v:ext="edit" aspectratio="t"/>
            <w10:wrap type="none"/>
            <w10:anchorlock/>
          </v:shape>
          <o:OLEObject Type="Embed" ProgID="Equation.DSMT4" ShapeID="_x0000_i1046" DrawAspect="Content" ObjectID="_1468075745" r:id="rId44">
            <o:LockedField>false</o:LockedField>
          </o:OLEObject>
        </w:object>
      </w:r>
      <w:r>
        <w:rPr>
          <w:color w:val="000000"/>
        </w:rPr>
        <w:t>均会发生反应，不能大量共存，D错误；</w:t>
      </w:r>
    </w:p>
    <w:p w14:paraId="20E14579">
      <w:pPr>
        <w:spacing w:line="360" w:lineRule="auto"/>
        <w:jc w:val="left"/>
        <w:textAlignment w:val="center"/>
        <w:rPr>
          <w:color w:val="000000"/>
        </w:rPr>
      </w:pPr>
      <w:r>
        <w:rPr>
          <w:color w:val="000000"/>
        </w:rPr>
        <w:t>故选C。</w:t>
      </w:r>
    </w:p>
    <w:p w14:paraId="7571BC17">
      <w:pPr>
        <w:spacing w:line="360" w:lineRule="auto"/>
        <w:jc w:val="left"/>
        <w:textAlignment w:val="center"/>
        <w:rPr>
          <w:color w:val="000000"/>
        </w:rPr>
      </w:pPr>
      <w:r>
        <w:rPr>
          <w:color w:val="000000"/>
        </w:rPr>
        <w:t xml:space="preserve">6. </w:t>
      </w:r>
      <w:r>
        <w:rPr>
          <w:rFonts w:ascii="宋体" w:hAnsi="宋体" w:eastAsia="宋体" w:cs="宋体"/>
          <w:color w:val="000000"/>
        </w:rPr>
        <w:t>下列实验操作正确</w:t>
      </w:r>
      <w:r>
        <w:rPr>
          <w:rFonts w:ascii="宋体" w:hAnsi="宋体" w:eastAsia="宋体" w:cs="宋体"/>
          <w:color w:val="000000"/>
          <w:position w:val="0"/>
        </w:rPr>
        <w:drawing>
          <wp:inline distT="0" distB="0" distL="114300" distR="114300">
            <wp:extent cx="133350" cy="177800"/>
            <wp:effectExtent l="0" t="0" r="3810" b="4445"/>
            <wp:docPr id="784108544" name="图片 78410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44" name="图片 784108544"/>
                    <pic:cNvPicPr>
                      <a:picLocks noChangeAspect="1"/>
                    </pic:cNvPicPr>
                  </pic:nvPicPr>
                  <pic:blipFill>
                    <a:blip r:embed="rId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p>
    <w:tbl>
      <w:tblPr>
        <w:tblStyle w:val="4"/>
        <w:tblW w:w="5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9"/>
        <w:gridCol w:w="2106"/>
      </w:tblGrid>
      <w:tr w14:paraId="27F3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DA759E">
            <w:pPr>
              <w:spacing w:line="360" w:lineRule="auto"/>
              <w:jc w:val="left"/>
              <w:textAlignment w:val="center"/>
              <w:rPr>
                <w:color w:val="000000"/>
              </w:rPr>
            </w:pPr>
            <w:r>
              <w:rPr>
                <w:color w:val="000000"/>
              </w:rPr>
              <w:drawing>
                <wp:inline distT="0" distB="0" distL="114300" distR="114300">
                  <wp:extent cx="1343025" cy="1285875"/>
                  <wp:effectExtent l="0" t="0" r="1333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1343025" cy="12858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02DAE1">
            <w:pPr>
              <w:spacing w:line="360" w:lineRule="auto"/>
              <w:jc w:val="left"/>
              <w:textAlignment w:val="center"/>
              <w:rPr>
                <w:color w:val="000000"/>
              </w:rPr>
            </w:pPr>
            <w:r>
              <w:rPr>
                <w:color w:val="000000"/>
              </w:rPr>
              <w:drawing>
                <wp:inline distT="0" distB="0" distL="114300" distR="114300">
                  <wp:extent cx="1076325" cy="857250"/>
                  <wp:effectExtent l="0" t="0" r="5715" b="1143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076325" cy="857250"/>
                          </a:xfrm>
                          <a:prstGeom prst="rect">
                            <a:avLst/>
                          </a:prstGeom>
                        </pic:spPr>
                      </pic:pic>
                    </a:graphicData>
                  </a:graphic>
                </wp:inline>
              </w:drawing>
            </w:r>
          </w:p>
        </w:tc>
      </w:tr>
      <w:tr w14:paraId="593D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6652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．洗去乙酸乙酯中少量的乙醇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725E2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．浓硫酸的稀释</w:t>
            </w:r>
          </w:p>
        </w:tc>
      </w:tr>
      <w:tr w14:paraId="638C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50FD6">
            <w:pPr>
              <w:spacing w:line="360" w:lineRule="auto"/>
              <w:jc w:val="left"/>
              <w:textAlignment w:val="center"/>
              <w:rPr>
                <w:color w:val="000000"/>
              </w:rPr>
            </w:pPr>
            <w:r>
              <w:rPr>
                <w:color w:val="000000"/>
              </w:rPr>
              <w:drawing>
                <wp:inline distT="0" distB="0" distL="114300" distR="114300">
                  <wp:extent cx="962025" cy="838200"/>
                  <wp:effectExtent l="0" t="0" r="1333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962025" cy="8382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647D95">
            <w:pPr>
              <w:spacing w:line="360" w:lineRule="auto"/>
              <w:jc w:val="left"/>
              <w:textAlignment w:val="center"/>
              <w:rPr>
                <w:color w:val="000000"/>
              </w:rPr>
            </w:pPr>
            <w:r>
              <w:rPr>
                <w:color w:val="000000"/>
              </w:rPr>
              <w:drawing>
                <wp:inline distT="0" distB="0" distL="114300" distR="114300">
                  <wp:extent cx="381000" cy="1190625"/>
                  <wp:effectExtent l="0" t="0" r="0" b="1333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381000" cy="1190625"/>
                          </a:xfrm>
                          <a:prstGeom prst="rect">
                            <a:avLst/>
                          </a:prstGeom>
                        </pic:spPr>
                      </pic:pic>
                    </a:graphicData>
                  </a:graphic>
                </wp:inline>
              </w:drawing>
            </w:r>
          </w:p>
        </w:tc>
      </w:tr>
      <w:tr w14:paraId="1CFA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55F35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w:t>
            </w:r>
            <w:r>
              <w:object>
                <v:shape id="_x0000_i1047"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2" o:title="eqIdce93086f0133444d40743d654cba1c55"/>
                  <o:lock v:ext="edit" aspectratio="t"/>
                  <w10:wrap type="none"/>
                  <w10:anchorlock/>
                </v:shape>
                <o:OLEObject Type="Embed" ProgID="Equation.DSMT4" ShapeID="_x0000_i1047" DrawAspect="Content" ObjectID="_1468075746" r:id="rId51">
                  <o:LockedField>false</o:LockedField>
                </o:OLEObject>
              </w:object>
            </w:r>
            <w:r>
              <w:rPr>
                <w:rFonts w:ascii="宋体" w:hAnsi="宋体" w:eastAsia="宋体" w:cs="宋体"/>
                <w:color w:val="000000"/>
              </w:rPr>
              <w:t>溶液吸收</w:t>
            </w:r>
            <w:r>
              <w:object>
                <v:shape id="_x0000_i1048" o:spt="75" alt="学科网(www.zxxk.com)--教育资源门户，提供试卷、教案、课件、论文、素材以及各类教学资源下载，还有大量而丰富的教学相关资讯！" type="#_x0000_t75" style="height:15.75pt;width:16.5pt;" o:ole="t" filled="f" o:preferrelative="t" stroked="f" coordsize="21600,21600">
                  <v:path/>
                  <v:fill on="f" focussize="0,0"/>
                  <v:stroke on="f" joinstyle="miter"/>
                  <v:imagedata r:id="rId54" o:title="eqId39db0d5f5533066dab682ec1bf4c39bf"/>
                  <o:lock v:ext="edit" aspectratio="t"/>
                  <w10:wrap type="none"/>
                  <w10:anchorlock/>
                </v:shape>
                <o:OLEObject Type="Embed" ProgID="Equation.DSMT4" ShapeID="_x0000_i1048" DrawAspect="Content" ObjectID="_1468075747" r:id="rId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31A70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．溶解固体</w:t>
            </w:r>
            <w:r>
              <w:object>
                <v:shape id="_x0000_i104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56" o:title="eqId91f562c9ec623f185534ef88f0ba467a"/>
                  <o:lock v:ext="edit" aspectratio="t"/>
                  <w10:wrap type="none"/>
                  <w10:anchorlock/>
                </v:shape>
                <o:OLEObject Type="Embed" ProgID="Equation.DSMT4" ShapeID="_x0000_i1049" DrawAspect="Content" ObjectID="_1468075748" r:id="rId55">
                  <o:LockedField>false</o:LockedField>
                </o:OLEObject>
              </w:object>
            </w:r>
          </w:p>
        </w:tc>
      </w:tr>
    </w:tbl>
    <w:p w14:paraId="3014EFBE">
      <w:pPr>
        <w:spacing w:line="360" w:lineRule="auto"/>
        <w:jc w:val="left"/>
        <w:textAlignment w:val="center"/>
        <w:rPr>
          <w:color w:val="000000"/>
        </w:rPr>
      </w:pPr>
    </w:p>
    <w:p w14:paraId="5A2424F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364DCB9">
      <w:pPr>
        <w:spacing w:line="360" w:lineRule="auto"/>
        <w:textAlignment w:val="center"/>
        <w:rPr>
          <w:color w:val="000000"/>
        </w:rPr>
      </w:pPr>
      <w:r>
        <w:rPr>
          <w:color w:val="2E75B6"/>
        </w:rPr>
        <w:t>【答案】</w:t>
      </w:r>
      <w:r>
        <w:rPr>
          <w:color w:val="000000"/>
        </w:rPr>
        <w:t>A</w:t>
      </w:r>
    </w:p>
    <w:p w14:paraId="1F343606">
      <w:pPr>
        <w:spacing w:line="360" w:lineRule="auto"/>
        <w:textAlignment w:val="center"/>
        <w:rPr>
          <w:color w:val="000000"/>
        </w:rPr>
      </w:pPr>
      <w:r>
        <w:rPr>
          <w:color w:val="2E75B6"/>
        </w:rPr>
        <w:t>【解析】</w:t>
      </w:r>
    </w:p>
    <w:p w14:paraId="6DB311E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．乙酸乙酯不溶于饱和氯化钠溶液，而乙醇可溶于饱和氯化钠溶液，通过分液的方法可洗去乙酸乙酯中少量的乙醇，</w:t>
      </w:r>
      <w:r>
        <w:rPr>
          <w:rFonts w:ascii="Times New Roman" w:hAnsi="Times New Roman" w:eastAsia="Times New Roman" w:cs="Times New Roman"/>
          <w:color w:val="000000"/>
        </w:rPr>
        <w:t>A</w:t>
      </w:r>
      <w:r>
        <w:rPr>
          <w:rFonts w:ascii="宋体" w:hAnsi="宋体" w:eastAsia="宋体" w:cs="宋体"/>
          <w:color w:val="000000"/>
        </w:rPr>
        <w:t>正确；</w:t>
      </w:r>
    </w:p>
    <w:p w14:paraId="334EAFB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稀释浓硫酸必须将浓硫酸缓慢倒入水中，并用玻璃棒搅拌</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5D76D6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w:t>
      </w:r>
      <w:r>
        <w:object>
          <v:shape id="_x0000_i1050"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2" o:title="eqIdce93086f0133444d40743d654cba1c55"/>
            <o:lock v:ext="edit" aspectratio="t"/>
            <w10:wrap type="none"/>
            <w10:anchorlock/>
          </v:shape>
          <o:OLEObject Type="Embed" ProgID="Equation.DSMT4" ShapeID="_x0000_i1050" DrawAspect="Content" ObjectID="_1468075749" r:id="rId57">
            <o:LockedField>false</o:LockedField>
          </o:OLEObject>
        </w:object>
      </w:r>
      <w:r>
        <w:rPr>
          <w:rFonts w:ascii="宋体" w:hAnsi="宋体" w:eastAsia="宋体" w:cs="宋体"/>
          <w:color w:val="000000"/>
        </w:rPr>
        <w:t>溶液可以吸收</w:t>
      </w:r>
      <w:r>
        <w:object>
          <v:shape id="_x0000_i1051"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59" o:title="eqId5d69d7191f7166d1c82e92bd9c6ef391"/>
            <o:lock v:ext="edit" aspectratio="t"/>
            <w10:wrap type="none"/>
            <w10:anchorlock/>
          </v:shape>
          <o:OLEObject Type="Embed" ProgID="Equation.DSMT4" ShapeID="_x0000_i1051" DrawAspect="Content" ObjectID="_1468075750" r:id="rId58">
            <o:LockedField>false</o:LockedField>
          </o:OLEObject>
        </w:object>
      </w:r>
      <w:r>
        <w:rPr>
          <w:color w:val="000000"/>
        </w:rPr>
        <w:t>，但锥形瓶口不能堵塞</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9493E0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．溶解</w:t>
      </w:r>
      <w:r>
        <w:object>
          <v:shape id="_x0000_i105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56" o:title="eqId91f562c9ec623f185534ef88f0ba467a"/>
            <o:lock v:ext="edit" aspectratio="t"/>
            <w10:wrap type="none"/>
            <w10:anchorlock/>
          </v:shape>
          <o:OLEObject Type="Embed" ProgID="Equation.DSMT4" ShapeID="_x0000_i1052" DrawAspect="Content" ObjectID="_1468075751" r:id="rId60">
            <o:LockedField>false</o:LockedField>
          </o:OLEObject>
        </w:object>
      </w:r>
      <w:r>
        <w:rPr>
          <w:color w:val="000000"/>
        </w:rPr>
        <w:t>固体应在烧杯中完成</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1D2A89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BA1FD7D">
      <w:pPr>
        <w:spacing w:line="360" w:lineRule="auto"/>
        <w:jc w:val="left"/>
        <w:textAlignment w:val="center"/>
        <w:rPr>
          <w:color w:val="000000"/>
        </w:rPr>
      </w:pPr>
      <w:r>
        <w:rPr>
          <w:color w:val="000000"/>
        </w:rPr>
        <w:t xml:space="preserve">7. </w:t>
      </w:r>
      <w:r>
        <w:rPr>
          <w:rFonts w:ascii="宋体" w:hAnsi="宋体" w:eastAsia="宋体" w:cs="宋体"/>
          <w:color w:val="000000"/>
        </w:rPr>
        <w:t>实验室中下列做法</w:t>
      </w:r>
      <w:r>
        <w:rPr>
          <w:rFonts w:ascii="宋体" w:hAnsi="宋体" w:eastAsia="宋体" w:cs="宋体"/>
          <w:color w:val="000000"/>
          <w:em w:val="dot"/>
          <w:lang w:eastAsia="zh-CN"/>
        </w:rPr>
        <w:t>错误</w:t>
      </w:r>
      <w:r>
        <w:rPr>
          <w:rFonts w:ascii="宋体" w:hAnsi="宋体" w:eastAsia="宋体" w:cs="宋体"/>
          <w:color w:val="000000"/>
        </w:rPr>
        <w:t>的是</w:t>
      </w:r>
    </w:p>
    <w:p w14:paraId="080CED38">
      <w:pPr>
        <w:spacing w:line="360" w:lineRule="auto"/>
        <w:jc w:val="left"/>
        <w:textAlignment w:val="center"/>
        <w:rPr>
          <w:color w:val="000000"/>
        </w:rPr>
      </w:pPr>
      <w:r>
        <w:rPr>
          <w:color w:val="000000"/>
        </w:rPr>
        <w:t xml:space="preserve">A. </w:t>
      </w:r>
      <w:r>
        <w:rPr>
          <w:rFonts w:ascii="宋体" w:hAnsi="宋体" w:eastAsia="宋体" w:cs="宋体"/>
          <w:color w:val="000000"/>
        </w:rPr>
        <w:t>含重金属离子</w:t>
      </w:r>
      <w:r>
        <w:rPr>
          <w:rFonts w:ascii="Times New Roman" w:hAnsi="Times New Roman" w:eastAsia="Times New Roman" w:cs="Times New Roman"/>
          <w:color w:val="000000"/>
        </w:rPr>
        <w:t>(</w:t>
      </w:r>
      <w:r>
        <w:rPr>
          <w:rFonts w:ascii="宋体" w:hAnsi="宋体" w:eastAsia="宋体" w:cs="宋体"/>
          <w:color w:val="000000"/>
        </w:rPr>
        <w:t>如</w:t>
      </w:r>
      <w:r>
        <w:object>
          <v:shape id="_x0000_i1053"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2" o:title="eqIde63dc65233f898f4bf9f89b51ab17b37"/>
            <o:lock v:ext="edit" aspectratio="t"/>
            <w10:wrap type="none"/>
            <w10:anchorlock/>
          </v:shape>
          <o:OLEObject Type="Embed" ProgID="Equation.DSMT4" ShapeID="_x0000_i1053" DrawAspect="Content" ObjectID="_1468075752" r:id="rId61">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4" o:title="eqId9ef1762e4dc81357916af0081531776f"/>
            <o:lock v:ext="edit" aspectratio="t"/>
            <w10:wrap type="none"/>
            <w10:anchorlock/>
          </v:shape>
          <o:OLEObject Type="Embed" ProgID="Equation.DSMT4" ShapeID="_x0000_i1054" DrawAspect="Content" ObjectID="_1468075753" r:id="rId63">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的废液，加水稀释后排放</w:t>
      </w:r>
    </w:p>
    <w:p w14:paraId="3CDC7474">
      <w:pPr>
        <w:spacing w:line="360" w:lineRule="auto"/>
        <w:jc w:val="left"/>
        <w:textAlignment w:val="center"/>
        <w:rPr>
          <w:color w:val="000000"/>
        </w:rPr>
      </w:pPr>
      <w:r>
        <w:rPr>
          <w:color w:val="000000"/>
        </w:rPr>
        <w:t xml:space="preserve">B. </w:t>
      </w:r>
      <w:r>
        <w:rPr>
          <w:rFonts w:ascii="宋体" w:hAnsi="宋体" w:eastAsia="宋体" w:cs="宋体"/>
          <w:color w:val="000000"/>
        </w:rPr>
        <w:t>轻微烫伤时，先用洁净的冷水处理，再涂抹烫伤药膏</w:t>
      </w:r>
    </w:p>
    <w:p w14:paraId="373E632D">
      <w:pPr>
        <w:spacing w:line="360" w:lineRule="auto"/>
        <w:jc w:val="left"/>
        <w:textAlignment w:val="center"/>
        <w:rPr>
          <w:color w:val="000000"/>
        </w:rPr>
      </w:pPr>
      <w:r>
        <w:rPr>
          <w:color w:val="000000"/>
        </w:rPr>
        <w:t xml:space="preserve">C. </w:t>
      </w:r>
      <w:r>
        <w:rPr>
          <w:rFonts w:ascii="宋体" w:hAnsi="宋体" w:eastAsia="宋体" w:cs="宋体"/>
          <w:color w:val="000000"/>
        </w:rPr>
        <w:t>乙炔等可燃性气体点前要检验纯度</w:t>
      </w:r>
    </w:p>
    <w:p w14:paraId="3C12843C">
      <w:pPr>
        <w:spacing w:line="360" w:lineRule="auto"/>
        <w:jc w:val="left"/>
        <w:textAlignment w:val="center"/>
        <w:rPr>
          <w:color w:val="000000"/>
        </w:rPr>
      </w:pPr>
      <w:r>
        <w:rPr>
          <w:color w:val="000000"/>
        </w:rPr>
        <w:t xml:space="preserve">D. </w:t>
      </w:r>
      <w:r>
        <w:rPr>
          <w:rFonts w:ascii="宋体" w:hAnsi="宋体" w:eastAsia="宋体" w:cs="宋体"/>
          <w:color w:val="000000"/>
        </w:rPr>
        <w:t>将有机废液收集后送专业机构处理</w:t>
      </w:r>
    </w:p>
    <w:p w14:paraId="6CEBAA28">
      <w:pPr>
        <w:spacing w:line="360" w:lineRule="auto"/>
        <w:textAlignment w:val="center"/>
        <w:rPr>
          <w:color w:val="000000"/>
        </w:rPr>
      </w:pPr>
      <w:r>
        <w:rPr>
          <w:color w:val="2E75B6"/>
        </w:rPr>
        <w:t>【答案】</w:t>
      </w:r>
      <w:r>
        <w:rPr>
          <w:color w:val="000000"/>
        </w:rPr>
        <w:t>A</w:t>
      </w:r>
    </w:p>
    <w:p w14:paraId="70D608BD">
      <w:pPr>
        <w:spacing w:line="360" w:lineRule="auto"/>
        <w:textAlignment w:val="center"/>
        <w:rPr>
          <w:color w:val="000000"/>
        </w:rPr>
      </w:pPr>
      <w:r>
        <w:rPr>
          <w:color w:val="2E75B6"/>
        </w:rPr>
        <w:t>【解析】</w:t>
      </w:r>
    </w:p>
    <w:p w14:paraId="1F406FC1">
      <w:pPr>
        <w:spacing w:line="360" w:lineRule="auto"/>
        <w:jc w:val="left"/>
        <w:textAlignment w:val="center"/>
        <w:rPr>
          <w:color w:val="000000"/>
        </w:rPr>
      </w:pPr>
      <w:r>
        <w:rPr>
          <w:color w:val="000000"/>
        </w:rPr>
        <w:t>【详解】A．含重金属离子的废液即使稀释仍会污染环境，需专业处理，A错误；</w:t>
      </w:r>
    </w:p>
    <w:p w14:paraId="6CEB4533">
      <w:pPr>
        <w:spacing w:line="360" w:lineRule="auto"/>
        <w:jc w:val="left"/>
        <w:textAlignment w:val="center"/>
        <w:rPr>
          <w:color w:val="000000"/>
        </w:rPr>
      </w:pPr>
      <w:r>
        <w:rPr>
          <w:color w:val="000000"/>
        </w:rPr>
        <w:t>B．冷水处理烫伤可降温并减轻损伤，B正确；</w:t>
      </w:r>
    </w:p>
    <w:p w14:paraId="689CBCBA">
      <w:pPr>
        <w:spacing w:line="360" w:lineRule="auto"/>
        <w:jc w:val="left"/>
        <w:textAlignment w:val="center"/>
        <w:rPr>
          <w:color w:val="000000"/>
        </w:rPr>
      </w:pPr>
      <w:r>
        <w:rPr>
          <w:color w:val="000000"/>
        </w:rPr>
        <w:t>C．可燃性气体点燃前需验纯以防爆炸，C正确；</w:t>
      </w:r>
    </w:p>
    <w:p w14:paraId="1EAFF9C1">
      <w:pPr>
        <w:spacing w:line="360" w:lineRule="auto"/>
        <w:jc w:val="left"/>
        <w:textAlignment w:val="center"/>
        <w:rPr>
          <w:color w:val="000000"/>
        </w:rPr>
      </w:pPr>
      <w:r>
        <w:rPr>
          <w:color w:val="000000"/>
        </w:rPr>
        <w:t>D．有机废液收集后送专业机构处理符合规范，D正确；</w:t>
      </w:r>
    </w:p>
    <w:p w14:paraId="6A7128F3">
      <w:pPr>
        <w:spacing w:line="360" w:lineRule="auto"/>
        <w:jc w:val="left"/>
        <w:textAlignment w:val="center"/>
        <w:rPr>
          <w:color w:val="000000"/>
        </w:rPr>
      </w:pPr>
      <w:r>
        <w:rPr>
          <w:color w:val="000000"/>
        </w:rPr>
        <w:t>故选A。</w:t>
      </w:r>
    </w:p>
    <w:p w14:paraId="16775046">
      <w:pPr>
        <w:spacing w:line="360" w:lineRule="auto"/>
        <w:jc w:val="left"/>
        <w:textAlignment w:val="center"/>
        <w:rPr>
          <w:color w:val="000000"/>
        </w:rPr>
      </w:pPr>
      <w:r>
        <w:rPr>
          <w:color w:val="000000"/>
        </w:rPr>
        <w:t xml:space="preserve">8. </w:t>
      </w:r>
      <w:r>
        <w:rPr>
          <w:rFonts w:ascii="宋体" w:hAnsi="宋体" w:eastAsia="宋体" w:cs="宋体"/>
          <w:color w:val="000000"/>
        </w:rPr>
        <w:t>依据下列实验现象，判断所得相应结论</w:t>
      </w:r>
      <w:r>
        <w:rPr>
          <w:rFonts w:ascii="宋体" w:hAnsi="宋体" w:eastAsia="宋体" w:cs="宋体"/>
          <w:color w:val="000000"/>
          <w:em w:val="dot"/>
          <w:lang w:eastAsia="zh-CN"/>
        </w:rPr>
        <w:t>错误</w:t>
      </w:r>
      <w:r>
        <w:rPr>
          <w:rFonts w:ascii="宋体" w:hAnsi="宋体" w:eastAsia="宋体" w:cs="宋体"/>
          <w:color w:val="000000"/>
        </w:rPr>
        <w:t>的是</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919"/>
        <w:gridCol w:w="2984"/>
      </w:tblGrid>
      <w:tr w14:paraId="627A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B6516B">
            <w:pPr>
              <w:spacing w:line="360" w:lineRule="auto"/>
              <w:jc w:val="left"/>
              <w:textAlignment w:val="center"/>
              <w:rPr>
                <w:color w:val="000000"/>
              </w:rPr>
            </w:pPr>
            <w:r>
              <w:rPr>
                <w:color w:val="000000"/>
              </w:rPr>
              <w:br w:type="textWrapping"/>
            </w:r>
          </w:p>
        </w:tc>
        <w:tc>
          <w:tcPr>
            <w:tcW w:w="4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07B3FD">
            <w:pPr>
              <w:spacing w:line="360" w:lineRule="auto"/>
              <w:jc w:val="left"/>
              <w:textAlignment w:val="center"/>
              <w:rPr>
                <w:color w:val="000000"/>
              </w:rPr>
            </w:pPr>
            <w:r>
              <w:rPr>
                <w:rFonts w:ascii="宋体" w:hAnsi="宋体" w:eastAsia="宋体" w:cs="宋体"/>
                <w:color w:val="000000"/>
              </w:rPr>
              <w:t>实验现象</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2D476C">
            <w:pPr>
              <w:spacing w:line="360" w:lineRule="auto"/>
              <w:jc w:val="left"/>
              <w:textAlignment w:val="center"/>
              <w:rPr>
                <w:color w:val="000000"/>
              </w:rPr>
            </w:pPr>
            <w:r>
              <w:rPr>
                <w:rFonts w:ascii="宋体" w:hAnsi="宋体" w:eastAsia="宋体" w:cs="宋体"/>
                <w:color w:val="000000"/>
              </w:rPr>
              <w:t>结论</w:t>
            </w:r>
          </w:p>
        </w:tc>
      </w:tr>
      <w:tr w14:paraId="221C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D2FE5D">
            <w:pPr>
              <w:spacing w:line="360" w:lineRule="auto"/>
              <w:jc w:val="left"/>
              <w:textAlignment w:val="center"/>
              <w:rPr>
                <w:color w:val="000000"/>
              </w:rPr>
            </w:pPr>
            <w:r>
              <w:rPr>
                <w:rFonts w:ascii="Times New Roman" w:hAnsi="Times New Roman" w:eastAsia="Times New Roman" w:cs="Times New Roman"/>
                <w:color w:val="000000"/>
              </w:rPr>
              <w:t>A</w:t>
            </w:r>
          </w:p>
        </w:tc>
        <w:tc>
          <w:tcPr>
            <w:tcW w:w="4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3AD5CB">
            <w:pPr>
              <w:spacing w:line="360" w:lineRule="auto"/>
              <w:jc w:val="left"/>
              <w:textAlignment w:val="center"/>
              <w:rPr>
                <w:color w:val="000000"/>
              </w:rPr>
            </w:pPr>
            <w:r>
              <w:rPr>
                <w:rFonts w:ascii="宋体" w:hAnsi="宋体" w:eastAsia="宋体" w:cs="宋体"/>
                <w:color w:val="000000"/>
              </w:rPr>
              <w:t>银氨溶液与葡萄糖溶液反应，有银镜生成</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C9EF72">
            <w:pPr>
              <w:spacing w:line="360" w:lineRule="auto"/>
              <w:jc w:val="left"/>
              <w:textAlignment w:val="center"/>
              <w:rPr>
                <w:color w:val="000000"/>
              </w:rPr>
            </w:pPr>
            <w:r>
              <w:rPr>
                <w:rFonts w:ascii="宋体" w:hAnsi="宋体" w:eastAsia="宋体" w:cs="宋体"/>
                <w:color w:val="000000"/>
              </w:rPr>
              <w:t>葡萄糖是还原糖</w:t>
            </w:r>
          </w:p>
        </w:tc>
      </w:tr>
      <w:tr w14:paraId="7209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320BCB">
            <w:pPr>
              <w:spacing w:line="360" w:lineRule="auto"/>
              <w:jc w:val="left"/>
              <w:textAlignment w:val="center"/>
              <w:rPr>
                <w:color w:val="000000"/>
              </w:rPr>
            </w:pPr>
            <w:r>
              <w:rPr>
                <w:rFonts w:ascii="Times New Roman" w:hAnsi="Times New Roman" w:eastAsia="Times New Roman" w:cs="Times New Roman"/>
                <w:color w:val="000000"/>
              </w:rPr>
              <w:t>B</w:t>
            </w:r>
          </w:p>
        </w:tc>
        <w:tc>
          <w:tcPr>
            <w:tcW w:w="4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D61B99">
            <w:pPr>
              <w:spacing w:line="360" w:lineRule="auto"/>
              <w:jc w:val="left"/>
              <w:textAlignment w:val="center"/>
              <w:rPr>
                <w:color w:val="000000"/>
              </w:rPr>
            </w:pPr>
            <w:r>
              <w:rPr>
                <w:rFonts w:ascii="宋体" w:hAnsi="宋体" w:eastAsia="宋体" w:cs="宋体"/>
                <w:color w:val="000000"/>
              </w:rPr>
              <w:t>将蛋清溶液滴入饱和</w:t>
            </w:r>
            <w:r>
              <w:object>
                <v:shape id="_x0000_i1055"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55" DrawAspect="Content" ObjectID="_1468075754" r:id="rId65">
                  <o:LockedField>false</o:LockedField>
                </o:OLEObject>
              </w:object>
            </w:r>
            <w:r>
              <w:rPr>
                <w:rFonts w:ascii="宋体" w:hAnsi="宋体" w:eastAsia="宋体" w:cs="宋体"/>
                <w:color w:val="000000"/>
              </w:rPr>
              <w:t>溶液中，溶液变浑浊，继续加入蒸馏水，溶液变澄清</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F1F079">
            <w:pPr>
              <w:spacing w:line="360" w:lineRule="auto"/>
              <w:jc w:val="left"/>
              <w:textAlignment w:val="center"/>
              <w:rPr>
                <w:color w:val="000000"/>
              </w:rPr>
            </w:pPr>
            <w:r>
              <w:rPr>
                <w:rFonts w:ascii="宋体" w:hAnsi="宋体" w:eastAsia="宋体" w:cs="宋体"/>
                <w:color w:val="000000"/>
              </w:rPr>
              <w:t>蛋白质的盐析是可逆的</w:t>
            </w:r>
          </w:p>
        </w:tc>
      </w:tr>
      <w:tr w14:paraId="4638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546B9C">
            <w:pPr>
              <w:spacing w:line="360" w:lineRule="auto"/>
              <w:jc w:val="left"/>
              <w:textAlignment w:val="center"/>
              <w:rPr>
                <w:color w:val="000000"/>
              </w:rPr>
            </w:pPr>
            <w:r>
              <w:rPr>
                <w:rFonts w:ascii="Times New Roman" w:hAnsi="Times New Roman" w:eastAsia="Times New Roman" w:cs="Times New Roman"/>
                <w:color w:val="000000"/>
              </w:rPr>
              <w:t>C</w:t>
            </w:r>
          </w:p>
        </w:tc>
        <w:tc>
          <w:tcPr>
            <w:tcW w:w="4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5C2FD9">
            <w:pPr>
              <w:spacing w:line="360" w:lineRule="auto"/>
              <w:jc w:val="left"/>
              <w:textAlignment w:val="center"/>
              <w:rPr>
                <w:color w:val="000000"/>
              </w:rPr>
            </w:pPr>
            <w:r>
              <w:rPr>
                <w:rFonts w:ascii="宋体" w:hAnsi="宋体" w:eastAsia="宋体" w:cs="宋体"/>
                <w:color w:val="000000"/>
              </w:rPr>
              <w:t>向</w:t>
            </w:r>
            <w:r>
              <w:object>
                <v:shape id="_x0000_i1056" o:spt="75" alt="学科网(www.zxxk.com)--教育资源门户，提供试卷、教案、课件、论文、素材以及各类教学资源下载，还有大量而丰富的教学相关资讯！" type="#_x0000_t75" style="height:22.5pt;width:87pt;" o:ole="t" filled="f" o:preferrelative="t" stroked="f" coordsize="21600,21600">
                  <v:path/>
                  <v:fill on="f" focussize="0,0"/>
                  <v:stroke on="f" joinstyle="miter"/>
                  <v:imagedata r:id="rId68" o:title="eqIda91aaff062f62e8a103adc2def3bb552"/>
                  <o:lock v:ext="edit" aspectratio="t"/>
                  <w10:wrap type="none"/>
                  <w10:anchorlock/>
                </v:shape>
                <o:OLEObject Type="Embed" ProgID="Equation.DSMT4" ShapeID="_x0000_i1056" DrawAspect="Content" ObjectID="_1468075755" r:id="rId67">
                  <o:LockedField>false</o:LockedField>
                </o:OLEObject>
              </w:object>
            </w:r>
            <w:r>
              <w:rPr>
                <w:rFonts w:ascii="宋体" w:hAnsi="宋体" w:eastAsia="宋体" w:cs="宋体"/>
                <w:color w:val="000000"/>
              </w:rPr>
              <w:t>浓溶液中加入乙醇，有深蓝色晶体析出</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17A8E7">
            <w:pPr>
              <w:spacing w:line="360" w:lineRule="auto"/>
              <w:jc w:val="left"/>
              <w:textAlignment w:val="center"/>
              <w:rPr>
                <w:color w:val="000000"/>
              </w:rPr>
            </w:pPr>
            <w:r>
              <w:object>
                <v:shape id="_x0000_i1057" o:spt="75" alt="学科网(www.zxxk.com)--教育资源门户，提供试卷、教案、课件、论文、素材以及各类教学资源下载，还有大量而丰富的教学相关资讯！" type="#_x0000_t75" style="height:22.5pt;width:87pt;" o:ole="t" filled="f" o:preferrelative="t" stroked="f" coordsize="21600,21600">
                  <v:path/>
                  <v:fill on="f" focussize="0,0"/>
                  <v:stroke on="f" joinstyle="miter"/>
                  <v:imagedata r:id="rId68" o:title="eqIda91aaff062f62e8a103adc2def3bb552"/>
                  <o:lock v:ext="edit" aspectratio="t"/>
                  <w10:wrap type="none"/>
                  <w10:anchorlock/>
                </v:shape>
                <o:OLEObject Type="Embed" ProgID="Equation.DSMT4" ShapeID="_x0000_i1057" DrawAspect="Content" ObjectID="_1468075756" r:id="rId69">
                  <o:LockedField>false</o:LockedField>
                </o:OLEObject>
              </w:object>
            </w:r>
            <w:r>
              <w:rPr>
                <w:rFonts w:ascii="宋体" w:hAnsi="宋体" w:eastAsia="宋体" w:cs="宋体"/>
                <w:color w:val="000000"/>
              </w:rPr>
              <w:t>与乙醇发生化学反应</w:t>
            </w:r>
          </w:p>
        </w:tc>
      </w:tr>
      <w:tr w14:paraId="717A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518E97">
            <w:pPr>
              <w:spacing w:line="360" w:lineRule="auto"/>
              <w:jc w:val="left"/>
              <w:textAlignment w:val="center"/>
              <w:rPr>
                <w:color w:val="000000"/>
              </w:rPr>
            </w:pPr>
            <w:r>
              <w:rPr>
                <w:rFonts w:ascii="Times New Roman" w:hAnsi="Times New Roman" w:eastAsia="Times New Roman" w:cs="Times New Roman"/>
                <w:color w:val="000000"/>
              </w:rPr>
              <w:t>D</w:t>
            </w:r>
          </w:p>
        </w:tc>
        <w:tc>
          <w:tcPr>
            <w:tcW w:w="49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BC6F41">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71" o:title="eqIdf6efa7aa83e6863fa11e389467cf8e77"/>
                  <o:lock v:ext="edit" aspectratio="t"/>
                  <w10:wrap type="none"/>
                  <w10:anchorlock/>
                </v:shape>
                <o:OLEObject Type="Embed" ProgID="Equation.DSMT4" ShapeID="_x0000_i1058" DrawAspect="Content" ObjectID="_1468075757" r:id="rId70">
                  <o:LockedField>false</o:LockedField>
                </o:OLEObject>
              </w:object>
            </w:r>
            <w:r>
              <w:rPr>
                <w:rFonts w:ascii="宋体" w:hAnsi="宋体" w:eastAsia="宋体" w:cs="宋体"/>
                <w:color w:val="000000"/>
              </w:rPr>
              <w:t>与冷水反应剧烈，而</w:t>
            </w:r>
            <w:r>
              <w:object>
                <v:shape id="_x0000_i1059"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73" o:title="eqId26ea660b68dc20c57a9a3a53ecba228b"/>
                  <o:lock v:ext="edit" aspectratio="t"/>
                  <w10:wrap type="none"/>
                  <w10:anchorlock/>
                </v:shape>
                <o:OLEObject Type="Embed" ProgID="Equation.DSMT4" ShapeID="_x0000_i1059" DrawAspect="Content" ObjectID="_1468075758" r:id="rId72">
                  <o:LockedField>false</o:LockedField>
                </o:OLEObject>
              </w:object>
            </w:r>
            <w:r>
              <w:rPr>
                <w:rFonts w:ascii="宋体" w:hAnsi="宋体" w:eastAsia="宋体" w:cs="宋体"/>
                <w:color w:val="000000"/>
              </w:rPr>
              <w:t>与热水反应缓慢</w:t>
            </w:r>
          </w:p>
        </w:tc>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9128CE">
            <w:pPr>
              <w:spacing w:line="360" w:lineRule="auto"/>
              <w:jc w:val="left"/>
              <w:textAlignment w:val="center"/>
              <w:rPr>
                <w:color w:val="000000"/>
              </w:rPr>
            </w:pPr>
            <w:r>
              <w:rPr>
                <w:rFonts w:ascii="宋体" w:hAnsi="宋体" w:eastAsia="宋体" w:cs="宋体"/>
                <w:color w:val="000000"/>
              </w:rPr>
              <w:t>金属性：</w:t>
            </w:r>
            <w:r>
              <w:object>
                <v:shape id="_x0000_i1060"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75" o:title="eqId41f7fade1af1c8bbba96017b2e820035"/>
                  <o:lock v:ext="edit" aspectratio="t"/>
                  <w10:wrap type="none"/>
                  <w10:anchorlock/>
                </v:shape>
                <o:OLEObject Type="Embed" ProgID="Equation.DSMT4" ShapeID="_x0000_i1060" DrawAspect="Content" ObjectID="_1468075759" r:id="rId74">
                  <o:LockedField>false</o:LockedField>
                </o:OLEObject>
              </w:object>
            </w:r>
          </w:p>
        </w:tc>
      </w:tr>
    </w:tbl>
    <w:p w14:paraId="0547D7CF">
      <w:pPr>
        <w:spacing w:line="360" w:lineRule="auto"/>
        <w:jc w:val="left"/>
        <w:textAlignment w:val="center"/>
        <w:rPr>
          <w:color w:val="000000"/>
        </w:rPr>
      </w:pPr>
    </w:p>
    <w:p w14:paraId="49D1DF1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20437A53">
      <w:pPr>
        <w:spacing w:line="360" w:lineRule="auto"/>
        <w:textAlignment w:val="center"/>
        <w:rPr>
          <w:color w:val="000000"/>
        </w:rPr>
      </w:pPr>
      <w:r>
        <w:rPr>
          <w:color w:val="2E75B6"/>
        </w:rPr>
        <w:t>【答案】</w:t>
      </w:r>
      <w:r>
        <w:rPr>
          <w:color w:val="000000"/>
        </w:rPr>
        <w:t>C</w:t>
      </w:r>
    </w:p>
    <w:p w14:paraId="2A805F27">
      <w:pPr>
        <w:spacing w:line="360" w:lineRule="auto"/>
        <w:textAlignment w:val="center"/>
        <w:rPr>
          <w:color w:val="000000"/>
        </w:rPr>
      </w:pPr>
      <w:r>
        <w:rPr>
          <w:color w:val="2E75B6"/>
        </w:rPr>
        <w:t>【解析】</w:t>
      </w:r>
    </w:p>
    <w:p w14:paraId="6E499234">
      <w:pPr>
        <w:spacing w:line="360" w:lineRule="auto"/>
        <w:jc w:val="left"/>
        <w:textAlignment w:val="center"/>
        <w:rPr>
          <w:color w:val="000000"/>
        </w:rPr>
      </w:pPr>
      <w:r>
        <w:rPr>
          <w:color w:val="000000"/>
        </w:rPr>
        <w:t>【详解】A．银氨溶液与葡萄糖反应生成银镜，说明葡萄糖含有还原性基团（如醛基），A结论正确；</w:t>
      </w:r>
    </w:p>
    <w:p w14:paraId="59723962">
      <w:pPr>
        <w:spacing w:line="360" w:lineRule="auto"/>
        <w:jc w:val="left"/>
        <w:textAlignment w:val="center"/>
        <w:rPr>
          <w:color w:val="000000"/>
        </w:rPr>
      </w:pPr>
      <w:r>
        <w:rPr>
          <w:color w:val="000000"/>
        </w:rPr>
        <w:t>B．盐析是蛋白质在浓盐溶液中溶解度降低析出，加水后恢复溶解，属于可逆的物理变化，B结论正确；</w:t>
      </w:r>
    </w:p>
    <w:p w14:paraId="21E48A54">
      <w:pPr>
        <w:spacing w:line="360" w:lineRule="auto"/>
        <w:jc w:val="left"/>
        <w:textAlignment w:val="center"/>
        <w:rPr>
          <w:color w:val="000000"/>
        </w:rPr>
      </w:pPr>
      <w:r>
        <w:rPr>
          <w:color w:val="000000"/>
        </w:rPr>
        <w:t>C．</w:t>
      </w:r>
      <w:r>
        <w:object>
          <v:shape id="_x0000_i1061" o:spt="75" alt="学科网(www.zxxk.com)--教育资源门户，提供试卷、教案、课件、论文、素材以及各类教学资源下载，还有大量而丰富的教学相关资讯！" type="#_x0000_t75" style="height:22.5pt;width:87pt;" o:ole="t" filled="f" o:preferrelative="t" stroked="f" coordsize="21600,21600">
            <v:path/>
            <v:fill on="f" focussize="0,0"/>
            <v:stroke on="f" joinstyle="miter"/>
            <v:imagedata r:id="rId68" o:title="eqIda91aaff062f62e8a103adc2def3bb552"/>
            <o:lock v:ext="edit" aspectratio="t"/>
            <w10:wrap type="none"/>
            <w10:anchorlock/>
          </v:shape>
          <o:OLEObject Type="Embed" ProgID="Equation.DSMT4" ShapeID="_x0000_i1061" DrawAspect="Content" ObjectID="_1468075760" r:id="rId76">
            <o:LockedField>false</o:LockedField>
          </o:OLEObject>
        </w:object>
      </w:r>
      <w:r>
        <w:rPr>
          <w:color w:val="000000"/>
        </w:rPr>
        <w:t>在乙醇中溶解度降低析出晶体，属于物理析出过程，未发生化学反应，C结论错误；</w:t>
      </w:r>
    </w:p>
    <w:p w14:paraId="32421755">
      <w:pPr>
        <w:spacing w:line="360" w:lineRule="auto"/>
        <w:jc w:val="left"/>
        <w:textAlignment w:val="center"/>
        <w:rPr>
          <w:color w:val="000000"/>
        </w:rPr>
      </w:pPr>
      <w:r>
        <w:rPr>
          <w:color w:val="000000"/>
        </w:rPr>
        <w:t>D．金属与水反应的剧烈程度可反映金属活动性，Na反应更剧烈说明金属性Na＞Mg，D结论正确；</w:t>
      </w:r>
    </w:p>
    <w:p w14:paraId="6C862367">
      <w:pPr>
        <w:spacing w:line="360" w:lineRule="auto"/>
        <w:jc w:val="left"/>
        <w:textAlignment w:val="center"/>
        <w:rPr>
          <w:color w:val="000000"/>
        </w:rPr>
      </w:pPr>
      <w:r>
        <w:rPr>
          <w:color w:val="000000"/>
        </w:rPr>
        <w:t>故选C。</w:t>
      </w:r>
    </w:p>
    <w:p w14:paraId="6FCF0090">
      <w:pPr>
        <w:spacing w:line="360" w:lineRule="auto"/>
        <w:jc w:val="left"/>
        <w:textAlignment w:val="center"/>
        <w:rPr>
          <w:color w:val="000000"/>
        </w:rPr>
      </w:pPr>
      <w:r>
        <w:rPr>
          <w:color w:val="000000"/>
        </w:rPr>
        <w:t xml:space="preserve">9. </w:t>
      </w:r>
      <w:r>
        <w:rPr>
          <w:rFonts w:ascii="宋体" w:hAnsi="宋体" w:eastAsia="宋体" w:cs="宋体"/>
          <w:color w:val="000000"/>
        </w:rPr>
        <w:t>柠檬烯是芳香植物和水果中的常见组分。下列有关它的说法</w:t>
      </w:r>
      <w:r>
        <w:rPr>
          <w:rFonts w:ascii="宋体" w:hAnsi="宋体" w:eastAsia="宋体" w:cs="宋体"/>
          <w:color w:val="000000"/>
          <w:em w:val="dot"/>
          <w:lang w:eastAsia="zh-CN"/>
        </w:rPr>
        <w:t>错误</w:t>
      </w:r>
      <w:r>
        <w:rPr>
          <w:rFonts w:ascii="宋体" w:hAnsi="宋体" w:eastAsia="宋体" w:cs="宋体"/>
          <w:color w:val="000000"/>
        </w:rPr>
        <w:t>的是</w:t>
      </w:r>
    </w:p>
    <w:p w14:paraId="71737F9E">
      <w:pPr>
        <w:spacing w:line="360" w:lineRule="auto"/>
        <w:jc w:val="left"/>
        <w:textAlignment w:val="center"/>
        <w:rPr>
          <w:color w:val="000000"/>
        </w:rPr>
      </w:pPr>
      <w:r>
        <w:rPr>
          <w:color w:val="000000"/>
        </w:rPr>
        <w:drawing>
          <wp:inline distT="0" distB="0" distL="114300" distR="114300">
            <wp:extent cx="847725" cy="847725"/>
            <wp:effectExtent l="0" t="0" r="5715" b="571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847725" cy="847725"/>
                    </a:xfrm>
                    <a:prstGeom prst="rect">
                      <a:avLst/>
                    </a:prstGeom>
                  </pic:spPr>
                </pic:pic>
              </a:graphicData>
            </a:graphic>
          </wp:inline>
        </w:drawing>
      </w:r>
    </w:p>
    <w:p w14:paraId="2C3CC89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属于不饱和烃</w:t>
      </w:r>
      <w:r>
        <w:rPr>
          <w:color w:val="000000"/>
        </w:rPr>
        <w:tab/>
      </w:r>
      <w:r>
        <w:rPr>
          <w:color w:val="000000"/>
        </w:rPr>
        <w:t xml:space="preserve">B. </w:t>
      </w:r>
      <w:r>
        <w:rPr>
          <w:rFonts w:ascii="宋体" w:hAnsi="宋体" w:eastAsia="宋体" w:cs="宋体"/>
          <w:color w:val="000000"/>
        </w:rPr>
        <w:t>所含碳原子采取</w:t>
      </w:r>
      <w:r>
        <w:object>
          <v:shape id="_x0000_i1062"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79" o:title="eqId2b76d2b61da089ebba7ec1cfe198adf9"/>
            <o:lock v:ext="edit" aspectratio="t"/>
            <w10:wrap type="none"/>
            <w10:anchorlock/>
          </v:shape>
          <o:OLEObject Type="Embed" ProgID="Equation.DSMT4" ShapeID="_x0000_i1062" DrawAspect="Content" ObjectID="_1468075761" r:id="rId78">
            <o:LockedField>false</o:LockedField>
          </o:OLEObject>
        </w:object>
      </w:r>
      <w:r>
        <w:rPr>
          <w:rFonts w:ascii="宋体" w:hAnsi="宋体" w:eastAsia="宋体" w:cs="宋体"/>
          <w:color w:val="000000"/>
        </w:rPr>
        <w:t>或</w:t>
      </w:r>
      <w:r>
        <w:object>
          <v:shape id="_x0000_i1063" o:spt="75" alt="学科网(www.zxxk.com)--教育资源门户，提供试卷、教案、课件、论文、素材以及各类教学资源下载，还有大量而丰富的教学相关资讯！" type="#_x0000_t75" style="height:28.5pt;width:28.5pt;" o:ole="t" filled="f" o:preferrelative="t" stroked="f" coordsize="21600,21600">
            <v:path/>
            <v:fill on="f" focussize="0,0"/>
            <v:stroke on="f" joinstyle="miter"/>
            <v:imagedata r:id="rId81" o:title="eqIdbd9c10a48cd60f3968005daf8800a4e9"/>
            <o:lock v:ext="edit" aspectratio="t"/>
            <w10:wrap type="none"/>
            <w10:anchorlock/>
          </v:shape>
          <o:OLEObject Type="Embed" ProgID="Equation.DSMT4" ShapeID="_x0000_i1063" DrawAspect="Content" ObjectID="_1468075762" r:id="rId80">
            <o:LockedField>false</o:LockedField>
          </o:OLEObject>
        </w:object>
      </w:r>
      <w:r>
        <w:rPr>
          <w:rFonts w:ascii="宋体" w:hAnsi="宋体" w:eastAsia="宋体" w:cs="宋体"/>
          <w:color w:val="000000"/>
        </w:rPr>
        <w:t>杂化</w:t>
      </w:r>
    </w:p>
    <w:p w14:paraId="52ED7A4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与氯气能发生</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加成和</w:t>
      </w:r>
      <w:r>
        <w:rPr>
          <w:rFonts w:ascii="Times New Roman" w:hAnsi="Times New Roman" w:eastAsia="Times New Roman" w:cs="Times New Roman"/>
          <w:color w:val="000000"/>
        </w:rPr>
        <w:t>1.4-</w:t>
      </w:r>
      <w:r>
        <w:rPr>
          <w:rFonts w:ascii="宋体" w:hAnsi="宋体" w:eastAsia="宋体" w:cs="宋体"/>
          <w:color w:val="000000"/>
        </w:rPr>
        <w:t>加成</w:t>
      </w:r>
      <w:r>
        <w:rPr>
          <w:color w:val="000000"/>
        </w:rPr>
        <w:tab/>
      </w:r>
      <w:r>
        <w:rPr>
          <w:color w:val="000000"/>
        </w:rPr>
        <w:t xml:space="preserve">D. </w:t>
      </w:r>
      <w:r>
        <w:rPr>
          <w:rFonts w:ascii="宋体" w:hAnsi="宋体" w:eastAsia="宋体" w:cs="宋体"/>
          <w:color w:val="000000"/>
        </w:rPr>
        <w:t>可发生聚合反应</w:t>
      </w:r>
    </w:p>
    <w:p w14:paraId="02D94EA3">
      <w:pPr>
        <w:spacing w:line="360" w:lineRule="auto"/>
        <w:textAlignment w:val="center"/>
        <w:rPr>
          <w:color w:val="000000"/>
        </w:rPr>
      </w:pPr>
      <w:r>
        <w:rPr>
          <w:color w:val="2E75B6"/>
        </w:rPr>
        <w:t>【答案】</w:t>
      </w:r>
      <w:r>
        <w:rPr>
          <w:color w:val="000000"/>
        </w:rPr>
        <w:t>C</w:t>
      </w:r>
    </w:p>
    <w:p w14:paraId="20C6E946">
      <w:pPr>
        <w:spacing w:line="360" w:lineRule="auto"/>
        <w:textAlignment w:val="center"/>
        <w:rPr>
          <w:color w:val="000000"/>
        </w:rPr>
      </w:pPr>
      <w:r>
        <w:rPr>
          <w:color w:val="2E75B6"/>
        </w:rPr>
        <w:t>【解析】</w:t>
      </w:r>
    </w:p>
    <w:p w14:paraId="4CED260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．柠檬烯中含有碳碳双键，属于不饱和烃，</w:t>
      </w:r>
      <w:r>
        <w:rPr>
          <w:rFonts w:ascii="Times New Roman" w:hAnsi="Times New Roman" w:eastAsia="Times New Roman" w:cs="Times New Roman"/>
          <w:color w:val="000000"/>
        </w:rPr>
        <w:t>A</w:t>
      </w:r>
      <w:r>
        <w:rPr>
          <w:rFonts w:ascii="宋体" w:hAnsi="宋体" w:eastAsia="宋体" w:cs="宋体"/>
          <w:color w:val="000000"/>
        </w:rPr>
        <w:t>正确；</w:t>
      </w:r>
    </w:p>
    <w:p w14:paraId="2A9C95E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．柠檬烯中含有碳碳双键和单键，碳碳双键上的碳原子为</w:t>
      </w:r>
      <w:r>
        <w:object>
          <v:shape id="_x0000_i1064"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79" o:title="eqId2b76d2b61da089ebba7ec1cfe198adf9"/>
            <o:lock v:ext="edit" aspectratio="t"/>
            <w10:wrap type="none"/>
            <w10:anchorlock/>
          </v:shape>
          <o:OLEObject Type="Embed" ProgID="Equation.DSMT4" ShapeID="_x0000_i1064" DrawAspect="Content" ObjectID="_1468075763" r:id="rId82">
            <o:LockedField>false</o:LockedField>
          </o:OLEObject>
        </w:object>
      </w:r>
      <w:r>
        <w:rPr>
          <w:rFonts w:ascii="宋体" w:hAnsi="宋体" w:eastAsia="宋体" w:cs="宋体"/>
          <w:color w:val="000000"/>
        </w:rPr>
        <w:t>杂化，饱和碳原子为</w:t>
      </w:r>
      <w:r>
        <w:object>
          <v:shape id="_x0000_i1065"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84" o:title="eqId4d44f86dbf656505802193c21eb44bf4"/>
            <o:lock v:ext="edit" aspectratio="t"/>
            <w10:wrap type="none"/>
            <w10:anchorlock/>
          </v:shape>
          <o:OLEObject Type="Embed" ProgID="Equation.DSMT4" ShapeID="_x0000_i1065" DrawAspect="Content" ObjectID="_1468075764" r:id="rId83">
            <o:LockedField>false</o:LockedField>
          </o:OLEObject>
        </w:object>
      </w:r>
      <w:r>
        <w:rPr>
          <w:rFonts w:ascii="宋体" w:hAnsi="宋体" w:eastAsia="宋体" w:cs="宋体"/>
          <w:color w:val="000000"/>
        </w:rPr>
        <w:t>杂化，</w:t>
      </w:r>
      <w:r>
        <w:rPr>
          <w:rFonts w:ascii="Times New Roman" w:hAnsi="Times New Roman" w:eastAsia="Times New Roman" w:cs="Times New Roman"/>
          <w:color w:val="000000"/>
        </w:rPr>
        <w:t>B</w:t>
      </w:r>
      <w:r>
        <w:rPr>
          <w:rFonts w:ascii="宋体" w:hAnsi="宋体" w:eastAsia="宋体" w:cs="宋体"/>
          <w:color w:val="000000"/>
        </w:rPr>
        <w:t>正确；</w:t>
      </w:r>
    </w:p>
    <w:p w14:paraId="63A3050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．柠檬烯不是共轭二烯烃，不能发生</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加成，</w:t>
      </w:r>
      <w:r>
        <w:rPr>
          <w:rFonts w:ascii="Times New Roman" w:hAnsi="Times New Roman" w:eastAsia="Times New Roman" w:cs="Times New Roman"/>
          <w:color w:val="000000"/>
        </w:rPr>
        <w:t>C</w:t>
      </w:r>
      <w:r>
        <w:rPr>
          <w:rFonts w:ascii="宋体" w:hAnsi="宋体" w:eastAsia="宋体" w:cs="宋体"/>
          <w:color w:val="000000"/>
        </w:rPr>
        <w:t>错误；</w:t>
      </w:r>
    </w:p>
    <w:p w14:paraId="7AE686A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．柠檬烯中含有碳碳双键，能发生加聚反应，</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764E229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B25E099">
      <w:pPr>
        <w:spacing w:line="360" w:lineRule="auto"/>
        <w:jc w:val="left"/>
        <w:textAlignment w:val="center"/>
        <w:rPr>
          <w:color w:val="000000"/>
        </w:rPr>
      </w:pPr>
      <w:r>
        <w:rPr>
          <w:color w:val="000000"/>
        </w:rPr>
        <w:t xml:space="preserve">10. </w:t>
      </w:r>
      <w:r>
        <w:rPr>
          <w:rFonts w:ascii="宋体" w:hAnsi="宋体" w:eastAsia="宋体" w:cs="宋体"/>
          <w:color w:val="000000"/>
        </w:rPr>
        <w:t>白磷</w:t>
      </w:r>
      <w:r>
        <w:rPr>
          <w:rFonts w:ascii="Times New Roman" w:hAnsi="Times New Roman" w:eastAsia="Times New Roman" w:cs="Times New Roman"/>
          <w:color w:val="000000"/>
        </w:rPr>
        <w:t>(</w:t>
      </w:r>
      <w:r>
        <w:object>
          <v:shape id="_x0000_i1066"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86" o:title="eqId06890e892eb12456c5edf405b72dcea6"/>
            <o:lock v:ext="edit" aspectratio="t"/>
            <w10:wrap type="none"/>
            <w10:anchorlock/>
          </v:shape>
          <o:OLEObject Type="Embed" ProgID="Equation.DSMT4" ShapeID="_x0000_i1066" DrawAspect="Content" ObjectID="_1468075765" r:id="rId8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在高温下可分解为</w:t>
      </w:r>
      <w:r>
        <w:object>
          <v:shape id="_x0000_i106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 o:title="eqIde4f03b36a939858ffa5f589c46bf99f5"/>
            <o:lock v:ext="edit" aspectratio="t"/>
            <w10:wrap type="none"/>
            <w10:anchorlock/>
          </v:shape>
          <o:OLEObject Type="Embed" ProgID="Equation.DSMT4" ShapeID="_x0000_i1067" DrawAspect="Content" ObjectID="_1468075766" r:id="rId87">
            <o:LockedField>false</o:LockedField>
          </o:OLEObject>
        </w:object>
      </w:r>
      <w:r>
        <w:rPr>
          <w:rFonts w:ascii="宋体" w:hAnsi="宋体" w:eastAsia="宋体" w:cs="宋体"/>
          <w:color w:val="000000"/>
        </w:rPr>
        <w:t>，即</w:t>
      </w:r>
      <w:r>
        <w:object>
          <v:shape id="_x0000_i1068" o:spt="75" alt="学科网(www.zxxk.com)--教育资源门户，提供试卷、教案、课件、论文、素材以及各类教学资源下载，还有大量而丰富的教学相关资讯！" type="#_x0000_t75" style="height:18pt;width:65.5pt;" o:ole="t" filled="f" o:preferrelative="t" stroked="f" coordsize="21600,21600">
            <v:path/>
            <v:fill on="f" focussize="0,0"/>
            <v:stroke on="f" joinstyle="miter"/>
            <v:imagedata r:id="rId90" o:title="eqId3ae6e8d7bcb010607598ae37969b627b"/>
            <o:lock v:ext="edit" aspectratio="t"/>
            <w10:wrap type="none"/>
            <w10:anchorlock/>
          </v:shape>
          <o:OLEObject Type="Embed" ProgID="Equation.DSMT4" ShapeID="_x0000_i1068" DrawAspect="Content" ObjectID="_1468075767" r:id="rId89">
            <o:LockedField>false</o:LockedField>
          </o:OLEObject>
        </w:object>
      </w:r>
      <w:r>
        <w:rPr>
          <w:rFonts w:ascii="宋体" w:hAnsi="宋体" w:eastAsia="宋体" w:cs="宋体"/>
          <w:color w:val="000000"/>
        </w:rPr>
        <w:t>。已知</w:t>
      </w:r>
      <w:r>
        <w:object>
          <v:shape id="_x0000_i1069"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86" o:title="eqId06890e892eb12456c5edf405b72dcea6"/>
            <o:lock v:ext="edit" aspectratio="t"/>
            <w10:wrap type="none"/>
            <w10:anchorlock/>
          </v:shape>
          <o:OLEObject Type="Embed" ProgID="Equation.DSMT4" ShapeID="_x0000_i1069" DrawAspect="Content" ObjectID="_1468075768" r:id="rId91">
            <o:LockedField>false</o:LockedField>
          </o:OLEObject>
        </w:object>
      </w:r>
      <w:r>
        <w:rPr>
          <w:rFonts w:ascii="宋体" w:hAnsi="宋体" w:eastAsia="宋体" w:cs="宋体"/>
          <w:color w:val="000000"/>
        </w:rPr>
        <w:t>中</w:t>
      </w:r>
      <w:r>
        <w:object>
          <v:shape id="_x0000_i1070"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93" o:title="eqId3f585f2bf11562953b4b973388da59d5"/>
            <o:lock v:ext="edit" aspectratio="t"/>
            <w10:wrap type="none"/>
            <w10:anchorlock/>
          </v:shape>
          <o:OLEObject Type="Embed" ProgID="Equation.DSMT4" ShapeID="_x0000_i1070" DrawAspect="Content" ObjectID="_1468075769" r:id="rId92">
            <o:LockedField>false</o:LockedField>
          </o:OLEObject>
        </w:object>
      </w:r>
      <w:r>
        <w:rPr>
          <w:rFonts w:ascii="宋体" w:hAnsi="宋体" w:eastAsia="宋体" w:cs="宋体"/>
          <w:color w:val="000000"/>
        </w:rPr>
        <w:t>的键能为</w:t>
      </w:r>
      <w:r>
        <w:object>
          <v:shape id="_x0000_i1071"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95" o:title="eqId3cc8f2416d8d7cc77540bad8c8c56aa7"/>
            <o:lock v:ext="edit" aspectratio="t"/>
            <w10:wrap type="none"/>
            <w10:anchorlock/>
          </v:shape>
          <o:OLEObject Type="Embed" ProgID="Equation.DSMT4" ShapeID="_x0000_i1071" DrawAspect="Content" ObjectID="_1468075770" r:id="rId94">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 o:title="eqIde4f03b36a939858ffa5f589c46bf99f5"/>
            <o:lock v:ext="edit" aspectratio="t"/>
            <w10:wrap type="none"/>
            <w10:anchorlock/>
          </v:shape>
          <o:OLEObject Type="Embed" ProgID="Equation.DSMT4" ShapeID="_x0000_i1072" DrawAspect="Content" ObjectID="_1468075771" r:id="rId96">
            <o:LockedField>false</o:LockedField>
          </o:OLEObject>
        </w:object>
      </w:r>
      <w:r>
        <w:rPr>
          <w:rFonts w:ascii="宋体" w:hAnsi="宋体" w:eastAsia="宋体" w:cs="宋体"/>
          <w:color w:val="000000"/>
        </w:rPr>
        <w:t>中</w:t>
      </w:r>
      <w:r>
        <w:object>
          <v:shape id="_x0000_i1073"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8" o:title="eqId6666d0e20bada8e9237bf5b0709afe90"/>
            <o:lock v:ext="edit" aspectratio="t"/>
            <w10:wrap type="none"/>
            <w10:anchorlock/>
          </v:shape>
          <o:OLEObject Type="Embed" ProgID="Equation.DSMT4" ShapeID="_x0000_i1073" DrawAspect="Content" ObjectID="_1468075772" r:id="rId97">
            <o:LockedField>false</o:LockedField>
          </o:OLEObject>
        </w:object>
      </w:r>
      <w:r>
        <w:rPr>
          <w:rFonts w:ascii="宋体" w:hAnsi="宋体" w:eastAsia="宋体" w:cs="宋体"/>
          <w:color w:val="000000"/>
        </w:rPr>
        <w:t>的键能为</w:t>
      </w:r>
      <w:r>
        <w:object>
          <v:shape id="_x0000_i1074"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100" o:title="eqIdf420a4d342ee49a54eeba457dd30a189"/>
            <o:lock v:ext="edit" aspectratio="t"/>
            <w10:wrap type="none"/>
            <w10:anchorlock/>
          </v:shape>
          <o:OLEObject Type="Embed" ProgID="Equation.DSMT4" ShapeID="_x0000_i1074" DrawAspect="Content" ObjectID="_1468075773" r:id="rId99">
            <o:LockedField>false</o:LockedField>
          </o:OLEObject>
        </w:object>
      </w:r>
      <w:r>
        <w:rPr>
          <w:rFonts w:ascii="宋体" w:hAnsi="宋体" w:eastAsia="宋体" w:cs="宋体"/>
          <w:color w:val="000000"/>
        </w:rPr>
        <w:t>。下列说法</w:t>
      </w:r>
      <w:r>
        <w:rPr>
          <w:rFonts w:ascii="宋体" w:hAnsi="宋体" w:eastAsia="宋体" w:cs="宋体"/>
          <w:color w:val="000000"/>
          <w:em w:val="dot"/>
          <w:lang w:eastAsia="zh-CN"/>
        </w:rPr>
        <w:t>错误</w:t>
      </w:r>
      <w:r>
        <w:rPr>
          <w:rFonts w:ascii="宋体" w:hAnsi="宋体" w:eastAsia="宋体" w:cs="宋体"/>
          <w:color w:val="000000"/>
        </w:rPr>
        <w:t>的是</w:t>
      </w:r>
    </w:p>
    <w:p w14:paraId="6552DC32">
      <w:pPr>
        <w:spacing w:line="360" w:lineRule="auto"/>
        <w:jc w:val="left"/>
        <w:textAlignment w:val="center"/>
        <w:rPr>
          <w:color w:val="000000"/>
        </w:rPr>
      </w:pPr>
      <w:r>
        <w:rPr>
          <w:color w:val="000000"/>
        </w:rPr>
        <w:drawing>
          <wp:inline distT="0" distB="0" distL="114300" distR="114300">
            <wp:extent cx="733425" cy="971550"/>
            <wp:effectExtent l="0" t="0" r="13335" b="381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733425" cy="971550"/>
                    </a:xfrm>
                    <a:prstGeom prst="rect">
                      <a:avLst/>
                    </a:prstGeom>
                  </pic:spPr>
                </pic:pic>
              </a:graphicData>
            </a:graphic>
          </wp:inline>
        </w:drawing>
      </w:r>
    </w:p>
    <w:p w14:paraId="6EF2C2A3">
      <w:pPr>
        <w:tabs>
          <w:tab w:val="left" w:pos="4873"/>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86" o:title="eqId06890e892eb12456c5edf405b72dcea6"/>
            <o:lock v:ext="edit" aspectratio="t"/>
            <w10:wrap type="none"/>
            <w10:anchorlock/>
          </v:shape>
          <o:OLEObject Type="Embed" ProgID="Equation.DSMT4" ShapeID="_x0000_i1075" DrawAspect="Content" ObjectID="_1468075774" r:id="rId102">
            <o:LockedField>false</o:LockedField>
          </o:OLEObject>
        </w:object>
      </w:r>
      <w:r>
        <w:rPr>
          <w:rFonts w:ascii="宋体" w:hAnsi="宋体" w:eastAsia="宋体" w:cs="宋体"/>
          <w:color w:val="000000"/>
        </w:rPr>
        <w:t>晶体为分子晶体</w:t>
      </w:r>
      <w:r>
        <w:rPr>
          <w:color w:val="000000"/>
        </w:rPr>
        <w:tab/>
      </w:r>
      <w:r>
        <w:rPr>
          <w:color w:val="000000"/>
        </w:rPr>
        <w:t xml:space="preserve">B. </w:t>
      </w:r>
      <w:r>
        <w:object>
          <v:shape id="_x0000_i107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 o:title="eqIde4f03b36a939858ffa5f589c46bf99f5"/>
            <o:lock v:ext="edit" aspectratio="t"/>
            <w10:wrap type="none"/>
            <w10:anchorlock/>
          </v:shape>
          <o:OLEObject Type="Embed" ProgID="Equation.DSMT4" ShapeID="_x0000_i1076" DrawAspect="Content" ObjectID="_1468075775" r:id="rId103">
            <o:LockedField>false</o:LockedField>
          </o:OLEObject>
        </w:object>
      </w:r>
      <w:r>
        <w:rPr>
          <w:rFonts w:ascii="宋体" w:hAnsi="宋体" w:eastAsia="宋体" w:cs="宋体"/>
          <w:color w:val="000000"/>
        </w:rPr>
        <w:t>分子中含有</w:t>
      </w:r>
      <w:r>
        <w:object>
          <v:shape id="_x0000_i107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05" o:title="eqId863e25133c50796285c241e4825eba23"/>
            <o:lock v:ext="edit" aspectratio="t"/>
            <w10:wrap type="none"/>
            <w10:anchorlock/>
          </v:shape>
          <o:OLEObject Type="Embed" ProgID="Equation.DSMT4" ShapeID="_x0000_i1077" DrawAspect="Content" ObjectID="_1468075776" r:id="rId104">
            <o:LockedField>false</o:LockedField>
          </o:OLEObject>
        </w:object>
      </w:r>
      <w:r>
        <w:rPr>
          <w:rFonts w:ascii="宋体" w:hAnsi="宋体" w:eastAsia="宋体" w:cs="宋体"/>
          <w:color w:val="000000"/>
        </w:rPr>
        <w:t>键和</w:t>
      </w:r>
      <w:r>
        <w:object>
          <v:shape id="_x0000_i107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7" o:title="eqId70f5389990c3a0c5373f3bd9fb2454c9"/>
            <o:lock v:ext="edit" aspectratio="t"/>
            <w10:wrap type="none"/>
            <w10:anchorlock/>
          </v:shape>
          <o:OLEObject Type="Embed" ProgID="Equation.DSMT4" ShapeID="_x0000_i1078" DrawAspect="Content" ObjectID="_1468075777" r:id="rId106">
            <o:LockedField>false</o:LockedField>
          </o:OLEObject>
        </w:object>
      </w:r>
      <w:r>
        <w:rPr>
          <w:rFonts w:ascii="宋体" w:hAnsi="宋体" w:eastAsia="宋体" w:cs="宋体"/>
          <w:color w:val="000000"/>
        </w:rPr>
        <w:t>键</w:t>
      </w:r>
    </w:p>
    <w:p w14:paraId="7C0A5546">
      <w:pPr>
        <w:tabs>
          <w:tab w:val="left" w:pos="4873"/>
        </w:tabs>
        <w:spacing w:line="360" w:lineRule="auto"/>
        <w:jc w:val="left"/>
        <w:textAlignment w:val="center"/>
        <w:rPr>
          <w:color w:val="000000"/>
        </w:rPr>
      </w:pPr>
      <w:r>
        <w:rPr>
          <w:color w:val="000000"/>
        </w:rPr>
        <w:t xml:space="preserve">C. </w:t>
      </w:r>
      <w:r>
        <w:object>
          <v:shape id="_x0000_i1079"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86" o:title="eqId06890e892eb12456c5edf405b72dcea6"/>
            <o:lock v:ext="edit" aspectratio="t"/>
            <w10:wrap type="none"/>
            <w10:anchorlock/>
          </v:shape>
          <o:OLEObject Type="Embed" ProgID="Equation.DSMT4" ShapeID="_x0000_i1079" DrawAspect="Content" ObjectID="_1468075778" r:id="rId108">
            <o:LockedField>false</o:LockedField>
          </o:OLEObject>
        </w:object>
      </w:r>
      <w:r>
        <w:rPr>
          <w:rFonts w:ascii="宋体" w:hAnsi="宋体" w:eastAsia="宋体" w:cs="宋体"/>
          <w:color w:val="000000"/>
        </w:rPr>
        <w:t>与</w:t>
      </w:r>
      <w:r>
        <w:object>
          <v:shape id="_x0000_i108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 o:title="eqIde4f03b36a939858ffa5f589c46bf99f5"/>
            <o:lock v:ext="edit" aspectratio="t"/>
            <w10:wrap type="none"/>
            <w10:anchorlock/>
          </v:shape>
          <o:OLEObject Type="Embed" ProgID="Equation.DSMT4" ShapeID="_x0000_i1080" DrawAspect="Content" ObjectID="_1468075779" r:id="rId109">
            <o:LockedField>false</o:LockedField>
          </o:OLEObject>
        </w:object>
      </w:r>
      <w:r>
        <w:rPr>
          <w:rFonts w:ascii="宋体" w:hAnsi="宋体" w:eastAsia="宋体" w:cs="宋体"/>
          <w:color w:val="000000"/>
        </w:rPr>
        <w:t>互为同素异形体</w:t>
      </w:r>
      <w:r>
        <w:rPr>
          <w:color w:val="000000"/>
        </w:rPr>
        <w:tab/>
      </w:r>
      <w:r>
        <w:rPr>
          <w:color w:val="000000"/>
        </w:rPr>
        <w:t xml:space="preserve">D. </w:t>
      </w:r>
      <w:r>
        <w:rPr>
          <w:rFonts w:ascii="宋体" w:hAnsi="宋体" w:eastAsia="宋体" w:cs="宋体"/>
          <w:color w:val="000000"/>
        </w:rPr>
        <w:t>根据键能估算上述反应的</w:t>
      </w:r>
      <w:r>
        <w:object>
          <v:shape id="_x0000_i1081"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111" o:title="eqId78dce7f2ab12b1847f1ad81c8ad344c1"/>
            <o:lock v:ext="edit" aspectratio="t"/>
            <w10:wrap type="none"/>
            <w10:anchorlock/>
          </v:shape>
          <o:OLEObject Type="Embed" ProgID="Equation.DSMT4" ShapeID="_x0000_i1081" DrawAspect="Content" ObjectID="_1468075780" r:id="rId110">
            <o:LockedField>false</o:LockedField>
          </o:OLEObject>
        </w:object>
      </w:r>
    </w:p>
    <w:p w14:paraId="204F25F0">
      <w:pPr>
        <w:spacing w:line="360" w:lineRule="auto"/>
        <w:textAlignment w:val="center"/>
        <w:rPr>
          <w:color w:val="000000"/>
        </w:rPr>
      </w:pPr>
      <w:r>
        <w:rPr>
          <w:color w:val="2E75B6"/>
        </w:rPr>
        <w:t>【答案】</w:t>
      </w:r>
      <w:r>
        <w:rPr>
          <w:color w:val="000000"/>
        </w:rPr>
        <w:t>D</w:t>
      </w:r>
    </w:p>
    <w:p w14:paraId="26B4179B">
      <w:pPr>
        <w:spacing w:line="360" w:lineRule="auto"/>
        <w:textAlignment w:val="center"/>
        <w:rPr>
          <w:color w:val="000000"/>
        </w:rPr>
      </w:pPr>
      <w:r>
        <w:rPr>
          <w:color w:val="2E75B6"/>
        </w:rPr>
        <w:t>【解析】</w:t>
      </w:r>
    </w:p>
    <w:p w14:paraId="04415917">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白磷由白磷分子构成，则P</w:t>
      </w:r>
      <w:r>
        <w:rPr>
          <w:color w:val="000000"/>
          <w:vertAlign w:val="subscript"/>
        </w:rPr>
        <w:t>4</w:t>
      </w:r>
      <w:r>
        <w:rPr>
          <w:color w:val="000000"/>
        </w:rPr>
        <w:t>晶体为分子晶体</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284977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P中含有</w:t>
      </w:r>
      <w:r>
        <w:object>
          <v:shape id="_x0000_i1082"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8" o:title="eqId6666d0e20bada8e9237bf5b0709afe90"/>
            <o:lock v:ext="edit" aspectratio="t"/>
            <w10:wrap type="none"/>
            <w10:anchorlock/>
          </v:shape>
          <o:OLEObject Type="Embed" ProgID="Equation.DSMT4" ShapeID="_x0000_i1082" DrawAspect="Content" ObjectID="_1468075781" r:id="rId112">
            <o:LockedField>false</o:LockedField>
          </o:OLEObject>
        </w:object>
      </w:r>
      <w:r>
        <w:rPr>
          <w:color w:val="000000"/>
        </w:rPr>
        <w:t>键，三键中含有1个</w:t>
      </w:r>
      <w:r>
        <w:object>
          <v:shape id="_x0000_i1083"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05" o:title="eqId863e25133c50796285c241e4825eba23"/>
            <o:lock v:ext="edit" aspectratio="t"/>
            <w10:wrap type="none"/>
            <w10:anchorlock/>
          </v:shape>
          <o:OLEObject Type="Embed" ProgID="Equation.DSMT4" ShapeID="_x0000_i1083" DrawAspect="Content" ObjectID="_1468075782" r:id="rId113">
            <o:LockedField>false</o:LockedField>
          </o:OLEObject>
        </w:object>
      </w:r>
      <w:r>
        <w:rPr>
          <w:rFonts w:ascii="宋体" w:hAnsi="宋体" w:eastAsia="宋体" w:cs="宋体"/>
          <w:color w:val="000000"/>
        </w:rPr>
        <w:t>键</w:t>
      </w:r>
      <w:r>
        <w:rPr>
          <w:color w:val="000000"/>
        </w:rPr>
        <w:t>和2个</w:t>
      </w:r>
      <w:r>
        <w:object>
          <v:shape id="_x0000_i108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7" o:title="eqId70f5389990c3a0c5373f3bd9fb2454c9"/>
            <o:lock v:ext="edit" aspectratio="t"/>
            <w10:wrap type="none"/>
            <w10:anchorlock/>
          </v:shape>
          <o:OLEObject Type="Embed" ProgID="Equation.DSMT4" ShapeID="_x0000_i1084" DrawAspect="Content" ObjectID="_1468075783" r:id="rId114">
            <o:LockedField>false</o:LockedField>
          </o:OLEObject>
        </w:object>
      </w:r>
      <w:r>
        <w:rPr>
          <w:rFonts w:ascii="宋体" w:hAnsi="宋体" w:eastAsia="宋体" w:cs="宋体"/>
          <w:color w:val="000000"/>
        </w:rPr>
        <w:t>键，</w:t>
      </w:r>
      <w:r>
        <w:rPr>
          <w:rFonts w:ascii="Times New Roman" w:hAnsi="Times New Roman" w:eastAsia="Times New Roman" w:cs="Times New Roman"/>
          <w:color w:val="000000"/>
        </w:rPr>
        <w:t>B</w:t>
      </w:r>
      <w:r>
        <w:rPr>
          <w:rFonts w:ascii="宋体" w:hAnsi="宋体" w:eastAsia="宋体" w:cs="宋体"/>
          <w:color w:val="000000"/>
        </w:rPr>
        <w:t>正确；</w:t>
      </w:r>
    </w:p>
    <w:p w14:paraId="338C19F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86" o:title="eqId06890e892eb12456c5edf405b72dcea6"/>
            <o:lock v:ext="edit" aspectratio="t"/>
            <w10:wrap type="none"/>
            <w10:anchorlock/>
          </v:shape>
          <o:OLEObject Type="Embed" ProgID="Equation.DSMT4" ShapeID="_x0000_i1085" DrawAspect="Content" ObjectID="_1468075784" r:id="rId115">
            <o:LockedField>false</o:LockedField>
          </o:OLEObject>
        </w:object>
      </w:r>
      <w:r>
        <w:rPr>
          <w:rFonts w:ascii="宋体" w:hAnsi="宋体" w:eastAsia="宋体" w:cs="宋体"/>
          <w:color w:val="000000"/>
        </w:rPr>
        <w:t>与</w:t>
      </w:r>
      <w:r>
        <w:object>
          <v:shape id="_x0000_i108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 o:title="eqIde4f03b36a939858ffa5f589c46bf99f5"/>
            <o:lock v:ext="edit" aspectratio="t"/>
            <w10:wrap type="none"/>
            <w10:anchorlock/>
          </v:shape>
          <o:OLEObject Type="Embed" ProgID="Equation.DSMT4" ShapeID="_x0000_i1086" DrawAspect="Content" ObjectID="_1468075785" r:id="rId116">
            <o:LockedField>false</o:LockedField>
          </o:OLEObject>
        </w:object>
      </w:r>
      <w:r>
        <w:rPr>
          <w:color w:val="000000"/>
        </w:rPr>
        <w:t>是磷元素的两种单质，二者互为同素异形体</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EC43C5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反应</w:t>
      </w:r>
      <w:r>
        <w:object>
          <v:shape id="_x0000_i1087" o:spt="75" alt="学科网(www.zxxk.com)--教育资源门户，提供试卷、教案、课件、论文、素材以及各类教学资源下载，还有大量而丰富的教学相关资讯！" type="#_x0000_t75" style="height:18pt;width:65.5pt;" o:ole="t" filled="f" o:preferrelative="t" stroked="f" coordsize="21600,21600">
            <v:path/>
            <v:fill on="f" focussize="0,0"/>
            <v:stroke on="f" joinstyle="miter"/>
            <v:imagedata r:id="rId90" o:title="eqId3ae6e8d7bcb010607598ae37969b627b"/>
            <o:lock v:ext="edit" aspectratio="t"/>
            <w10:wrap type="none"/>
            <w10:anchorlock/>
          </v:shape>
          <o:OLEObject Type="Embed" ProgID="Equation.DSMT4" ShapeID="_x0000_i1087" DrawAspect="Content" ObjectID="_1468075786" r:id="rId117">
            <o:LockedField>false</o:LockedField>
          </o:OLEObject>
        </w:object>
      </w:r>
      <w:r>
        <w:rPr>
          <w:color w:val="000000"/>
        </w:rPr>
        <w:t>的ΔH=反应物总键能－生成物总键能= 209kJ/mol× 6 - 523kJ/mol ×2 = +208kJ/mol，</w:t>
      </w:r>
      <w:r>
        <w:rPr>
          <w:rFonts w:ascii="Times New Roman" w:hAnsi="Times New Roman" w:eastAsia="Times New Roman" w:cs="Times New Roman"/>
          <w:color w:val="000000"/>
        </w:rPr>
        <w:t>D</w:t>
      </w:r>
      <w:r>
        <w:rPr>
          <w:rFonts w:ascii="宋体" w:hAnsi="宋体" w:eastAsia="宋体" w:cs="宋体"/>
          <w:color w:val="000000"/>
        </w:rPr>
        <w:t>错误；</w:t>
      </w:r>
    </w:p>
    <w:p w14:paraId="07779B6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CAA2A5A">
      <w:pPr>
        <w:spacing w:line="360" w:lineRule="auto"/>
        <w:jc w:val="left"/>
        <w:textAlignment w:val="center"/>
        <w:rPr>
          <w:color w:val="000000"/>
        </w:rPr>
      </w:pPr>
      <w:r>
        <w:rPr>
          <w:color w:val="000000"/>
        </w:rPr>
        <w:t xml:space="preserve">11. </w:t>
      </w:r>
      <w:r>
        <w:rPr>
          <w:rFonts w:ascii="宋体" w:hAnsi="宋体" w:eastAsia="宋体" w:cs="宋体"/>
          <w:color w:val="000000"/>
        </w:rPr>
        <w:t>在恒温密闭容器中，反应</w:t>
      </w:r>
      <w:r>
        <w:object>
          <v:shape id="_x0000_i1088" o:spt="75" alt="学科网(www.zxxk.com)--教育资源门户，提供试卷、教案、课件、论文、素材以及各类教学资源下载，还有大量而丰富的教学相关资讯！" type="#_x0000_t75" style="height:18pt;width:126pt;" o:ole="t" filled="f" o:preferrelative="t" stroked="f" coordsize="21600,21600">
            <v:path/>
            <v:fill on="f" focussize="0,0"/>
            <v:stroke on="f" joinstyle="miter"/>
            <v:imagedata r:id="rId119" o:title="eqIdf5bae0b75dc22a1991103743638fc713"/>
            <o:lock v:ext="edit" aspectratio="t"/>
            <w10:wrap type="none"/>
            <w10:anchorlock/>
          </v:shape>
          <o:OLEObject Type="Embed" ProgID="Equation.DSMT4" ShapeID="_x0000_i1088" DrawAspect="Content" ObjectID="_1468075787" r:id="rId118">
            <o:LockedField>false</o:LockedField>
          </o:OLEObject>
        </w:object>
      </w:r>
      <w:r>
        <w:rPr>
          <w:rFonts w:ascii="宋体" w:hAnsi="宋体" w:eastAsia="宋体" w:cs="宋体"/>
          <w:color w:val="000000"/>
        </w:rPr>
        <w:t>达到平衡。下列说法正确的是</w:t>
      </w:r>
    </w:p>
    <w:p w14:paraId="5BCAAA01">
      <w:pPr>
        <w:spacing w:line="360" w:lineRule="auto"/>
        <w:jc w:val="left"/>
        <w:textAlignment w:val="center"/>
        <w:rPr>
          <w:color w:val="000000"/>
        </w:rPr>
      </w:pPr>
      <w:r>
        <w:rPr>
          <w:color w:val="000000"/>
        </w:rPr>
        <w:t xml:space="preserve">A. </w:t>
      </w:r>
      <w:r>
        <w:rPr>
          <w:rFonts w:ascii="宋体" w:hAnsi="宋体" w:eastAsia="宋体" w:cs="宋体"/>
          <w:color w:val="000000"/>
        </w:rPr>
        <w:t>达平衡后，</w:t>
      </w:r>
      <w:r>
        <w:object>
          <v:shape id="_x0000_i1089" o:spt="75" alt="学科网(www.zxxk.com)--教育资源门户，提供试卷、教案、课件、论文、素材以及各类教学资源下载，还有大量而丰富的教学相关资讯！" type="#_x0000_t75" style="height:18.1pt;width:25.95pt;" o:ole="t" filled="f" o:preferrelative="t" stroked="f" coordsize="21600,21600">
            <v:path/>
            <v:fill on="f" focussize="0,0"/>
            <v:stroke on="f" joinstyle="miter"/>
            <v:imagedata r:id="rId121" o:title="eqIda9aea7806810ea6445e540983f13ae7d"/>
            <o:lock v:ext="edit" aspectratio="t"/>
            <w10:wrap type="none"/>
            <w10:anchorlock/>
          </v:shape>
          <o:OLEObject Type="Embed" ProgID="Equation.DSMT4" ShapeID="_x0000_i1089" DrawAspect="Content" ObjectID="_1468075788" r:id="rId120">
            <o:LockedField>false</o:LockedField>
          </o:OLEObject>
        </w:object>
      </w:r>
      <w:r>
        <w:rPr>
          <w:rFonts w:ascii="宋体" w:hAnsi="宋体" w:eastAsia="宋体" w:cs="宋体"/>
          <w:color w:val="000000"/>
        </w:rPr>
        <w:t>和</w:t>
      </w:r>
      <w:r>
        <w:object>
          <v:shape id="_x0000_i109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3" o:title="eqIdacfa24439f5762c711897fff13504e98"/>
            <o:lock v:ext="edit" aspectratio="t"/>
            <w10:wrap type="none"/>
            <w10:anchorlock/>
          </v:shape>
          <o:OLEObject Type="Embed" ProgID="Equation.DSMT4" ShapeID="_x0000_i1090" DrawAspect="Content" ObjectID="_1468075789" r:id="rId122">
            <o:LockedField>false</o:LockedField>
          </o:OLEObject>
        </w:object>
      </w:r>
      <w:r>
        <w:rPr>
          <w:rFonts w:ascii="宋体" w:hAnsi="宋体" w:eastAsia="宋体" w:cs="宋体"/>
          <w:color w:val="000000"/>
        </w:rPr>
        <w:t>的浓度保持不变</w:t>
      </w:r>
    </w:p>
    <w:p w14:paraId="7A64E3F6">
      <w:pPr>
        <w:spacing w:line="360" w:lineRule="auto"/>
        <w:jc w:val="left"/>
        <w:textAlignment w:val="center"/>
        <w:rPr>
          <w:color w:val="000000"/>
        </w:rPr>
      </w:pPr>
      <w:r>
        <w:rPr>
          <w:color w:val="000000"/>
        </w:rPr>
        <w:t xml:space="preserve">B. </w:t>
      </w:r>
      <w:r>
        <w:rPr>
          <w:rFonts w:ascii="宋体" w:hAnsi="宋体" w:eastAsia="宋体" w:cs="宋体"/>
          <w:color w:val="000000"/>
        </w:rPr>
        <w:t>减小容积，达新平衡时</w:t>
      </w:r>
      <w:r>
        <w:object>
          <v:shape id="_x0000_i1091" o:spt="75" alt="学科网(www.zxxk.com)--教育资源门户，提供试卷、教案、课件、论文、素材以及各类教学资源下载，还有大量而丰富的教学相关资讯！" type="#_x0000_t75" style="height:18.1pt;width:25.95pt;" o:ole="t" filled="f" o:preferrelative="t" stroked="f" coordsize="21600,21600">
            <v:path/>
            <v:fill on="f" focussize="0,0"/>
            <v:stroke on="f" joinstyle="miter"/>
            <v:imagedata r:id="rId121" o:title="eqIda9aea7806810ea6445e540983f13ae7d"/>
            <o:lock v:ext="edit" aspectratio="t"/>
            <w10:wrap type="none"/>
            <w10:anchorlock/>
          </v:shape>
          <o:OLEObject Type="Embed" ProgID="Equation.DSMT4" ShapeID="_x0000_i1091" DrawAspect="Content" ObjectID="_1468075790" r:id="rId124">
            <o:LockedField>false</o:LockedField>
          </o:OLEObject>
        </w:object>
      </w:r>
      <w:r>
        <w:rPr>
          <w:rFonts w:ascii="宋体" w:hAnsi="宋体" w:eastAsia="宋体" w:cs="宋体"/>
          <w:color w:val="000000"/>
        </w:rPr>
        <w:t>的浓度降低</w:t>
      </w:r>
    </w:p>
    <w:p w14:paraId="0F7ECEC4">
      <w:pPr>
        <w:spacing w:line="360" w:lineRule="auto"/>
        <w:jc w:val="left"/>
        <w:textAlignment w:val="center"/>
        <w:rPr>
          <w:color w:val="000000"/>
        </w:rPr>
      </w:pPr>
      <w:r>
        <w:rPr>
          <w:color w:val="000000"/>
        </w:rPr>
        <w:t xml:space="preserve">C. </w:t>
      </w:r>
      <w:r>
        <w:rPr>
          <w:rFonts w:ascii="宋体" w:hAnsi="宋体" w:eastAsia="宋体" w:cs="宋体"/>
          <w:color w:val="000000"/>
        </w:rPr>
        <w:t>维持恒容，加入一定量的</w:t>
      </w:r>
      <w:r>
        <w:object>
          <v:shape id="_x0000_i1092"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3" o:title="eqIdacfa24439f5762c711897fff13504e98"/>
            <o:lock v:ext="edit" aspectratio="t"/>
            <w10:wrap type="none"/>
            <w10:anchorlock/>
          </v:shape>
          <o:OLEObject Type="Embed" ProgID="Equation.DSMT4" ShapeID="_x0000_i1092" DrawAspect="Content" ObjectID="_1468075791" r:id="rId125">
            <o:LockedField>false</o:LockedField>
          </o:OLEObject>
        </w:object>
      </w:r>
      <w:r>
        <w:rPr>
          <w:rFonts w:ascii="宋体" w:hAnsi="宋体" w:eastAsia="宋体" w:cs="宋体"/>
          <w:color w:val="000000"/>
        </w:rPr>
        <w:t>，达新平衡时</w:t>
      </w:r>
      <w:r>
        <w:object>
          <v:shape id="_x0000_i1093" o:spt="75" alt="学科网(www.zxxk.com)--教育资源门户，提供试卷、教案、课件、论文、素材以及各类教学资源下载，还有大量而丰富的教学相关资讯！" type="#_x0000_t75" style="height:18.1pt;width:25.95pt;" o:ole="t" filled="f" o:preferrelative="t" stroked="f" coordsize="21600,21600">
            <v:path/>
            <v:fill on="f" focussize="0,0"/>
            <v:stroke on="f" joinstyle="miter"/>
            <v:imagedata r:id="rId121" o:title="eqIda9aea7806810ea6445e540983f13ae7d"/>
            <o:lock v:ext="edit" aspectratio="t"/>
            <w10:wrap type="none"/>
            <w10:anchorlock/>
          </v:shape>
          <o:OLEObject Type="Embed" ProgID="Equation.DSMT4" ShapeID="_x0000_i1093" DrawAspect="Content" ObjectID="_1468075792" r:id="rId126">
            <o:LockedField>false</o:LockedField>
          </o:OLEObject>
        </w:object>
      </w:r>
      <w:r>
        <w:rPr>
          <w:rFonts w:ascii="宋体" w:hAnsi="宋体" w:eastAsia="宋体" w:cs="宋体"/>
          <w:color w:val="000000"/>
        </w:rPr>
        <w:t>的浓度降低</w:t>
      </w:r>
    </w:p>
    <w:p w14:paraId="73F71A30">
      <w:pPr>
        <w:spacing w:line="360" w:lineRule="auto"/>
        <w:jc w:val="left"/>
        <w:textAlignment w:val="center"/>
        <w:rPr>
          <w:color w:val="000000"/>
        </w:rPr>
      </w:pPr>
      <w:r>
        <w:rPr>
          <w:color w:val="000000"/>
        </w:rPr>
        <w:t xml:space="preserve">D. </w:t>
      </w:r>
      <w:r>
        <w:rPr>
          <w:rFonts w:ascii="宋体" w:hAnsi="宋体" w:eastAsia="宋体" w:cs="宋体"/>
          <w:color w:val="000000"/>
        </w:rPr>
        <w:t>维持恒压，加入一定量的氩气，达新平衡时</w:t>
      </w:r>
      <w:r>
        <w:object>
          <v:shape id="_x0000_i1094" o:spt="75" alt="学科网(www.zxxk.com)--教育资源门户，提供试卷、教案、课件、论文、素材以及各类教学资源下载，还有大量而丰富的教学相关资讯！" type="#_x0000_t75" style="height:18.1pt;width:25.95pt;" o:ole="t" filled="f" o:preferrelative="t" stroked="f" coordsize="21600,21600">
            <v:path/>
            <v:fill on="f" focussize="0,0"/>
            <v:stroke on="f" joinstyle="miter"/>
            <v:imagedata r:id="rId121" o:title="eqIda9aea7806810ea6445e540983f13ae7d"/>
            <o:lock v:ext="edit" aspectratio="t"/>
            <w10:wrap type="none"/>
            <w10:anchorlock/>
          </v:shape>
          <o:OLEObject Type="Embed" ProgID="Equation.DSMT4" ShapeID="_x0000_i1094" DrawAspect="Content" ObjectID="_1468075793" r:id="rId127">
            <o:LockedField>false</o:LockedField>
          </o:OLEObject>
        </w:object>
      </w:r>
      <w:r>
        <w:rPr>
          <w:rFonts w:ascii="宋体" w:hAnsi="宋体" w:eastAsia="宋体" w:cs="宋体"/>
          <w:color w:val="000000"/>
        </w:rPr>
        <w:t>的转化率减小</w:t>
      </w:r>
    </w:p>
    <w:p w14:paraId="2261E965">
      <w:pPr>
        <w:spacing w:line="360" w:lineRule="auto"/>
        <w:textAlignment w:val="center"/>
        <w:rPr>
          <w:color w:val="000000"/>
        </w:rPr>
      </w:pPr>
      <w:r>
        <w:rPr>
          <w:color w:val="2E75B6"/>
        </w:rPr>
        <w:t>【答案】</w:t>
      </w:r>
      <w:r>
        <w:rPr>
          <w:color w:val="000000"/>
        </w:rPr>
        <w:t>A</w:t>
      </w:r>
    </w:p>
    <w:p w14:paraId="57CF7C0F">
      <w:pPr>
        <w:spacing w:line="360" w:lineRule="auto"/>
        <w:textAlignment w:val="center"/>
        <w:rPr>
          <w:color w:val="000000"/>
        </w:rPr>
      </w:pPr>
      <w:r>
        <w:rPr>
          <w:color w:val="2E75B6"/>
        </w:rPr>
        <w:t>【解析】</w:t>
      </w:r>
    </w:p>
    <w:p w14:paraId="6FF97AD9">
      <w:pPr>
        <w:spacing w:line="360" w:lineRule="auto"/>
        <w:jc w:val="left"/>
        <w:textAlignment w:val="center"/>
        <w:rPr>
          <w:color w:val="000000"/>
        </w:rPr>
      </w:pPr>
      <w:r>
        <w:rPr>
          <w:color w:val="000000"/>
        </w:rPr>
        <w:t>【详解】A．达平衡时，各物质的浓度不再变化是化学平衡的基本特征，因此PCl</w:t>
      </w:r>
      <w:r>
        <w:rPr>
          <w:color w:val="000000"/>
          <w:vertAlign w:val="subscript"/>
        </w:rPr>
        <w:t>5</w:t>
      </w:r>
      <w:r>
        <w:rPr>
          <w:color w:val="000000"/>
        </w:rPr>
        <w:t>和PCl</w:t>
      </w:r>
      <w:r>
        <w:rPr>
          <w:color w:val="000000"/>
          <w:vertAlign w:val="subscript"/>
        </w:rPr>
        <w:t>3</w:t>
      </w:r>
      <w:r>
        <w:rPr>
          <w:color w:val="000000"/>
        </w:rPr>
        <w:t>的浓度保持不变，A正确；</w:t>
      </w:r>
    </w:p>
    <w:p w14:paraId="5275A1CA">
      <w:pPr>
        <w:spacing w:line="360" w:lineRule="auto"/>
        <w:jc w:val="left"/>
        <w:textAlignment w:val="center"/>
        <w:rPr>
          <w:color w:val="000000"/>
        </w:rPr>
      </w:pPr>
      <w:r>
        <w:rPr>
          <w:color w:val="000000"/>
        </w:rPr>
        <w:t>B．减小容积（加压），平衡向气体物质的量少的一侧（逆反应）移动，PCl</w:t>
      </w:r>
      <w:r>
        <w:rPr>
          <w:color w:val="000000"/>
          <w:vertAlign w:val="subscript"/>
        </w:rPr>
        <w:t>5</w:t>
      </w:r>
      <w:r>
        <w:rPr>
          <w:color w:val="000000"/>
        </w:rPr>
        <w:t>的浓度应升高而非降低，B错误；</w:t>
      </w:r>
    </w:p>
    <w:p w14:paraId="4794D00F">
      <w:pPr>
        <w:spacing w:line="360" w:lineRule="auto"/>
        <w:jc w:val="left"/>
        <w:textAlignment w:val="center"/>
        <w:rPr>
          <w:color w:val="000000"/>
        </w:rPr>
      </w:pPr>
      <w:r>
        <w:rPr>
          <w:color w:val="000000"/>
        </w:rPr>
        <w:t>C．恒容下加入PCl</w:t>
      </w:r>
      <w:r>
        <w:rPr>
          <w:color w:val="000000"/>
          <w:vertAlign w:val="subscript"/>
        </w:rPr>
        <w:t>3</w:t>
      </w:r>
      <w:r>
        <w:rPr>
          <w:color w:val="000000"/>
        </w:rPr>
        <w:t>，平衡逆向移动，生成更多PCl</w:t>
      </w:r>
      <w:r>
        <w:rPr>
          <w:color w:val="000000"/>
          <w:vertAlign w:val="subscript"/>
        </w:rPr>
        <w:t>5</w:t>
      </w:r>
      <w:r>
        <w:rPr>
          <w:color w:val="000000"/>
        </w:rPr>
        <w:t>，其浓度应升高而非降低，C错误；</w:t>
      </w:r>
    </w:p>
    <w:p w14:paraId="6A820C16">
      <w:pPr>
        <w:spacing w:line="360" w:lineRule="auto"/>
        <w:jc w:val="left"/>
        <w:textAlignment w:val="center"/>
        <w:rPr>
          <w:color w:val="000000"/>
        </w:rPr>
      </w:pPr>
      <w:r>
        <w:rPr>
          <w:color w:val="000000"/>
        </w:rPr>
        <w:t>D．恒压下加入氩气，容器体积增大，相当于减压，平衡正向移动，PCl</w:t>
      </w:r>
      <w:r>
        <w:rPr>
          <w:color w:val="000000"/>
          <w:vertAlign w:val="subscript"/>
        </w:rPr>
        <w:t>5</w:t>
      </w:r>
      <w:r>
        <w:rPr>
          <w:color w:val="000000"/>
        </w:rPr>
        <w:t>的转化率应增大而非减小，D错误；</w:t>
      </w:r>
    </w:p>
    <w:p w14:paraId="28884018">
      <w:pPr>
        <w:spacing w:line="360" w:lineRule="auto"/>
        <w:jc w:val="left"/>
        <w:textAlignment w:val="center"/>
        <w:rPr>
          <w:color w:val="000000"/>
        </w:rPr>
      </w:pPr>
      <w:r>
        <w:rPr>
          <w:color w:val="000000"/>
        </w:rPr>
        <w:t>故选A。</w:t>
      </w:r>
    </w:p>
    <w:p w14:paraId="79035EE6">
      <w:pPr>
        <w:spacing w:line="360" w:lineRule="auto"/>
        <w:jc w:val="left"/>
        <w:textAlignment w:val="center"/>
        <w:rPr>
          <w:color w:val="000000"/>
        </w:rPr>
      </w:pPr>
      <w:r>
        <w:rPr>
          <w:color w:val="000000"/>
        </w:rPr>
        <w:t xml:space="preserve">12. </w:t>
      </w:r>
      <w:r>
        <w:rPr>
          <w:rFonts w:ascii="宋体" w:hAnsi="宋体" w:eastAsia="宋体" w:cs="宋体"/>
          <w:color w:val="000000"/>
        </w:rPr>
        <w:t>甲胺</w:t>
      </w:r>
      <w:r>
        <w:object>
          <v:shape id="_x0000_i1095" o:spt="75" alt="学科网(www.zxxk.com)--教育资源门户，提供试卷、教案、课件、论文、素材以及各类教学资源下载，还有大量而丰富的教学相关资讯！" type="#_x0000_t75" style="height:20.5pt;width:57pt;" o:ole="t" filled="f" o:preferrelative="t" stroked="f" coordsize="21600,21600">
            <v:path/>
            <v:fill on="f" focussize="0,0"/>
            <v:stroke on="f" joinstyle="miter"/>
            <v:imagedata r:id="rId129" o:title="eqIdb3376916395eca128840c3241d930174"/>
            <o:lock v:ext="edit" aspectratio="t"/>
            <w10:wrap type="none"/>
            <w10:anchorlock/>
          </v:shape>
          <o:OLEObject Type="Embed" ProgID="Equation.DSMT4" ShapeID="_x0000_i1095" DrawAspect="Content" ObjectID="_1468075794" r:id="rId128">
            <o:LockedField>false</o:LockedField>
          </o:OLEObject>
        </w:object>
      </w:r>
      <w:r>
        <w:rPr>
          <w:rFonts w:ascii="宋体" w:hAnsi="宋体" w:eastAsia="宋体" w:cs="宋体"/>
          <w:color w:val="000000"/>
        </w:rPr>
        <w:t>水溶液中存在以下平衡：</w:t>
      </w:r>
      <w:r>
        <w:object>
          <v:shape id="_x0000_i1096" o:spt="75" alt="学科网(www.zxxk.com)--教育资源门户，提供试卷、教案、课件、论文、素材以及各类教学资源下载，还有大量而丰富的教学相关资讯！" type="#_x0000_t75" style="height:18.8pt;width:164.95pt;" o:ole="t" filled="f" o:preferrelative="t" stroked="f" coordsize="21600,21600">
            <v:path/>
            <v:fill on="f" focussize="0,0"/>
            <v:stroke on="f" joinstyle="miter"/>
            <v:imagedata r:id="rId131" o:title="eqId9539472b0a832cdea6312c172ff42ddf"/>
            <o:lock v:ext="edit" aspectratio="t"/>
            <w10:wrap type="none"/>
            <w10:anchorlock/>
          </v:shape>
          <o:OLEObject Type="Embed" ProgID="Equation.DSMT4" ShapeID="_x0000_i1096" DrawAspect="Content" ObjectID="_1468075795" r:id="rId130">
            <o:LockedField>false</o:LockedField>
          </o:OLEObject>
        </w:object>
      </w:r>
      <w:r>
        <w:rPr>
          <w:rFonts w:ascii="宋体" w:hAnsi="宋体" w:eastAsia="宋体" w:cs="宋体"/>
          <w:color w:val="000000"/>
        </w:rPr>
        <w:t>。</w:t>
      </w:r>
    </w:p>
    <w:p w14:paraId="2168C216">
      <w:pPr>
        <w:spacing w:line="360" w:lineRule="auto"/>
        <w:jc w:val="left"/>
        <w:textAlignment w:val="center"/>
        <w:rPr>
          <w:color w:val="000000"/>
        </w:rPr>
      </w:pPr>
      <w:r>
        <w:rPr>
          <w:rFonts w:ascii="宋体" w:hAnsi="宋体" w:eastAsia="宋体" w:cs="宋体"/>
          <w:color w:val="000000"/>
        </w:rPr>
        <w:t>已知：</w:t>
      </w:r>
      <w:r>
        <w:object>
          <v:shape id="_x0000_i1097"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33" o:title="eqIdb2e594a134277c5a9fed7f0077a1833a"/>
            <o:lock v:ext="edit" aspectratio="t"/>
            <w10:wrap type="none"/>
            <w10:anchorlock/>
          </v:shape>
          <o:OLEObject Type="Embed" ProgID="Equation.DSMT4" ShapeID="_x0000_i1097" DrawAspect="Content" ObjectID="_1468075796" r:id="rId132">
            <o:LockedField>false</o:LockedField>
          </o:OLEObject>
        </w:object>
      </w:r>
      <w:r>
        <w:rPr>
          <w:rFonts w:ascii="宋体" w:hAnsi="宋体" w:eastAsia="宋体" w:cs="宋体"/>
          <w:color w:val="000000"/>
        </w:rPr>
        <w:t>时，</w:t>
      </w:r>
      <w:r>
        <w:object>
          <v:shape id="_x0000_i109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35" o:title="eqIdf6a9a4448c86e380eb2b8a40c7c6dfe5"/>
            <o:lock v:ext="edit" aspectratio="t"/>
            <w10:wrap type="none"/>
            <w10:anchorlock/>
          </v:shape>
          <o:OLEObject Type="Embed" ProgID="Equation.DSMT4" ShapeID="_x0000_i1098" DrawAspect="Content" ObjectID="_1468075797" r:id="rId134">
            <o:LockedField>false</o:LockedField>
          </o:OLEObject>
        </w:object>
      </w:r>
      <w:r>
        <w:rPr>
          <w:rFonts w:ascii="宋体" w:hAnsi="宋体" w:eastAsia="宋体" w:cs="宋体"/>
          <w:color w:val="000000"/>
        </w:rPr>
        <w:t>的</w:t>
      </w:r>
      <w:r>
        <w:object>
          <v:shape id="_x0000_i1099"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137" o:title="eqId7b7a251cfee287de9abd0813b42d179f"/>
            <o:lock v:ext="edit" aspectratio="t"/>
            <w10:wrap type="none"/>
            <w10:anchorlock/>
          </v:shape>
          <o:OLEObject Type="Embed" ProgID="Equation.DSMT4" ShapeID="_x0000_i1099" DrawAspect="Content" ObjectID="_1468075798" r:id="rId136">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139" o:title="eqId755c62763eae016561a906b8bd123c65"/>
            <o:lock v:ext="edit" aspectratio="t"/>
            <w10:wrap type="none"/>
            <w10:anchorlock/>
          </v:shape>
          <o:OLEObject Type="Embed" ProgID="Equation.DSMT4" ShapeID="_x0000_i1100" DrawAspect="Content" ObjectID="_1468075799" r:id="rId138">
            <o:LockedField>false</o:LockedField>
          </o:OLEObject>
        </w:object>
      </w:r>
      <w:r>
        <w:rPr>
          <w:rFonts w:ascii="宋体" w:hAnsi="宋体" w:eastAsia="宋体" w:cs="宋体"/>
          <w:color w:val="000000"/>
        </w:rPr>
        <w:t>的</w:t>
      </w:r>
      <w:r>
        <w:object>
          <v:shape id="_x0000_i1101" o:spt="75" alt="学科网(www.zxxk.com)--教育资源门户，提供试卷、教案、课件、论文、素材以及各类教学资源下载，还有大量而丰富的教学相关资讯！" type="#_x0000_t75" style="height:20.25pt;width:71.25pt;" o:ole="t" filled="f" o:preferrelative="t" stroked="f" coordsize="21600,21600">
            <v:path/>
            <v:fill on="f" focussize="0,0"/>
            <v:stroke on="f" joinstyle="miter"/>
            <v:imagedata r:id="rId141" o:title="eqId96fb56f0d69d8f8e7d00a0fac67ffb59"/>
            <o:lock v:ext="edit" aspectratio="t"/>
            <w10:wrap type="none"/>
            <w10:anchorlock/>
          </v:shape>
          <o:OLEObject Type="Embed" ProgID="Equation.DSMT4" ShapeID="_x0000_i1101" DrawAspect="Content" ObjectID="_1468075800" r:id="rId140">
            <o:LockedField>false</o:LockedField>
          </o:OLEObject>
        </w:object>
      </w:r>
      <w:r>
        <w:rPr>
          <w:rFonts w:ascii="宋体" w:hAnsi="宋体" w:eastAsia="宋体" w:cs="宋体"/>
          <w:color w:val="000000"/>
        </w:rPr>
        <w:t>。下列说法</w:t>
      </w:r>
      <w:r>
        <w:rPr>
          <w:rFonts w:ascii="宋体" w:hAnsi="宋体" w:eastAsia="宋体" w:cs="宋体"/>
          <w:color w:val="000000"/>
          <w:em w:val="dot"/>
          <w:lang w:eastAsia="zh-CN"/>
        </w:rPr>
        <w:t>错误</w:t>
      </w:r>
      <w:r>
        <w:rPr>
          <w:rFonts w:ascii="宋体" w:hAnsi="宋体" w:eastAsia="宋体" w:cs="宋体"/>
          <w:color w:val="000000"/>
        </w:rPr>
        <w:t>的是</w:t>
      </w:r>
    </w:p>
    <w:p w14:paraId="436EFF43">
      <w:pPr>
        <w:spacing w:line="360" w:lineRule="auto"/>
        <w:jc w:val="left"/>
        <w:textAlignment w:val="center"/>
        <w:rPr>
          <w:color w:val="000000"/>
        </w:rPr>
      </w:pPr>
      <w:r>
        <w:rPr>
          <w:color w:val="000000"/>
        </w:rPr>
        <w:t xml:space="preserve">A. </w:t>
      </w:r>
      <w:r>
        <w:object>
          <v:shape id="_x0000_i1102"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35" o:title="eqIdf6a9a4448c86e380eb2b8a40c7c6dfe5"/>
            <o:lock v:ext="edit" aspectratio="t"/>
            <w10:wrap type="none"/>
            <w10:anchorlock/>
          </v:shape>
          <o:OLEObject Type="Embed" ProgID="Equation.DSMT4" ShapeID="_x0000_i1102" DrawAspect="Content" ObjectID="_1468075801" r:id="rId142">
            <o:LockedField>false</o:LockedField>
          </o:OLEObject>
        </w:object>
      </w:r>
      <w:r>
        <w:rPr>
          <w:rFonts w:ascii="宋体" w:hAnsi="宋体" w:eastAsia="宋体" w:cs="宋体"/>
          <w:color w:val="000000"/>
        </w:rPr>
        <w:t>的</w:t>
      </w:r>
      <w:r>
        <w:object>
          <v:shape id="_x0000_i1103" o:spt="75" alt="学科网(www.zxxk.com)--教育资源门户，提供试卷、教案、课件、论文、素材以及各类教学资源下载，还有大量而丰富的教学相关资讯！" type="#_x0000_t75" style="height:40pt;width:132pt;" o:ole="t" filled="f" o:preferrelative="t" stroked="f" coordsize="21600,21600">
            <v:path/>
            <v:fill on="f" focussize="0,0"/>
            <v:stroke on="f" joinstyle="miter"/>
            <v:imagedata r:id="rId144" o:title="eqIdfec5ab95f8f79405d7018e8145d72d40"/>
            <o:lock v:ext="edit" aspectratio="t"/>
            <w10:wrap type="none"/>
            <w10:anchorlock/>
          </v:shape>
          <o:OLEObject Type="Embed" ProgID="Equation.DSMT4" ShapeID="_x0000_i1103" DrawAspect="Content" ObjectID="_1468075802" r:id="rId143">
            <o:LockedField>false</o:LockedField>
          </o:OLEObject>
        </w:object>
      </w:r>
    </w:p>
    <w:p w14:paraId="7ADA25C5">
      <w:pPr>
        <w:spacing w:line="360" w:lineRule="auto"/>
        <w:jc w:val="left"/>
        <w:textAlignment w:val="center"/>
        <w:rPr>
          <w:color w:val="000000"/>
        </w:rPr>
      </w:pPr>
      <w:r>
        <w:rPr>
          <w:color w:val="000000"/>
        </w:rPr>
        <w:t xml:space="preserve">B. </w:t>
      </w:r>
      <w:r>
        <w:object>
          <v:shape id="_x0000_i1104"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35" o:title="eqIdf6a9a4448c86e380eb2b8a40c7c6dfe5"/>
            <o:lock v:ext="edit" aspectratio="t"/>
            <w10:wrap type="none"/>
            <w10:anchorlock/>
          </v:shape>
          <o:OLEObject Type="Embed" ProgID="Equation.DSMT4" ShapeID="_x0000_i1104" DrawAspect="Content" ObjectID="_1468075803" r:id="rId145">
            <o:LockedField>false</o:LockedField>
          </o:OLEObject>
        </w:object>
      </w:r>
      <w:r>
        <w:rPr>
          <w:rFonts w:ascii="宋体" w:hAnsi="宋体" w:eastAsia="宋体" w:cs="宋体"/>
          <w:color w:val="000000"/>
        </w:rPr>
        <w:t>溶液中存在</w:t>
      </w:r>
      <w:r>
        <w:object>
          <v:shape id="_x0000_i1105" o:spt="75" alt="学科网(www.zxxk.com)--教育资源门户，提供试卷、教案、课件、论文、素材以及各类教学资源下载，还有大量而丰富的教学相关资讯！" type="#_x0000_t75" style="height:22pt;width:149.5pt;" o:ole="t" filled="f" o:preferrelative="t" stroked="f" coordsize="21600,21600">
            <v:path/>
            <v:fill on="f" focussize="0,0"/>
            <v:stroke on="f" joinstyle="miter"/>
            <v:imagedata r:id="rId147" o:title="eqIdae3f2eb701c475ad7a57cccfebfd2a85"/>
            <o:lock v:ext="edit" aspectratio="t"/>
            <w10:wrap type="none"/>
            <w10:anchorlock/>
          </v:shape>
          <o:OLEObject Type="Embed" ProgID="Equation.DSMT4" ShapeID="_x0000_i1105" DrawAspect="Content" ObjectID="_1468075804" r:id="rId146">
            <o:LockedField>false</o:LockedField>
          </o:OLEObject>
        </w:object>
      </w:r>
    </w:p>
    <w:p w14:paraId="24B52D04">
      <w:pPr>
        <w:spacing w:line="360" w:lineRule="auto"/>
        <w:jc w:val="left"/>
        <w:textAlignment w:val="center"/>
        <w:rPr>
          <w:color w:val="000000"/>
        </w:rPr>
      </w:pPr>
      <w:r>
        <w:rPr>
          <w:color w:val="000000"/>
        </w:rPr>
        <w:t xml:space="preserve">C. </w:t>
      </w:r>
      <w:r>
        <w:object>
          <v:shape id="_x0000_i1106"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33" o:title="eqIdb2e594a134277c5a9fed7f0077a1833a"/>
            <o:lock v:ext="edit" aspectratio="t"/>
            <w10:wrap type="none"/>
            <w10:anchorlock/>
          </v:shape>
          <o:OLEObject Type="Embed" ProgID="Equation.DSMT4" ShapeID="_x0000_i1106" DrawAspect="Content" ObjectID="_1468075805" r:id="rId148">
            <o:LockedField>false</o:LockedField>
          </o:OLEObject>
        </w:object>
      </w:r>
      <w:r>
        <w:rPr>
          <w:rFonts w:ascii="宋体" w:hAnsi="宋体" w:eastAsia="宋体" w:cs="宋体"/>
          <w:color w:val="000000"/>
        </w:rPr>
        <w:t>时，</w:t>
      </w:r>
      <w:r>
        <w:object>
          <v:shape id="_x0000_i1107"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50" o:title="eqId88112e26384dafa1b4a7cbd041c0be74"/>
            <o:lock v:ext="edit" aspectratio="t"/>
            <w10:wrap type="none"/>
            <w10:anchorlock/>
          </v:shape>
          <o:OLEObject Type="Embed" ProgID="Equation.DSMT4" ShapeID="_x0000_i1107" DrawAspect="Content" ObjectID="_1468075806" r:id="rId149">
            <o:LockedField>false</o:LockedField>
          </o:OLEObject>
        </w:object>
      </w:r>
      <w:r>
        <w:rPr>
          <w:rFonts w:ascii="宋体" w:hAnsi="宋体" w:eastAsia="宋体" w:cs="宋体"/>
          <w:color w:val="000000"/>
        </w:rPr>
        <w:t>溶液与</w:t>
      </w:r>
      <w:r>
        <w:object>
          <v:shape id="_x0000_i1108"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52" o:title="eqId924f0452aba61687b754363dadd14348"/>
            <o:lock v:ext="edit" aspectratio="t"/>
            <w10:wrap type="none"/>
            <w10:anchorlock/>
          </v:shape>
          <o:OLEObject Type="Embed" ProgID="Equation.DSMT4" ShapeID="_x0000_i1108" DrawAspect="Content" ObjectID="_1468075807" r:id="rId151">
            <o:LockedField>false</o:LockedField>
          </o:OLEObject>
        </w:object>
      </w:r>
      <w:r>
        <w:rPr>
          <w:rFonts w:ascii="宋体" w:hAnsi="宋体" w:eastAsia="宋体" w:cs="宋体"/>
          <w:color w:val="000000"/>
        </w:rPr>
        <w:t>溶液相比，</w:t>
      </w:r>
      <w:r>
        <w:object>
          <v:shape id="_x0000_i110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154" o:title="eqId95e5e50a62c390ae7f7cb638753931b9"/>
            <o:lock v:ext="edit" aspectratio="t"/>
            <w10:wrap type="none"/>
            <w10:anchorlock/>
          </v:shape>
          <o:OLEObject Type="Embed" ProgID="Equation.DSMT4" ShapeID="_x0000_i1109" DrawAspect="Content" ObjectID="_1468075808" r:id="rId153">
            <o:LockedField>false</o:LockedField>
          </o:OLEObject>
        </w:object>
      </w:r>
      <w:r>
        <w:rPr>
          <w:rFonts w:ascii="宋体" w:hAnsi="宋体" w:eastAsia="宋体" w:cs="宋体"/>
          <w:color w:val="000000"/>
        </w:rPr>
        <w:t>溶液中的</w:t>
      </w:r>
      <w:r>
        <w:object>
          <v:shape id="_x0000_i1110" o:spt="75" alt="学科网(www.zxxk.com)--教育资源门户，提供试卷、教案、课件、论文、素材以及各类教学资源下载，还有大量而丰富的教学相关资讯！" type="#_x0000_t75" style="height:21.75pt;width:33.75pt;" o:ole="t" filled="f" o:preferrelative="t" stroked="f" coordsize="21600,21600">
            <v:path/>
            <v:fill on="f" focussize="0,0"/>
            <v:stroke on="f" joinstyle="miter"/>
            <v:imagedata r:id="rId156" o:title="eqIdd1a389dd1de92970325bee931e269b25"/>
            <o:lock v:ext="edit" aspectratio="t"/>
            <w10:wrap type="none"/>
            <w10:anchorlock/>
          </v:shape>
          <o:OLEObject Type="Embed" ProgID="Equation.DSMT4" ShapeID="_x0000_i1110" DrawAspect="Content" ObjectID="_1468075809" r:id="rId155">
            <o:LockedField>false</o:LockedField>
          </o:OLEObject>
        </w:object>
      </w:r>
      <w:r>
        <w:rPr>
          <w:rFonts w:ascii="宋体" w:hAnsi="宋体" w:eastAsia="宋体" w:cs="宋体"/>
          <w:color w:val="000000"/>
        </w:rPr>
        <w:t>小</w:t>
      </w:r>
    </w:p>
    <w:p w14:paraId="219E9DAD">
      <w:pPr>
        <w:spacing w:line="360" w:lineRule="auto"/>
        <w:jc w:val="left"/>
        <w:textAlignment w:val="center"/>
        <w:rPr>
          <w:color w:val="000000"/>
        </w:rPr>
      </w:pPr>
      <w:r>
        <w:rPr>
          <w:color w:val="000000"/>
        </w:rPr>
        <w:t xml:space="preserve">D. </w:t>
      </w:r>
      <w:r>
        <w:object>
          <v:shape id="_x0000_i1111"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158" o:title="eqIdb93b8e8099b889484e3e44a059dffcee"/>
            <o:lock v:ext="edit" aspectratio="t"/>
            <w10:wrap type="none"/>
            <w10:anchorlock/>
          </v:shape>
          <o:OLEObject Type="Embed" ProgID="Equation.DSMT4" ShapeID="_x0000_i1111" DrawAspect="Content" ObjectID="_1468075810" r:id="rId157">
            <o:LockedField>false</o:LockedField>
          </o:OLEObject>
        </w:object>
      </w:r>
      <w:r>
        <w:rPr>
          <w:rFonts w:ascii="宋体" w:hAnsi="宋体" w:eastAsia="宋体" w:cs="宋体"/>
          <w:color w:val="000000"/>
        </w:rPr>
        <w:t>溶液与相同浓度的</w:t>
      </w:r>
      <w:r>
        <w:object>
          <v:shape id="_x0000_i1112" o:spt="75" alt="学科网(www.zxxk.com)--教育资源门户，提供试卷、教案、课件、论文、素材以及各类教学资源下载，还有大量而丰富的教学相关资讯！" type="#_x0000_t75" style="height:18.25pt;width:58.05pt;" o:ole="t" filled="f" o:preferrelative="t" stroked="f" coordsize="21600,21600">
            <v:path/>
            <v:fill on="f" focussize="0,0"/>
            <v:stroke on="f" joinstyle="miter"/>
            <v:imagedata r:id="rId160" o:title="eqIdc088dd7ed651a5016635a7ab51399b99"/>
            <o:lock v:ext="edit" aspectratio="t"/>
            <w10:wrap type="none"/>
            <w10:anchorlock/>
          </v:shape>
          <o:OLEObject Type="Embed" ProgID="Equation.DSMT4" ShapeID="_x0000_i1112" DrawAspect="Content" ObjectID="_1468075811" r:id="rId159">
            <o:LockedField>false</o:LockedField>
          </o:OLEObject>
        </w:object>
      </w:r>
      <w:r>
        <w:rPr>
          <w:rFonts w:ascii="宋体" w:hAnsi="宋体" w:eastAsia="宋体" w:cs="宋体"/>
          <w:color w:val="000000"/>
        </w:rPr>
        <w:t>溶液以任意比例混合，混合液中存在</w:t>
      </w:r>
      <w:r>
        <w:object>
          <v:shape id="_x0000_i1113" o:spt="75" alt="学科网(www.zxxk.com)--教育资源门户，提供试卷、教案、课件、论文、素材以及各类教学资源下载，还有大量而丰富的教学相关资讯！" type="#_x0000_t75" style="height:22pt;width:191.5pt;" o:ole="t" filled="f" o:preferrelative="t" stroked="f" coordsize="21600,21600">
            <v:path/>
            <v:fill on="f" focussize="0,0"/>
            <v:stroke on="f" joinstyle="miter"/>
            <v:imagedata r:id="rId162" o:title="eqId440b101dfa9cd325b8fdfbcedeaf94f1"/>
            <o:lock v:ext="edit" aspectratio="t"/>
            <w10:wrap type="none"/>
            <w10:anchorlock/>
          </v:shape>
          <o:OLEObject Type="Embed" ProgID="Equation.DSMT4" ShapeID="_x0000_i1113" DrawAspect="Content" ObjectID="_1468075812" r:id="rId161">
            <o:LockedField>false</o:LockedField>
          </o:OLEObject>
        </w:object>
      </w:r>
    </w:p>
    <w:p w14:paraId="4EA2D0CB">
      <w:pPr>
        <w:spacing w:line="360" w:lineRule="auto"/>
        <w:textAlignment w:val="center"/>
        <w:rPr>
          <w:color w:val="000000"/>
        </w:rPr>
      </w:pPr>
      <w:r>
        <w:rPr>
          <w:color w:val="2E75B6"/>
        </w:rPr>
        <w:t>【答案】</w:t>
      </w:r>
      <w:r>
        <w:rPr>
          <w:color w:val="000000"/>
        </w:rPr>
        <w:t>C</w:t>
      </w:r>
    </w:p>
    <w:p w14:paraId="64112977">
      <w:pPr>
        <w:spacing w:line="360" w:lineRule="auto"/>
        <w:textAlignment w:val="center"/>
        <w:rPr>
          <w:color w:val="000000"/>
        </w:rPr>
      </w:pPr>
      <w:r>
        <w:rPr>
          <w:color w:val="2E75B6"/>
        </w:rPr>
        <w:t>【解析】</w:t>
      </w:r>
    </w:p>
    <w:p w14:paraId="12B2BB1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．甲胺</w:t>
      </w:r>
      <w:r>
        <w:object>
          <v:shape id="_x0000_i1114"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164" o:title="eqId313ec0dfc7bab2cf460c19a92d216e96"/>
            <o:lock v:ext="edit" aspectratio="t"/>
            <w10:wrap type="none"/>
            <w10:anchorlock/>
          </v:shape>
          <o:OLEObject Type="Embed" ProgID="Equation.DSMT4" ShapeID="_x0000_i1114" DrawAspect="Content" ObjectID="_1468075813" r:id="rId163">
            <o:LockedField>false</o:LockedField>
          </o:OLEObject>
        </w:object>
      </w:r>
      <w:r>
        <w:rPr>
          <w:color w:val="000000"/>
        </w:rPr>
        <w:t>属于一元弱碱，由</w:t>
      </w:r>
      <w:r>
        <w:rPr>
          <w:rFonts w:ascii="宋体" w:hAnsi="宋体" w:eastAsia="宋体" w:cs="宋体"/>
          <w:color w:val="000000"/>
        </w:rPr>
        <w:t>电离方程式可知，</w:t>
      </w:r>
      <w:r>
        <w:object>
          <v:shape id="_x0000_i1115"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66" o:title="eqIdca7e9b79433c0a163b3f47fb25e656a2"/>
            <o:lock v:ext="edit" aspectratio="t"/>
            <w10:wrap type="none"/>
            <w10:anchorlock/>
          </v:shape>
          <o:OLEObject Type="Embed" ProgID="Equation.DSMT4" ShapeID="_x0000_i1115" DrawAspect="Content" ObjectID="_1468075814" r:id="rId165">
            <o:LockedField>false</o:LockedField>
          </o:OLEObject>
        </w:object>
      </w:r>
      <w:r>
        <w:rPr>
          <w:rFonts w:ascii="宋体" w:hAnsi="宋体" w:eastAsia="宋体" w:cs="宋体"/>
          <w:color w:val="000000"/>
        </w:rPr>
        <w:t>的</w:t>
      </w:r>
      <w:r>
        <w:object>
          <v:shape id="_x0000_i1116" o:spt="75" alt="学科网(www.zxxk.com)--教育资源门户，提供试卷、教案、课件、论文、素材以及各类教学资源下载，还有大量而丰富的教学相关资讯！" type="#_x0000_t75" style="height:41.25pt;width:137.25pt;" o:ole="t" filled="f" o:preferrelative="t" stroked="f" coordsize="21600,21600">
            <v:path/>
            <v:fill on="f" focussize="0,0"/>
            <v:stroke on="f" joinstyle="miter"/>
            <v:imagedata r:id="rId168" o:title="eqIdf4378501221432c83e04ab1466bc201e"/>
            <o:lock v:ext="edit" aspectratio="t"/>
            <w10:wrap type="none"/>
            <w10:anchorlock/>
          </v:shape>
          <o:OLEObject Type="Embed" ProgID="Equation.DSMT4" ShapeID="_x0000_i1116" DrawAspect="Content" ObjectID="_1468075815" r:id="rId1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2B11BF5E">
      <w:pPr>
        <w:spacing w:line="360" w:lineRule="auto"/>
        <w:jc w:val="left"/>
        <w:textAlignment w:val="center"/>
        <w:rPr>
          <w:color w:val="000000"/>
        </w:rPr>
      </w:pPr>
      <w:r>
        <w:rPr>
          <w:color w:val="000000"/>
        </w:rPr>
        <w:t>B．根据电荷守恒，甲胺溶液中阳离子(</w:t>
      </w:r>
      <w:r>
        <w:object>
          <v:shape id="_x0000_i111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36" o:title="eqIdd84434578fe99069ede62128cd64c974"/>
            <o:lock v:ext="edit" aspectratio="t"/>
            <w10:wrap type="none"/>
            <w10:anchorlock/>
          </v:shape>
          <o:OLEObject Type="Embed" ProgID="Equation.DSMT4" ShapeID="_x0000_i1117" DrawAspect="Content" ObjectID="_1468075816" r:id="rId169">
            <o:LockedField>false</o:LockedField>
          </o:OLEObject>
        </w:object>
      </w:r>
      <w:r>
        <w:rPr>
          <w:color w:val="000000"/>
        </w:rPr>
        <w:t>和</w:t>
      </w:r>
      <w:r>
        <w:object>
          <v:shape id="_x0000_i1118" o:spt="75" alt="学科网(www.zxxk.com)--教育资源门户，提供试卷、教案、课件、论文、素材以及各类教学资源下载，还有大量而丰富的教学相关资讯！" type="#_x0000_t75" style="height:18.75pt;width:47.25pt;" o:ole="t" filled="f" o:preferrelative="t" stroked="f" coordsize="21600,21600">
            <v:path/>
            <v:fill on="f" focussize="0,0"/>
            <v:stroke on="f" joinstyle="miter"/>
            <v:imagedata r:id="rId171" o:title="eqId18b8d3f1ecf40782e06f632ee1706512"/>
            <o:lock v:ext="edit" aspectratio="t"/>
            <w10:wrap type="none"/>
            <w10:anchorlock/>
          </v:shape>
          <o:OLEObject Type="Embed" ProgID="Equation.DSMT4" ShapeID="_x0000_i1118" DrawAspect="Content" ObjectID="_1468075817" r:id="rId170">
            <o:LockedField>false</o:LockedField>
          </o:OLEObject>
        </w:object>
      </w:r>
      <w:r>
        <w:rPr>
          <w:color w:val="000000"/>
        </w:rPr>
        <w:t>)</w:t>
      </w:r>
      <w:r>
        <w:rPr>
          <w:color w:val="000000"/>
          <w:position w:val="0"/>
        </w:rPr>
        <w:drawing>
          <wp:inline distT="0" distB="0" distL="114300" distR="114300">
            <wp:extent cx="133350" cy="177800"/>
            <wp:effectExtent l="0" t="0" r="3810" b="4445"/>
            <wp:docPr id="784108542" name="图片 78410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42" name="图片 784108542"/>
                    <pic:cNvPicPr>
                      <a:picLocks noChangeAspect="1"/>
                    </pic:cNvPicPr>
                  </pic:nvPicPr>
                  <pic:blipFill>
                    <a:blip r:embed="rId46"/>
                    <a:stretch>
                      <a:fillRect/>
                    </a:stretch>
                  </pic:blipFill>
                  <pic:spPr>
                    <a:xfrm>
                      <a:off x="0" y="0"/>
                      <a:ext cx="133350" cy="177800"/>
                    </a:xfrm>
                    <a:prstGeom prst="rect">
                      <a:avLst/>
                    </a:prstGeom>
                  </pic:spPr>
                </pic:pic>
              </a:graphicData>
            </a:graphic>
          </wp:inline>
        </w:drawing>
      </w:r>
      <w:r>
        <w:rPr>
          <w:color w:val="000000"/>
        </w:rPr>
        <w:t>总浓度等于阴离子(</w:t>
      </w:r>
      <w:r>
        <w:object>
          <v:shape id="_x0000_i1119"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34" o:title="eqId6b297e9ffd6d0d9a41cd721e23e98f26"/>
            <o:lock v:ext="edit" aspectratio="t"/>
            <w10:wrap type="none"/>
            <w10:anchorlock/>
          </v:shape>
          <o:OLEObject Type="Embed" ProgID="Equation.DSMT4" ShapeID="_x0000_i1119" DrawAspect="Content" ObjectID="_1468075818" r:id="rId172">
            <o:LockedField>false</o:LockedField>
          </o:OLEObject>
        </w:object>
      </w:r>
      <w:r>
        <w:rPr>
          <w:color w:val="000000"/>
        </w:rPr>
        <w:t>)的浓度，即</w:t>
      </w:r>
      <w:r>
        <w:object>
          <v:shape id="_x0000_i1120" o:spt="75" alt="学科网(www.zxxk.com)--教育资源门户，提供试卷、教案、课件、论文、素材以及各类教学资源下载，还有大量而丰富的教学相关资讯！" type="#_x0000_t75" style="height:21.75pt;width:156pt;" o:ole="t" filled="f" o:preferrelative="t" stroked="f" coordsize="21600,21600">
            <v:path/>
            <v:fill on="f" focussize="0,0"/>
            <v:stroke on="f" joinstyle="miter"/>
            <v:imagedata r:id="rId174" o:title="eqIde88049b01f320dd3707959b6d33ec509"/>
            <o:lock v:ext="edit" aspectratio="t"/>
            <w10:wrap type="none"/>
            <w10:anchorlock/>
          </v:shape>
          <o:OLEObject Type="Embed" ProgID="Equation.DSMT4" ShapeID="_x0000_i1120" DrawAspect="Content" ObjectID="_1468075819" r:id="rId173">
            <o:LockedField>false</o:LockedField>
          </o:OLEObject>
        </w:object>
      </w:r>
      <w:r>
        <w:rPr>
          <w:color w:val="000000"/>
        </w:rPr>
        <w:t>，B正确；</w:t>
      </w:r>
    </w:p>
    <w:p w14:paraId="17A8BF6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w:t>
      </w:r>
      <w:r>
        <w:object>
          <v:shape id="_x0000_i112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66" o:title="eqIdca7e9b79433c0a163b3f47fb25e656a2"/>
            <o:lock v:ext="edit" aspectratio="t"/>
            <w10:wrap type="none"/>
            <w10:anchorlock/>
          </v:shape>
          <o:OLEObject Type="Embed" ProgID="Equation.DSMT4" ShapeID="_x0000_i1121" DrawAspect="Content" ObjectID="_1468075820" r:id="rId175">
            <o:LockedField>false</o:LockedField>
          </o:OLEObject>
        </w:object>
      </w:r>
      <w:r>
        <w:rPr>
          <w:rFonts w:ascii="宋体" w:hAnsi="宋体" w:eastAsia="宋体" w:cs="宋体"/>
          <w:color w:val="000000"/>
        </w:rPr>
        <w:t>的</w:t>
      </w:r>
      <w:r>
        <w:object>
          <v:shape id="_x0000_i1122" o:spt="75" alt="学科网(www.zxxk.com)--教育资源门户，提供试卷、教案、课件、论文、素材以及各类教学资源下载，还有大量而丰富的教学相关资讯！" type="#_x0000_t75" style="height:18.9pt;width:72.9pt;" o:ole="t" filled="f" o:preferrelative="t" stroked="f" coordsize="21600,21600">
            <v:path/>
            <v:fill on="f" focussize="0,0"/>
            <v:stroke on="f" joinstyle="miter"/>
            <v:imagedata r:id="rId177" o:title="eqId03a1dd849699ed0cd590240e75c0165b"/>
            <o:lock v:ext="edit" aspectratio="t"/>
            <w10:wrap type="none"/>
            <w10:anchorlock/>
          </v:shape>
          <o:OLEObject Type="Embed" ProgID="Equation.DSMT4" ShapeID="_x0000_i1122" DrawAspect="Content" ObjectID="_1468075821" r:id="rId176">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79" o:title="eqId9efb21c1262459d071283fc896d91d30"/>
            <o:lock v:ext="edit" aspectratio="t"/>
            <w10:wrap type="none"/>
            <w10:anchorlock/>
          </v:shape>
          <o:OLEObject Type="Embed" ProgID="Equation.DSMT4" ShapeID="_x0000_i1123" DrawAspect="Content" ObjectID="_1468075822" r:id="rId178">
            <o:LockedField>false</o:LockedField>
          </o:OLEObject>
        </w:object>
      </w:r>
      <w:r>
        <w:rPr>
          <w:rFonts w:ascii="宋体" w:hAnsi="宋体" w:eastAsia="宋体" w:cs="宋体"/>
          <w:color w:val="000000"/>
        </w:rPr>
        <w:t>的</w:t>
      </w:r>
      <w:r>
        <w:object>
          <v:shape id="_x0000_i1124" o:spt="75" alt="学科网(www.zxxk.com)--教育资源门户，提供试卷、教案、课件、论文、素材以及各类教学资源下载，还有大量而丰富的教学相关资讯！" type="#_x0000_t75" style="height:18.75pt;width:72.75pt;" o:ole="t" filled="f" o:preferrelative="t" stroked="f" coordsize="21600,21600">
            <v:path/>
            <v:fill on="f" focussize="0,0"/>
            <v:stroke on="f" joinstyle="miter"/>
            <v:imagedata r:id="rId181" o:title="eqIdc17bf9e63520a9f8349cb92c2a1043b3"/>
            <o:lock v:ext="edit" aspectratio="t"/>
            <w10:wrap type="none"/>
            <w10:anchorlock/>
          </v:shape>
          <o:OLEObject Type="Embed" ProgID="Equation.DSMT4" ShapeID="_x0000_i1124" DrawAspect="Content" ObjectID="_1468075823" r:id="rId180">
            <o:LockedField>false</o:LockedField>
          </o:OLEObject>
        </w:object>
      </w:r>
      <w:r>
        <w:rPr>
          <w:rFonts w:ascii="宋体" w:hAnsi="宋体" w:eastAsia="宋体" w:cs="宋体"/>
          <w:color w:val="000000"/>
        </w:rPr>
        <w:t>，碱性</w:t>
      </w:r>
      <w:r>
        <w:object>
          <v:shape id="_x0000_i1125" o:spt="75" alt="学科网(www.zxxk.com)--教育资源门户，提供试卷、教案、课件、论文、素材以及各类教学资源下载，还有大量而丰富的教学相关资讯！" type="#_x0000_t75" style="height:18pt;width:109.85pt;" o:ole="t" filled="f" o:preferrelative="t" stroked="f" coordsize="21600,21600">
            <v:path/>
            <v:fill on="f" focussize="0,0"/>
            <v:stroke on="f" joinstyle="miter"/>
            <v:imagedata r:id="rId183" o:title="eqId487cbf8320a9c3d2e644b08d904585ae"/>
            <o:lock v:ext="edit" aspectratio="t"/>
            <w10:wrap type="none"/>
            <w10:anchorlock/>
          </v:shape>
          <o:OLEObject Type="Embed" ProgID="Equation.DSMT4" ShapeID="_x0000_i1125" DrawAspect="Content" ObjectID="_1468075824" r:id="rId182">
            <o:LockedField>false</o:LockedField>
          </o:OLEObject>
        </w:object>
      </w:r>
      <w:r>
        <w:rPr>
          <w:rFonts w:ascii="宋体" w:hAnsi="宋体" w:eastAsia="宋体" w:cs="宋体"/>
          <w:color w:val="000000"/>
        </w:rPr>
        <w:t>，由越弱越水解可得，</w:t>
      </w:r>
      <w:r>
        <w:rPr>
          <w:color w:val="000000"/>
        </w:rPr>
        <w:t>说明</w:t>
      </w:r>
      <w:r>
        <w:object>
          <v:shape id="_x0000_i1126" o:spt="75" alt="学科网(www.zxxk.com)--教育资源门户，提供试卷、教案、课件、论文、素材以及各类教学资源下载，还有大量而丰富的教学相关资讯！" type="#_x0000_t75" style="height:18.75pt;width:47.25pt;" o:ole="t" filled="f" o:preferrelative="t" stroked="f" coordsize="21600,21600">
            <v:path/>
            <v:fill on="f" focussize="0,0"/>
            <v:stroke on="f" joinstyle="miter"/>
            <v:imagedata r:id="rId171" o:title="eqId18b8d3f1ecf40782e06f632ee1706512"/>
            <o:lock v:ext="edit" aspectratio="t"/>
            <w10:wrap type="none"/>
            <w10:anchorlock/>
          </v:shape>
          <o:OLEObject Type="Embed" ProgID="Equation.DSMT4" ShapeID="_x0000_i1126" DrawAspect="Content" ObjectID="_1468075825" r:id="rId184">
            <o:LockedField>false</o:LockedField>
          </o:OLEObject>
        </w:object>
      </w:r>
      <w:r>
        <w:rPr>
          <w:color w:val="000000"/>
        </w:rPr>
        <w:t>的水解能力弱于</w:t>
      </w:r>
      <w:r>
        <w:object>
          <v:shape id="_x0000_i1127" o:spt="75" alt="学科网(www.zxxk.com)--教育资源门户，提供试卷、教案、课件、论文、素材以及各类教学资源下载，还有大量而丰富的教学相关资讯！" type="#_x0000_t75" style="height:18.8pt;width:26.4pt;" o:ole="t" filled="f" o:preferrelative="t" stroked="f" coordsize="21600,21600">
            <v:path/>
            <v:fill on="f" focussize="0,0"/>
            <v:stroke on="f" joinstyle="miter"/>
            <v:imagedata r:id="rId32" o:title="eqIde3ec42431044eb85982aefc8f0ec7175"/>
            <o:lock v:ext="edit" aspectratio="t"/>
            <w10:wrap type="none"/>
            <w10:anchorlock/>
          </v:shape>
          <o:OLEObject Type="Embed" ProgID="Equation.DSMT4" ShapeID="_x0000_i1127" DrawAspect="Content" ObjectID="_1468075826" r:id="rId185">
            <o:LockedField>false</o:LockedField>
          </o:OLEObject>
        </w:object>
      </w:r>
      <w:r>
        <w:rPr>
          <w:color w:val="000000"/>
        </w:rPr>
        <w:t>，则</w:t>
      </w:r>
      <w:r>
        <w:object>
          <v:shape id="_x0000_i112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87" o:title="eqId6c7889f265b1bac6f19624eb93f5dbdc"/>
            <o:lock v:ext="edit" aspectratio="t"/>
            <w10:wrap type="none"/>
            <w10:anchorlock/>
          </v:shape>
          <o:OLEObject Type="Embed" ProgID="Equation.DSMT4" ShapeID="_x0000_i1128" DrawAspect="Content" ObjectID="_1468075827" r:id="rId186">
            <o:LockedField>false</o:LockedField>
          </o:OLEObject>
        </w:object>
      </w:r>
      <w:r>
        <w:rPr>
          <w:rFonts w:ascii="宋体" w:hAnsi="宋体" w:eastAsia="宋体" w:cs="宋体"/>
          <w:color w:val="000000"/>
        </w:rPr>
        <w:t>时，</w:t>
      </w:r>
      <w:r>
        <w:object>
          <v:shape id="_x0000_i1129" o:spt="75" alt="学科网(www.zxxk.com)--教育资源门户，提供试卷、教案、课件、论文、素材以及各类教学资源下载，还有大量而丰富的教学相关资讯！" type="#_x0000_t75" style="height:18pt;width:84.6pt;" o:ole="t" filled="f" o:preferrelative="t" stroked="f" coordsize="21600,21600">
            <v:path/>
            <v:fill on="f" focussize="0,0"/>
            <v:stroke on="f" joinstyle="miter"/>
            <v:imagedata r:id="rId189" o:title="eqIde360cbbcac05c7ccd3ed397600496d03"/>
            <o:lock v:ext="edit" aspectratio="t"/>
            <w10:wrap type="none"/>
            <w10:anchorlock/>
          </v:shape>
          <o:OLEObject Type="Embed" ProgID="Equation.DSMT4" ShapeID="_x0000_i1129" DrawAspect="Content" ObjectID="_1468075828" r:id="rId188">
            <o:LockedField>false</o:LockedField>
          </o:OLEObject>
        </w:object>
      </w:r>
      <w:r>
        <w:rPr>
          <w:rFonts w:ascii="宋体" w:hAnsi="宋体" w:eastAsia="宋体" w:cs="宋体"/>
          <w:color w:val="000000"/>
        </w:rPr>
        <w:t>溶液与</w:t>
      </w:r>
      <w:r>
        <w:object>
          <v:shape id="_x0000_i1130" o:spt="75" alt="学科网(www.zxxk.com)--教育资源门户，提供试卷、教案、课件、论文、素材以及各类教学资源下载，还有大量而丰富的教学相关资讯！" type="#_x0000_t75" style="height:18.25pt;width:104.8pt;" o:ole="t" filled="f" o:preferrelative="t" stroked="f" coordsize="21600,21600">
            <v:path/>
            <v:fill on="f" focussize="0,0"/>
            <v:stroke on="f" joinstyle="miter"/>
            <v:imagedata r:id="rId191" o:title="eqId19347381359ec669745c1d1f841fc350"/>
            <o:lock v:ext="edit" aspectratio="t"/>
            <w10:wrap type="none"/>
            <w10:anchorlock/>
          </v:shape>
          <o:OLEObject Type="Embed" ProgID="Equation.DSMT4" ShapeID="_x0000_i1130" DrawAspect="Content" ObjectID="_1468075829" r:id="rId190">
            <o:LockedField>false</o:LockedField>
          </o:OLEObject>
        </w:object>
      </w:r>
      <w:r>
        <w:rPr>
          <w:rFonts w:ascii="宋体" w:hAnsi="宋体" w:eastAsia="宋体" w:cs="宋体"/>
          <w:color w:val="000000"/>
        </w:rPr>
        <w:t>溶液相比，</w:t>
      </w:r>
      <w:r>
        <w:object>
          <v:shape id="_x0000_i1131"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93" o:title="eqId648b45686eba2e2cb73251542a27e54a"/>
            <o:lock v:ext="edit" aspectratio="t"/>
            <w10:wrap type="none"/>
            <w10:anchorlock/>
          </v:shape>
          <o:OLEObject Type="Embed" ProgID="Equation.DSMT4" ShapeID="_x0000_i1131" DrawAspect="Content" ObjectID="_1468075830" r:id="rId192">
            <o:LockedField>false</o:LockedField>
          </o:OLEObject>
        </w:object>
      </w:r>
      <w:r>
        <w:rPr>
          <w:rFonts w:ascii="宋体" w:hAnsi="宋体" w:eastAsia="宋体" w:cs="宋体"/>
          <w:color w:val="000000"/>
        </w:rPr>
        <w:t>溶液中的</w:t>
      </w:r>
      <w:r>
        <w:object>
          <v:shape id="_x0000_i1132" o:spt="75" alt="学科网(www.zxxk.com)--教育资源门户，提供试卷、教案、课件、论文、素材以及各类教学资源下载，还有大量而丰富的教学相关资讯！" type="#_x0000_t75" style="height:21.75pt;width:33.75pt;" o:ole="t" filled="f" o:preferrelative="t" stroked="f" coordsize="21600,21600">
            <v:path/>
            <v:fill on="f" focussize="0,0"/>
            <v:stroke on="f" joinstyle="miter"/>
            <v:imagedata r:id="rId195" o:title="eqId6a38e4deb7c2acec6af08d936dda0db6"/>
            <o:lock v:ext="edit" aspectratio="t"/>
            <w10:wrap type="none"/>
            <w10:anchorlock/>
          </v:shape>
          <o:OLEObject Type="Embed" ProgID="Equation.DSMT4" ShapeID="_x0000_i1132" DrawAspect="Content" ObjectID="_1468075831" r:id="rId194">
            <o:LockedField>false</o:LockedField>
          </o:OLEObject>
        </w:object>
      </w:r>
      <w:r>
        <w:rPr>
          <w:rFonts w:ascii="宋体" w:hAnsi="宋体" w:eastAsia="宋体" w:cs="宋体"/>
          <w:color w:val="000000"/>
        </w:rPr>
        <w:t>大，</w:t>
      </w:r>
      <w:r>
        <w:rPr>
          <w:rFonts w:ascii="Times New Roman" w:hAnsi="Times New Roman" w:eastAsia="Times New Roman" w:cs="Times New Roman"/>
          <w:color w:val="000000"/>
        </w:rPr>
        <w:t>C</w:t>
      </w:r>
      <w:r>
        <w:rPr>
          <w:rFonts w:ascii="宋体" w:hAnsi="宋体" w:eastAsia="宋体" w:cs="宋体"/>
          <w:color w:val="000000"/>
        </w:rPr>
        <w:t>错误；</w:t>
      </w:r>
    </w:p>
    <w:p w14:paraId="2785F75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8.25pt;width:99.4pt;" o:ole="t" filled="f" o:preferrelative="t" stroked="f" coordsize="21600,21600">
            <v:path/>
            <v:fill on="f" focussize="0,0"/>
            <v:stroke on="f" joinstyle="miter"/>
            <v:imagedata r:id="rId197" o:title="eqId3a77575d9bc2421ecc7f90e516891fd8"/>
            <o:lock v:ext="edit" aspectratio="t"/>
            <w10:wrap type="none"/>
            <w10:anchorlock/>
          </v:shape>
          <o:OLEObject Type="Embed" ProgID="Equation.DSMT4" ShapeID="_x0000_i1133" DrawAspect="Content" ObjectID="_1468075832" r:id="rId196">
            <o:LockedField>false</o:LockedField>
          </o:OLEObject>
        </w:object>
      </w:r>
      <w:r>
        <w:rPr>
          <w:rFonts w:ascii="宋体" w:hAnsi="宋体" w:eastAsia="宋体" w:cs="宋体"/>
          <w:color w:val="000000"/>
        </w:rPr>
        <w:t>溶液与相同浓度的</w:t>
      </w:r>
      <w:r>
        <w:object>
          <v:shape id="_x0000_i1134" o:spt="75" alt="学科网(www.zxxk.com)--教育资源门户，提供试卷、教案、课件、论文、素材以及各类教学资源下载，还有大量而丰富的教学相关资讯！" type="#_x0000_t75" style="height:18.25pt;width:58.45pt;" o:ole="t" filled="f" o:preferrelative="t" stroked="f" coordsize="21600,21600">
            <v:path/>
            <v:fill on="f" focussize="0,0"/>
            <v:stroke on="f" joinstyle="miter"/>
            <v:imagedata r:id="rId199" o:title="eqId8ee86d4ccf6fe754e466c0e8c21e5a94"/>
            <o:lock v:ext="edit" aspectratio="t"/>
            <w10:wrap type="none"/>
            <w10:anchorlock/>
          </v:shape>
          <o:OLEObject Type="Embed" ProgID="Equation.DSMT4" ShapeID="_x0000_i1134" DrawAspect="Content" ObjectID="_1468075833" r:id="rId198">
            <o:LockedField>false</o:LockedField>
          </o:OLEObject>
        </w:object>
      </w:r>
      <w:r>
        <w:rPr>
          <w:rFonts w:ascii="宋体" w:hAnsi="宋体" w:eastAsia="宋体" w:cs="宋体"/>
          <w:color w:val="000000"/>
        </w:rPr>
        <w:t>溶液以任意比例混合，由物料守恒得，混合液中存在</w:t>
      </w:r>
      <w:r>
        <w:object>
          <v:shape id="_x0000_i1135" o:spt="75" alt="学科网(www.zxxk.com)--教育资源门户，提供试卷、教案、课件、论文、素材以及各类教学资源下载，还有大量而丰富的教学相关资讯！" type="#_x0000_t75" style="height:21.75pt;width:201pt;" o:ole="t" filled="f" o:preferrelative="t" stroked="f" coordsize="21600,21600">
            <v:path/>
            <v:fill on="f" focussize="0,0"/>
            <v:stroke on="f" joinstyle="miter"/>
            <v:imagedata r:id="rId201" o:title="eqId58911637df4f2199469e94220e6bbdbe"/>
            <o:lock v:ext="edit" aspectratio="t"/>
            <w10:wrap type="none"/>
            <w10:anchorlock/>
          </v:shape>
          <o:OLEObject Type="Embed" ProgID="Equation.DSMT4" ShapeID="_x0000_i1135" DrawAspect="Content" ObjectID="_1468075834" r:id="rId2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7A1FD5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8D1DFD2">
      <w:pPr>
        <w:spacing w:line="360" w:lineRule="auto"/>
        <w:jc w:val="center"/>
        <w:textAlignment w:val="center"/>
        <w:rPr>
          <w:color w:val="000000"/>
        </w:rPr>
      </w:pPr>
      <w:r>
        <w:rPr>
          <w:rFonts w:ascii="宋体" w:hAnsi="宋体" w:eastAsia="宋体" w:cs="宋体"/>
          <w:b/>
          <w:color w:val="000000"/>
          <w:sz w:val="24"/>
        </w:rPr>
        <w:t>第Ⅱ卷</w:t>
      </w:r>
    </w:p>
    <w:p w14:paraId="7385259E">
      <w:pPr>
        <w:spacing w:line="360" w:lineRule="auto"/>
        <w:jc w:val="left"/>
        <w:textAlignment w:val="center"/>
        <w:rPr>
          <w:color w:val="000000"/>
        </w:rPr>
      </w:pPr>
      <w:r>
        <w:rPr>
          <w:rFonts w:ascii="宋体" w:hAnsi="宋体" w:eastAsia="宋体" w:cs="宋体"/>
          <w:b/>
          <w:color w:val="000000"/>
          <w:sz w:val="24"/>
        </w:rPr>
        <w:t>注意事项：</w:t>
      </w:r>
    </w:p>
    <w:p w14:paraId="3EFDFC4C">
      <w:pPr>
        <w:spacing w:line="360" w:lineRule="auto"/>
        <w:jc w:val="left"/>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用黑色墨水的钢笔或签字笔将答案写在答题卡上。</w:t>
      </w:r>
    </w:p>
    <w:p w14:paraId="78825969">
      <w:pPr>
        <w:spacing w:line="360" w:lineRule="auto"/>
        <w:jc w:val="left"/>
        <w:textAlignment w:val="center"/>
        <w:rPr>
          <w:color w:val="000000"/>
        </w:rPr>
      </w:pPr>
      <w:r>
        <w:rPr>
          <w:rFonts w:ascii="Times New Roman" w:hAnsi="Times New Roman" w:eastAsia="Times New Roman" w:cs="Times New Roman"/>
          <w:b/>
          <w:color w:val="000000"/>
          <w:sz w:val="24"/>
        </w:rPr>
        <w:t>2.</w:t>
      </w:r>
      <w:r>
        <w:rPr>
          <w:rFonts w:ascii="宋体" w:hAnsi="宋体" w:eastAsia="宋体" w:cs="宋体"/>
          <w:b/>
          <w:color w:val="000000"/>
          <w:sz w:val="24"/>
        </w:rPr>
        <w:t>本卷共</w:t>
      </w:r>
      <w:r>
        <w:rPr>
          <w:rFonts w:ascii="Times New Roman" w:hAnsi="Times New Roman" w:eastAsia="Times New Roman" w:cs="Times New Roman"/>
          <w:b/>
          <w:color w:val="000000"/>
          <w:sz w:val="24"/>
        </w:rPr>
        <w:t>4</w:t>
      </w:r>
      <w:r>
        <w:rPr>
          <w:rFonts w:ascii="宋体" w:hAnsi="宋体" w:eastAsia="宋体" w:cs="宋体"/>
          <w:b/>
          <w:color w:val="000000"/>
          <w:sz w:val="24"/>
        </w:rPr>
        <w:t>题，共</w:t>
      </w:r>
      <w:r>
        <w:rPr>
          <w:rFonts w:ascii="Times New Roman" w:hAnsi="Times New Roman" w:eastAsia="Times New Roman" w:cs="Times New Roman"/>
          <w:b/>
          <w:color w:val="000000"/>
          <w:sz w:val="24"/>
        </w:rPr>
        <w:t>64</w:t>
      </w:r>
      <w:r>
        <w:rPr>
          <w:rFonts w:ascii="宋体" w:hAnsi="宋体" w:eastAsia="宋体" w:cs="宋体"/>
          <w:b/>
          <w:color w:val="000000"/>
          <w:sz w:val="24"/>
        </w:rPr>
        <w:t>分。</w:t>
      </w:r>
    </w:p>
    <w:p w14:paraId="2E1180B1">
      <w:pPr>
        <w:spacing w:line="360" w:lineRule="auto"/>
        <w:jc w:val="left"/>
        <w:textAlignment w:val="center"/>
        <w:rPr>
          <w:color w:val="000000"/>
        </w:rPr>
      </w:pPr>
      <w:r>
        <w:rPr>
          <w:color w:val="000000"/>
        </w:rPr>
        <w:t xml:space="preserve">13. </w:t>
      </w:r>
      <w:r>
        <w:rPr>
          <w:rFonts w:ascii="宋体" w:hAnsi="宋体" w:eastAsia="宋体" w:cs="宋体"/>
          <w:color w:val="000000"/>
        </w:rPr>
        <w:t>锗</w:t>
      </w:r>
      <w:r>
        <w:rPr>
          <w:rFonts w:ascii="Times New Roman" w:hAnsi="Times New Roman" w:eastAsia="Times New Roman" w:cs="Times New Roman"/>
          <w:color w:val="000000"/>
        </w:rPr>
        <w:t>(</w:t>
      </w:r>
      <w:r>
        <w:object>
          <v:shape id="_x0000_i1136"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36" DrawAspect="Content" ObjectID="_1468075835" r:id="rId20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、锡</w:t>
      </w:r>
      <w:r>
        <w:rPr>
          <w:rFonts w:ascii="Times New Roman" w:hAnsi="Times New Roman" w:eastAsia="Times New Roman" w:cs="Times New Roman"/>
          <w:color w:val="000000"/>
        </w:rPr>
        <w:t>(</w:t>
      </w:r>
      <w:r>
        <w:object>
          <v:shape id="_x0000_i1137" o:spt="75" alt="学科网(www.zxxk.com)--教育资源门户，提供试卷、教案、课件、论文、素材以及各类教学资源下载，还有大量而丰富的教学相关资讯！" type="#_x0000_t75" style="height:14pt;width:16.15pt;" o:ole="t" filled="f" o:preferrelative="t" stroked="f" coordsize="21600,21600">
            <v:path/>
            <v:fill on="f" focussize="0,0"/>
            <v:stroke on="f" joinstyle="miter"/>
            <v:imagedata r:id="rId205" o:title="eqIdf42493f8d0cadbd09fe45d7ea7f2cdda"/>
            <o:lock v:ext="edit" aspectratio="t"/>
            <w10:wrap type="none"/>
            <w10:anchorlock/>
          </v:shape>
          <o:OLEObject Type="Embed" ProgID="Equation.DSMT4" ShapeID="_x0000_i1137" DrawAspect="Content" ObjectID="_1468075836" r:id="rId20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和铅</w:t>
      </w:r>
      <w:r>
        <w:rPr>
          <w:rFonts w:ascii="Times New Roman" w:hAnsi="Times New Roman"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07" o:title="eqId93c712a9f40571fcbdbf7ba702102429"/>
            <o:lock v:ext="edit" aspectratio="t"/>
            <w10:wrap type="none"/>
            <w10:anchorlock/>
          </v:shape>
          <o:OLEObject Type="Embed" ProgID="Equation.DSMT4" ShapeID="_x0000_i1138" DrawAspect="Content" ObjectID="_1468075837" r:id="rId2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是第Ⅳ</w:t>
      </w:r>
      <w:r>
        <w:rPr>
          <w:rFonts w:ascii="Times New Roman" w:hAnsi="Times New Roman" w:eastAsia="Times New Roman" w:cs="Times New Roman"/>
          <w:color w:val="000000"/>
        </w:rPr>
        <w:t>A</w:t>
      </w:r>
      <w:r>
        <w:rPr>
          <w:rFonts w:ascii="宋体" w:hAnsi="宋体" w:eastAsia="宋体" w:cs="宋体"/>
          <w:color w:val="000000"/>
        </w:rPr>
        <w:t>族元素，原子序数依次增大。</w:t>
      </w:r>
    </w:p>
    <w:p w14:paraId="6756BE41">
      <w:pPr>
        <w:spacing w:line="360" w:lineRule="auto"/>
        <w:jc w:val="left"/>
        <w:textAlignment w:val="center"/>
        <w:rPr>
          <w:color w:val="000000"/>
        </w:rPr>
      </w:pPr>
      <w:r>
        <w:rPr>
          <w:color w:val="000000"/>
        </w:rPr>
        <w:t>（1）</w:t>
      </w:r>
      <w:r>
        <w:rPr>
          <w:rFonts w:ascii="宋体" w:hAnsi="宋体" w:eastAsia="宋体" w:cs="宋体"/>
          <w:color w:val="000000"/>
        </w:rPr>
        <w:t>三种元素中，第一电离能最大的是</w:t>
      </w:r>
      <w:r>
        <w:rPr>
          <w:color w:val="000000"/>
        </w:rPr>
        <w:t>___________</w:t>
      </w:r>
      <w:r>
        <w:rPr>
          <w:rFonts w:ascii="宋体" w:hAnsi="宋体" w:eastAsia="宋体" w:cs="宋体"/>
          <w:color w:val="000000"/>
        </w:rPr>
        <w:t>。</w:t>
      </w:r>
    </w:p>
    <w:p w14:paraId="04C0A6EB">
      <w:pPr>
        <w:spacing w:line="360" w:lineRule="auto"/>
        <w:jc w:val="left"/>
        <w:textAlignment w:val="center"/>
        <w:rPr>
          <w:color w:val="000000"/>
        </w:rPr>
      </w:pPr>
      <w:r>
        <w:rPr>
          <w:color w:val="000000"/>
        </w:rPr>
        <w:t>（2）</w:t>
      </w:r>
      <w:r>
        <w:rPr>
          <w:rFonts w:ascii="宋体" w:hAnsi="宋体" w:eastAsia="宋体" w:cs="宋体"/>
          <w:color w:val="000000"/>
        </w:rPr>
        <w:t>基态</w:t>
      </w:r>
      <w:r>
        <w:object>
          <v:shape id="_x0000_i1139"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39" DrawAspect="Content" ObjectID="_1468075838" r:id="rId208">
            <o:LockedField>false</o:LockedField>
          </o:OLEObject>
        </w:object>
      </w:r>
      <w:r>
        <w:rPr>
          <w:rFonts w:ascii="宋体" w:hAnsi="宋体" w:eastAsia="宋体" w:cs="宋体"/>
          <w:color w:val="000000"/>
        </w:rPr>
        <w:t>原子的价层电子排布式为</w:t>
      </w:r>
      <w:r>
        <w:rPr>
          <w:color w:val="000000"/>
        </w:rPr>
        <w:t>___________</w:t>
      </w:r>
      <w:r>
        <w:rPr>
          <w:rFonts w:ascii="宋体" w:hAnsi="宋体" w:eastAsia="宋体" w:cs="宋体"/>
          <w:color w:val="000000"/>
        </w:rPr>
        <w:t>。晶体</w:t>
      </w:r>
      <w:r>
        <w:object>
          <v:shape id="_x0000_i1140"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40" DrawAspect="Content" ObjectID="_1468075839" r:id="rId209">
            <o:LockedField>false</o:LockedField>
          </o:OLEObject>
        </w:object>
      </w:r>
      <w:r>
        <w:rPr>
          <w:rFonts w:ascii="宋体" w:hAnsi="宋体" w:eastAsia="宋体" w:cs="宋体"/>
          <w:color w:val="000000"/>
        </w:rPr>
        <w:t>与金刚石具有类似的晶体结构，其晶胞如图。在该晶胞中，</w:t>
      </w:r>
      <w:r>
        <w:object>
          <v:shape id="_x0000_i1141"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41" DrawAspect="Content" ObjectID="_1468075840" r:id="rId210">
            <o:LockedField>false</o:LockedField>
          </o:OLEObject>
        </w:object>
      </w:r>
      <w:r>
        <w:rPr>
          <w:rFonts w:ascii="宋体" w:hAnsi="宋体" w:eastAsia="宋体" w:cs="宋体"/>
          <w:color w:val="000000"/>
        </w:rPr>
        <w:t>原子的数目为</w:t>
      </w:r>
      <w:r>
        <w:rPr>
          <w:color w:val="000000"/>
        </w:rPr>
        <w:t>___________</w:t>
      </w:r>
      <w:r>
        <w:rPr>
          <w:rFonts w:ascii="宋体" w:hAnsi="宋体" w:eastAsia="宋体" w:cs="宋体"/>
          <w:color w:val="000000"/>
        </w:rPr>
        <w:t>。</w:t>
      </w:r>
    </w:p>
    <w:p w14:paraId="5BA3A434">
      <w:pPr>
        <w:spacing w:line="360" w:lineRule="auto"/>
        <w:jc w:val="left"/>
        <w:textAlignment w:val="center"/>
        <w:rPr>
          <w:color w:val="000000"/>
        </w:rPr>
      </w:pPr>
      <w:r>
        <w:rPr>
          <w:color w:val="000000"/>
        </w:rPr>
        <w:drawing>
          <wp:inline distT="0" distB="0" distL="114300" distR="114300">
            <wp:extent cx="2028825" cy="1238250"/>
            <wp:effectExtent l="0" t="0" r="13335" b="1143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2028825" cy="1238250"/>
                    </a:xfrm>
                    <a:prstGeom prst="rect">
                      <a:avLst/>
                    </a:prstGeom>
                  </pic:spPr>
                </pic:pic>
              </a:graphicData>
            </a:graphic>
          </wp:inline>
        </w:drawing>
      </w:r>
    </w:p>
    <w:p w14:paraId="0D005A24">
      <w:pPr>
        <w:spacing w:line="360" w:lineRule="auto"/>
        <w:jc w:val="left"/>
        <w:textAlignment w:val="center"/>
        <w:rPr>
          <w:color w:val="000000"/>
        </w:rPr>
      </w:pPr>
      <w:r>
        <w:rPr>
          <w:color w:val="000000"/>
        </w:rPr>
        <w:t>（3）</w:t>
      </w:r>
      <w:r>
        <w:rPr>
          <w:rFonts w:ascii="宋体" w:hAnsi="宋体" w:eastAsia="宋体" w:cs="宋体"/>
          <w:color w:val="000000"/>
        </w:rPr>
        <w:t>粗锡常由</w:t>
      </w:r>
      <w:r>
        <w:object>
          <v:shape id="_x0000_i1142" o:spt="75" alt="学科网(www.zxxk.com)--教育资源门户，提供试卷、教案、课件、论文、素材以及各类教学资源下载，还有大量而丰富的教学相关资讯！" type="#_x0000_t75" style="height:18.25pt;width:29pt;" o:ole="t" filled="f" o:preferrelative="t" stroked="f" coordsize="21600,21600">
            <v:path/>
            <v:fill on="f" focussize="0,0"/>
            <v:stroke on="f" joinstyle="miter"/>
            <v:imagedata r:id="rId213" o:title="eqIdb14498368ef54b56bcf460cb437be65e"/>
            <o:lock v:ext="edit" aspectratio="t"/>
            <w10:wrap type="none"/>
            <w10:anchorlock/>
          </v:shape>
          <o:OLEObject Type="Embed" ProgID="Equation.DSMT4" ShapeID="_x0000_i1142" DrawAspect="Content" ObjectID="_1468075841" r:id="rId212">
            <o:LockedField>false</o:LockedField>
          </o:OLEObject>
        </w:object>
      </w:r>
      <w:r>
        <w:rPr>
          <w:rFonts w:ascii="宋体" w:hAnsi="宋体" w:eastAsia="宋体" w:cs="宋体"/>
          <w:color w:val="000000"/>
        </w:rPr>
        <w:t>还原制得。将炭与</w:t>
      </w:r>
      <w:r>
        <w:object>
          <v:shape id="_x0000_i1143" o:spt="75" alt="学科网(www.zxxk.com)--教育资源门户，提供试卷、教案、课件、论文、素材以及各类教学资源下载，还有大量而丰富的教学相关资讯！" type="#_x0000_t75" style="height:18.25pt;width:29pt;" o:ole="t" filled="f" o:preferrelative="t" stroked="f" coordsize="21600,21600">
            <v:path/>
            <v:fill on="f" focussize="0,0"/>
            <v:stroke on="f" joinstyle="miter"/>
            <v:imagedata r:id="rId213" o:title="eqIdb14498368ef54b56bcf460cb437be65e"/>
            <o:lock v:ext="edit" aspectratio="t"/>
            <w10:wrap type="none"/>
            <w10:anchorlock/>
          </v:shape>
          <o:OLEObject Type="Embed" ProgID="Equation.DSMT4" ShapeID="_x0000_i1143" DrawAspect="Content" ObjectID="_1468075842" r:id="rId214">
            <o:LockedField>false</o:LockedField>
          </o:OLEObject>
        </w:object>
      </w:r>
      <w:r>
        <w:rPr>
          <w:rFonts w:ascii="宋体" w:hAnsi="宋体" w:eastAsia="宋体" w:cs="宋体"/>
          <w:color w:val="000000"/>
        </w:rPr>
        <w:t>混合，隔绝空气加热到</w:t>
      </w:r>
      <w:r>
        <w:object>
          <v:shape id="_x0000_i114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16" o:title="eqId086819abc46bcab9fca20731f77ad2ac"/>
            <o:lock v:ext="edit" aspectratio="t"/>
            <w10:wrap type="none"/>
            <w10:anchorlock/>
          </v:shape>
          <o:OLEObject Type="Embed" ProgID="Equation.DSMT4" ShapeID="_x0000_i1144" DrawAspect="Content" ObjectID="_1468075843" r:id="rId215">
            <o:LockedField>false</o:LockedField>
          </o:OLEObject>
        </w:object>
      </w:r>
      <w:r>
        <w:rPr>
          <w:rFonts w:ascii="宋体" w:hAnsi="宋体" w:eastAsia="宋体" w:cs="宋体"/>
          <w:color w:val="000000"/>
        </w:rPr>
        <w:t>，无明显反应：但通入空气，使炭不完全燃烧，</w:t>
      </w:r>
      <w:r>
        <w:object>
          <v:shape id="_x0000_i114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18" o:title="eqId858805b38420346793463726e9fe28ba"/>
            <o:lock v:ext="edit" aspectratio="t"/>
            <w10:wrap type="none"/>
            <w10:anchorlock/>
          </v:shape>
          <o:OLEObject Type="Embed" ProgID="Equation.DSMT4" ShapeID="_x0000_i1145" DrawAspect="Content" ObjectID="_1468075844" r:id="rId217">
            <o:LockedField>false</o:LockedField>
          </o:OLEObject>
        </w:object>
      </w:r>
      <w:r>
        <w:rPr>
          <w:rFonts w:ascii="宋体" w:hAnsi="宋体" w:eastAsia="宋体" w:cs="宋体"/>
          <w:color w:val="000000"/>
        </w:rPr>
        <w:t>时</w:t>
      </w:r>
      <w:r>
        <w:object>
          <v:shape id="_x0000_i1146" o:spt="75" alt="学科网(www.zxxk.com)--教育资源门户，提供试卷、教案、课件、论文、素材以及各类教学资源下载，还有大量而丰富的教学相关资讯！" type="#_x0000_t75" style="height:18.25pt;width:29pt;" o:ole="t" filled="f" o:preferrelative="t" stroked="f" coordsize="21600,21600">
            <v:path/>
            <v:fill on="f" focussize="0,0"/>
            <v:stroke on="f" joinstyle="miter"/>
            <v:imagedata r:id="rId213" o:title="eqIdb14498368ef54b56bcf460cb437be65e"/>
            <o:lock v:ext="edit" aspectratio="t"/>
            <w10:wrap type="none"/>
            <w10:anchorlock/>
          </v:shape>
          <o:OLEObject Type="Embed" ProgID="Equation.DSMT4" ShapeID="_x0000_i1146" DrawAspect="Content" ObjectID="_1468075845" r:id="rId219">
            <o:LockedField>false</o:LockedField>
          </o:OLEObject>
        </w:object>
      </w:r>
      <w:r>
        <w:rPr>
          <w:rFonts w:ascii="宋体" w:hAnsi="宋体" w:eastAsia="宋体" w:cs="宋体"/>
          <w:color w:val="000000"/>
        </w:rPr>
        <w:t>即可迅速转化为</w:t>
      </w:r>
      <w:r>
        <w:object>
          <v:shape id="_x0000_i1147" o:spt="75" alt="学科网(www.zxxk.com)--教育资源门户，提供试卷、教案、课件、论文、素材以及各类教学资源下载，还有大量而丰富的教学相关资讯！" type="#_x0000_t75" style="height:14pt;width:16.15pt;" o:ole="t" filled="f" o:preferrelative="t" stroked="f" coordsize="21600,21600">
            <v:path/>
            <v:fill on="f" focussize="0,0"/>
            <v:stroke on="f" joinstyle="miter"/>
            <v:imagedata r:id="rId205" o:title="eqIdf42493f8d0cadbd09fe45d7ea7f2cdda"/>
            <o:lock v:ext="edit" aspectratio="t"/>
            <w10:wrap type="none"/>
            <w10:anchorlock/>
          </v:shape>
          <o:OLEObject Type="Embed" ProgID="Equation.DSMT4" ShapeID="_x0000_i1147" DrawAspect="Content" ObjectID="_1468075846" r:id="rId220">
            <o:LockedField>false</o:LockedField>
          </o:OLEObject>
        </w:object>
      </w:r>
      <w:r>
        <w:rPr>
          <w:rFonts w:ascii="宋体" w:hAnsi="宋体" w:eastAsia="宋体" w:cs="宋体"/>
          <w:color w:val="000000"/>
        </w:rPr>
        <w:t>，推断还原</w:t>
      </w:r>
      <w:r>
        <w:object>
          <v:shape id="_x0000_i1148" o:spt="75" alt="学科网(www.zxxk.com)--教育资源门户，提供试卷、教案、课件、论文、素材以及各类教学资源下载，还有大量而丰富的教学相关资讯！" type="#_x0000_t75" style="height:18.25pt;width:29pt;" o:ole="t" filled="f" o:preferrelative="t" stroked="f" coordsize="21600,21600">
            <v:path/>
            <v:fill on="f" focussize="0,0"/>
            <v:stroke on="f" joinstyle="miter"/>
            <v:imagedata r:id="rId213" o:title="eqIdb14498368ef54b56bcf460cb437be65e"/>
            <o:lock v:ext="edit" aspectratio="t"/>
            <w10:wrap type="none"/>
            <w10:anchorlock/>
          </v:shape>
          <o:OLEObject Type="Embed" ProgID="Equation.DSMT4" ShapeID="_x0000_i1148" DrawAspect="Content" ObjectID="_1468075847" r:id="rId221">
            <o:LockedField>false</o:LockedField>
          </o:OLEObject>
        </w:object>
      </w:r>
      <w:r>
        <w:rPr>
          <w:rFonts w:ascii="宋体" w:hAnsi="宋体" w:eastAsia="宋体" w:cs="宋体"/>
          <w:color w:val="000000"/>
        </w:rPr>
        <w:t>的物质是</w:t>
      </w:r>
      <w:r>
        <w:rPr>
          <w:color w:val="000000"/>
        </w:rPr>
        <w:t>___________</w:t>
      </w:r>
      <w:r>
        <w:rPr>
          <w:rFonts w:ascii="宋体" w:hAnsi="宋体" w:eastAsia="宋体" w:cs="宋体"/>
          <w:color w:val="000000"/>
        </w:rPr>
        <w:t>。</w:t>
      </w:r>
    </w:p>
    <w:p w14:paraId="22364BB2">
      <w:pPr>
        <w:spacing w:line="360" w:lineRule="auto"/>
        <w:jc w:val="left"/>
        <w:textAlignment w:val="center"/>
        <w:rPr>
          <w:color w:val="000000"/>
        </w:rPr>
      </w:pPr>
      <w:r>
        <w:rPr>
          <w:color w:val="000000"/>
        </w:rPr>
        <w:t>（4）</w:t>
      </w:r>
      <w:r>
        <w:rPr>
          <w:rFonts w:ascii="宋体" w:hAnsi="宋体" w:eastAsia="宋体" w:cs="宋体"/>
          <w:color w:val="000000"/>
        </w:rPr>
        <w:t>含铁、铅杂质的粗锡进行电解精炼时，纯锡接电源的</w:t>
      </w:r>
      <w:r>
        <w:rPr>
          <w:color w:val="000000"/>
        </w:rPr>
        <w:t>___________</w:t>
      </w:r>
      <w:r>
        <w:rPr>
          <w:rFonts w:ascii="宋体" w:hAnsi="宋体" w:eastAsia="宋体" w:cs="宋体"/>
          <w:color w:val="000000"/>
        </w:rPr>
        <w:t>极，粗锡上发生反应的电极反应式为</w:t>
      </w:r>
      <w:r>
        <w:rPr>
          <w:color w:val="000000"/>
        </w:rPr>
        <w:t>___________</w:t>
      </w:r>
      <w:r>
        <w:rPr>
          <w:rFonts w:ascii="宋体" w:hAnsi="宋体" w:eastAsia="宋体" w:cs="宋体"/>
          <w:color w:val="000000"/>
        </w:rPr>
        <w:t>。</w:t>
      </w:r>
    </w:p>
    <w:p w14:paraId="0F4D2C83">
      <w:pPr>
        <w:spacing w:line="360" w:lineRule="auto"/>
        <w:jc w:val="left"/>
        <w:textAlignment w:val="center"/>
        <w:rPr>
          <w:color w:val="000000"/>
        </w:rPr>
      </w:pPr>
      <w:r>
        <w:rPr>
          <w:color w:val="000000"/>
        </w:rPr>
        <w:t>（5）</w:t>
      </w:r>
      <w:r>
        <w:object>
          <v:shape id="_x0000_i1149"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23" o:title="eqIda466ec8a9028e2ef8a15cbac0710d6e3"/>
            <o:lock v:ext="edit" aspectratio="t"/>
            <w10:wrap type="none"/>
            <w10:anchorlock/>
          </v:shape>
          <o:OLEObject Type="Embed" ProgID="Equation.DSMT4" ShapeID="_x0000_i1149" DrawAspect="Content" ObjectID="_1468075848" r:id="rId222">
            <o:LockedField>false</o:LockedField>
          </o:OLEObject>
        </w:object>
      </w:r>
      <w:r>
        <w:rPr>
          <w:rFonts w:ascii="宋体" w:hAnsi="宋体" w:eastAsia="宋体" w:cs="宋体"/>
          <w:color w:val="000000"/>
        </w:rPr>
        <w:t>和</w:t>
      </w:r>
      <w:r>
        <w:object>
          <v:shape id="_x0000_i1150"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225" o:title="eqId4309063916d47e0c41bfe802d4ff0788"/>
            <o:lock v:ext="edit" aspectratio="t"/>
            <w10:wrap type="none"/>
            <w10:anchorlock/>
          </v:shape>
          <o:OLEObject Type="Embed" ProgID="Equation.DSMT4" ShapeID="_x0000_i1150" DrawAspect="Content" ObjectID="_1468075849" r:id="rId224">
            <o:LockedField>false</o:LockedField>
          </o:OLEObject>
        </w:object>
      </w:r>
      <w:r>
        <w:rPr>
          <w:rFonts w:ascii="宋体" w:hAnsi="宋体" w:eastAsia="宋体" w:cs="宋体"/>
          <w:color w:val="000000"/>
        </w:rPr>
        <w:t>均为不易溶于水的强电解质。已知一定温度下，</w:t>
      </w:r>
      <w:r>
        <w:object>
          <v:shape id="_x0000_i115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23" o:title="eqIda466ec8a9028e2ef8a15cbac0710d6e3"/>
            <o:lock v:ext="edit" aspectratio="t"/>
            <w10:wrap type="none"/>
            <w10:anchorlock/>
          </v:shape>
          <o:OLEObject Type="Embed" ProgID="Equation.DSMT4" ShapeID="_x0000_i1151" DrawAspect="Content" ObjectID="_1468075850" r:id="rId226">
            <o:LockedField>false</o:LockedField>
          </o:OLEObject>
        </w:object>
      </w:r>
      <w:r>
        <w:rPr>
          <w:rFonts w:ascii="宋体" w:hAnsi="宋体" w:eastAsia="宋体" w:cs="宋体"/>
          <w:color w:val="000000"/>
        </w:rPr>
        <w:t>的饱和溶液中</w:t>
      </w:r>
      <w:r>
        <w:object>
          <v:shape id="_x0000_i1152"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228" o:title="eqId2b92ea2a1f343e26099e8f91e86e11ba"/>
            <o:lock v:ext="edit" aspectratio="t"/>
            <w10:wrap type="none"/>
            <w10:anchorlock/>
          </v:shape>
          <o:OLEObject Type="Embed" ProgID="Equation.DSMT4" ShapeID="_x0000_i1152" DrawAspect="Content" ObjectID="_1468075851" r:id="rId227">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225" o:title="eqId4309063916d47e0c41bfe802d4ff0788"/>
            <o:lock v:ext="edit" aspectratio="t"/>
            <w10:wrap type="none"/>
            <w10:anchorlock/>
          </v:shape>
          <o:OLEObject Type="Embed" ProgID="Equation.DSMT4" ShapeID="_x0000_i1153" DrawAspect="Content" ObjectID="_1468075852" r:id="rId229">
            <o:LockedField>false</o:LockedField>
          </o:OLEObject>
        </w:object>
      </w:r>
      <w:r>
        <w:rPr>
          <w:rFonts w:ascii="宋体" w:hAnsi="宋体" w:eastAsia="宋体" w:cs="宋体"/>
          <w:color w:val="000000"/>
        </w:rPr>
        <w:t>的</w:t>
      </w:r>
      <w:r>
        <w:object>
          <v:shape id="_x0000_i1154" o:spt="75" alt="学科网(www.zxxk.com)--教育资源门户，提供试卷、教案、课件、论文、素材以及各类教学资源下载，还有大量而丰富的教学相关资讯！" type="#_x0000_t75" style="height:20.5pt;width:69pt;" o:ole="t" filled="f" o:preferrelative="t" stroked="f" coordsize="21600,21600">
            <v:path/>
            <v:fill on="f" focussize="0,0"/>
            <v:stroke on="f" joinstyle="miter"/>
            <v:imagedata r:id="rId231" o:title="eqId08208297fb12ffe4c0b6005314da1082"/>
            <o:lock v:ext="edit" aspectratio="t"/>
            <w10:wrap type="none"/>
            <w10:anchorlock/>
          </v:shape>
          <o:OLEObject Type="Embed" ProgID="Equation.DSMT4" ShapeID="_x0000_i1154" DrawAspect="Content" ObjectID="_1468075853" r:id="rId230">
            <o:LockedField>false</o:LockedField>
          </o:OLEObject>
        </w:object>
      </w:r>
      <w:r>
        <w:rPr>
          <w:rFonts w:ascii="宋体" w:hAnsi="宋体" w:eastAsia="宋体" w:cs="宋体"/>
          <w:color w:val="000000"/>
        </w:rPr>
        <w:t>。反应</w:t>
      </w:r>
      <w:r>
        <w:object>
          <v:shape id="_x0000_i1155" o:spt="75" alt="学科网(www.zxxk.com)--教育资源门户，提供试卷、教案、课件、论文、素材以及各类教学资源下载，还有大量而丰富的教学相关资讯！" type="#_x0000_t75" style="height:19pt;width:114pt;" o:ole="t" filled="f" o:preferrelative="t" stroked="f" coordsize="21600,21600">
            <v:path/>
            <v:fill on="f" focussize="0,0"/>
            <v:stroke on="f" joinstyle="miter"/>
            <v:imagedata r:id="rId233" o:title="eqIdbb9ce7f4b4c2a0ed3b01d004ec1fdbd5"/>
            <o:lock v:ext="edit" aspectratio="t"/>
            <w10:wrap type="none"/>
            <w10:anchorlock/>
          </v:shape>
          <o:OLEObject Type="Embed" ProgID="Equation.DSMT4" ShapeID="_x0000_i1155" DrawAspect="Content" ObjectID="_1468075854" r:id="rId232">
            <o:LockedField>false</o:LockedField>
          </o:OLEObject>
        </w:object>
      </w:r>
      <w:r>
        <w:rPr>
          <w:rFonts w:ascii="宋体" w:hAnsi="宋体" w:eastAsia="宋体" w:cs="宋体"/>
          <w:color w:val="000000"/>
        </w:rPr>
        <w:t>在该温度下的平衡常数为</w:t>
      </w:r>
      <w:r>
        <w:object>
          <v:shape id="_x0000_i115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35" o:title="eqIdbe67926dcdcae9406c284c19b51258b9"/>
            <o:lock v:ext="edit" aspectratio="t"/>
            <w10:wrap type="none"/>
            <w10:anchorlock/>
          </v:shape>
          <o:OLEObject Type="Embed" ProgID="Equation.DSMT4" ShapeID="_x0000_i1156" DrawAspect="Content" ObjectID="_1468075855" r:id="rId234">
            <o:LockedField>false</o:LockedField>
          </o:OLEObject>
        </w:object>
      </w:r>
      <w:r>
        <w:rPr>
          <w:color w:val="000000"/>
        </w:rPr>
        <w:t>___________</w:t>
      </w:r>
      <w:r>
        <w:rPr>
          <w:rFonts w:ascii="宋体" w:hAnsi="宋体" w:eastAsia="宋体" w:cs="宋体"/>
          <w:color w:val="000000"/>
        </w:rPr>
        <w:t>。</w:t>
      </w:r>
    </w:p>
    <w:p w14:paraId="2E18CAAF">
      <w:pPr>
        <w:spacing w:line="360" w:lineRule="auto"/>
        <w:textAlignment w:val="center"/>
        <w:rPr>
          <w:color w:val="000000"/>
        </w:rPr>
      </w:pPr>
      <w:r>
        <w:rPr>
          <w:color w:val="2E75B6"/>
        </w:rPr>
        <w:t>【答案】</w:t>
      </w:r>
      <w:r>
        <w:rPr>
          <w:color w:val="000000"/>
        </w:rPr>
        <w:t>（1）</w:t>
      </w:r>
      <w:r>
        <w:object>
          <v:shape id="_x0000_i1157"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57" DrawAspect="Content" ObjectID="_1468075856" r:id="rId23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或锗</w:t>
      </w:r>
      <w:r>
        <w:rPr>
          <w:rFonts w:ascii="Times New Roman" w:hAnsi="Times New Roman" w:eastAsia="Times New Roman" w:cs="Times New Roman"/>
          <w:color w:val="000000"/>
        </w:rPr>
        <w:t>)</w:t>
      </w:r>
      <w:r>
        <w:rPr>
          <w:color w:val="000000"/>
        </w:rPr>
        <w:t xml:space="preserve">    </w:t>
      </w:r>
    </w:p>
    <w:p w14:paraId="60C866E6">
      <w:pPr>
        <w:spacing w:line="360" w:lineRule="auto"/>
        <w:textAlignment w:val="center"/>
        <w:rPr>
          <w:color w:val="000000"/>
        </w:rPr>
      </w:pPr>
      <w:r>
        <w:rPr>
          <w:color w:val="000000"/>
        </w:rPr>
        <w:t xml:space="preserve">（2）    ①. </w:t>
      </w:r>
      <w:r>
        <w:object>
          <v:shape id="_x0000_i1158"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238" o:title="eqIda6ebec4381568e57db2a67929d400183"/>
            <o:lock v:ext="edit" aspectratio="t"/>
            <w10:wrap type="none"/>
            <w10:anchorlock/>
          </v:shape>
          <o:OLEObject Type="Embed" ProgID="Equation.DSMT4" ShapeID="_x0000_i1158" DrawAspect="Content" ObjectID="_1468075857" r:id="rId237">
            <o:LockedField>false</o:LockedField>
          </o:OLEObject>
        </w:object>
      </w:r>
      <w:r>
        <w:rPr>
          <w:color w:val="000000"/>
        </w:rPr>
        <w:t xml:space="preserve">    ②. </w:t>
      </w:r>
      <w:r>
        <w:rPr>
          <w:rFonts w:ascii="Times New Roman" w:hAnsi="Times New Roman" w:eastAsia="Times New Roman" w:cs="Times New Roman"/>
          <w:color w:val="000000"/>
        </w:rPr>
        <w:t>8</w:t>
      </w:r>
      <w:r>
        <w:rPr>
          <w:color w:val="000000"/>
        </w:rPr>
        <w:t xml:space="preserve">    </w:t>
      </w:r>
    </w:p>
    <w:p w14:paraId="1DB5A508">
      <w:pPr>
        <w:spacing w:line="360" w:lineRule="auto"/>
        <w:textAlignment w:val="center"/>
        <w:rPr>
          <w:color w:val="000000"/>
        </w:rPr>
      </w:pPr>
      <w:r>
        <w:rPr>
          <w:color w:val="000000"/>
        </w:rPr>
        <w:t>（3）</w:t>
      </w:r>
      <w:r>
        <w:object>
          <v:shape id="_x0000_i1159" o:spt="75" alt="学科网(www.zxxk.com)--教育资源门户，提供试卷、教案、课件、论文、素材以及各类教学资源下载，还有大量而丰富的教学相关资讯！" type="#_x0000_t75" style="height:13.4pt;width:19.4pt;" o:ole="t" filled="f" o:preferrelative="t" stroked="f" coordsize="21600,21600">
            <v:path/>
            <v:fill on="f" focussize="0,0"/>
            <v:stroke on="f" joinstyle="miter"/>
            <v:imagedata r:id="rId240" o:title="eqIde5a122e25cf4eb9f03ffe5ec823bfc31"/>
            <o:lock v:ext="edit" aspectratio="t"/>
            <w10:wrap type="none"/>
            <w10:anchorlock/>
          </v:shape>
          <o:OLEObject Type="Embed" ProgID="Equation.DSMT4" ShapeID="_x0000_i1159" DrawAspect="Content" ObjectID="_1468075858" r:id="rId23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或一氧化碳</w:t>
      </w:r>
      <w:r>
        <w:rPr>
          <w:rFonts w:ascii="Times New Roman" w:hAnsi="Times New Roman" w:eastAsia="Times New Roman" w:cs="Times New Roman"/>
          <w:color w:val="000000"/>
        </w:rPr>
        <w:t>)</w:t>
      </w:r>
      <w:r>
        <w:rPr>
          <w:color w:val="000000"/>
        </w:rPr>
        <w:t xml:space="preserve">    </w:t>
      </w:r>
    </w:p>
    <w:p w14:paraId="1738FC0A">
      <w:pPr>
        <w:spacing w:line="360" w:lineRule="auto"/>
        <w:textAlignment w:val="center"/>
        <w:rPr>
          <w:color w:val="000000"/>
        </w:rPr>
      </w:pPr>
      <w:r>
        <w:rPr>
          <w:color w:val="000000"/>
        </w:rPr>
        <w:t xml:space="preserve">（4）    ①. </w:t>
      </w:r>
      <w:r>
        <w:rPr>
          <w:rFonts w:ascii="宋体" w:hAnsi="宋体" w:eastAsia="宋体" w:cs="宋体"/>
          <w:color w:val="000000"/>
        </w:rPr>
        <w:t>负</w:t>
      </w:r>
      <w:r>
        <w:rPr>
          <w:color w:val="000000"/>
        </w:rPr>
        <w:t xml:space="preserve">    ②. </w:t>
      </w:r>
      <w:r>
        <w:object>
          <v:shape id="_x0000_i1160"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242" o:title="eqId8e35ae6864cab1ee7779617cbf588c4a"/>
            <o:lock v:ext="edit" aspectratio="t"/>
            <w10:wrap type="none"/>
            <w10:anchorlock/>
          </v:shape>
          <o:OLEObject Type="Embed" ProgID="Equation.DSMT4" ShapeID="_x0000_i1160" DrawAspect="Content" ObjectID="_1468075859" r:id="rId241">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6.4pt;width:63.1pt;" o:ole="t" filled="f" o:preferrelative="t" stroked="f" coordsize="21600,21600">
            <v:path/>
            <v:fill on="f" focussize="0,0"/>
            <v:stroke on="f" joinstyle="miter"/>
            <v:imagedata r:id="rId244" o:title="eqIdc36a5d216a82091cac769ca925cf554d"/>
            <o:lock v:ext="edit" aspectratio="t"/>
            <w10:wrap type="none"/>
            <w10:anchorlock/>
          </v:shape>
          <o:OLEObject Type="Embed" ProgID="Equation.DSMT4" ShapeID="_x0000_i1161" DrawAspect="Content" ObjectID="_1468075860" r:id="rId243">
            <o:LockedField>false</o:LockedField>
          </o:OLEObject>
        </w:object>
      </w:r>
      <w:r>
        <w:rPr>
          <w:color w:val="000000"/>
        </w:rPr>
        <w:t xml:space="preserve">    </w:t>
      </w:r>
    </w:p>
    <w:p w14:paraId="555032B8">
      <w:pPr>
        <w:spacing w:line="360" w:lineRule="auto"/>
        <w:textAlignment w:val="center"/>
        <w:rPr>
          <w:color w:val="000000"/>
        </w:rPr>
      </w:pPr>
      <w:r>
        <w:rPr>
          <w:color w:val="000000"/>
        </w:rPr>
        <w:t>（5）</w:t>
      </w:r>
      <w:r>
        <w:object>
          <v:shape id="_x0000_i116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246" o:title="eqId88fa13252154e24e7ee9481c19483c70"/>
            <o:lock v:ext="edit" aspectratio="t"/>
            <w10:wrap type="none"/>
            <w10:anchorlock/>
          </v:shape>
          <o:OLEObject Type="Embed" ProgID="Equation.DSMT4" ShapeID="_x0000_i1162" DrawAspect="Content" ObjectID="_1468075861" r:id="rId245">
            <o:LockedField>false</o:LockedField>
          </o:OLEObject>
        </w:object>
      </w:r>
    </w:p>
    <w:p w14:paraId="5CDB5AE3">
      <w:pPr>
        <w:spacing w:line="360" w:lineRule="auto"/>
        <w:textAlignment w:val="center"/>
        <w:rPr>
          <w:color w:val="000000"/>
        </w:rPr>
      </w:pPr>
      <w:r>
        <w:rPr>
          <w:color w:val="2E75B6"/>
        </w:rPr>
        <w:t>【解析】</w:t>
      </w:r>
    </w:p>
    <w:p w14:paraId="248A199A">
      <w:pPr>
        <w:spacing w:line="360" w:lineRule="auto"/>
        <w:textAlignment w:val="center"/>
        <w:rPr>
          <w:color w:val="000000"/>
        </w:rPr>
      </w:pPr>
      <w:r>
        <w:rPr>
          <w:color w:val="000000"/>
        </w:rPr>
        <w:t>【小问1详解】</w:t>
      </w:r>
    </w:p>
    <w:p w14:paraId="77F66610">
      <w:pPr>
        <w:spacing w:line="360" w:lineRule="auto"/>
        <w:jc w:val="left"/>
        <w:textAlignment w:val="center"/>
        <w:rPr>
          <w:color w:val="000000"/>
        </w:rPr>
      </w:pPr>
      <w:r>
        <w:rPr>
          <w:color w:val="000000"/>
        </w:rPr>
        <w:t>同主族元素，从上至下，元素的第一电离能逐渐减小，</w:t>
      </w:r>
      <w:r>
        <w:rPr>
          <w:rFonts w:ascii="宋体" w:hAnsi="宋体" w:eastAsia="宋体" w:cs="宋体"/>
          <w:color w:val="000000"/>
        </w:rPr>
        <w:t>锗</w:t>
      </w:r>
      <w:r>
        <w:rPr>
          <w:rFonts w:ascii="Times New Roman" w:hAnsi="Times New Roman"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63" DrawAspect="Content" ObjectID="_1468075862" r:id="rId2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、锡</w:t>
      </w:r>
      <w:r>
        <w:rPr>
          <w:rFonts w:ascii="Times New Roman" w:hAnsi="Times New Roman" w:eastAsia="Times New Roman" w:cs="Times New Roman"/>
          <w:color w:val="000000"/>
        </w:rPr>
        <w:t>(</w:t>
      </w:r>
      <w:r>
        <w:object>
          <v:shape id="_x0000_i1164" o:spt="75" alt="学科网(www.zxxk.com)--教育资源门户，提供试卷、教案、课件、论文、素材以及各类教学资源下载，还有大量而丰富的教学相关资讯！" type="#_x0000_t75" style="height:14pt;width:16.15pt;" o:ole="t" filled="f" o:preferrelative="t" stroked="f" coordsize="21600,21600">
            <v:path/>
            <v:fill on="f" focussize="0,0"/>
            <v:stroke on="f" joinstyle="miter"/>
            <v:imagedata r:id="rId205" o:title="eqIdf42493f8d0cadbd09fe45d7ea7f2cdda"/>
            <o:lock v:ext="edit" aspectratio="t"/>
            <w10:wrap type="none"/>
            <w10:anchorlock/>
          </v:shape>
          <o:OLEObject Type="Embed" ProgID="Equation.DSMT4" ShapeID="_x0000_i1164" DrawAspect="Content" ObjectID="_1468075863" r:id="rId24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和铅</w:t>
      </w:r>
      <w:r>
        <w:rPr>
          <w:rFonts w:ascii="Times New Roman" w:hAnsi="Times New Roman" w:eastAsia="Times New Roman" w:cs="Times New Roman"/>
          <w:color w:val="000000"/>
        </w:rPr>
        <w:t>(</w:t>
      </w:r>
      <w:r>
        <w:object>
          <v:shape id="_x0000_i1165"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07" o:title="eqId93c712a9f40571fcbdbf7ba702102429"/>
            <o:lock v:ext="edit" aspectratio="t"/>
            <w10:wrap type="none"/>
            <w10:anchorlock/>
          </v:shape>
          <o:OLEObject Type="Embed" ProgID="Equation.DSMT4" ShapeID="_x0000_i1165" DrawAspect="Content" ObjectID="_1468075864" r:id="rId2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是第</w:t>
      </w:r>
      <w:r>
        <w:rPr>
          <w:rFonts w:ascii="Times New Roman" w:hAnsi="Times New Roman" w:eastAsia="Times New Roman" w:cs="Times New Roman"/>
          <w:color w:val="000000"/>
        </w:rPr>
        <w:t>ⅣA</w:t>
      </w:r>
      <w:r>
        <w:rPr>
          <w:rFonts w:ascii="宋体" w:hAnsi="宋体" w:eastAsia="宋体" w:cs="宋体"/>
          <w:color w:val="000000"/>
        </w:rPr>
        <w:t>族元素，</w:t>
      </w:r>
      <w:r>
        <w:rPr>
          <w:color w:val="000000"/>
        </w:rPr>
        <w:t>三种元素中，第一电离能最大的是</w:t>
      </w:r>
      <w:r>
        <w:rPr>
          <w:rFonts w:ascii="宋体" w:hAnsi="宋体" w:eastAsia="宋体" w:cs="宋体"/>
          <w:color w:val="000000"/>
        </w:rPr>
        <w:t>锗</w:t>
      </w:r>
      <w:r>
        <w:rPr>
          <w:rFonts w:ascii="Times New Roman" w:hAnsi="Times New Roman" w:eastAsia="Times New Roman" w:cs="Times New Roman"/>
          <w:color w:val="000000"/>
        </w:rPr>
        <w:t>(</w:t>
      </w:r>
      <w:r>
        <w:object>
          <v:shape id="_x0000_i1166"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03" o:title="eqId32fd3f1a1e67fecd2357536e8ae5e5fe"/>
            <o:lock v:ext="edit" aspectratio="t"/>
            <w10:wrap type="none"/>
            <w10:anchorlock/>
          </v:shape>
          <o:OLEObject Type="Embed" ProgID="Equation.DSMT4" ShapeID="_x0000_i1166" DrawAspect="Content" ObjectID="_1468075865" r:id="rId250">
            <o:LockedField>false</o:LockedField>
          </o:OLEObject>
        </w:object>
      </w:r>
      <w:r>
        <w:rPr>
          <w:rFonts w:ascii="Times New Roman" w:hAnsi="Times New Roman" w:eastAsia="Times New Roman" w:cs="Times New Roman"/>
          <w:color w:val="000000"/>
        </w:rPr>
        <w:t>)</w:t>
      </w:r>
      <w:r>
        <w:rPr>
          <w:color w:val="000000"/>
        </w:rPr>
        <w:t>；</w:t>
      </w:r>
    </w:p>
    <w:p w14:paraId="0CBC9216">
      <w:pPr>
        <w:spacing w:line="360" w:lineRule="auto"/>
        <w:jc w:val="left"/>
        <w:textAlignment w:val="center"/>
        <w:rPr>
          <w:color w:val="000000"/>
        </w:rPr>
      </w:pPr>
      <w:r>
        <w:rPr>
          <w:color w:val="000000"/>
        </w:rPr>
        <w:t>【小问2详解】</w:t>
      </w:r>
    </w:p>
    <w:p w14:paraId="4E4B25AC">
      <w:pPr>
        <w:spacing w:line="360" w:lineRule="auto"/>
        <w:jc w:val="left"/>
        <w:textAlignment w:val="center"/>
        <w:rPr>
          <w:color w:val="000000"/>
        </w:rPr>
      </w:pPr>
      <w:r>
        <w:rPr>
          <w:color w:val="000000"/>
        </w:rPr>
        <w:t>Ge的原子序数为32，基态Ge原子的价层电子排布式为</w:t>
      </w:r>
      <w:r>
        <w:object>
          <v:shape id="_x0000_i1167"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238" o:title="eqIda6ebec4381568e57db2a67929d400183"/>
            <o:lock v:ext="edit" aspectratio="t"/>
            <w10:wrap type="none"/>
            <w10:anchorlock/>
          </v:shape>
          <o:OLEObject Type="Embed" ProgID="Equation.DSMT4" ShapeID="_x0000_i1167" DrawAspect="Content" ObjectID="_1468075866" r:id="rId251">
            <o:LockedField>false</o:LockedField>
          </o:OLEObject>
        </w:object>
      </w:r>
      <w:r>
        <w:rPr>
          <w:color w:val="000000"/>
        </w:rPr>
        <w:t>；由图可知，Ge原子位于顶点和面心，其数目为</w:t>
      </w:r>
      <w:r>
        <w:object>
          <v:shape id="_x0000_i1168"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253" o:title="eqId241732c6429f0331e88d427d2a8943a5"/>
            <o:lock v:ext="edit" aspectratio="t"/>
            <w10:wrap type="none"/>
            <w10:anchorlock/>
          </v:shape>
          <o:OLEObject Type="Embed" ProgID="Equation.DSMT4" ShapeID="_x0000_i1168" DrawAspect="Content" ObjectID="_1468075867" r:id="rId252">
            <o:LockedField>false</o:LockedField>
          </o:OLEObject>
        </w:object>
      </w:r>
      <w:r>
        <w:rPr>
          <w:color w:val="000000"/>
        </w:rPr>
        <w:t>；</w:t>
      </w:r>
    </w:p>
    <w:p w14:paraId="1BDB5A6D">
      <w:pPr>
        <w:spacing w:line="360" w:lineRule="auto"/>
        <w:jc w:val="left"/>
        <w:textAlignment w:val="center"/>
        <w:rPr>
          <w:color w:val="000000"/>
        </w:rPr>
      </w:pPr>
      <w:r>
        <w:rPr>
          <w:color w:val="000000"/>
        </w:rPr>
        <w:t>【小问3详解】</w:t>
      </w:r>
    </w:p>
    <w:p w14:paraId="1AAB952E">
      <w:pPr>
        <w:spacing w:line="360" w:lineRule="auto"/>
        <w:jc w:val="left"/>
        <w:textAlignment w:val="center"/>
        <w:rPr>
          <w:color w:val="000000"/>
        </w:rPr>
      </w:pPr>
      <w:r>
        <w:rPr>
          <w:color w:val="000000"/>
        </w:rPr>
        <w:t>粗锡常</w:t>
      </w:r>
      <w:r>
        <w:rPr>
          <w:rFonts w:ascii="宋体" w:hAnsi="宋体" w:eastAsia="宋体" w:cs="宋体"/>
          <w:color w:val="000000"/>
        </w:rPr>
        <w:t>由</w:t>
      </w:r>
      <w:r>
        <w:object>
          <v:shape id="_x0000_i1169" o:spt="75" alt="学科网(www.zxxk.com)--教育资源门户，提供试卷、教案、课件、论文、素材以及各类教学资源下载，还有大量而丰富的教学相关资讯！" type="#_x0000_t75" style="height:18.25pt;width:29pt;" o:ole="t" filled="f" o:preferrelative="t" stroked="f" coordsize="21600,21600">
            <v:path/>
            <v:fill on="f" focussize="0,0"/>
            <v:stroke on="f" joinstyle="miter"/>
            <v:imagedata r:id="rId213" o:title="eqIdb14498368ef54b56bcf460cb437be65e"/>
            <o:lock v:ext="edit" aspectratio="t"/>
            <w10:wrap type="none"/>
            <w10:anchorlock/>
          </v:shape>
          <o:OLEObject Type="Embed" ProgID="Equation.DSMT4" ShapeID="_x0000_i1169" DrawAspect="Content" ObjectID="_1468075868" r:id="rId254">
            <o:LockedField>false</o:LockedField>
          </o:OLEObject>
        </w:object>
      </w:r>
      <w:r>
        <w:rPr>
          <w:color w:val="000000"/>
        </w:rPr>
        <w:t>还原制得，将炭与</w:t>
      </w:r>
      <w:r>
        <w:object>
          <v:shape id="_x0000_i1170"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56" o:title="eqId57ed2629477d66009527cbf44cdea83b"/>
            <o:lock v:ext="edit" aspectratio="t"/>
            <w10:wrap type="none"/>
            <w10:anchorlock/>
          </v:shape>
          <o:OLEObject Type="Embed" ProgID="Equation.DSMT4" ShapeID="_x0000_i1170" DrawAspect="Content" ObjectID="_1468075869" r:id="rId255">
            <o:LockedField>false</o:LockedField>
          </o:OLEObject>
        </w:object>
      </w:r>
      <w:r>
        <w:rPr>
          <w:color w:val="000000"/>
        </w:rPr>
        <w:t>混合，隔绝空气加热到1000</w:t>
      </w:r>
      <w:r>
        <w:rPr>
          <w:rFonts w:ascii="宋体" w:hAnsi="宋体" w:eastAsia="宋体" w:cs="宋体"/>
          <w:color w:val="000000"/>
        </w:rPr>
        <w:t>℃</w:t>
      </w:r>
      <w:r>
        <w:rPr>
          <w:color w:val="000000"/>
        </w:rPr>
        <w:t>，无明显反应，说明C不能还原</w:t>
      </w:r>
      <w:r>
        <w:object>
          <v:shape id="_x0000_i117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56" o:title="eqId57ed2629477d66009527cbf44cdea83b"/>
            <o:lock v:ext="edit" aspectratio="t"/>
            <w10:wrap type="none"/>
            <w10:anchorlock/>
          </v:shape>
          <o:OLEObject Type="Embed" ProgID="Equation.DSMT4" ShapeID="_x0000_i1171" DrawAspect="Content" ObjectID="_1468075870" r:id="rId257">
            <o:LockedField>false</o:LockedField>
          </o:OLEObject>
        </w:object>
      </w:r>
      <w:r>
        <w:rPr>
          <w:color w:val="000000"/>
        </w:rPr>
        <w:t>，但通入空气，使炭不完全燃烧，生成CO，840</w:t>
      </w:r>
      <w:r>
        <w:rPr>
          <w:rFonts w:ascii="宋体" w:hAnsi="宋体" w:eastAsia="宋体" w:cs="宋体"/>
          <w:color w:val="000000"/>
        </w:rPr>
        <w:t>℃</w:t>
      </w:r>
      <w:r>
        <w:rPr>
          <w:color w:val="000000"/>
        </w:rPr>
        <w:t>时</w:t>
      </w:r>
      <w:r>
        <w:object>
          <v:shape id="_x0000_i117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56" o:title="eqId57ed2629477d66009527cbf44cdea83b"/>
            <o:lock v:ext="edit" aspectratio="t"/>
            <w10:wrap type="none"/>
            <w10:anchorlock/>
          </v:shape>
          <o:OLEObject Type="Embed" ProgID="Equation.DSMT4" ShapeID="_x0000_i1172" DrawAspect="Content" ObjectID="_1468075871" r:id="rId258">
            <o:LockedField>false</o:LockedField>
          </o:OLEObject>
        </w:object>
      </w:r>
      <w:r>
        <w:rPr>
          <w:color w:val="000000"/>
        </w:rPr>
        <w:t>即可迅速转化为Sn，由此推断还原</w:t>
      </w:r>
      <w:r>
        <w:object>
          <v:shape id="_x0000_i117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56" o:title="eqId57ed2629477d66009527cbf44cdea83b"/>
            <o:lock v:ext="edit" aspectratio="t"/>
            <w10:wrap type="none"/>
            <w10:anchorlock/>
          </v:shape>
          <o:OLEObject Type="Embed" ProgID="Equation.DSMT4" ShapeID="_x0000_i1173" DrawAspect="Content" ObjectID="_1468075872" r:id="rId259">
            <o:LockedField>false</o:LockedField>
          </o:OLEObject>
        </w:object>
      </w:r>
      <w:r>
        <w:rPr>
          <w:color w:val="000000"/>
        </w:rPr>
        <w:t>的物质是CO；</w:t>
      </w:r>
    </w:p>
    <w:p w14:paraId="5C4707DF">
      <w:pPr>
        <w:spacing w:line="360" w:lineRule="auto"/>
        <w:jc w:val="left"/>
        <w:textAlignment w:val="center"/>
        <w:rPr>
          <w:color w:val="000000"/>
        </w:rPr>
      </w:pPr>
      <w:r>
        <w:rPr>
          <w:color w:val="000000"/>
        </w:rPr>
        <w:t>【小问4详解】</w:t>
      </w:r>
    </w:p>
    <w:p w14:paraId="58FA8CDD">
      <w:pPr>
        <w:spacing w:line="360" w:lineRule="auto"/>
        <w:jc w:val="left"/>
        <w:textAlignment w:val="center"/>
        <w:rPr>
          <w:color w:val="000000"/>
        </w:rPr>
      </w:pPr>
      <w:r>
        <w:rPr>
          <w:color w:val="000000"/>
        </w:rPr>
        <w:t>含铁、铅杂质的粗锡进行电解精炼时，与铜的电解精炼类似，纯锡接电源的负极，粗锡上发生反应的电极反应式为</w:t>
      </w:r>
      <w:r>
        <w:object>
          <v:shape id="_x0000_i1174"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261" o:title="eqIdcf26b601eccbbdb60792f191ab48bd07"/>
            <o:lock v:ext="edit" aspectratio="t"/>
            <w10:wrap type="none"/>
            <w10:anchorlock/>
          </v:shape>
          <o:OLEObject Type="Embed" ProgID="Equation.DSMT4" ShapeID="_x0000_i1174" DrawAspect="Content" ObjectID="_1468075873" r:id="rId260">
            <o:LockedField>false</o:LockedField>
          </o:OLEObject>
        </w:object>
      </w:r>
      <w:r>
        <w:rPr>
          <w:color w:val="000000"/>
        </w:rPr>
        <w:t>、</w:t>
      </w:r>
      <w:r>
        <w:object>
          <v:shape id="_x0000_i117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63" o:title="eqId949d0066c6922a9b32db368632f1d3a7"/>
            <o:lock v:ext="edit" aspectratio="t"/>
            <w10:wrap type="none"/>
            <w10:anchorlock/>
          </v:shape>
          <o:OLEObject Type="Embed" ProgID="Equation.DSMT4" ShapeID="_x0000_i1175" DrawAspect="Content" ObjectID="_1468075874" r:id="rId262">
            <o:LockedField>false</o:LockedField>
          </o:OLEObject>
        </w:object>
      </w:r>
      <w:r>
        <w:rPr>
          <w:color w:val="000000"/>
        </w:rPr>
        <w:t>；</w:t>
      </w:r>
    </w:p>
    <w:p w14:paraId="494D5F4C">
      <w:pPr>
        <w:spacing w:line="360" w:lineRule="auto"/>
        <w:jc w:val="left"/>
        <w:textAlignment w:val="center"/>
        <w:rPr>
          <w:color w:val="000000"/>
        </w:rPr>
      </w:pPr>
      <w:r>
        <w:rPr>
          <w:color w:val="000000"/>
        </w:rPr>
        <w:t>【小问5详解】</w:t>
      </w:r>
    </w:p>
    <w:p w14:paraId="422566A3">
      <w:pPr>
        <w:spacing w:line="360" w:lineRule="auto"/>
        <w:jc w:val="left"/>
        <w:textAlignment w:val="center"/>
        <w:rPr>
          <w:color w:val="000000"/>
        </w:rPr>
      </w:pPr>
      <w:r>
        <w:rPr>
          <w:rFonts w:ascii="宋体" w:hAnsi="宋体" w:eastAsia="宋体" w:cs="宋体"/>
          <w:color w:val="000000"/>
        </w:rPr>
        <w:t>已知一定温度下，</w:t>
      </w:r>
      <w:r>
        <w:object>
          <v:shape id="_x0000_i1176"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23" o:title="eqIda466ec8a9028e2ef8a15cbac0710d6e3"/>
            <o:lock v:ext="edit" aspectratio="t"/>
            <w10:wrap type="none"/>
            <w10:anchorlock/>
          </v:shape>
          <o:OLEObject Type="Embed" ProgID="Equation.DSMT4" ShapeID="_x0000_i1176" DrawAspect="Content" ObjectID="_1468075875" r:id="rId264">
            <o:LockedField>false</o:LockedField>
          </o:OLEObject>
        </w:object>
      </w:r>
      <w:r>
        <w:rPr>
          <w:rFonts w:ascii="宋体" w:hAnsi="宋体" w:eastAsia="宋体" w:cs="宋体"/>
          <w:color w:val="000000"/>
        </w:rPr>
        <w:t>的饱和溶液中</w:t>
      </w:r>
      <w:r>
        <w:object>
          <v:shape id="_x0000_i1177"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228" o:title="eqId2b92ea2a1f343e26099e8f91e86e11ba"/>
            <o:lock v:ext="edit" aspectratio="t"/>
            <w10:wrap type="none"/>
            <w10:anchorlock/>
          </v:shape>
          <o:OLEObject Type="Embed" ProgID="Equation.DSMT4" ShapeID="_x0000_i1177" DrawAspect="Content" ObjectID="_1468075876" r:id="rId265">
            <o:LockedField>false</o:LockedField>
          </o:OLEObject>
        </w:object>
      </w:r>
      <w:r>
        <w:rPr>
          <w:rFonts w:ascii="宋体" w:hAnsi="宋体" w:eastAsia="宋体" w:cs="宋体"/>
          <w:color w:val="000000"/>
        </w:rPr>
        <w:t>，则</w:t>
      </w:r>
      <w:r>
        <w:object>
          <v:shape id="_x0000_i1178" o:spt="75" alt="学科网(www.zxxk.com)--教育资源门户，提供试卷、教案、课件、论文、素材以及各类教学资源下载，还有大量而丰富的教学相关资讯！" type="#_x0000_t75" style="height:24.75pt;width:249.75pt;" o:ole="t" filled="f" o:preferrelative="t" stroked="f" coordsize="21600,21600">
            <v:path/>
            <v:fill on="f" focussize="0,0"/>
            <v:stroke on="f" joinstyle="miter"/>
            <v:imagedata r:id="rId267" o:title="eqIddf1b37a8e257fd63fc456da5516971fe"/>
            <o:lock v:ext="edit" aspectratio="t"/>
            <w10:wrap type="none"/>
            <w10:anchorlock/>
          </v:shape>
          <o:OLEObject Type="Embed" ProgID="Equation.DSMT4" ShapeID="_x0000_i1178" DrawAspect="Content" ObjectID="_1468075877" r:id="rId266">
            <o:LockedField>false</o:LockedField>
          </o:OLEObject>
        </w:object>
      </w:r>
      <w:r>
        <w:object>
          <v:shape id="_x0000_i1179"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69" o:title="eqId1c15102390f641c3ae2a5681e3565166"/>
            <o:lock v:ext="edit" aspectratio="t"/>
            <w10:wrap type="none"/>
            <w10:anchorlock/>
          </v:shape>
          <o:OLEObject Type="Embed" ProgID="Equation.DSMT4" ShapeID="_x0000_i1179" DrawAspect="Content" ObjectID="_1468075878" r:id="rId268">
            <o:LockedField>false</o:LockedField>
          </o:OLEObject>
        </w:object>
      </w:r>
      <w:r>
        <w:rPr>
          <w:color w:val="000000"/>
        </w:rPr>
        <w:t>，</w:t>
      </w:r>
      <w:r>
        <w:rPr>
          <w:rFonts w:ascii="宋体" w:hAnsi="宋体" w:eastAsia="宋体" w:cs="宋体"/>
          <w:color w:val="000000"/>
        </w:rPr>
        <w:t>该反应的平衡常数</w:t>
      </w:r>
      <w:r>
        <w:rPr>
          <w:rFonts w:ascii="Times New Roman" w:hAnsi="Times New Roman" w:eastAsia="Times New Roman" w:cs="Times New Roman"/>
          <w:color w:val="000000"/>
        </w:rPr>
        <w:t>K=</w:t>
      </w:r>
      <w:r>
        <w:object>
          <v:shape id="_x0000_i1180" o:spt="75" alt="学科网(www.zxxk.com)--教育资源门户，提供试卷、教案、课件、论文、素材以及各类教学资源下载，还有大量而丰富的教学相关资讯！" type="#_x0000_t75" style="height:44.25pt;width:264.75pt;" o:ole="t" filled="f" o:preferrelative="t" stroked="f" coordsize="21600,21600">
            <v:path/>
            <v:fill on="f" focussize="0,0"/>
            <v:stroke on="f" joinstyle="miter"/>
            <v:imagedata r:id="rId271" o:title="eqId41df65f822225ef0ec9cdff75d3a040e"/>
            <o:lock v:ext="edit" aspectratio="t"/>
            <w10:wrap type="none"/>
            <w10:anchorlock/>
          </v:shape>
          <o:OLEObject Type="Embed" ProgID="Equation.DSMT4" ShapeID="_x0000_i1180" DrawAspect="Content" ObjectID="_1468075879" r:id="rId270">
            <o:LockedField>false</o:LockedField>
          </o:OLEObject>
        </w:object>
      </w:r>
      <w:r>
        <w:object>
          <v:shape id="_x0000_i1181"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273" o:title="eqId35bf9c32fc7eeef6d0c1b855d29ceb6d"/>
            <o:lock v:ext="edit" aspectratio="t"/>
            <w10:wrap type="none"/>
            <w10:anchorlock/>
          </v:shape>
          <o:OLEObject Type="Embed" ProgID="Equation.DSMT4" ShapeID="_x0000_i1181" DrawAspect="Content" ObjectID="_1468075880" r:id="rId272">
            <o:LockedField>false</o:LockedField>
          </o:OLEObject>
        </w:object>
      </w:r>
      <w:r>
        <w:rPr>
          <w:color w:val="000000"/>
        </w:rPr>
        <w:t>。</w:t>
      </w:r>
    </w:p>
    <w:p w14:paraId="0F80D532">
      <w:pPr>
        <w:spacing w:line="360" w:lineRule="auto"/>
        <w:jc w:val="left"/>
        <w:textAlignment w:val="center"/>
        <w:rPr>
          <w:color w:val="000000"/>
        </w:rPr>
      </w:pPr>
      <w:r>
        <w:rPr>
          <w:color w:val="000000"/>
        </w:rPr>
        <w:t xml:space="preserve">14. </w:t>
      </w:r>
      <w:r>
        <w:rPr>
          <w:rFonts w:ascii="宋体" w:hAnsi="宋体" w:eastAsia="宋体" w:cs="宋体"/>
          <w:color w:val="000000"/>
        </w:rPr>
        <w:t>天然产物</w:t>
      </w:r>
      <w:r>
        <w:rPr>
          <w:rFonts w:ascii="Times New Roman" w:hAnsi="Times New Roman" w:eastAsia="Times New Roman" w:cs="Times New Roman"/>
          <w:color w:val="000000"/>
        </w:rPr>
        <w:t>P</w:t>
      </w:r>
      <w:r>
        <w:rPr>
          <w:rFonts w:ascii="宋体" w:hAnsi="宋体" w:eastAsia="宋体" w:cs="宋体"/>
          <w:color w:val="000000"/>
        </w:rPr>
        <w:t>是具有除草活性的植物化感物质，其合成路线如下：</w:t>
      </w:r>
    </w:p>
    <w:p w14:paraId="12F1EDB8">
      <w:pPr>
        <w:spacing w:line="360" w:lineRule="auto"/>
        <w:jc w:val="left"/>
        <w:textAlignment w:val="center"/>
        <w:rPr>
          <w:color w:val="000000"/>
        </w:rPr>
      </w:pPr>
      <w:r>
        <w:rPr>
          <w:color w:val="000000"/>
        </w:rPr>
        <w:drawing>
          <wp:inline distT="0" distB="0" distL="114300" distR="114300">
            <wp:extent cx="5238750" cy="2837815"/>
            <wp:effectExtent l="0" t="0" r="3810" b="1206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5238750" cy="2838366"/>
                    </a:xfrm>
                    <a:prstGeom prst="rect">
                      <a:avLst/>
                    </a:prstGeom>
                  </pic:spPr>
                </pic:pic>
              </a:graphicData>
            </a:graphic>
          </wp:inline>
        </w:drawing>
      </w:r>
    </w:p>
    <w:p w14:paraId="14A3725F">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因官能团位置不同而产生的异构体</w:t>
      </w:r>
      <w:r>
        <w:rPr>
          <w:rFonts w:ascii="Times New Roman" w:hAnsi="Times New Roman" w:eastAsia="Times New Roman" w:cs="Times New Roman"/>
          <w:color w:val="000000"/>
        </w:rPr>
        <w:t>(</w:t>
      </w:r>
      <w:r>
        <w:rPr>
          <w:rFonts w:ascii="宋体" w:hAnsi="宋体" w:eastAsia="宋体" w:cs="宋体"/>
          <w:color w:val="000000"/>
        </w:rPr>
        <w:t>不包含</w:t>
      </w:r>
      <w:r>
        <w:rPr>
          <w:rFonts w:ascii="Times New Roman" w:hAnsi="Times New Roman" w:eastAsia="Times New Roman" w:cs="Times New Roman"/>
          <w:color w:val="000000"/>
        </w:rPr>
        <w:t>A)</w:t>
      </w:r>
      <w:r>
        <w:rPr>
          <w:rFonts w:ascii="宋体" w:hAnsi="宋体" w:eastAsia="宋体" w:cs="宋体"/>
          <w:color w:val="000000"/>
        </w:rPr>
        <w:t>数目为：</w:t>
      </w:r>
      <w:r>
        <w:rPr>
          <w:color w:val="000000"/>
        </w:rPr>
        <w:t>___________</w:t>
      </w:r>
      <w:r>
        <w:rPr>
          <w:rFonts w:ascii="宋体" w:hAnsi="宋体" w:eastAsia="宋体" w:cs="宋体"/>
          <w:color w:val="000000"/>
        </w:rPr>
        <w:t>；其中核磁共振氢谱有四组峰的异构体的结构简式为</w:t>
      </w:r>
      <w:r>
        <w:rPr>
          <w:color w:val="000000"/>
        </w:rPr>
        <w:t>___________</w:t>
      </w:r>
      <w:r>
        <w:rPr>
          <w:rFonts w:ascii="宋体" w:hAnsi="宋体" w:eastAsia="宋体" w:cs="宋体"/>
          <w:color w:val="000000"/>
        </w:rPr>
        <w:t>，系统命名为</w:t>
      </w:r>
      <w:r>
        <w:rPr>
          <w:color w:val="000000"/>
        </w:rPr>
        <w:t>___________</w:t>
      </w:r>
      <w:r>
        <w:rPr>
          <w:rFonts w:ascii="宋体" w:hAnsi="宋体" w:eastAsia="宋体" w:cs="宋体"/>
          <w:color w:val="000000"/>
        </w:rPr>
        <w:t>。</w:t>
      </w:r>
    </w:p>
    <w:p w14:paraId="6F6532F7">
      <w:pPr>
        <w:spacing w:line="360" w:lineRule="auto"/>
        <w:jc w:val="left"/>
        <w:textAlignment w:val="center"/>
        <w:rPr>
          <w:color w:val="000000"/>
        </w:rPr>
      </w:pPr>
      <w:r>
        <w:rPr>
          <w:color w:val="000000"/>
        </w:rPr>
        <w:t>（2）</w:t>
      </w:r>
      <w:r>
        <w:rPr>
          <w:rFonts w:ascii="Times New Roman" w:hAnsi="Times New Roman" w:eastAsia="Times New Roman" w:cs="Times New Roman"/>
          <w:color w:val="000000"/>
        </w:rPr>
        <w:t>B</w:t>
      </w:r>
      <w:r>
        <w:rPr>
          <w:rFonts w:ascii="宋体" w:hAnsi="宋体" w:eastAsia="宋体" w:cs="宋体"/>
          <w:color w:val="000000"/>
          <w:position w:val="0"/>
        </w:rPr>
        <w:drawing>
          <wp:inline distT="0" distB="0" distL="114300" distR="114300">
            <wp:extent cx="133350" cy="177800"/>
            <wp:effectExtent l="0" t="0" r="3810" b="4445"/>
            <wp:docPr id="784108540" name="图片 78410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40" name="图片 784108540"/>
                    <pic:cNvPicPr>
                      <a:picLocks noChangeAspect="1"/>
                    </pic:cNvPicPr>
                  </pic:nvPicPr>
                  <pic:blipFill>
                    <a:blip r:embed="rId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含氧官能团名称为</w:t>
      </w:r>
      <w:r>
        <w:rPr>
          <w:color w:val="000000"/>
        </w:rPr>
        <w:t>___________</w:t>
      </w:r>
      <w:r>
        <w:rPr>
          <w:rFonts w:ascii="宋体" w:hAnsi="宋体" w:eastAsia="宋体" w:cs="宋体"/>
          <w:color w:val="000000"/>
        </w:rPr>
        <w:t>。</w:t>
      </w:r>
    </w:p>
    <w:p w14:paraId="19C0B9FA">
      <w:pPr>
        <w:spacing w:line="360" w:lineRule="auto"/>
        <w:jc w:val="left"/>
        <w:textAlignment w:val="center"/>
        <w:rPr>
          <w:color w:val="000000"/>
        </w:rPr>
      </w:pPr>
      <w:r>
        <w:rPr>
          <w:color w:val="000000"/>
        </w:rPr>
        <w:t>（3）</w:t>
      </w:r>
      <w:r>
        <w:rPr>
          <w:rFonts w:ascii="宋体" w:hAnsi="宋体" w:eastAsia="宋体" w:cs="宋体"/>
          <w:color w:val="000000"/>
        </w:rPr>
        <w:t>写出</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的化学方程式</w:t>
      </w:r>
      <w:r>
        <w:rPr>
          <w:color w:val="000000"/>
        </w:rPr>
        <w:t>___________</w:t>
      </w:r>
      <w:r>
        <w:rPr>
          <w:rFonts w:ascii="宋体" w:hAnsi="宋体" w:eastAsia="宋体" w:cs="宋体"/>
          <w:color w:val="000000"/>
        </w:rPr>
        <w:t>。</w:t>
      </w:r>
    </w:p>
    <w:p w14:paraId="0B3E6B34">
      <w:pPr>
        <w:spacing w:line="360" w:lineRule="auto"/>
        <w:jc w:val="left"/>
        <w:textAlignment w:val="center"/>
        <w:rPr>
          <w:color w:val="000000"/>
        </w:rPr>
      </w:pPr>
      <w:r>
        <w:rPr>
          <w:color w:val="000000"/>
        </w:rPr>
        <w:t>（4）</w:t>
      </w:r>
      <w:r>
        <w:rPr>
          <w:rFonts w:ascii="Times New Roman" w:hAnsi="Times New Roman" w:eastAsia="Times New Roman" w:cs="Times New Roman"/>
          <w:color w:val="000000"/>
        </w:rPr>
        <w:t>D</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45A1A797">
      <w:pPr>
        <w:spacing w:line="360" w:lineRule="auto"/>
        <w:jc w:val="left"/>
        <w:textAlignment w:val="center"/>
        <w:rPr>
          <w:color w:val="000000"/>
        </w:rPr>
      </w:pPr>
      <w:r>
        <w:rPr>
          <w:color w:val="000000"/>
        </w:rPr>
        <w:t>（5）</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的反应类型为</w:t>
      </w:r>
      <w:r>
        <w:rPr>
          <w:color w:val="000000"/>
        </w:rPr>
        <w:t>___________</w:t>
      </w:r>
      <w:r>
        <w:rPr>
          <w:rFonts w:ascii="宋体" w:hAnsi="宋体" w:eastAsia="宋体" w:cs="宋体"/>
          <w:color w:val="000000"/>
        </w:rPr>
        <w:t>。</w:t>
      </w:r>
    </w:p>
    <w:p w14:paraId="4459CC5B">
      <w:pPr>
        <w:spacing w:line="360" w:lineRule="auto"/>
        <w:jc w:val="left"/>
        <w:textAlignment w:val="center"/>
        <w:rPr>
          <w:color w:val="000000"/>
        </w:rPr>
      </w:pPr>
      <w:r>
        <w:rPr>
          <w:color w:val="000000"/>
        </w:rPr>
        <w:t>（6）</w:t>
      </w:r>
      <w:r>
        <w:rPr>
          <w:rFonts w:ascii="宋体" w:hAnsi="宋体" w:eastAsia="宋体" w:cs="宋体"/>
          <w:color w:val="000000"/>
        </w:rPr>
        <w:t>根据</w:t>
      </w:r>
      <w:r>
        <w:rPr>
          <w:rFonts w:ascii="Times New Roman" w:hAnsi="Times New Roman" w:eastAsia="Times New Roman" w:cs="Times New Roman"/>
          <w:color w:val="000000"/>
        </w:rPr>
        <w:t>G</w:t>
      </w:r>
      <w:r>
        <w:rPr>
          <w:rFonts w:ascii="宋体" w:hAnsi="宋体" w:eastAsia="宋体" w:cs="宋体"/>
          <w:color w:val="000000"/>
        </w:rPr>
        <w:t>与</w:t>
      </w:r>
      <w:r>
        <w:rPr>
          <w:rFonts w:ascii="Times New Roman" w:hAnsi="Times New Roman" w:eastAsia="Times New Roman" w:cs="Times New Roman"/>
          <w:color w:val="000000"/>
        </w:rPr>
        <w:t>H</w:t>
      </w:r>
      <w:r>
        <w:rPr>
          <w:rFonts w:ascii="宋体" w:hAnsi="宋体" w:eastAsia="宋体" w:cs="宋体"/>
          <w:color w:val="000000"/>
        </w:rPr>
        <w:t>的分子结构，判断下列说法正确的是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474F5B1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．二者互为同分异构体</w:t>
      </w:r>
      <w:r>
        <w:rPr>
          <w:rFonts w:ascii="Times New Roman" w:hAnsi="Times New Roman" w:eastAsia="Times New Roman" w:cs="Times New Roman"/>
          <w:color w:val="000000"/>
        </w:rPr>
        <w:t xml:space="preserve">   b</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的水溶性相对较高</w:t>
      </w:r>
      <w:r>
        <w:rPr>
          <w:rFonts w:ascii="Times New Roman" w:hAnsi="Times New Roman" w:eastAsia="Times New Roman" w:cs="Times New Roman"/>
          <w:color w:val="000000"/>
        </w:rPr>
        <w:t xml:space="preserve">   c</w:t>
      </w:r>
      <w:r>
        <w:rPr>
          <w:rFonts w:ascii="宋体" w:hAnsi="宋体" w:eastAsia="宋体" w:cs="宋体"/>
          <w:color w:val="000000"/>
        </w:rPr>
        <w:t>．不能用红外光</w:t>
      </w:r>
      <w:r>
        <w:rPr>
          <w:color w:val="000000"/>
        </w:rPr>
        <w:t>谱</w:t>
      </w:r>
      <w:r>
        <w:rPr>
          <w:rFonts w:ascii="宋体" w:hAnsi="宋体" w:eastAsia="宋体" w:cs="宋体"/>
          <w:color w:val="000000"/>
        </w:rPr>
        <w:t>区分二者</w:t>
      </w:r>
    </w:p>
    <w:p w14:paraId="3D322D44">
      <w:pPr>
        <w:spacing w:line="360" w:lineRule="auto"/>
        <w:jc w:val="left"/>
        <w:textAlignment w:val="center"/>
        <w:rPr>
          <w:color w:val="000000"/>
        </w:rPr>
      </w:pPr>
      <w:r>
        <w:rPr>
          <w:color w:val="000000"/>
        </w:rPr>
        <w:t>（7）</w:t>
      </w:r>
      <w:r>
        <w:rPr>
          <w:rFonts w:ascii="宋体" w:hAnsi="宋体" w:eastAsia="宋体" w:cs="宋体"/>
          <w:color w:val="000000"/>
        </w:rPr>
        <w:t>已知产物</w:t>
      </w:r>
      <w:r>
        <w:rPr>
          <w:rFonts w:ascii="Times New Roman" w:hAnsi="Times New Roman" w:eastAsia="Times New Roman" w:cs="Times New Roman"/>
          <w:color w:val="000000"/>
        </w:rPr>
        <w:t>P</w:t>
      </w:r>
      <w:r>
        <w:rPr>
          <w:rFonts w:ascii="宋体" w:hAnsi="宋体" w:eastAsia="宋体" w:cs="宋体"/>
          <w:color w:val="000000"/>
        </w:rPr>
        <w:t>在常温下存在如下互变异构平衡。下列说法</w:t>
      </w:r>
      <w:r>
        <w:rPr>
          <w:rFonts w:ascii="宋体" w:hAnsi="宋体" w:eastAsia="宋体" w:cs="宋体"/>
          <w:color w:val="000000"/>
          <w:em w:val="dot"/>
          <w:lang w:eastAsia="zh-CN"/>
        </w:rPr>
        <w:t>错误</w:t>
      </w:r>
      <w:r>
        <w:rPr>
          <w:rFonts w:ascii="宋体" w:hAnsi="宋体" w:eastAsia="宋体" w:cs="宋体"/>
          <w:color w:val="000000"/>
        </w:rPr>
        <w:t>的是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132C69D2">
      <w:pPr>
        <w:spacing w:line="360" w:lineRule="auto"/>
        <w:jc w:val="left"/>
        <w:textAlignment w:val="center"/>
        <w:rPr>
          <w:color w:val="000000"/>
        </w:rPr>
      </w:pPr>
      <w:r>
        <w:rPr>
          <w:color w:val="000000"/>
        </w:rPr>
        <w:drawing>
          <wp:inline distT="0" distB="0" distL="114300" distR="114300">
            <wp:extent cx="3409950" cy="1028700"/>
            <wp:effectExtent l="0" t="0" r="3810" b="762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75"/>
                    <a:stretch>
                      <a:fillRect/>
                    </a:stretch>
                  </pic:blipFill>
                  <pic:spPr>
                    <a:xfrm>
                      <a:off x="0" y="0"/>
                      <a:ext cx="3409950" cy="1028700"/>
                    </a:xfrm>
                    <a:prstGeom prst="rect">
                      <a:avLst/>
                    </a:prstGeom>
                  </pic:spPr>
                </pic:pic>
              </a:graphicData>
            </a:graphic>
          </wp:inline>
        </w:drawing>
      </w:r>
    </w:p>
    <w:p w14:paraId="0F731BFC">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和</w:t>
      </w:r>
      <w:r>
        <w:object>
          <v:shape id="_x0000_i118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77" o:title="eqId95b02a2eb22e9e77f8412eb97b73e0b3"/>
            <o:lock v:ext="edit" aspectratio="t"/>
            <w10:wrap type="none"/>
            <w10:anchorlock/>
          </v:shape>
          <o:OLEObject Type="Embed" ProgID="Equation.DSMT4" ShapeID="_x0000_i1182" DrawAspect="Content" ObjectID="_1468075881" r:id="rId276">
            <o:LockedField>false</o:LockedField>
          </o:OLEObject>
        </w:object>
      </w:r>
      <w:r>
        <w:rPr>
          <w:rFonts w:ascii="宋体" w:hAnsi="宋体" w:eastAsia="宋体" w:cs="宋体"/>
          <w:color w:val="000000"/>
        </w:rPr>
        <w:t>经催化加氢可得相同产物</w:t>
      </w:r>
      <w:r>
        <w:rPr>
          <w:rFonts w:ascii="Times New Roman" w:hAnsi="Times New Roman" w:eastAsia="Times New Roman" w:cs="Times New Roman"/>
          <w:color w:val="000000"/>
        </w:rPr>
        <w:t xml:space="preserve">     b</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和</w:t>
      </w:r>
      <w:r>
        <w:object>
          <v:shape id="_x0000_i118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77" o:title="eqId95b02a2eb22e9e77f8412eb97b73e0b3"/>
            <o:lock v:ext="edit" aspectratio="t"/>
            <w10:wrap type="none"/>
            <w10:anchorlock/>
          </v:shape>
          <o:OLEObject Type="Embed" ProgID="Equation.DSMT4" ShapeID="_x0000_i1183" DrawAspect="Content" ObjectID="_1468075882" r:id="rId278">
            <o:LockedField>false</o:LockedField>
          </o:OLEObject>
        </w:object>
      </w:r>
      <w:r>
        <w:rPr>
          <w:rFonts w:ascii="宋体" w:hAnsi="宋体" w:eastAsia="宋体" w:cs="宋体"/>
          <w:color w:val="000000"/>
        </w:rPr>
        <w:t>互为构造异构体</w:t>
      </w:r>
    </w:p>
    <w:p w14:paraId="2CB134E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存在分子内氢键</w:t>
      </w:r>
      <w:r>
        <w:rPr>
          <w:rFonts w:ascii="Times New Roman" w:hAnsi="Times New Roman" w:eastAsia="Times New Roman" w:cs="Times New Roman"/>
          <w:color w:val="000000"/>
        </w:rPr>
        <w:t xml:space="preserve">                 d</w: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77" o:title="eqId95b02a2eb22e9e77f8412eb97b73e0b3"/>
            <o:lock v:ext="edit" aspectratio="t"/>
            <w10:wrap type="none"/>
            <w10:anchorlock/>
          </v:shape>
          <o:OLEObject Type="Embed" ProgID="Equation.DSMT4" ShapeID="_x0000_i1184" DrawAspect="Content" ObjectID="_1468075883" r:id="rId279">
            <o:LockedField>false</o:LockedField>
          </o:OLEObject>
        </w:object>
      </w:r>
      <w:r>
        <w:rPr>
          <w:rFonts w:ascii="宋体" w:hAnsi="宋体" w:eastAsia="宋体" w:cs="宋体"/>
          <w:color w:val="000000"/>
        </w:rPr>
        <w:t>含有手性碳原子</w:t>
      </w:r>
    </w:p>
    <w:p w14:paraId="1C41F8E0">
      <w:pPr>
        <w:spacing w:line="360" w:lineRule="auto"/>
        <w:jc w:val="left"/>
        <w:textAlignment w:val="center"/>
        <w:rPr>
          <w:color w:val="000000"/>
        </w:rPr>
      </w:pPr>
      <w:r>
        <w:rPr>
          <w:color w:val="000000"/>
        </w:rPr>
        <w:t>（8）</w:t>
      </w:r>
      <w:r>
        <w:rPr>
          <w:rFonts w:ascii="宋体" w:hAnsi="宋体" w:eastAsia="宋体" w:cs="宋体"/>
          <w:color w:val="000000"/>
        </w:rPr>
        <w:t>已知氯代烃</w:t>
      </w:r>
      <w:r>
        <w:rPr>
          <w:rFonts w:ascii="Times New Roman" w:hAnsi="Times New Roman" w:eastAsia="Times New Roman" w:cs="Times New Roman"/>
          <w:color w:val="000000"/>
        </w:rPr>
        <w:t>(</w:t>
      </w:r>
      <w:r>
        <w:object>
          <v:shape id="_x0000_i1185" o:spt="75" alt="学科网(www.zxxk.com)--教育资源门户，提供试卷、教案、课件、论文、素材以及各类教学资源下载，还有大量而丰富的教学相关资讯！" type="#_x0000_t75" style="height:14.25pt;width:33.65pt;" o:ole="t" filled="f" o:preferrelative="t" stroked="f" coordsize="21600,21600">
            <v:path/>
            <v:fill on="f" focussize="0,0"/>
            <v:stroke on="f" joinstyle="miter"/>
            <v:imagedata r:id="rId281" o:title="eqId415c95e727a69ce221f88c5861f07909"/>
            <o:lock v:ext="edit" aspectratio="t"/>
            <w10:wrap type="none"/>
            <w10:anchorlock/>
          </v:shape>
          <o:OLEObject Type="Embed" ProgID="Equation.DSMT4" ShapeID="_x0000_i1185" DrawAspect="Content" ObjectID="_1468075884" r:id="rId28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与醇</w:t>
      </w: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283" o:title="eqIde5f34d0679076df9ab7a19de643de94a"/>
            <o:lock v:ext="edit" aspectratio="t"/>
            <w10:wrap type="none"/>
            <w10:anchorlock/>
          </v:shape>
          <o:OLEObject Type="Embed" ProgID="Equation.DSMT4" ShapeID="_x0000_i1186" DrawAspect="Content" ObjectID="_1468075885" r:id="rId28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在碱的作用下生成醚</w:t>
      </w:r>
      <w:r>
        <w:rPr>
          <w:rFonts w:ascii="Times New Roman" w:hAnsi="Times New Roman" w:eastAsia="Times New Roman" w:cs="Times New Roman"/>
          <w:color w:val="000000"/>
        </w:rPr>
        <w:t>(</w:t>
      </w:r>
      <w:r>
        <w:object>
          <v:shape id="_x0000_i118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285" o:title="eqId123bbf919fe99b81f6c5116dc293758a"/>
            <o:lock v:ext="edit" aspectratio="t"/>
            <w10:wrap type="none"/>
            <w10:anchorlock/>
          </v:shape>
          <o:OLEObject Type="Embed" ProgID="Equation.DSMT4" ShapeID="_x0000_i1187" DrawAspect="Content" ObjectID="_1468075886" r:id="rId28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。以甲苯和化合物</w:t>
      </w:r>
      <w:r>
        <w:rPr>
          <w:rFonts w:ascii="Times New Roman" w:hAnsi="Times New Roman" w:eastAsia="Times New Roman" w:cs="Times New Roman"/>
          <w:color w:val="000000"/>
        </w:rPr>
        <w:t>C</w:t>
      </w:r>
      <w:r>
        <w:rPr>
          <w:rFonts w:ascii="宋体" w:hAnsi="宋体" w:eastAsia="宋体" w:cs="宋体"/>
          <w:color w:val="000000"/>
        </w:rPr>
        <w:t>为原料，参照题干路线，完成目标化合物的合成</w:t>
      </w:r>
      <w:r>
        <w:rPr>
          <w:rFonts w:ascii="Times New Roman" w:hAnsi="Times New Roman" w:eastAsia="Times New Roman" w:cs="Times New Roman"/>
          <w:color w:val="000000"/>
        </w:rPr>
        <w:t>(</w:t>
      </w:r>
      <w:r>
        <w:rPr>
          <w:rFonts w:ascii="宋体" w:hAnsi="宋体" w:eastAsia="宋体" w:cs="宋体"/>
          <w:color w:val="000000"/>
        </w:rPr>
        <w:t>无机试剂任选</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w:t>
      </w:r>
    </w:p>
    <w:p w14:paraId="0CDA5B62">
      <w:pPr>
        <w:spacing w:line="360" w:lineRule="auto"/>
        <w:jc w:val="left"/>
        <w:textAlignment w:val="center"/>
        <w:rPr>
          <w:color w:val="000000"/>
        </w:rPr>
      </w:pPr>
      <w:r>
        <w:rPr>
          <w:color w:val="000000"/>
        </w:rPr>
        <w:drawing>
          <wp:inline distT="0" distB="0" distL="114300" distR="114300">
            <wp:extent cx="5238750" cy="1383665"/>
            <wp:effectExtent l="0" t="0" r="3810"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86"/>
                    <a:stretch>
                      <a:fillRect/>
                    </a:stretch>
                  </pic:blipFill>
                  <pic:spPr>
                    <a:xfrm>
                      <a:off x="0" y="0"/>
                      <a:ext cx="5238750" cy="1383892"/>
                    </a:xfrm>
                    <a:prstGeom prst="rect">
                      <a:avLst/>
                    </a:prstGeom>
                  </pic:spPr>
                </pic:pic>
              </a:graphicData>
            </a:graphic>
          </wp:inline>
        </w:drawing>
      </w:r>
    </w:p>
    <w:p w14:paraId="27AE924E">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2</w:t>
      </w:r>
      <w:r>
        <w:rPr>
          <w:color w:val="000000"/>
        </w:rPr>
        <w:t xml:space="preserve">    ②. </w:t>
      </w:r>
      <w:r>
        <w:rPr>
          <w:color w:val="000000"/>
        </w:rPr>
        <w:drawing>
          <wp:inline distT="0" distB="0" distL="114300" distR="114300">
            <wp:extent cx="1181100" cy="752475"/>
            <wp:effectExtent l="0" t="0" r="762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87"/>
                    <a:stretch>
                      <a:fillRect/>
                    </a:stretch>
                  </pic:blipFill>
                  <pic:spPr>
                    <a:xfrm>
                      <a:off x="0" y="0"/>
                      <a:ext cx="1181100" cy="752475"/>
                    </a:xfrm>
                    <a:prstGeom prst="rect">
                      <a:avLst/>
                    </a:prstGeom>
                  </pic:spPr>
                </pic:pic>
              </a:graphicData>
            </a:graphic>
          </wp:inline>
        </w:drawing>
      </w:r>
      <w:r>
        <w:rPr>
          <w:color w:val="000000"/>
        </w:rPr>
        <w:t xml:space="preserve">    ③.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苯三酚</w:t>
      </w:r>
      <w:r>
        <w:rPr>
          <w:rFonts w:ascii="Times New Roman" w:hAnsi="Times New Roman" w:eastAsia="Times New Roman" w:cs="Times New Roman"/>
          <w:color w:val="000000"/>
        </w:rPr>
        <w:t>(</w:t>
      </w:r>
      <w:r>
        <w:rPr>
          <w:rFonts w:ascii="宋体" w:hAnsi="宋体" w:eastAsia="宋体" w:cs="宋体"/>
          <w:color w:val="000000"/>
        </w:rPr>
        <w:t>或苯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三酚</w:t>
      </w:r>
      <w:r>
        <w:rPr>
          <w:rFonts w:ascii="Times New Roman" w:hAnsi="Times New Roman" w:eastAsia="Times New Roman" w:cs="Times New Roman"/>
          <w:color w:val="000000"/>
        </w:rPr>
        <w:t>)</w:t>
      </w:r>
      <w:r>
        <w:rPr>
          <w:color w:val="000000"/>
        </w:rPr>
        <w:t xml:space="preserve">    </w:t>
      </w:r>
    </w:p>
    <w:p w14:paraId="5AC9E6F2">
      <w:pPr>
        <w:spacing w:line="360" w:lineRule="auto"/>
        <w:textAlignment w:val="center"/>
        <w:rPr>
          <w:color w:val="000000"/>
        </w:rPr>
      </w:pPr>
      <w:r>
        <w:rPr>
          <w:color w:val="000000"/>
        </w:rPr>
        <w:t>（2）</w:t>
      </w:r>
      <w:r>
        <w:rPr>
          <w:rFonts w:ascii="宋体" w:hAnsi="宋体" w:eastAsia="宋体" w:cs="宋体"/>
          <w:color w:val="000000"/>
        </w:rPr>
        <w:t>羟基、</w:t>
      </w:r>
      <w:r>
        <w:rPr>
          <w:rFonts w:ascii="Times New Roman" w:hAnsi="Times New Roman" w:eastAsia="Times New Roman" w:cs="Times New Roman"/>
          <w:color w:val="000000"/>
        </w:rPr>
        <w:t>(</w:t>
      </w:r>
      <w:r>
        <w:rPr>
          <w:rFonts w:ascii="宋体" w:hAnsi="宋体" w:eastAsia="宋体" w:cs="宋体"/>
          <w:color w:val="000000"/>
        </w:rPr>
        <w:t>酮</w:t>
      </w:r>
      <w:r>
        <w:rPr>
          <w:rFonts w:ascii="Times New Roman" w:hAnsi="Times New Roman" w:eastAsia="Times New Roman" w:cs="Times New Roman"/>
          <w:color w:val="000000"/>
        </w:rPr>
        <w:t>)</w:t>
      </w:r>
      <w:r>
        <w:rPr>
          <w:rFonts w:ascii="宋体" w:hAnsi="宋体" w:eastAsia="宋体" w:cs="宋体"/>
          <w:color w:val="000000"/>
        </w:rPr>
        <w:t>羰基</w:t>
      </w:r>
      <w:r>
        <w:rPr>
          <w:color w:val="000000"/>
        </w:rPr>
        <w:t xml:space="preserve">    </w:t>
      </w:r>
    </w:p>
    <w:p w14:paraId="7EAA99E4">
      <w:pPr>
        <w:spacing w:line="360" w:lineRule="auto"/>
        <w:textAlignment w:val="center"/>
        <w:rPr>
          <w:color w:val="000000"/>
        </w:rPr>
      </w:pPr>
      <w:r>
        <w:rPr>
          <w:color w:val="000000"/>
        </w:rPr>
        <w:t>（3）</w:t>
      </w:r>
      <w:r>
        <w:rPr>
          <w:color w:val="000000"/>
        </w:rPr>
        <w:drawing>
          <wp:inline distT="0" distB="0" distL="114300" distR="114300">
            <wp:extent cx="981075" cy="7524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981075" cy="752475"/>
                    </a:xfrm>
                    <a:prstGeom prst="rect">
                      <a:avLst/>
                    </a:prstGeom>
                  </pic:spPr>
                </pic:pic>
              </a:graphicData>
            </a:graphic>
          </wp:inline>
        </w:drawing>
      </w:r>
      <w:r>
        <w:rPr>
          <w:color w:val="000000"/>
        </w:rPr>
        <w:t>+CH</w:t>
      </w:r>
      <w:r>
        <w:rPr>
          <w:color w:val="000000"/>
          <w:vertAlign w:val="subscript"/>
        </w:rPr>
        <w:t>3</w:t>
      </w:r>
      <w:r>
        <w:rPr>
          <w:color w:val="000000"/>
        </w:rPr>
        <w:t>CH</w:t>
      </w:r>
      <w:r>
        <w:rPr>
          <w:color w:val="000000"/>
          <w:vertAlign w:val="subscript"/>
        </w:rPr>
        <w:t>2</w:t>
      </w:r>
      <w:r>
        <w:rPr>
          <w:color w:val="000000"/>
        </w:rPr>
        <w:t>OH</w:t>
      </w:r>
      <w:r>
        <w:object>
          <v:shape id="_x0000_i1188" o:spt="75" alt="学科网(www.zxxk.com)--教育资源门户，提供试卷、教案、课件、论文、素材以及各类教学资源下载，还有大量而丰富的教学相关资讯！" type="#_x0000_t75" style="height:23.25pt;width:15pt;" o:ole="t" filled="f" o:preferrelative="t" stroked="f" coordsize="21600,21600">
            <v:path/>
            <v:fill on="f" focussize="0,0"/>
            <v:stroke on="f" joinstyle="miter"/>
            <v:imagedata r:id="rId290" o:title="eqId8c8aececa821b600062cb526d25c2844"/>
            <o:lock v:ext="edit" aspectratio="t"/>
            <w10:wrap type="none"/>
            <w10:anchorlock/>
          </v:shape>
          <o:OLEObject Type="Embed" ProgID="Equation.DSMT4" ShapeID="_x0000_i1188" DrawAspect="Content" ObjectID="_1468075887" r:id="rId289">
            <o:LockedField>false</o:LockedField>
          </o:OLEObject>
        </w:object>
      </w:r>
      <w:r>
        <w:rPr>
          <w:color w:val="000000"/>
        </w:rPr>
        <w:drawing>
          <wp:inline distT="0" distB="0" distL="114300" distR="114300">
            <wp:extent cx="981075" cy="8382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91"/>
                    <a:stretch>
                      <a:fillRect/>
                    </a:stretch>
                  </pic:blipFill>
                  <pic:spPr>
                    <a:xfrm>
                      <a:off x="0" y="0"/>
                      <a:ext cx="981075" cy="838200"/>
                    </a:xfrm>
                    <a:prstGeom prst="rect">
                      <a:avLst/>
                    </a:prstGeom>
                  </pic:spPr>
                </pic:pic>
              </a:graphicData>
            </a:graphic>
          </wp:inline>
        </w:drawing>
      </w:r>
      <w:r>
        <w:rPr>
          <w:color w:val="000000"/>
        </w:rPr>
        <w:t>+H</w:t>
      </w:r>
      <w:r>
        <w:rPr>
          <w:color w:val="000000"/>
          <w:vertAlign w:val="subscript"/>
        </w:rPr>
        <w:t>2</w:t>
      </w:r>
      <w:r>
        <w:rPr>
          <w:color w:val="000000"/>
        </w:rPr>
        <w:t xml:space="preserve">O    </w:t>
      </w:r>
    </w:p>
    <w:p w14:paraId="39664DAB">
      <w:pPr>
        <w:spacing w:line="360" w:lineRule="auto"/>
        <w:textAlignment w:val="center"/>
        <w:rPr>
          <w:color w:val="000000"/>
        </w:rPr>
      </w:pPr>
      <w:r>
        <w:rPr>
          <w:color w:val="000000"/>
        </w:rPr>
        <w:t>（4）</w:t>
      </w:r>
      <w:r>
        <w:object>
          <v:shape id="_x0000_i1189"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293" o:title="eqId4132837fb762f85d72f8e671b427cdd0"/>
            <o:lock v:ext="edit" aspectratio="t"/>
            <w10:wrap type="none"/>
            <w10:anchorlock/>
          </v:shape>
          <o:OLEObject Type="Embed" ProgID="Equation.DSMT4" ShapeID="_x0000_i1189" DrawAspect="Content" ObjectID="_1468075888" r:id="rId292">
            <o:LockedField>false</o:LockedField>
          </o:OLEObject>
        </w:object>
      </w:r>
      <w:r>
        <w:rPr>
          <w:color w:val="000000"/>
        </w:rPr>
        <w:t xml:space="preserve">    </w:t>
      </w:r>
    </w:p>
    <w:p w14:paraId="16DAE54C">
      <w:pPr>
        <w:spacing w:line="360" w:lineRule="auto"/>
        <w:textAlignment w:val="center"/>
        <w:rPr>
          <w:color w:val="000000"/>
        </w:rPr>
      </w:pPr>
      <w:r>
        <w:rPr>
          <w:color w:val="000000"/>
        </w:rPr>
        <w:t>（5）</w:t>
      </w:r>
      <w:r>
        <w:rPr>
          <w:rFonts w:ascii="宋体" w:hAnsi="宋体" w:eastAsia="宋体" w:cs="宋体"/>
          <w:color w:val="000000"/>
        </w:rPr>
        <w:t>取代反应（酯化反应）</w:t>
      </w:r>
      <w:r>
        <w:rPr>
          <w:color w:val="000000"/>
        </w:rPr>
        <w:t xml:space="preserve">    </w:t>
      </w:r>
    </w:p>
    <w:p w14:paraId="797FB746">
      <w:pPr>
        <w:spacing w:line="360" w:lineRule="auto"/>
        <w:textAlignment w:val="center"/>
        <w:rPr>
          <w:color w:val="000000"/>
        </w:rPr>
      </w:pPr>
      <w:r>
        <w:rPr>
          <w:color w:val="000000"/>
        </w:rPr>
        <w:t>（6）</w:t>
      </w:r>
      <w:r>
        <w:rPr>
          <w:rFonts w:ascii="Times New Roman" w:hAnsi="Times New Roman" w:eastAsia="Times New Roman" w:cs="Times New Roman"/>
          <w:color w:val="000000"/>
        </w:rPr>
        <w:t>ab</w:t>
      </w:r>
      <w:r>
        <w:rPr>
          <w:color w:val="000000"/>
        </w:rPr>
        <w:t xml:space="preserve">    （7）</w:t>
      </w:r>
      <w:r>
        <w:rPr>
          <w:rFonts w:ascii="Times New Roman" w:hAnsi="Times New Roman" w:eastAsia="Times New Roman" w:cs="Times New Roman"/>
          <w:color w:val="000000"/>
        </w:rPr>
        <w:t>d</w:t>
      </w:r>
      <w:r>
        <w:rPr>
          <w:color w:val="000000"/>
        </w:rPr>
        <w:t xml:space="preserve">    </w:t>
      </w:r>
    </w:p>
    <w:p w14:paraId="243F6B14">
      <w:pPr>
        <w:spacing w:line="360" w:lineRule="auto"/>
        <w:textAlignment w:val="center"/>
        <w:rPr>
          <w:color w:val="000000"/>
        </w:rPr>
      </w:pPr>
      <w:r>
        <w:rPr>
          <w:color w:val="000000"/>
        </w:rPr>
        <w:t>（8）</w:t>
      </w:r>
      <w:r>
        <w:rPr>
          <w:color w:val="000000"/>
        </w:rPr>
        <w:drawing>
          <wp:inline distT="0" distB="0" distL="114300" distR="114300">
            <wp:extent cx="4686300" cy="2867025"/>
            <wp:effectExtent l="0" t="0" r="7620" b="1333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4686300" cy="2867025"/>
                    </a:xfrm>
                    <a:prstGeom prst="rect">
                      <a:avLst/>
                    </a:prstGeom>
                  </pic:spPr>
                </pic:pic>
              </a:graphicData>
            </a:graphic>
          </wp:inline>
        </w:drawing>
      </w:r>
    </w:p>
    <w:p w14:paraId="4031653D">
      <w:pPr>
        <w:spacing w:line="360" w:lineRule="auto"/>
        <w:textAlignment w:val="center"/>
        <w:rPr>
          <w:color w:val="000000"/>
        </w:rPr>
      </w:pPr>
      <w:r>
        <w:rPr>
          <w:color w:val="2E75B6"/>
        </w:rPr>
        <w:t>【解析】</w:t>
      </w:r>
    </w:p>
    <w:p w14:paraId="50083304">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B</w:t>
      </w:r>
      <w:r>
        <w:rPr>
          <w:rFonts w:ascii="宋体" w:hAnsi="宋体" w:eastAsia="宋体" w:cs="宋体"/>
          <w:color w:val="000000"/>
        </w:rPr>
        <w:t>和乙醇发生取代反应生成</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中断裂羟基上的</w:t>
      </w:r>
      <w:r>
        <w:rPr>
          <w:rFonts w:ascii="Times New Roman" w:hAnsi="Times New Roman" w:eastAsia="Times New Roman" w:cs="Times New Roman"/>
          <w:color w:val="000000"/>
        </w:rPr>
        <w:t>O-H</w:t>
      </w:r>
      <w:r>
        <w:rPr>
          <w:rFonts w:ascii="宋体" w:hAnsi="宋体" w:eastAsia="宋体" w:cs="宋体"/>
          <w:color w:val="000000"/>
        </w:rPr>
        <w:t>键，</w:t>
      </w:r>
      <w:r>
        <w:rPr>
          <w:rFonts w:ascii="Times New Roman" w:hAnsi="Times New Roman" w:eastAsia="Times New Roman" w:cs="Times New Roman"/>
          <w:color w:val="000000"/>
        </w:rPr>
        <w:t>D</w:t>
      </w:r>
      <w:r>
        <w:rPr>
          <w:rFonts w:ascii="宋体" w:hAnsi="宋体" w:eastAsia="宋体" w:cs="宋体"/>
          <w:color w:val="000000"/>
        </w:rPr>
        <w:t>中断裂</w:t>
      </w:r>
      <w:r>
        <w:rPr>
          <w:rFonts w:ascii="Times New Roman" w:hAnsi="Times New Roman" w:eastAsia="Times New Roman" w:cs="Times New Roman"/>
          <w:color w:val="000000"/>
        </w:rPr>
        <w:t>C-Cl</w:t>
      </w:r>
      <w:r>
        <w:rPr>
          <w:rFonts w:ascii="宋体" w:hAnsi="宋体" w:eastAsia="宋体" w:cs="宋体"/>
          <w:color w:val="000000"/>
        </w:rPr>
        <w:t>键，发生取代反应生成</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，则</w:t>
      </w:r>
      <w:r>
        <w:rPr>
          <w:rFonts w:ascii="Times New Roman" w:hAnsi="Times New Roman" w:eastAsia="Times New Roman" w:cs="Times New Roman"/>
          <w:color w:val="000000"/>
        </w:rPr>
        <w:t>D</w:t>
      </w:r>
      <w:r>
        <w:rPr>
          <w:rFonts w:ascii="宋体" w:hAnsi="宋体" w:eastAsia="宋体" w:cs="宋体"/>
          <w:color w:val="000000"/>
        </w:rPr>
        <w:t>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OCH</w:t>
      </w:r>
      <w:r>
        <w:rPr>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中羟基与</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COOH</w:t>
      </w:r>
      <w:r>
        <w:rPr>
          <w:rFonts w:ascii="宋体" w:hAnsi="宋体" w:eastAsia="宋体" w:cs="宋体"/>
          <w:color w:val="000000"/>
        </w:rPr>
        <w:t>中羧基发生取代反应（或酯化反应）生成</w:t>
      </w:r>
      <w:r>
        <w:rPr>
          <w:rFonts w:ascii="Times New Roman" w:hAnsi="Times New Roman" w:eastAsia="Times New Roman" w:cs="Times New Roman"/>
          <w:color w:val="000000"/>
        </w:rPr>
        <w:t>G</w:t>
      </w:r>
      <w:r>
        <w:rPr>
          <w:rFonts w:ascii="宋体" w:hAnsi="宋体" w:eastAsia="宋体" w:cs="宋体"/>
          <w:color w:val="000000"/>
        </w:rPr>
        <w:t>。</w:t>
      </w:r>
    </w:p>
    <w:p w14:paraId="1FA29839">
      <w:pPr>
        <w:spacing w:line="360" w:lineRule="auto"/>
        <w:jc w:val="both"/>
        <w:textAlignment w:val="center"/>
        <w:rPr>
          <w:color w:val="000000"/>
        </w:rPr>
      </w:pPr>
      <w:r>
        <w:rPr>
          <w:color w:val="000000"/>
          <w:position w:val="0"/>
        </w:rPr>
        <w:drawing>
          <wp:inline distT="0" distB="0" distL="114300" distR="114300">
            <wp:extent cx="95250" cy="171450"/>
            <wp:effectExtent l="0" t="0" r="11430" b="12065"/>
            <wp:docPr id="784108538" name="图片 78410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38" name="图片 784108538"/>
                    <pic:cNvPicPr>
                      <a:picLocks noChangeAspect="1"/>
                    </pic:cNvPicPr>
                  </pic:nvPicPr>
                  <pic:blipFill>
                    <a:blip r:embed="rId295"/>
                    <a:stretch>
                      <a:fillRect/>
                    </a:stretch>
                  </pic:blipFill>
                  <pic:spPr>
                    <a:xfrm>
                      <a:off x="0" y="0"/>
                      <a:ext cx="95250" cy="171450"/>
                    </a:xfrm>
                    <a:prstGeom prst="rect">
                      <a:avLst/>
                    </a:prstGeom>
                  </pic:spPr>
                </pic:pic>
              </a:graphicData>
            </a:graphic>
          </wp:inline>
        </w:drawing>
      </w:r>
      <w:r>
        <w:rPr>
          <w:color w:val="000000"/>
        </w:rPr>
        <w:t>小问1详解】</w:t>
      </w:r>
    </w:p>
    <w:p w14:paraId="62AF8272">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因官能团位置不同而产生的异构体有</w:t>
      </w:r>
      <w:r>
        <w:rPr>
          <w:rFonts w:ascii="Times New Roman" w:hAnsi="Times New Roman" w:eastAsia="Times New Roman" w:cs="Times New Roman"/>
          <w:color w:val="000000"/>
        </w:rPr>
        <w:t>2</w:t>
      </w:r>
      <w:r>
        <w:rPr>
          <w:rFonts w:ascii="宋体" w:hAnsi="宋体" w:eastAsia="宋体" w:cs="宋体"/>
          <w:color w:val="000000"/>
        </w:rPr>
        <w:t>种，分别为</w:t>
      </w:r>
      <w:r>
        <w:rPr>
          <w:color w:val="000000"/>
        </w:rPr>
        <w:drawing>
          <wp:inline distT="0" distB="0" distL="114300" distR="114300">
            <wp:extent cx="1200150" cy="762000"/>
            <wp:effectExtent l="0" t="0" r="381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7"/>
                    <a:stretch>
                      <a:fillRect/>
                    </a:stretch>
                  </pic:blipFill>
                  <pic:spPr>
                    <a:xfrm>
                      <a:off x="0" y="0"/>
                      <a:ext cx="1200150" cy="7620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171575" cy="800100"/>
            <wp:effectExtent l="0" t="0" r="1905" b="762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96"/>
                    <a:stretch>
                      <a:fillRect/>
                    </a:stretch>
                  </pic:blipFill>
                  <pic:spPr>
                    <a:xfrm>
                      <a:off x="0" y="0"/>
                      <a:ext cx="1171575" cy="800100"/>
                    </a:xfrm>
                    <a:prstGeom prst="rect">
                      <a:avLst/>
                    </a:prstGeom>
                  </pic:spPr>
                </pic:pic>
              </a:graphicData>
            </a:graphic>
          </wp:inline>
        </w:drawing>
      </w:r>
      <w:r>
        <w:rPr>
          <w:rFonts w:ascii="宋体" w:hAnsi="宋体" w:eastAsia="宋体" w:cs="宋体"/>
          <w:color w:val="000000"/>
        </w:rPr>
        <w:t>；其中</w:t>
      </w:r>
      <w:r>
        <w:rPr>
          <w:color w:val="000000"/>
        </w:rPr>
        <w:drawing>
          <wp:inline distT="0" distB="0" distL="114300" distR="114300">
            <wp:extent cx="1171575" cy="742950"/>
            <wp:effectExtent l="0" t="0" r="1905" b="381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7"/>
                    <a:stretch>
                      <a:fillRect/>
                    </a:stretch>
                  </pic:blipFill>
                  <pic:spPr>
                    <a:xfrm>
                      <a:off x="0" y="0"/>
                      <a:ext cx="1171575" cy="742950"/>
                    </a:xfrm>
                    <a:prstGeom prst="rect">
                      <a:avLst/>
                    </a:prstGeom>
                  </pic:spPr>
                </pic:pic>
              </a:graphicData>
            </a:graphic>
          </wp:inline>
        </w:drawing>
      </w:r>
      <w:r>
        <w:rPr>
          <w:rFonts w:ascii="宋体" w:hAnsi="宋体" w:eastAsia="宋体" w:cs="宋体"/>
          <w:color w:val="000000"/>
        </w:rPr>
        <w:t>的核磁共振氢谱有四组峰，系统命名为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苯三酚</w:t>
      </w:r>
      <w:r>
        <w:rPr>
          <w:rFonts w:ascii="Times New Roman" w:hAnsi="Times New Roman" w:eastAsia="Times New Roman" w:cs="Times New Roman"/>
          <w:color w:val="000000"/>
        </w:rPr>
        <w:t>(</w:t>
      </w:r>
      <w:r>
        <w:rPr>
          <w:rFonts w:ascii="宋体" w:hAnsi="宋体" w:eastAsia="宋体" w:cs="宋体"/>
          <w:color w:val="000000"/>
        </w:rPr>
        <w:t>或苯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三酚</w:t>
      </w:r>
      <w:r>
        <w:rPr>
          <w:rFonts w:ascii="Times New Roman" w:hAnsi="Times New Roman" w:eastAsia="Times New Roman" w:cs="Times New Roman"/>
          <w:color w:val="000000"/>
        </w:rPr>
        <w:t>)</w:t>
      </w:r>
      <w:r>
        <w:rPr>
          <w:rFonts w:ascii="宋体" w:hAnsi="宋体" w:eastAsia="宋体" w:cs="宋体"/>
          <w:color w:val="000000"/>
        </w:rPr>
        <w:t>；</w:t>
      </w:r>
    </w:p>
    <w:p w14:paraId="694B3E64">
      <w:pPr>
        <w:spacing w:line="360" w:lineRule="auto"/>
        <w:jc w:val="both"/>
        <w:textAlignment w:val="center"/>
        <w:rPr>
          <w:color w:val="000000"/>
        </w:rPr>
      </w:pPr>
      <w:r>
        <w:rPr>
          <w:color w:val="000000"/>
        </w:rPr>
        <w:t>【小问2详解】</w:t>
      </w:r>
    </w:p>
    <w:p w14:paraId="7A39E25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的含氧官能团名称为羟基、</w:t>
      </w:r>
      <w:r>
        <w:rPr>
          <w:rFonts w:ascii="Times New Roman" w:hAnsi="Times New Roman" w:eastAsia="Times New Roman" w:cs="Times New Roman"/>
          <w:color w:val="000000"/>
        </w:rPr>
        <w:t>(</w:t>
      </w:r>
      <w:r>
        <w:rPr>
          <w:rFonts w:ascii="宋体" w:hAnsi="宋体" w:eastAsia="宋体" w:cs="宋体"/>
          <w:color w:val="000000"/>
        </w:rPr>
        <w:t>酮</w:t>
      </w:r>
      <w:r>
        <w:rPr>
          <w:rFonts w:ascii="Times New Roman" w:hAnsi="Times New Roman" w:eastAsia="Times New Roman" w:cs="Times New Roman"/>
          <w:color w:val="000000"/>
        </w:rPr>
        <w:t>)</w:t>
      </w:r>
      <w:r>
        <w:rPr>
          <w:rFonts w:ascii="宋体" w:hAnsi="宋体" w:eastAsia="宋体" w:cs="宋体"/>
          <w:color w:val="000000"/>
        </w:rPr>
        <w:t>羰基；</w:t>
      </w:r>
    </w:p>
    <w:p w14:paraId="00C533EF">
      <w:pPr>
        <w:spacing w:line="360" w:lineRule="auto"/>
        <w:jc w:val="left"/>
        <w:textAlignment w:val="center"/>
        <w:rPr>
          <w:color w:val="000000"/>
        </w:rPr>
      </w:pPr>
      <w:r>
        <w:rPr>
          <w:color w:val="000000"/>
        </w:rPr>
        <w:t>【小问3详解】</w:t>
      </w:r>
    </w:p>
    <w:p w14:paraId="168BB0F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发生的是取代反应，反应的化学方程式为</w:t>
      </w:r>
      <w:r>
        <w:rPr>
          <w:color w:val="000000"/>
        </w:rPr>
        <w:drawing>
          <wp:inline distT="0" distB="0" distL="114300" distR="114300">
            <wp:extent cx="1047750" cy="800100"/>
            <wp:effectExtent l="0" t="0" r="3810" b="762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1047750" cy="800100"/>
                    </a:xfrm>
                    <a:prstGeom prst="rect">
                      <a:avLst/>
                    </a:prstGeom>
                  </pic:spPr>
                </pic:pic>
              </a:graphicData>
            </a:graphic>
          </wp:inline>
        </w:drawing>
      </w:r>
      <w:r>
        <w:rPr>
          <w:color w:val="000000"/>
        </w:rPr>
        <w:t>+CH</w:t>
      </w:r>
      <w:r>
        <w:rPr>
          <w:color w:val="000000"/>
          <w:vertAlign w:val="subscript"/>
        </w:rPr>
        <w:t>3</w:t>
      </w:r>
      <w:r>
        <w:rPr>
          <w:color w:val="000000"/>
        </w:rPr>
        <w:t>CH</w:t>
      </w:r>
      <w:r>
        <w:rPr>
          <w:color w:val="000000"/>
          <w:vertAlign w:val="subscript"/>
        </w:rPr>
        <w:t>2</w:t>
      </w:r>
      <w:r>
        <w:rPr>
          <w:color w:val="000000"/>
        </w:rPr>
        <w:t>OH</w:t>
      </w:r>
      <w:r>
        <w:object>
          <v:shape id="_x0000_i1190" o:spt="75" alt="学科网(www.zxxk.com)--教育资源门户，提供试卷、教案、课件、论文、素材以及各类教学资源下载，还有大量而丰富的教学相关资讯！" type="#_x0000_t75" style="height:23.25pt;width:15pt;" o:ole="t" filled="f" o:preferrelative="t" stroked="f" coordsize="21600,21600">
            <v:path/>
            <v:fill on="f" focussize="0,0"/>
            <v:stroke on="f" joinstyle="miter"/>
            <v:imagedata r:id="rId290" o:title="eqId8c8aececa821b600062cb526d25c2844"/>
            <o:lock v:ext="edit" aspectratio="t"/>
            <w10:wrap type="none"/>
            <w10:anchorlock/>
          </v:shape>
          <o:OLEObject Type="Embed" ProgID="Equation.DSMT4" ShapeID="_x0000_i1190" DrawAspect="Content" ObjectID="_1468075889" r:id="rId297">
            <o:LockedField>false</o:LockedField>
          </o:OLEObject>
        </w:object>
      </w:r>
      <w:r>
        <w:rPr>
          <w:color w:val="000000"/>
        </w:rPr>
        <w:drawing>
          <wp:inline distT="0" distB="0" distL="114300" distR="114300">
            <wp:extent cx="1047750" cy="904875"/>
            <wp:effectExtent l="0" t="0" r="381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91"/>
                    <a:stretch>
                      <a:fillRect/>
                    </a:stretch>
                  </pic:blipFill>
                  <pic:spPr>
                    <a:xfrm>
                      <a:off x="0" y="0"/>
                      <a:ext cx="1047750" cy="904875"/>
                    </a:xfrm>
                    <a:prstGeom prst="rect">
                      <a:avLst/>
                    </a:prstGeom>
                  </pic:spPr>
                </pic:pic>
              </a:graphicData>
            </a:graphic>
          </wp:inline>
        </w:drawing>
      </w:r>
      <w:r>
        <w:rPr>
          <w:color w:val="000000"/>
        </w:rPr>
        <w:t>+H</w:t>
      </w:r>
      <w:r>
        <w:rPr>
          <w:color w:val="000000"/>
          <w:vertAlign w:val="subscript"/>
        </w:rPr>
        <w:t>2</w:t>
      </w:r>
      <w:r>
        <w:rPr>
          <w:color w:val="000000"/>
        </w:rPr>
        <w:t>O</w:t>
      </w:r>
      <w:r>
        <w:rPr>
          <w:rFonts w:ascii="宋体" w:hAnsi="宋体" w:eastAsia="宋体" w:cs="宋体"/>
          <w:color w:val="000000"/>
        </w:rPr>
        <w:t>；</w:t>
      </w:r>
    </w:p>
    <w:p w14:paraId="4E037C51">
      <w:pPr>
        <w:spacing w:line="360" w:lineRule="auto"/>
        <w:jc w:val="left"/>
        <w:textAlignment w:val="center"/>
        <w:rPr>
          <w:color w:val="000000"/>
        </w:rPr>
      </w:pPr>
      <w:r>
        <w:rPr>
          <w:color w:val="000000"/>
        </w:rPr>
        <w:t>【小问4详解】</w:t>
      </w:r>
    </w:p>
    <w:p w14:paraId="71AEA78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发生取代反应生成</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的结构简式为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OCH</w:t>
      </w:r>
      <w:r>
        <w:rPr>
          <w:color w:val="000000"/>
          <w:vertAlign w:val="subscript"/>
        </w:rPr>
        <w:t>2</w:t>
      </w:r>
      <w:r>
        <w:rPr>
          <w:rFonts w:ascii="Times New Roman" w:hAnsi="Times New Roman" w:eastAsia="Times New Roman" w:cs="Times New Roman"/>
          <w:color w:val="000000"/>
        </w:rPr>
        <w:t>Cl</w:t>
      </w:r>
      <w:r>
        <w:rPr>
          <w:rFonts w:ascii="宋体" w:hAnsi="宋体" w:eastAsia="宋体" w:cs="宋体"/>
          <w:color w:val="000000"/>
        </w:rPr>
        <w:t>；</w:t>
      </w:r>
    </w:p>
    <w:p w14:paraId="2AA3EF81">
      <w:pPr>
        <w:spacing w:line="360" w:lineRule="auto"/>
        <w:jc w:val="left"/>
        <w:textAlignment w:val="center"/>
        <w:rPr>
          <w:color w:val="000000"/>
        </w:rPr>
      </w:pPr>
      <w:r>
        <w:rPr>
          <w:color w:val="000000"/>
        </w:rPr>
        <w:t>【小问5详解】</w:t>
      </w:r>
    </w:p>
    <w:p w14:paraId="05C83527">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中羟基和另一反应物中羧基反应生成酯基和水，</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的反应类型取代反应（或酯化反应）；</w:t>
      </w:r>
    </w:p>
    <w:p w14:paraId="33739838">
      <w:pPr>
        <w:spacing w:line="360" w:lineRule="auto"/>
        <w:jc w:val="left"/>
        <w:textAlignment w:val="center"/>
        <w:rPr>
          <w:color w:val="000000"/>
        </w:rPr>
      </w:pPr>
      <w:r>
        <w:rPr>
          <w:color w:val="000000"/>
        </w:rPr>
        <w:t>【小问6详解】</w:t>
      </w:r>
    </w:p>
    <w:p w14:paraId="39DAE73C">
      <w:pPr>
        <w:spacing w:line="360" w:lineRule="auto"/>
        <w:jc w:val="left"/>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与</w:t>
      </w:r>
      <w:r>
        <w:rPr>
          <w:rFonts w:ascii="Times New Roman" w:hAnsi="Times New Roman" w:eastAsia="Times New Roman" w:cs="Times New Roman"/>
          <w:color w:val="000000"/>
        </w:rPr>
        <w:t>H</w:t>
      </w:r>
      <w:r>
        <w:rPr>
          <w:rFonts w:ascii="宋体" w:hAnsi="宋体" w:eastAsia="宋体" w:cs="宋体"/>
          <w:color w:val="000000"/>
        </w:rPr>
        <w:t>的分子式相同但结构不同，二者互为同分异构体，</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H</w:t>
      </w:r>
      <w:r>
        <w:rPr>
          <w:rFonts w:ascii="宋体" w:hAnsi="宋体" w:eastAsia="宋体" w:cs="宋体"/>
          <w:color w:val="000000"/>
        </w:rPr>
        <w:t>含有羟基，是亲水基团，能与水形成分子间氢键，</w:t>
      </w:r>
      <w:r>
        <w:rPr>
          <w:rFonts w:ascii="Times New Roman" w:hAnsi="Times New Roman" w:eastAsia="Times New Roman" w:cs="Times New Roman"/>
          <w:color w:val="000000"/>
        </w:rPr>
        <w:t>H</w:t>
      </w:r>
      <w:r>
        <w:rPr>
          <w:rFonts w:ascii="宋体" w:hAnsi="宋体" w:eastAsia="宋体" w:cs="宋体"/>
          <w:color w:val="000000"/>
        </w:rPr>
        <w:t>的水溶性相对较高，</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G</w:t>
      </w:r>
      <w:r>
        <w:rPr>
          <w:rFonts w:ascii="宋体" w:hAnsi="宋体" w:eastAsia="宋体" w:cs="宋体"/>
          <w:color w:val="000000"/>
        </w:rPr>
        <w:t>不含有羟基，</w:t>
      </w:r>
      <w:r>
        <w:rPr>
          <w:rFonts w:ascii="Times New Roman" w:hAnsi="Times New Roman" w:eastAsia="Times New Roman" w:cs="Times New Roman"/>
          <w:color w:val="000000"/>
        </w:rPr>
        <w:t>H</w:t>
      </w:r>
      <w:r>
        <w:rPr>
          <w:rFonts w:ascii="宋体" w:hAnsi="宋体" w:eastAsia="宋体" w:cs="宋体"/>
          <w:color w:val="000000"/>
        </w:rPr>
        <w:t>含有羟基，</w: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的官能团种类不同，能用红外光谱区分二者，</w:t>
      </w:r>
      <w:r>
        <w:rPr>
          <w:rFonts w:ascii="Times New Roman" w:hAnsi="Times New Roman" w:eastAsia="Times New Roman" w:cs="Times New Roman"/>
          <w:color w:val="000000"/>
        </w:rPr>
        <w:t>c</w:t>
      </w:r>
      <w:r>
        <w:rPr>
          <w:rFonts w:ascii="宋体" w:hAnsi="宋体" w:eastAsia="宋体" w:cs="宋体"/>
          <w:color w:val="000000"/>
        </w:rPr>
        <w:t>错误；故答案选</w:t>
      </w:r>
      <w:r>
        <w:rPr>
          <w:rFonts w:ascii="Times New Roman" w:hAnsi="Times New Roman" w:eastAsia="Times New Roman" w:cs="Times New Roman"/>
          <w:color w:val="000000"/>
        </w:rPr>
        <w:t>ab</w:t>
      </w:r>
      <w:r>
        <w:rPr>
          <w:rFonts w:ascii="宋体" w:hAnsi="宋体" w:eastAsia="宋体" w:cs="宋体"/>
          <w:color w:val="000000"/>
        </w:rPr>
        <w:t>；</w:t>
      </w:r>
    </w:p>
    <w:p w14:paraId="4DC37AA8">
      <w:pPr>
        <w:spacing w:line="360" w:lineRule="auto"/>
        <w:jc w:val="left"/>
        <w:textAlignment w:val="center"/>
        <w:rPr>
          <w:color w:val="000000"/>
        </w:rPr>
      </w:pPr>
      <w:r>
        <w:rPr>
          <w:color w:val="000000"/>
          <w:position w:val="0"/>
        </w:rPr>
        <w:drawing>
          <wp:inline distT="0" distB="0" distL="114300" distR="114300">
            <wp:extent cx="95250" cy="171450"/>
            <wp:effectExtent l="0" t="0" r="11430" b="12065"/>
            <wp:docPr id="784108536" name="图片 78410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8536" name="图片 784108536"/>
                    <pic:cNvPicPr>
                      <a:picLocks noChangeAspect="1"/>
                    </pic:cNvPicPr>
                  </pic:nvPicPr>
                  <pic:blipFill>
                    <a:blip r:embed="rId295"/>
                    <a:stretch>
                      <a:fillRect/>
                    </a:stretch>
                  </pic:blipFill>
                  <pic:spPr>
                    <a:xfrm>
                      <a:off x="0" y="0"/>
                      <a:ext cx="95250" cy="171450"/>
                    </a:xfrm>
                    <a:prstGeom prst="rect">
                      <a:avLst/>
                    </a:prstGeom>
                  </pic:spPr>
                </pic:pic>
              </a:graphicData>
            </a:graphic>
          </wp:inline>
        </w:drawing>
      </w:r>
      <w:r>
        <w:rPr>
          <w:color w:val="000000"/>
        </w:rPr>
        <w:t>小问7详解】</w:t>
      </w:r>
    </w:p>
    <w:p w14:paraId="67BB9118">
      <w:pPr>
        <w:spacing w:line="360" w:lineRule="auto"/>
        <w:jc w:val="left"/>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中碳碳双键、羰基能与氢气加成，</w:t>
      </w:r>
      <w:r>
        <w:object>
          <v:shape id="_x0000_i119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1" DrawAspect="Content" ObjectID="_1468075890" r:id="rId298">
            <o:LockedField>false</o:LockedField>
          </o:OLEObject>
        </w:object>
      </w:r>
      <w:r>
        <w:rPr>
          <w:rFonts w:ascii="宋体" w:hAnsi="宋体" w:eastAsia="宋体" w:cs="宋体"/>
          <w:color w:val="000000"/>
        </w:rPr>
        <w:t>中羰基能与氢气加成，</w:t>
      </w:r>
      <w:r>
        <w:rPr>
          <w:rFonts w:ascii="Times New Roman" w:hAnsi="Times New Roman" w:eastAsia="Times New Roman" w:cs="Times New Roman"/>
          <w:color w:val="000000"/>
        </w:rPr>
        <w:t>P</w:t>
      </w:r>
      <w:r>
        <w:rPr>
          <w:rFonts w:ascii="宋体" w:hAnsi="宋体" w:eastAsia="宋体" w:cs="宋体"/>
          <w:color w:val="000000"/>
        </w:rPr>
        <w:t>和</w:t>
      </w:r>
      <w:r>
        <w:object>
          <v:shape id="_x0000_i119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2" DrawAspect="Content" ObjectID="_1468075891" r:id="rId300">
            <o:LockedField>false</o:LockedField>
          </o:OLEObject>
        </w:object>
      </w:r>
      <w:r>
        <w:rPr>
          <w:rFonts w:ascii="宋体" w:hAnsi="宋体" w:eastAsia="宋体" w:cs="宋体"/>
          <w:color w:val="000000"/>
        </w:rPr>
        <w:t>经催化加氢可得相同产物为</w:t>
      </w:r>
      <w:r>
        <w:rPr>
          <w:color w:val="000000"/>
        </w:rPr>
        <w:drawing>
          <wp:inline distT="0" distB="0" distL="114300" distR="114300">
            <wp:extent cx="1457325" cy="742950"/>
            <wp:effectExtent l="0" t="0" r="5715" b="381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1457325" cy="7429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正确；已知</w:t>
      </w:r>
      <w:r>
        <w:rPr>
          <w:rFonts w:ascii="Times New Roman" w:hAnsi="Times New Roman" w:eastAsia="Times New Roman" w:cs="Times New Roman"/>
          <w:color w:val="000000"/>
        </w:rPr>
        <w:t>P</w:t>
      </w:r>
      <w:r>
        <w:rPr>
          <w:rFonts w:ascii="宋体" w:hAnsi="宋体" w:eastAsia="宋体" w:cs="宋体"/>
          <w:color w:val="000000"/>
        </w:rPr>
        <w:t>在常温下存在互变异构得到</w:t>
      </w:r>
      <w:r>
        <w:object>
          <v:shape id="_x0000_i119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3" DrawAspect="Content" ObjectID="_1468075892" r:id="rId302">
            <o:LockedField>false</o:LockedField>
          </o:OLEObject>
        </w:object>
      </w:r>
      <w:r>
        <w:rPr>
          <w:rFonts w:ascii="宋体" w:hAnsi="宋体" w:eastAsia="宋体" w:cs="宋体"/>
          <w:color w:val="000000"/>
        </w:rPr>
        <w:t>，两者分子式相同但结构不同，</w:t>
      </w:r>
      <w:r>
        <w:rPr>
          <w:rFonts w:ascii="Times New Roman" w:hAnsi="Times New Roman" w:eastAsia="Times New Roman" w:cs="Times New Roman"/>
          <w:color w:val="000000"/>
        </w:rPr>
        <w:t>P</w:t>
      </w:r>
      <w:r>
        <w:rPr>
          <w:rFonts w:ascii="宋体" w:hAnsi="宋体" w:eastAsia="宋体" w:cs="宋体"/>
          <w:color w:val="000000"/>
        </w:rPr>
        <w:t>和</w:t>
      </w:r>
      <w:r>
        <w:object>
          <v:shape id="_x0000_i1194"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4" DrawAspect="Content" ObjectID="_1468075893" r:id="rId303">
            <o:LockedField>false</o:LockedField>
          </o:OLEObject>
        </w:object>
      </w:r>
      <w:r>
        <w:rPr>
          <w:rFonts w:ascii="宋体" w:hAnsi="宋体" w:eastAsia="宋体" w:cs="宋体"/>
          <w:color w:val="000000"/>
        </w:rPr>
        <w:t>互为构造异构体，</w:t>
      </w:r>
      <w:r>
        <w:rPr>
          <w:rFonts w:ascii="Times New Roman" w:hAnsi="Times New Roman" w:eastAsia="Times New Roman" w:cs="Times New Roman"/>
          <w:color w:val="000000"/>
        </w:rPr>
        <w:t>b</w:t>
      </w:r>
      <w:r>
        <w:rPr>
          <w:rFonts w:ascii="宋体" w:hAnsi="宋体" w:eastAsia="宋体" w:cs="宋体"/>
          <w:color w:val="000000"/>
        </w:rPr>
        <w:t>正确；电负性较大的</w:t>
      </w:r>
      <w:r>
        <w:rPr>
          <w:rFonts w:ascii="Times New Roman" w:hAnsi="Times New Roman" w:eastAsia="Times New Roman" w:cs="Times New Roman"/>
          <w:color w:val="000000"/>
        </w:rPr>
        <w:t>O</w:t>
      </w:r>
      <w:r>
        <w:rPr>
          <w:rFonts w:ascii="宋体" w:hAnsi="宋体" w:eastAsia="宋体" w:cs="宋体"/>
          <w:color w:val="000000"/>
        </w:rPr>
        <w:t>可与</w:t>
      </w:r>
      <w:r>
        <w:rPr>
          <w:rFonts w:ascii="Times New Roman" w:hAnsi="Times New Roman" w:eastAsia="Times New Roman" w:cs="Times New Roman"/>
          <w:color w:val="000000"/>
        </w:rPr>
        <w:t>H</w:t>
      </w:r>
      <w:r>
        <w:rPr>
          <w:rFonts w:ascii="宋体" w:hAnsi="宋体" w:eastAsia="宋体" w:cs="宋体"/>
          <w:color w:val="000000"/>
        </w:rPr>
        <w:t>形成氢键，其中</w:t>
      </w:r>
      <w:r>
        <w:rPr>
          <w:rFonts w:ascii="Times New Roman" w:hAnsi="Times New Roman" w:eastAsia="Times New Roman" w:cs="Times New Roman"/>
          <w:color w:val="000000"/>
        </w:rPr>
        <w:t>P</w:t>
      </w:r>
      <w:r>
        <w:rPr>
          <w:rFonts w:ascii="宋体" w:hAnsi="宋体" w:eastAsia="宋体" w:cs="宋体"/>
          <w:color w:val="000000"/>
        </w:rPr>
        <w:t>分子中碳碳双键上相连的羟基上</w:t>
      </w:r>
      <w:r>
        <w:rPr>
          <w:rFonts w:ascii="Times New Roman" w:hAnsi="Times New Roman" w:eastAsia="Times New Roman" w:cs="Times New Roman"/>
          <w:color w:val="000000"/>
        </w:rPr>
        <w:t>H</w:t>
      </w:r>
      <w:r>
        <w:rPr>
          <w:rFonts w:ascii="宋体" w:hAnsi="宋体" w:eastAsia="宋体" w:cs="宋体"/>
          <w:color w:val="000000"/>
        </w:rPr>
        <w:t>原子与相近的羰基的</w:t>
      </w:r>
      <w:r>
        <w:rPr>
          <w:rFonts w:ascii="Times New Roman" w:hAnsi="Times New Roman" w:eastAsia="Times New Roman" w:cs="Times New Roman"/>
          <w:color w:val="000000"/>
        </w:rPr>
        <w:t>O</w:t>
      </w:r>
      <w:r>
        <w:rPr>
          <w:rFonts w:ascii="宋体" w:hAnsi="宋体" w:eastAsia="宋体" w:cs="宋体"/>
          <w:color w:val="000000"/>
        </w:rPr>
        <w:t>形成分子内氢键，</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 </w:t>
      </w:r>
      <w:r>
        <w:rPr>
          <w:rFonts w:ascii="宋体" w:hAnsi="宋体" w:eastAsia="宋体" w:cs="宋体"/>
          <w:color w:val="000000"/>
        </w:rPr>
        <w:t>连接四种不同基团的碳为手性碳原子，因为</w:t>
      </w:r>
      <w:r>
        <w:object>
          <v:shape id="_x0000_i119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5" DrawAspect="Content" ObjectID="_1468075894" r:id="rId304">
            <o:LockedField>false</o:LockedField>
          </o:OLEObject>
        </w:object>
      </w:r>
      <w:r>
        <w:rPr>
          <w:rFonts w:ascii="宋体" w:hAnsi="宋体" w:eastAsia="宋体" w:cs="宋体"/>
          <w:color w:val="000000"/>
        </w:rPr>
        <w:t>关于连接羟基上的碳和对位的碳轴对称，所以</w:t>
      </w:r>
      <w:r>
        <w:object>
          <v:shape id="_x0000_i1196"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b9614adff833748d8b6227311fb59620"/>
            <o:lock v:ext="edit" aspectratio="t"/>
            <w10:wrap type="none"/>
            <w10:anchorlock/>
          </v:shape>
          <o:OLEObject Type="Embed" ProgID="Equation.DSMT4" ShapeID="_x0000_i1196" DrawAspect="Content" ObjectID="_1468075895" r:id="rId305">
            <o:LockedField>false</o:LockedField>
          </o:OLEObject>
        </w:object>
      </w:r>
      <w:r>
        <w:rPr>
          <w:rFonts w:ascii="宋体" w:hAnsi="宋体" w:eastAsia="宋体" w:cs="宋体"/>
          <w:color w:val="000000"/>
        </w:rPr>
        <w:t>不含有手性碳原子，</w:t>
      </w:r>
      <w:r>
        <w:rPr>
          <w:rFonts w:ascii="Times New Roman" w:hAnsi="Times New Roman" w:eastAsia="Times New Roman" w:cs="Times New Roman"/>
          <w:color w:val="000000"/>
        </w:rPr>
        <w:t>d</w:t>
      </w:r>
      <w:r>
        <w:rPr>
          <w:rFonts w:ascii="宋体" w:hAnsi="宋体" w:eastAsia="宋体" w:cs="宋体"/>
          <w:color w:val="000000"/>
        </w:rPr>
        <w:t>错误；故答案选</w:t>
      </w:r>
      <w:r>
        <w:rPr>
          <w:rFonts w:ascii="Times New Roman" w:hAnsi="Times New Roman" w:eastAsia="Times New Roman" w:cs="Times New Roman"/>
          <w:color w:val="000000"/>
        </w:rPr>
        <w:t>d</w:t>
      </w:r>
      <w:r>
        <w:rPr>
          <w:rFonts w:ascii="宋体" w:hAnsi="宋体" w:eastAsia="宋体" w:cs="宋体"/>
          <w:color w:val="000000"/>
        </w:rPr>
        <w:t>；</w:t>
      </w:r>
    </w:p>
    <w:p w14:paraId="34034BE7">
      <w:pPr>
        <w:spacing w:line="360" w:lineRule="auto"/>
        <w:jc w:val="left"/>
        <w:textAlignment w:val="center"/>
        <w:rPr>
          <w:color w:val="000000"/>
        </w:rPr>
      </w:pPr>
      <w:r>
        <w:rPr>
          <w:color w:val="000000"/>
        </w:rPr>
        <w:t>【小问8详解】</w:t>
      </w:r>
    </w:p>
    <w:p w14:paraId="27C2D562">
      <w:pPr>
        <w:spacing w:line="360" w:lineRule="auto"/>
        <w:jc w:val="left"/>
        <w:textAlignment w:val="center"/>
        <w:rPr>
          <w:color w:val="000000"/>
        </w:rPr>
      </w:pPr>
      <w:r>
        <w:rPr>
          <w:rFonts w:ascii="宋体" w:hAnsi="宋体" w:eastAsia="宋体" w:cs="宋体"/>
          <w:color w:val="000000"/>
        </w:rPr>
        <w:t>先甲苯用和氯气在光照条件下发生取代反应生成</w:t>
      </w:r>
      <w:r>
        <w:rPr>
          <w:color w:val="000000"/>
        </w:rPr>
        <w:drawing>
          <wp:inline distT="0" distB="0" distL="114300" distR="114300">
            <wp:extent cx="581025" cy="752475"/>
            <wp:effectExtent l="0" t="0" r="1333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581025" cy="752475"/>
                    </a:xfrm>
                    <a:prstGeom prst="rect">
                      <a:avLst/>
                    </a:prstGeom>
                  </pic:spPr>
                </pic:pic>
              </a:graphicData>
            </a:graphic>
          </wp:inline>
        </w:drawing>
      </w:r>
      <w:r>
        <w:rPr>
          <w:rFonts w:ascii="宋体" w:hAnsi="宋体" w:eastAsia="宋体" w:cs="宋体"/>
          <w:color w:val="000000"/>
        </w:rPr>
        <w:t>，已知氯代烃与醇在碱的作用下生成醚，化合物</w:t>
      </w:r>
      <w:r>
        <w:rPr>
          <w:rFonts w:ascii="Times New Roman" w:hAnsi="Times New Roman" w:eastAsia="Times New Roman" w:cs="Times New Roman"/>
          <w:color w:val="000000"/>
        </w:rPr>
        <w:t>C</w:t>
      </w:r>
      <w:r>
        <w:rPr>
          <w:rFonts w:ascii="宋体" w:hAnsi="宋体" w:eastAsia="宋体" w:cs="宋体"/>
          <w:color w:val="000000"/>
        </w:rPr>
        <w:t>和</w:t>
      </w:r>
      <w:r>
        <w:rPr>
          <w:color w:val="000000"/>
        </w:rPr>
        <w:drawing>
          <wp:inline distT="0" distB="0" distL="114300" distR="114300">
            <wp:extent cx="571500" cy="742950"/>
            <wp:effectExtent l="0" t="0" r="7620" b="381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571500" cy="742950"/>
                    </a:xfrm>
                    <a:prstGeom prst="rect">
                      <a:avLst/>
                    </a:prstGeom>
                  </pic:spPr>
                </pic:pic>
              </a:graphicData>
            </a:graphic>
          </wp:inline>
        </w:drawing>
      </w:r>
      <w:r>
        <w:rPr>
          <w:rFonts w:ascii="宋体" w:hAnsi="宋体" w:eastAsia="宋体" w:cs="宋体"/>
          <w:color w:val="000000"/>
        </w:rPr>
        <w:t>反应生成</w:t>
      </w:r>
      <w:r>
        <w:rPr>
          <w:color w:val="000000"/>
        </w:rPr>
        <w:drawing>
          <wp:inline distT="0" distB="0" distL="114300" distR="114300">
            <wp:extent cx="1143000" cy="800100"/>
            <wp:effectExtent l="0" t="0" r="0" b="762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143000" cy="800100"/>
                    </a:xfrm>
                    <a:prstGeom prst="rect">
                      <a:avLst/>
                    </a:prstGeom>
                  </pic:spPr>
                </pic:pic>
              </a:graphicData>
            </a:graphic>
          </wp:inline>
        </w:drawing>
      </w:r>
      <w:r>
        <w:rPr>
          <w:rFonts w:ascii="宋体" w:hAnsi="宋体" w:eastAsia="宋体" w:cs="宋体"/>
          <w:color w:val="000000"/>
        </w:rPr>
        <w:t>，仿照</w:t>
      </w:r>
      <w:r>
        <w:rPr>
          <w:rFonts w:ascii="Times New Roman" w:hAnsi="Times New Roman" w:eastAsia="Times New Roman" w:cs="Times New Roman"/>
          <w:color w:val="000000"/>
        </w:rPr>
        <w:t>E→F</w:t>
      </w:r>
      <w:r>
        <w:rPr>
          <w:rFonts w:ascii="宋体" w:hAnsi="宋体" w:eastAsia="宋体" w:cs="宋体"/>
          <w:color w:val="000000"/>
        </w:rPr>
        <w:t>，</w:t>
      </w:r>
      <w:r>
        <w:rPr>
          <w:color w:val="000000"/>
        </w:rPr>
        <w:drawing>
          <wp:inline distT="0" distB="0" distL="114300" distR="114300">
            <wp:extent cx="1266825" cy="895350"/>
            <wp:effectExtent l="0" t="0" r="13335" b="381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266825" cy="895350"/>
                    </a:xfrm>
                    <a:prstGeom prst="rect">
                      <a:avLst/>
                    </a:prstGeom>
                  </pic:spPr>
                </pic:pic>
              </a:graphicData>
            </a:graphic>
          </wp:inline>
        </w:drawing>
      </w:r>
      <w:r>
        <w:rPr>
          <w:rFonts w:ascii="宋体" w:hAnsi="宋体" w:eastAsia="宋体" w:cs="宋体"/>
          <w:color w:val="000000"/>
        </w:rPr>
        <w:t>经过稀盐酸得到</w:t>
      </w:r>
      <w:r>
        <w:rPr>
          <w:color w:val="000000"/>
        </w:rPr>
        <w:drawing>
          <wp:inline distT="0" distB="0" distL="114300" distR="114300">
            <wp:extent cx="1238250" cy="857250"/>
            <wp:effectExtent l="0" t="0" r="11430" b="1143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1238250" cy="857250"/>
                    </a:xfrm>
                    <a:prstGeom prst="rect">
                      <a:avLst/>
                    </a:prstGeom>
                  </pic:spPr>
                </pic:pic>
              </a:graphicData>
            </a:graphic>
          </wp:inline>
        </w:drawing>
      </w:r>
      <w:r>
        <w:rPr>
          <w:rFonts w:ascii="宋体" w:hAnsi="宋体" w:eastAsia="宋体" w:cs="宋体"/>
          <w:color w:val="000000"/>
        </w:rPr>
        <w:t>，甲苯在酸性高锰酸钾氧化下生成苯甲酸，苯甲酸和</w:t>
      </w:r>
      <w:r>
        <w:rPr>
          <w:color w:val="000000"/>
        </w:rPr>
        <w:drawing>
          <wp:inline distT="0" distB="0" distL="114300" distR="114300">
            <wp:extent cx="1276350" cy="885825"/>
            <wp:effectExtent l="0" t="0" r="3810" b="1333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1276350" cy="885825"/>
                    </a:xfrm>
                    <a:prstGeom prst="rect">
                      <a:avLst/>
                    </a:prstGeom>
                  </pic:spPr>
                </pic:pic>
              </a:graphicData>
            </a:graphic>
          </wp:inline>
        </w:drawing>
      </w:r>
      <w:r>
        <w:rPr>
          <w:rFonts w:ascii="宋体" w:hAnsi="宋体" w:eastAsia="宋体" w:cs="宋体"/>
          <w:color w:val="000000"/>
        </w:rPr>
        <w:t>发生酯化反应生成</w:t>
      </w:r>
      <w:r>
        <w:rPr>
          <w:color w:val="000000"/>
        </w:rPr>
        <w:drawing>
          <wp:inline distT="0" distB="0" distL="114300" distR="114300">
            <wp:extent cx="1466850" cy="1028700"/>
            <wp:effectExtent l="0" t="0" r="11430" b="762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1466850" cy="1028700"/>
                    </a:xfrm>
                    <a:prstGeom prst="rect">
                      <a:avLst/>
                    </a:prstGeom>
                  </pic:spPr>
                </pic:pic>
              </a:graphicData>
            </a:graphic>
          </wp:inline>
        </w:drawing>
      </w:r>
      <w:r>
        <w:rPr>
          <w:rFonts w:ascii="宋体" w:hAnsi="宋体" w:eastAsia="宋体" w:cs="宋体"/>
          <w:color w:val="000000"/>
        </w:rPr>
        <w:t>，仿照</w:t>
      </w:r>
      <w:r>
        <w:rPr>
          <w:rFonts w:ascii="Times New Roman" w:hAnsi="Times New Roman" w:eastAsia="Times New Roman" w:cs="Times New Roman"/>
          <w:color w:val="000000"/>
        </w:rPr>
        <w:t>G→H</w:t>
      </w:r>
      <w:r>
        <w:rPr>
          <w:rFonts w:ascii="宋体" w:hAnsi="宋体" w:eastAsia="宋体" w:cs="宋体"/>
          <w:color w:val="000000"/>
        </w:rPr>
        <w:t>，在一定条件下生成</w:t>
      </w:r>
      <w:r>
        <w:rPr>
          <w:color w:val="000000"/>
        </w:rPr>
        <w:drawing>
          <wp:inline distT="0" distB="0" distL="114300" distR="114300">
            <wp:extent cx="1857375" cy="904875"/>
            <wp:effectExtent l="0" t="0" r="190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1857375" cy="904875"/>
                    </a:xfrm>
                    <a:prstGeom prst="rect">
                      <a:avLst/>
                    </a:prstGeom>
                  </pic:spPr>
                </pic:pic>
              </a:graphicData>
            </a:graphic>
          </wp:inline>
        </w:drawing>
      </w:r>
      <w:r>
        <w:rPr>
          <w:rFonts w:ascii="宋体" w:hAnsi="宋体" w:eastAsia="宋体" w:cs="宋体"/>
          <w:color w:val="000000"/>
        </w:rPr>
        <w:t>，具体合成路线如下</w:t>
      </w:r>
      <w:r>
        <w:rPr>
          <w:color w:val="000000"/>
        </w:rPr>
        <w:drawing>
          <wp:inline distT="0" distB="0" distL="114300" distR="114300">
            <wp:extent cx="4333875" cy="2647950"/>
            <wp:effectExtent l="0" t="0" r="9525" b="381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4333875" cy="2647950"/>
                    </a:xfrm>
                    <a:prstGeom prst="rect">
                      <a:avLst/>
                    </a:prstGeom>
                  </pic:spPr>
                </pic:pic>
              </a:graphicData>
            </a:graphic>
          </wp:inline>
        </w:drawing>
      </w:r>
      <w:r>
        <w:rPr>
          <w:rFonts w:ascii="宋体" w:hAnsi="宋体" w:eastAsia="宋体" w:cs="宋体"/>
          <w:color w:val="000000"/>
        </w:rPr>
        <w:t>。</w:t>
      </w:r>
    </w:p>
    <w:p w14:paraId="383AE07A">
      <w:pPr>
        <w:spacing w:line="360" w:lineRule="auto"/>
        <w:jc w:val="left"/>
        <w:textAlignment w:val="center"/>
        <w:rPr>
          <w:color w:val="000000"/>
        </w:rPr>
      </w:pPr>
      <w:r>
        <w:rPr>
          <w:color w:val="000000"/>
        </w:rPr>
        <w:t xml:space="preserve">15. </w:t>
      </w:r>
      <w:r>
        <w:rPr>
          <w:rFonts w:ascii="宋体" w:hAnsi="宋体" w:eastAsia="宋体" w:cs="宋体"/>
          <w:color w:val="000000"/>
        </w:rPr>
        <w:t>柠檬酸钙</w:t>
      </w:r>
      <w:r>
        <w:object>
          <v:shape id="_x0000_i1197" o:spt="75" alt="学科网(www.zxxk.com)--教育资源门户，提供试卷、教案、课件、论文、素材以及各类教学资源下载，还有大量而丰富的教学相关资讯！" type="#_x0000_t75" style="height:21.75pt;width:87.75pt;" o:ole="t" filled="f" o:preferrelative="t" stroked="f" coordsize="21600,21600">
            <v:path/>
            <v:fill on="f" focussize="0,0"/>
            <v:stroke on="f" joinstyle="miter"/>
            <v:imagedata r:id="rId312" o:title="eqId50df63b1878b1a8fa121bc4a8c5f4229"/>
            <o:lock v:ext="edit" aspectratio="t"/>
            <w10:wrap type="none"/>
            <w10:anchorlock/>
          </v:shape>
          <o:OLEObject Type="Embed" ProgID="Equation.DSMT4" ShapeID="_x0000_i1197" DrawAspect="Content" ObjectID="_1468075896" r:id="rId311">
            <o:LockedField>false</o:LockedField>
          </o:OLEObject>
        </w:object>
      </w:r>
      <w:r>
        <w:rPr>
          <w:rFonts w:ascii="宋体" w:hAnsi="宋体" w:eastAsia="宋体" w:cs="宋体"/>
          <w:color w:val="000000"/>
        </w:rPr>
        <w:t>微溶于水、难溶于乙醇，是一种安全的食品补钙剂。某学习小组以蛋壳为主要原料，开展制备柠檬酸钙的如下实验。</w:t>
      </w:r>
    </w:p>
    <w:p w14:paraId="1E8D244F">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．实验流程</w:t>
      </w:r>
    </w:p>
    <w:p w14:paraId="15601CFF">
      <w:pPr>
        <w:spacing w:line="360" w:lineRule="auto"/>
        <w:jc w:val="left"/>
        <w:textAlignment w:val="center"/>
        <w:rPr>
          <w:color w:val="000000"/>
        </w:rPr>
      </w:pPr>
      <w:r>
        <w:rPr>
          <w:color w:val="000000"/>
        </w:rPr>
        <w:drawing>
          <wp:inline distT="0" distB="0" distL="114300" distR="114300">
            <wp:extent cx="3352800" cy="800100"/>
            <wp:effectExtent l="0" t="0" r="0" b="762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13"/>
                    <a:stretch>
                      <a:fillRect/>
                    </a:stretch>
                  </pic:blipFill>
                  <pic:spPr>
                    <a:xfrm>
                      <a:off x="0" y="0"/>
                      <a:ext cx="3352800" cy="800100"/>
                    </a:xfrm>
                    <a:prstGeom prst="rect">
                      <a:avLst/>
                    </a:prstGeom>
                  </pic:spPr>
                </pic:pic>
              </a:graphicData>
            </a:graphic>
          </wp:inline>
        </w:drawing>
      </w:r>
    </w:p>
    <w:p w14:paraId="2C2A1714">
      <w:pPr>
        <w:spacing w:line="360" w:lineRule="auto"/>
        <w:jc w:val="left"/>
        <w:textAlignment w:val="center"/>
        <w:rPr>
          <w:color w:val="000000"/>
        </w:rPr>
      </w:pPr>
      <w:r>
        <w:rPr>
          <w:color w:val="000000"/>
        </w:rPr>
        <w:t>（1）</w:t>
      </w:r>
      <w:r>
        <w:rPr>
          <w:rFonts w:ascii="宋体" w:hAnsi="宋体" w:eastAsia="宋体" w:cs="宋体"/>
          <w:color w:val="000000"/>
        </w:rPr>
        <w:t>实验中，需将蛋壳研磨成粉，其目的是</w:t>
      </w:r>
      <w:r>
        <w:rPr>
          <w:color w:val="000000"/>
        </w:rPr>
        <w:t>___________</w:t>
      </w:r>
      <w:r>
        <w:rPr>
          <w:rFonts w:ascii="宋体" w:hAnsi="宋体" w:eastAsia="宋体" w:cs="宋体"/>
          <w:color w:val="000000"/>
        </w:rPr>
        <w:t>。</w:t>
      </w:r>
    </w:p>
    <w:p w14:paraId="43ACB126">
      <w:pPr>
        <w:spacing w:line="360" w:lineRule="auto"/>
        <w:jc w:val="left"/>
        <w:textAlignment w:val="center"/>
        <w:rPr>
          <w:color w:val="000000"/>
        </w:rPr>
      </w:pPr>
      <w:r>
        <w:rPr>
          <w:color w:val="000000"/>
        </w:rPr>
        <w:t>（2）</w:t>
      </w:r>
      <w:r>
        <w:rPr>
          <w:rFonts w:ascii="宋体" w:hAnsi="宋体" w:eastAsia="宋体" w:cs="宋体"/>
          <w:color w:val="000000"/>
        </w:rPr>
        <w:t>写出蛋壳主要成分与醋酸反应的离子方程式</w:t>
      </w:r>
      <w:r>
        <w:rPr>
          <w:color w:val="000000"/>
        </w:rPr>
        <w:t>___________</w:t>
      </w:r>
      <w:r>
        <w:rPr>
          <w:rFonts w:ascii="宋体" w:hAnsi="宋体" w:eastAsia="宋体" w:cs="宋体"/>
          <w:color w:val="000000"/>
        </w:rPr>
        <w:t>，此反应的实验现象是</w:t>
      </w:r>
      <w:r>
        <w:rPr>
          <w:color w:val="000000"/>
        </w:rPr>
        <w:t>___________</w:t>
      </w:r>
      <w:r>
        <w:rPr>
          <w:rFonts w:ascii="宋体" w:hAnsi="宋体" w:eastAsia="宋体" w:cs="宋体"/>
          <w:color w:val="000000"/>
        </w:rPr>
        <w:t>。</w:t>
      </w:r>
    </w:p>
    <w:p w14:paraId="2C67AD1B">
      <w:pPr>
        <w:spacing w:line="360" w:lineRule="auto"/>
        <w:jc w:val="left"/>
        <w:textAlignment w:val="center"/>
        <w:rPr>
          <w:color w:val="000000"/>
        </w:rPr>
      </w:pPr>
      <w:r>
        <w:rPr>
          <w:color w:val="000000"/>
        </w:rPr>
        <w:t>（3）</w:t>
      </w:r>
      <w:r>
        <w:rPr>
          <w:rFonts w:ascii="宋体" w:hAnsi="宋体" w:eastAsia="宋体" w:cs="宋体"/>
          <w:color w:val="000000"/>
        </w:rPr>
        <w:t>实验流程中，先将蛋壳粉与醋酸反应，而不是直接与柠檬酸溶液反应。解释该设计的理由</w:t>
      </w:r>
      <w:r>
        <w:rPr>
          <w:color w:val="000000"/>
        </w:rPr>
        <w:t>___________</w:t>
      </w:r>
      <w:r>
        <w:rPr>
          <w:rFonts w:ascii="宋体" w:hAnsi="宋体" w:eastAsia="宋体" w:cs="宋体"/>
          <w:color w:val="000000"/>
        </w:rPr>
        <w:t>。</w:t>
      </w:r>
    </w:p>
    <w:p w14:paraId="4E07F566">
      <w:pPr>
        <w:spacing w:line="360" w:lineRule="auto"/>
        <w:jc w:val="left"/>
        <w:textAlignment w:val="center"/>
        <w:rPr>
          <w:color w:val="000000"/>
        </w:rPr>
      </w:pPr>
      <w:r>
        <w:rPr>
          <w:color w:val="000000"/>
        </w:rPr>
        <w:t>（4）</w:t>
      </w:r>
      <w:r>
        <w:rPr>
          <w:rFonts w:ascii="宋体" w:hAnsi="宋体" w:eastAsia="宋体" w:cs="宋体"/>
          <w:color w:val="000000"/>
        </w:rPr>
        <w:t>过滤时用到的玻璃仪器有</w:t>
      </w:r>
      <w:r>
        <w:rPr>
          <w:color w:val="000000"/>
        </w:rPr>
        <w:t>___________</w:t>
      </w:r>
      <w:r>
        <w:rPr>
          <w:rFonts w:ascii="宋体" w:hAnsi="宋体" w:eastAsia="宋体" w:cs="宋体"/>
          <w:color w:val="000000"/>
        </w:rPr>
        <w:t>。</w:t>
      </w:r>
    </w:p>
    <w:p w14:paraId="0D0BCE8B">
      <w:pPr>
        <w:spacing w:line="360" w:lineRule="auto"/>
        <w:jc w:val="left"/>
        <w:textAlignment w:val="center"/>
        <w:rPr>
          <w:color w:val="000000"/>
        </w:rPr>
      </w:pPr>
      <w:r>
        <w:rPr>
          <w:color w:val="000000"/>
        </w:rPr>
        <w:t>（5）</w:t>
      </w:r>
      <w:r>
        <w:rPr>
          <w:rFonts w:ascii="宋体" w:hAnsi="宋体" w:eastAsia="宋体" w:cs="宋体"/>
          <w:color w:val="000000"/>
        </w:rPr>
        <w:t>洗涤柠檬酸钙最适宜的试剂是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2C6D351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．水</w:t>
      </w:r>
      <w:r>
        <w:rPr>
          <w:rFonts w:ascii="Times New Roman" w:hAnsi="Times New Roman" w:eastAsia="Times New Roman" w:cs="Times New Roman"/>
          <w:color w:val="000000"/>
        </w:rPr>
        <w:t xml:space="preserve">          b</w:t>
      </w:r>
      <w:r>
        <w:rPr>
          <w:rFonts w:ascii="宋体" w:hAnsi="宋体" w:eastAsia="宋体" w:cs="宋体"/>
          <w:color w:val="000000"/>
        </w:rPr>
        <w:t>．乙醇</w:t>
      </w:r>
      <w:r>
        <w:rPr>
          <w:rFonts w:ascii="Times New Roman" w:hAnsi="Times New Roman" w:eastAsia="Times New Roman" w:cs="Times New Roman"/>
          <w:color w:val="000000"/>
        </w:rPr>
        <w:t xml:space="preserve">           c</w:t>
      </w:r>
      <w:r>
        <w:rPr>
          <w:rFonts w:ascii="宋体" w:hAnsi="宋体" w:eastAsia="宋体" w:cs="宋体"/>
          <w:color w:val="000000"/>
        </w:rPr>
        <w:t>．醋酸</w:t>
      </w:r>
    </w:p>
    <w:p w14:paraId="16A1D2CF">
      <w:pPr>
        <w:spacing w:line="360" w:lineRule="auto"/>
        <w:jc w:val="left"/>
        <w:textAlignment w:val="center"/>
        <w:rPr>
          <w:color w:val="000000"/>
        </w:rPr>
      </w:pPr>
      <w:r>
        <w:rPr>
          <w:color w:val="000000"/>
        </w:rPr>
        <w:t>（6）</w:t>
      </w:r>
      <w:r>
        <w:rPr>
          <w:rFonts w:ascii="宋体" w:hAnsi="宋体" w:eastAsia="宋体" w:cs="宋体"/>
          <w:color w:val="000000"/>
        </w:rPr>
        <w:t>上述实验流程中可循环使用的反应物为</w:t>
      </w:r>
      <w:r>
        <w:rPr>
          <w:color w:val="000000"/>
        </w:rPr>
        <w:t>___________</w:t>
      </w:r>
      <w:r>
        <w:rPr>
          <w:rFonts w:ascii="宋体" w:hAnsi="宋体" w:eastAsia="宋体" w:cs="宋体"/>
          <w:color w:val="000000"/>
        </w:rPr>
        <w:t>。</w:t>
      </w:r>
    </w:p>
    <w:p w14:paraId="062A1259">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．柠檬酸钙样品纯度的测定</w:t>
      </w:r>
    </w:p>
    <w:p w14:paraId="7BD4DA89">
      <w:pPr>
        <w:spacing w:line="360" w:lineRule="auto"/>
        <w:jc w:val="left"/>
        <w:textAlignment w:val="center"/>
        <w:rPr>
          <w:color w:val="000000"/>
        </w:rPr>
      </w:pPr>
      <w:r>
        <w:rPr>
          <w:rFonts w:ascii="宋体" w:hAnsi="宋体" w:eastAsia="宋体" w:cs="宋体"/>
          <w:color w:val="000000"/>
        </w:rPr>
        <w:t>已知：柠檬酸钙的摩尔质量为</w:t>
      </w:r>
      <w:r>
        <w:object>
          <v:shape id="_x0000_i1198" o:spt="75" alt="学科网(www.zxxk.com)--教育资源门户，提供试卷、教案、课件、论文、素材以及各类教学资源下载，还有大量而丰富的教学相关资讯！" type="#_x0000_t75" style="height:16.15pt;width:42.05pt;" o:ole="t" filled="f" o:preferrelative="t" stroked="f" coordsize="21600,21600">
            <v:path/>
            <v:fill on="f" focussize="0,0"/>
            <v:stroke on="f" joinstyle="miter"/>
            <v:imagedata r:id="rId315" o:title="eqId2407f6418bcb11c73f9ecee657b15431"/>
            <o:lock v:ext="edit" aspectratio="t"/>
            <w10:wrap type="none"/>
            <w10:anchorlock/>
          </v:shape>
          <o:OLEObject Type="Embed" ProgID="Equation.DSMT4" ShapeID="_x0000_i1198" DrawAspect="Content" ObjectID="_1468075897" r:id="rId3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EDTA</w:t>
      </w:r>
      <w:r>
        <w:rPr>
          <w:rFonts w:ascii="宋体" w:hAnsi="宋体" w:eastAsia="宋体" w:cs="宋体"/>
          <w:color w:val="000000"/>
        </w:rPr>
        <w:t>与</w:t>
      </w:r>
      <w:r>
        <w:object>
          <v:shape id="_x0000_i119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17" o:title="eqId7592efdb9e761635eb01eac2725f2b41"/>
            <o:lock v:ext="edit" aspectratio="t"/>
            <w10:wrap type="none"/>
            <w10:anchorlock/>
          </v:shape>
          <o:OLEObject Type="Embed" ProgID="Equation.DSMT4" ShapeID="_x0000_i1199" DrawAspect="Content" ObjectID="_1468075898" r:id="rId316">
            <o:LockedField>false</o:LockedField>
          </o:OLEObject>
        </w:object>
      </w:r>
      <w:r>
        <w:rPr>
          <w:rFonts w:ascii="宋体" w:hAnsi="宋体" w:eastAsia="宋体" w:cs="宋体"/>
          <w:color w:val="000000"/>
        </w:rPr>
        <w:t>按</w:t>
      </w:r>
      <w:r>
        <w:object>
          <v:shape id="_x0000_i1200"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319" o:title="eqId6ce4be50d33b8e2e0736146360f621c0"/>
            <o:lock v:ext="edit" aspectratio="t"/>
            <w10:wrap type="none"/>
            <w10:anchorlock/>
          </v:shape>
          <o:OLEObject Type="Embed" ProgID="Equation.DSMT4" ShapeID="_x0000_i1200" DrawAspect="Content" ObjectID="_1468075899" r:id="rId31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物质的量之比</w:t>
      </w:r>
      <w:r>
        <w:rPr>
          <w:rFonts w:ascii="Times New Roman" w:hAnsi="Times New Roman" w:eastAsia="Times New Roman" w:cs="Times New Roman"/>
          <w:color w:val="000000"/>
        </w:rPr>
        <w:t>)</w:t>
      </w:r>
      <w:r>
        <w:rPr>
          <w:rFonts w:ascii="宋体" w:hAnsi="宋体" w:eastAsia="宋体" w:cs="宋体"/>
          <w:color w:val="000000"/>
        </w:rPr>
        <w:t>形成稳定配合物。</w:t>
      </w:r>
    </w:p>
    <w:p w14:paraId="14A78334">
      <w:pPr>
        <w:spacing w:line="360" w:lineRule="auto"/>
        <w:jc w:val="left"/>
        <w:textAlignment w:val="center"/>
        <w:rPr>
          <w:color w:val="000000"/>
        </w:rPr>
      </w:pPr>
      <w:r>
        <w:rPr>
          <w:rFonts w:ascii="宋体" w:hAnsi="宋体" w:eastAsia="宋体" w:cs="宋体"/>
          <w:color w:val="000000"/>
        </w:rPr>
        <w:t>将干燥后的柠檬酸钙样品</w:t>
      </w:r>
      <w:r>
        <w:object>
          <v:shape id="_x0000_i120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21" o:title="eqId066d8b09dda7ca1a9a0c9b36bb9e3106"/>
            <o:lock v:ext="edit" aspectratio="t"/>
            <w10:wrap type="none"/>
            <w10:anchorlock/>
          </v:shape>
          <o:OLEObject Type="Embed" ProgID="Equation.DSMT4" ShapeID="_x0000_i1201" DrawAspect="Content" ObjectID="_1468075900" r:id="rId320">
            <o:LockedField>false</o:LockedField>
          </o:OLEObject>
        </w:object>
      </w:r>
      <w:r>
        <w:rPr>
          <w:rFonts w:ascii="宋体" w:hAnsi="宋体" w:eastAsia="宋体" w:cs="宋体"/>
          <w:color w:val="000000"/>
        </w:rPr>
        <w:t>置于锥形瓶中，按照滴定要求将其配成试液，用溶液调节</w:t>
      </w:r>
      <w:r>
        <w:object>
          <v:shape id="_x0000_i1202"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23" o:title="eqId1066e53bf79a3cdff7ec2934bd09e272"/>
            <o:lock v:ext="edit" aspectratio="t"/>
            <w10:wrap type="none"/>
            <w10:anchorlock/>
          </v:shape>
          <o:OLEObject Type="Embed" ProgID="Equation.DSMT4" ShapeID="_x0000_i1202" DrawAspect="Content" ObjectID="_1468075901" r:id="rId322">
            <o:LockedField>false</o:LockedField>
          </o:OLEObject>
        </w:object>
      </w:r>
      <w:r>
        <w:rPr>
          <w:rFonts w:ascii="宋体" w:hAnsi="宋体" w:eastAsia="宋体" w:cs="宋体"/>
          <w:color w:val="000000"/>
        </w:rPr>
        <w:t>大于</w:t>
      </w:r>
      <w:r>
        <w:rPr>
          <w:rFonts w:ascii="Times New Roman" w:hAnsi="Times New Roman" w:eastAsia="Times New Roman" w:cs="Times New Roman"/>
          <w:color w:val="000000"/>
        </w:rPr>
        <w:t>13</w:t>
      </w:r>
      <w:r>
        <w:rPr>
          <w:rFonts w:ascii="宋体" w:hAnsi="宋体" w:eastAsia="宋体" w:cs="宋体"/>
          <w:color w:val="000000"/>
        </w:rPr>
        <w:t>，加入钙指示剂，用</w:t>
      </w:r>
      <w:r>
        <w:object>
          <v:shape id="_x0000_i120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25" o:title="eqId96089b181978a8540b6b7dea753f6e05"/>
            <o:lock v:ext="edit" aspectratio="t"/>
            <w10:wrap type="none"/>
            <w10:anchorlock/>
          </v:shape>
          <o:OLEObject Type="Embed" ProgID="Equation.DSMT4" ShapeID="_x0000_i1203" DrawAspect="Content" ObjectID="_1468075902" r:id="rId324">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EDTA</w:t>
      </w:r>
      <w:r>
        <w:rPr>
          <w:rFonts w:ascii="宋体" w:hAnsi="宋体" w:eastAsia="宋体" w:cs="宋体"/>
          <w:color w:val="000000"/>
        </w:rPr>
        <w:t>标准溶液滴定至试液由紫红色变为蓝色，达到滴定终点，消耗</w:t>
      </w:r>
      <w:r>
        <w:rPr>
          <w:rFonts w:ascii="Times New Roman" w:hAnsi="Times New Roman" w:eastAsia="Times New Roman" w:cs="Times New Roman"/>
          <w:color w:val="000000"/>
        </w:rPr>
        <w:t>EDTA</w:t>
      </w:r>
      <w:r>
        <w:rPr>
          <w:rFonts w:ascii="宋体" w:hAnsi="宋体" w:eastAsia="宋体" w:cs="宋体"/>
          <w:color w:val="000000"/>
        </w:rPr>
        <w:t>标准溶液</w:t>
      </w:r>
      <w:r>
        <w:object>
          <v:shape id="_x0000_i120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27" o:title="eqId6e31b38dadb6aeddf019b86bb05a0a7c"/>
            <o:lock v:ext="edit" aspectratio="t"/>
            <w10:wrap type="none"/>
            <w10:anchorlock/>
          </v:shape>
          <o:OLEObject Type="Embed" ProgID="Equation.DSMT4" ShapeID="_x0000_i1204" DrawAspect="Content" ObjectID="_1468075903" r:id="rId326">
            <o:LockedField>false</o:LockedField>
          </o:OLEObject>
        </w:object>
      </w:r>
      <w:r>
        <w:rPr>
          <w:rFonts w:ascii="宋体" w:hAnsi="宋体" w:eastAsia="宋体" w:cs="宋体"/>
          <w:color w:val="000000"/>
        </w:rPr>
        <w:t>。</w:t>
      </w:r>
    </w:p>
    <w:p w14:paraId="6894820F">
      <w:pPr>
        <w:spacing w:line="360" w:lineRule="auto"/>
        <w:jc w:val="left"/>
        <w:textAlignment w:val="center"/>
        <w:rPr>
          <w:color w:val="000000"/>
        </w:rPr>
      </w:pPr>
      <w:r>
        <w:rPr>
          <w:color w:val="000000"/>
        </w:rPr>
        <w:t>（7）</w:t>
      </w:r>
      <w:r>
        <w:rPr>
          <w:rFonts w:ascii="宋体" w:hAnsi="宋体" w:eastAsia="宋体" w:cs="宋体"/>
          <w:color w:val="000000"/>
        </w:rPr>
        <w:t>配制</w:t>
      </w:r>
      <w:r>
        <w:object>
          <v:shape id="_x0000_i1205"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29" o:title="eqId36727577df293d8d3286fe400669577f"/>
            <o:lock v:ext="edit" aspectratio="t"/>
            <w10:wrap type="none"/>
            <w10:anchorlock/>
          </v:shape>
          <o:OLEObject Type="Embed" ProgID="Equation.DSMT4" ShapeID="_x0000_i1205" DrawAspect="Content" ObjectID="_1468075904" r:id="rId328">
            <o:LockedField>false</o:LockedField>
          </o:OLEObject>
        </w:object>
      </w:r>
      <w:r>
        <w:rPr>
          <w:rFonts w:ascii="宋体" w:hAnsi="宋体" w:eastAsia="宋体" w:cs="宋体"/>
          <w:color w:val="000000"/>
        </w:rPr>
        <w:t>溶液时，需将洗涤烧杯内壁和玻璃棒的洗涤液一并转移至容量瓶中，其目的是</w:t>
      </w:r>
      <w:r>
        <w:rPr>
          <w:color w:val="000000"/>
        </w:rPr>
        <w:t>___________</w:t>
      </w:r>
      <w:r>
        <w:rPr>
          <w:rFonts w:ascii="宋体" w:hAnsi="宋体" w:eastAsia="宋体" w:cs="宋体"/>
          <w:color w:val="000000"/>
        </w:rPr>
        <w:t>。</w:t>
      </w:r>
    </w:p>
    <w:p w14:paraId="4436AF0B">
      <w:pPr>
        <w:spacing w:line="360" w:lineRule="auto"/>
        <w:jc w:val="left"/>
        <w:textAlignment w:val="center"/>
        <w:rPr>
          <w:color w:val="000000"/>
        </w:rPr>
      </w:pPr>
      <w:r>
        <w:rPr>
          <w:color w:val="000000"/>
        </w:rPr>
        <w:t>（8）</w:t>
      </w:r>
      <w:r>
        <w:rPr>
          <w:rFonts w:ascii="宋体" w:hAnsi="宋体" w:eastAsia="宋体" w:cs="宋体"/>
          <w:color w:val="000000"/>
        </w:rPr>
        <w:t>测定实验中，滴定管用蒸馏水洗涤后，加入</w:t>
      </w:r>
      <w:r>
        <w:rPr>
          <w:rFonts w:ascii="Times New Roman" w:hAnsi="Times New Roman" w:eastAsia="Times New Roman" w:cs="Times New Roman"/>
          <w:color w:val="000000"/>
        </w:rPr>
        <w:t>EDTA</w:t>
      </w:r>
      <w:r>
        <w:rPr>
          <w:rFonts w:ascii="宋体" w:hAnsi="宋体" w:eastAsia="宋体" w:cs="宋体"/>
          <w:color w:val="000000"/>
        </w:rPr>
        <w:t>标准溶液之前，需进行的操作为</w:t>
      </w:r>
      <w:r>
        <w:rPr>
          <w:color w:val="000000"/>
        </w:rPr>
        <w:t>___________</w:t>
      </w:r>
      <w:r>
        <w:rPr>
          <w:rFonts w:ascii="宋体" w:hAnsi="宋体" w:eastAsia="宋体" w:cs="宋体"/>
          <w:color w:val="000000"/>
        </w:rPr>
        <w:t>。若滴定所用锥形瓶在使用前洗净但未干燥，会导致测定结果</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填“偏高”、“偏低”或“无影响”</w:t>
      </w:r>
      <w:r>
        <w:rPr>
          <w:rFonts w:ascii="Times New Roman" w:hAnsi="Times New Roman" w:eastAsia="Times New Roman" w:cs="Times New Roman"/>
          <w:color w:val="000000"/>
        </w:rPr>
        <w:t>)</w:t>
      </w:r>
      <w:r>
        <w:rPr>
          <w:rFonts w:ascii="宋体" w:hAnsi="宋体" w:eastAsia="宋体" w:cs="宋体"/>
          <w:color w:val="000000"/>
        </w:rPr>
        <w:t>。</w:t>
      </w:r>
    </w:p>
    <w:p w14:paraId="7186E516">
      <w:pPr>
        <w:spacing w:line="360" w:lineRule="auto"/>
        <w:jc w:val="left"/>
        <w:textAlignment w:val="center"/>
        <w:rPr>
          <w:color w:val="000000"/>
        </w:rPr>
      </w:pPr>
      <w:r>
        <w:rPr>
          <w:color w:val="000000"/>
        </w:rPr>
        <w:t>（9）</w:t>
      </w:r>
      <w:r>
        <w:rPr>
          <w:rFonts w:ascii="宋体" w:hAnsi="宋体" w:eastAsia="宋体" w:cs="宋体"/>
          <w:color w:val="000000"/>
        </w:rPr>
        <w:t>样品中柠檬酸钙质量分数的表达式是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用字母表示</w:t>
      </w:r>
      <w:r>
        <w:rPr>
          <w:rFonts w:ascii="Times New Roman" w:hAnsi="Times New Roman" w:eastAsia="Times New Roman" w:cs="Times New Roman"/>
          <w:color w:val="000000"/>
        </w:rPr>
        <w:t>)</w:t>
      </w:r>
      <w:r>
        <w:rPr>
          <w:rFonts w:ascii="宋体" w:hAnsi="宋体" w:eastAsia="宋体" w:cs="宋体"/>
          <w:color w:val="000000"/>
        </w:rPr>
        <w:t>。</w:t>
      </w:r>
    </w:p>
    <w:p w14:paraId="7816931E">
      <w:pPr>
        <w:spacing w:line="360" w:lineRule="auto"/>
        <w:textAlignment w:val="center"/>
        <w:rPr>
          <w:color w:val="000000"/>
        </w:rPr>
      </w:pPr>
      <w:r>
        <w:rPr>
          <w:color w:val="2E75B6"/>
        </w:rPr>
        <w:t>【答案】</w:t>
      </w:r>
      <w:r>
        <w:rPr>
          <w:color w:val="000000"/>
        </w:rPr>
        <w:t>（1）</w:t>
      </w:r>
      <w:r>
        <w:rPr>
          <w:rFonts w:ascii="宋体" w:hAnsi="宋体" w:eastAsia="宋体" w:cs="宋体"/>
          <w:color w:val="000000"/>
        </w:rPr>
        <w:t>增大接触面积，提高反应速率，使其充分反应</w:t>
      </w:r>
      <w:r>
        <w:rPr>
          <w:color w:val="000000"/>
        </w:rPr>
        <w:t xml:space="preserve">    </w:t>
      </w:r>
    </w:p>
    <w:p w14:paraId="186BEFCC">
      <w:pPr>
        <w:spacing w:line="360" w:lineRule="auto"/>
        <w:textAlignment w:val="center"/>
        <w:rPr>
          <w:color w:val="000000"/>
        </w:rPr>
      </w:pPr>
      <w:r>
        <w:rPr>
          <w:color w:val="000000"/>
        </w:rPr>
        <w:t xml:space="preserve">（2）    ①. </w:t>
      </w:r>
      <w:r>
        <w:object>
          <v:shape id="_x0000_i1206" o:spt="75" alt="学科网(www.zxxk.com)--教育资源门户，提供试卷、教案、课件、论文、素材以及各类教学资源下载，还有大量而丰富的教学相关资讯！" type="#_x0000_t75" style="height:18.8pt;width:265.95pt;" o:ole="t" filled="f" o:preferrelative="t" stroked="f" coordsize="21600,21600">
            <v:path/>
            <v:fill on="f" focussize="0,0"/>
            <v:stroke on="f" joinstyle="miter"/>
            <v:imagedata r:id="rId331" o:title="eqIdb1458d0e21a8a869908148c0a0916084"/>
            <o:lock v:ext="edit" aspectratio="t"/>
            <w10:wrap type="none"/>
            <w10:anchorlock/>
          </v:shape>
          <o:OLEObject Type="Embed" ProgID="Equation.DSMT4" ShapeID="_x0000_i1206" DrawAspect="Content" ObjectID="_1468075905" r:id="rId330">
            <o:LockedField>false</o:LockedField>
          </o:OLEObject>
        </w:object>
      </w:r>
      <w:r>
        <w:rPr>
          <w:color w:val="000000"/>
        </w:rPr>
        <w:t xml:space="preserve">    ②. </w:t>
      </w:r>
      <w:r>
        <w:rPr>
          <w:rFonts w:ascii="宋体" w:hAnsi="宋体" w:eastAsia="宋体" w:cs="宋体"/>
          <w:color w:val="000000"/>
        </w:rPr>
        <w:t>蛋壳粉逐渐溶解并产生无色气体</w:t>
      </w:r>
      <w:r>
        <w:rPr>
          <w:color w:val="000000"/>
        </w:rPr>
        <w:t xml:space="preserve">    </w:t>
      </w:r>
    </w:p>
    <w:p w14:paraId="1A954BD8">
      <w:pPr>
        <w:spacing w:line="360" w:lineRule="auto"/>
        <w:textAlignment w:val="center"/>
        <w:rPr>
          <w:color w:val="000000"/>
        </w:rPr>
      </w:pPr>
      <w:r>
        <w:rPr>
          <w:color w:val="000000"/>
        </w:rPr>
        <w:t>（3）</w:t>
      </w:r>
      <w:r>
        <w:rPr>
          <w:rFonts w:ascii="宋体" w:hAnsi="宋体" w:eastAsia="宋体" w:cs="宋体"/>
          <w:color w:val="000000"/>
        </w:rPr>
        <w:t>醋酸钙易溶于水，而直接反应生成的柠檬酸钙会覆盖在固体表面，阻止反应的继续进行</w:t>
      </w:r>
      <w:r>
        <w:rPr>
          <w:color w:val="000000"/>
        </w:rPr>
        <w:t xml:space="preserve">    </w:t>
      </w:r>
    </w:p>
    <w:p w14:paraId="62FC7E62">
      <w:pPr>
        <w:spacing w:line="360" w:lineRule="auto"/>
        <w:textAlignment w:val="center"/>
        <w:rPr>
          <w:color w:val="000000"/>
        </w:rPr>
      </w:pPr>
      <w:r>
        <w:rPr>
          <w:color w:val="000000"/>
        </w:rPr>
        <w:t>（4）</w:t>
      </w:r>
      <w:r>
        <w:rPr>
          <w:rFonts w:ascii="宋体" w:hAnsi="宋体" w:eastAsia="宋体" w:cs="宋体"/>
          <w:color w:val="000000"/>
        </w:rPr>
        <w:t>烧杯、漏斗、玻璃棒</w:t>
      </w:r>
      <w:r>
        <w:rPr>
          <w:color w:val="000000"/>
        </w:rPr>
        <w:t xml:space="preserve">    </w:t>
      </w:r>
    </w:p>
    <w:p w14:paraId="0C729289">
      <w:pPr>
        <w:spacing w:line="360" w:lineRule="auto"/>
        <w:textAlignment w:val="center"/>
        <w:rPr>
          <w:color w:val="000000"/>
        </w:rPr>
      </w:pPr>
      <w:r>
        <w:rPr>
          <w:color w:val="000000"/>
        </w:rPr>
        <w:t>（5）</w:t>
      </w:r>
      <w:r>
        <w:rPr>
          <w:rFonts w:ascii="Times New Roman" w:hAnsi="Times New Roman" w:eastAsia="Times New Roman" w:cs="Times New Roman"/>
          <w:color w:val="000000"/>
        </w:rPr>
        <w:t>b</w:t>
      </w:r>
      <w:r>
        <w:rPr>
          <w:color w:val="000000"/>
        </w:rPr>
        <w:t xml:space="preserve">    （6）</w:t>
      </w:r>
      <w:r>
        <w:rPr>
          <w:rFonts w:ascii="宋体" w:hAnsi="宋体" w:eastAsia="宋体" w:cs="宋体"/>
          <w:color w:val="000000"/>
        </w:rPr>
        <w:t>醋酸</w:t>
      </w:r>
      <w:r>
        <w:rPr>
          <w:rFonts w:ascii="Times New Roman" w:hAnsi="Times New Roman" w:eastAsia="Times New Roman" w:cs="Times New Roman"/>
          <w:color w:val="000000"/>
        </w:rPr>
        <w:t>(</w:t>
      </w:r>
      <w:r>
        <w:rPr>
          <w:rFonts w:ascii="宋体" w:hAnsi="宋体" w:eastAsia="宋体" w:cs="宋体"/>
          <w:color w:val="000000"/>
        </w:rPr>
        <w:t>或乙酸、</w:t>
      </w:r>
      <w:r>
        <w:object>
          <v:shape id="_x0000_i1207" o:spt="75" alt="学科网(www.zxxk.com)--教育资源门户，提供试卷、教案、课件、论文、素材以及各类教学资源下载，还有大量而丰富的教学相关资讯！" type="#_x0000_t75" style="height:18.55pt;width:58.8pt;" o:ole="t" filled="f" o:preferrelative="t" stroked="f" coordsize="21600,21600">
            <v:path/>
            <v:fill on="f" focussize="0,0"/>
            <v:stroke on="f" joinstyle="miter"/>
            <v:imagedata r:id="rId333" o:title="eqId710cba6e15521c742c3b2535eadd19ba"/>
            <o:lock v:ext="edit" aspectratio="t"/>
            <w10:wrap type="none"/>
            <w10:anchorlock/>
          </v:shape>
          <o:OLEObject Type="Embed" ProgID="Equation.DSMT4" ShapeID="_x0000_i1207" DrawAspect="Content" ObjectID="_1468075906" r:id="rId332">
            <o:LockedField>false</o:LockedField>
          </o:OLEObject>
        </w:object>
      </w:r>
      <w:r>
        <w:rPr>
          <w:rFonts w:ascii="Times New Roman" w:hAnsi="Times New Roman" w:eastAsia="Times New Roman" w:cs="Times New Roman"/>
          <w:color w:val="000000"/>
        </w:rPr>
        <w:t>)</w:t>
      </w:r>
      <w:r>
        <w:rPr>
          <w:color w:val="000000"/>
        </w:rPr>
        <w:t xml:space="preserve">    </w:t>
      </w:r>
    </w:p>
    <w:p w14:paraId="6D842807">
      <w:pPr>
        <w:spacing w:line="360" w:lineRule="auto"/>
        <w:textAlignment w:val="center"/>
        <w:rPr>
          <w:color w:val="000000"/>
        </w:rPr>
      </w:pPr>
      <w:r>
        <w:rPr>
          <w:color w:val="000000"/>
        </w:rPr>
        <w:t>（7）</w:t>
      </w:r>
      <w:r>
        <w:rPr>
          <w:rFonts w:ascii="宋体" w:hAnsi="宋体" w:eastAsia="宋体" w:cs="宋体"/>
          <w:color w:val="000000"/>
        </w:rPr>
        <w:t>减少溶质损失，降低误差</w:t>
      </w:r>
      <w:r>
        <w:rPr>
          <w:color w:val="000000"/>
        </w:rPr>
        <w:t xml:space="preserve">    </w:t>
      </w:r>
    </w:p>
    <w:p w14:paraId="1ED19A14">
      <w:pPr>
        <w:spacing w:line="360" w:lineRule="auto"/>
        <w:textAlignment w:val="center"/>
        <w:rPr>
          <w:color w:val="000000"/>
        </w:rPr>
      </w:pPr>
      <w:r>
        <w:rPr>
          <w:color w:val="000000"/>
        </w:rPr>
        <w:t xml:space="preserve">（8）    ①. </w:t>
      </w:r>
      <w:r>
        <w:rPr>
          <w:rFonts w:ascii="宋体" w:hAnsi="宋体" w:eastAsia="宋体" w:cs="宋体"/>
          <w:color w:val="000000"/>
        </w:rPr>
        <w:t>用少量</w:t>
      </w:r>
      <w:r>
        <w:rPr>
          <w:rFonts w:ascii="Times New Roman" w:hAnsi="Times New Roman" w:eastAsia="Times New Roman" w:cs="Times New Roman"/>
          <w:color w:val="000000"/>
        </w:rPr>
        <w:t>EDTA</w:t>
      </w:r>
      <w:r>
        <w:rPr>
          <w:rFonts w:ascii="宋体" w:hAnsi="宋体" w:eastAsia="宋体" w:cs="宋体"/>
          <w:color w:val="000000"/>
        </w:rPr>
        <w:t>标准溶液润洗滴定管</w:t>
      </w:r>
      <w:r>
        <w:rPr>
          <w:rFonts w:ascii="Times New Roman" w:hAnsi="Times New Roman" w:eastAsia="Times New Roman" w:cs="Times New Roman"/>
          <w:color w:val="000000"/>
        </w:rPr>
        <w:t>2-3</w:t>
      </w:r>
      <w:r>
        <w:rPr>
          <w:rFonts w:ascii="宋体" w:hAnsi="宋体" w:eastAsia="宋体" w:cs="宋体"/>
          <w:color w:val="000000"/>
        </w:rPr>
        <w:t>次</w:t>
      </w:r>
      <w:r>
        <w:rPr>
          <w:color w:val="000000"/>
        </w:rPr>
        <w:t xml:space="preserve">    ②. </w:t>
      </w:r>
      <w:r>
        <w:rPr>
          <w:rFonts w:ascii="宋体" w:hAnsi="宋体" w:eastAsia="宋体" w:cs="宋体"/>
          <w:color w:val="000000"/>
        </w:rPr>
        <w:t>无影响</w:t>
      </w:r>
      <w:r>
        <w:rPr>
          <w:color w:val="000000"/>
        </w:rPr>
        <w:t xml:space="preserve">    </w:t>
      </w:r>
    </w:p>
    <w:p w14:paraId="22683CDF">
      <w:pPr>
        <w:spacing w:line="360" w:lineRule="auto"/>
        <w:textAlignment w:val="center"/>
        <w:rPr>
          <w:color w:val="000000"/>
        </w:rPr>
      </w:pPr>
      <w:r>
        <w:rPr>
          <w:color w:val="000000"/>
        </w:rPr>
        <w:t>（9）</w:t>
      </w:r>
      <w:r>
        <w:object>
          <v:shape id="_x0000_i1208" o:spt="75" alt="学科网(www.zxxk.com)--教育资源门户，提供试卷、教案、课件、论文、素材以及各类教学资源下载，还有大量而丰富的教学相关资讯！" type="#_x0000_t75" style="height:31pt;width:70.5pt;" o:ole="t" filled="f" o:preferrelative="t" stroked="f" coordsize="21600,21600">
            <v:path/>
            <v:fill on="f" focussize="0,0"/>
            <v:stroke on="f" joinstyle="miter"/>
            <v:imagedata r:id="rId335" o:title="eqId899d0be067f1ea77fc76a21d48ddc18a"/>
            <o:lock v:ext="edit" aspectratio="t"/>
            <w10:wrap type="none"/>
            <w10:anchorlock/>
          </v:shape>
          <o:OLEObject Type="Embed" ProgID="Equation.DSMT4" ShapeID="_x0000_i1208" DrawAspect="Content" ObjectID="_1468075907" r:id="rId33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w:t>
      </w:r>
      <w:r>
        <w:object>
          <v:shape id="_x0000_i1209" o:spt="75" alt="学科网(www.zxxk.com)--教育资源门户，提供试卷、教案、课件、论文、素材以及各类教学资源下载，还有大量而丰富的教学相关资讯！" type="#_x0000_t75" style="height:31pt;width:43.5pt;" o:ole="t" filled="f" o:preferrelative="t" stroked="f" coordsize="21600,21600">
            <v:path/>
            <v:fill on="f" focussize="0,0"/>
            <v:stroke on="f" joinstyle="miter"/>
            <v:imagedata r:id="rId337" o:title="eqIddd0b12e84a1ced4e90fb7cbc20e0efe8"/>
            <o:lock v:ext="edit" aspectratio="t"/>
            <w10:wrap type="none"/>
            <w10:anchorlock/>
          </v:shape>
          <o:OLEObject Type="Embed" ProgID="Equation.DSMT4" ShapeID="_x0000_i1209" DrawAspect="Content" ObjectID="_1468075908" r:id="rId336">
            <o:LockedField>false</o:LockedField>
          </o:OLEObject>
        </w:object>
      </w:r>
      <w:r>
        <w:rPr>
          <w:rFonts w:ascii="Times New Roman" w:hAnsi="Times New Roman" w:eastAsia="Times New Roman" w:cs="Times New Roman"/>
          <w:color w:val="000000"/>
        </w:rPr>
        <w:t>)</w:t>
      </w:r>
    </w:p>
    <w:p w14:paraId="18EEFA2D">
      <w:pPr>
        <w:spacing w:line="360" w:lineRule="auto"/>
        <w:textAlignment w:val="center"/>
        <w:rPr>
          <w:color w:val="000000"/>
        </w:rPr>
      </w:pPr>
      <w:r>
        <w:rPr>
          <w:color w:val="2E75B6"/>
        </w:rPr>
        <w:t>【解析】</w:t>
      </w:r>
    </w:p>
    <w:p w14:paraId="5A36291B">
      <w:pPr>
        <w:spacing w:line="360" w:lineRule="auto"/>
        <w:jc w:val="left"/>
        <w:textAlignment w:val="center"/>
        <w:rPr>
          <w:color w:val="000000"/>
        </w:rPr>
      </w:pPr>
      <w:r>
        <w:rPr>
          <w:color w:val="000000"/>
        </w:rPr>
        <w:t>【分析】碳酸钙固体研磨后有利于加快反应速率，加入醋酸，发生反应</w: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8.75pt;width:288.75pt;" o:ole="t" filled="f" o:preferrelative="t" stroked="f" coordsize="21600,21600">
            <v:path/>
            <v:fill on="f" focussize="0,0"/>
            <v:stroke on="f" joinstyle="miter"/>
            <v:imagedata r:id="rId339" o:title="eqId07d89bb42776020b5b11e4fe7abb0cce"/>
            <o:lock v:ext="edit" aspectratio="t"/>
            <w10:wrap type="none"/>
            <w10:anchorlock/>
          </v:shape>
          <o:OLEObject Type="Embed" ProgID="Equation.DSMT4" ShapeID="_x0000_i1210" DrawAspect="Content" ObjectID="_1468075909" r:id="rId338">
            <o:LockedField>false</o:LockedField>
          </o:OLEObject>
        </w:object>
      </w:r>
      <w:r>
        <w:rPr>
          <w:color w:val="000000"/>
        </w:rPr>
        <w:t>，经过滤得到醋酸钙，醋酸钙与柠檬酸反应过滤后得到较纯净的柠檬酸钙固体，洗涤、干燥后得产品，据此回答。</w:t>
      </w:r>
    </w:p>
    <w:p w14:paraId="1441034E">
      <w:pPr>
        <w:spacing w:line="360" w:lineRule="auto"/>
        <w:jc w:val="left"/>
        <w:textAlignment w:val="center"/>
        <w:rPr>
          <w:color w:val="000000"/>
        </w:rPr>
      </w:pPr>
      <w:r>
        <w:rPr>
          <w:color w:val="000000"/>
        </w:rPr>
        <w:t>【小问1详解】</w:t>
      </w:r>
    </w:p>
    <w:p w14:paraId="06DACCE9">
      <w:pPr>
        <w:spacing w:line="360" w:lineRule="auto"/>
        <w:jc w:val="left"/>
        <w:textAlignment w:val="center"/>
        <w:rPr>
          <w:color w:val="000000"/>
        </w:rPr>
      </w:pPr>
      <w:r>
        <w:rPr>
          <w:rFonts w:ascii="宋体" w:hAnsi="宋体" w:eastAsia="宋体" w:cs="宋体"/>
          <w:color w:val="000000"/>
        </w:rPr>
        <w:t>需将蛋壳研磨成粉，其目的是增大固体反应物接触面积，使反应更加充分，提高反应速率；</w:t>
      </w:r>
    </w:p>
    <w:p w14:paraId="34A63817">
      <w:pPr>
        <w:spacing w:line="360" w:lineRule="auto"/>
        <w:jc w:val="left"/>
        <w:textAlignment w:val="center"/>
        <w:rPr>
          <w:color w:val="000000"/>
        </w:rPr>
      </w:pPr>
      <w:r>
        <w:rPr>
          <w:color w:val="000000"/>
        </w:rPr>
        <w:t>【小问2详解】</w:t>
      </w:r>
    </w:p>
    <w:p w14:paraId="6E86282F">
      <w:pPr>
        <w:spacing w:line="360" w:lineRule="auto"/>
        <w:jc w:val="left"/>
        <w:textAlignment w:val="center"/>
        <w:rPr>
          <w:color w:val="000000"/>
        </w:rPr>
      </w:pPr>
      <w:r>
        <w:rPr>
          <w:rFonts w:ascii="宋体" w:hAnsi="宋体" w:eastAsia="宋体" w:cs="宋体"/>
          <w:color w:val="000000"/>
        </w:rPr>
        <w:t>蛋壳主要成分是碳酸钙，是难溶的固体，醋酸为弱酸，离子方程式中不能拆开要用化学式，碳酸钙与醋酸反应的离子方程式为：</w:t>
      </w:r>
      <w:r>
        <w:object>
          <v:shape id="_x0000_i1211" o:spt="75" alt="学科网(www.zxxk.com)--教育资源门户，提供试卷、教案、课件、论文、素材以及各类教学资源下载，还有大量而丰富的教学相关资讯！" type="#_x0000_t75" style="height:18.75pt;width:288.75pt;" o:ole="t" filled="f" o:preferrelative="t" stroked="f" coordsize="21600,21600">
            <v:path/>
            <v:fill on="f" focussize="0,0"/>
            <v:stroke on="f" joinstyle="miter"/>
            <v:imagedata r:id="rId339" o:title="eqId07d89bb42776020b5b11e4fe7abb0cce"/>
            <o:lock v:ext="edit" aspectratio="t"/>
            <w10:wrap type="none"/>
            <w10:anchorlock/>
          </v:shape>
          <o:OLEObject Type="Embed" ProgID="Equation.DSMT4" ShapeID="_x0000_i1211" DrawAspect="Content" ObjectID="_1468075910" r:id="rId340">
            <o:LockedField>false</o:LockedField>
          </o:OLEObject>
        </w:object>
      </w:r>
      <w:r>
        <w:rPr>
          <w:rFonts w:ascii="宋体" w:hAnsi="宋体" w:eastAsia="宋体" w:cs="宋体"/>
          <w:color w:val="000000"/>
        </w:rPr>
        <w:t>；此反应的实验现象是蛋壳粉逐渐溶解并产生无色气体；</w:t>
      </w:r>
    </w:p>
    <w:p w14:paraId="07135FFE">
      <w:pPr>
        <w:spacing w:line="360" w:lineRule="auto"/>
        <w:jc w:val="left"/>
        <w:textAlignment w:val="center"/>
        <w:rPr>
          <w:color w:val="000000"/>
        </w:rPr>
      </w:pPr>
      <w:r>
        <w:rPr>
          <w:color w:val="000000"/>
        </w:rPr>
        <w:t>【小问3详解】</w:t>
      </w:r>
    </w:p>
    <w:p w14:paraId="570EA9DC">
      <w:pPr>
        <w:spacing w:line="360" w:lineRule="auto"/>
        <w:jc w:val="left"/>
        <w:textAlignment w:val="center"/>
        <w:rPr>
          <w:color w:val="000000"/>
        </w:rPr>
      </w:pPr>
      <w:r>
        <w:rPr>
          <w:rFonts w:ascii="宋体" w:hAnsi="宋体" w:eastAsia="宋体" w:cs="宋体"/>
          <w:color w:val="000000"/>
        </w:rPr>
        <w:t>实验中先将蛋壳粉与醋酸反应，而不是直接与柠檬酸溶液反应，原因是：醋酸钙易溶，柠檬酸钙微溶，反应生成的柠檬酸钙覆盖在蛋壳粉表面会阻碍进一步反应；</w:t>
      </w:r>
    </w:p>
    <w:p w14:paraId="65788C6A">
      <w:pPr>
        <w:spacing w:line="360" w:lineRule="auto"/>
        <w:jc w:val="left"/>
        <w:textAlignment w:val="center"/>
        <w:rPr>
          <w:color w:val="000000"/>
        </w:rPr>
      </w:pPr>
      <w:r>
        <w:rPr>
          <w:color w:val="000000"/>
        </w:rPr>
        <w:t>【小问4详解】</w:t>
      </w:r>
    </w:p>
    <w:p w14:paraId="056EA572">
      <w:pPr>
        <w:spacing w:line="360" w:lineRule="auto"/>
        <w:jc w:val="left"/>
        <w:textAlignment w:val="center"/>
        <w:rPr>
          <w:color w:val="000000"/>
        </w:rPr>
      </w:pPr>
      <w:r>
        <w:rPr>
          <w:rFonts w:ascii="宋体" w:hAnsi="宋体" w:eastAsia="宋体" w:cs="宋体"/>
          <w:color w:val="000000"/>
        </w:rPr>
        <w:t>过滤时用到的仪器有：烧杯、漏斗、玻璃棒和滤纸，玻璃仪器有：烧杯、漏斗、玻璃棒；</w:t>
      </w:r>
    </w:p>
    <w:p w14:paraId="7C815B2D">
      <w:pPr>
        <w:spacing w:line="360" w:lineRule="auto"/>
        <w:jc w:val="left"/>
        <w:textAlignment w:val="center"/>
        <w:rPr>
          <w:color w:val="000000"/>
        </w:rPr>
      </w:pPr>
      <w:r>
        <w:rPr>
          <w:color w:val="000000"/>
        </w:rPr>
        <w:t>【小问5详解】</w:t>
      </w:r>
    </w:p>
    <w:p w14:paraId="44773018">
      <w:pPr>
        <w:spacing w:line="360" w:lineRule="auto"/>
        <w:jc w:val="left"/>
        <w:textAlignment w:val="center"/>
        <w:rPr>
          <w:color w:val="000000"/>
        </w:rPr>
      </w:pPr>
      <w:r>
        <w:rPr>
          <w:rFonts w:ascii="宋体" w:hAnsi="宋体" w:eastAsia="宋体" w:cs="宋体"/>
          <w:color w:val="000000"/>
        </w:rPr>
        <w:t>柠檬酸钙微溶于水、难溶于乙醇，洗涤柠檬酸钙最适宜的试剂乙醇，答案选</w:t>
      </w:r>
      <w:r>
        <w:rPr>
          <w:rFonts w:ascii="Times New Roman" w:hAnsi="Times New Roman" w:eastAsia="Times New Roman" w:cs="Times New Roman"/>
          <w:color w:val="000000"/>
        </w:rPr>
        <w:t>b</w:t>
      </w:r>
      <w:r>
        <w:rPr>
          <w:rFonts w:ascii="宋体" w:hAnsi="宋体" w:eastAsia="宋体" w:cs="宋体"/>
          <w:color w:val="000000"/>
        </w:rPr>
        <w:t>；</w:t>
      </w:r>
    </w:p>
    <w:p w14:paraId="1175069D">
      <w:pPr>
        <w:spacing w:line="360" w:lineRule="auto"/>
        <w:jc w:val="left"/>
        <w:textAlignment w:val="center"/>
        <w:rPr>
          <w:color w:val="000000"/>
        </w:rPr>
      </w:pPr>
      <w:r>
        <w:rPr>
          <w:color w:val="000000"/>
        </w:rPr>
        <w:t>【小问6详解】</w:t>
      </w:r>
    </w:p>
    <w:p w14:paraId="3C042A88">
      <w:pPr>
        <w:spacing w:line="360" w:lineRule="auto"/>
        <w:jc w:val="left"/>
        <w:textAlignment w:val="center"/>
        <w:rPr>
          <w:color w:val="000000"/>
        </w:rPr>
      </w:pPr>
      <w:r>
        <w:rPr>
          <w:rFonts w:ascii="宋体" w:hAnsi="宋体" w:eastAsia="宋体" w:cs="宋体"/>
          <w:color w:val="000000"/>
        </w:rPr>
        <w:t>蛋壳制备柠檬酸钙的主要反应为：①</w:t>
      </w:r>
      <w:r>
        <w:object>
          <v:shape id="_x0000_i1212" o:spt="75" alt="学科网(www.zxxk.com)--教育资源门户，提供试卷、教案、课件、论文、素材以及各类教学资源下载，还有大量而丰富的教学相关资讯！" type="#_x0000_t75" style="height:18.75pt;width:288.75pt;" o:ole="t" filled="f" o:preferrelative="t" stroked="f" coordsize="21600,21600">
            <v:path/>
            <v:fill on="f" focussize="0,0"/>
            <v:stroke on="f" joinstyle="miter"/>
            <v:imagedata r:id="rId339" o:title="eqId07d89bb42776020b5b11e4fe7abb0cce"/>
            <o:lock v:ext="edit" aspectratio="t"/>
            <w10:wrap type="none"/>
            <w10:anchorlock/>
          </v:shape>
          <o:OLEObject Type="Embed" ProgID="Equation.DSMT4" ShapeID="_x0000_i1212" DrawAspect="Content" ObjectID="_1468075911" r:id="rId341">
            <o:LockedField>false</o:LockedField>
          </o:OLEObject>
        </w:object>
      </w:r>
      <w:r>
        <w:rPr>
          <w:rFonts w:ascii="宋体" w:hAnsi="宋体" w:eastAsia="宋体" w:cs="宋体"/>
          <w:color w:val="000000"/>
        </w:rPr>
        <w:t>；②溶液中加柠檬酸，生成柠檬酸钙和醋酸。其中可以循环使用的物质是</w:t>
      </w:r>
      <w:r>
        <w:object>
          <v:shape id="_x0000_i1213"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343" o:title="eqId964095a515ac0e4f92cda41f887cfc01"/>
            <o:lock v:ext="edit" aspectratio="t"/>
            <w10:wrap type="none"/>
            <w10:anchorlock/>
          </v:shape>
          <o:OLEObject Type="Embed" ProgID="Equation.DSMT4" ShapeID="_x0000_i1213" DrawAspect="Content" ObjectID="_1468075912" r:id="rId342">
            <o:LockedField>false</o:LockedField>
          </o:OLEObject>
        </w:object>
      </w:r>
      <w:r>
        <w:rPr>
          <w:rFonts w:ascii="宋体" w:hAnsi="宋体" w:eastAsia="宋体" w:cs="宋体"/>
          <w:color w:val="000000"/>
        </w:rPr>
        <w:t>；</w:t>
      </w:r>
    </w:p>
    <w:p w14:paraId="48081256">
      <w:pPr>
        <w:spacing w:line="360" w:lineRule="auto"/>
        <w:jc w:val="left"/>
        <w:textAlignment w:val="center"/>
        <w:rPr>
          <w:color w:val="000000"/>
        </w:rPr>
      </w:pPr>
      <w:r>
        <w:rPr>
          <w:color w:val="000000"/>
        </w:rPr>
        <w:t>【小问7详解】</w:t>
      </w:r>
    </w:p>
    <w:p w14:paraId="449F1CF9">
      <w:pPr>
        <w:spacing w:line="360" w:lineRule="auto"/>
        <w:jc w:val="left"/>
        <w:textAlignment w:val="center"/>
        <w:rPr>
          <w:color w:val="000000"/>
        </w:rPr>
      </w:pPr>
      <w:r>
        <w:rPr>
          <w:rFonts w:ascii="宋体" w:hAnsi="宋体" w:eastAsia="宋体" w:cs="宋体"/>
          <w:color w:val="000000"/>
        </w:rPr>
        <w:t>配制一定物质的量浓度的溶液，需将烧杯和玻璃棒进行洗涤，将洗涤烧杯内壁和玻璃棒的洗涤液一并转移至容量瓶中，目的是将溶质全部转移至容量瓶中，减少溶质的损失，减少实验误差；</w:t>
      </w:r>
    </w:p>
    <w:p w14:paraId="1605B7D4">
      <w:pPr>
        <w:spacing w:line="360" w:lineRule="auto"/>
        <w:jc w:val="left"/>
        <w:textAlignment w:val="center"/>
        <w:rPr>
          <w:color w:val="000000"/>
        </w:rPr>
      </w:pPr>
      <w:r>
        <w:rPr>
          <w:color w:val="000000"/>
        </w:rPr>
        <w:t>【小问8详解】</w:t>
      </w:r>
    </w:p>
    <w:p w14:paraId="676C7E4A">
      <w:pPr>
        <w:spacing w:line="360" w:lineRule="auto"/>
        <w:jc w:val="left"/>
        <w:textAlignment w:val="center"/>
        <w:rPr>
          <w:color w:val="000000"/>
        </w:rPr>
      </w:pPr>
      <w:r>
        <w:rPr>
          <w:rFonts w:ascii="宋体" w:hAnsi="宋体" w:eastAsia="宋体" w:cs="宋体"/>
          <w:color w:val="000000"/>
        </w:rPr>
        <w:t>滴定管用蒸馏水洗涤后，加入</w:t>
      </w:r>
      <w:r>
        <w:object>
          <v:shape id="_x0000_i1214"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45" o:title="eqId88cafdf293d86fdc2e414926ad26f6c4"/>
            <o:lock v:ext="edit" aspectratio="t"/>
            <w10:wrap type="none"/>
            <w10:anchorlock/>
          </v:shape>
          <o:OLEObject Type="Embed" ProgID="Equation.DSMT4" ShapeID="_x0000_i1214" DrawAspect="Content" ObjectID="_1468075913" r:id="rId344">
            <o:LockedField>false</o:LockedField>
          </o:OLEObject>
        </w:object>
      </w:r>
      <w:r>
        <w:rPr>
          <w:rFonts w:ascii="宋体" w:hAnsi="宋体" w:eastAsia="宋体" w:cs="宋体"/>
          <w:color w:val="000000"/>
        </w:rPr>
        <w:t>标准溶液之前，需用</w:t>
      </w:r>
      <w:r>
        <w:object>
          <v:shape id="_x0000_i1215"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45" o:title="eqId88cafdf293d86fdc2e414926ad26f6c4"/>
            <o:lock v:ext="edit" aspectratio="t"/>
            <w10:wrap type="none"/>
            <w10:anchorlock/>
          </v:shape>
          <o:OLEObject Type="Embed" ProgID="Equation.DSMT4" ShapeID="_x0000_i1215" DrawAspect="Content" ObjectID="_1468075914" r:id="rId346">
            <o:LockedField>false</o:LockedField>
          </o:OLEObject>
        </w:object>
      </w:r>
      <w:r>
        <w:rPr>
          <w:rFonts w:ascii="宋体" w:hAnsi="宋体" w:eastAsia="宋体" w:cs="宋体"/>
          <w:color w:val="000000"/>
        </w:rPr>
        <w:t>对滴定管进行润洗，故操作为：用少量</w:t>
      </w:r>
      <w:r>
        <w:object>
          <v:shape id="_x0000_i1216"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45" o:title="eqId88cafdf293d86fdc2e414926ad26f6c4"/>
            <o:lock v:ext="edit" aspectratio="t"/>
            <w10:wrap type="none"/>
            <w10:anchorlock/>
          </v:shape>
          <o:OLEObject Type="Embed" ProgID="Equation.DSMT4" ShapeID="_x0000_i1216" DrawAspect="Content" ObjectID="_1468075915" r:id="rId347">
            <o:LockedField>false</o:LockedField>
          </o:OLEObject>
        </w:object>
      </w:r>
      <w:r>
        <w:rPr>
          <w:rFonts w:ascii="宋体" w:hAnsi="宋体" w:eastAsia="宋体" w:cs="宋体"/>
          <w:color w:val="000000"/>
        </w:rPr>
        <w:t>标准溶液润洗滴定管</w:t>
      </w:r>
      <w:r>
        <w:object>
          <v:shape id="_x0000_i1217" o:spt="75" alt="学科网(www.zxxk.com)--教育资源门户，提供试卷、教案、课件、论文、素材以及各类教学资源下载，还有大量而丰富的教学相关资讯！" type="#_x0000_t75" style="height:14.15pt;width:26.95pt;" o:ole="t" filled="f" o:preferrelative="t" stroked="f" coordsize="21600,21600">
            <v:path/>
            <v:fill on="f" focussize="0,0"/>
            <v:stroke on="f" joinstyle="miter"/>
            <v:imagedata r:id="rId349" o:title="eqId828ceaac926dc62f4a640fc420b2fd28"/>
            <o:lock v:ext="edit" aspectratio="t"/>
            <w10:wrap type="none"/>
            <w10:anchorlock/>
          </v:shape>
          <o:OLEObject Type="Embed" ProgID="Equation.DSMT4" ShapeID="_x0000_i1217" DrawAspect="Content" ObjectID="_1468075916" r:id="rId348">
            <o:LockedField>false</o:LockedField>
          </o:OLEObject>
        </w:object>
      </w:r>
      <w:r>
        <w:rPr>
          <w:rFonts w:ascii="宋体" w:hAnsi="宋体" w:eastAsia="宋体" w:cs="宋体"/>
          <w:color w:val="000000"/>
        </w:rPr>
        <w:t>次；滴定所用锥形瓶在使用前洗净但未干燥，这些水分不改变标准液和待测液中的溶质，所以对滴定结果无影响；</w:t>
      </w:r>
    </w:p>
    <w:p w14:paraId="02355757">
      <w:pPr>
        <w:spacing w:line="360" w:lineRule="auto"/>
        <w:jc w:val="left"/>
        <w:textAlignment w:val="center"/>
        <w:rPr>
          <w:color w:val="000000"/>
        </w:rPr>
      </w:pPr>
      <w:r>
        <w:rPr>
          <w:color w:val="000000"/>
        </w:rPr>
        <w:t>【小问9详解】</w:t>
      </w:r>
    </w:p>
    <w:p w14:paraId="64E1B0BD">
      <w:pPr>
        <w:spacing w:line="360" w:lineRule="auto"/>
        <w:jc w:val="left"/>
        <w:textAlignment w:val="center"/>
        <w:rPr>
          <w:color w:val="000000"/>
        </w:rPr>
      </w:pPr>
      <w:r>
        <w:rPr>
          <w:rFonts w:ascii="宋体" w:hAnsi="宋体" w:eastAsia="宋体" w:cs="宋体"/>
          <w:color w:val="000000"/>
        </w:rPr>
        <w:t>柠檬酸钙的摩尔质量为</w:t>
      </w:r>
      <w:r>
        <w:object>
          <v:shape id="_x0000_i1218" o:spt="75" alt="学科网(www.zxxk.com)--教育资源门户，提供试卷、教案、课件、论文、素材以及各类教学资源下载，还有大量而丰富的教学相关资讯！" type="#_x0000_t75" style="height:16.15pt;width:42.05pt;" o:ole="t" filled="f" o:preferrelative="t" stroked="f" coordsize="21600,21600">
            <v:path/>
            <v:fill on="f" focussize="0,0"/>
            <v:stroke on="f" joinstyle="miter"/>
            <v:imagedata r:id="rId315" o:title="eqId2407f6418bcb11c73f9ecee657b15431"/>
            <o:lock v:ext="edit" aspectratio="t"/>
            <w10:wrap type="none"/>
            <w10:anchorlock/>
          </v:shape>
          <o:OLEObject Type="Embed" ProgID="Equation.DSMT4" ShapeID="_x0000_i1218" DrawAspect="Content" ObjectID="_1468075917" r:id="rId350">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45" o:title="eqId88cafdf293d86fdc2e414926ad26f6c4"/>
            <o:lock v:ext="edit" aspectratio="t"/>
            <w10:wrap type="none"/>
            <w10:anchorlock/>
          </v:shape>
          <o:OLEObject Type="Embed" ProgID="Equation.DSMT4" ShapeID="_x0000_i1219" DrawAspect="Content" ObjectID="_1468075918" r:id="rId351">
            <o:LockedField>false</o:LockedField>
          </o:OLEObject>
        </w:object>
      </w:r>
      <w:r>
        <w:rPr>
          <w:rFonts w:ascii="宋体" w:hAnsi="宋体" w:eastAsia="宋体" w:cs="宋体"/>
          <w:color w:val="000000"/>
        </w:rPr>
        <w:t>与</w:t>
      </w:r>
      <w:r>
        <w:object>
          <v:shape id="_x0000_i1220"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17" o:title="eqId7592efdb9e761635eb01eac2725f2b41"/>
            <o:lock v:ext="edit" aspectratio="t"/>
            <w10:wrap type="none"/>
            <w10:anchorlock/>
          </v:shape>
          <o:OLEObject Type="Embed" ProgID="Equation.DSMT4" ShapeID="_x0000_i1220" DrawAspect="Content" ObjectID="_1468075919" r:id="rId352">
            <o:LockedField>false</o:LockedField>
          </o:OLEObject>
        </w:object>
      </w:r>
      <w:r>
        <w:rPr>
          <w:rFonts w:ascii="宋体" w:hAnsi="宋体" w:eastAsia="宋体" w:cs="宋体"/>
          <w:color w:val="000000"/>
        </w:rPr>
        <w:t>按</w:t>
      </w:r>
      <w:r>
        <w:object>
          <v:shape id="_x0000_i1221" o:spt="75" alt="学科网(www.zxxk.com)--教育资源门户，提供试卷、教案、课件、论文、素材以及各类教学资源下载，还有大量而丰富的教学相关资讯！" type="#_x0000_t75" style="height:13.9pt;width:18.25pt;" o:ole="t" filled="f" o:preferrelative="t" stroked="f" coordsize="21600,21600">
            <v:path/>
            <v:fill on="f" focussize="0,0"/>
            <v:stroke on="f" joinstyle="miter"/>
            <v:imagedata r:id="rId354" o:title="eqIdcf1c295fd10f4dcc21955ce39560b5c6"/>
            <o:lock v:ext="edit" aspectratio="t"/>
            <w10:wrap type="none"/>
            <w10:anchorlock/>
          </v:shape>
          <o:OLEObject Type="Embed" ProgID="Equation.DSMT4" ShapeID="_x0000_i1221" DrawAspect="Content" ObjectID="_1468075920" r:id="rId35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物质的量之比</w:t>
      </w:r>
      <w:r>
        <w:rPr>
          <w:rFonts w:ascii="Times New Roman" w:hAnsi="Times New Roman" w:eastAsia="Times New Roman" w:cs="Times New Roman"/>
          <w:color w:val="000000"/>
        </w:rPr>
        <w:t>)</w:t>
      </w:r>
      <w:r>
        <w:rPr>
          <w:rFonts w:ascii="宋体" w:hAnsi="宋体" w:eastAsia="宋体" w:cs="宋体"/>
          <w:color w:val="000000"/>
        </w:rPr>
        <w:t>形成稳定配合物。</w:t>
      </w:r>
      <w:r>
        <w:object>
          <v:shape id="_x0000_i1222" o:spt="75" alt="学科网(www.zxxk.com)--教育资源门户，提供试卷、教案、课件、论文、素材以及各类教学资源下载，还有大量而丰富的教学相关资讯！" type="#_x0000_t75" style="height:57.75pt;width:180.75pt;" o:ole="t" filled="f" o:preferrelative="t" stroked="f" coordsize="21600,21600">
            <v:path/>
            <v:fill on="f" focussize="0,0"/>
            <v:stroke on="f" joinstyle="miter"/>
            <v:imagedata r:id="rId356" o:title="eqIdd885add7ba491802ea0df155ce710d2a"/>
            <o:lock v:ext="edit" aspectratio="t"/>
            <w10:wrap type="none"/>
            <w10:anchorlock/>
          </v:shape>
          <o:OLEObject Type="Embed" ProgID="Equation.DSMT4" ShapeID="_x0000_i1222" DrawAspect="Content" ObjectID="_1468075921" r:id="rId355">
            <o:LockedField>false</o:LockedField>
          </o:OLEObject>
        </w:object>
      </w:r>
      <w:r>
        <w:rPr>
          <w:rFonts w:ascii="宋体" w:hAnsi="宋体" w:eastAsia="宋体" w:cs="宋体"/>
          <w:color w:val="000000"/>
        </w:rPr>
        <w:t>，列比例可得样品中柠檬酸钙质量</w:t>
      </w:r>
      <w:r>
        <w:object>
          <v:shape id="_x0000_i1223"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358" o:title="eqIdccdfbd7c26258cef642321de1aa813f4"/>
            <o:lock v:ext="edit" aspectratio="t"/>
            <w10:wrap type="none"/>
            <w10:anchorlock/>
          </v:shape>
          <o:OLEObject Type="Embed" ProgID="Equation.DSMT4" ShapeID="_x0000_i1223" DrawAspect="Content" ObjectID="_1468075922" r:id="rId357">
            <o:LockedField>false</o:LockedField>
          </o:OLEObject>
        </w:object>
      </w:r>
      <w:r>
        <w:rPr>
          <w:rFonts w:ascii="宋体" w:hAnsi="宋体" w:eastAsia="宋体" w:cs="宋体"/>
          <w:color w:val="000000"/>
        </w:rPr>
        <w:t>，样品中柠檬酸钙质量分数的表达式：</w:t>
      </w:r>
      <w:r>
        <w:object>
          <v:shape id="_x0000_i1224" o:spt="75" alt="学科网(www.zxxk.com)--教育资源门户，提供试卷、教案、课件、论文、素材以及各类教学资源下载，还有大量而丰富的教学相关资讯！" type="#_x0000_t75" style="height:33pt;width:64.2pt;" o:ole="t" filled="f" o:preferrelative="t" stroked="f" coordsize="21600,21600">
            <v:path/>
            <v:fill on="f" focussize="0,0"/>
            <v:stroke on="f" joinstyle="miter"/>
            <v:imagedata r:id="rId360" o:title="eqIdea046aa1787bdbfcdc9e6ecb2055bed6"/>
            <o:lock v:ext="edit" aspectratio="t"/>
            <w10:wrap type="none"/>
            <w10:anchorlock/>
          </v:shape>
          <o:OLEObject Type="Embed" ProgID="Equation.DSMT4" ShapeID="_x0000_i1224" DrawAspect="Content" ObjectID="_1468075923" r:id="rId359">
            <o:LockedField>false</o:LockedField>
          </o:OLEObject>
        </w:object>
      </w:r>
      <w:r>
        <w:object>
          <v:shape id="_x0000_i1225" o:spt="75" alt="学科网(www.zxxk.com)--教育资源门户，提供试卷、教案、课件、论文、素材以及各类教学资源下载，还有大量而丰富的教学相关资讯！" type="#_x0000_t75" style="height:30.65pt;width:71.45pt;" o:ole="t" filled="f" o:preferrelative="t" stroked="f" coordsize="21600,21600">
            <v:path/>
            <v:fill on="f" focussize="0,0"/>
            <v:stroke on="f" joinstyle="miter"/>
            <v:imagedata r:id="rId362" o:title="eqId752a71c127ebee6c1ca3787a00eb98f7"/>
            <o:lock v:ext="edit" aspectratio="t"/>
            <w10:wrap type="none"/>
            <w10:anchorlock/>
          </v:shape>
          <o:OLEObject Type="Embed" ProgID="Equation.DSMT4" ShapeID="_x0000_i1225" DrawAspect="Content" ObjectID="_1468075924" r:id="rId361">
            <o:LockedField>false</o:LockedField>
          </o:OLEObject>
        </w:object>
      </w:r>
      <w:r>
        <w:rPr>
          <w:rFonts w:ascii="宋体" w:hAnsi="宋体" w:eastAsia="宋体" w:cs="宋体"/>
          <w:color w:val="000000"/>
        </w:rPr>
        <w:t>。</w:t>
      </w:r>
    </w:p>
    <w:p w14:paraId="6D4FF370">
      <w:pPr>
        <w:spacing w:line="360" w:lineRule="auto"/>
        <w:jc w:val="left"/>
        <w:textAlignment w:val="center"/>
        <w:rPr>
          <w:color w:val="000000"/>
        </w:rPr>
      </w:pPr>
      <w:r>
        <w:rPr>
          <w:color w:val="000000"/>
        </w:rPr>
        <w:t xml:space="preserve">16. </w:t>
      </w:r>
      <w:r>
        <w:object>
          <v:shape id="_x0000_i122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26" DrawAspect="Content" ObjectID="_1468075925" r:id="rId363">
            <o:LockedField>false</o:LockedField>
          </o:OLEObject>
        </w:object>
      </w:r>
      <w:r>
        <w:rPr>
          <w:rFonts w:ascii="宋体" w:hAnsi="宋体" w:eastAsia="宋体" w:cs="宋体"/>
          <w:color w:val="000000"/>
        </w:rPr>
        <w:t>是常用的还原剂，可选择合适的催化剂实现其可控水解制</w:t>
      </w:r>
      <w:r>
        <w:object>
          <v:shape id="_x0000_i122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27" DrawAspect="Content" ObjectID="_1468075926" r:id="rId365">
            <o:LockedField>false</o:LockedField>
          </o:OLEObject>
        </w:object>
      </w:r>
      <w:r>
        <w:rPr>
          <w:rFonts w:ascii="宋体" w:hAnsi="宋体" w:eastAsia="宋体" w:cs="宋体"/>
          <w:color w:val="000000"/>
        </w:rPr>
        <w:t>。</w:t>
      </w:r>
    </w:p>
    <w:p w14:paraId="2AF6D9CC">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28" DrawAspect="Content" ObjectID="_1468075927" r:id="rId367">
            <o:LockedField>false</o:LockedField>
          </o:OLEObject>
        </w:object>
      </w:r>
      <w:r>
        <w:rPr>
          <w:rFonts w:ascii="宋体" w:hAnsi="宋体" w:eastAsia="宋体" w:cs="宋体"/>
          <w:color w:val="000000"/>
        </w:rPr>
        <w:t>的结构</w:t>
      </w:r>
    </w:p>
    <w:p w14:paraId="09ACF17C">
      <w:pPr>
        <w:spacing w:line="360" w:lineRule="auto"/>
        <w:jc w:val="left"/>
        <w:textAlignment w:val="center"/>
        <w:rPr>
          <w:color w:val="000000"/>
        </w:rPr>
      </w:pPr>
      <w:r>
        <w:rPr>
          <w:color w:val="000000"/>
        </w:rPr>
        <w:t>（1）</w:t>
      </w:r>
      <w:r>
        <w:object>
          <v:shape id="_x0000_i122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29" DrawAspect="Content" ObjectID="_1468075928" r:id="rId368">
            <o:LockedField>false</o:LockedField>
          </o:OLEObject>
        </w:object>
      </w:r>
      <w:r>
        <w:rPr>
          <w:rFonts w:ascii="宋体" w:hAnsi="宋体" w:eastAsia="宋体" w:cs="宋体"/>
          <w:color w:val="000000"/>
        </w:rPr>
        <w:t>由</w:t>
      </w:r>
      <w:r>
        <w:object>
          <v:shape id="_x0000_i1230"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70" o:title="eqIdb0ee3481d01375de53f8371899112154"/>
            <o:lock v:ext="edit" aspectratio="t"/>
            <w10:wrap type="none"/>
            <w10:anchorlock/>
          </v:shape>
          <o:OLEObject Type="Embed" ProgID="Equation.DSMT4" ShapeID="_x0000_i1230" DrawAspect="Content" ObjectID="_1468075929" r:id="rId369">
            <o:LockedField>false</o:LockedField>
          </o:OLEObject>
        </w:object>
      </w:r>
      <w:r>
        <w:rPr>
          <w:rFonts w:ascii="宋体" w:hAnsi="宋体" w:eastAsia="宋体" w:cs="宋体"/>
          <w:color w:val="000000"/>
        </w:rPr>
        <w:t>和</w:t>
      </w:r>
      <w:r>
        <w:object>
          <v:shape id="_x0000_i1231"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31" DrawAspect="Content" ObjectID="_1468075930" r:id="rId371">
            <o:LockedField>false</o:LockedField>
          </o:OLEObject>
        </w:object>
      </w:r>
      <w:r>
        <w:rPr>
          <w:rFonts w:ascii="宋体" w:hAnsi="宋体" w:eastAsia="宋体" w:cs="宋体"/>
          <w:color w:val="000000"/>
        </w:rPr>
        <w:t>组成。</w:t>
      </w:r>
      <w:r>
        <w:object>
          <v:shape id="_x0000_i123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32" DrawAspect="Content" ObjectID="_1468075931" r:id="rId373">
            <o:LockedField>false</o:LockedField>
          </o:OLEObject>
        </w:object>
      </w:r>
      <w:r>
        <w:rPr>
          <w:rFonts w:ascii="宋体" w:hAnsi="宋体" w:eastAsia="宋体" w:cs="宋体"/>
          <w:color w:val="000000"/>
        </w:rPr>
        <w:t>的空间结构为</w:t>
      </w:r>
      <w:r>
        <w:rPr>
          <w:color w:val="000000"/>
        </w:rPr>
        <w:t>___________</w: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33" DrawAspect="Content" ObjectID="_1468075932" r:id="rId374">
            <o:LockedField>false</o:LockedField>
          </o:OLEObject>
        </w:object>
      </w:r>
      <w:r>
        <w:rPr>
          <w:rFonts w:ascii="宋体" w:hAnsi="宋体" w:eastAsia="宋体" w:cs="宋体"/>
          <w:color w:val="000000"/>
        </w:rPr>
        <w:t>的电子式为</w:t>
      </w:r>
      <w:r>
        <w:rPr>
          <w:color w:val="000000"/>
        </w:rPr>
        <w:t>___________</w:t>
      </w:r>
      <w:r>
        <w:rPr>
          <w:rFonts w:ascii="宋体" w:hAnsi="宋体" w:eastAsia="宋体" w:cs="宋体"/>
          <w:color w:val="000000"/>
        </w:rPr>
        <w:t>。</w:t>
      </w:r>
    </w:p>
    <w:p w14:paraId="4CE09CD4">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34" DrawAspect="Content" ObjectID="_1468075933" r:id="rId375">
            <o:LockedField>false</o:LockedField>
          </o:OLEObject>
        </w:object>
      </w:r>
      <w:r>
        <w:rPr>
          <w:rFonts w:ascii="宋体" w:hAnsi="宋体" w:eastAsia="宋体" w:cs="宋体"/>
          <w:color w:val="000000"/>
        </w:rPr>
        <w:t>的水解</w:t>
      </w:r>
    </w:p>
    <w:p w14:paraId="78C0694A">
      <w:pPr>
        <w:spacing w:line="360" w:lineRule="auto"/>
        <w:jc w:val="left"/>
        <w:textAlignment w:val="center"/>
        <w:rPr>
          <w:color w:val="000000"/>
        </w:rPr>
      </w:pPr>
      <w:r>
        <w:object>
          <v:shape id="_x0000_i123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35" DrawAspect="Content" ObjectID="_1468075934" r:id="rId376">
            <o:LockedField>false</o:LockedField>
          </o:OLEObject>
        </w:object>
      </w:r>
      <w:r>
        <w:rPr>
          <w:rFonts w:ascii="宋体" w:hAnsi="宋体" w:eastAsia="宋体" w:cs="宋体"/>
          <w:color w:val="000000"/>
        </w:rPr>
        <w:t>的水解反应方程式为：</w:t>
      </w:r>
      <w:r>
        <w:object>
          <v:shape id="_x0000_i1236" o:spt="75" alt="学科网(www.zxxk.com)--教育资源门户，提供试卷、教案、课件、论文、素材以及各类教学资源下载，还有大量而丰富的教学相关资讯！" type="#_x0000_t75" style="height:22pt;width:157.5pt;" o:ole="t" filled="f" o:preferrelative="t" stroked="f" coordsize="21600,21600">
            <v:path/>
            <v:fill on="f" focussize="0,0"/>
            <v:stroke on="f" joinstyle="miter"/>
            <v:imagedata r:id="rId378" o:title="eqId07d41a6744e403022655dbfcbca51d6e"/>
            <o:lock v:ext="edit" aspectratio="t"/>
            <w10:wrap type="none"/>
            <w10:anchorlock/>
          </v:shape>
          <o:OLEObject Type="Embed" ProgID="Equation.DSMT4" ShapeID="_x0000_i1236" DrawAspect="Content" ObjectID="_1468075935" r:id="rId377">
            <o:LockedField>false</o:LockedField>
          </o:OLEObject>
        </w:object>
      </w:r>
      <w:r>
        <w:rPr>
          <w:rFonts w:ascii="宋体" w:hAnsi="宋体" w:eastAsia="宋体" w:cs="宋体"/>
          <w:color w:val="000000"/>
        </w:rPr>
        <w:t>，该反应放热。</w:t>
      </w:r>
    </w:p>
    <w:p w14:paraId="53E87859">
      <w:pPr>
        <w:spacing w:line="360" w:lineRule="auto"/>
        <w:jc w:val="left"/>
        <w:textAlignment w:val="center"/>
        <w:rPr>
          <w:color w:val="000000"/>
        </w:rPr>
      </w:pPr>
      <w:r>
        <w:rPr>
          <w:color w:val="000000"/>
        </w:rPr>
        <w:t>（2）</w:t>
      </w:r>
      <w:r>
        <w:rPr>
          <w:rFonts w:ascii="宋体" w:hAnsi="宋体" w:eastAsia="宋体" w:cs="宋体"/>
          <w:color w:val="000000"/>
        </w:rPr>
        <w:t>无催化剂时，</w:t>
      </w:r>
      <w:r>
        <w:object>
          <v:shape id="_x0000_i123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37" DrawAspect="Content" ObjectID="_1468075936" r:id="rId379">
            <o:LockedField>false</o:LockedField>
          </o:OLEObject>
        </w:object>
      </w:r>
      <w:r>
        <w:rPr>
          <w:rFonts w:ascii="宋体" w:hAnsi="宋体" w:eastAsia="宋体" w:cs="宋体"/>
          <w:color w:val="000000"/>
        </w:rPr>
        <w:t>在酸性溶液中水解迅速，在碱性溶液中水解缓慢，在纯水中水解反应速率会随反应进行快速下降。在纯水中反应速率快速下降的原因是</w:t>
      </w:r>
      <w:r>
        <w:rPr>
          <w:color w:val="000000"/>
        </w:rPr>
        <w:t>___________</w:t>
      </w:r>
      <w:r>
        <w:rPr>
          <w:rFonts w:ascii="宋体" w:hAnsi="宋体" w:eastAsia="宋体" w:cs="宋体"/>
          <w:color w:val="000000"/>
        </w:rPr>
        <w:t>。</w:t>
      </w:r>
    </w:p>
    <w:p w14:paraId="3D6F4FBF">
      <w:pPr>
        <w:spacing w:line="360" w:lineRule="auto"/>
        <w:jc w:val="left"/>
        <w:textAlignment w:val="center"/>
        <w:rPr>
          <w:color w:val="000000"/>
        </w:rPr>
      </w:pPr>
      <w:r>
        <w:rPr>
          <w:color w:val="000000"/>
        </w:rPr>
        <w:t>（3）</w:t>
      </w:r>
      <w:r>
        <w:rPr>
          <w:rFonts w:ascii="宋体" w:hAnsi="宋体" w:eastAsia="宋体" w:cs="宋体"/>
          <w:color w:val="000000"/>
        </w:rPr>
        <w:t>相同条件下，三种试制的催化剂</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在碱性溶液中催化</w:t>
      </w:r>
      <w:r>
        <w:object>
          <v:shape id="_x0000_i123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38" DrawAspect="Content" ObjectID="_1468075937" r:id="rId380">
            <o:LockedField>false</o:LockedField>
          </o:OLEObject>
        </w:object>
      </w:r>
      <w:r>
        <w:rPr>
          <w:rFonts w:ascii="宋体" w:hAnsi="宋体" w:eastAsia="宋体" w:cs="宋体"/>
          <w:color w:val="000000"/>
        </w:rPr>
        <w:t>水解产</w:t>
      </w:r>
      <w:r>
        <w:object>
          <v:shape id="_x0000_i123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39" DrawAspect="Content" ObjectID="_1468075938" r:id="rId381">
            <o:LockedField>false</o:LockedField>
          </o:OLEObject>
        </w:object>
      </w:r>
      <w:r>
        <w:rPr>
          <w:rFonts w:ascii="宋体" w:hAnsi="宋体" w:eastAsia="宋体" w:cs="宋体"/>
          <w:color w:val="000000"/>
        </w:rPr>
        <w:t>的体积随反应时间的变化如图。下列相关结论正确的是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11777688">
      <w:pPr>
        <w:spacing w:line="360" w:lineRule="auto"/>
        <w:jc w:val="left"/>
        <w:textAlignment w:val="center"/>
        <w:rPr>
          <w:color w:val="000000"/>
        </w:rPr>
      </w:pPr>
      <w:r>
        <w:rPr>
          <w:color w:val="000000"/>
        </w:rPr>
        <w:drawing>
          <wp:inline distT="0" distB="0" distL="114300" distR="114300">
            <wp:extent cx="2781300" cy="2181225"/>
            <wp:effectExtent l="0" t="0" r="7620" b="1333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2781300" cy="2181225"/>
                    </a:xfrm>
                    <a:prstGeom prst="rect">
                      <a:avLst/>
                    </a:prstGeom>
                  </pic:spPr>
                </pic:pic>
              </a:graphicData>
            </a:graphic>
          </wp:inline>
        </w:drawing>
      </w:r>
    </w:p>
    <w:p w14:paraId="3001499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．反应至</w:t>
      </w:r>
      <w:r>
        <w:object>
          <v:shape id="_x0000_i1240"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384" o:title="eqIda4079908c12b079fd27b4f627d141a8b"/>
            <o:lock v:ext="edit" aspectratio="t"/>
            <w10:wrap type="none"/>
            <w10:anchorlock/>
          </v:shape>
          <o:OLEObject Type="Embed" ProgID="Equation.DSMT4" ShapeID="_x0000_i1240" DrawAspect="Content" ObjectID="_1468075939" r:id="rId383">
            <o:LockedField>false</o:LockedField>
          </o:OLEObject>
        </w:object>
      </w:r>
      <w:r>
        <w:rPr>
          <w:rFonts w:ascii="宋体" w:hAnsi="宋体" w:eastAsia="宋体" w:cs="宋体"/>
          <w:color w:val="000000"/>
        </w:rPr>
        <w:t>时，使用</w:t>
      </w:r>
      <w:r>
        <w:rPr>
          <w:rFonts w:ascii="Times New Roman" w:hAnsi="Times New Roman" w:eastAsia="Times New Roman" w:cs="Times New Roman"/>
          <w:color w:val="000000"/>
        </w:rPr>
        <w:t>X</w:t>
      </w:r>
      <w:r>
        <w:rPr>
          <w:rFonts w:ascii="宋体" w:hAnsi="宋体" w:eastAsia="宋体" w:cs="宋体"/>
          <w:color w:val="000000"/>
        </w:rPr>
        <w:t>产生</w:t>
      </w:r>
      <w:r>
        <w:object>
          <v:shape id="_x0000_i1241"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41" DrawAspect="Content" ObjectID="_1468075940" r:id="rId385">
            <o:LockedField>false</o:LockedField>
          </o:OLEObject>
        </w:object>
      </w:r>
      <w:r>
        <w:rPr>
          <w:rFonts w:ascii="宋体" w:hAnsi="宋体" w:eastAsia="宋体" w:cs="宋体"/>
          <w:color w:val="000000"/>
        </w:rPr>
        <w:t>的体积是使用</w:t>
      </w:r>
      <w:r>
        <w:rPr>
          <w:rFonts w:ascii="Times New Roman" w:hAnsi="Times New Roman" w:eastAsia="Times New Roman" w:cs="Times New Roman"/>
          <w:color w:val="000000"/>
        </w:rPr>
        <w:t>Y</w:t>
      </w:r>
      <w:r>
        <w:rPr>
          <w:rFonts w:ascii="宋体" w:hAnsi="宋体" w:eastAsia="宋体" w:cs="宋体"/>
          <w:color w:val="000000"/>
        </w:rPr>
        <w:t>的</w:t>
      </w:r>
      <w:r>
        <w:rPr>
          <w:rFonts w:ascii="Times New Roman" w:hAnsi="Times New Roman" w:eastAsia="Times New Roman" w:cs="Times New Roman"/>
          <w:color w:val="000000"/>
        </w:rPr>
        <w:t>2</w:t>
      </w:r>
      <w:r>
        <w:rPr>
          <w:rFonts w:ascii="宋体" w:hAnsi="宋体" w:eastAsia="宋体" w:cs="宋体"/>
          <w:color w:val="000000"/>
        </w:rPr>
        <w:t>倍</w:t>
      </w:r>
    </w:p>
    <w:p w14:paraId="497A243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相比，</w:t>
      </w:r>
      <w:r>
        <w:rPr>
          <w:rFonts w:ascii="Times New Roman" w:hAnsi="Times New Roman" w:eastAsia="Times New Roman" w:cs="Times New Roman"/>
          <w:color w:val="000000"/>
        </w:rPr>
        <w:t>X</w:t>
      </w:r>
      <w:r>
        <w:rPr>
          <w:rFonts w:ascii="宋体" w:hAnsi="宋体" w:eastAsia="宋体" w:cs="宋体"/>
          <w:color w:val="000000"/>
        </w:rPr>
        <w:t>降低反应的活化能更多</w:t>
      </w:r>
    </w:p>
    <w:p w14:paraId="4E20F5F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无催化活性</w:t>
      </w:r>
    </w:p>
    <w:p w14:paraId="1FED5949">
      <w:pPr>
        <w:spacing w:line="360" w:lineRule="auto"/>
        <w:jc w:val="left"/>
        <w:textAlignment w:val="center"/>
        <w:rPr>
          <w:color w:val="000000"/>
        </w:rPr>
      </w:pPr>
      <w:r>
        <w:rPr>
          <w:color w:val="000000"/>
        </w:rPr>
        <w:t>（4）</w:t>
      </w:r>
      <w:r>
        <w:rPr>
          <w:rFonts w:ascii="宋体" w:hAnsi="宋体" w:eastAsia="宋体" w:cs="宋体"/>
          <w:color w:val="000000"/>
        </w:rPr>
        <w:t>在起始温度不同、其他条件相同的情况下进行</w:t>
      </w:r>
      <w:r>
        <w:object>
          <v:shape id="_x0000_i124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42" DrawAspect="Content" ObjectID="_1468075941" r:id="rId386">
            <o:LockedField>false</o:LockedField>
          </o:OLEObject>
        </w:object>
      </w:r>
      <w:r>
        <w:rPr>
          <w:rFonts w:ascii="宋体" w:hAnsi="宋体" w:eastAsia="宋体" w:cs="宋体"/>
          <w:color w:val="000000"/>
        </w:rPr>
        <w:t>水解反应的对比实验，</w:t>
      </w:r>
      <w:r>
        <w:object>
          <v:shape id="_x0000_i124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43" DrawAspect="Content" ObjectID="_1468075942" r:id="rId387">
            <o:LockedField>false</o:LockedField>
          </o:OLEObject>
        </w:object>
      </w:r>
      <w:r>
        <w:rPr>
          <w:rFonts w:ascii="宋体" w:hAnsi="宋体" w:eastAsia="宋体" w:cs="宋体"/>
          <w:color w:val="000000"/>
        </w:rPr>
        <w:t>的生成速率与</w:t>
      </w:r>
      <w:r>
        <w:object>
          <v:shape id="_x0000_i1244"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44" DrawAspect="Content" ObjectID="_1468075943" r:id="rId388">
            <o:LockedField>false</o:LockedField>
          </o:OLEObject>
        </w:object>
      </w:r>
      <w:r>
        <w:rPr>
          <w:rFonts w:ascii="宋体" w:hAnsi="宋体" w:eastAsia="宋体" w:cs="宋体"/>
          <w:color w:val="000000"/>
        </w:rPr>
        <w:t>浓度的关系如图所示。在反应过程中，体系温度随反应进行逐渐升高，催化剂活性保持不变。</w:t>
      </w:r>
    </w:p>
    <w:p w14:paraId="4D24363F">
      <w:pPr>
        <w:spacing w:line="360" w:lineRule="auto"/>
        <w:jc w:val="left"/>
        <w:textAlignment w:val="center"/>
        <w:rPr>
          <w:color w:val="000000"/>
        </w:rPr>
      </w:pPr>
      <w:r>
        <w:rPr>
          <w:color w:val="000000"/>
        </w:rPr>
        <w:drawing>
          <wp:inline distT="0" distB="0" distL="114300" distR="114300">
            <wp:extent cx="2400300" cy="2314575"/>
            <wp:effectExtent l="0" t="0" r="7620" b="190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89"/>
                    <a:stretch>
                      <a:fillRect/>
                    </a:stretch>
                  </pic:blipFill>
                  <pic:spPr>
                    <a:xfrm>
                      <a:off x="0" y="0"/>
                      <a:ext cx="2400300" cy="2314575"/>
                    </a:xfrm>
                    <a:prstGeom prst="rect">
                      <a:avLst/>
                    </a:prstGeom>
                  </pic:spPr>
                </pic:pic>
              </a:graphicData>
            </a:graphic>
          </wp:inline>
        </w:drawing>
      </w:r>
    </w:p>
    <w:p w14:paraId="0AC7549D">
      <w:pPr>
        <w:spacing w:line="360" w:lineRule="auto"/>
        <w:jc w:val="left"/>
        <w:textAlignment w:val="center"/>
        <w:rPr>
          <w:color w:val="000000"/>
        </w:rPr>
      </w:pPr>
      <w:r>
        <w:rPr>
          <w:rFonts w:ascii="宋体" w:hAnsi="宋体" w:eastAsia="宋体" w:cs="宋体"/>
          <w:color w:val="000000"/>
        </w:rPr>
        <w:t>①图中起始温度较高的实验对应的曲线是</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M</w:t>
      </w:r>
      <w:r>
        <w:rPr>
          <w:rFonts w:ascii="宋体" w:hAnsi="宋体" w:eastAsia="宋体" w:cs="宋体"/>
          <w:color w:val="000000"/>
        </w:rPr>
        <w:t>”或“</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3CEC4C23">
      <w:pPr>
        <w:spacing w:line="360" w:lineRule="auto"/>
        <w:jc w:val="left"/>
        <w:textAlignment w:val="center"/>
        <w:rPr>
          <w:color w:val="000000"/>
        </w:rPr>
      </w:pPr>
      <w:r>
        <w:rPr>
          <w:rFonts w:ascii="宋体" w:hAnsi="宋体" w:eastAsia="宋体" w:cs="宋体"/>
          <w:color w:val="000000"/>
        </w:rPr>
        <w:t>②曲线</w:t>
      </w:r>
      <w:r>
        <w:rPr>
          <w:rFonts w:ascii="Times New Roman" w:hAnsi="Times New Roman" w:eastAsia="Times New Roman" w:cs="Times New Roman"/>
          <w:color w:val="000000"/>
        </w:rPr>
        <w:t>M</w: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点之前</w:t>
      </w:r>
      <w:r>
        <w:object>
          <v:shape id="_x0000_i124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45" DrawAspect="Content" ObjectID="_1468075944" r:id="rId390">
            <o:LockedField>false</o:LockedField>
          </o:OLEObject>
        </w:object>
      </w:r>
      <w:r>
        <w:rPr>
          <w:rFonts w:ascii="宋体" w:hAnsi="宋体" w:eastAsia="宋体" w:cs="宋体"/>
          <w:color w:val="000000"/>
        </w:rPr>
        <w:t>的生成速率提高，主要原因是</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点之后</w:t>
      </w:r>
      <w:r>
        <w:object>
          <v:shape id="_x0000_i124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366" o:title="eqId750859dd7d5b821d909e6a32c11095cf"/>
            <o:lock v:ext="edit" aspectratio="t"/>
            <w10:wrap type="none"/>
            <w10:anchorlock/>
          </v:shape>
          <o:OLEObject Type="Embed" ProgID="Equation.DSMT4" ShapeID="_x0000_i1246" DrawAspect="Content" ObjectID="_1468075945" r:id="rId391">
            <o:LockedField>false</o:LockedField>
          </o:OLEObject>
        </w:object>
      </w:r>
      <w:r>
        <w:rPr>
          <w:rFonts w:ascii="宋体" w:hAnsi="宋体" w:eastAsia="宋体" w:cs="宋体"/>
          <w:color w:val="000000"/>
        </w:rPr>
        <w:t>的生成速率降低，主要原因是</w:t>
      </w:r>
      <w:r>
        <w:rPr>
          <w:color w:val="000000"/>
        </w:rPr>
        <w:t>___________</w:t>
      </w:r>
      <w:r>
        <w:rPr>
          <w:rFonts w:ascii="宋体" w:hAnsi="宋体" w:eastAsia="宋体" w:cs="宋体"/>
          <w:color w:val="000000"/>
        </w:rPr>
        <w:t>。</w:t>
      </w:r>
    </w:p>
    <w:p w14:paraId="44ED4DF1">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93" o:title="eqIda0ee79b50e4ee10967c7352121d90e3e"/>
            <o:lock v:ext="edit" aspectratio="t"/>
            <w10:wrap type="none"/>
            <w10:anchorlock/>
          </v:shape>
          <o:OLEObject Type="Embed" ProgID="Equation.DSMT4" ShapeID="_x0000_i1247" DrawAspect="Content" ObjectID="_1468075946" r:id="rId392">
            <o:LockedField>false</o:LockedField>
          </o:OLEObject>
        </w:object>
      </w:r>
      <w:r>
        <w:rPr>
          <w:rFonts w:ascii="宋体" w:hAnsi="宋体" w:eastAsia="宋体" w:cs="宋体"/>
          <w:color w:val="000000"/>
        </w:rPr>
        <w:t>的再生</w:t>
      </w:r>
    </w:p>
    <w:p w14:paraId="4F41BAE9">
      <w:pPr>
        <w:spacing w:line="360" w:lineRule="auto"/>
        <w:jc w:val="left"/>
        <w:textAlignment w:val="center"/>
        <w:rPr>
          <w:color w:val="000000"/>
        </w:rPr>
      </w:pPr>
      <w:r>
        <w:rPr>
          <w:color w:val="000000"/>
        </w:rPr>
        <w:t>（5）</w:t>
      </w:r>
      <w:r>
        <w:rPr>
          <w:rFonts w:ascii="宋体" w:hAnsi="宋体" w:eastAsia="宋体" w:cs="宋体"/>
          <w:color w:val="000000"/>
        </w:rPr>
        <w:t>用惰性电极电解碱性</w:t>
      </w:r>
      <w:r>
        <w:object>
          <v:shape id="_x0000_i1248" o:spt="75" alt="学科网(www.zxxk.com)--教育资源门户，提供试卷、教案、课件、论文、素材以及各类教学资源下载，还有大量而丰富的教学相关资讯！" type="#_x0000_t75" style="height:20.5pt;width:66pt;" o:ole="t" filled="f" o:preferrelative="t" stroked="f" coordsize="21600,21600">
            <v:path/>
            <v:fill on="f" focussize="0,0"/>
            <v:stroke on="f" joinstyle="miter"/>
            <v:imagedata r:id="rId395" o:title="eqId46114e2550e37e893ea5d5877c62079e"/>
            <o:lock v:ext="edit" aspectratio="t"/>
            <w10:wrap type="none"/>
            <w10:anchorlock/>
          </v:shape>
          <o:OLEObject Type="Embed" ProgID="Equation.DSMT4" ShapeID="_x0000_i1248" DrawAspect="Content" ObjectID="_1468075947" r:id="rId394">
            <o:LockedField>false</o:LockedField>
          </o:OLEObject>
        </w:object>
      </w:r>
      <w:r>
        <w:rPr>
          <w:rFonts w:ascii="宋体" w:hAnsi="宋体" w:eastAsia="宋体" w:cs="宋体"/>
          <w:color w:val="000000"/>
        </w:rPr>
        <w:t>溶液，在阳极生成</w:t>
      </w:r>
      <w:r>
        <w:object>
          <v:shape id="_x0000_i1249"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397" o:title="eqId7fa4e407156124daed6d1d94dbb26e29"/>
            <o:lock v:ext="edit" aspectratio="t"/>
            <w10:wrap type="none"/>
            <w10:anchorlock/>
          </v:shape>
          <o:OLEObject Type="Embed" ProgID="Equation.DSMT4" ShapeID="_x0000_i1249" DrawAspect="Content" ObjectID="_1468075948" r:id="rId396">
            <o:LockedField>false</o:LockedField>
          </o:OLEObject>
        </w:object>
      </w:r>
      <w:r>
        <w:rPr>
          <w:rFonts w:ascii="宋体" w:hAnsi="宋体" w:eastAsia="宋体" w:cs="宋体"/>
          <w:color w:val="000000"/>
        </w:rPr>
        <w:t>，在阴极生成</w:t>
      </w:r>
      <w:r>
        <w:object>
          <v:shape id="_x0000_i1250"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50" DrawAspect="Content" ObjectID="_1468075949" r:id="rId398">
            <o:LockedField>false</o:LockedField>
          </o:OLEObject>
        </w:object>
      </w:r>
      <w:r>
        <w:rPr>
          <w:rFonts w:ascii="宋体" w:hAnsi="宋体" w:eastAsia="宋体" w:cs="宋体"/>
          <w:color w:val="000000"/>
        </w:rPr>
        <w:t>和</w:t>
      </w:r>
      <w:r>
        <w:object>
          <v:shape id="_x0000_i1251" o:spt="75" alt="学科网(www.zxxk.com)--教育资源门户，提供试卷、教案、课件、论文、素材以及各类教学资源下载，还有大量而丰富的教学相关资讯！" type="#_x0000_t75" style="height:16.2pt;width:24pt;" o:ole="t" filled="f" o:preferrelative="t" stroked="f" coordsize="21600,21600">
            <v:path/>
            <v:fill on="f" focussize="0,0"/>
            <v:stroke on="f" joinstyle="miter"/>
            <v:imagedata r:id="rId400" o:title="eqId5287325d4052f981dd5f333f68c3f3d3"/>
            <o:lock v:ext="edit" aspectratio="t"/>
            <w10:wrap type="none"/>
            <w10:anchorlock/>
          </v:shape>
          <o:OLEObject Type="Embed" ProgID="Equation.DSMT4" ShapeID="_x0000_i1251" DrawAspect="Content" ObjectID="_1468075950" r:id="rId399">
            <o:LockedField>false</o:LockedField>
          </o:OLEObject>
        </w:object>
      </w:r>
      <w:r>
        <w:rPr>
          <w:rFonts w:ascii="宋体" w:hAnsi="宋体" w:eastAsia="宋体" w:cs="宋体"/>
          <w:color w:val="000000"/>
        </w:rPr>
        <w:t>，实现</w:t>
      </w:r>
      <w:r>
        <w:object>
          <v:shape id="_x0000_i125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52" DrawAspect="Content" ObjectID="_1468075951" r:id="rId401">
            <o:LockedField>false</o:LockedField>
          </o:OLEObject>
        </w:object>
      </w:r>
      <w:r>
        <w:rPr>
          <w:rFonts w:ascii="宋体" w:hAnsi="宋体" w:eastAsia="宋体" w:cs="宋体"/>
          <w:color w:val="000000"/>
        </w:rPr>
        <w:t>的再生。总反应为</w:t>
      </w:r>
      <w:r>
        <w:object>
          <v:shape id="_x0000_i1253" o:spt="75" alt="学科网(www.zxxk.com)--教育资源门户，提供试卷、教案、课件、论文、素材以及各类教学资源下载，还有大量而丰富的教学相关资讯！" type="#_x0000_t75" style="height:38.5pt;width:137.5pt;" o:ole="t" filled="f" o:preferrelative="t" stroked="f" coordsize="21600,21600">
            <v:path/>
            <v:fill on="f" focussize="0,0"/>
            <v:stroke on="f" joinstyle="miter"/>
            <v:imagedata r:id="rId403" o:title="eqIda6e26ccd7991da4f3398cab2cf2c8091"/>
            <o:lock v:ext="edit" aspectratio="t"/>
            <w10:wrap type="none"/>
            <w10:anchorlock/>
          </v:shape>
          <o:OLEObject Type="Embed" ProgID="Equation.DSMT4" ShapeID="_x0000_i1253" DrawAspect="Content" ObjectID="_1468075952" r:id="rId402">
            <o:LockedField>false</o:LockedField>
          </o:OLEObject>
        </w:object>
      </w:r>
      <w:r>
        <w:rPr>
          <w:rFonts w:ascii="宋体" w:hAnsi="宋体" w:eastAsia="宋体" w:cs="宋体"/>
          <w:color w:val="000000"/>
        </w:rPr>
        <w:t>，阴极的电极反应式为</w:t>
      </w:r>
      <w:r>
        <w:rPr>
          <w:color w:val="000000"/>
        </w:rPr>
        <w:t>___________</w:t>
      </w:r>
      <w:r>
        <w:rPr>
          <w:rFonts w:ascii="宋体" w:hAnsi="宋体" w:eastAsia="宋体" w:cs="宋体"/>
          <w:color w:val="000000"/>
        </w:rPr>
        <w:t>。</w:t>
      </w:r>
    </w:p>
    <w:p w14:paraId="707B2916">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w:t>
      </w:r>
      <w:r>
        <w:rPr>
          <w:rFonts w:ascii="宋体" w:hAnsi="宋体" w:eastAsia="宋体" w:cs="宋体"/>
          <w:color w:val="000000"/>
        </w:rPr>
        <w:t>正</w:t>
      </w:r>
      <w:r>
        <w:rPr>
          <w:rFonts w:ascii="Times New Roman" w:hAnsi="Times New Roman" w:eastAsia="Times New Roman" w:cs="Times New Roman"/>
          <w:color w:val="000000"/>
        </w:rPr>
        <w:t>)</w:t>
      </w:r>
      <w:r>
        <w:rPr>
          <w:rFonts w:ascii="宋体" w:hAnsi="宋体" w:eastAsia="宋体" w:cs="宋体"/>
          <w:color w:val="000000"/>
        </w:rPr>
        <w:t>四面体形</w:t>
      </w:r>
      <w:r>
        <w:rPr>
          <w:color w:val="000000"/>
        </w:rPr>
        <w:t xml:space="preserve">    ②. </w:t>
      </w:r>
      <w:r>
        <w:rPr>
          <w:color w:val="000000"/>
        </w:rPr>
        <w:drawing>
          <wp:inline distT="0" distB="0" distL="114300" distR="114300">
            <wp:extent cx="962025" cy="752475"/>
            <wp:effectExtent l="0" t="0" r="1333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962025" cy="752475"/>
                    </a:xfrm>
                    <a:prstGeom prst="rect">
                      <a:avLst/>
                    </a:prstGeom>
                  </pic:spPr>
                </pic:pic>
              </a:graphicData>
            </a:graphic>
          </wp:inline>
        </w:drawing>
      </w:r>
      <w:r>
        <w:rPr>
          <w:color w:val="000000"/>
        </w:rPr>
        <w:t xml:space="preserve">    </w:t>
      </w:r>
    </w:p>
    <w:p w14:paraId="520F343D">
      <w:pPr>
        <w:spacing w:line="360" w:lineRule="auto"/>
        <w:textAlignment w:val="center"/>
        <w:rPr>
          <w:color w:val="000000"/>
        </w:rPr>
      </w:pPr>
      <w:r>
        <w:rPr>
          <w:color w:val="000000"/>
        </w:rPr>
        <w:t>（2）</w:t>
      </w:r>
      <w:r>
        <w:object>
          <v:shape id="_x0000_i1254"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54" DrawAspect="Content" ObjectID="_1468075953" r:id="rId405">
            <o:LockedField>false</o:LockedField>
          </o:OLEObject>
        </w:object>
      </w:r>
      <w:r>
        <w:rPr>
          <w:rFonts w:ascii="宋体" w:hAnsi="宋体" w:eastAsia="宋体" w:cs="宋体"/>
          <w:color w:val="000000"/>
        </w:rPr>
        <w:t>水解生成的</w:t>
      </w:r>
      <w:r>
        <w:object>
          <v:shape id="_x0000_i1255" o:spt="75" alt="学科网(www.zxxk.com)--教育资源门户，提供试卷、教案、课件、论文、素材以及各类教学资源下载，还有大量而丰富的教学相关资讯！" type="#_x0000_t75" style="height:21.75pt;width:51.75pt;" o:ole="t" filled="f" o:preferrelative="t" stroked="f" coordsize="21600,21600">
            <v:path/>
            <v:fill on="f" focussize="0,0"/>
            <v:stroke on="f" joinstyle="miter"/>
            <v:imagedata r:id="rId407" o:title="eqId7038b6fe471edfa2dbd6ccacf22c6ee1"/>
            <o:lock v:ext="edit" aspectratio="t"/>
            <w10:wrap type="none"/>
            <w10:anchorlock/>
          </v:shape>
          <o:OLEObject Type="Embed" ProgID="Equation.DSMT4" ShapeID="_x0000_i1255" DrawAspect="Content" ObjectID="_1468075954" r:id="rId406">
            <o:LockedField>false</o:LockedField>
          </o:OLEObject>
        </w:object>
      </w:r>
      <w:r>
        <w:rPr>
          <w:rFonts w:ascii="宋体" w:hAnsi="宋体" w:eastAsia="宋体" w:cs="宋体"/>
          <w:color w:val="000000"/>
        </w:rPr>
        <w:t>会继续水解使溶液呈碱性，进而使</w:t>
      </w:r>
      <w:r>
        <w:object>
          <v:shape id="_x0000_i125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56" DrawAspect="Content" ObjectID="_1468075955" r:id="rId408">
            <o:LockedField>false</o:LockedField>
          </o:OLEObject>
        </w:object>
      </w:r>
      <w:r>
        <w:rPr>
          <w:rFonts w:ascii="宋体" w:hAnsi="宋体" w:eastAsia="宋体" w:cs="宋体"/>
          <w:color w:val="000000"/>
        </w:rPr>
        <w:t>水解速率放缓</w:t>
      </w:r>
      <w:r>
        <w:rPr>
          <w:color w:val="000000"/>
        </w:rPr>
        <w:t xml:space="preserve">    </w:t>
      </w:r>
    </w:p>
    <w:p w14:paraId="74102F97">
      <w:pPr>
        <w:spacing w:line="360" w:lineRule="auto"/>
        <w:textAlignment w:val="center"/>
        <w:rPr>
          <w:color w:val="000000"/>
        </w:rPr>
      </w:pPr>
      <w:r>
        <w:rPr>
          <w:color w:val="000000"/>
        </w:rPr>
        <w:t>（3）</w:t>
      </w:r>
      <w:r>
        <w:rPr>
          <w:rFonts w:ascii="Times New Roman" w:hAnsi="Times New Roman" w:eastAsia="Times New Roman" w:cs="Times New Roman"/>
          <w:color w:val="000000"/>
        </w:rPr>
        <w:t>b</w:t>
      </w:r>
      <w:r>
        <w:rPr>
          <w:color w:val="000000"/>
        </w:rPr>
        <w:t xml:space="preserve">    （4）    ①. </w:t>
      </w:r>
      <w:r>
        <w:rPr>
          <w:rFonts w:ascii="Times New Roman" w:hAnsi="Times New Roman" w:eastAsia="Times New Roman" w:cs="Times New Roman"/>
          <w:color w:val="000000"/>
        </w:rPr>
        <w:t>M</w:t>
      </w:r>
      <w:r>
        <w:rPr>
          <w:color w:val="000000"/>
        </w:rPr>
        <w:t xml:space="preserve">    ②. </w:t>
      </w:r>
      <w:r>
        <w:rPr>
          <w:rFonts w:ascii="宋体" w:hAnsi="宋体" w:eastAsia="宋体" w:cs="宋体"/>
          <w:color w:val="000000"/>
        </w:rPr>
        <w:t>该反应放热，随着反应的进行，温度升高，水解速率加快</w:t>
      </w:r>
      <w:r>
        <w:rPr>
          <w:color w:val="000000"/>
        </w:rPr>
        <w:t xml:space="preserve">    ③. </w:t>
      </w:r>
      <w:r>
        <w:rPr>
          <w:rFonts w:ascii="宋体" w:hAnsi="宋体" w:eastAsia="宋体" w:cs="宋体"/>
          <w:color w:val="000000"/>
        </w:rPr>
        <w:t>临近反应结束，随着反应物浓度降低，水解速率减慢</w:t>
      </w:r>
      <w:r>
        <w:rPr>
          <w:color w:val="000000"/>
        </w:rPr>
        <w:t xml:space="preserve">    </w:t>
      </w:r>
    </w:p>
    <w:p w14:paraId="261DD652">
      <w:pPr>
        <w:spacing w:line="360" w:lineRule="auto"/>
        <w:textAlignment w:val="center"/>
        <w:rPr>
          <w:color w:val="000000"/>
        </w:rPr>
      </w:pPr>
      <w:r>
        <w:rPr>
          <w:color w:val="000000"/>
        </w:rPr>
        <w:t>（5）</w:t>
      </w:r>
      <w:r>
        <w:object>
          <v:shape id="_x0000_i1257" o:spt="75" alt="学科网(www.zxxk.com)--教育资源门户，提供试卷、教案、课件、论文、素材以及各类教学资源下载，还有大量而丰富的教学相关资讯！" type="#_x0000_t75" style="height:22pt;width:174pt;" o:ole="t" filled="f" o:preferrelative="t" stroked="f" coordsize="21600,21600">
            <v:path/>
            <v:fill on="f" focussize="0,0"/>
            <v:stroke on="f" joinstyle="miter"/>
            <v:imagedata r:id="rId410" o:title="eqId30d5e63a2a55ff8a6dba7c355b2098ff"/>
            <o:lock v:ext="edit" aspectratio="t"/>
            <w10:wrap type="none"/>
            <w10:anchorlock/>
          </v:shape>
          <o:OLEObject Type="Embed" ProgID="Equation.DSMT4" ShapeID="_x0000_i1257" DrawAspect="Content" ObjectID="_1468075956" r:id="rId409">
            <o:LockedField>false</o:LockedField>
          </o:OLEObject>
        </w:object>
      </w:r>
    </w:p>
    <w:p w14:paraId="49BD70D0">
      <w:pPr>
        <w:spacing w:line="360" w:lineRule="auto"/>
        <w:textAlignment w:val="center"/>
        <w:rPr>
          <w:color w:val="000000"/>
        </w:rPr>
      </w:pPr>
      <w:r>
        <w:rPr>
          <w:color w:val="2E75B6"/>
        </w:rPr>
        <w:t>【解析】</w:t>
      </w:r>
    </w:p>
    <w:p w14:paraId="18384524">
      <w:pPr>
        <w:spacing w:line="360" w:lineRule="auto"/>
        <w:textAlignment w:val="center"/>
        <w:rPr>
          <w:color w:val="000000"/>
        </w:rPr>
      </w:pPr>
      <w:r>
        <w:rPr>
          <w:color w:val="000000"/>
        </w:rPr>
        <w:t>【小问1详解】</w:t>
      </w:r>
    </w:p>
    <w:p w14:paraId="2D804B4E">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58" DrawAspect="Content" ObjectID="_1468075957" r:id="rId411">
            <o:LockedField>false</o:LockedField>
          </o:OLEObject>
        </w:object>
      </w:r>
      <w:r>
        <w:rPr>
          <w:rFonts w:ascii="宋体" w:hAnsi="宋体" w:eastAsia="宋体" w:cs="宋体"/>
          <w:color w:val="000000"/>
        </w:rPr>
        <w:t>的价层电子对数是</w:t>
      </w:r>
      <w:r>
        <w:object>
          <v:shape id="_x0000_i1259"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413" o:title="eqId761b154cb88a9b50748ed1aadb0d5c27"/>
            <o:lock v:ext="edit" aspectratio="t"/>
            <w10:wrap type="none"/>
            <w10:anchorlock/>
          </v:shape>
          <o:OLEObject Type="Embed" ProgID="Equation.DSMT4" ShapeID="_x0000_i1259" DrawAspect="Content" ObjectID="_1468075958" r:id="rId412">
            <o:LockedField>false</o:LockedField>
          </o:OLEObject>
        </w:object>
      </w:r>
      <w:r>
        <w:rPr>
          <w:color w:val="000000"/>
        </w:rPr>
        <w:t>，无孤对电子，空间构型是正四面体形；</w:t>
      </w:r>
      <w:r>
        <w:object>
          <v:shape id="_x0000_i1260"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60" DrawAspect="Content" ObjectID="_1468075959" r:id="rId414">
            <o:LockedField>false</o:LockedField>
          </o:OLEObject>
        </w:object>
      </w:r>
      <w:r>
        <w:rPr>
          <w:rFonts w:ascii="宋体" w:hAnsi="宋体" w:eastAsia="宋体" w:cs="宋体"/>
          <w:color w:val="000000"/>
        </w:rPr>
        <w:t>由</w:t>
      </w:r>
      <w:r>
        <w:object>
          <v:shape id="_x0000_i1261"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70" o:title="eqIdb0ee3481d01375de53f8371899112154"/>
            <o:lock v:ext="edit" aspectratio="t"/>
            <w10:wrap type="none"/>
            <w10:anchorlock/>
          </v:shape>
          <o:OLEObject Type="Embed" ProgID="Equation.DSMT4" ShapeID="_x0000_i1261" DrawAspect="Content" ObjectID="_1468075960" r:id="rId415">
            <o:LockedField>false</o:LockedField>
          </o:OLEObject>
        </w:object>
      </w:r>
      <w:r>
        <w:rPr>
          <w:rFonts w:ascii="宋体" w:hAnsi="宋体" w:eastAsia="宋体" w:cs="宋体"/>
          <w:color w:val="000000"/>
        </w:rPr>
        <w:t>和</w:t>
      </w:r>
      <w:r>
        <w:object>
          <v:shape id="_x0000_i126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372" o:title="eqId7248016b2b54591e2dbc2b3edbc6f487"/>
            <o:lock v:ext="edit" aspectratio="t"/>
            <w10:wrap type="none"/>
            <w10:anchorlock/>
          </v:shape>
          <o:OLEObject Type="Embed" ProgID="Equation.DSMT4" ShapeID="_x0000_i1262" DrawAspect="Content" ObjectID="_1468075961" r:id="rId416">
            <o:LockedField>false</o:LockedField>
          </o:OLEObject>
        </w:object>
      </w:r>
      <w:r>
        <w:rPr>
          <w:rFonts w:ascii="宋体" w:hAnsi="宋体" w:eastAsia="宋体" w:cs="宋体"/>
          <w:color w:val="000000"/>
        </w:rPr>
        <w:t>组成，属于离子化合物，电子式：</w:t>
      </w:r>
      <w:r>
        <w:rPr>
          <w:color w:val="000000"/>
        </w:rPr>
        <w:drawing>
          <wp:inline distT="0" distB="0" distL="114300" distR="114300">
            <wp:extent cx="962025" cy="752475"/>
            <wp:effectExtent l="0" t="0" r="1333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962025" cy="752475"/>
                    </a:xfrm>
                    <a:prstGeom prst="rect">
                      <a:avLst/>
                    </a:prstGeom>
                  </pic:spPr>
                </pic:pic>
              </a:graphicData>
            </a:graphic>
          </wp:inline>
        </w:drawing>
      </w:r>
      <w:r>
        <w:rPr>
          <w:color w:val="000000"/>
        </w:rPr>
        <w:t>；</w:t>
      </w:r>
    </w:p>
    <w:p w14:paraId="6C93A99B">
      <w:pPr>
        <w:spacing w:line="360" w:lineRule="auto"/>
        <w:jc w:val="left"/>
        <w:textAlignment w:val="center"/>
        <w:rPr>
          <w:color w:val="000000"/>
        </w:rPr>
      </w:pPr>
      <w:r>
        <w:rPr>
          <w:color w:val="000000"/>
        </w:rPr>
        <w:t>【小问2详解】</w:t>
      </w:r>
    </w:p>
    <w:p w14:paraId="057D9DF9">
      <w:pPr>
        <w:spacing w:line="360" w:lineRule="auto"/>
        <w:jc w:val="left"/>
        <w:textAlignment w:val="center"/>
        <w:rPr>
          <w:color w:val="000000"/>
        </w:rPr>
      </w:pPr>
      <w:r>
        <w:rPr>
          <w:color w:val="000000"/>
        </w:rPr>
        <w:t>根据</w:t>
      </w:r>
      <w:r>
        <w:object>
          <v:shape id="_x0000_i126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64" o:title="eqId7b77a3b132b024de9a80e16df48caf2e"/>
            <o:lock v:ext="edit" aspectratio="t"/>
            <w10:wrap type="none"/>
            <w10:anchorlock/>
          </v:shape>
          <o:OLEObject Type="Embed" ProgID="Equation.DSMT4" ShapeID="_x0000_i1263" DrawAspect="Content" ObjectID="_1468075962" r:id="rId417">
            <o:LockedField>false</o:LockedField>
          </o:OLEObject>
        </w:object>
      </w:r>
      <w:r>
        <w:rPr>
          <w:rFonts w:ascii="宋体" w:hAnsi="宋体" w:eastAsia="宋体" w:cs="宋体"/>
          <w:color w:val="000000"/>
        </w:rPr>
        <w:t>的水解反应方程式为：</w:t>
      </w:r>
      <w:r>
        <w:object>
          <v:shape id="_x0000_i1264" o:spt="75" alt="学科网(www.zxxk.com)--教育资源门户，提供试卷、教案、课件、论文、素材以及各类教学资源下载，还有大量而丰富的教学相关资讯！" type="#_x0000_t75" style="height:22pt;width:157.5pt;" o:ole="t" filled="f" o:preferrelative="t" stroked="f" coordsize="21600,21600">
            <v:path/>
            <v:fill on="f" focussize="0,0"/>
            <v:stroke on="f" joinstyle="miter"/>
            <v:imagedata r:id="rId378" o:title="eqId07d41a6744e403022655dbfcbca51d6e"/>
            <o:lock v:ext="edit" aspectratio="t"/>
            <w10:wrap type="none"/>
            <w10:anchorlock/>
          </v:shape>
          <o:OLEObject Type="Embed" ProgID="Equation.DSMT4" ShapeID="_x0000_i1264" DrawAspect="Content" ObjectID="_1468075963" r:id="rId418">
            <o:LockedField>false</o:LockedField>
          </o:OLEObject>
        </w:object>
      </w:r>
      <w:r>
        <w:rPr>
          <w:color w:val="000000"/>
        </w:rPr>
        <w:t>可知，水解的本质是</w:t>
      </w:r>
      <w:r>
        <w:object>
          <v:shape id="_x0000_i1265"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420" o:title="eqIdc22eb2ee6b3ce944a536af5bf114859c"/>
            <o:lock v:ext="edit" aspectratio="t"/>
            <w10:wrap type="none"/>
            <w10:anchorlock/>
          </v:shape>
          <o:OLEObject Type="Embed" ProgID="Equation.DSMT4" ShapeID="_x0000_i1265" DrawAspect="Content" ObjectID="_1468075964" r:id="rId419">
            <o:LockedField>false</o:LockedField>
          </o:OLEObject>
        </w:object>
      </w:r>
      <w:r>
        <w:rPr>
          <w:color w:val="000000"/>
        </w:rPr>
        <w:t>还原水中的H，生成H</w:t>
      </w:r>
      <w:r>
        <w:rPr>
          <w:color w:val="000000"/>
          <w:vertAlign w:val="subscript"/>
        </w:rPr>
        <w:t>2</w:t>
      </w:r>
      <w:r>
        <w:rPr>
          <w:color w:val="000000"/>
        </w:rPr>
        <w:t>，故无催化剂时，</w:t>
      </w:r>
      <w:r>
        <w:object>
          <v:shape id="_x0000_i1266"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420" o:title="eqIdc22eb2ee6b3ce944a536af5bf114859c"/>
            <o:lock v:ext="edit" aspectratio="t"/>
            <w10:wrap type="none"/>
            <w10:anchorlock/>
          </v:shape>
          <o:OLEObject Type="Embed" ProgID="Equation.DSMT4" ShapeID="_x0000_i1266" DrawAspect="Content" ObjectID="_1468075965" r:id="rId421">
            <o:LockedField>false</o:LockedField>
          </o:OLEObject>
        </w:object>
      </w:r>
      <w:r>
        <w:rPr>
          <w:color w:val="000000"/>
        </w:rPr>
        <w:t>在酸性环境中水解迅速，在碱性环境下水解缓慢，在纯水中水解反应速率会随反应进行快速下降的原因是随着反应的进行，</w:t>
      </w:r>
      <w:r>
        <w:rPr>
          <w:rFonts w:ascii="宋体" w:hAnsi="宋体" w:eastAsia="宋体" w:cs="宋体"/>
          <w:color w:val="000000"/>
        </w:rPr>
        <w:t>生成的</w:t>
      </w:r>
      <w:r>
        <w:object>
          <v:shape id="_x0000_i1267" o:spt="75" alt="学科网(www.zxxk.com)--教育资源门户，提供试卷、教案、课件、论文、素材以及各类教学资源下载，还有大量而丰富的教学相关资讯！" type="#_x0000_t75" style="height:21.75pt;width:51.75pt;" o:ole="t" filled="f" o:preferrelative="t" stroked="f" coordsize="21600,21600">
            <v:path/>
            <v:fill on="f" focussize="0,0"/>
            <v:stroke on="f" joinstyle="miter"/>
            <v:imagedata r:id="rId407" o:title="eqId7038b6fe471edfa2dbd6ccacf22c6ee1"/>
            <o:lock v:ext="edit" aspectratio="t"/>
            <w10:wrap type="none"/>
            <w10:anchorlock/>
          </v:shape>
          <o:OLEObject Type="Embed" ProgID="Equation.DSMT4" ShapeID="_x0000_i1267" DrawAspect="Content" ObjectID="_1468075966" r:id="rId422">
            <o:LockedField>false</o:LockedField>
          </o:OLEObject>
        </w:object>
      </w:r>
      <w:r>
        <w:rPr>
          <w:rFonts w:ascii="宋体" w:hAnsi="宋体" w:eastAsia="宋体" w:cs="宋体"/>
          <w:color w:val="000000"/>
        </w:rPr>
        <w:t>会继续水解使溶液呈碱性</w:t>
      </w:r>
      <w:r>
        <w:rPr>
          <w:color w:val="000000"/>
        </w:rPr>
        <w:t>，H</w:t>
      </w:r>
      <w:r>
        <w:rPr>
          <w:color w:val="000000"/>
          <w:vertAlign w:val="superscript"/>
        </w:rPr>
        <w:t>+</w:t>
      </w:r>
      <w:r>
        <w:rPr>
          <w:color w:val="000000"/>
        </w:rPr>
        <w:t>的浓度降低，反应速率逐渐减慢；</w:t>
      </w:r>
    </w:p>
    <w:p w14:paraId="017E0F98">
      <w:pPr>
        <w:spacing w:line="360" w:lineRule="auto"/>
        <w:jc w:val="left"/>
        <w:textAlignment w:val="center"/>
        <w:rPr>
          <w:color w:val="000000"/>
        </w:rPr>
      </w:pPr>
      <w:r>
        <w:rPr>
          <w:color w:val="000000"/>
        </w:rPr>
        <w:t>【小问3详解】</w:t>
      </w:r>
    </w:p>
    <w:p w14:paraId="616EDD0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color w:val="000000"/>
        </w:rPr>
        <w:t>由图可知，反应至3 min时，使用X产生H</w:t>
      </w:r>
      <w:r>
        <w:rPr>
          <w:color w:val="000000"/>
          <w:vertAlign w:val="subscript"/>
        </w:rPr>
        <w:t>2</w:t>
      </w:r>
      <w:r>
        <w:rPr>
          <w:color w:val="000000"/>
        </w:rPr>
        <w:t>的体积不是使用Y的2倍，故a错误；</w:t>
      </w:r>
    </w:p>
    <w:p w14:paraId="720AEC1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与Y相比，使用X同等时间内产生的气体更多，说明使用X反应速率更快，降低反应活化能更多，故b正确；</w:t>
      </w:r>
    </w:p>
    <w:p w14:paraId="3D088B0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Z是负催化剂，阻碍了</w:t>
      </w:r>
      <w:r>
        <w:object>
          <v:shape id="_x0000_i1268"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93" o:title="eqIda0ee79b50e4ee10967c7352121d90e3e"/>
            <o:lock v:ext="edit" aspectratio="t"/>
            <w10:wrap type="none"/>
            <w10:anchorlock/>
          </v:shape>
          <o:OLEObject Type="Embed" ProgID="Equation.DSMT4" ShapeID="_x0000_i1268" DrawAspect="Content" ObjectID="_1468075967" r:id="rId423">
            <o:LockedField>false</o:LockedField>
          </o:OLEObject>
        </w:object>
      </w:r>
      <w:r>
        <w:rPr>
          <w:color w:val="000000"/>
        </w:rPr>
        <w:t>水解产生H</w:t>
      </w:r>
      <w:r>
        <w:rPr>
          <w:color w:val="000000"/>
          <w:vertAlign w:val="subscript"/>
        </w:rPr>
        <w:t>2</w:t>
      </w:r>
      <w:r>
        <w:rPr>
          <w:color w:val="000000"/>
        </w:rPr>
        <w:t>，导致H</w:t>
      </w:r>
      <w:r>
        <w:rPr>
          <w:color w:val="000000"/>
          <w:vertAlign w:val="subscript"/>
        </w:rPr>
        <w:t>2</w:t>
      </w:r>
      <w:r>
        <w:rPr>
          <w:color w:val="000000"/>
        </w:rPr>
        <w:t xml:space="preserve">的产生量为0，故c错误； </w:t>
      </w:r>
    </w:p>
    <w:p w14:paraId="6C4CB7BC">
      <w:pPr>
        <w:spacing w:line="360" w:lineRule="auto"/>
        <w:jc w:val="left"/>
        <w:textAlignment w:val="center"/>
        <w:rPr>
          <w:color w:val="000000"/>
        </w:rPr>
      </w:pPr>
      <w:r>
        <w:rPr>
          <w:color w:val="000000"/>
        </w:rPr>
        <w:t>故答案为：b；</w:t>
      </w:r>
    </w:p>
    <w:p w14:paraId="0ED8F6DC">
      <w:pPr>
        <w:spacing w:line="360" w:lineRule="auto"/>
        <w:jc w:val="left"/>
        <w:textAlignment w:val="center"/>
        <w:rPr>
          <w:color w:val="000000"/>
        </w:rPr>
      </w:pPr>
      <w:r>
        <w:rPr>
          <w:color w:val="000000"/>
        </w:rPr>
        <w:t>【小问4详解】</w:t>
      </w:r>
    </w:p>
    <w:p w14:paraId="08A64A41">
      <w:pPr>
        <w:spacing w:line="360" w:lineRule="auto"/>
        <w:jc w:val="left"/>
        <w:textAlignment w:val="center"/>
        <w:rPr>
          <w:color w:val="000000"/>
        </w:rPr>
      </w:pPr>
      <w:r>
        <w:rPr>
          <w:color w:val="000000"/>
        </w:rPr>
        <w:t>①水解反应是吸热反应，温度越高，水解反应速率越快，由图可知，同等浓度的</w:t>
      </w:r>
      <w:r>
        <w:object>
          <v:shape id="_x0000_i126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93" o:title="eqIda0ee79b50e4ee10967c7352121d90e3e"/>
            <o:lock v:ext="edit" aspectratio="t"/>
            <w10:wrap type="none"/>
            <w10:anchorlock/>
          </v:shape>
          <o:OLEObject Type="Embed" ProgID="Equation.DSMT4" ShapeID="_x0000_i1269" DrawAspect="Content" ObjectID="_1468075968" r:id="rId424">
            <o:LockedField>false</o:LockedField>
          </o:OLEObject>
        </w:object>
      </w:r>
      <w:r>
        <w:rPr>
          <w:color w:val="000000"/>
        </w:rPr>
        <w:t>条件下，M产生H</w:t>
      </w:r>
      <w:r>
        <w:rPr>
          <w:color w:val="000000"/>
          <w:vertAlign w:val="subscript"/>
        </w:rPr>
        <w:t>2</w:t>
      </w:r>
      <w:r>
        <w:rPr>
          <w:color w:val="000000"/>
        </w:rPr>
        <w:t xml:space="preserve">的速率更快，所以起始温度较高的实验对应的曲线是M； </w:t>
      </w:r>
    </w:p>
    <w:p w14:paraId="3E622F1A">
      <w:pPr>
        <w:spacing w:line="360" w:lineRule="auto"/>
        <w:jc w:val="left"/>
        <w:textAlignment w:val="center"/>
        <w:rPr>
          <w:color w:val="000000"/>
        </w:rPr>
      </w:pPr>
      <w:r>
        <w:rPr>
          <w:color w:val="000000"/>
        </w:rPr>
        <w:t>②曲线M中，p点之前H</w:t>
      </w:r>
      <w:r>
        <w:rPr>
          <w:color w:val="000000"/>
          <w:vertAlign w:val="subscript"/>
        </w:rPr>
        <w:t>2</w:t>
      </w:r>
      <w:r>
        <w:rPr>
          <w:color w:val="000000"/>
        </w:rPr>
        <w:t>的生成速率提高，主要原因是反应放热，温度升高，反应速率逐渐加快，p点之后H</w:t>
      </w:r>
      <w:r>
        <w:rPr>
          <w:color w:val="000000"/>
          <w:vertAlign w:val="subscript"/>
        </w:rPr>
        <w:t>2</w:t>
      </w:r>
      <w:r>
        <w:rPr>
          <w:color w:val="000000"/>
        </w:rPr>
        <w:t>的生成速率降低，主要原因是随着反应的进行，反应物浓度逐渐降低，浓度对速率的影响其起着主要因素，导致H</w:t>
      </w:r>
      <w:r>
        <w:rPr>
          <w:color w:val="000000"/>
          <w:vertAlign w:val="subscript"/>
        </w:rPr>
        <w:t>2</w:t>
      </w:r>
      <w:r>
        <w:rPr>
          <w:color w:val="000000"/>
        </w:rPr>
        <w:t>的生成速率降低；</w:t>
      </w:r>
    </w:p>
    <w:p w14:paraId="19435321">
      <w:pPr>
        <w:spacing w:line="360" w:lineRule="auto"/>
        <w:jc w:val="left"/>
        <w:textAlignment w:val="center"/>
        <w:rPr>
          <w:color w:val="000000"/>
        </w:rPr>
      </w:pPr>
      <w:r>
        <w:rPr>
          <w:color w:val="000000"/>
        </w:rPr>
        <w:t>【小问5详解】</w:t>
      </w:r>
    </w:p>
    <w:p w14:paraId="625D0A02">
      <w:pPr>
        <w:spacing w:line="360" w:lineRule="auto"/>
        <w:jc w:val="left"/>
        <w:textAlignment w:val="center"/>
        <w:rPr>
          <w:color w:val="000000"/>
        </w:rPr>
      </w:pPr>
      <w:r>
        <w:rPr>
          <w:rFonts w:ascii="宋体" w:hAnsi="宋体" w:eastAsia="宋体" w:cs="宋体"/>
          <w:color w:val="000000"/>
        </w:rPr>
        <w:t>用惰性电极电解碱性</w:t>
      </w:r>
      <w:r>
        <w:object>
          <v:shape id="_x0000_i1270" o:spt="75" alt="学科网(www.zxxk.com)--教育资源门户，提供试卷、教案、课件、论文、素材以及各类教学资源下载，还有大量而丰富的教学相关资讯！" type="#_x0000_t75" style="height:20.5pt;width:66pt;" o:ole="t" filled="f" o:preferrelative="t" stroked="f" coordsize="21600,21600">
            <v:path/>
            <v:fill on="f" focussize="0,0"/>
            <v:stroke on="f" joinstyle="miter"/>
            <v:imagedata r:id="rId395" o:title="eqId46114e2550e37e893ea5d5877c62079e"/>
            <o:lock v:ext="edit" aspectratio="t"/>
            <w10:wrap type="none"/>
            <w10:anchorlock/>
          </v:shape>
          <o:OLEObject Type="Embed" ProgID="Equation.DSMT4" ShapeID="_x0000_i1270" DrawAspect="Content" ObjectID="_1468075969" r:id="rId425">
            <o:LockedField>false</o:LockedField>
          </o:OLEObject>
        </w:object>
      </w:r>
      <w:r>
        <w:rPr>
          <w:rFonts w:ascii="宋体" w:hAnsi="宋体" w:eastAsia="宋体" w:cs="宋体"/>
          <w:color w:val="000000"/>
        </w:rPr>
        <w:t>溶液，在阳极生成</w:t>
      </w:r>
      <w:r>
        <w:object>
          <v:shape id="_x0000_i1271"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397" o:title="eqId7fa4e407156124daed6d1d94dbb26e29"/>
            <o:lock v:ext="edit" aspectratio="t"/>
            <w10:wrap type="none"/>
            <w10:anchorlock/>
          </v:shape>
          <o:OLEObject Type="Embed" ProgID="Equation.DSMT4" ShapeID="_x0000_i1271" DrawAspect="Content" ObjectID="_1468075970" r:id="rId426">
            <o:LockedField>false</o:LockedField>
          </o:OLEObject>
        </w:object>
      </w:r>
      <w:r>
        <w:rPr>
          <w:rFonts w:ascii="宋体" w:hAnsi="宋体" w:eastAsia="宋体" w:cs="宋体"/>
          <w:color w:val="000000"/>
        </w:rPr>
        <w:t>，所以阳极的反应为</w:t>
      </w:r>
      <w:r>
        <w:object>
          <v:shape id="_x0000_i1272" o:spt="75" alt="学科网(www.zxxk.com)--教育资源门户，提供试卷、教案、课件、论文、素材以及各类教学资源下载，还有大量而丰富的教学相关资讯！" type="#_x0000_t75" style="height:18.75pt;width:138.75pt;" o:ole="t" filled="f" o:preferrelative="t" stroked="f" coordsize="21600,21600">
            <v:path/>
            <v:fill on="f" focussize="0,0"/>
            <v:stroke on="f" joinstyle="miter"/>
            <v:imagedata r:id="rId428" o:title="eqId7e3bce3c03f6df061a275b9522cd280e"/>
            <o:lock v:ext="edit" aspectratio="t"/>
            <w10:wrap type="none"/>
            <w10:anchorlock/>
          </v:shape>
          <o:OLEObject Type="Embed" ProgID="Equation.DSMT4" ShapeID="_x0000_i1272" DrawAspect="Content" ObjectID="_1468075971" r:id="rId427">
            <o:LockedField>false</o:LockedField>
          </o:OLEObject>
        </w:object>
      </w:r>
      <w:r>
        <w:rPr>
          <w:color w:val="000000"/>
        </w:rPr>
        <w:t>，用总反应减去阳极的反应，可以得到阴极的反应为</w:t>
      </w:r>
      <w:r>
        <w:object>
          <v:shape id="_x0000_i1273" o:spt="75" alt="学科网(www.zxxk.com)--教育资源门户，提供试卷、教案、课件、论文、素材以及各类教学资源下载，还有大量而丰富的教学相关资讯！" type="#_x0000_t75" style="height:21.75pt;width:174pt;" o:ole="t" filled="f" o:preferrelative="t" stroked="f" coordsize="21600,21600">
            <v:path/>
            <v:fill on="f" focussize="0,0"/>
            <v:stroke on="f" joinstyle="miter"/>
            <v:imagedata r:id="rId430" o:title="eqIde59bb4561518bcb9937cf34d2d589831"/>
            <o:lock v:ext="edit" aspectratio="t"/>
            <w10:wrap type="none"/>
            <w10:anchorlock/>
          </v:shape>
          <o:OLEObject Type="Embed" ProgID="Equation.DSMT4" ShapeID="_x0000_i1273" DrawAspect="Content" ObjectID="_1468075972" r:id="rId429">
            <o:LockedField>false</o:LockedField>
          </o:OLEObject>
        </w:object>
      </w:r>
      <w:r>
        <w:rPr>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0112FFD7">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390415C4">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7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D3B5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6.wmf"/><Relationship Id="rId97" Type="http://schemas.openxmlformats.org/officeDocument/2006/relationships/oleObject" Target="embeddings/oleObject48.bin"/><Relationship Id="rId96" Type="http://schemas.openxmlformats.org/officeDocument/2006/relationships/oleObject" Target="embeddings/oleObject47.bin"/><Relationship Id="rId95" Type="http://schemas.openxmlformats.org/officeDocument/2006/relationships/image" Target="media/image45.wmf"/><Relationship Id="rId94" Type="http://schemas.openxmlformats.org/officeDocument/2006/relationships/oleObject" Target="embeddings/oleObject46.bin"/><Relationship Id="rId93" Type="http://schemas.openxmlformats.org/officeDocument/2006/relationships/image" Target="media/image44.wmf"/><Relationship Id="rId92" Type="http://schemas.openxmlformats.org/officeDocument/2006/relationships/oleObject" Target="embeddings/oleObject45.bin"/><Relationship Id="rId91" Type="http://schemas.openxmlformats.org/officeDocument/2006/relationships/oleObject" Target="embeddings/oleObject44.bin"/><Relationship Id="rId90" Type="http://schemas.openxmlformats.org/officeDocument/2006/relationships/image" Target="media/image43.wmf"/><Relationship Id="rId9" Type="http://schemas.openxmlformats.org/officeDocument/2006/relationships/image" Target="media/image4.wmf"/><Relationship Id="rId89" Type="http://schemas.openxmlformats.org/officeDocument/2006/relationships/oleObject" Target="embeddings/oleObject43.bin"/><Relationship Id="rId88" Type="http://schemas.openxmlformats.org/officeDocument/2006/relationships/image" Target="media/image42.wmf"/><Relationship Id="rId87" Type="http://schemas.openxmlformats.org/officeDocument/2006/relationships/oleObject" Target="embeddings/oleObject42.bin"/><Relationship Id="rId86" Type="http://schemas.openxmlformats.org/officeDocument/2006/relationships/image" Target="media/image41.wmf"/><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image" Target="media/image39.wmf"/><Relationship Id="rId80" Type="http://schemas.openxmlformats.org/officeDocument/2006/relationships/oleObject" Target="embeddings/oleObject38.bin"/><Relationship Id="rId8" Type="http://schemas.openxmlformats.org/officeDocument/2006/relationships/oleObject" Target="embeddings/oleObject1.bin"/><Relationship Id="rId79" Type="http://schemas.openxmlformats.org/officeDocument/2006/relationships/image" Target="media/image38.wmf"/><Relationship Id="rId78" Type="http://schemas.openxmlformats.org/officeDocument/2006/relationships/oleObject" Target="embeddings/oleObject37.bin"/><Relationship Id="rId77" Type="http://schemas.openxmlformats.org/officeDocument/2006/relationships/image" Target="media/image37.png"/><Relationship Id="rId76" Type="http://schemas.openxmlformats.org/officeDocument/2006/relationships/oleObject" Target="embeddings/oleObject36.bin"/><Relationship Id="rId75" Type="http://schemas.openxmlformats.org/officeDocument/2006/relationships/image" Target="media/image36.wmf"/><Relationship Id="rId74" Type="http://schemas.openxmlformats.org/officeDocument/2006/relationships/oleObject" Target="embeddings/oleObject35.bin"/><Relationship Id="rId73" Type="http://schemas.openxmlformats.org/officeDocument/2006/relationships/image" Target="media/image35.wmf"/><Relationship Id="rId72" Type="http://schemas.openxmlformats.org/officeDocument/2006/relationships/oleObject" Target="embeddings/oleObject34.bin"/><Relationship Id="rId71" Type="http://schemas.openxmlformats.org/officeDocument/2006/relationships/image" Target="media/image34.wmf"/><Relationship Id="rId70" Type="http://schemas.openxmlformats.org/officeDocument/2006/relationships/oleObject" Target="embeddings/oleObject33.bin"/><Relationship Id="rId7" Type="http://schemas.openxmlformats.org/officeDocument/2006/relationships/image" Target="media/image3.png"/><Relationship Id="rId69" Type="http://schemas.openxmlformats.org/officeDocument/2006/relationships/oleObject" Target="embeddings/oleObject32.bin"/><Relationship Id="rId68" Type="http://schemas.openxmlformats.org/officeDocument/2006/relationships/image" Target="media/image33.wmf"/><Relationship Id="rId67" Type="http://schemas.openxmlformats.org/officeDocument/2006/relationships/oleObject" Target="embeddings/oleObject31.bin"/><Relationship Id="rId66" Type="http://schemas.openxmlformats.org/officeDocument/2006/relationships/image" Target="media/image32.wmf"/><Relationship Id="rId65" Type="http://schemas.openxmlformats.org/officeDocument/2006/relationships/oleObject" Target="embeddings/oleObject30.bin"/><Relationship Id="rId64" Type="http://schemas.openxmlformats.org/officeDocument/2006/relationships/image" Target="media/image31.wmf"/><Relationship Id="rId63" Type="http://schemas.openxmlformats.org/officeDocument/2006/relationships/oleObject" Target="embeddings/oleObject29.bin"/><Relationship Id="rId62" Type="http://schemas.openxmlformats.org/officeDocument/2006/relationships/image" Target="media/image30.wmf"/><Relationship Id="rId61" Type="http://schemas.openxmlformats.org/officeDocument/2006/relationships/oleObject" Target="embeddings/oleObject28.bin"/><Relationship Id="rId60" Type="http://schemas.openxmlformats.org/officeDocument/2006/relationships/oleObject" Target="embeddings/oleObject27.bin"/><Relationship Id="rId6" Type="http://schemas.openxmlformats.org/officeDocument/2006/relationships/image" Target="media/image2.png"/><Relationship Id="rId59" Type="http://schemas.openxmlformats.org/officeDocument/2006/relationships/image" Target="media/image29.wmf"/><Relationship Id="rId58" Type="http://schemas.openxmlformats.org/officeDocument/2006/relationships/oleObject" Target="embeddings/oleObject26.bin"/><Relationship Id="rId57" Type="http://schemas.openxmlformats.org/officeDocument/2006/relationships/oleObject" Target="embeddings/oleObject25.bin"/><Relationship Id="rId56" Type="http://schemas.openxmlformats.org/officeDocument/2006/relationships/image" Target="media/image28.wmf"/><Relationship Id="rId55" Type="http://schemas.openxmlformats.org/officeDocument/2006/relationships/oleObject" Target="embeddings/oleObject24.bin"/><Relationship Id="rId54" Type="http://schemas.openxmlformats.org/officeDocument/2006/relationships/image" Target="media/image27.wmf"/><Relationship Id="rId53" Type="http://schemas.openxmlformats.org/officeDocument/2006/relationships/oleObject" Target="embeddings/oleObject23.bin"/><Relationship Id="rId52" Type="http://schemas.openxmlformats.org/officeDocument/2006/relationships/image" Target="media/image26.wmf"/><Relationship Id="rId51" Type="http://schemas.openxmlformats.org/officeDocument/2006/relationships/oleObject" Target="embeddings/oleObject22.bin"/><Relationship Id="rId50" Type="http://schemas.openxmlformats.org/officeDocument/2006/relationships/image" Target="media/image25.png"/><Relationship Id="rId5" Type="http://schemas.openxmlformats.org/officeDocument/2006/relationships/theme" Target="theme/theme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wmf"/><Relationship Id="rId45" Type="http://schemas.openxmlformats.org/officeDocument/2006/relationships/image" Target="media/image20.wmf"/><Relationship Id="rId44" Type="http://schemas.openxmlformats.org/officeDocument/2006/relationships/oleObject" Target="embeddings/oleObject21.bin"/><Relationship Id="rId433" Type="http://schemas.openxmlformats.org/officeDocument/2006/relationships/fontTable" Target="fontTable.xml"/><Relationship Id="rId432" Type="http://schemas.openxmlformats.org/officeDocument/2006/relationships/customXml" Target="../customXml/item2.xml"/><Relationship Id="rId431" Type="http://schemas.openxmlformats.org/officeDocument/2006/relationships/customXml" Target="../customXml/item1.xml"/><Relationship Id="rId430" Type="http://schemas.openxmlformats.org/officeDocument/2006/relationships/image" Target="media/image178.wmf"/><Relationship Id="rId43" Type="http://schemas.openxmlformats.org/officeDocument/2006/relationships/image" Target="media/image19.wmf"/><Relationship Id="rId429" Type="http://schemas.openxmlformats.org/officeDocument/2006/relationships/oleObject" Target="embeddings/oleObject248.bin"/><Relationship Id="rId428" Type="http://schemas.openxmlformats.org/officeDocument/2006/relationships/image" Target="media/image177.wmf"/><Relationship Id="rId427" Type="http://schemas.openxmlformats.org/officeDocument/2006/relationships/oleObject" Target="embeddings/oleObject247.bin"/><Relationship Id="rId426" Type="http://schemas.openxmlformats.org/officeDocument/2006/relationships/oleObject" Target="embeddings/oleObject246.bin"/><Relationship Id="rId425" Type="http://schemas.openxmlformats.org/officeDocument/2006/relationships/oleObject" Target="embeddings/oleObject245.bin"/><Relationship Id="rId424" Type="http://schemas.openxmlformats.org/officeDocument/2006/relationships/oleObject" Target="embeddings/oleObject244.bin"/><Relationship Id="rId423" Type="http://schemas.openxmlformats.org/officeDocument/2006/relationships/oleObject" Target="embeddings/oleObject243.bin"/><Relationship Id="rId422" Type="http://schemas.openxmlformats.org/officeDocument/2006/relationships/oleObject" Target="embeddings/oleObject242.bin"/><Relationship Id="rId421" Type="http://schemas.openxmlformats.org/officeDocument/2006/relationships/oleObject" Target="embeddings/oleObject241.bin"/><Relationship Id="rId420" Type="http://schemas.openxmlformats.org/officeDocument/2006/relationships/image" Target="media/image176.wmf"/><Relationship Id="rId42" Type="http://schemas.openxmlformats.org/officeDocument/2006/relationships/oleObject" Target="embeddings/oleObject20.bin"/><Relationship Id="rId419" Type="http://schemas.openxmlformats.org/officeDocument/2006/relationships/oleObject" Target="embeddings/oleObject240.bin"/><Relationship Id="rId418" Type="http://schemas.openxmlformats.org/officeDocument/2006/relationships/oleObject" Target="embeddings/oleObject239.bin"/><Relationship Id="rId417" Type="http://schemas.openxmlformats.org/officeDocument/2006/relationships/oleObject" Target="embeddings/oleObject238.bin"/><Relationship Id="rId416" Type="http://schemas.openxmlformats.org/officeDocument/2006/relationships/oleObject" Target="embeddings/oleObject237.bin"/><Relationship Id="rId415" Type="http://schemas.openxmlformats.org/officeDocument/2006/relationships/oleObject" Target="embeddings/oleObject236.bin"/><Relationship Id="rId414" Type="http://schemas.openxmlformats.org/officeDocument/2006/relationships/oleObject" Target="embeddings/oleObject235.bin"/><Relationship Id="rId413" Type="http://schemas.openxmlformats.org/officeDocument/2006/relationships/image" Target="media/image175.wmf"/><Relationship Id="rId412" Type="http://schemas.openxmlformats.org/officeDocument/2006/relationships/oleObject" Target="embeddings/oleObject234.bin"/><Relationship Id="rId411" Type="http://schemas.openxmlformats.org/officeDocument/2006/relationships/oleObject" Target="embeddings/oleObject233.bin"/><Relationship Id="rId410" Type="http://schemas.openxmlformats.org/officeDocument/2006/relationships/image" Target="media/image174.wmf"/><Relationship Id="rId41" Type="http://schemas.openxmlformats.org/officeDocument/2006/relationships/image" Target="media/image18.wmf"/><Relationship Id="rId409" Type="http://schemas.openxmlformats.org/officeDocument/2006/relationships/oleObject" Target="embeddings/oleObject232.bin"/><Relationship Id="rId408" Type="http://schemas.openxmlformats.org/officeDocument/2006/relationships/oleObject" Target="embeddings/oleObject231.bin"/><Relationship Id="rId407" Type="http://schemas.openxmlformats.org/officeDocument/2006/relationships/image" Target="media/image173.wmf"/><Relationship Id="rId406" Type="http://schemas.openxmlformats.org/officeDocument/2006/relationships/oleObject" Target="embeddings/oleObject230.bin"/><Relationship Id="rId405" Type="http://schemas.openxmlformats.org/officeDocument/2006/relationships/oleObject" Target="embeddings/oleObject229.bin"/><Relationship Id="rId404" Type="http://schemas.openxmlformats.org/officeDocument/2006/relationships/image" Target="media/image172.png"/><Relationship Id="rId403" Type="http://schemas.openxmlformats.org/officeDocument/2006/relationships/image" Target="media/image171.wmf"/><Relationship Id="rId402" Type="http://schemas.openxmlformats.org/officeDocument/2006/relationships/oleObject" Target="embeddings/oleObject228.bin"/><Relationship Id="rId401" Type="http://schemas.openxmlformats.org/officeDocument/2006/relationships/oleObject" Target="embeddings/oleObject227.bin"/><Relationship Id="rId400" Type="http://schemas.openxmlformats.org/officeDocument/2006/relationships/image" Target="media/image170.wmf"/><Relationship Id="rId40" Type="http://schemas.openxmlformats.org/officeDocument/2006/relationships/oleObject" Target="embeddings/oleObject19.bin"/><Relationship Id="rId4" Type="http://schemas.openxmlformats.org/officeDocument/2006/relationships/footer" Target="footer1.xml"/><Relationship Id="rId399" Type="http://schemas.openxmlformats.org/officeDocument/2006/relationships/oleObject" Target="embeddings/oleObject226.bin"/><Relationship Id="rId398" Type="http://schemas.openxmlformats.org/officeDocument/2006/relationships/oleObject" Target="embeddings/oleObject225.bin"/><Relationship Id="rId397" Type="http://schemas.openxmlformats.org/officeDocument/2006/relationships/image" Target="media/image169.wmf"/><Relationship Id="rId396" Type="http://schemas.openxmlformats.org/officeDocument/2006/relationships/oleObject" Target="embeddings/oleObject224.bin"/><Relationship Id="rId395" Type="http://schemas.openxmlformats.org/officeDocument/2006/relationships/image" Target="media/image168.wmf"/><Relationship Id="rId394" Type="http://schemas.openxmlformats.org/officeDocument/2006/relationships/oleObject" Target="embeddings/oleObject223.bin"/><Relationship Id="rId393" Type="http://schemas.openxmlformats.org/officeDocument/2006/relationships/image" Target="media/image167.wmf"/><Relationship Id="rId392" Type="http://schemas.openxmlformats.org/officeDocument/2006/relationships/oleObject" Target="embeddings/oleObject222.bin"/><Relationship Id="rId391" Type="http://schemas.openxmlformats.org/officeDocument/2006/relationships/oleObject" Target="embeddings/oleObject221.bin"/><Relationship Id="rId390" Type="http://schemas.openxmlformats.org/officeDocument/2006/relationships/oleObject" Target="embeddings/oleObject220.bin"/><Relationship Id="rId39" Type="http://schemas.openxmlformats.org/officeDocument/2006/relationships/oleObject" Target="embeddings/oleObject18.bin"/><Relationship Id="rId389" Type="http://schemas.openxmlformats.org/officeDocument/2006/relationships/image" Target="media/image166.png"/><Relationship Id="rId388" Type="http://schemas.openxmlformats.org/officeDocument/2006/relationships/oleObject" Target="embeddings/oleObject219.bin"/><Relationship Id="rId387" Type="http://schemas.openxmlformats.org/officeDocument/2006/relationships/oleObject" Target="embeddings/oleObject218.bin"/><Relationship Id="rId386" Type="http://schemas.openxmlformats.org/officeDocument/2006/relationships/oleObject" Target="embeddings/oleObject217.bin"/><Relationship Id="rId385" Type="http://schemas.openxmlformats.org/officeDocument/2006/relationships/oleObject" Target="embeddings/oleObject216.bin"/><Relationship Id="rId384" Type="http://schemas.openxmlformats.org/officeDocument/2006/relationships/image" Target="media/image165.wmf"/><Relationship Id="rId383" Type="http://schemas.openxmlformats.org/officeDocument/2006/relationships/oleObject" Target="embeddings/oleObject215.bin"/><Relationship Id="rId382" Type="http://schemas.openxmlformats.org/officeDocument/2006/relationships/image" Target="media/image164.png"/><Relationship Id="rId381" Type="http://schemas.openxmlformats.org/officeDocument/2006/relationships/oleObject" Target="embeddings/oleObject214.bin"/><Relationship Id="rId380" Type="http://schemas.openxmlformats.org/officeDocument/2006/relationships/oleObject" Target="embeddings/oleObject213.bin"/><Relationship Id="rId38" Type="http://schemas.openxmlformats.org/officeDocument/2006/relationships/image" Target="media/image17.wmf"/><Relationship Id="rId379" Type="http://schemas.openxmlformats.org/officeDocument/2006/relationships/oleObject" Target="embeddings/oleObject212.bin"/><Relationship Id="rId378" Type="http://schemas.openxmlformats.org/officeDocument/2006/relationships/image" Target="media/image163.wmf"/><Relationship Id="rId377" Type="http://schemas.openxmlformats.org/officeDocument/2006/relationships/oleObject" Target="embeddings/oleObject211.bin"/><Relationship Id="rId376" Type="http://schemas.openxmlformats.org/officeDocument/2006/relationships/oleObject" Target="embeddings/oleObject210.bin"/><Relationship Id="rId375" Type="http://schemas.openxmlformats.org/officeDocument/2006/relationships/oleObject" Target="embeddings/oleObject209.bin"/><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image" Target="media/image162.wmf"/><Relationship Id="rId371" Type="http://schemas.openxmlformats.org/officeDocument/2006/relationships/oleObject" Target="embeddings/oleObject206.bin"/><Relationship Id="rId370" Type="http://schemas.openxmlformats.org/officeDocument/2006/relationships/image" Target="media/image161.wmf"/><Relationship Id="rId37" Type="http://schemas.openxmlformats.org/officeDocument/2006/relationships/oleObject" Target="embeddings/oleObject17.bin"/><Relationship Id="rId369" Type="http://schemas.openxmlformats.org/officeDocument/2006/relationships/oleObject" Target="embeddings/oleObject205.bin"/><Relationship Id="rId368" Type="http://schemas.openxmlformats.org/officeDocument/2006/relationships/oleObject" Target="embeddings/oleObject204.bin"/><Relationship Id="rId367" Type="http://schemas.openxmlformats.org/officeDocument/2006/relationships/oleObject" Target="embeddings/oleObject203.bin"/><Relationship Id="rId366" Type="http://schemas.openxmlformats.org/officeDocument/2006/relationships/image" Target="media/image160.wmf"/><Relationship Id="rId365" Type="http://schemas.openxmlformats.org/officeDocument/2006/relationships/oleObject" Target="embeddings/oleObject202.bin"/><Relationship Id="rId364" Type="http://schemas.openxmlformats.org/officeDocument/2006/relationships/image" Target="media/image159.wmf"/><Relationship Id="rId363" Type="http://schemas.openxmlformats.org/officeDocument/2006/relationships/oleObject" Target="embeddings/oleObject201.bin"/><Relationship Id="rId362" Type="http://schemas.openxmlformats.org/officeDocument/2006/relationships/image" Target="media/image158.wmf"/><Relationship Id="rId361" Type="http://schemas.openxmlformats.org/officeDocument/2006/relationships/oleObject" Target="embeddings/oleObject200.bin"/><Relationship Id="rId360" Type="http://schemas.openxmlformats.org/officeDocument/2006/relationships/image" Target="media/image157.wmf"/><Relationship Id="rId36" Type="http://schemas.openxmlformats.org/officeDocument/2006/relationships/image" Target="media/image16.wmf"/><Relationship Id="rId359" Type="http://schemas.openxmlformats.org/officeDocument/2006/relationships/oleObject" Target="embeddings/oleObject199.bin"/><Relationship Id="rId358" Type="http://schemas.openxmlformats.org/officeDocument/2006/relationships/image" Target="media/image156.wmf"/><Relationship Id="rId357" Type="http://schemas.openxmlformats.org/officeDocument/2006/relationships/oleObject" Target="embeddings/oleObject198.bin"/><Relationship Id="rId356" Type="http://schemas.openxmlformats.org/officeDocument/2006/relationships/image" Target="media/image155.wmf"/><Relationship Id="rId355" Type="http://schemas.openxmlformats.org/officeDocument/2006/relationships/oleObject" Target="embeddings/oleObject197.bin"/><Relationship Id="rId354" Type="http://schemas.openxmlformats.org/officeDocument/2006/relationships/image" Target="media/image154.wmf"/><Relationship Id="rId353" Type="http://schemas.openxmlformats.org/officeDocument/2006/relationships/oleObject" Target="embeddings/oleObject196.bin"/><Relationship Id="rId352" Type="http://schemas.openxmlformats.org/officeDocument/2006/relationships/oleObject" Target="embeddings/oleObject195.bin"/><Relationship Id="rId351" Type="http://schemas.openxmlformats.org/officeDocument/2006/relationships/oleObject" Target="embeddings/oleObject194.bin"/><Relationship Id="rId350" Type="http://schemas.openxmlformats.org/officeDocument/2006/relationships/oleObject" Target="embeddings/oleObject193.bin"/><Relationship Id="rId35" Type="http://schemas.openxmlformats.org/officeDocument/2006/relationships/oleObject" Target="embeddings/oleObject16.bin"/><Relationship Id="rId349" Type="http://schemas.openxmlformats.org/officeDocument/2006/relationships/image" Target="media/image153.wmf"/><Relationship Id="rId348" Type="http://schemas.openxmlformats.org/officeDocument/2006/relationships/oleObject" Target="embeddings/oleObject192.bin"/><Relationship Id="rId347" Type="http://schemas.openxmlformats.org/officeDocument/2006/relationships/oleObject" Target="embeddings/oleObject191.bin"/><Relationship Id="rId346" Type="http://schemas.openxmlformats.org/officeDocument/2006/relationships/oleObject" Target="embeddings/oleObject190.bin"/><Relationship Id="rId345" Type="http://schemas.openxmlformats.org/officeDocument/2006/relationships/image" Target="media/image152.wmf"/><Relationship Id="rId344" Type="http://schemas.openxmlformats.org/officeDocument/2006/relationships/oleObject" Target="embeddings/oleObject189.bin"/><Relationship Id="rId343" Type="http://schemas.openxmlformats.org/officeDocument/2006/relationships/image" Target="media/image151.wmf"/><Relationship Id="rId342" Type="http://schemas.openxmlformats.org/officeDocument/2006/relationships/oleObject" Target="embeddings/oleObject188.bin"/><Relationship Id="rId341" Type="http://schemas.openxmlformats.org/officeDocument/2006/relationships/oleObject" Target="embeddings/oleObject187.bin"/><Relationship Id="rId340" Type="http://schemas.openxmlformats.org/officeDocument/2006/relationships/oleObject" Target="embeddings/oleObject186.bin"/><Relationship Id="rId34" Type="http://schemas.openxmlformats.org/officeDocument/2006/relationships/image" Target="media/image15.wmf"/><Relationship Id="rId339" Type="http://schemas.openxmlformats.org/officeDocument/2006/relationships/image" Target="media/image150.wmf"/><Relationship Id="rId338" Type="http://schemas.openxmlformats.org/officeDocument/2006/relationships/oleObject" Target="embeddings/oleObject185.bin"/><Relationship Id="rId337" Type="http://schemas.openxmlformats.org/officeDocument/2006/relationships/image" Target="media/image149.wmf"/><Relationship Id="rId336" Type="http://schemas.openxmlformats.org/officeDocument/2006/relationships/oleObject" Target="embeddings/oleObject184.bin"/><Relationship Id="rId335" Type="http://schemas.openxmlformats.org/officeDocument/2006/relationships/image" Target="media/image148.wmf"/><Relationship Id="rId334" Type="http://schemas.openxmlformats.org/officeDocument/2006/relationships/oleObject" Target="embeddings/oleObject183.bin"/><Relationship Id="rId333" Type="http://schemas.openxmlformats.org/officeDocument/2006/relationships/image" Target="media/image147.wmf"/><Relationship Id="rId332" Type="http://schemas.openxmlformats.org/officeDocument/2006/relationships/oleObject" Target="embeddings/oleObject182.bin"/><Relationship Id="rId331" Type="http://schemas.openxmlformats.org/officeDocument/2006/relationships/image" Target="media/image146.wmf"/><Relationship Id="rId330" Type="http://schemas.openxmlformats.org/officeDocument/2006/relationships/oleObject" Target="embeddings/oleObject181.bin"/><Relationship Id="rId33" Type="http://schemas.openxmlformats.org/officeDocument/2006/relationships/oleObject" Target="embeddings/oleObject15.bin"/><Relationship Id="rId329" Type="http://schemas.openxmlformats.org/officeDocument/2006/relationships/image" Target="media/image145.wmf"/><Relationship Id="rId328" Type="http://schemas.openxmlformats.org/officeDocument/2006/relationships/oleObject" Target="embeddings/oleObject180.bin"/><Relationship Id="rId327" Type="http://schemas.openxmlformats.org/officeDocument/2006/relationships/image" Target="media/image144.wmf"/><Relationship Id="rId326" Type="http://schemas.openxmlformats.org/officeDocument/2006/relationships/oleObject" Target="embeddings/oleObject179.bin"/><Relationship Id="rId325" Type="http://schemas.openxmlformats.org/officeDocument/2006/relationships/image" Target="media/image143.wmf"/><Relationship Id="rId324" Type="http://schemas.openxmlformats.org/officeDocument/2006/relationships/oleObject" Target="embeddings/oleObject178.bin"/><Relationship Id="rId323" Type="http://schemas.openxmlformats.org/officeDocument/2006/relationships/image" Target="media/image142.wmf"/><Relationship Id="rId322" Type="http://schemas.openxmlformats.org/officeDocument/2006/relationships/oleObject" Target="embeddings/oleObject177.bin"/><Relationship Id="rId321" Type="http://schemas.openxmlformats.org/officeDocument/2006/relationships/image" Target="media/image141.wmf"/><Relationship Id="rId320" Type="http://schemas.openxmlformats.org/officeDocument/2006/relationships/oleObject" Target="embeddings/oleObject176.bin"/><Relationship Id="rId32" Type="http://schemas.openxmlformats.org/officeDocument/2006/relationships/image" Target="media/image14.wmf"/><Relationship Id="rId319" Type="http://schemas.openxmlformats.org/officeDocument/2006/relationships/image" Target="media/image140.wmf"/><Relationship Id="rId318" Type="http://schemas.openxmlformats.org/officeDocument/2006/relationships/oleObject" Target="embeddings/oleObject175.bin"/><Relationship Id="rId317" Type="http://schemas.openxmlformats.org/officeDocument/2006/relationships/image" Target="media/image139.wmf"/><Relationship Id="rId316" Type="http://schemas.openxmlformats.org/officeDocument/2006/relationships/oleObject" Target="embeddings/oleObject174.bin"/><Relationship Id="rId315" Type="http://schemas.openxmlformats.org/officeDocument/2006/relationships/image" Target="media/image138.wmf"/><Relationship Id="rId314" Type="http://schemas.openxmlformats.org/officeDocument/2006/relationships/oleObject" Target="embeddings/oleObject173.bin"/><Relationship Id="rId313" Type="http://schemas.openxmlformats.org/officeDocument/2006/relationships/image" Target="media/image137.png"/><Relationship Id="rId312" Type="http://schemas.openxmlformats.org/officeDocument/2006/relationships/image" Target="media/image136.wmf"/><Relationship Id="rId311" Type="http://schemas.openxmlformats.org/officeDocument/2006/relationships/oleObject" Target="embeddings/oleObject172.bin"/><Relationship Id="rId310" Type="http://schemas.openxmlformats.org/officeDocument/2006/relationships/image" Target="media/image135.png"/><Relationship Id="rId31" Type="http://schemas.openxmlformats.org/officeDocument/2006/relationships/oleObject" Target="embeddings/oleObject14.bin"/><Relationship Id="rId309" Type="http://schemas.openxmlformats.org/officeDocument/2006/relationships/image" Target="media/image134.png"/><Relationship Id="rId308" Type="http://schemas.openxmlformats.org/officeDocument/2006/relationships/image" Target="media/image133.png"/><Relationship Id="rId307" Type="http://schemas.openxmlformats.org/officeDocument/2006/relationships/image" Target="media/image132.png"/><Relationship Id="rId306" Type="http://schemas.openxmlformats.org/officeDocument/2006/relationships/image" Target="media/image131.png"/><Relationship Id="rId305" Type="http://schemas.openxmlformats.org/officeDocument/2006/relationships/oleObject" Target="embeddings/oleObject171.bin"/><Relationship Id="rId304" Type="http://schemas.openxmlformats.org/officeDocument/2006/relationships/oleObject" Target="embeddings/oleObject170.bin"/><Relationship Id="rId303" Type="http://schemas.openxmlformats.org/officeDocument/2006/relationships/oleObject" Target="embeddings/oleObject169.bin"/><Relationship Id="rId302" Type="http://schemas.openxmlformats.org/officeDocument/2006/relationships/oleObject" Target="embeddings/oleObject168.bin"/><Relationship Id="rId301" Type="http://schemas.openxmlformats.org/officeDocument/2006/relationships/image" Target="media/image130.png"/><Relationship Id="rId300" Type="http://schemas.openxmlformats.org/officeDocument/2006/relationships/oleObject" Target="embeddings/oleObject167.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9.wmf"/><Relationship Id="rId298" Type="http://schemas.openxmlformats.org/officeDocument/2006/relationships/oleObject" Target="embeddings/oleObject166.bin"/><Relationship Id="rId297" Type="http://schemas.openxmlformats.org/officeDocument/2006/relationships/oleObject" Target="embeddings/oleObject165.bin"/><Relationship Id="rId296" Type="http://schemas.openxmlformats.org/officeDocument/2006/relationships/image" Target="media/image128.png"/><Relationship Id="rId295" Type="http://schemas.openxmlformats.org/officeDocument/2006/relationships/image" Target="media/image127.wmf"/><Relationship Id="rId294" Type="http://schemas.openxmlformats.org/officeDocument/2006/relationships/image" Target="media/image126.png"/><Relationship Id="rId293" Type="http://schemas.openxmlformats.org/officeDocument/2006/relationships/image" Target="media/image125.wmf"/><Relationship Id="rId292" Type="http://schemas.openxmlformats.org/officeDocument/2006/relationships/oleObject" Target="embeddings/oleObject164.bin"/><Relationship Id="rId291" Type="http://schemas.openxmlformats.org/officeDocument/2006/relationships/image" Target="media/image124.png"/><Relationship Id="rId290" Type="http://schemas.openxmlformats.org/officeDocument/2006/relationships/image" Target="media/image123.wmf"/><Relationship Id="rId29" Type="http://schemas.openxmlformats.org/officeDocument/2006/relationships/oleObject" Target="embeddings/oleObject13.bin"/><Relationship Id="rId289" Type="http://schemas.openxmlformats.org/officeDocument/2006/relationships/oleObject" Target="embeddings/oleObject163.bin"/><Relationship Id="rId288" Type="http://schemas.openxmlformats.org/officeDocument/2006/relationships/image" Target="media/image122.png"/><Relationship Id="rId287" Type="http://schemas.openxmlformats.org/officeDocument/2006/relationships/image" Target="media/image121.png"/><Relationship Id="rId286" Type="http://schemas.openxmlformats.org/officeDocument/2006/relationships/image" Target="media/image120.png"/><Relationship Id="rId285" Type="http://schemas.openxmlformats.org/officeDocument/2006/relationships/image" Target="media/image119.wmf"/><Relationship Id="rId284" Type="http://schemas.openxmlformats.org/officeDocument/2006/relationships/oleObject" Target="embeddings/oleObject162.bin"/><Relationship Id="rId283" Type="http://schemas.openxmlformats.org/officeDocument/2006/relationships/image" Target="media/image118.wmf"/><Relationship Id="rId282" Type="http://schemas.openxmlformats.org/officeDocument/2006/relationships/oleObject" Target="embeddings/oleObject161.bin"/><Relationship Id="rId281" Type="http://schemas.openxmlformats.org/officeDocument/2006/relationships/image" Target="media/image117.wmf"/><Relationship Id="rId280" Type="http://schemas.openxmlformats.org/officeDocument/2006/relationships/oleObject" Target="embeddings/oleObject160.bin"/><Relationship Id="rId28" Type="http://schemas.openxmlformats.org/officeDocument/2006/relationships/image" Target="media/image12.wmf"/><Relationship Id="rId279" Type="http://schemas.openxmlformats.org/officeDocument/2006/relationships/oleObject" Target="embeddings/oleObject159.bin"/><Relationship Id="rId278" Type="http://schemas.openxmlformats.org/officeDocument/2006/relationships/oleObject" Target="embeddings/oleObject158.bin"/><Relationship Id="rId277" Type="http://schemas.openxmlformats.org/officeDocument/2006/relationships/image" Target="media/image116.wmf"/><Relationship Id="rId276" Type="http://schemas.openxmlformats.org/officeDocument/2006/relationships/oleObject" Target="embeddings/oleObject157.bin"/><Relationship Id="rId275" Type="http://schemas.openxmlformats.org/officeDocument/2006/relationships/image" Target="media/image115.png"/><Relationship Id="rId274" Type="http://schemas.openxmlformats.org/officeDocument/2006/relationships/image" Target="media/image114.png"/><Relationship Id="rId273" Type="http://schemas.openxmlformats.org/officeDocument/2006/relationships/image" Target="media/image113.wmf"/><Relationship Id="rId272" Type="http://schemas.openxmlformats.org/officeDocument/2006/relationships/oleObject" Target="embeddings/oleObject156.bin"/><Relationship Id="rId271" Type="http://schemas.openxmlformats.org/officeDocument/2006/relationships/image" Target="media/image112.wmf"/><Relationship Id="rId270" Type="http://schemas.openxmlformats.org/officeDocument/2006/relationships/oleObject" Target="embeddings/oleObject155.bin"/><Relationship Id="rId27" Type="http://schemas.openxmlformats.org/officeDocument/2006/relationships/oleObject" Target="embeddings/oleObject12.bin"/><Relationship Id="rId269" Type="http://schemas.openxmlformats.org/officeDocument/2006/relationships/image" Target="media/image111.wmf"/><Relationship Id="rId268" Type="http://schemas.openxmlformats.org/officeDocument/2006/relationships/oleObject" Target="embeddings/oleObject154.bin"/><Relationship Id="rId267" Type="http://schemas.openxmlformats.org/officeDocument/2006/relationships/image" Target="media/image110.wmf"/><Relationship Id="rId266" Type="http://schemas.openxmlformats.org/officeDocument/2006/relationships/oleObject" Target="embeddings/oleObject153.bin"/><Relationship Id="rId265" Type="http://schemas.openxmlformats.org/officeDocument/2006/relationships/oleObject" Target="embeddings/oleObject152.bin"/><Relationship Id="rId264" Type="http://schemas.openxmlformats.org/officeDocument/2006/relationships/oleObject" Target="embeddings/oleObject151.bin"/><Relationship Id="rId263" Type="http://schemas.openxmlformats.org/officeDocument/2006/relationships/image" Target="media/image109.wmf"/><Relationship Id="rId262" Type="http://schemas.openxmlformats.org/officeDocument/2006/relationships/oleObject" Target="embeddings/oleObject150.bin"/><Relationship Id="rId261" Type="http://schemas.openxmlformats.org/officeDocument/2006/relationships/image" Target="media/image108.wmf"/><Relationship Id="rId260" Type="http://schemas.openxmlformats.org/officeDocument/2006/relationships/oleObject" Target="embeddings/oleObject149.bin"/><Relationship Id="rId26" Type="http://schemas.openxmlformats.org/officeDocument/2006/relationships/image" Target="media/image11.wmf"/><Relationship Id="rId259" Type="http://schemas.openxmlformats.org/officeDocument/2006/relationships/oleObject" Target="embeddings/oleObject148.bin"/><Relationship Id="rId258" Type="http://schemas.openxmlformats.org/officeDocument/2006/relationships/oleObject" Target="embeddings/oleObject147.bin"/><Relationship Id="rId257" Type="http://schemas.openxmlformats.org/officeDocument/2006/relationships/oleObject" Target="embeddings/oleObject146.bin"/><Relationship Id="rId256" Type="http://schemas.openxmlformats.org/officeDocument/2006/relationships/image" Target="media/image107.wmf"/><Relationship Id="rId255" Type="http://schemas.openxmlformats.org/officeDocument/2006/relationships/oleObject" Target="embeddings/oleObject145.bin"/><Relationship Id="rId254" Type="http://schemas.openxmlformats.org/officeDocument/2006/relationships/oleObject" Target="embeddings/oleObject144.bin"/><Relationship Id="rId253" Type="http://schemas.openxmlformats.org/officeDocument/2006/relationships/image" Target="media/image106.wmf"/><Relationship Id="rId252" Type="http://schemas.openxmlformats.org/officeDocument/2006/relationships/oleObject" Target="embeddings/oleObject143.bin"/><Relationship Id="rId251" Type="http://schemas.openxmlformats.org/officeDocument/2006/relationships/oleObject" Target="embeddings/oleObject142.bin"/><Relationship Id="rId250" Type="http://schemas.openxmlformats.org/officeDocument/2006/relationships/oleObject" Target="embeddings/oleObject141.bin"/><Relationship Id="rId25" Type="http://schemas.openxmlformats.org/officeDocument/2006/relationships/oleObject" Target="embeddings/oleObject11.bin"/><Relationship Id="rId249" Type="http://schemas.openxmlformats.org/officeDocument/2006/relationships/oleObject" Target="embeddings/oleObject140.bin"/><Relationship Id="rId248" Type="http://schemas.openxmlformats.org/officeDocument/2006/relationships/oleObject" Target="embeddings/oleObject139.bin"/><Relationship Id="rId247" Type="http://schemas.openxmlformats.org/officeDocument/2006/relationships/oleObject" Target="embeddings/oleObject138.bin"/><Relationship Id="rId246" Type="http://schemas.openxmlformats.org/officeDocument/2006/relationships/image" Target="media/image105.wmf"/><Relationship Id="rId245" Type="http://schemas.openxmlformats.org/officeDocument/2006/relationships/oleObject" Target="embeddings/oleObject137.bin"/><Relationship Id="rId244" Type="http://schemas.openxmlformats.org/officeDocument/2006/relationships/image" Target="media/image104.wmf"/><Relationship Id="rId243" Type="http://schemas.openxmlformats.org/officeDocument/2006/relationships/oleObject" Target="embeddings/oleObject136.bin"/><Relationship Id="rId242" Type="http://schemas.openxmlformats.org/officeDocument/2006/relationships/image" Target="media/image103.wmf"/><Relationship Id="rId241" Type="http://schemas.openxmlformats.org/officeDocument/2006/relationships/oleObject" Target="embeddings/oleObject135.bin"/><Relationship Id="rId240" Type="http://schemas.openxmlformats.org/officeDocument/2006/relationships/image" Target="media/image102.wmf"/><Relationship Id="rId24" Type="http://schemas.openxmlformats.org/officeDocument/2006/relationships/image" Target="media/image10.wmf"/><Relationship Id="rId239" Type="http://schemas.openxmlformats.org/officeDocument/2006/relationships/oleObject" Target="embeddings/oleObject134.bin"/><Relationship Id="rId238" Type="http://schemas.openxmlformats.org/officeDocument/2006/relationships/image" Target="media/image101.wmf"/><Relationship Id="rId237" Type="http://schemas.openxmlformats.org/officeDocument/2006/relationships/oleObject" Target="embeddings/oleObject133.bin"/><Relationship Id="rId236" Type="http://schemas.openxmlformats.org/officeDocument/2006/relationships/oleObject" Target="embeddings/oleObject132.bin"/><Relationship Id="rId235" Type="http://schemas.openxmlformats.org/officeDocument/2006/relationships/image" Target="media/image100.wmf"/><Relationship Id="rId234" Type="http://schemas.openxmlformats.org/officeDocument/2006/relationships/oleObject" Target="embeddings/oleObject131.bin"/><Relationship Id="rId233" Type="http://schemas.openxmlformats.org/officeDocument/2006/relationships/image" Target="media/image99.wmf"/><Relationship Id="rId232" Type="http://schemas.openxmlformats.org/officeDocument/2006/relationships/oleObject" Target="embeddings/oleObject130.bin"/><Relationship Id="rId231" Type="http://schemas.openxmlformats.org/officeDocument/2006/relationships/image" Target="media/image98.wmf"/><Relationship Id="rId230" Type="http://schemas.openxmlformats.org/officeDocument/2006/relationships/oleObject" Target="embeddings/oleObject129.bin"/><Relationship Id="rId23" Type="http://schemas.openxmlformats.org/officeDocument/2006/relationships/oleObject" Target="embeddings/oleObject10.bin"/><Relationship Id="rId229" Type="http://schemas.openxmlformats.org/officeDocument/2006/relationships/oleObject" Target="embeddings/oleObject128.bin"/><Relationship Id="rId228" Type="http://schemas.openxmlformats.org/officeDocument/2006/relationships/image" Target="media/image97.wmf"/><Relationship Id="rId227" Type="http://schemas.openxmlformats.org/officeDocument/2006/relationships/oleObject" Target="embeddings/oleObject127.bin"/><Relationship Id="rId226" Type="http://schemas.openxmlformats.org/officeDocument/2006/relationships/oleObject" Target="embeddings/oleObject126.bin"/><Relationship Id="rId225" Type="http://schemas.openxmlformats.org/officeDocument/2006/relationships/image" Target="media/image96.wmf"/><Relationship Id="rId224" Type="http://schemas.openxmlformats.org/officeDocument/2006/relationships/oleObject" Target="embeddings/oleObject125.bin"/><Relationship Id="rId223" Type="http://schemas.openxmlformats.org/officeDocument/2006/relationships/image" Target="media/image95.wmf"/><Relationship Id="rId222" Type="http://schemas.openxmlformats.org/officeDocument/2006/relationships/oleObject" Target="embeddings/oleObject124.bin"/><Relationship Id="rId221" Type="http://schemas.openxmlformats.org/officeDocument/2006/relationships/oleObject" Target="embeddings/oleObject123.bin"/><Relationship Id="rId220" Type="http://schemas.openxmlformats.org/officeDocument/2006/relationships/oleObject" Target="embeddings/oleObject122.bin"/><Relationship Id="rId22" Type="http://schemas.openxmlformats.org/officeDocument/2006/relationships/oleObject" Target="embeddings/oleObject9.bin"/><Relationship Id="rId219" Type="http://schemas.openxmlformats.org/officeDocument/2006/relationships/oleObject" Target="embeddings/oleObject121.bin"/><Relationship Id="rId218" Type="http://schemas.openxmlformats.org/officeDocument/2006/relationships/image" Target="media/image94.wmf"/><Relationship Id="rId217" Type="http://schemas.openxmlformats.org/officeDocument/2006/relationships/oleObject" Target="embeddings/oleObject120.bin"/><Relationship Id="rId216" Type="http://schemas.openxmlformats.org/officeDocument/2006/relationships/image" Target="media/image93.wmf"/><Relationship Id="rId215" Type="http://schemas.openxmlformats.org/officeDocument/2006/relationships/oleObject" Target="embeddings/oleObject119.bin"/><Relationship Id="rId214" Type="http://schemas.openxmlformats.org/officeDocument/2006/relationships/oleObject" Target="embeddings/oleObject118.bin"/><Relationship Id="rId213" Type="http://schemas.openxmlformats.org/officeDocument/2006/relationships/image" Target="media/image92.wmf"/><Relationship Id="rId212" Type="http://schemas.openxmlformats.org/officeDocument/2006/relationships/oleObject" Target="embeddings/oleObject117.bin"/><Relationship Id="rId211" Type="http://schemas.openxmlformats.org/officeDocument/2006/relationships/image" Target="media/image91.png"/><Relationship Id="rId210" Type="http://schemas.openxmlformats.org/officeDocument/2006/relationships/oleObject" Target="embeddings/oleObject116.bin"/><Relationship Id="rId21" Type="http://schemas.openxmlformats.org/officeDocument/2006/relationships/image" Target="media/image9.wmf"/><Relationship Id="rId209" Type="http://schemas.openxmlformats.org/officeDocument/2006/relationships/oleObject" Target="embeddings/oleObject115.bin"/><Relationship Id="rId208" Type="http://schemas.openxmlformats.org/officeDocument/2006/relationships/oleObject" Target="embeddings/oleObject114.bin"/><Relationship Id="rId207" Type="http://schemas.openxmlformats.org/officeDocument/2006/relationships/image" Target="media/image90.wmf"/><Relationship Id="rId206" Type="http://schemas.openxmlformats.org/officeDocument/2006/relationships/oleObject" Target="embeddings/oleObject113.bin"/><Relationship Id="rId205" Type="http://schemas.openxmlformats.org/officeDocument/2006/relationships/image" Target="media/image89.wmf"/><Relationship Id="rId204" Type="http://schemas.openxmlformats.org/officeDocument/2006/relationships/oleObject" Target="embeddings/oleObject112.bin"/><Relationship Id="rId203" Type="http://schemas.openxmlformats.org/officeDocument/2006/relationships/image" Target="media/image88.wmf"/><Relationship Id="rId202" Type="http://schemas.openxmlformats.org/officeDocument/2006/relationships/oleObject" Target="embeddings/oleObject111.bin"/><Relationship Id="rId201" Type="http://schemas.openxmlformats.org/officeDocument/2006/relationships/image" Target="media/image87.wmf"/><Relationship Id="rId200" Type="http://schemas.openxmlformats.org/officeDocument/2006/relationships/oleObject" Target="embeddings/oleObject110.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9.bin"/><Relationship Id="rId197" Type="http://schemas.openxmlformats.org/officeDocument/2006/relationships/image" Target="media/image85.wmf"/><Relationship Id="rId196" Type="http://schemas.openxmlformats.org/officeDocument/2006/relationships/oleObject" Target="embeddings/oleObject108.bin"/><Relationship Id="rId195" Type="http://schemas.openxmlformats.org/officeDocument/2006/relationships/image" Target="media/image84.wmf"/><Relationship Id="rId194" Type="http://schemas.openxmlformats.org/officeDocument/2006/relationships/oleObject" Target="embeddings/oleObject107.bin"/><Relationship Id="rId193" Type="http://schemas.openxmlformats.org/officeDocument/2006/relationships/image" Target="media/image83.wmf"/><Relationship Id="rId192" Type="http://schemas.openxmlformats.org/officeDocument/2006/relationships/oleObject" Target="embeddings/oleObject106.bin"/><Relationship Id="rId191" Type="http://schemas.openxmlformats.org/officeDocument/2006/relationships/image" Target="media/image82.wmf"/><Relationship Id="rId190" Type="http://schemas.openxmlformats.org/officeDocument/2006/relationships/oleObject" Target="embeddings/oleObject105.bin"/><Relationship Id="rId19" Type="http://schemas.openxmlformats.org/officeDocument/2006/relationships/oleObject" Target="embeddings/oleObject7.bin"/><Relationship Id="rId189" Type="http://schemas.openxmlformats.org/officeDocument/2006/relationships/image" Target="media/image81.wmf"/><Relationship Id="rId188" Type="http://schemas.openxmlformats.org/officeDocument/2006/relationships/oleObject" Target="embeddings/oleObject104.bin"/><Relationship Id="rId187" Type="http://schemas.openxmlformats.org/officeDocument/2006/relationships/image" Target="media/image80.wmf"/><Relationship Id="rId186" Type="http://schemas.openxmlformats.org/officeDocument/2006/relationships/oleObject" Target="embeddings/oleObject103.bin"/><Relationship Id="rId185" Type="http://schemas.openxmlformats.org/officeDocument/2006/relationships/oleObject" Target="embeddings/oleObject102.bin"/><Relationship Id="rId184" Type="http://schemas.openxmlformats.org/officeDocument/2006/relationships/oleObject" Target="embeddings/oleObject101.bin"/><Relationship Id="rId183" Type="http://schemas.openxmlformats.org/officeDocument/2006/relationships/image" Target="media/image79.wmf"/><Relationship Id="rId182" Type="http://schemas.openxmlformats.org/officeDocument/2006/relationships/oleObject" Target="embeddings/oleObject100.bin"/><Relationship Id="rId181" Type="http://schemas.openxmlformats.org/officeDocument/2006/relationships/image" Target="media/image78.wmf"/><Relationship Id="rId180" Type="http://schemas.openxmlformats.org/officeDocument/2006/relationships/oleObject" Target="embeddings/oleObject99.bin"/><Relationship Id="rId18" Type="http://schemas.openxmlformats.org/officeDocument/2006/relationships/oleObject" Target="embeddings/oleObject6.bin"/><Relationship Id="rId179" Type="http://schemas.openxmlformats.org/officeDocument/2006/relationships/image" Target="media/image77.wmf"/><Relationship Id="rId178" Type="http://schemas.openxmlformats.org/officeDocument/2006/relationships/oleObject" Target="embeddings/oleObject98.bin"/><Relationship Id="rId177" Type="http://schemas.openxmlformats.org/officeDocument/2006/relationships/image" Target="media/image76.wmf"/><Relationship Id="rId176" Type="http://schemas.openxmlformats.org/officeDocument/2006/relationships/oleObject" Target="embeddings/oleObject97.bin"/><Relationship Id="rId175" Type="http://schemas.openxmlformats.org/officeDocument/2006/relationships/oleObject" Target="embeddings/oleObject96.bin"/><Relationship Id="rId174" Type="http://schemas.openxmlformats.org/officeDocument/2006/relationships/image" Target="media/image75.wmf"/><Relationship Id="rId173" Type="http://schemas.openxmlformats.org/officeDocument/2006/relationships/oleObject" Target="embeddings/oleObject95.bin"/><Relationship Id="rId172" Type="http://schemas.openxmlformats.org/officeDocument/2006/relationships/oleObject" Target="embeddings/oleObject94.bin"/><Relationship Id="rId171" Type="http://schemas.openxmlformats.org/officeDocument/2006/relationships/image" Target="media/image74.wmf"/><Relationship Id="rId170" Type="http://schemas.openxmlformats.org/officeDocument/2006/relationships/oleObject" Target="embeddings/oleObject93.bin"/><Relationship Id="rId17" Type="http://schemas.openxmlformats.org/officeDocument/2006/relationships/image" Target="media/image8.wmf"/><Relationship Id="rId169" Type="http://schemas.openxmlformats.org/officeDocument/2006/relationships/oleObject" Target="embeddings/oleObject92.bin"/><Relationship Id="rId168" Type="http://schemas.openxmlformats.org/officeDocument/2006/relationships/image" Target="media/image73.wmf"/><Relationship Id="rId167" Type="http://schemas.openxmlformats.org/officeDocument/2006/relationships/oleObject" Target="embeddings/oleObject91.bin"/><Relationship Id="rId166" Type="http://schemas.openxmlformats.org/officeDocument/2006/relationships/image" Target="media/image72.wmf"/><Relationship Id="rId165" Type="http://schemas.openxmlformats.org/officeDocument/2006/relationships/oleObject" Target="embeddings/oleObject90.bin"/><Relationship Id="rId164" Type="http://schemas.openxmlformats.org/officeDocument/2006/relationships/image" Target="media/image71.wmf"/><Relationship Id="rId163" Type="http://schemas.openxmlformats.org/officeDocument/2006/relationships/oleObject" Target="embeddings/oleObject89.bin"/><Relationship Id="rId162" Type="http://schemas.openxmlformats.org/officeDocument/2006/relationships/image" Target="media/image70.wmf"/><Relationship Id="rId161" Type="http://schemas.openxmlformats.org/officeDocument/2006/relationships/oleObject" Target="embeddings/oleObject88.bin"/><Relationship Id="rId160" Type="http://schemas.openxmlformats.org/officeDocument/2006/relationships/image" Target="media/image69.wmf"/><Relationship Id="rId16" Type="http://schemas.openxmlformats.org/officeDocument/2006/relationships/oleObject" Target="embeddings/oleObject5.bin"/><Relationship Id="rId159" Type="http://schemas.openxmlformats.org/officeDocument/2006/relationships/oleObject" Target="embeddings/oleObject87.bin"/><Relationship Id="rId158" Type="http://schemas.openxmlformats.org/officeDocument/2006/relationships/image" Target="media/image68.wmf"/><Relationship Id="rId157" Type="http://schemas.openxmlformats.org/officeDocument/2006/relationships/oleObject" Target="embeddings/oleObject86.bin"/><Relationship Id="rId156" Type="http://schemas.openxmlformats.org/officeDocument/2006/relationships/image" Target="media/image67.wmf"/><Relationship Id="rId155" Type="http://schemas.openxmlformats.org/officeDocument/2006/relationships/oleObject" Target="embeddings/oleObject85.bin"/><Relationship Id="rId154" Type="http://schemas.openxmlformats.org/officeDocument/2006/relationships/image" Target="media/image66.wmf"/><Relationship Id="rId153" Type="http://schemas.openxmlformats.org/officeDocument/2006/relationships/oleObject" Target="embeddings/oleObject84.bin"/><Relationship Id="rId152" Type="http://schemas.openxmlformats.org/officeDocument/2006/relationships/image" Target="media/image65.wmf"/><Relationship Id="rId151" Type="http://schemas.openxmlformats.org/officeDocument/2006/relationships/oleObject" Target="embeddings/oleObject83.bin"/><Relationship Id="rId150" Type="http://schemas.openxmlformats.org/officeDocument/2006/relationships/image" Target="media/image64.wmf"/><Relationship Id="rId15" Type="http://schemas.openxmlformats.org/officeDocument/2006/relationships/image" Target="media/image7.wmf"/><Relationship Id="rId149" Type="http://schemas.openxmlformats.org/officeDocument/2006/relationships/oleObject" Target="embeddings/oleObject82.bin"/><Relationship Id="rId148" Type="http://schemas.openxmlformats.org/officeDocument/2006/relationships/oleObject" Target="embeddings/oleObject81.bin"/><Relationship Id="rId147" Type="http://schemas.openxmlformats.org/officeDocument/2006/relationships/image" Target="media/image63.wmf"/><Relationship Id="rId146" Type="http://schemas.openxmlformats.org/officeDocument/2006/relationships/oleObject" Target="embeddings/oleObject80.bin"/><Relationship Id="rId145" Type="http://schemas.openxmlformats.org/officeDocument/2006/relationships/oleObject" Target="embeddings/oleObject79.bin"/><Relationship Id="rId144" Type="http://schemas.openxmlformats.org/officeDocument/2006/relationships/image" Target="media/image62.wmf"/><Relationship Id="rId143" Type="http://schemas.openxmlformats.org/officeDocument/2006/relationships/oleObject" Target="embeddings/oleObject78.bin"/><Relationship Id="rId142" Type="http://schemas.openxmlformats.org/officeDocument/2006/relationships/oleObject" Target="embeddings/oleObject77.bin"/><Relationship Id="rId141" Type="http://schemas.openxmlformats.org/officeDocument/2006/relationships/image" Target="media/image61.wmf"/><Relationship Id="rId140" Type="http://schemas.openxmlformats.org/officeDocument/2006/relationships/oleObject" Target="embeddings/oleObject76.bin"/><Relationship Id="rId14" Type="http://schemas.openxmlformats.org/officeDocument/2006/relationships/oleObject" Target="embeddings/oleObject4.bin"/><Relationship Id="rId139" Type="http://schemas.openxmlformats.org/officeDocument/2006/relationships/image" Target="media/image60.wmf"/><Relationship Id="rId138" Type="http://schemas.openxmlformats.org/officeDocument/2006/relationships/oleObject" Target="embeddings/oleObject75.bin"/><Relationship Id="rId137" Type="http://schemas.openxmlformats.org/officeDocument/2006/relationships/image" Target="media/image59.wmf"/><Relationship Id="rId136" Type="http://schemas.openxmlformats.org/officeDocument/2006/relationships/oleObject" Target="embeddings/oleObject74.bin"/><Relationship Id="rId135" Type="http://schemas.openxmlformats.org/officeDocument/2006/relationships/image" Target="media/image58.wmf"/><Relationship Id="rId134" Type="http://schemas.openxmlformats.org/officeDocument/2006/relationships/oleObject" Target="embeddings/oleObject73.bin"/><Relationship Id="rId133" Type="http://schemas.openxmlformats.org/officeDocument/2006/relationships/image" Target="media/image57.wmf"/><Relationship Id="rId132" Type="http://schemas.openxmlformats.org/officeDocument/2006/relationships/oleObject" Target="embeddings/oleObject72.bin"/><Relationship Id="rId131" Type="http://schemas.openxmlformats.org/officeDocument/2006/relationships/image" Target="media/image56.wmf"/><Relationship Id="rId130" Type="http://schemas.openxmlformats.org/officeDocument/2006/relationships/oleObject" Target="embeddings/oleObject71.bin"/><Relationship Id="rId13" Type="http://schemas.openxmlformats.org/officeDocument/2006/relationships/image" Target="media/image6.wmf"/><Relationship Id="rId129" Type="http://schemas.openxmlformats.org/officeDocument/2006/relationships/image" Target="media/image55.wmf"/><Relationship Id="rId128" Type="http://schemas.openxmlformats.org/officeDocument/2006/relationships/oleObject" Target="embeddings/oleObject70.bin"/><Relationship Id="rId127" Type="http://schemas.openxmlformats.org/officeDocument/2006/relationships/oleObject" Target="embeddings/oleObject69.bin"/><Relationship Id="rId126" Type="http://schemas.openxmlformats.org/officeDocument/2006/relationships/oleObject" Target="embeddings/oleObject68.bin"/><Relationship Id="rId125" Type="http://schemas.openxmlformats.org/officeDocument/2006/relationships/oleObject" Target="embeddings/oleObject67.bin"/><Relationship Id="rId124" Type="http://schemas.openxmlformats.org/officeDocument/2006/relationships/oleObject" Target="embeddings/oleObject66.bin"/><Relationship Id="rId123" Type="http://schemas.openxmlformats.org/officeDocument/2006/relationships/image" Target="media/image54.wmf"/><Relationship Id="rId122" Type="http://schemas.openxmlformats.org/officeDocument/2006/relationships/oleObject" Target="embeddings/oleObject65.bin"/><Relationship Id="rId121" Type="http://schemas.openxmlformats.org/officeDocument/2006/relationships/image" Target="media/image53.wmf"/><Relationship Id="rId120" Type="http://schemas.openxmlformats.org/officeDocument/2006/relationships/oleObject" Target="embeddings/oleObject64.bin"/><Relationship Id="rId12" Type="http://schemas.openxmlformats.org/officeDocument/2006/relationships/oleObject" Target="embeddings/oleObject3.bin"/><Relationship Id="rId119" Type="http://schemas.openxmlformats.org/officeDocument/2006/relationships/image" Target="media/image52.wmf"/><Relationship Id="rId118" Type="http://schemas.openxmlformats.org/officeDocument/2006/relationships/oleObject" Target="embeddings/oleObject63.bin"/><Relationship Id="rId117" Type="http://schemas.openxmlformats.org/officeDocument/2006/relationships/oleObject" Target="embeddings/oleObject62.bin"/><Relationship Id="rId116" Type="http://schemas.openxmlformats.org/officeDocument/2006/relationships/oleObject" Target="embeddings/oleObject61.bin"/><Relationship Id="rId115" Type="http://schemas.openxmlformats.org/officeDocument/2006/relationships/oleObject" Target="embeddings/oleObject60.bin"/><Relationship Id="rId114" Type="http://schemas.openxmlformats.org/officeDocument/2006/relationships/oleObject" Target="embeddings/oleObject59.bin"/><Relationship Id="rId113" Type="http://schemas.openxmlformats.org/officeDocument/2006/relationships/oleObject" Target="embeddings/oleObject58.bin"/><Relationship Id="rId112" Type="http://schemas.openxmlformats.org/officeDocument/2006/relationships/oleObject" Target="embeddings/oleObject57.bin"/><Relationship Id="rId111" Type="http://schemas.openxmlformats.org/officeDocument/2006/relationships/image" Target="media/image51.wmf"/><Relationship Id="rId110" Type="http://schemas.openxmlformats.org/officeDocument/2006/relationships/oleObject" Target="embeddings/oleObject56.bin"/><Relationship Id="rId11" Type="http://schemas.openxmlformats.org/officeDocument/2006/relationships/image" Target="media/image5.wmf"/><Relationship Id="rId109" Type="http://schemas.openxmlformats.org/officeDocument/2006/relationships/oleObject" Target="embeddings/oleObject55.bin"/><Relationship Id="rId108" Type="http://schemas.openxmlformats.org/officeDocument/2006/relationships/oleObject" Target="embeddings/oleObject54.bin"/><Relationship Id="rId107" Type="http://schemas.openxmlformats.org/officeDocument/2006/relationships/image" Target="media/image50.wmf"/><Relationship Id="rId106" Type="http://schemas.openxmlformats.org/officeDocument/2006/relationships/oleObject" Target="embeddings/oleObject53.bin"/><Relationship Id="rId105" Type="http://schemas.openxmlformats.org/officeDocument/2006/relationships/image" Target="media/image49.wmf"/><Relationship Id="rId104" Type="http://schemas.openxmlformats.org/officeDocument/2006/relationships/oleObject" Target="embeddings/oleObject52.bin"/><Relationship Id="rId103" Type="http://schemas.openxmlformats.org/officeDocument/2006/relationships/oleObject" Target="embeddings/oleObject51.bin"/><Relationship Id="rId102" Type="http://schemas.openxmlformats.org/officeDocument/2006/relationships/oleObject" Target="embeddings/oleObject50.bin"/><Relationship Id="rId101" Type="http://schemas.openxmlformats.org/officeDocument/2006/relationships/image" Target="media/image48.png"/><Relationship Id="rId100" Type="http://schemas.openxmlformats.org/officeDocument/2006/relationships/image" Target="media/image47.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18</Pages>
  <Words>3074</Words>
  <Characters>3236</Characters>
  <Lines>0</Lines>
  <Paragraphs>0</Paragraphs>
  <TotalTime>1</TotalTime>
  <ScaleCrop>false</ScaleCrop>
  <LinksUpToDate>false</LinksUpToDate>
  <CharactersWithSpaces>3322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2026-01-10T10:50:00Z</dcterms:created>
  <dc:creator>学科网试题生产平台</dc:creator>
  <dc:description>3798025172238336</dc:description>
  <cp:lastModifiedBy>静心室主人</cp:lastModifiedBy>
  <dcterms:modified xsi:type="dcterms:W3CDTF">2026-07-19T03:26:30Z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{"ContentPropagator":"XKW","Label":"2","ProduceID":"3798025172238336","PropagateID":"53073372","ContentProducer":"XKW"}</vt:lpwstr>
  </property>
  <property fmtid="{D5CDD505-2E9C-101B-9397-08002B2CF9AE}" pid="3" name="album">
    <vt:lpwstr>rbm.xkw.com</vt:lpwstr>
  </property>
  <property fmtid="{D5CDD505-2E9C-101B-9397-08002B2CF9AE}" pid="4" name="author">
    <vt:lpwstr>rbm.xkw.com</vt:lpwstr>
  </property>
  <property fmtid="{D5CDD505-2E9C-101B-9397-08002B2CF9AE}" pid="5" name="company">
    <vt:lpwstr>学科网</vt:lpwstr>
  </property>
  <property fmtid="{D5CDD505-2E9C-101B-9397-08002B2CF9AE}" pid="6" name="copyright">
    <vt:lpwstr>学科网版权所有</vt:lpwstr>
  </property>
  <property fmtid="{D5CDD505-2E9C-101B-9397-08002B2CF9AE}" pid="7" name="KSOTemplateDocerSaveRecord">
    <vt:lpwstr>eyJoZGlkIjoiZjkyNmI1MTJkNGQyZTE2MTllOGNjZjY1YjI0MDQyMDgiLCJ1c2VySWQiOiI2NTA0MTY2NjUifQ==</vt:lpwstr>
  </property>
  <property fmtid="{D5CDD505-2E9C-101B-9397-08002B2CF9AE}" pid="8" name="KSOProductBuildVer">
    <vt:lpwstr>2052-12.1.0.23542</vt:lpwstr>
  </property>
  <property fmtid="{D5CDD505-2E9C-101B-9397-08002B2CF9AE}" pid="9" name="ICV">
    <vt:lpwstr>44CF64330F524BEF9735204B831970B5_13</vt:lpwstr>
  </property>
</Properties>
</file>